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00F" w:rsidRDefault="0026500F" w:rsidP="0026500F">
      <w:pPr>
        <w:jc w:val="right"/>
      </w:pPr>
      <w:r>
        <w:t>Для размещения на сайте</w:t>
      </w:r>
    </w:p>
    <w:p w:rsidR="0026500F" w:rsidRDefault="0026500F" w:rsidP="0026500F">
      <w:pPr>
        <w:jc w:val="right"/>
      </w:pPr>
      <w:r>
        <w:t>(в раздел «Полезная информация»)</w:t>
      </w:r>
    </w:p>
    <w:p w:rsidR="0026500F" w:rsidRDefault="0026500F" w:rsidP="0026500F">
      <w:pPr>
        <w:pStyle w:val="a3"/>
        <w:shd w:val="clear" w:color="auto" w:fill="FFFFFF"/>
        <w:spacing w:before="0" w:beforeAutospacing="0" w:after="0" w:afterAutospacing="0"/>
        <w:ind w:firstLine="840"/>
        <w:jc w:val="both"/>
        <w:rPr>
          <w:color w:val="000000"/>
          <w:shd w:val="clear" w:color="auto" w:fill="FFFFFF"/>
        </w:rPr>
      </w:pPr>
    </w:p>
    <w:p w:rsidR="0026500F" w:rsidRDefault="0026500F" w:rsidP="0026500F">
      <w:pPr>
        <w:pStyle w:val="a3"/>
        <w:shd w:val="clear" w:color="auto" w:fill="FFFFFF"/>
        <w:spacing w:before="0" w:beforeAutospacing="0" w:after="0" w:afterAutospacing="0"/>
        <w:ind w:firstLine="840"/>
        <w:jc w:val="center"/>
        <w:rPr>
          <w:color w:val="000000"/>
          <w:shd w:val="clear" w:color="auto" w:fill="FFFFFF"/>
        </w:rPr>
      </w:pPr>
    </w:p>
    <w:p w:rsidR="0026500F" w:rsidRDefault="0026500F" w:rsidP="0026500F">
      <w:pPr>
        <w:pStyle w:val="a3"/>
        <w:shd w:val="clear" w:color="auto" w:fill="FFFFFF"/>
        <w:spacing w:before="0" w:beforeAutospacing="0" w:after="0" w:afterAutospacing="0"/>
        <w:ind w:firstLine="840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Как правильно выбрать пластиковую посуду.</w:t>
      </w:r>
    </w:p>
    <w:p w:rsidR="0026500F" w:rsidRDefault="0026500F" w:rsidP="0026500F">
      <w:pPr>
        <w:pStyle w:val="a3"/>
        <w:shd w:val="clear" w:color="auto" w:fill="FFFFFF"/>
        <w:spacing w:before="0" w:beforeAutospacing="0" w:after="0" w:afterAutospacing="0"/>
        <w:ind w:firstLine="840"/>
        <w:jc w:val="both"/>
        <w:rPr>
          <w:color w:val="000000"/>
          <w:shd w:val="clear" w:color="auto" w:fill="FFFFFF"/>
        </w:rPr>
      </w:pPr>
    </w:p>
    <w:p w:rsidR="0026500F" w:rsidRDefault="0026500F" w:rsidP="0026500F">
      <w:pPr>
        <w:pStyle w:val="a3"/>
        <w:shd w:val="clear" w:color="auto" w:fill="FFFFFF"/>
        <w:spacing w:before="0" w:beforeAutospacing="0" w:after="0" w:afterAutospacing="0"/>
        <w:ind w:firstLine="840"/>
        <w:jc w:val="both"/>
        <w:rPr>
          <w:color w:val="000000"/>
          <w:shd w:val="clear" w:color="auto" w:fill="FFFFFF"/>
        </w:rPr>
      </w:pPr>
    </w:p>
    <w:p w:rsidR="0026500F" w:rsidRDefault="0026500F" w:rsidP="0026500F">
      <w:pPr>
        <w:pStyle w:val="a3"/>
        <w:shd w:val="clear" w:color="auto" w:fill="FFFFFF"/>
        <w:spacing w:before="0" w:beforeAutospacing="0" w:after="0" w:afterAutospacing="0"/>
        <w:ind w:firstLine="840"/>
        <w:jc w:val="both"/>
        <w:rPr>
          <w:color w:val="13353F"/>
        </w:rPr>
      </w:pPr>
      <w:r>
        <w:rPr>
          <w:color w:val="000000"/>
          <w:shd w:val="clear" w:color="auto" w:fill="FFFFFF"/>
        </w:rPr>
        <w:t>Пластиковая посуда не представляет опасности для человека, если ее правильно использовать. Некоторые вещества из пластика действительно могут проникать в еду, но их количество слишком мало, чтобы хоть </w:t>
      </w:r>
      <w:r>
        <w:rPr>
          <w:rStyle w:val="nobrfcwuz1"/>
          <w:color w:val="000000"/>
          <w:shd w:val="clear" w:color="auto" w:fill="FFFFFF"/>
        </w:rPr>
        <w:t>как-то</w:t>
      </w:r>
      <w:r>
        <w:rPr>
          <w:color w:val="000000"/>
          <w:shd w:val="clear" w:color="auto" w:fill="FFFFFF"/>
        </w:rPr>
        <w:t> повлиять на здоровье. Однако неправильная эксплуатация может увеличить концентрацию вредных веществ в еде, которая хранилась в такой посуде.</w:t>
      </w:r>
    </w:p>
    <w:p w:rsidR="0026500F" w:rsidRDefault="0026500F" w:rsidP="0026500F">
      <w:pPr>
        <w:shd w:val="clear" w:color="auto" w:fill="FFFFFF"/>
        <w:ind w:firstLine="840"/>
        <w:jc w:val="both"/>
        <w:rPr>
          <w:color w:val="000000"/>
        </w:rPr>
      </w:pPr>
      <w:r>
        <w:rPr>
          <w:color w:val="13353F"/>
        </w:rPr>
        <w:t>Но нужно помнить, что полипропиленовая посуда не предназначена для хранения спиртосодержащих продуктов и напитков, так как вступает в реакцию с ними. По возможности стоит как можно реже пользоваться одноразовой посудой. Если возникла ситуативная необходимость, то используйте бумажную посуду, а на постоянной основе лучше отдать предпочтение посуде из стекла и нержавеющей стали.</w:t>
      </w:r>
      <w:r>
        <w:rPr>
          <w:color w:val="13353F"/>
        </w:rPr>
        <w:br/>
      </w:r>
      <w:r>
        <w:rPr>
          <w:color w:val="000000"/>
        </w:rPr>
        <w:t>      Применение пластиковых стаканов, тарелок, контейнеров и др. может быть одноразовым и многоразовым. После использования одноразовой посуды тонкий защитный слой на пластике разрушается, и повторно её использовать нельзя.</w:t>
      </w:r>
    </w:p>
    <w:p w:rsidR="0026500F" w:rsidRDefault="0026500F" w:rsidP="0026500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      Обращайте внимание на указания о предназначении посуды: для холодного, для горячего, для холодных напитков и т.п. Если в стаканчик, предназначенный для холодного, налить горячий напиток, пластик начинает выделять токсические вещества.</w:t>
      </w:r>
    </w:p>
    <w:p w:rsidR="0026500F" w:rsidRDefault="0026500F" w:rsidP="0026500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      Для изготовления пластиковой посуды используются различные виды пластмассы, которые обозначаются в треугольниках с буквенным и цифровым кодом: </w:t>
      </w:r>
    </w:p>
    <w:p w:rsidR="0026500F" w:rsidRDefault="0026500F" w:rsidP="0026500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      </w:t>
      </w:r>
    </w:p>
    <w:p w:rsidR="0026500F" w:rsidRDefault="0026500F" w:rsidP="0026500F">
      <w:pPr>
        <w:shd w:val="clear" w:color="auto" w:fill="FFFFFF"/>
        <w:jc w:val="both"/>
        <w:rPr>
          <w:color w:val="000000"/>
        </w:rPr>
      </w:pPr>
    </w:p>
    <w:p w:rsidR="0026500F" w:rsidRDefault="0026500F" w:rsidP="0026500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Что же они значат?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8"/>
        <w:gridCol w:w="2372"/>
        <w:gridCol w:w="2341"/>
        <w:gridCol w:w="2314"/>
      </w:tblGrid>
      <w:tr w:rsidR="0026500F" w:rsidTr="00827557">
        <w:tc>
          <w:tcPr>
            <w:tcW w:w="2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№ и буквенное обозначение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Название пластмассы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Использование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Особенности</w:t>
            </w:r>
          </w:p>
        </w:tc>
      </w:tr>
      <w:tr w:rsidR="0026500F" w:rsidTr="00827557"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1 – PET(Е) (ПЭТ)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Полиэтилентерефталат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Одноразовая тара для растительного масла, напитков – минеральной воды, пива и др.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Нельзя использовать для разогревания в СВЧ-печи, для горячих напитков. Запрещено повторное использование.</w:t>
            </w:r>
          </w:p>
        </w:tc>
      </w:tr>
      <w:tr w:rsidR="0026500F" w:rsidTr="00827557"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 – HDPE (ПНД)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Полиэтилен низкого давления (высокой плотности)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Упаковки для молока, воды, пластиковые пакеты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Нельзя использовать для разогревания в СВЧ-печи.</w:t>
            </w:r>
          </w:p>
        </w:tc>
      </w:tr>
      <w:tr w:rsidR="0026500F" w:rsidTr="00827557"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3 - V (ПВХ)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Поливинилхлорид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Упаковочная пленка для пищевых продуктов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При контакте с  горячими и жирными продуктами может выделять винилхлорид (канцероген) и </w:t>
            </w:r>
            <w:proofErr w:type="spellStart"/>
            <w:r>
              <w:rPr>
                <w:color w:val="000000"/>
                <w:sz w:val="20"/>
                <w:szCs w:val="20"/>
              </w:rPr>
              <w:t>фталаты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(могут накапливаться в организме).</w:t>
            </w:r>
          </w:p>
        </w:tc>
      </w:tr>
      <w:tr w:rsidR="0026500F" w:rsidTr="00827557"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4 - LDPE (ПВД)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Полиэтилен высокого давления (низкой плотности)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Упаковочная пленка и пакеты для пищевых продуктов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Нельзя использовать для разогревания в СВЧ-печи. Может выделять формальдегид (канцероген).</w:t>
            </w:r>
          </w:p>
        </w:tc>
      </w:tr>
      <w:tr w:rsidR="0026500F" w:rsidTr="00827557"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5 - PP (ПП)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Полипропилен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Контейнеры, стаканы, детские бутылочки и др. </w:t>
            </w:r>
            <w:r>
              <w:rPr>
                <w:color w:val="000000"/>
                <w:sz w:val="20"/>
                <w:szCs w:val="20"/>
              </w:rPr>
              <w:lastRenderedPageBreak/>
              <w:t>емкости для пищевых продуктов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Можно подогревать пищу в СВЧ-печи. Нельзя использовать </w:t>
            </w:r>
            <w:r>
              <w:rPr>
                <w:color w:val="000000"/>
                <w:sz w:val="20"/>
                <w:szCs w:val="20"/>
              </w:rPr>
              <w:lastRenderedPageBreak/>
              <w:t>для жирной пищи – может выделять формальдегид (канцероген).</w:t>
            </w:r>
          </w:p>
        </w:tc>
      </w:tr>
      <w:tr w:rsidR="0026500F" w:rsidTr="00827557"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6 - PS (ПС)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Полистирол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Баночки для молочных продуктов, вилки, ложки, стаканчики, лотки для продуктов (мясо, рыба, яйца) и пр. предметы, похожие на пенопласт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Нельзя использовать для разогревания в СВЧ-печи, для горячих блюд и напитков – может выделять стирол (токсическое действие на почки и печень).</w:t>
            </w:r>
          </w:p>
        </w:tc>
      </w:tr>
      <w:tr w:rsidR="0026500F" w:rsidTr="00827557"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7 - OTHER (ПРОЧИЕ)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Поликарбонат и пр.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Бутылки для воды, детские бутылочки и др.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500F" w:rsidRDefault="0026500F" w:rsidP="00827557">
            <w:pPr>
              <w:spacing w:before="100" w:beforeAutospacing="1" w:after="105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Нельзя использовать для разогревания в СВЧ-печи. При нагревании и длительном хранении может выделять </w:t>
            </w:r>
            <w:proofErr w:type="spellStart"/>
            <w:r>
              <w:rPr>
                <w:color w:val="000000"/>
                <w:sz w:val="20"/>
                <w:szCs w:val="20"/>
              </w:rPr>
              <w:t>бисфенол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 (гормональные нарушения и др.).</w:t>
            </w:r>
          </w:p>
        </w:tc>
      </w:tr>
    </w:tbl>
    <w:p w:rsidR="0026500F" w:rsidRDefault="0026500F" w:rsidP="0026500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13353F"/>
          <w:bdr w:val="none" w:sz="0" w:space="0" w:color="auto" w:frame="1"/>
        </w:rPr>
      </w:pPr>
      <w:r>
        <w:rPr>
          <w:rFonts w:ascii="Segoe UI" w:hAnsi="Segoe UI" w:cs="Segoe UI"/>
          <w:color w:val="13353F"/>
          <w:sz w:val="16"/>
          <w:szCs w:val="16"/>
        </w:rPr>
        <w:br/>
      </w:r>
      <w:r>
        <w:rPr>
          <w:b/>
          <w:bCs/>
          <w:color w:val="13353F"/>
          <w:bdr w:val="none" w:sz="0" w:space="0" w:color="auto" w:frame="1"/>
        </w:rPr>
        <w:t xml:space="preserve">Можно ли есть из пластиковой посуды и пластиковыми приборами горячую еду? </w:t>
      </w:r>
    </w:p>
    <w:p w:rsidR="0026500F" w:rsidRDefault="0026500F" w:rsidP="0026500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13353F"/>
          <w:bdr w:val="none" w:sz="0" w:space="0" w:color="auto" w:frame="1"/>
        </w:rPr>
      </w:pPr>
      <w:r>
        <w:rPr>
          <w:b/>
          <w:bCs/>
          <w:color w:val="13353F"/>
          <w:bdr w:val="none" w:sz="0" w:space="0" w:color="auto" w:frame="1"/>
        </w:rPr>
        <w:t>Правда ли, что при высоких температурах из пластика выделяются вредные вещества</w:t>
      </w:r>
    </w:p>
    <w:p w:rsidR="0026500F" w:rsidRDefault="0026500F" w:rsidP="0026500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13353F"/>
        </w:rPr>
      </w:pPr>
      <w:r>
        <w:rPr>
          <w:bCs/>
          <w:color w:val="13353F"/>
          <w:bdr w:val="none" w:sz="0" w:space="0" w:color="auto" w:frame="1"/>
        </w:rPr>
        <w:t>М</w:t>
      </w:r>
      <w:r>
        <w:rPr>
          <w:color w:val="13353F"/>
        </w:rPr>
        <w:t xml:space="preserve">ногие виды пластика при нагревании выделяют токсины. Пластиковую посуду, за редким исключением, нельзя нагревать выше 80 градусов. В нее не только нельзя наливать кипяток, но и мыть её в горячей воде тоже рискованно. Особенно вредна при нагревании посуда из полистирола с маркировкой «ПС 6». </w:t>
      </w:r>
    </w:p>
    <w:p w:rsidR="0026500F" w:rsidRDefault="0026500F" w:rsidP="0026500F">
      <w:pPr>
        <w:pStyle w:val="a3"/>
        <w:shd w:val="clear" w:color="auto" w:fill="FFFFFF"/>
        <w:spacing w:before="0" w:beforeAutospacing="0" w:after="0" w:afterAutospacing="0"/>
        <w:ind w:firstLine="840"/>
        <w:jc w:val="both"/>
        <w:rPr>
          <w:color w:val="13353F"/>
        </w:rPr>
      </w:pPr>
      <w:r>
        <w:rPr>
          <w:color w:val="13353F"/>
        </w:rPr>
        <w:t>Самая ядовитая посуда из пластиковой имитации фарфора – меламина. Бутылки с напитками нельзя оставлять под прямыми лучами солнца или около огня.</w:t>
      </w:r>
      <w:r>
        <w:rPr>
          <w:color w:val="13353F"/>
        </w:rPr>
        <w:br/>
        <w:t xml:space="preserve">             Рекомендация перед сезоном шашлыков – непосредственно после снятия мяса с огня не стоит сразу же помещать его в пластиковую посуду, лучше предусмотреть для этих целей блюдо из подходящего материала, а затем уже немного остывший продукт разложить порционно в одноразовую посуду, если другой на пикнике не имеется.</w:t>
      </w:r>
      <w:r>
        <w:rPr>
          <w:color w:val="13353F"/>
        </w:rPr>
        <w:br/>
      </w:r>
      <w:r>
        <w:rPr>
          <w:b/>
          <w:bCs/>
          <w:color w:val="13353F"/>
          <w:bdr w:val="none" w:sz="0" w:space="0" w:color="auto" w:frame="1"/>
        </w:rPr>
        <w:t>Можно ли разогревать еду в пластиковых контейнерах в микроволновке?</w:t>
      </w:r>
      <w:r>
        <w:rPr>
          <w:color w:val="13353F"/>
        </w:rPr>
        <w:br/>
        <w:t xml:space="preserve">           В микроволновых печах можно разогревать только посуду со специальной маркировкой. Значки и надписи типа </w:t>
      </w:r>
      <w:proofErr w:type="spellStart"/>
      <w:r>
        <w:rPr>
          <w:color w:val="13353F"/>
        </w:rPr>
        <w:t>Microwave</w:t>
      </w:r>
      <w:proofErr w:type="spellEnd"/>
      <w:r>
        <w:rPr>
          <w:color w:val="13353F"/>
        </w:rPr>
        <w:t>, MICRO говорят о том, что тара годится для разогревания еды в микроволновке. Нагрев может увеличивать количество мигрирующих в пищу из пластика веществ, в том числе потенциально опасных химических соединений. Поэтому греть в микроволновке все подряд нельзя: нужно использовать либо пластик, на котором есть специальный знак, либо тару из полипропилена – цифра 5 в треугольнике. Но в этом случае важно греть еду, которая не содержит спиртов. Например, утка в соусе из красного вина или палтус в белом вине не подойдут.</w:t>
      </w:r>
      <w:r>
        <w:rPr>
          <w:color w:val="13353F"/>
        </w:rPr>
        <w:br/>
        <w:t xml:space="preserve">          То же самое касается посудомоечных машин: при некоторых режимах они нагревают посуду до +</w:t>
      </w:r>
      <w:smartTag w:uri="urn:schemas-microsoft-com:office:smarttags" w:element="metricconverter">
        <w:smartTagPr>
          <w:attr w:name="ProductID" w:val="85 °C"/>
        </w:smartTagPr>
        <w:r>
          <w:rPr>
            <w:color w:val="13353F"/>
          </w:rPr>
          <w:t>85 °C</w:t>
        </w:r>
      </w:smartTag>
      <w:r>
        <w:rPr>
          <w:color w:val="13353F"/>
        </w:rPr>
        <w:t xml:space="preserve">, а это подходит далеко не для каждого пластика. Обращайте внимание на маркировку на таре, прежде чем поставить ее в посудомоечную машинку. Так, пластик типа 7, содержащий </w:t>
      </w:r>
      <w:proofErr w:type="spellStart"/>
      <w:r>
        <w:rPr>
          <w:color w:val="13353F"/>
        </w:rPr>
        <w:t>бисфенол</w:t>
      </w:r>
      <w:proofErr w:type="spellEnd"/>
      <w:r>
        <w:rPr>
          <w:color w:val="13353F"/>
        </w:rPr>
        <w:t xml:space="preserve"> А, лучше мыть вручную, если на нем нет специального значка микроволновки или посудомоечной машины.</w:t>
      </w:r>
      <w:r>
        <w:rPr>
          <w:color w:val="13353F"/>
        </w:rPr>
        <w:br/>
      </w:r>
      <w:r>
        <w:rPr>
          <w:b/>
          <w:bCs/>
          <w:color w:val="13353F"/>
          <w:bdr w:val="none" w:sz="0" w:space="0" w:color="auto" w:frame="1"/>
        </w:rPr>
        <w:t>Можно ли хранить еду в пластиковых контейнерах? Насколько это безопасно?</w:t>
      </w:r>
      <w:r>
        <w:rPr>
          <w:color w:val="13353F"/>
        </w:rPr>
        <w:br/>
        <w:t xml:space="preserve">          Эксперты советуют отказаться от длительного хранения пищи и напитков в пластиковой посуде. Для временного хранения холодной еды подойдет любая тара, на которой есть значок с бокалом и вилкой. В посуде из полипропилена – цифра 5 в треугольнике – не нужно хранить спиртосодержащие напитки: полипропилен вступает в реакцию с этанолом и образует токсичный фенол и формальдегид. Налить и выпить спиртное из такого стаканчика можно, так как для реакции нужно длительное время. А вот месяцами хранить вино в полипропилене не стоит.</w:t>
      </w:r>
      <w:r>
        <w:rPr>
          <w:color w:val="13353F"/>
        </w:rPr>
        <w:br/>
      </w:r>
      <w:r>
        <w:rPr>
          <w:b/>
          <w:bCs/>
          <w:color w:val="13353F"/>
          <w:bdr w:val="none" w:sz="0" w:space="0" w:color="auto" w:frame="1"/>
        </w:rPr>
        <w:lastRenderedPageBreak/>
        <w:t>Как правильно выбрать пластиковую посуду? Должны ли там быть особые маркировки?</w:t>
      </w:r>
    </w:p>
    <w:p w:rsidR="0026500F" w:rsidRDefault="0026500F" w:rsidP="0026500F">
      <w:r>
        <w:rPr>
          <w:shd w:val="clear" w:color="auto" w:fill="FFFFFF"/>
        </w:rPr>
        <w:t xml:space="preserve">            На посуде для пищевой продукции обязательно должен быть знак – бокал и вилка.</w:t>
      </w:r>
      <w:r>
        <w:br/>
        <w:t>При использовании пластиковой посуды необходимо помнить следующее:</w:t>
      </w:r>
    </w:p>
    <w:p w:rsidR="0026500F" w:rsidRDefault="0026500F" w:rsidP="0026500F">
      <w:pPr>
        <w:numPr>
          <w:ilvl w:val="0"/>
          <w:numId w:val="1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>При выборе пластиковой посуды необходимо отдавать предпочтение сертифицированной продукции известных производителей.</w:t>
      </w:r>
    </w:p>
    <w:p w:rsidR="0026500F" w:rsidRDefault="0026500F" w:rsidP="0026500F">
      <w:pPr>
        <w:numPr>
          <w:ilvl w:val="0"/>
          <w:numId w:val="1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>Выбирайте изделия естественного цвета, так как содержащиеся в красителях вещества небезопасны для здоровья.</w:t>
      </w:r>
    </w:p>
    <w:p w:rsidR="0026500F" w:rsidRDefault="0026500F" w:rsidP="0026500F">
      <w:pPr>
        <w:numPr>
          <w:ilvl w:val="0"/>
          <w:numId w:val="1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>Для безопасности нужно соблюдать условия и способы использования пластиковой посуды. Не храните еду в таре, не предназначенной для этого.</w:t>
      </w:r>
    </w:p>
    <w:p w:rsidR="0026500F" w:rsidRDefault="0026500F" w:rsidP="0026500F">
      <w:pPr>
        <w:numPr>
          <w:ilvl w:val="0"/>
          <w:numId w:val="1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>Предпочтение отдавайте изделиям с маркировкой 5 РР.</w:t>
      </w:r>
    </w:p>
    <w:p w:rsidR="0026500F" w:rsidRDefault="0026500F" w:rsidP="0026500F">
      <w:pPr>
        <w:numPr>
          <w:ilvl w:val="0"/>
          <w:numId w:val="1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>Не используйте одноразовую посуду несколько раз, не рискуйте своим здоровьем.</w:t>
      </w:r>
    </w:p>
    <w:p w:rsidR="0026500F" w:rsidRDefault="0026500F" w:rsidP="0026500F">
      <w:pPr>
        <w:numPr>
          <w:ilvl w:val="0"/>
          <w:numId w:val="1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>Питьевую воду не храните в пластиковых бутылях.</w:t>
      </w:r>
    </w:p>
    <w:p w:rsidR="0026500F" w:rsidRDefault="0026500F" w:rsidP="0026500F">
      <w:pPr>
        <w:numPr>
          <w:ilvl w:val="0"/>
          <w:numId w:val="1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>Не пользуйтесь многоразовой пластиковой посудой долго и меняйте ее по мере необходимости (появление дефектов, царапин), но не реже чем каждые полгода. Это связано с тем, что совершенно все типы пластмасс со временем стареют, выделяя при этом вредные соединения.</w:t>
      </w:r>
    </w:p>
    <w:p w:rsidR="0026500F" w:rsidRDefault="0026500F" w:rsidP="0026500F">
      <w:pPr>
        <w:numPr>
          <w:ilvl w:val="0"/>
          <w:numId w:val="1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>Избегайте длительного хранения пищи в пластиковой посуде. Особенно это касается еды с высокой кислотностью и спиртосодержащей продукции.</w:t>
      </w:r>
    </w:p>
    <w:p w:rsidR="0026500F" w:rsidRDefault="0026500F" w:rsidP="0026500F">
      <w:pPr>
        <w:numPr>
          <w:ilvl w:val="0"/>
          <w:numId w:val="1"/>
        </w:numPr>
        <w:shd w:val="clear" w:color="auto" w:fill="FFFFFF"/>
        <w:ind w:left="0"/>
        <w:jc w:val="both"/>
        <w:rPr>
          <w:color w:val="13353F"/>
        </w:rPr>
      </w:pPr>
      <w:r>
        <w:rPr>
          <w:color w:val="13353F"/>
        </w:rPr>
        <w:t>Не разогревайте еду в пластиковой посуде в микроволновой печи, особенно если изделие не предназначено для этого.</w:t>
      </w:r>
    </w:p>
    <w:p w:rsidR="0026500F" w:rsidRDefault="0026500F" w:rsidP="0026500F">
      <w:pPr>
        <w:rPr>
          <w:color w:val="13353F"/>
        </w:rPr>
      </w:pPr>
      <w:r>
        <w:rPr>
          <w:color w:val="13353F"/>
          <w:shd w:val="clear" w:color="auto" w:fill="FFFFFF"/>
        </w:rPr>
        <w:t>Каждое изделие из пластика должно иметь:</w:t>
      </w:r>
      <w:r>
        <w:rPr>
          <w:color w:val="13353F"/>
        </w:rPr>
        <w:br/>
        <w:t>Товарный знак предприятия-изготовителя или его наименование.</w:t>
      </w:r>
    </w:p>
    <w:p w:rsidR="0026500F" w:rsidRDefault="0026500F" w:rsidP="0026500F">
      <w:pPr>
        <w:numPr>
          <w:ilvl w:val="0"/>
          <w:numId w:val="2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>Обозначение или наименование полимерного материала, применяемого для получения изделия.</w:t>
      </w:r>
    </w:p>
    <w:p w:rsidR="0026500F" w:rsidRDefault="0026500F" w:rsidP="0026500F">
      <w:pPr>
        <w:numPr>
          <w:ilvl w:val="0"/>
          <w:numId w:val="2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>Описание возможности его вторичной переработки (круговые стрелки, замкнутые в треугольник). Для тех изделий, которые изготовлены на формах, выпущенных до 2002 года, допускается не применять такую маркировку.</w:t>
      </w:r>
    </w:p>
    <w:p w:rsidR="0026500F" w:rsidRDefault="0026500F" w:rsidP="0026500F">
      <w:pPr>
        <w:numPr>
          <w:ilvl w:val="0"/>
          <w:numId w:val="2"/>
        </w:numPr>
        <w:shd w:val="clear" w:color="auto" w:fill="FFFFFF"/>
        <w:spacing w:after="120"/>
        <w:ind w:left="0"/>
        <w:jc w:val="both"/>
        <w:rPr>
          <w:color w:val="13353F"/>
        </w:rPr>
      </w:pPr>
      <w:r>
        <w:rPr>
          <w:color w:val="13353F"/>
        </w:rPr>
        <w:t xml:space="preserve">Маркировку, указывающую применимо ли данное изделие пищевых продуктов и для каких видов они применяются (холодных, горячих, сыпучих или указывают конкретное назначение, </w:t>
      </w:r>
      <w:proofErr w:type="gramStart"/>
      <w:r>
        <w:rPr>
          <w:color w:val="13353F"/>
        </w:rPr>
        <w:t>например</w:t>
      </w:r>
      <w:proofErr w:type="gramEnd"/>
      <w:r>
        <w:rPr>
          <w:color w:val="13353F"/>
        </w:rPr>
        <w:t xml:space="preserve"> «для холодной питьевой воды»).</w:t>
      </w:r>
    </w:p>
    <w:p w:rsidR="0026500F" w:rsidRDefault="0026500F" w:rsidP="0026500F">
      <w:pPr>
        <w:numPr>
          <w:ilvl w:val="0"/>
          <w:numId w:val="2"/>
        </w:numPr>
        <w:shd w:val="clear" w:color="auto" w:fill="FFFFFF"/>
        <w:ind w:left="0"/>
        <w:jc w:val="both"/>
        <w:rPr>
          <w:color w:val="13353F"/>
        </w:rPr>
      </w:pPr>
      <w:r>
        <w:rPr>
          <w:color w:val="13353F"/>
        </w:rPr>
        <w:t>Для наборов изделий допускается данные маркировки указывать на ярлыке, вложенном в групповую тару.</w:t>
      </w:r>
    </w:p>
    <w:p w:rsidR="0026500F" w:rsidRDefault="0026500F" w:rsidP="0026500F"/>
    <w:p w:rsidR="0026500F" w:rsidRDefault="0026500F" w:rsidP="0026500F">
      <w:r>
        <w:t xml:space="preserve">Врач по общей </w:t>
      </w:r>
      <w:proofErr w:type="gramStart"/>
      <w:r>
        <w:t xml:space="preserve">гигиене:   </w:t>
      </w:r>
      <w:proofErr w:type="gramEnd"/>
      <w:r>
        <w:t xml:space="preserve">                                                                                     </w:t>
      </w:r>
      <w:proofErr w:type="spellStart"/>
      <w:r>
        <w:t>Е.А.Карманова</w:t>
      </w:r>
      <w:proofErr w:type="spellEnd"/>
    </w:p>
    <w:p w:rsidR="0026500F" w:rsidRDefault="0026500F" w:rsidP="0026500F"/>
    <w:p w:rsidR="00587965" w:rsidRPr="0026500F" w:rsidRDefault="00587965" w:rsidP="0026500F">
      <w:bookmarkStart w:id="0" w:name="_GoBack"/>
      <w:bookmarkEnd w:id="0"/>
    </w:p>
    <w:sectPr w:rsidR="00587965" w:rsidRPr="00265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D06A4"/>
    <w:multiLevelType w:val="multilevel"/>
    <w:tmpl w:val="E362E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701316"/>
    <w:multiLevelType w:val="multilevel"/>
    <w:tmpl w:val="C2A8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55F"/>
    <w:rsid w:val="000A255F"/>
    <w:rsid w:val="0026500F"/>
    <w:rsid w:val="0058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1CA1D-7726-48D2-A9BF-FB1BB655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6500F"/>
    <w:pPr>
      <w:spacing w:before="100" w:beforeAutospacing="1" w:after="100" w:afterAutospacing="1"/>
    </w:pPr>
  </w:style>
  <w:style w:type="character" w:customStyle="1" w:styleId="nobrfcwuz1">
    <w:name w:val="_nobr_fcwuz_1"/>
    <w:basedOn w:val="a0"/>
    <w:rsid w:val="0026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Карманова Елена Анатольевна</dc:creator>
  <cp:keywords/>
  <dc:description/>
  <cp:lastModifiedBy>Карманова Елена Анатольевна</cp:lastModifiedBy>
  <cp:revision>2</cp:revision>
  <dcterms:created xsi:type="dcterms:W3CDTF">2026-07-14T12:35:00Z</dcterms:created>
  <dcterms:modified xsi:type="dcterms:W3CDTF">2026-07-14T12:36:00Z</dcterms:modified>
</cp:coreProperties>
</file>