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jc w:val="center"/>
        <w:tblBorders>
          <w:top w:val="none" w:sz="0" w:space="0" w:color="auto"/>
          <w:left w:val="none" w:sz="0" w:space="0" w:color="auto"/>
          <w:bottom w:val="none" w:sz="0" w:space="0" w:color="auto"/>
          <w:right w:val="none" w:sz="0" w:space="0" w:color="auto"/>
        </w:tblBorders>
        <w:shd w:val="clear" w:color="auto" w:fill="166DFA"/>
        <w:tblLook w:val="04A0" w:firstRow="1" w:lastRow="0" w:firstColumn="1" w:lastColumn="0" w:noHBand="0" w:noVBand="1"/>
      </w:tblPr>
      <w:tblGrid>
        <w:gridCol w:w="5103"/>
      </w:tblGrid>
      <w:tr w:rsidR="00C71524" w:rsidRPr="00E471AA" w:rsidTr="00FC070D">
        <w:trPr>
          <w:trHeight w:val="436"/>
          <w:jc w:val="center"/>
        </w:trPr>
        <w:tc>
          <w:tcPr>
            <w:tcW w:w="5103" w:type="dxa"/>
            <w:shd w:val="clear" w:color="auto" w:fill="166DFA"/>
            <w:vAlign w:val="center"/>
          </w:tcPr>
          <w:p w:rsidR="00BA5B53" w:rsidRPr="00B94AB6" w:rsidRDefault="00BA5B53" w:rsidP="009370DB">
            <w:pPr>
              <w:autoSpaceDE w:val="0"/>
              <w:autoSpaceDN w:val="0"/>
              <w:adjustRightInd w:val="0"/>
              <w:spacing w:line="216" w:lineRule="auto"/>
              <w:ind w:firstLine="0"/>
              <w:jc w:val="center"/>
              <w:rPr>
                <w:bCs/>
                <w:color w:val="FFFFFF" w:themeColor="background1"/>
                <w:sz w:val="16"/>
                <w:szCs w:val="16"/>
              </w:rPr>
            </w:pPr>
            <w:bookmarkStart w:id="0" w:name="_GoBack"/>
            <w:bookmarkEnd w:id="0"/>
            <w:r w:rsidRPr="00B94AB6">
              <w:rPr>
                <w:b/>
                <w:bCs/>
                <w:color w:val="FFFFFF" w:themeColor="background1"/>
                <w:sz w:val="16"/>
                <w:szCs w:val="16"/>
              </w:rPr>
              <w:t xml:space="preserve">ОСНОВЫ </w:t>
            </w:r>
            <w:r w:rsidR="009370DB" w:rsidRPr="00B94AB6">
              <w:rPr>
                <w:b/>
                <w:bCs/>
                <w:color w:val="FFFFFF" w:themeColor="background1"/>
                <w:sz w:val="16"/>
                <w:szCs w:val="16"/>
              </w:rPr>
              <w:t xml:space="preserve">НОРМАТИВНО-ПРАВОВОГО </w:t>
            </w:r>
            <w:r w:rsidRPr="00B94AB6">
              <w:rPr>
                <w:b/>
                <w:bCs/>
                <w:color w:val="FFFFFF" w:themeColor="background1"/>
                <w:sz w:val="16"/>
                <w:szCs w:val="16"/>
              </w:rPr>
              <w:t>РЕГУЛИРОВАНИЯ</w:t>
            </w:r>
          </w:p>
        </w:tc>
      </w:tr>
    </w:tbl>
    <w:p w:rsidR="00B94AB6" w:rsidRDefault="00B94AB6" w:rsidP="00C71524">
      <w:pPr>
        <w:autoSpaceDE w:val="0"/>
        <w:autoSpaceDN w:val="0"/>
        <w:adjustRightInd w:val="0"/>
        <w:spacing w:line="216" w:lineRule="auto"/>
        <w:ind w:firstLine="426"/>
        <w:rPr>
          <w:bCs/>
          <w:sz w:val="15"/>
          <w:szCs w:val="15"/>
        </w:rPr>
      </w:pPr>
    </w:p>
    <w:p w:rsidR="004C5B04" w:rsidRPr="00B94AB6" w:rsidRDefault="004C5B04" w:rsidP="00C71524">
      <w:pPr>
        <w:autoSpaceDE w:val="0"/>
        <w:autoSpaceDN w:val="0"/>
        <w:adjustRightInd w:val="0"/>
        <w:spacing w:line="216" w:lineRule="auto"/>
        <w:ind w:firstLine="426"/>
        <w:rPr>
          <w:bCs/>
          <w:sz w:val="15"/>
          <w:szCs w:val="15"/>
        </w:rPr>
      </w:pPr>
      <w:r w:rsidRPr="00B94AB6">
        <w:rPr>
          <w:bCs/>
          <w:sz w:val="15"/>
          <w:szCs w:val="15"/>
        </w:rPr>
        <w:t xml:space="preserve">Конституция Российской Федерации, принятая Всенародным голосованием </w:t>
      </w:r>
      <w:r w:rsidR="00D21F7B" w:rsidRPr="00B94AB6">
        <w:rPr>
          <w:bCs/>
          <w:sz w:val="15"/>
          <w:szCs w:val="15"/>
        </w:rPr>
        <w:t>12</w:t>
      </w:r>
      <w:r w:rsidR="003E08DD" w:rsidRPr="00B94AB6">
        <w:rPr>
          <w:bCs/>
          <w:sz w:val="15"/>
          <w:szCs w:val="15"/>
        </w:rPr>
        <w:t xml:space="preserve"> декабря </w:t>
      </w:r>
      <w:r w:rsidR="009F61BB" w:rsidRPr="00B94AB6">
        <w:rPr>
          <w:bCs/>
          <w:sz w:val="15"/>
          <w:szCs w:val="15"/>
        </w:rPr>
        <w:t>1993</w:t>
      </w:r>
      <w:r w:rsidR="003E08DD" w:rsidRPr="00B94AB6">
        <w:rPr>
          <w:bCs/>
          <w:sz w:val="15"/>
          <w:szCs w:val="15"/>
        </w:rPr>
        <w:t xml:space="preserve"> года</w:t>
      </w:r>
      <w:r w:rsidR="00D21F7B" w:rsidRPr="00B94AB6">
        <w:rPr>
          <w:bCs/>
          <w:sz w:val="15"/>
          <w:szCs w:val="15"/>
        </w:rPr>
        <w:t>;</w:t>
      </w:r>
    </w:p>
    <w:p w:rsidR="00EA4336" w:rsidRPr="00B94AB6" w:rsidRDefault="00FB25C0" w:rsidP="00E51106">
      <w:pPr>
        <w:autoSpaceDE w:val="0"/>
        <w:autoSpaceDN w:val="0"/>
        <w:adjustRightInd w:val="0"/>
        <w:spacing w:line="216" w:lineRule="auto"/>
        <w:ind w:firstLine="426"/>
        <w:rPr>
          <w:bCs/>
          <w:sz w:val="15"/>
          <w:szCs w:val="15"/>
        </w:rPr>
      </w:pPr>
      <w:r w:rsidRPr="00B94AB6">
        <w:rPr>
          <w:bCs/>
          <w:sz w:val="15"/>
          <w:szCs w:val="15"/>
        </w:rPr>
        <w:t>Федеральный закон от 21</w:t>
      </w:r>
      <w:r w:rsidR="003E08DD" w:rsidRPr="00B94AB6">
        <w:rPr>
          <w:bCs/>
          <w:sz w:val="15"/>
          <w:szCs w:val="15"/>
        </w:rPr>
        <w:t xml:space="preserve"> ноября </w:t>
      </w:r>
      <w:r w:rsidRPr="00B94AB6">
        <w:rPr>
          <w:bCs/>
          <w:sz w:val="15"/>
          <w:szCs w:val="15"/>
        </w:rPr>
        <w:t>2011</w:t>
      </w:r>
      <w:r w:rsidR="003E08DD" w:rsidRPr="00B94AB6">
        <w:rPr>
          <w:bCs/>
          <w:sz w:val="15"/>
          <w:szCs w:val="15"/>
        </w:rPr>
        <w:t xml:space="preserve"> года</w:t>
      </w:r>
      <w:r w:rsidRPr="00B94AB6">
        <w:rPr>
          <w:bCs/>
          <w:sz w:val="15"/>
          <w:szCs w:val="15"/>
        </w:rPr>
        <w:t xml:space="preserve"> № 324-ФЗ "О бесплатной юридической помощи в Российской Федерации"</w:t>
      </w:r>
      <w:r w:rsidR="00D21F7B" w:rsidRPr="00B94AB6">
        <w:rPr>
          <w:bCs/>
          <w:sz w:val="15"/>
          <w:szCs w:val="15"/>
        </w:rPr>
        <w:t>;</w:t>
      </w:r>
    </w:p>
    <w:p w:rsidR="00BA5B53" w:rsidRDefault="00FB25C0" w:rsidP="00E51106">
      <w:pPr>
        <w:autoSpaceDE w:val="0"/>
        <w:autoSpaceDN w:val="0"/>
        <w:adjustRightInd w:val="0"/>
        <w:spacing w:line="216" w:lineRule="auto"/>
        <w:ind w:firstLine="426"/>
        <w:rPr>
          <w:bCs/>
          <w:sz w:val="15"/>
          <w:szCs w:val="15"/>
        </w:rPr>
      </w:pPr>
      <w:r w:rsidRPr="00B94AB6">
        <w:rPr>
          <w:bCs/>
          <w:sz w:val="15"/>
          <w:szCs w:val="15"/>
        </w:rPr>
        <w:t>Закон Чувашской Республики от 30</w:t>
      </w:r>
      <w:r w:rsidR="003E08DD" w:rsidRPr="00B94AB6">
        <w:rPr>
          <w:bCs/>
          <w:sz w:val="15"/>
          <w:szCs w:val="15"/>
        </w:rPr>
        <w:t xml:space="preserve"> марта </w:t>
      </w:r>
      <w:r w:rsidRPr="00B94AB6">
        <w:rPr>
          <w:bCs/>
          <w:sz w:val="15"/>
          <w:szCs w:val="15"/>
        </w:rPr>
        <w:t>2012</w:t>
      </w:r>
      <w:r w:rsidR="003E08DD" w:rsidRPr="00B94AB6">
        <w:rPr>
          <w:bCs/>
          <w:sz w:val="15"/>
          <w:szCs w:val="15"/>
        </w:rPr>
        <w:t xml:space="preserve"> года</w:t>
      </w:r>
      <w:r w:rsidRPr="00B94AB6">
        <w:rPr>
          <w:bCs/>
          <w:sz w:val="15"/>
          <w:szCs w:val="15"/>
        </w:rPr>
        <w:t xml:space="preserve"> № 20 </w:t>
      </w:r>
      <w:r w:rsidR="00A404F4">
        <w:rPr>
          <w:bCs/>
          <w:sz w:val="15"/>
          <w:szCs w:val="15"/>
        </w:rPr>
        <w:br/>
      </w:r>
      <w:r w:rsidRPr="00B94AB6">
        <w:rPr>
          <w:bCs/>
          <w:sz w:val="15"/>
          <w:szCs w:val="15"/>
        </w:rPr>
        <w:t>"О бесплатной юридической помощи в Чувашской Республике"</w:t>
      </w:r>
      <w:r w:rsidR="0079143E" w:rsidRPr="00B94AB6">
        <w:rPr>
          <w:bCs/>
          <w:sz w:val="15"/>
          <w:szCs w:val="15"/>
        </w:rPr>
        <w:t xml:space="preserve"> </w:t>
      </w:r>
      <w:r w:rsidR="0079143E" w:rsidRPr="00B94AB6">
        <w:rPr>
          <w:bCs/>
          <w:sz w:val="15"/>
          <w:szCs w:val="15"/>
        </w:rPr>
        <w:br/>
        <w:t>(далее – Закон Чувашской Республики  № 20)</w:t>
      </w:r>
      <w:r w:rsidR="00364F5C" w:rsidRPr="00B94AB6">
        <w:rPr>
          <w:bCs/>
          <w:sz w:val="15"/>
          <w:szCs w:val="15"/>
        </w:rPr>
        <w:t>.</w:t>
      </w:r>
    </w:p>
    <w:p w:rsidR="00B94AB6" w:rsidRPr="00B94AB6" w:rsidRDefault="00B94AB6" w:rsidP="00E51106">
      <w:pPr>
        <w:autoSpaceDE w:val="0"/>
        <w:autoSpaceDN w:val="0"/>
        <w:adjustRightInd w:val="0"/>
        <w:spacing w:line="216" w:lineRule="auto"/>
        <w:ind w:firstLine="426"/>
        <w:rPr>
          <w:bCs/>
          <w:sz w:val="15"/>
          <w:szCs w:val="15"/>
        </w:rPr>
      </w:pPr>
    </w:p>
    <w:tbl>
      <w:tblPr>
        <w:tblStyle w:val="a8"/>
        <w:tblW w:w="0" w:type="auto"/>
        <w:jc w:val="center"/>
        <w:tblBorders>
          <w:top w:val="none" w:sz="0" w:space="0" w:color="auto"/>
          <w:left w:val="none" w:sz="0" w:space="0" w:color="auto"/>
          <w:bottom w:val="none" w:sz="0" w:space="0" w:color="auto"/>
          <w:right w:val="none" w:sz="0" w:space="0" w:color="auto"/>
        </w:tblBorders>
        <w:shd w:val="clear" w:color="auto" w:fill="166DFA"/>
        <w:tblLook w:val="04A0" w:firstRow="1" w:lastRow="0" w:firstColumn="1" w:lastColumn="0" w:noHBand="0" w:noVBand="1"/>
      </w:tblPr>
      <w:tblGrid>
        <w:gridCol w:w="5103"/>
      </w:tblGrid>
      <w:tr w:rsidR="00C71524" w:rsidRPr="00E471AA" w:rsidTr="00FC070D">
        <w:trPr>
          <w:trHeight w:val="415"/>
          <w:jc w:val="center"/>
        </w:trPr>
        <w:tc>
          <w:tcPr>
            <w:tcW w:w="5103" w:type="dxa"/>
            <w:shd w:val="clear" w:color="auto" w:fill="166DFA"/>
            <w:vAlign w:val="center"/>
          </w:tcPr>
          <w:p w:rsidR="00AA54D5" w:rsidRPr="00B94AB6" w:rsidRDefault="00EA4336" w:rsidP="009370DB">
            <w:pPr>
              <w:autoSpaceDE w:val="0"/>
              <w:autoSpaceDN w:val="0"/>
              <w:adjustRightInd w:val="0"/>
              <w:spacing w:line="216" w:lineRule="auto"/>
              <w:ind w:firstLine="0"/>
              <w:jc w:val="center"/>
              <w:rPr>
                <w:b/>
                <w:bCs/>
                <w:color w:val="FFFFFF" w:themeColor="background1"/>
                <w:sz w:val="16"/>
                <w:szCs w:val="16"/>
              </w:rPr>
            </w:pPr>
            <w:r w:rsidRPr="00B94AB6">
              <w:rPr>
                <w:b/>
                <w:bCs/>
                <w:color w:val="FFFFFF" w:themeColor="background1"/>
                <w:sz w:val="16"/>
                <w:szCs w:val="16"/>
              </w:rPr>
              <w:t xml:space="preserve">СИСТЕМА ОКАЗАНИЯ </w:t>
            </w:r>
          </w:p>
          <w:p w:rsidR="00EA4336" w:rsidRPr="00E471AA" w:rsidRDefault="00EA4336" w:rsidP="009370DB">
            <w:pPr>
              <w:autoSpaceDE w:val="0"/>
              <w:autoSpaceDN w:val="0"/>
              <w:adjustRightInd w:val="0"/>
              <w:spacing w:line="216" w:lineRule="auto"/>
              <w:ind w:firstLine="0"/>
              <w:jc w:val="center"/>
              <w:rPr>
                <w:b/>
                <w:bCs/>
                <w:color w:val="FFFFFF" w:themeColor="background1"/>
                <w:sz w:val="17"/>
                <w:szCs w:val="17"/>
              </w:rPr>
            </w:pPr>
            <w:r w:rsidRPr="00B94AB6">
              <w:rPr>
                <w:b/>
                <w:bCs/>
                <w:color w:val="FFFFFF" w:themeColor="background1"/>
                <w:sz w:val="16"/>
                <w:szCs w:val="16"/>
              </w:rPr>
              <w:t>БЕСПЛАТНОЙ ЮРИДИЧЕСКОЙ ПОМОЩИ</w:t>
            </w:r>
          </w:p>
        </w:tc>
      </w:tr>
    </w:tbl>
    <w:p w:rsidR="00B94AB6" w:rsidRDefault="00B94AB6" w:rsidP="00C71524">
      <w:pPr>
        <w:autoSpaceDE w:val="0"/>
        <w:autoSpaceDN w:val="0"/>
        <w:adjustRightInd w:val="0"/>
        <w:spacing w:line="216" w:lineRule="auto"/>
        <w:ind w:firstLine="426"/>
        <w:rPr>
          <w:bCs/>
          <w:sz w:val="15"/>
          <w:szCs w:val="15"/>
        </w:rPr>
      </w:pPr>
    </w:p>
    <w:p w:rsidR="00AD5554" w:rsidRPr="00B94AB6" w:rsidRDefault="00AD5554" w:rsidP="00C71524">
      <w:pPr>
        <w:autoSpaceDE w:val="0"/>
        <w:autoSpaceDN w:val="0"/>
        <w:adjustRightInd w:val="0"/>
        <w:spacing w:line="216" w:lineRule="auto"/>
        <w:ind w:firstLine="426"/>
        <w:rPr>
          <w:bCs/>
          <w:sz w:val="15"/>
          <w:szCs w:val="15"/>
        </w:rPr>
      </w:pPr>
      <w:r w:rsidRPr="00B94AB6">
        <w:rPr>
          <w:bCs/>
          <w:sz w:val="15"/>
          <w:szCs w:val="15"/>
        </w:rPr>
        <w:t>Оказание бесплатной юридической помощи</w:t>
      </w:r>
      <w:r w:rsidR="00382B98" w:rsidRPr="00B94AB6">
        <w:rPr>
          <w:bCs/>
          <w:sz w:val="15"/>
          <w:szCs w:val="15"/>
        </w:rPr>
        <w:t xml:space="preserve"> </w:t>
      </w:r>
      <w:r w:rsidR="00364F5C" w:rsidRPr="00B94AB6">
        <w:rPr>
          <w:bCs/>
          <w:sz w:val="15"/>
          <w:szCs w:val="15"/>
        </w:rPr>
        <w:t xml:space="preserve">(далее - БЮП) </w:t>
      </w:r>
      <w:r w:rsidRPr="00B94AB6">
        <w:rPr>
          <w:bCs/>
          <w:sz w:val="15"/>
          <w:szCs w:val="15"/>
        </w:rPr>
        <w:t>осуществляется</w:t>
      </w:r>
      <w:r w:rsidR="00B34C46" w:rsidRPr="00B94AB6">
        <w:rPr>
          <w:bCs/>
          <w:sz w:val="15"/>
          <w:szCs w:val="15"/>
        </w:rPr>
        <w:t xml:space="preserve"> в рамках:</w:t>
      </w:r>
    </w:p>
    <w:p w:rsidR="00AD5554" w:rsidRPr="00B94AB6" w:rsidRDefault="00AD5554" w:rsidP="009370DB">
      <w:pPr>
        <w:numPr>
          <w:ilvl w:val="0"/>
          <w:numId w:val="17"/>
        </w:numPr>
        <w:autoSpaceDE w:val="0"/>
        <w:autoSpaceDN w:val="0"/>
        <w:adjustRightInd w:val="0"/>
        <w:spacing w:line="216" w:lineRule="auto"/>
        <w:ind w:left="0" w:firstLine="426"/>
        <w:rPr>
          <w:b/>
          <w:bCs/>
          <w:sz w:val="15"/>
          <w:szCs w:val="15"/>
        </w:rPr>
      </w:pPr>
      <w:r w:rsidRPr="00B94AB6">
        <w:rPr>
          <w:b/>
          <w:bCs/>
          <w:sz w:val="15"/>
          <w:szCs w:val="15"/>
        </w:rPr>
        <w:t>государственной системы</w:t>
      </w:r>
      <w:r w:rsidR="00D30EAD" w:rsidRPr="00B94AB6">
        <w:rPr>
          <w:b/>
          <w:bCs/>
          <w:sz w:val="15"/>
          <w:szCs w:val="15"/>
        </w:rPr>
        <w:t xml:space="preserve"> БЮП</w:t>
      </w:r>
      <w:r w:rsidRPr="00B94AB6">
        <w:rPr>
          <w:b/>
          <w:bCs/>
          <w:sz w:val="15"/>
          <w:szCs w:val="15"/>
        </w:rPr>
        <w:t>;</w:t>
      </w:r>
    </w:p>
    <w:p w:rsidR="00AD5554" w:rsidRDefault="00AD5554" w:rsidP="009370DB">
      <w:pPr>
        <w:numPr>
          <w:ilvl w:val="0"/>
          <w:numId w:val="17"/>
        </w:numPr>
        <w:autoSpaceDE w:val="0"/>
        <w:autoSpaceDN w:val="0"/>
        <w:adjustRightInd w:val="0"/>
        <w:spacing w:line="216" w:lineRule="auto"/>
        <w:ind w:left="0" w:firstLine="426"/>
        <w:rPr>
          <w:b/>
          <w:bCs/>
          <w:sz w:val="15"/>
          <w:szCs w:val="15"/>
        </w:rPr>
      </w:pPr>
      <w:r w:rsidRPr="00B94AB6">
        <w:rPr>
          <w:b/>
          <w:bCs/>
          <w:sz w:val="15"/>
          <w:szCs w:val="15"/>
        </w:rPr>
        <w:t>негосударственной систем</w:t>
      </w:r>
      <w:r w:rsidR="00B34C46" w:rsidRPr="00B94AB6">
        <w:rPr>
          <w:b/>
          <w:bCs/>
          <w:sz w:val="15"/>
          <w:szCs w:val="15"/>
        </w:rPr>
        <w:t>ы</w:t>
      </w:r>
      <w:r w:rsidR="00D30EAD" w:rsidRPr="00B94AB6">
        <w:rPr>
          <w:b/>
          <w:bCs/>
          <w:sz w:val="15"/>
          <w:szCs w:val="15"/>
        </w:rPr>
        <w:t xml:space="preserve"> БЮП</w:t>
      </w:r>
      <w:r w:rsidR="00B34C46" w:rsidRPr="00B94AB6">
        <w:rPr>
          <w:b/>
          <w:bCs/>
          <w:sz w:val="15"/>
          <w:szCs w:val="15"/>
        </w:rPr>
        <w:t>.</w:t>
      </w:r>
    </w:p>
    <w:p w:rsidR="00B94AB6" w:rsidRPr="00B94AB6" w:rsidRDefault="00B94AB6" w:rsidP="00B94AB6">
      <w:pPr>
        <w:autoSpaceDE w:val="0"/>
        <w:autoSpaceDN w:val="0"/>
        <w:adjustRightInd w:val="0"/>
        <w:spacing w:line="216" w:lineRule="auto"/>
        <w:ind w:left="426" w:firstLine="0"/>
        <w:rPr>
          <w:b/>
          <w:bCs/>
          <w:sz w:val="15"/>
          <w:szCs w:val="15"/>
        </w:rPr>
      </w:pPr>
    </w:p>
    <w:tbl>
      <w:tblPr>
        <w:tblStyle w:val="a8"/>
        <w:tblW w:w="0" w:type="auto"/>
        <w:jc w:val="center"/>
        <w:tblBorders>
          <w:top w:val="none" w:sz="0" w:space="0" w:color="auto"/>
          <w:left w:val="none" w:sz="0" w:space="0" w:color="auto"/>
          <w:bottom w:val="none" w:sz="0" w:space="0" w:color="auto"/>
          <w:right w:val="none" w:sz="0" w:space="0" w:color="auto"/>
        </w:tblBorders>
        <w:shd w:val="clear" w:color="auto" w:fill="166DFA"/>
        <w:tblLook w:val="04A0" w:firstRow="1" w:lastRow="0" w:firstColumn="1" w:lastColumn="0" w:noHBand="0" w:noVBand="1"/>
      </w:tblPr>
      <w:tblGrid>
        <w:gridCol w:w="5103"/>
      </w:tblGrid>
      <w:tr w:rsidR="00C71524" w:rsidRPr="00E471AA" w:rsidTr="00FC070D">
        <w:trPr>
          <w:trHeight w:hRule="exact" w:val="413"/>
          <w:jc w:val="center"/>
        </w:trPr>
        <w:tc>
          <w:tcPr>
            <w:tcW w:w="5103" w:type="dxa"/>
            <w:shd w:val="clear" w:color="auto" w:fill="166DFA"/>
            <w:vAlign w:val="center"/>
          </w:tcPr>
          <w:p w:rsidR="006B0F01" w:rsidRPr="00B94AB6" w:rsidRDefault="006B0F01" w:rsidP="009370DB">
            <w:pPr>
              <w:pStyle w:val="ConsPlusNormal"/>
              <w:spacing w:line="216" w:lineRule="auto"/>
              <w:ind w:firstLine="426"/>
              <w:jc w:val="center"/>
              <w:rPr>
                <w:rFonts w:ascii="Times New Roman" w:hAnsi="Times New Roman" w:cs="Times New Roman"/>
                <w:b/>
                <w:color w:val="FFFFFF" w:themeColor="background1"/>
                <w:sz w:val="16"/>
                <w:szCs w:val="16"/>
              </w:rPr>
            </w:pPr>
            <w:r w:rsidRPr="00B94AB6">
              <w:rPr>
                <w:rFonts w:ascii="Times New Roman" w:hAnsi="Times New Roman" w:cs="Times New Roman"/>
                <w:b/>
                <w:color w:val="FFFFFF" w:themeColor="background1"/>
                <w:sz w:val="16"/>
                <w:szCs w:val="16"/>
              </w:rPr>
              <w:t>КАТЕГОРИИ ГРАЖДАН</w:t>
            </w:r>
          </w:p>
        </w:tc>
      </w:tr>
    </w:tbl>
    <w:p w:rsidR="00B94AB6" w:rsidRDefault="00B94AB6" w:rsidP="00807793">
      <w:pPr>
        <w:autoSpaceDE w:val="0"/>
        <w:autoSpaceDN w:val="0"/>
        <w:adjustRightInd w:val="0"/>
        <w:ind w:firstLine="284"/>
        <w:rPr>
          <w:sz w:val="15"/>
          <w:szCs w:val="15"/>
        </w:rPr>
      </w:pPr>
    </w:p>
    <w:p w:rsidR="002A482E" w:rsidRPr="00B94AB6" w:rsidRDefault="008607FD" w:rsidP="00807793">
      <w:pPr>
        <w:autoSpaceDE w:val="0"/>
        <w:autoSpaceDN w:val="0"/>
        <w:adjustRightInd w:val="0"/>
        <w:ind w:firstLine="284"/>
        <w:rPr>
          <w:sz w:val="15"/>
          <w:szCs w:val="15"/>
        </w:rPr>
      </w:pPr>
      <w:proofErr w:type="gramStart"/>
      <w:r w:rsidRPr="00B94AB6">
        <w:rPr>
          <w:sz w:val="15"/>
          <w:szCs w:val="15"/>
        </w:rPr>
        <w:t xml:space="preserve">Категории граждан, имеющих право на получение </w:t>
      </w:r>
      <w:r w:rsidR="00364F5C" w:rsidRPr="00B94AB6">
        <w:rPr>
          <w:sz w:val="15"/>
          <w:szCs w:val="15"/>
        </w:rPr>
        <w:t>БЮП</w:t>
      </w:r>
      <w:r w:rsidRPr="00B94AB6">
        <w:rPr>
          <w:sz w:val="15"/>
          <w:szCs w:val="15"/>
        </w:rPr>
        <w:t xml:space="preserve"> в рамках государственной системы </w:t>
      </w:r>
      <w:r w:rsidR="00364F5C" w:rsidRPr="00B94AB6">
        <w:rPr>
          <w:sz w:val="15"/>
          <w:szCs w:val="15"/>
        </w:rPr>
        <w:t>БЮП</w:t>
      </w:r>
      <w:r w:rsidRPr="00B94AB6">
        <w:rPr>
          <w:sz w:val="15"/>
          <w:szCs w:val="15"/>
        </w:rPr>
        <w:t xml:space="preserve"> на территории Чувашской Республики перечислены в ст</w:t>
      </w:r>
      <w:r w:rsidR="00D30EAD" w:rsidRPr="00B94AB6">
        <w:rPr>
          <w:sz w:val="15"/>
          <w:szCs w:val="15"/>
        </w:rPr>
        <w:t>.</w:t>
      </w:r>
      <w:r w:rsidRPr="00B94AB6">
        <w:rPr>
          <w:sz w:val="15"/>
          <w:szCs w:val="15"/>
        </w:rPr>
        <w:t xml:space="preserve"> 6 Закона Чувашской Республики № 20 (</w:t>
      </w:r>
      <w:r w:rsidR="00337135" w:rsidRPr="00B94AB6">
        <w:rPr>
          <w:sz w:val="15"/>
          <w:szCs w:val="15"/>
        </w:rPr>
        <w:t xml:space="preserve">в </w:t>
      </w:r>
      <w:r w:rsidRPr="00B94AB6">
        <w:rPr>
          <w:sz w:val="15"/>
          <w:szCs w:val="15"/>
        </w:rPr>
        <w:t>ред. от 23.12.2022 № 134)</w:t>
      </w:r>
      <w:r w:rsidR="002A482E" w:rsidRPr="00B94AB6">
        <w:rPr>
          <w:sz w:val="15"/>
          <w:szCs w:val="15"/>
        </w:rPr>
        <w:t>:</w:t>
      </w:r>
      <w:proofErr w:type="gramEnd"/>
    </w:p>
    <w:p w:rsidR="00CE2FB2" w:rsidRPr="00B94AB6" w:rsidRDefault="00CE2FB2" w:rsidP="00807793">
      <w:pPr>
        <w:autoSpaceDE w:val="0"/>
        <w:autoSpaceDN w:val="0"/>
        <w:adjustRightInd w:val="0"/>
        <w:ind w:firstLine="284"/>
        <w:rPr>
          <w:bCs/>
          <w:sz w:val="15"/>
          <w:szCs w:val="15"/>
        </w:rPr>
      </w:pPr>
      <w:r w:rsidRPr="00B94AB6">
        <w:rPr>
          <w:sz w:val="15"/>
          <w:szCs w:val="15"/>
        </w:rPr>
        <w:t xml:space="preserve">1) граждане, среднедушевой доход семей которых ниже величины </w:t>
      </w:r>
      <w:hyperlink r:id="rId7" w:history="1">
        <w:r w:rsidRPr="00B94AB6">
          <w:rPr>
            <w:sz w:val="15"/>
            <w:szCs w:val="15"/>
          </w:rPr>
          <w:t>прожиточного минимума</w:t>
        </w:r>
      </w:hyperlink>
      <w:r w:rsidRPr="00B94AB6">
        <w:rPr>
          <w:sz w:val="15"/>
          <w:szCs w:val="15"/>
        </w:rPr>
        <w:t>, установленного в Чувашской Республике в соответствии с законодательством Российской Федерации</w:t>
      </w:r>
      <w:r w:rsidRPr="00B94AB6">
        <w:rPr>
          <w:bCs/>
          <w:sz w:val="15"/>
          <w:szCs w:val="15"/>
        </w:rPr>
        <w:t xml:space="preserve">, либо одиноко проживающие граждане, доходы которых ниже величины </w:t>
      </w:r>
      <w:hyperlink r:id="rId8" w:history="1">
        <w:r w:rsidRPr="00B94AB6">
          <w:rPr>
            <w:bCs/>
            <w:sz w:val="15"/>
            <w:szCs w:val="15"/>
          </w:rPr>
          <w:t>прожиточного минимума</w:t>
        </w:r>
      </w:hyperlink>
      <w:r w:rsidRPr="00B94AB6">
        <w:rPr>
          <w:bCs/>
          <w:sz w:val="15"/>
          <w:szCs w:val="15"/>
        </w:rPr>
        <w:t>;</w:t>
      </w:r>
    </w:p>
    <w:p w:rsidR="00CE2FB2" w:rsidRPr="00B94AB6" w:rsidRDefault="00CE2FB2" w:rsidP="00807793">
      <w:pPr>
        <w:autoSpaceDE w:val="0"/>
        <w:autoSpaceDN w:val="0"/>
        <w:adjustRightInd w:val="0"/>
        <w:ind w:firstLine="284"/>
        <w:rPr>
          <w:bCs/>
          <w:sz w:val="15"/>
          <w:szCs w:val="15"/>
        </w:rPr>
      </w:pPr>
      <w:r w:rsidRPr="00B94AB6">
        <w:rPr>
          <w:bCs/>
          <w:sz w:val="15"/>
          <w:szCs w:val="15"/>
        </w:rPr>
        <w:t>2) инвалиды I и II группы;</w:t>
      </w:r>
    </w:p>
    <w:p w:rsidR="00CE2FB2" w:rsidRPr="00B94AB6" w:rsidRDefault="00CE2FB2" w:rsidP="00807793">
      <w:pPr>
        <w:autoSpaceDE w:val="0"/>
        <w:autoSpaceDN w:val="0"/>
        <w:adjustRightInd w:val="0"/>
        <w:ind w:firstLine="284"/>
        <w:rPr>
          <w:bCs/>
          <w:sz w:val="15"/>
          <w:szCs w:val="15"/>
        </w:rPr>
      </w:pPr>
      <w:r w:rsidRPr="00B94AB6">
        <w:rPr>
          <w:bCs/>
          <w:sz w:val="15"/>
          <w:szCs w:val="15"/>
        </w:rPr>
        <w:t>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CE2FB2" w:rsidRPr="00B94AB6" w:rsidRDefault="00CE2FB2" w:rsidP="00807793">
      <w:pPr>
        <w:autoSpaceDE w:val="0"/>
        <w:autoSpaceDN w:val="0"/>
        <w:adjustRightInd w:val="0"/>
        <w:ind w:firstLine="284"/>
        <w:rPr>
          <w:bCs/>
          <w:sz w:val="15"/>
          <w:szCs w:val="15"/>
        </w:rPr>
      </w:pPr>
      <w:r w:rsidRPr="00B94AB6">
        <w:rPr>
          <w:bCs/>
          <w:sz w:val="15"/>
          <w:szCs w:val="15"/>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w:t>
      </w:r>
      <w:r w:rsidR="00364F5C" w:rsidRPr="00B94AB6">
        <w:rPr>
          <w:bCs/>
          <w:sz w:val="15"/>
          <w:szCs w:val="15"/>
        </w:rPr>
        <w:t>БЮП</w:t>
      </w:r>
      <w:r w:rsidRPr="00B94AB6">
        <w:rPr>
          <w:bCs/>
          <w:sz w:val="15"/>
          <w:szCs w:val="15"/>
        </w:rPr>
        <w:t xml:space="preserve"> по вопросам, связанным с обеспечением и защитой прав и законных интересов таких детей;</w:t>
      </w:r>
    </w:p>
    <w:p w:rsidR="00CE2FB2" w:rsidRPr="00B94AB6" w:rsidRDefault="00CE2FB2" w:rsidP="00807793">
      <w:pPr>
        <w:autoSpaceDE w:val="0"/>
        <w:autoSpaceDN w:val="0"/>
        <w:adjustRightInd w:val="0"/>
        <w:ind w:firstLine="284"/>
        <w:rPr>
          <w:bCs/>
          <w:sz w:val="15"/>
          <w:szCs w:val="15"/>
        </w:rPr>
      </w:pPr>
      <w:r w:rsidRPr="00B94AB6">
        <w:rPr>
          <w:bCs/>
          <w:sz w:val="15"/>
          <w:szCs w:val="15"/>
        </w:rPr>
        <w:t xml:space="preserve">4.1) лица, желающие принять на воспитание в свою семью ребенка, оставшегося без попечения родителей, если они обращаются за оказанием </w:t>
      </w:r>
      <w:r w:rsidR="00364F5C" w:rsidRPr="00B94AB6">
        <w:rPr>
          <w:bCs/>
          <w:sz w:val="15"/>
          <w:szCs w:val="15"/>
        </w:rPr>
        <w:t>БЮП</w:t>
      </w:r>
      <w:r w:rsidRPr="00B94AB6">
        <w:rPr>
          <w:bCs/>
          <w:sz w:val="15"/>
          <w:szCs w:val="15"/>
        </w:rPr>
        <w:t xml:space="preserve"> по вопросам, связанным с устройством ребенка на воспитание в семью;</w:t>
      </w:r>
    </w:p>
    <w:p w:rsidR="00CE2FB2" w:rsidRPr="00B94AB6" w:rsidRDefault="00CE2FB2" w:rsidP="00807793">
      <w:pPr>
        <w:autoSpaceDE w:val="0"/>
        <w:autoSpaceDN w:val="0"/>
        <w:adjustRightInd w:val="0"/>
        <w:ind w:firstLine="284"/>
        <w:rPr>
          <w:bCs/>
          <w:sz w:val="15"/>
          <w:szCs w:val="15"/>
        </w:rPr>
      </w:pPr>
      <w:r w:rsidRPr="00B94AB6">
        <w:rPr>
          <w:bCs/>
          <w:sz w:val="15"/>
          <w:szCs w:val="15"/>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CE2FB2" w:rsidRPr="00B94AB6" w:rsidRDefault="00CE2FB2" w:rsidP="00807793">
      <w:pPr>
        <w:autoSpaceDE w:val="0"/>
        <w:autoSpaceDN w:val="0"/>
        <w:adjustRightInd w:val="0"/>
        <w:ind w:firstLine="284"/>
        <w:rPr>
          <w:bCs/>
          <w:sz w:val="15"/>
          <w:szCs w:val="15"/>
        </w:rPr>
      </w:pPr>
      <w:r w:rsidRPr="00B94AB6">
        <w:rPr>
          <w:bCs/>
          <w:sz w:val="15"/>
          <w:szCs w:val="15"/>
        </w:rPr>
        <w:t>4.3) граждане, имеющие трех или более совместно с ними проживающих несовершеннолетних детей;</w:t>
      </w:r>
    </w:p>
    <w:p w:rsidR="00CE2FB2" w:rsidRPr="00B94AB6" w:rsidRDefault="00CE2FB2" w:rsidP="00807793">
      <w:pPr>
        <w:autoSpaceDE w:val="0"/>
        <w:autoSpaceDN w:val="0"/>
        <w:adjustRightInd w:val="0"/>
        <w:ind w:firstLine="284"/>
        <w:rPr>
          <w:bCs/>
          <w:sz w:val="15"/>
          <w:szCs w:val="15"/>
        </w:rPr>
      </w:pPr>
      <w:r w:rsidRPr="00B94AB6">
        <w:rPr>
          <w:bCs/>
          <w:sz w:val="15"/>
          <w:szCs w:val="15"/>
        </w:rPr>
        <w:t>4.4) реабилитированные лица и лица, признанные пострадавшими от политических репрессий;</w:t>
      </w:r>
    </w:p>
    <w:p w:rsidR="00CE2FB2" w:rsidRPr="00B94AB6" w:rsidRDefault="00CE2FB2" w:rsidP="00807793">
      <w:pPr>
        <w:autoSpaceDE w:val="0"/>
        <w:autoSpaceDN w:val="0"/>
        <w:adjustRightInd w:val="0"/>
        <w:ind w:firstLine="284"/>
        <w:rPr>
          <w:bCs/>
          <w:sz w:val="15"/>
          <w:szCs w:val="15"/>
        </w:rPr>
      </w:pPr>
      <w:r w:rsidRPr="00B94AB6">
        <w:rPr>
          <w:bCs/>
          <w:sz w:val="15"/>
          <w:szCs w:val="15"/>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CE2FB2" w:rsidRPr="00B94AB6" w:rsidRDefault="00CE2FB2" w:rsidP="00807793">
      <w:pPr>
        <w:autoSpaceDE w:val="0"/>
        <w:autoSpaceDN w:val="0"/>
        <w:adjustRightInd w:val="0"/>
        <w:ind w:firstLine="284"/>
        <w:rPr>
          <w:bCs/>
          <w:sz w:val="15"/>
          <w:szCs w:val="15"/>
        </w:rPr>
      </w:pPr>
      <w:proofErr w:type="gramStart"/>
      <w:r w:rsidRPr="00B94AB6">
        <w:rPr>
          <w:bCs/>
          <w:sz w:val="15"/>
          <w:szCs w:val="15"/>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w:t>
      </w:r>
      <w:r w:rsidR="00364F5C" w:rsidRPr="00B94AB6">
        <w:rPr>
          <w:bCs/>
          <w:sz w:val="15"/>
          <w:szCs w:val="15"/>
        </w:rPr>
        <w:t>БЮП</w:t>
      </w:r>
      <w:r w:rsidRPr="00B94AB6">
        <w:rPr>
          <w:bCs/>
          <w:sz w:val="15"/>
          <w:szCs w:val="15"/>
        </w:rPr>
        <w:t xml:space="preserve">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CE2FB2" w:rsidRPr="00B94AB6" w:rsidRDefault="00CE2FB2" w:rsidP="00807793">
      <w:pPr>
        <w:autoSpaceDE w:val="0"/>
        <w:autoSpaceDN w:val="0"/>
        <w:adjustRightInd w:val="0"/>
        <w:ind w:firstLine="284"/>
        <w:rPr>
          <w:bCs/>
          <w:sz w:val="15"/>
          <w:szCs w:val="15"/>
        </w:rPr>
      </w:pPr>
      <w:r w:rsidRPr="00B94AB6">
        <w:rPr>
          <w:bCs/>
          <w:sz w:val="15"/>
          <w:szCs w:val="15"/>
        </w:rPr>
        <w:t xml:space="preserve">7) граждане, имеющие право на </w:t>
      </w:r>
      <w:r w:rsidR="00364F5C" w:rsidRPr="00B94AB6">
        <w:rPr>
          <w:sz w:val="15"/>
          <w:szCs w:val="15"/>
        </w:rPr>
        <w:t>БЮП</w:t>
      </w:r>
      <w:r w:rsidR="00364F5C" w:rsidRPr="00B94AB6">
        <w:rPr>
          <w:bCs/>
          <w:sz w:val="15"/>
          <w:szCs w:val="15"/>
        </w:rPr>
        <w:t xml:space="preserve"> </w:t>
      </w:r>
      <w:r w:rsidRPr="00B94AB6">
        <w:rPr>
          <w:bCs/>
          <w:sz w:val="15"/>
          <w:szCs w:val="15"/>
        </w:rPr>
        <w:t xml:space="preserve">в соответствии с </w:t>
      </w:r>
      <w:hyperlink r:id="rId9" w:history="1">
        <w:r w:rsidRPr="00B94AB6">
          <w:rPr>
            <w:bCs/>
            <w:sz w:val="15"/>
            <w:szCs w:val="15"/>
          </w:rPr>
          <w:t>Законом</w:t>
        </w:r>
      </w:hyperlink>
      <w:r w:rsidRPr="00B94AB6">
        <w:rPr>
          <w:bCs/>
          <w:sz w:val="15"/>
          <w:szCs w:val="15"/>
        </w:rPr>
        <w:t xml:space="preserve"> Российской Федерации от 2 июля 1992 года </w:t>
      </w:r>
      <w:r w:rsidR="002E0A72" w:rsidRPr="00B94AB6">
        <w:rPr>
          <w:bCs/>
          <w:sz w:val="15"/>
          <w:szCs w:val="15"/>
        </w:rPr>
        <w:t>№</w:t>
      </w:r>
      <w:r w:rsidRPr="00B94AB6">
        <w:rPr>
          <w:bCs/>
          <w:sz w:val="15"/>
          <w:szCs w:val="15"/>
        </w:rPr>
        <w:t xml:space="preserve"> 3185-1 "О психиатрической помощи и гарантиях прав граждан при ее оказании";</w:t>
      </w:r>
    </w:p>
    <w:p w:rsidR="00CE2FB2" w:rsidRPr="00B94AB6" w:rsidRDefault="00CE2FB2" w:rsidP="00807793">
      <w:pPr>
        <w:autoSpaceDE w:val="0"/>
        <w:autoSpaceDN w:val="0"/>
        <w:adjustRightInd w:val="0"/>
        <w:ind w:firstLine="284"/>
        <w:rPr>
          <w:bCs/>
          <w:sz w:val="15"/>
          <w:szCs w:val="15"/>
        </w:rPr>
      </w:pPr>
      <w:r w:rsidRPr="00B94AB6">
        <w:rPr>
          <w:bCs/>
          <w:sz w:val="15"/>
          <w:szCs w:val="15"/>
        </w:rPr>
        <w:lastRenderedPageBreak/>
        <w:t xml:space="preserve">8) граждане, признанные судом недееспособными, а также их законные представители, если они обращаются за оказанием </w:t>
      </w:r>
      <w:r w:rsidR="00364F5C" w:rsidRPr="00B94AB6">
        <w:rPr>
          <w:sz w:val="15"/>
          <w:szCs w:val="15"/>
        </w:rPr>
        <w:t>БЮП</w:t>
      </w:r>
      <w:r w:rsidRPr="00B94AB6">
        <w:rPr>
          <w:bCs/>
          <w:sz w:val="15"/>
          <w:szCs w:val="15"/>
        </w:rPr>
        <w:t xml:space="preserve"> по вопросам, связанным с обеспечением и защитой прав и законных интересов таких граждан;</w:t>
      </w:r>
    </w:p>
    <w:p w:rsidR="00CE2FB2" w:rsidRPr="00B94AB6" w:rsidRDefault="00CE2FB2" w:rsidP="00807793">
      <w:pPr>
        <w:autoSpaceDE w:val="0"/>
        <w:autoSpaceDN w:val="0"/>
        <w:adjustRightInd w:val="0"/>
        <w:ind w:firstLine="284"/>
        <w:rPr>
          <w:bCs/>
          <w:sz w:val="15"/>
          <w:szCs w:val="15"/>
        </w:rPr>
      </w:pPr>
      <w:r w:rsidRPr="00B94AB6">
        <w:rPr>
          <w:bCs/>
          <w:sz w:val="15"/>
          <w:szCs w:val="15"/>
        </w:rPr>
        <w:t>8.1) лица, освободившиеся из мест лишения свободы, в течение трех месяцев со дня освобождения;</w:t>
      </w:r>
    </w:p>
    <w:p w:rsidR="00CE2FB2" w:rsidRPr="00B94AB6" w:rsidRDefault="00CE2FB2" w:rsidP="00807793">
      <w:pPr>
        <w:autoSpaceDE w:val="0"/>
        <w:autoSpaceDN w:val="0"/>
        <w:adjustRightInd w:val="0"/>
        <w:ind w:firstLine="284"/>
        <w:rPr>
          <w:bCs/>
          <w:sz w:val="15"/>
          <w:szCs w:val="15"/>
        </w:rPr>
      </w:pPr>
      <w:r w:rsidRPr="00B94AB6">
        <w:rPr>
          <w:bCs/>
          <w:sz w:val="15"/>
          <w:szCs w:val="15"/>
        </w:rPr>
        <w:t>8.2) граждане, пострадавшие в результате чрезвычайной ситуации</w:t>
      </w:r>
      <w:r w:rsidR="00481BBC" w:rsidRPr="00B94AB6">
        <w:rPr>
          <w:bCs/>
          <w:sz w:val="15"/>
          <w:szCs w:val="15"/>
        </w:rPr>
        <w:t xml:space="preserve"> (дале</w:t>
      </w:r>
      <w:proofErr w:type="gramStart"/>
      <w:r w:rsidR="00481BBC" w:rsidRPr="00B94AB6">
        <w:rPr>
          <w:bCs/>
          <w:sz w:val="15"/>
          <w:szCs w:val="15"/>
        </w:rPr>
        <w:t>е-</w:t>
      </w:r>
      <w:proofErr w:type="gramEnd"/>
      <w:r w:rsidR="00481BBC" w:rsidRPr="00B94AB6">
        <w:rPr>
          <w:bCs/>
          <w:sz w:val="15"/>
          <w:szCs w:val="15"/>
        </w:rPr>
        <w:t xml:space="preserve"> ЧС)</w:t>
      </w:r>
      <w:r w:rsidRPr="00B94AB6">
        <w:rPr>
          <w:bCs/>
          <w:sz w:val="15"/>
          <w:szCs w:val="15"/>
        </w:rPr>
        <w:t>:</w:t>
      </w:r>
    </w:p>
    <w:p w:rsidR="00CE2FB2" w:rsidRPr="00B94AB6" w:rsidRDefault="00CE2FB2" w:rsidP="00807793">
      <w:pPr>
        <w:autoSpaceDE w:val="0"/>
        <w:autoSpaceDN w:val="0"/>
        <w:adjustRightInd w:val="0"/>
        <w:ind w:firstLine="284"/>
        <w:rPr>
          <w:bCs/>
          <w:sz w:val="15"/>
          <w:szCs w:val="15"/>
        </w:rPr>
      </w:pPr>
      <w:proofErr w:type="gramStart"/>
      <w:r w:rsidRPr="00B94AB6">
        <w:rPr>
          <w:bCs/>
          <w:sz w:val="15"/>
          <w:szCs w:val="15"/>
        </w:rPr>
        <w:t xml:space="preserve">а) супруг (супруга), состоявший (состоявшая) в зарегистрированном браке с погибшим (умершим) на день гибели (смерти) в результате </w:t>
      </w:r>
      <w:r w:rsidR="00481BBC" w:rsidRPr="00B94AB6">
        <w:rPr>
          <w:bCs/>
          <w:sz w:val="15"/>
          <w:szCs w:val="15"/>
        </w:rPr>
        <w:t>ЧС</w:t>
      </w:r>
      <w:r w:rsidRPr="00B94AB6">
        <w:rPr>
          <w:bCs/>
          <w:sz w:val="15"/>
          <w:szCs w:val="15"/>
        </w:rPr>
        <w:t>;</w:t>
      </w:r>
      <w:proofErr w:type="gramEnd"/>
    </w:p>
    <w:p w:rsidR="00CE2FB2" w:rsidRPr="00B94AB6" w:rsidRDefault="00CE2FB2" w:rsidP="00807793">
      <w:pPr>
        <w:autoSpaceDE w:val="0"/>
        <w:autoSpaceDN w:val="0"/>
        <w:adjustRightInd w:val="0"/>
        <w:ind w:firstLine="284"/>
        <w:rPr>
          <w:bCs/>
          <w:sz w:val="15"/>
          <w:szCs w:val="15"/>
        </w:rPr>
      </w:pPr>
      <w:r w:rsidRPr="00B94AB6">
        <w:rPr>
          <w:bCs/>
          <w:sz w:val="15"/>
          <w:szCs w:val="15"/>
        </w:rPr>
        <w:t xml:space="preserve">б) дети погибшего (умершего) в результате </w:t>
      </w:r>
      <w:r w:rsidR="00481BBC" w:rsidRPr="00B94AB6">
        <w:rPr>
          <w:bCs/>
          <w:sz w:val="15"/>
          <w:szCs w:val="15"/>
        </w:rPr>
        <w:t>ЧС</w:t>
      </w:r>
      <w:r w:rsidRPr="00B94AB6">
        <w:rPr>
          <w:bCs/>
          <w:sz w:val="15"/>
          <w:szCs w:val="15"/>
        </w:rPr>
        <w:t>;</w:t>
      </w:r>
    </w:p>
    <w:p w:rsidR="00CE2FB2" w:rsidRPr="00B94AB6" w:rsidRDefault="00CE2FB2" w:rsidP="00807793">
      <w:pPr>
        <w:autoSpaceDE w:val="0"/>
        <w:autoSpaceDN w:val="0"/>
        <w:adjustRightInd w:val="0"/>
        <w:ind w:firstLine="284"/>
        <w:rPr>
          <w:bCs/>
          <w:sz w:val="15"/>
          <w:szCs w:val="15"/>
        </w:rPr>
      </w:pPr>
      <w:r w:rsidRPr="00B94AB6">
        <w:rPr>
          <w:bCs/>
          <w:sz w:val="15"/>
          <w:szCs w:val="15"/>
        </w:rPr>
        <w:t xml:space="preserve">в) родители погибшего (умершего) в результате </w:t>
      </w:r>
      <w:r w:rsidR="00481BBC" w:rsidRPr="00B94AB6">
        <w:rPr>
          <w:bCs/>
          <w:sz w:val="15"/>
          <w:szCs w:val="15"/>
        </w:rPr>
        <w:t>ЧС</w:t>
      </w:r>
      <w:r w:rsidRPr="00B94AB6">
        <w:rPr>
          <w:bCs/>
          <w:sz w:val="15"/>
          <w:szCs w:val="15"/>
        </w:rPr>
        <w:t>;</w:t>
      </w:r>
    </w:p>
    <w:p w:rsidR="00CE2FB2" w:rsidRPr="00B94AB6" w:rsidRDefault="00CE2FB2" w:rsidP="00807793">
      <w:pPr>
        <w:autoSpaceDE w:val="0"/>
        <w:autoSpaceDN w:val="0"/>
        <w:adjustRightInd w:val="0"/>
        <w:ind w:firstLine="284"/>
        <w:rPr>
          <w:bCs/>
          <w:sz w:val="15"/>
          <w:szCs w:val="15"/>
        </w:rPr>
      </w:pPr>
      <w:r w:rsidRPr="00B94AB6">
        <w:rPr>
          <w:bCs/>
          <w:sz w:val="15"/>
          <w:szCs w:val="15"/>
        </w:rPr>
        <w:t xml:space="preserve">г) лица, находившиеся на полном содержании погибшего (умершего) в результате </w:t>
      </w:r>
      <w:r w:rsidR="00481BBC" w:rsidRPr="00B94AB6">
        <w:rPr>
          <w:bCs/>
          <w:sz w:val="15"/>
          <w:szCs w:val="15"/>
        </w:rPr>
        <w:t>ЧС</w:t>
      </w:r>
      <w:r w:rsidRPr="00B94AB6">
        <w:rPr>
          <w:bCs/>
          <w:sz w:val="15"/>
          <w:szCs w:val="15"/>
        </w:rPr>
        <w:t xml:space="preserve"> или получавшие от него помощь, которая была для них постоянным и основным источником сре</w:t>
      </w:r>
      <w:proofErr w:type="gramStart"/>
      <w:r w:rsidRPr="00B94AB6">
        <w:rPr>
          <w:bCs/>
          <w:sz w:val="15"/>
          <w:szCs w:val="15"/>
        </w:rPr>
        <w:t>дств к с</w:t>
      </w:r>
      <w:proofErr w:type="gramEnd"/>
      <w:r w:rsidRPr="00B94AB6">
        <w:rPr>
          <w:bCs/>
          <w:sz w:val="15"/>
          <w:szCs w:val="15"/>
        </w:rPr>
        <w:t>уществованию, а также иные лица, признанные иждивенцами в порядке, установленном законодательством Российской Федерации;</w:t>
      </w:r>
    </w:p>
    <w:p w:rsidR="00CE2FB2" w:rsidRPr="00B94AB6" w:rsidRDefault="00CE2FB2" w:rsidP="00807793">
      <w:pPr>
        <w:autoSpaceDE w:val="0"/>
        <w:autoSpaceDN w:val="0"/>
        <w:adjustRightInd w:val="0"/>
        <w:ind w:firstLine="284"/>
        <w:rPr>
          <w:bCs/>
          <w:sz w:val="15"/>
          <w:szCs w:val="15"/>
        </w:rPr>
      </w:pPr>
      <w:r w:rsidRPr="00B94AB6">
        <w:rPr>
          <w:bCs/>
          <w:sz w:val="15"/>
          <w:szCs w:val="15"/>
        </w:rPr>
        <w:t xml:space="preserve">д) граждане, здоровью которых причинен вред в результате </w:t>
      </w:r>
      <w:r w:rsidR="00481BBC" w:rsidRPr="00B94AB6">
        <w:rPr>
          <w:bCs/>
          <w:sz w:val="15"/>
          <w:szCs w:val="15"/>
        </w:rPr>
        <w:t>ЧС</w:t>
      </w:r>
      <w:r w:rsidRPr="00B94AB6">
        <w:rPr>
          <w:bCs/>
          <w:sz w:val="15"/>
          <w:szCs w:val="15"/>
        </w:rPr>
        <w:t>;</w:t>
      </w:r>
    </w:p>
    <w:p w:rsidR="00CE2FB2" w:rsidRPr="00B94AB6" w:rsidRDefault="00CE2FB2" w:rsidP="00807793">
      <w:pPr>
        <w:autoSpaceDE w:val="0"/>
        <w:autoSpaceDN w:val="0"/>
        <w:adjustRightInd w:val="0"/>
        <w:ind w:firstLine="284"/>
        <w:rPr>
          <w:bCs/>
          <w:spacing w:val="-4"/>
          <w:sz w:val="15"/>
          <w:szCs w:val="15"/>
        </w:rPr>
      </w:pPr>
      <w:r w:rsidRPr="00B94AB6">
        <w:rPr>
          <w:bCs/>
          <w:spacing w:val="-4"/>
          <w:sz w:val="15"/>
          <w:szCs w:val="15"/>
        </w:rPr>
        <w:t xml:space="preserve">е) граждане, лишившиеся жилого помещения либо утратившие полностью или частично иное имущество либо документы в результате </w:t>
      </w:r>
      <w:r w:rsidR="00481BBC" w:rsidRPr="00B94AB6">
        <w:rPr>
          <w:bCs/>
          <w:spacing w:val="-4"/>
          <w:sz w:val="15"/>
          <w:szCs w:val="15"/>
        </w:rPr>
        <w:t>ЧС</w:t>
      </w:r>
      <w:r w:rsidRPr="00B94AB6">
        <w:rPr>
          <w:bCs/>
          <w:spacing w:val="-4"/>
          <w:sz w:val="15"/>
          <w:szCs w:val="15"/>
        </w:rPr>
        <w:t>;</w:t>
      </w:r>
    </w:p>
    <w:p w:rsidR="00CE2FB2" w:rsidRPr="00B94AB6" w:rsidRDefault="00CE2FB2" w:rsidP="00807793">
      <w:pPr>
        <w:autoSpaceDE w:val="0"/>
        <w:autoSpaceDN w:val="0"/>
        <w:adjustRightInd w:val="0"/>
        <w:ind w:firstLine="284"/>
        <w:rPr>
          <w:bCs/>
          <w:sz w:val="15"/>
          <w:szCs w:val="15"/>
        </w:rPr>
      </w:pPr>
      <w:r w:rsidRPr="00B94AB6">
        <w:rPr>
          <w:bCs/>
          <w:sz w:val="15"/>
          <w:szCs w:val="15"/>
        </w:rPr>
        <w:t xml:space="preserve">8.3)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w:t>
      </w:r>
      <w:r w:rsidR="00364F5C" w:rsidRPr="00B94AB6">
        <w:rPr>
          <w:sz w:val="15"/>
          <w:szCs w:val="15"/>
        </w:rPr>
        <w:t>БЮП</w:t>
      </w:r>
      <w:r w:rsidR="00364F5C" w:rsidRPr="00B94AB6">
        <w:rPr>
          <w:bCs/>
          <w:sz w:val="15"/>
          <w:szCs w:val="15"/>
        </w:rPr>
        <w:t xml:space="preserve"> </w:t>
      </w:r>
      <w:r w:rsidRPr="00B94AB6">
        <w:rPr>
          <w:bCs/>
          <w:sz w:val="15"/>
          <w:szCs w:val="15"/>
        </w:rPr>
        <w:t>по вопросам, связанным с отказом работодателя в заключени</w:t>
      </w:r>
      <w:proofErr w:type="gramStart"/>
      <w:r w:rsidRPr="00B94AB6">
        <w:rPr>
          <w:bCs/>
          <w:sz w:val="15"/>
          <w:szCs w:val="15"/>
        </w:rPr>
        <w:t>и</w:t>
      </w:r>
      <w:proofErr w:type="gramEnd"/>
      <w:r w:rsidRPr="00B94AB6">
        <w:rPr>
          <w:bCs/>
          <w:sz w:val="15"/>
          <w:szCs w:val="15"/>
        </w:rPr>
        <w:t xml:space="preserve"> трудового договора, нарушающим гарантии, установленные Трудовым </w:t>
      </w:r>
      <w:hyperlink r:id="rId10" w:history="1">
        <w:r w:rsidRPr="00B94AB6">
          <w:rPr>
            <w:bCs/>
            <w:sz w:val="15"/>
            <w:szCs w:val="15"/>
          </w:rPr>
          <w:t>кодексом</w:t>
        </w:r>
      </w:hyperlink>
      <w:r w:rsidRPr="00B94AB6">
        <w:rPr>
          <w:bCs/>
          <w:sz w:val="15"/>
          <w:szCs w:val="15"/>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CE2FB2" w:rsidRPr="00B94AB6" w:rsidRDefault="00CE2FB2" w:rsidP="00807793">
      <w:pPr>
        <w:autoSpaceDE w:val="0"/>
        <w:autoSpaceDN w:val="0"/>
        <w:adjustRightInd w:val="0"/>
        <w:ind w:firstLine="284"/>
        <w:rPr>
          <w:bCs/>
          <w:sz w:val="15"/>
          <w:szCs w:val="15"/>
        </w:rPr>
      </w:pPr>
      <w:r w:rsidRPr="00B94AB6">
        <w:rPr>
          <w:bCs/>
          <w:sz w:val="15"/>
          <w:szCs w:val="15"/>
        </w:rPr>
        <w:t>8.4) одинокие родители, воспитывающие ребенка в возрасте до четырнадцати лет (ребенка-инвалида в возрасте до восемнадцати лет);</w:t>
      </w:r>
    </w:p>
    <w:p w:rsidR="00CE2FB2" w:rsidRPr="00B94AB6" w:rsidRDefault="00CE2FB2" w:rsidP="00807793">
      <w:pPr>
        <w:autoSpaceDE w:val="0"/>
        <w:autoSpaceDN w:val="0"/>
        <w:adjustRightInd w:val="0"/>
        <w:ind w:firstLine="284"/>
        <w:rPr>
          <w:bCs/>
          <w:sz w:val="15"/>
          <w:szCs w:val="15"/>
        </w:rPr>
      </w:pPr>
      <w:r w:rsidRPr="00B94AB6">
        <w:rPr>
          <w:bCs/>
          <w:sz w:val="15"/>
          <w:szCs w:val="15"/>
        </w:rPr>
        <w:t>8.5) инвалиды III группы с нарушениями функций одновременно слуха и зрения, инвалиды III группы с нарушениями функций одновременно слуха и речи;</w:t>
      </w:r>
    </w:p>
    <w:p w:rsidR="00CE2FB2" w:rsidRPr="00B94AB6" w:rsidRDefault="00CE2FB2" w:rsidP="00807793">
      <w:pPr>
        <w:autoSpaceDE w:val="0"/>
        <w:autoSpaceDN w:val="0"/>
        <w:adjustRightInd w:val="0"/>
        <w:ind w:firstLine="284"/>
        <w:rPr>
          <w:bCs/>
          <w:sz w:val="15"/>
          <w:szCs w:val="15"/>
        </w:rPr>
      </w:pPr>
      <w:r w:rsidRPr="00B94AB6">
        <w:rPr>
          <w:bCs/>
          <w:sz w:val="15"/>
          <w:szCs w:val="15"/>
        </w:rPr>
        <w:t>8.6)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CE2FB2" w:rsidRPr="00B94AB6" w:rsidRDefault="00CE2FB2" w:rsidP="00807793">
      <w:pPr>
        <w:autoSpaceDE w:val="0"/>
        <w:autoSpaceDN w:val="0"/>
        <w:adjustRightInd w:val="0"/>
        <w:ind w:firstLine="284"/>
        <w:rPr>
          <w:bCs/>
          <w:sz w:val="15"/>
          <w:szCs w:val="15"/>
        </w:rPr>
      </w:pPr>
      <w:r w:rsidRPr="00B94AB6">
        <w:rPr>
          <w:bCs/>
          <w:sz w:val="15"/>
          <w:szCs w:val="15"/>
        </w:rPr>
        <w:t xml:space="preserve">8.7) граждане </w:t>
      </w:r>
      <w:proofErr w:type="spellStart"/>
      <w:r w:rsidRPr="00B94AB6">
        <w:rPr>
          <w:bCs/>
          <w:sz w:val="15"/>
          <w:szCs w:val="15"/>
        </w:rPr>
        <w:t>предпенсионного</w:t>
      </w:r>
      <w:proofErr w:type="spellEnd"/>
      <w:r w:rsidRPr="00B94AB6">
        <w:rPr>
          <w:bCs/>
          <w:sz w:val="15"/>
          <w:szCs w:val="15"/>
        </w:rPr>
        <w:t xml:space="preserve">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w:t>
      </w:r>
      <w:r w:rsidR="00364F5C" w:rsidRPr="00B94AB6">
        <w:rPr>
          <w:sz w:val="15"/>
          <w:szCs w:val="15"/>
        </w:rPr>
        <w:t>БЮП</w:t>
      </w:r>
      <w:r w:rsidR="00364F5C" w:rsidRPr="00B94AB6">
        <w:rPr>
          <w:bCs/>
          <w:sz w:val="15"/>
          <w:szCs w:val="15"/>
        </w:rPr>
        <w:t xml:space="preserve"> </w:t>
      </w:r>
      <w:r w:rsidRPr="00B94AB6">
        <w:rPr>
          <w:bCs/>
          <w:sz w:val="15"/>
          <w:szCs w:val="15"/>
        </w:rPr>
        <w:t>по вопросам, связанным с отказом работодателя в заключени</w:t>
      </w:r>
      <w:proofErr w:type="gramStart"/>
      <w:r w:rsidRPr="00B94AB6">
        <w:rPr>
          <w:bCs/>
          <w:sz w:val="15"/>
          <w:szCs w:val="15"/>
        </w:rPr>
        <w:t>и</w:t>
      </w:r>
      <w:proofErr w:type="gramEnd"/>
      <w:r w:rsidRPr="00B94AB6">
        <w:rPr>
          <w:bCs/>
          <w:sz w:val="15"/>
          <w:szCs w:val="15"/>
        </w:rPr>
        <w:t xml:space="preserve"> трудового договора, нарушающим гарантии, установленные Трудовым </w:t>
      </w:r>
      <w:hyperlink r:id="rId11" w:history="1">
        <w:r w:rsidRPr="00B94AB6">
          <w:rPr>
            <w:bCs/>
            <w:sz w:val="15"/>
            <w:szCs w:val="15"/>
          </w:rPr>
          <w:t>кодексом</w:t>
        </w:r>
      </w:hyperlink>
      <w:r w:rsidRPr="00B94AB6">
        <w:rPr>
          <w:bCs/>
          <w:sz w:val="15"/>
          <w:szCs w:val="15"/>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w:t>
      </w:r>
    </w:p>
    <w:p w:rsidR="00CE2FB2" w:rsidRPr="00B94AB6" w:rsidRDefault="00CE2FB2" w:rsidP="00807793">
      <w:pPr>
        <w:autoSpaceDE w:val="0"/>
        <w:autoSpaceDN w:val="0"/>
        <w:adjustRightInd w:val="0"/>
        <w:ind w:firstLine="284"/>
        <w:rPr>
          <w:bCs/>
          <w:sz w:val="15"/>
          <w:szCs w:val="15"/>
        </w:rPr>
      </w:pPr>
      <w:r w:rsidRPr="00B94AB6">
        <w:rPr>
          <w:bCs/>
          <w:sz w:val="15"/>
          <w:szCs w:val="15"/>
        </w:rPr>
        <w:t xml:space="preserve">8.8) граждане - участники долевого строительства многоквартирного дома, пострадавшие от действий (бездействия) застройщиков многоквартирных домов на территории Чувашской Республики, если они обращаются за оказанием </w:t>
      </w:r>
      <w:r w:rsidR="00364F5C" w:rsidRPr="00B94AB6">
        <w:rPr>
          <w:sz w:val="15"/>
          <w:szCs w:val="15"/>
        </w:rPr>
        <w:t>БЮП</w:t>
      </w:r>
      <w:r w:rsidR="00364F5C" w:rsidRPr="00B94AB6">
        <w:rPr>
          <w:bCs/>
          <w:sz w:val="15"/>
          <w:szCs w:val="15"/>
        </w:rPr>
        <w:t xml:space="preserve"> </w:t>
      </w:r>
      <w:r w:rsidRPr="00B94AB6">
        <w:rPr>
          <w:bCs/>
          <w:sz w:val="15"/>
          <w:szCs w:val="15"/>
        </w:rPr>
        <w:t>по вопросам, связанным с защитой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rsidR="00CE2FB2" w:rsidRPr="00B94AB6" w:rsidRDefault="00CE2FB2" w:rsidP="00807793">
      <w:pPr>
        <w:autoSpaceDE w:val="0"/>
        <w:autoSpaceDN w:val="0"/>
        <w:adjustRightInd w:val="0"/>
        <w:ind w:firstLine="284"/>
        <w:rPr>
          <w:bCs/>
          <w:sz w:val="15"/>
          <w:szCs w:val="15"/>
        </w:rPr>
      </w:pPr>
      <w:proofErr w:type="gramStart"/>
      <w:r w:rsidRPr="00B94AB6">
        <w:rPr>
          <w:bCs/>
          <w:sz w:val="15"/>
          <w:szCs w:val="15"/>
        </w:rPr>
        <w:t xml:space="preserve">8.9) граждане, являющиеся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w:t>
      </w:r>
      <w:hyperlink r:id="rId12" w:history="1">
        <w:r w:rsidRPr="00B94AB6">
          <w:rPr>
            <w:bCs/>
            <w:sz w:val="15"/>
            <w:szCs w:val="15"/>
          </w:rPr>
          <w:t>законом</w:t>
        </w:r>
      </w:hyperlink>
      <w:r w:rsidRPr="00B94AB6">
        <w:rPr>
          <w:bCs/>
          <w:sz w:val="15"/>
          <w:szCs w:val="15"/>
        </w:rPr>
        <w:t xml:space="preserve"> от 26 октября 2002 года </w:t>
      </w:r>
      <w:r w:rsidR="002E0A72" w:rsidRPr="00B94AB6">
        <w:rPr>
          <w:bCs/>
          <w:sz w:val="15"/>
          <w:szCs w:val="15"/>
        </w:rPr>
        <w:t>№</w:t>
      </w:r>
      <w:r w:rsidRPr="00B94AB6">
        <w:rPr>
          <w:bCs/>
          <w:sz w:val="15"/>
          <w:szCs w:val="15"/>
        </w:rPr>
        <w:t xml:space="preserve"> 127-ФЗ "О несостоятельности (банкротстве)", либо в отношении которых принято решение суда о принудительной ликвидации в соответствии с</w:t>
      </w:r>
      <w:proofErr w:type="gramEnd"/>
      <w:r w:rsidRPr="00B94AB6">
        <w:rPr>
          <w:bCs/>
          <w:sz w:val="15"/>
          <w:szCs w:val="15"/>
        </w:rPr>
        <w:t xml:space="preserve"> Федеральным </w:t>
      </w:r>
      <w:hyperlink r:id="rId13" w:history="1">
        <w:r w:rsidRPr="00B94AB6">
          <w:rPr>
            <w:bCs/>
            <w:sz w:val="15"/>
            <w:szCs w:val="15"/>
          </w:rPr>
          <w:t>законом</w:t>
        </w:r>
      </w:hyperlink>
      <w:r w:rsidRPr="00B94AB6">
        <w:rPr>
          <w:bCs/>
          <w:sz w:val="15"/>
          <w:szCs w:val="15"/>
        </w:rPr>
        <w:t xml:space="preserve"> от 2 декабря 1990 года </w:t>
      </w:r>
      <w:r w:rsidR="002E0A72" w:rsidRPr="00B94AB6">
        <w:rPr>
          <w:bCs/>
          <w:sz w:val="15"/>
          <w:szCs w:val="15"/>
        </w:rPr>
        <w:t>№</w:t>
      </w:r>
      <w:r w:rsidRPr="00B94AB6">
        <w:rPr>
          <w:bCs/>
          <w:sz w:val="15"/>
          <w:szCs w:val="15"/>
        </w:rPr>
        <w:t xml:space="preserve"> 395-I "О банках и банковской деятельности", если они обращаются за оказанием бесплатной </w:t>
      </w:r>
      <w:r w:rsidRPr="00B94AB6">
        <w:rPr>
          <w:bCs/>
          <w:sz w:val="15"/>
          <w:szCs w:val="15"/>
        </w:rPr>
        <w:lastRenderedPageBreak/>
        <w:t>юридической помощи по вопросам получения возмещения по вкладу (вкладам), страховых и компенсационных выплат;</w:t>
      </w:r>
    </w:p>
    <w:p w:rsidR="00CE2FB2" w:rsidRPr="00B94AB6" w:rsidRDefault="00CE2FB2" w:rsidP="00807793">
      <w:pPr>
        <w:autoSpaceDE w:val="0"/>
        <w:autoSpaceDN w:val="0"/>
        <w:adjustRightInd w:val="0"/>
        <w:ind w:firstLine="284"/>
        <w:rPr>
          <w:bCs/>
          <w:sz w:val="15"/>
          <w:szCs w:val="15"/>
        </w:rPr>
      </w:pPr>
      <w:r w:rsidRPr="00B94AB6">
        <w:rPr>
          <w:bCs/>
          <w:sz w:val="15"/>
          <w:szCs w:val="15"/>
        </w:rPr>
        <w:t>8.10) граждане, проживающие на территории Чувашской Республики, которым присвоен статус "дети войны";</w:t>
      </w:r>
    </w:p>
    <w:p w:rsidR="00CE2FB2" w:rsidRPr="00B94AB6" w:rsidRDefault="00CE2FB2" w:rsidP="00807793">
      <w:pPr>
        <w:autoSpaceDE w:val="0"/>
        <w:autoSpaceDN w:val="0"/>
        <w:adjustRightInd w:val="0"/>
        <w:ind w:firstLine="284"/>
        <w:rPr>
          <w:bCs/>
          <w:sz w:val="15"/>
          <w:szCs w:val="15"/>
        </w:rPr>
      </w:pPr>
      <w:r w:rsidRPr="00B94AB6">
        <w:rPr>
          <w:bCs/>
          <w:sz w:val="15"/>
          <w:szCs w:val="15"/>
        </w:rPr>
        <w:t>8.11) граждане, проживающие на территории Чувашской Республики, награжденные нагрудным знаком "Почетный донор России", "Почетный донор СССР";</w:t>
      </w:r>
    </w:p>
    <w:p w:rsidR="00CE2FB2" w:rsidRPr="00B94AB6" w:rsidRDefault="00CE2FB2" w:rsidP="00807793">
      <w:pPr>
        <w:autoSpaceDE w:val="0"/>
        <w:autoSpaceDN w:val="0"/>
        <w:adjustRightInd w:val="0"/>
        <w:ind w:firstLine="284"/>
        <w:rPr>
          <w:bCs/>
          <w:sz w:val="15"/>
          <w:szCs w:val="15"/>
        </w:rPr>
      </w:pPr>
      <w:proofErr w:type="gramStart"/>
      <w:r w:rsidRPr="00B94AB6">
        <w:rPr>
          <w:bCs/>
          <w:sz w:val="15"/>
          <w:szCs w:val="15"/>
        </w:rPr>
        <w:t>8.12) граждане, подвергшиеся воздействию радиации вследствие чернобыльской и других радиационных аварий и катастроф;</w:t>
      </w:r>
      <w:proofErr w:type="gramEnd"/>
    </w:p>
    <w:p w:rsidR="00002C64" w:rsidRPr="00B94AB6" w:rsidRDefault="00CE2FB2" w:rsidP="00A404F4">
      <w:pPr>
        <w:autoSpaceDE w:val="0"/>
        <w:autoSpaceDN w:val="0"/>
        <w:adjustRightInd w:val="0"/>
        <w:ind w:firstLine="284"/>
        <w:rPr>
          <w:bCs/>
          <w:sz w:val="15"/>
          <w:szCs w:val="15"/>
        </w:rPr>
      </w:pPr>
      <w:bookmarkStart w:id="1" w:name="Par50"/>
      <w:bookmarkEnd w:id="1"/>
      <w:proofErr w:type="gramStart"/>
      <w:r w:rsidRPr="00B94AB6">
        <w:rPr>
          <w:bCs/>
          <w:sz w:val="15"/>
          <w:szCs w:val="15"/>
        </w:rPr>
        <w:t xml:space="preserve">8.13) </w:t>
      </w:r>
      <w:r w:rsidR="00002C64" w:rsidRPr="00B94AB6">
        <w:rPr>
          <w:bCs/>
          <w:sz w:val="15"/>
          <w:szCs w:val="15"/>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4" w:history="1">
        <w:r w:rsidR="00002C64" w:rsidRPr="00B94AB6">
          <w:rPr>
            <w:bCs/>
            <w:sz w:val="15"/>
            <w:szCs w:val="15"/>
          </w:rPr>
          <w:t>пункте 6 статьи 1</w:t>
        </w:r>
      </w:hyperlink>
      <w:r w:rsidR="00002C64" w:rsidRPr="00B94AB6">
        <w:rPr>
          <w:bCs/>
          <w:sz w:val="15"/>
          <w:szCs w:val="15"/>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rsidR="00002C64" w:rsidRPr="00B94AB6">
        <w:rPr>
          <w:bCs/>
          <w:sz w:val="15"/>
          <w:szCs w:val="15"/>
        </w:rPr>
        <w:t xml:space="preserve">, </w:t>
      </w:r>
      <w:proofErr w:type="gramStart"/>
      <w:r w:rsidR="00002C64" w:rsidRPr="00B94AB6">
        <w:rPr>
          <w:bCs/>
          <w:sz w:val="15"/>
          <w:szCs w:val="15"/>
        </w:rPr>
        <w:t>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rsidR="00002C64" w:rsidRPr="00B94AB6">
        <w:rPr>
          <w:bCs/>
          <w:sz w:val="15"/>
          <w:szCs w:val="15"/>
        </w:rPr>
        <w:t xml:space="preserve"> </w:t>
      </w:r>
      <w:proofErr w:type="gramStart"/>
      <w:r w:rsidR="00002C64" w:rsidRPr="00B94AB6">
        <w:rPr>
          <w:bCs/>
          <w:sz w:val="15"/>
          <w:szCs w:val="15"/>
        </w:rP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002C64" w:rsidRPr="00B94AB6" w:rsidRDefault="00CE2FB2" w:rsidP="00A404F4">
      <w:pPr>
        <w:autoSpaceDE w:val="0"/>
        <w:autoSpaceDN w:val="0"/>
        <w:adjustRightInd w:val="0"/>
        <w:ind w:firstLine="284"/>
        <w:rPr>
          <w:sz w:val="15"/>
          <w:szCs w:val="15"/>
        </w:rPr>
      </w:pPr>
      <w:proofErr w:type="gramStart"/>
      <w:r w:rsidRPr="00B94AB6">
        <w:rPr>
          <w:bCs/>
          <w:sz w:val="15"/>
          <w:szCs w:val="15"/>
        </w:rPr>
        <w:t xml:space="preserve">8.14) </w:t>
      </w:r>
      <w:r w:rsidR="00002C64" w:rsidRPr="00B94AB6">
        <w:rPr>
          <w:sz w:val="15"/>
          <w:szCs w:val="15"/>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w:t>
      </w:r>
      <w:proofErr w:type="gramEnd"/>
      <w:r w:rsidR="00002C64" w:rsidRPr="00B94AB6">
        <w:rPr>
          <w:sz w:val="15"/>
          <w:szCs w:val="15"/>
        </w:rPr>
        <w:t xml:space="preserve"> </w:t>
      </w:r>
      <w:proofErr w:type="gramStart"/>
      <w:r w:rsidR="00002C64" w:rsidRPr="00B94AB6">
        <w:rPr>
          <w:sz w:val="15"/>
          <w:szCs w:val="15"/>
        </w:rPr>
        <w:t>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w:t>
      </w:r>
      <w:proofErr w:type="gramEnd"/>
      <w:r w:rsidR="00002C64" w:rsidRPr="00B94AB6">
        <w:rPr>
          <w:sz w:val="15"/>
          <w:szCs w:val="15"/>
        </w:rPr>
        <w:t xml:space="preserve"> в специальной военной операции на указанных территориях, а также члены семей указанных граждан;</w:t>
      </w:r>
    </w:p>
    <w:p w:rsidR="00002C64" w:rsidRPr="00B94AB6" w:rsidRDefault="00CE2FB2" w:rsidP="00A404F4">
      <w:pPr>
        <w:autoSpaceDE w:val="0"/>
        <w:autoSpaceDN w:val="0"/>
        <w:adjustRightInd w:val="0"/>
        <w:ind w:firstLine="284"/>
        <w:rPr>
          <w:sz w:val="15"/>
          <w:szCs w:val="15"/>
        </w:rPr>
      </w:pPr>
      <w:proofErr w:type="gramStart"/>
      <w:r w:rsidRPr="00B94AB6">
        <w:rPr>
          <w:bCs/>
          <w:sz w:val="15"/>
          <w:szCs w:val="15"/>
        </w:rPr>
        <w:t xml:space="preserve">8.15) </w:t>
      </w:r>
      <w:r w:rsidR="00002C64" w:rsidRPr="00B94AB6">
        <w:rPr>
          <w:sz w:val="15"/>
          <w:szCs w:val="15"/>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w:t>
      </w:r>
      <w:proofErr w:type="gramEnd"/>
      <w:r w:rsidR="00002C64" w:rsidRPr="00B94AB6">
        <w:rPr>
          <w:sz w:val="15"/>
          <w:szCs w:val="15"/>
        </w:rPr>
        <w:t xml:space="preserve"> Народной Республики и Луганской Народной Республики начиная с 11 мая 2014 года, а также члены семей указанных лиц;</w:t>
      </w:r>
    </w:p>
    <w:p w:rsidR="00002C64" w:rsidRPr="00B94AB6" w:rsidRDefault="00CE2FB2" w:rsidP="00A404F4">
      <w:pPr>
        <w:autoSpaceDE w:val="0"/>
        <w:autoSpaceDN w:val="0"/>
        <w:adjustRightInd w:val="0"/>
        <w:ind w:firstLine="284"/>
        <w:rPr>
          <w:sz w:val="15"/>
          <w:szCs w:val="15"/>
        </w:rPr>
      </w:pPr>
      <w:bookmarkStart w:id="2" w:name="Par56"/>
      <w:bookmarkEnd w:id="2"/>
      <w:proofErr w:type="gramStart"/>
      <w:r w:rsidRPr="00B94AB6">
        <w:rPr>
          <w:bCs/>
          <w:sz w:val="15"/>
          <w:szCs w:val="15"/>
        </w:rPr>
        <w:t xml:space="preserve">8.16) </w:t>
      </w:r>
      <w:r w:rsidR="00002C64" w:rsidRPr="00B94AB6">
        <w:rPr>
          <w:sz w:val="15"/>
          <w:szCs w:val="15"/>
        </w:rPr>
        <w:t xml:space="preserve">члены семей граждан, предусмотренных </w:t>
      </w:r>
      <w:hyperlink r:id="rId15" w:history="1">
        <w:r w:rsidR="00002C64" w:rsidRPr="00B94AB6">
          <w:rPr>
            <w:color w:val="0000FF"/>
            <w:sz w:val="15"/>
            <w:szCs w:val="15"/>
          </w:rPr>
          <w:t>пунктами 8.13</w:t>
        </w:r>
      </w:hyperlink>
      <w:r w:rsidR="00002C64" w:rsidRPr="00B94AB6">
        <w:rPr>
          <w:sz w:val="15"/>
          <w:szCs w:val="15"/>
        </w:rPr>
        <w:t xml:space="preserve"> и </w:t>
      </w:r>
      <w:hyperlink r:id="rId16" w:history="1">
        <w:r w:rsidR="00002C64" w:rsidRPr="00B94AB6">
          <w:rPr>
            <w:color w:val="0000FF"/>
            <w:sz w:val="15"/>
            <w:szCs w:val="15"/>
          </w:rPr>
          <w:t>8.14</w:t>
        </w:r>
      </w:hyperlink>
      <w:r w:rsidR="00002C64" w:rsidRPr="00B94AB6">
        <w:rPr>
          <w:sz w:val="15"/>
          <w:szCs w:val="15"/>
        </w:rPr>
        <w:t xml:space="preserve"> настоящей статьи,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w:t>
      </w:r>
      <w:proofErr w:type="gramEnd"/>
      <w:r w:rsidR="00002C64" w:rsidRPr="00B94AB6">
        <w:rPr>
          <w:sz w:val="15"/>
          <w:szCs w:val="15"/>
        </w:rPr>
        <w:t xml:space="preserve"> </w:t>
      </w:r>
      <w:proofErr w:type="gramStart"/>
      <w:r w:rsidR="00002C64" w:rsidRPr="00B94AB6">
        <w:rPr>
          <w:sz w:val="15"/>
          <w:szCs w:val="15"/>
        </w:rPr>
        <w:t>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p>
    <w:p w:rsidR="00CE2FB2" w:rsidRPr="00B94AB6" w:rsidRDefault="00CE2FB2" w:rsidP="00807793">
      <w:pPr>
        <w:autoSpaceDE w:val="0"/>
        <w:autoSpaceDN w:val="0"/>
        <w:adjustRightInd w:val="0"/>
        <w:ind w:firstLine="284"/>
        <w:rPr>
          <w:bCs/>
          <w:sz w:val="15"/>
          <w:szCs w:val="15"/>
        </w:rPr>
      </w:pPr>
      <w:r w:rsidRPr="00B94AB6">
        <w:rPr>
          <w:bCs/>
          <w:sz w:val="15"/>
          <w:szCs w:val="15"/>
        </w:rPr>
        <w:lastRenderedPageBreak/>
        <w:t xml:space="preserve">9) граждане, которым право на получение </w:t>
      </w:r>
      <w:r w:rsidR="00364F5C" w:rsidRPr="00B94AB6">
        <w:rPr>
          <w:sz w:val="15"/>
          <w:szCs w:val="15"/>
        </w:rPr>
        <w:t>БЮП</w:t>
      </w:r>
      <w:r w:rsidRPr="00B94AB6">
        <w:rPr>
          <w:bCs/>
          <w:sz w:val="15"/>
          <w:szCs w:val="15"/>
        </w:rPr>
        <w:t xml:space="preserve"> в рамках государственной системы </w:t>
      </w:r>
      <w:r w:rsidR="00364F5C" w:rsidRPr="00B94AB6">
        <w:rPr>
          <w:sz w:val="15"/>
          <w:szCs w:val="15"/>
        </w:rPr>
        <w:t>БЮП</w:t>
      </w:r>
      <w:r w:rsidR="00364F5C" w:rsidRPr="00B94AB6">
        <w:rPr>
          <w:bCs/>
          <w:sz w:val="15"/>
          <w:szCs w:val="15"/>
        </w:rPr>
        <w:t xml:space="preserve"> </w:t>
      </w:r>
      <w:r w:rsidRPr="00B94AB6">
        <w:rPr>
          <w:bCs/>
          <w:sz w:val="15"/>
          <w:szCs w:val="15"/>
        </w:rPr>
        <w:t>предоставлено в соответствии с федеральными законами и законами Чувашской Республики.</w:t>
      </w:r>
    </w:p>
    <w:p w:rsidR="00CE2FB2" w:rsidRPr="00B94AB6" w:rsidRDefault="00CE2FB2" w:rsidP="00807793">
      <w:pPr>
        <w:autoSpaceDE w:val="0"/>
        <w:autoSpaceDN w:val="0"/>
        <w:adjustRightInd w:val="0"/>
        <w:ind w:firstLine="284"/>
        <w:rPr>
          <w:bCs/>
          <w:sz w:val="15"/>
          <w:szCs w:val="15"/>
        </w:rPr>
      </w:pPr>
      <w:r w:rsidRPr="00B94AB6">
        <w:rPr>
          <w:bCs/>
          <w:sz w:val="15"/>
          <w:szCs w:val="15"/>
        </w:rPr>
        <w:t xml:space="preserve">К членам семьи граждан, предусмотренных </w:t>
      </w:r>
      <w:hyperlink w:anchor="Par50" w:history="1">
        <w:r w:rsidRPr="00B94AB6">
          <w:rPr>
            <w:bCs/>
            <w:sz w:val="15"/>
            <w:szCs w:val="15"/>
          </w:rPr>
          <w:t>пунктами 8.13</w:t>
        </w:r>
      </w:hyperlink>
      <w:r w:rsidRPr="00B94AB6">
        <w:rPr>
          <w:bCs/>
          <w:sz w:val="15"/>
          <w:szCs w:val="15"/>
        </w:rPr>
        <w:t xml:space="preserve"> - </w:t>
      </w:r>
      <w:hyperlink w:anchor="Par56" w:history="1">
        <w:r w:rsidRPr="00B94AB6">
          <w:rPr>
            <w:bCs/>
            <w:sz w:val="15"/>
            <w:szCs w:val="15"/>
          </w:rPr>
          <w:t>8.16</w:t>
        </w:r>
      </w:hyperlink>
      <w:r w:rsidR="002E0A72" w:rsidRPr="00B94AB6">
        <w:rPr>
          <w:bCs/>
          <w:sz w:val="15"/>
          <w:szCs w:val="15"/>
        </w:rPr>
        <w:t>,</w:t>
      </w:r>
      <w:r w:rsidRPr="00B94AB6">
        <w:rPr>
          <w:bCs/>
          <w:sz w:val="15"/>
          <w:szCs w:val="15"/>
        </w:rPr>
        <w:t xml:space="preserve"> относятся родители (усыновители), супруга (супруг), </w:t>
      </w:r>
      <w:r w:rsidR="002E0A72" w:rsidRPr="00B94AB6">
        <w:rPr>
          <w:bCs/>
          <w:sz w:val="15"/>
          <w:szCs w:val="15"/>
        </w:rPr>
        <w:t>н</w:t>
      </w:r>
      <w:r w:rsidRPr="00B94AB6">
        <w:rPr>
          <w:bCs/>
          <w:sz w:val="15"/>
          <w:szCs w:val="15"/>
        </w:rPr>
        <w:t>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w:t>
      </w:r>
    </w:p>
    <w:p w:rsidR="0079143E" w:rsidRDefault="0079143E" w:rsidP="00807793">
      <w:pPr>
        <w:autoSpaceDE w:val="0"/>
        <w:autoSpaceDN w:val="0"/>
        <w:adjustRightInd w:val="0"/>
        <w:ind w:firstLine="284"/>
        <w:rPr>
          <w:b/>
          <w:sz w:val="15"/>
          <w:szCs w:val="15"/>
        </w:rPr>
      </w:pPr>
      <w:r w:rsidRPr="00B94AB6">
        <w:rPr>
          <w:b/>
          <w:sz w:val="15"/>
          <w:szCs w:val="15"/>
        </w:rPr>
        <w:t>Перечень случаев оказания бесплатной юридической помощи гражданам является исчерпывающим и содержится в ст</w:t>
      </w:r>
      <w:r w:rsidR="00D30EAD" w:rsidRPr="00B94AB6">
        <w:rPr>
          <w:b/>
          <w:sz w:val="15"/>
          <w:szCs w:val="15"/>
        </w:rPr>
        <w:t>.</w:t>
      </w:r>
      <w:r w:rsidRPr="00B94AB6">
        <w:rPr>
          <w:b/>
          <w:sz w:val="15"/>
          <w:szCs w:val="15"/>
        </w:rPr>
        <w:t xml:space="preserve"> 5 </w:t>
      </w:r>
      <w:r w:rsidRPr="00B94AB6">
        <w:rPr>
          <w:b/>
          <w:bCs/>
          <w:sz w:val="15"/>
          <w:szCs w:val="15"/>
        </w:rPr>
        <w:t>Закона Чувашской Республики  № 20</w:t>
      </w:r>
      <w:r w:rsidRPr="00B94AB6">
        <w:rPr>
          <w:b/>
          <w:sz w:val="15"/>
          <w:szCs w:val="15"/>
        </w:rPr>
        <w:t xml:space="preserve">. </w:t>
      </w:r>
    </w:p>
    <w:p w:rsidR="00B94AB6" w:rsidRPr="00B94AB6" w:rsidRDefault="00B94AB6" w:rsidP="00807793">
      <w:pPr>
        <w:autoSpaceDE w:val="0"/>
        <w:autoSpaceDN w:val="0"/>
        <w:adjustRightInd w:val="0"/>
        <w:ind w:firstLine="284"/>
        <w:rPr>
          <w:b/>
          <w:sz w:val="15"/>
          <w:szCs w:val="15"/>
        </w:rPr>
      </w:pPr>
    </w:p>
    <w:tbl>
      <w:tblPr>
        <w:tblStyle w:val="a8"/>
        <w:tblW w:w="0" w:type="auto"/>
        <w:jc w:val="center"/>
        <w:tblBorders>
          <w:top w:val="none" w:sz="0" w:space="0" w:color="auto"/>
          <w:left w:val="none" w:sz="0" w:space="0" w:color="auto"/>
          <w:bottom w:val="none" w:sz="0" w:space="0" w:color="auto"/>
          <w:right w:val="none" w:sz="0" w:space="0" w:color="auto"/>
        </w:tblBorders>
        <w:shd w:val="clear" w:color="auto" w:fill="166DFA"/>
        <w:tblLook w:val="04A0" w:firstRow="1" w:lastRow="0" w:firstColumn="1" w:lastColumn="0" w:noHBand="0" w:noVBand="1"/>
      </w:tblPr>
      <w:tblGrid>
        <w:gridCol w:w="5103"/>
      </w:tblGrid>
      <w:tr w:rsidR="00C71524" w:rsidRPr="00E471AA" w:rsidTr="00FC070D">
        <w:trPr>
          <w:trHeight w:val="436"/>
          <w:jc w:val="center"/>
        </w:trPr>
        <w:tc>
          <w:tcPr>
            <w:tcW w:w="5103" w:type="dxa"/>
            <w:shd w:val="clear" w:color="auto" w:fill="166DFA"/>
            <w:vAlign w:val="center"/>
          </w:tcPr>
          <w:p w:rsidR="006B0F01" w:rsidRPr="00B94AB6" w:rsidRDefault="006B0F01" w:rsidP="006719C1">
            <w:pPr>
              <w:spacing w:line="216" w:lineRule="auto"/>
              <w:ind w:firstLine="0"/>
              <w:jc w:val="center"/>
              <w:rPr>
                <w:rFonts w:eastAsia="Times New Roman"/>
                <w:b/>
                <w:color w:val="FFFFFF" w:themeColor="background1"/>
                <w:sz w:val="16"/>
                <w:szCs w:val="16"/>
                <w:lang w:eastAsia="ru-RU"/>
              </w:rPr>
            </w:pPr>
            <w:r w:rsidRPr="00B94AB6">
              <w:rPr>
                <w:rFonts w:eastAsia="Times New Roman"/>
                <w:b/>
                <w:color w:val="FFFFFF" w:themeColor="background1"/>
                <w:sz w:val="16"/>
                <w:szCs w:val="16"/>
                <w:lang w:eastAsia="ru-RU"/>
              </w:rPr>
              <w:t>ВИДЫ БЕСПЛАТНОЙ ЮРИДИЧЕСКОЙ ПОМОЩИ</w:t>
            </w:r>
          </w:p>
        </w:tc>
      </w:tr>
    </w:tbl>
    <w:p w:rsidR="00B94AB6" w:rsidRDefault="00B94AB6" w:rsidP="009370DB">
      <w:pPr>
        <w:pStyle w:val="ConsPlusNormal"/>
        <w:spacing w:line="216" w:lineRule="auto"/>
        <w:ind w:firstLine="426"/>
        <w:jc w:val="both"/>
        <w:rPr>
          <w:rFonts w:ascii="Times New Roman" w:eastAsiaTheme="minorHAnsi" w:hAnsi="Times New Roman" w:cs="Times New Roman"/>
          <w:b/>
          <w:sz w:val="15"/>
          <w:szCs w:val="15"/>
          <w:lang w:eastAsia="en-US"/>
        </w:rPr>
      </w:pPr>
    </w:p>
    <w:p w:rsidR="0074709D" w:rsidRPr="00B94AB6" w:rsidRDefault="0074709D" w:rsidP="009370DB">
      <w:pPr>
        <w:pStyle w:val="ConsPlusNormal"/>
        <w:spacing w:line="216" w:lineRule="auto"/>
        <w:ind w:firstLine="426"/>
        <w:jc w:val="both"/>
        <w:rPr>
          <w:rFonts w:ascii="Times New Roman" w:eastAsiaTheme="minorHAnsi" w:hAnsi="Times New Roman" w:cs="Times New Roman"/>
          <w:b/>
          <w:sz w:val="15"/>
          <w:szCs w:val="15"/>
          <w:lang w:eastAsia="en-US"/>
        </w:rPr>
      </w:pPr>
      <w:r w:rsidRPr="00B94AB6">
        <w:rPr>
          <w:rFonts w:ascii="Times New Roman" w:eastAsiaTheme="minorHAnsi" w:hAnsi="Times New Roman" w:cs="Times New Roman"/>
          <w:b/>
          <w:sz w:val="15"/>
          <w:szCs w:val="15"/>
          <w:lang w:eastAsia="en-US"/>
        </w:rPr>
        <w:t>Бесплатная юридическая помощь оказывается в виде:</w:t>
      </w:r>
    </w:p>
    <w:p w:rsidR="002A482E" w:rsidRPr="00B94AB6" w:rsidRDefault="002A482E" w:rsidP="009370DB">
      <w:pPr>
        <w:pStyle w:val="a4"/>
        <w:numPr>
          <w:ilvl w:val="0"/>
          <w:numId w:val="8"/>
        </w:numPr>
        <w:spacing w:line="216" w:lineRule="auto"/>
        <w:ind w:left="0" w:firstLine="426"/>
        <w:jc w:val="both"/>
        <w:rPr>
          <w:rFonts w:ascii="Times New Roman" w:hAnsi="Times New Roman" w:cs="Times New Roman"/>
          <w:color w:val="auto"/>
          <w:sz w:val="15"/>
          <w:szCs w:val="15"/>
        </w:rPr>
      </w:pPr>
      <w:r w:rsidRPr="00B94AB6">
        <w:rPr>
          <w:rFonts w:ascii="Times New Roman" w:hAnsi="Times New Roman" w:cs="Times New Roman"/>
          <w:color w:val="auto"/>
          <w:sz w:val="15"/>
          <w:szCs w:val="15"/>
        </w:rPr>
        <w:t>правово</w:t>
      </w:r>
      <w:r w:rsidR="0074709D" w:rsidRPr="00B94AB6">
        <w:rPr>
          <w:rFonts w:ascii="Times New Roman" w:hAnsi="Times New Roman" w:cs="Times New Roman"/>
          <w:color w:val="auto"/>
          <w:sz w:val="15"/>
          <w:szCs w:val="15"/>
        </w:rPr>
        <w:t>го</w:t>
      </w:r>
      <w:r w:rsidRPr="00B94AB6">
        <w:rPr>
          <w:rFonts w:ascii="Times New Roman" w:hAnsi="Times New Roman" w:cs="Times New Roman"/>
          <w:color w:val="auto"/>
          <w:sz w:val="15"/>
          <w:szCs w:val="15"/>
        </w:rPr>
        <w:t xml:space="preserve"> консультировани</w:t>
      </w:r>
      <w:r w:rsidR="0074709D" w:rsidRPr="00B94AB6">
        <w:rPr>
          <w:rFonts w:ascii="Times New Roman" w:hAnsi="Times New Roman" w:cs="Times New Roman"/>
          <w:color w:val="auto"/>
          <w:sz w:val="15"/>
          <w:szCs w:val="15"/>
        </w:rPr>
        <w:t>я</w:t>
      </w:r>
      <w:r w:rsidRPr="00B94AB6">
        <w:rPr>
          <w:rFonts w:ascii="Times New Roman" w:hAnsi="Times New Roman" w:cs="Times New Roman"/>
          <w:color w:val="auto"/>
          <w:sz w:val="15"/>
          <w:szCs w:val="15"/>
        </w:rPr>
        <w:t xml:space="preserve"> в устной и письменной форме;</w:t>
      </w:r>
    </w:p>
    <w:p w:rsidR="002A482E" w:rsidRPr="00B94AB6" w:rsidRDefault="002A482E" w:rsidP="009370DB">
      <w:pPr>
        <w:pStyle w:val="a4"/>
        <w:numPr>
          <w:ilvl w:val="0"/>
          <w:numId w:val="8"/>
        </w:numPr>
        <w:spacing w:line="216" w:lineRule="auto"/>
        <w:ind w:left="0" w:firstLine="426"/>
        <w:jc w:val="both"/>
        <w:rPr>
          <w:rFonts w:ascii="Times New Roman" w:hAnsi="Times New Roman" w:cs="Times New Roman"/>
          <w:color w:val="auto"/>
          <w:sz w:val="15"/>
          <w:szCs w:val="15"/>
        </w:rPr>
      </w:pPr>
      <w:r w:rsidRPr="00B94AB6">
        <w:rPr>
          <w:rFonts w:ascii="Times New Roman" w:hAnsi="Times New Roman" w:cs="Times New Roman"/>
          <w:color w:val="auto"/>
          <w:sz w:val="15"/>
          <w:szCs w:val="15"/>
        </w:rPr>
        <w:t>составлени</w:t>
      </w:r>
      <w:r w:rsidR="0074709D" w:rsidRPr="00B94AB6">
        <w:rPr>
          <w:rFonts w:ascii="Times New Roman" w:hAnsi="Times New Roman" w:cs="Times New Roman"/>
          <w:color w:val="auto"/>
          <w:sz w:val="15"/>
          <w:szCs w:val="15"/>
        </w:rPr>
        <w:t>я</w:t>
      </w:r>
      <w:r w:rsidRPr="00B94AB6">
        <w:rPr>
          <w:rFonts w:ascii="Times New Roman" w:hAnsi="Times New Roman" w:cs="Times New Roman"/>
          <w:color w:val="auto"/>
          <w:sz w:val="15"/>
          <w:szCs w:val="15"/>
        </w:rPr>
        <w:t xml:space="preserve"> заявлений, жалоб, ходатайств и других документов правового характера;</w:t>
      </w:r>
    </w:p>
    <w:p w:rsidR="002A482E" w:rsidRPr="00B94AB6" w:rsidRDefault="0074709D" w:rsidP="009370DB">
      <w:pPr>
        <w:pStyle w:val="a4"/>
        <w:numPr>
          <w:ilvl w:val="0"/>
          <w:numId w:val="8"/>
        </w:numPr>
        <w:spacing w:line="216" w:lineRule="auto"/>
        <w:ind w:left="0" w:firstLine="426"/>
        <w:jc w:val="both"/>
        <w:rPr>
          <w:rFonts w:ascii="Times New Roman" w:hAnsi="Times New Roman" w:cs="Times New Roman"/>
          <w:color w:val="auto"/>
          <w:sz w:val="15"/>
          <w:szCs w:val="15"/>
        </w:rPr>
      </w:pPr>
      <w:r w:rsidRPr="00B94AB6">
        <w:rPr>
          <w:rFonts w:ascii="Times New Roman" w:hAnsi="Times New Roman" w:cs="Times New Roman"/>
          <w:color w:val="auto"/>
          <w:sz w:val="15"/>
          <w:szCs w:val="15"/>
        </w:rPr>
        <w:t>представления</w:t>
      </w:r>
      <w:r w:rsidR="002A482E" w:rsidRPr="00B94AB6">
        <w:rPr>
          <w:rFonts w:ascii="Times New Roman" w:hAnsi="Times New Roman" w:cs="Times New Roman"/>
          <w:color w:val="auto"/>
          <w:sz w:val="15"/>
          <w:szCs w:val="15"/>
        </w:rPr>
        <w:t xml:space="preserve"> интересов гражданина в судах, государственных и муни</w:t>
      </w:r>
      <w:r w:rsidR="008748B8" w:rsidRPr="00B94AB6">
        <w:rPr>
          <w:rFonts w:ascii="Times New Roman" w:hAnsi="Times New Roman" w:cs="Times New Roman"/>
          <w:color w:val="auto"/>
          <w:sz w:val="15"/>
          <w:szCs w:val="15"/>
        </w:rPr>
        <w:t>ципальных органах, организациях;</w:t>
      </w:r>
    </w:p>
    <w:p w:rsidR="002A482E" w:rsidRDefault="0074709D" w:rsidP="009370DB">
      <w:pPr>
        <w:pStyle w:val="a4"/>
        <w:numPr>
          <w:ilvl w:val="0"/>
          <w:numId w:val="8"/>
        </w:numPr>
        <w:spacing w:line="216" w:lineRule="auto"/>
        <w:ind w:left="0" w:firstLine="426"/>
        <w:jc w:val="both"/>
        <w:rPr>
          <w:rFonts w:ascii="Times New Roman" w:hAnsi="Times New Roman" w:cs="Times New Roman"/>
          <w:color w:val="auto"/>
          <w:sz w:val="15"/>
          <w:szCs w:val="15"/>
        </w:rPr>
      </w:pPr>
      <w:r w:rsidRPr="00B94AB6">
        <w:rPr>
          <w:rFonts w:ascii="Times New Roman" w:hAnsi="Times New Roman" w:cs="Times New Roman"/>
          <w:color w:val="auto"/>
          <w:sz w:val="15"/>
          <w:szCs w:val="15"/>
        </w:rPr>
        <w:t>в иных не запрещенных</w:t>
      </w:r>
      <w:r w:rsidR="002A482E" w:rsidRPr="00B94AB6">
        <w:rPr>
          <w:rFonts w:ascii="Times New Roman" w:hAnsi="Times New Roman" w:cs="Times New Roman"/>
          <w:color w:val="auto"/>
          <w:sz w:val="15"/>
          <w:szCs w:val="15"/>
        </w:rPr>
        <w:t xml:space="preserve"> законодатель</w:t>
      </w:r>
      <w:r w:rsidRPr="00B94AB6">
        <w:rPr>
          <w:rFonts w:ascii="Times New Roman" w:hAnsi="Times New Roman" w:cs="Times New Roman"/>
          <w:color w:val="auto"/>
          <w:sz w:val="15"/>
          <w:szCs w:val="15"/>
        </w:rPr>
        <w:t>ством Российской Федерации видах</w:t>
      </w:r>
      <w:r w:rsidR="002A482E" w:rsidRPr="00B94AB6">
        <w:rPr>
          <w:rFonts w:ascii="Times New Roman" w:hAnsi="Times New Roman" w:cs="Times New Roman"/>
          <w:color w:val="auto"/>
          <w:sz w:val="15"/>
          <w:szCs w:val="15"/>
        </w:rPr>
        <w:t>.</w:t>
      </w:r>
    </w:p>
    <w:p w:rsidR="00B94AB6" w:rsidRPr="00B94AB6" w:rsidRDefault="00B94AB6" w:rsidP="00B94AB6">
      <w:pPr>
        <w:pStyle w:val="a4"/>
        <w:spacing w:line="216" w:lineRule="auto"/>
        <w:ind w:left="426"/>
        <w:jc w:val="both"/>
        <w:rPr>
          <w:rFonts w:ascii="Times New Roman" w:hAnsi="Times New Roman" w:cs="Times New Roman"/>
          <w:color w:val="auto"/>
          <w:sz w:val="15"/>
          <w:szCs w:val="15"/>
        </w:rPr>
      </w:pPr>
    </w:p>
    <w:tbl>
      <w:tblPr>
        <w:tblStyle w:val="a8"/>
        <w:tblW w:w="0" w:type="auto"/>
        <w:jc w:val="center"/>
        <w:tblBorders>
          <w:top w:val="none" w:sz="0" w:space="0" w:color="auto"/>
          <w:left w:val="none" w:sz="0" w:space="0" w:color="auto"/>
          <w:bottom w:val="none" w:sz="0" w:space="0" w:color="auto"/>
          <w:right w:val="none" w:sz="0" w:space="0" w:color="auto"/>
        </w:tblBorders>
        <w:shd w:val="clear" w:color="auto" w:fill="166DFA"/>
        <w:tblLook w:val="04A0" w:firstRow="1" w:lastRow="0" w:firstColumn="1" w:lastColumn="0" w:noHBand="0" w:noVBand="1"/>
      </w:tblPr>
      <w:tblGrid>
        <w:gridCol w:w="5103"/>
      </w:tblGrid>
      <w:tr w:rsidR="00C71524" w:rsidRPr="00E471AA" w:rsidTr="00FC070D">
        <w:trPr>
          <w:trHeight w:val="443"/>
          <w:jc w:val="center"/>
        </w:trPr>
        <w:tc>
          <w:tcPr>
            <w:tcW w:w="5103" w:type="dxa"/>
            <w:shd w:val="clear" w:color="auto" w:fill="166DFA"/>
            <w:vAlign w:val="center"/>
          </w:tcPr>
          <w:p w:rsidR="002D3B4E" w:rsidRPr="00B94AB6" w:rsidRDefault="002D3B4E" w:rsidP="006719C1">
            <w:pPr>
              <w:spacing w:line="216" w:lineRule="auto"/>
              <w:ind w:firstLine="0"/>
              <w:jc w:val="center"/>
              <w:rPr>
                <w:rFonts w:eastAsia="Times New Roman"/>
                <w:color w:val="FFFFFF" w:themeColor="background1"/>
                <w:sz w:val="16"/>
                <w:szCs w:val="16"/>
                <w:lang w:eastAsia="ru-RU"/>
              </w:rPr>
            </w:pPr>
            <w:r w:rsidRPr="00B94AB6">
              <w:rPr>
                <w:b/>
                <w:color w:val="FFFFFF" w:themeColor="background1"/>
                <w:sz w:val="16"/>
                <w:szCs w:val="16"/>
              </w:rPr>
              <w:t xml:space="preserve">ГОСУДАРСТВЕННАЯ СИСТЕМА </w:t>
            </w:r>
            <w:r w:rsidR="00AA54D5" w:rsidRPr="00B94AB6">
              <w:rPr>
                <w:b/>
                <w:color w:val="FFFFFF" w:themeColor="background1"/>
                <w:sz w:val="16"/>
                <w:szCs w:val="16"/>
              </w:rPr>
              <w:br/>
            </w:r>
            <w:r w:rsidRPr="00B94AB6">
              <w:rPr>
                <w:b/>
                <w:color w:val="FFFFFF" w:themeColor="background1"/>
                <w:sz w:val="16"/>
                <w:szCs w:val="16"/>
              </w:rPr>
              <w:t>БЕСПЛАТНОЙ ЮРИДИЧЕСКОЙ ПОМОЩИ</w:t>
            </w:r>
          </w:p>
        </w:tc>
      </w:tr>
    </w:tbl>
    <w:p w:rsidR="00B44F1E" w:rsidRPr="00B94AB6" w:rsidRDefault="00024B48" w:rsidP="009370DB">
      <w:pPr>
        <w:pStyle w:val="a4"/>
        <w:spacing w:line="216" w:lineRule="auto"/>
        <w:ind w:left="0" w:firstLine="426"/>
        <w:jc w:val="both"/>
        <w:rPr>
          <w:rFonts w:ascii="Times New Roman" w:hAnsi="Times New Roman" w:cs="Times New Roman"/>
          <w:color w:val="auto"/>
          <w:sz w:val="15"/>
          <w:szCs w:val="15"/>
        </w:rPr>
      </w:pPr>
      <w:r w:rsidRPr="00B94AB6">
        <w:rPr>
          <w:rFonts w:ascii="Times New Roman" w:hAnsi="Times New Roman" w:cs="Times New Roman"/>
          <w:color w:val="auto"/>
          <w:sz w:val="15"/>
          <w:szCs w:val="15"/>
        </w:rPr>
        <w:t>Государственную систему бесплатной юридической помощи н</w:t>
      </w:r>
      <w:r w:rsidR="002D3B4E" w:rsidRPr="00B94AB6">
        <w:rPr>
          <w:rFonts w:ascii="Times New Roman" w:hAnsi="Times New Roman" w:cs="Times New Roman"/>
          <w:color w:val="auto"/>
          <w:sz w:val="15"/>
          <w:szCs w:val="15"/>
        </w:rPr>
        <w:t xml:space="preserve">а территории Чувашской Республики </w:t>
      </w:r>
      <w:r w:rsidRPr="00B94AB6">
        <w:rPr>
          <w:rFonts w:ascii="Times New Roman" w:hAnsi="Times New Roman" w:cs="Times New Roman"/>
          <w:color w:val="auto"/>
          <w:sz w:val="15"/>
          <w:szCs w:val="15"/>
        </w:rPr>
        <w:t>образуют</w:t>
      </w:r>
      <w:r w:rsidR="002D3B4E" w:rsidRPr="00B94AB6">
        <w:rPr>
          <w:rFonts w:ascii="Times New Roman" w:hAnsi="Times New Roman" w:cs="Times New Roman"/>
          <w:color w:val="auto"/>
          <w:sz w:val="15"/>
          <w:szCs w:val="15"/>
        </w:rPr>
        <w:t>:</w:t>
      </w:r>
    </w:p>
    <w:p w:rsidR="008C0901" w:rsidRPr="00B94AB6" w:rsidRDefault="008C0901" w:rsidP="009370DB">
      <w:pPr>
        <w:pStyle w:val="a4"/>
        <w:numPr>
          <w:ilvl w:val="0"/>
          <w:numId w:val="11"/>
        </w:numPr>
        <w:spacing w:line="216" w:lineRule="auto"/>
        <w:ind w:left="0" w:firstLine="426"/>
        <w:jc w:val="both"/>
        <w:rPr>
          <w:rFonts w:ascii="Times New Roman" w:hAnsi="Times New Roman" w:cs="Times New Roman"/>
          <w:b/>
          <w:color w:val="auto"/>
          <w:sz w:val="15"/>
          <w:szCs w:val="15"/>
        </w:rPr>
      </w:pPr>
      <w:r w:rsidRPr="00B94AB6">
        <w:rPr>
          <w:rFonts w:ascii="Times New Roman" w:hAnsi="Times New Roman" w:cs="Times New Roman"/>
          <w:b/>
          <w:color w:val="auto"/>
          <w:sz w:val="15"/>
          <w:szCs w:val="15"/>
        </w:rPr>
        <w:t xml:space="preserve">ТЕРРИТОРИАЛЬНЫЕ ОРГАНЫ ФЕДЕРАЛЬНЫХ ОРГАНОВ ИСПОЛНИТЕЛЬНОЙ </w:t>
      </w:r>
      <w:r w:rsidR="005C169C" w:rsidRPr="00B94AB6">
        <w:rPr>
          <w:rFonts w:ascii="Times New Roman" w:hAnsi="Times New Roman" w:cs="Times New Roman"/>
          <w:b/>
          <w:color w:val="auto"/>
          <w:sz w:val="15"/>
          <w:szCs w:val="15"/>
        </w:rPr>
        <w:t xml:space="preserve"> </w:t>
      </w:r>
      <w:r w:rsidRPr="00B94AB6">
        <w:rPr>
          <w:rFonts w:ascii="Times New Roman" w:hAnsi="Times New Roman" w:cs="Times New Roman"/>
          <w:b/>
          <w:color w:val="auto"/>
          <w:sz w:val="15"/>
          <w:szCs w:val="15"/>
        </w:rPr>
        <w:t xml:space="preserve">ВЛАСТИ </w:t>
      </w:r>
      <w:r w:rsidR="005C169C" w:rsidRPr="00B94AB6">
        <w:rPr>
          <w:rFonts w:ascii="Times New Roman" w:hAnsi="Times New Roman" w:cs="Times New Roman"/>
          <w:b/>
          <w:color w:val="auto"/>
          <w:sz w:val="15"/>
          <w:szCs w:val="15"/>
        </w:rPr>
        <w:t xml:space="preserve"> </w:t>
      </w:r>
      <w:r w:rsidRPr="00B94AB6">
        <w:rPr>
          <w:rFonts w:ascii="Times New Roman" w:hAnsi="Times New Roman" w:cs="Times New Roman"/>
          <w:b/>
          <w:color w:val="auto"/>
          <w:sz w:val="15"/>
          <w:szCs w:val="15"/>
        </w:rPr>
        <w:t>В</w:t>
      </w:r>
      <w:r w:rsidR="005C169C" w:rsidRPr="00B94AB6">
        <w:rPr>
          <w:rFonts w:ascii="Times New Roman" w:hAnsi="Times New Roman" w:cs="Times New Roman"/>
          <w:b/>
          <w:color w:val="auto"/>
          <w:sz w:val="15"/>
          <w:szCs w:val="15"/>
        </w:rPr>
        <w:t xml:space="preserve"> </w:t>
      </w:r>
      <w:r w:rsidRPr="00B94AB6">
        <w:rPr>
          <w:rFonts w:ascii="Times New Roman" w:hAnsi="Times New Roman" w:cs="Times New Roman"/>
          <w:b/>
          <w:color w:val="auto"/>
          <w:sz w:val="15"/>
          <w:szCs w:val="15"/>
        </w:rPr>
        <w:t xml:space="preserve"> ЧУВАШСКОЙ</w:t>
      </w:r>
      <w:r w:rsidR="005C169C" w:rsidRPr="00B94AB6">
        <w:rPr>
          <w:rFonts w:ascii="Times New Roman" w:hAnsi="Times New Roman" w:cs="Times New Roman"/>
          <w:b/>
          <w:color w:val="auto"/>
          <w:sz w:val="15"/>
          <w:szCs w:val="15"/>
        </w:rPr>
        <w:t xml:space="preserve"> </w:t>
      </w:r>
      <w:r w:rsidRPr="00B94AB6">
        <w:rPr>
          <w:rFonts w:ascii="Times New Roman" w:hAnsi="Times New Roman" w:cs="Times New Roman"/>
          <w:b/>
          <w:color w:val="auto"/>
          <w:sz w:val="15"/>
          <w:szCs w:val="15"/>
        </w:rPr>
        <w:t xml:space="preserve"> РЕСПУБЛИКЕ</w:t>
      </w:r>
    </w:p>
    <w:p w:rsidR="008C0901" w:rsidRPr="00B94AB6" w:rsidRDefault="008C0901" w:rsidP="009370DB">
      <w:pPr>
        <w:pStyle w:val="a4"/>
        <w:numPr>
          <w:ilvl w:val="0"/>
          <w:numId w:val="11"/>
        </w:numPr>
        <w:spacing w:line="216" w:lineRule="auto"/>
        <w:ind w:left="0" w:firstLine="426"/>
        <w:jc w:val="both"/>
        <w:rPr>
          <w:rFonts w:ascii="Times New Roman" w:hAnsi="Times New Roman" w:cs="Times New Roman"/>
          <w:b/>
          <w:color w:val="auto"/>
          <w:sz w:val="15"/>
          <w:szCs w:val="15"/>
        </w:rPr>
      </w:pPr>
      <w:r w:rsidRPr="00B94AB6">
        <w:rPr>
          <w:rFonts w:ascii="Times New Roman" w:hAnsi="Times New Roman" w:cs="Times New Roman"/>
          <w:b/>
          <w:color w:val="auto"/>
          <w:sz w:val="15"/>
          <w:szCs w:val="15"/>
        </w:rPr>
        <w:t>ОРГАНЫ ИСПОЛНИТЕЛЬН</w:t>
      </w:r>
      <w:r w:rsidR="00C71524" w:rsidRPr="00B94AB6">
        <w:rPr>
          <w:rFonts w:ascii="Times New Roman" w:hAnsi="Times New Roman" w:cs="Times New Roman"/>
          <w:b/>
          <w:color w:val="auto"/>
          <w:sz w:val="15"/>
          <w:szCs w:val="15"/>
        </w:rPr>
        <w:t>ОЙ ВЛАСТИ ЧУВАШСКОЙ РЕСПУБЛИКИ</w:t>
      </w:r>
      <w:r w:rsidR="005C169C" w:rsidRPr="00B94AB6">
        <w:rPr>
          <w:rFonts w:ascii="Times New Roman" w:hAnsi="Times New Roman" w:cs="Times New Roman"/>
          <w:b/>
          <w:color w:val="auto"/>
          <w:sz w:val="15"/>
          <w:szCs w:val="15"/>
        </w:rPr>
        <w:t xml:space="preserve"> </w:t>
      </w:r>
      <w:r w:rsidR="00C71524" w:rsidRPr="00B94AB6">
        <w:rPr>
          <w:rFonts w:ascii="Times New Roman" w:hAnsi="Times New Roman" w:cs="Times New Roman"/>
          <w:b/>
          <w:color w:val="auto"/>
          <w:sz w:val="15"/>
          <w:szCs w:val="15"/>
        </w:rPr>
        <w:t xml:space="preserve"> И </w:t>
      </w:r>
      <w:r w:rsidR="005C169C" w:rsidRPr="00B94AB6">
        <w:rPr>
          <w:rFonts w:ascii="Times New Roman" w:hAnsi="Times New Roman" w:cs="Times New Roman"/>
          <w:b/>
          <w:color w:val="auto"/>
          <w:sz w:val="15"/>
          <w:szCs w:val="15"/>
        </w:rPr>
        <w:t xml:space="preserve"> </w:t>
      </w:r>
      <w:r w:rsidRPr="00B94AB6">
        <w:rPr>
          <w:rFonts w:ascii="Times New Roman" w:hAnsi="Times New Roman" w:cs="Times New Roman"/>
          <w:b/>
          <w:color w:val="auto"/>
          <w:sz w:val="15"/>
          <w:szCs w:val="15"/>
        </w:rPr>
        <w:t xml:space="preserve">ПОДВЕДОМСТВЕННЫЕ </w:t>
      </w:r>
      <w:r w:rsidR="005C169C" w:rsidRPr="00B94AB6">
        <w:rPr>
          <w:rFonts w:ascii="Times New Roman" w:hAnsi="Times New Roman" w:cs="Times New Roman"/>
          <w:b/>
          <w:color w:val="auto"/>
          <w:sz w:val="15"/>
          <w:szCs w:val="15"/>
        </w:rPr>
        <w:t xml:space="preserve"> </w:t>
      </w:r>
      <w:r w:rsidRPr="00B94AB6">
        <w:rPr>
          <w:rFonts w:ascii="Times New Roman" w:hAnsi="Times New Roman" w:cs="Times New Roman"/>
          <w:b/>
          <w:color w:val="auto"/>
          <w:sz w:val="15"/>
          <w:szCs w:val="15"/>
        </w:rPr>
        <w:t>ИМ</w:t>
      </w:r>
      <w:r w:rsidR="005C169C" w:rsidRPr="00B94AB6">
        <w:rPr>
          <w:rFonts w:ascii="Times New Roman" w:hAnsi="Times New Roman" w:cs="Times New Roman"/>
          <w:b/>
          <w:color w:val="auto"/>
          <w:sz w:val="15"/>
          <w:szCs w:val="15"/>
        </w:rPr>
        <w:t xml:space="preserve"> </w:t>
      </w:r>
      <w:r w:rsidRPr="00B94AB6">
        <w:rPr>
          <w:rFonts w:ascii="Times New Roman" w:hAnsi="Times New Roman" w:cs="Times New Roman"/>
          <w:b/>
          <w:color w:val="auto"/>
          <w:sz w:val="15"/>
          <w:szCs w:val="15"/>
        </w:rPr>
        <w:t xml:space="preserve"> УЧРЕЖДЕНИЯ</w:t>
      </w:r>
      <w:r w:rsidR="00580ADD" w:rsidRPr="00B94AB6">
        <w:rPr>
          <w:rFonts w:ascii="Times New Roman" w:hAnsi="Times New Roman" w:cs="Times New Roman"/>
          <w:b/>
          <w:color w:val="auto"/>
          <w:sz w:val="15"/>
          <w:szCs w:val="15"/>
        </w:rPr>
        <w:t>*</w:t>
      </w:r>
    </w:p>
    <w:p w:rsidR="006F45B5" w:rsidRPr="00B94AB6" w:rsidRDefault="008C0901" w:rsidP="009370DB">
      <w:pPr>
        <w:pStyle w:val="a4"/>
        <w:numPr>
          <w:ilvl w:val="0"/>
          <w:numId w:val="11"/>
        </w:numPr>
        <w:spacing w:line="216" w:lineRule="auto"/>
        <w:ind w:left="0" w:firstLine="426"/>
        <w:jc w:val="both"/>
        <w:rPr>
          <w:rFonts w:ascii="Times New Roman" w:hAnsi="Times New Roman" w:cs="Times New Roman"/>
          <w:b/>
          <w:color w:val="auto"/>
          <w:sz w:val="15"/>
          <w:szCs w:val="15"/>
        </w:rPr>
      </w:pPr>
      <w:r w:rsidRPr="00B94AB6">
        <w:rPr>
          <w:rFonts w:ascii="Times New Roman" w:hAnsi="Times New Roman" w:cs="Times New Roman"/>
          <w:b/>
          <w:color w:val="auto"/>
          <w:sz w:val="15"/>
          <w:szCs w:val="15"/>
        </w:rPr>
        <w:t>ОРГАНЫ УПРАВЛЕНИЯ ГОСУДАРСТВЕННЫХ ВНЕБЮДЖЕТНЫХ ФОНДОВ</w:t>
      </w:r>
    </w:p>
    <w:p w:rsidR="00EA4336" w:rsidRPr="00B94AB6" w:rsidRDefault="00BA5B53" w:rsidP="00F75B22">
      <w:pPr>
        <w:autoSpaceDE w:val="0"/>
        <w:autoSpaceDN w:val="0"/>
        <w:adjustRightInd w:val="0"/>
        <w:spacing w:line="216" w:lineRule="auto"/>
        <w:ind w:firstLine="284"/>
        <w:rPr>
          <w:bCs/>
          <w:sz w:val="15"/>
          <w:szCs w:val="15"/>
        </w:rPr>
      </w:pPr>
      <w:r w:rsidRPr="00B94AB6">
        <w:rPr>
          <w:bCs/>
          <w:sz w:val="15"/>
          <w:szCs w:val="15"/>
        </w:rPr>
        <w:t xml:space="preserve">Указанные субъекты </w:t>
      </w:r>
      <w:r w:rsidR="00FB1C4A" w:rsidRPr="00B94AB6">
        <w:rPr>
          <w:bCs/>
          <w:sz w:val="15"/>
          <w:szCs w:val="15"/>
        </w:rPr>
        <w:t>оказываю</w:t>
      </w:r>
      <w:r w:rsidR="00EA4336" w:rsidRPr="00B94AB6">
        <w:rPr>
          <w:bCs/>
          <w:sz w:val="15"/>
          <w:szCs w:val="15"/>
        </w:rPr>
        <w:t>т бесплатную юридическую помощь гражданам</w:t>
      </w:r>
      <w:r w:rsidRPr="00B94AB6">
        <w:rPr>
          <w:bCs/>
          <w:sz w:val="15"/>
          <w:szCs w:val="15"/>
        </w:rPr>
        <w:t xml:space="preserve">: </w:t>
      </w:r>
    </w:p>
    <w:p w:rsidR="00EA4336" w:rsidRPr="00B94AB6" w:rsidRDefault="00EA4336" w:rsidP="00F75B22">
      <w:pPr>
        <w:numPr>
          <w:ilvl w:val="0"/>
          <w:numId w:val="21"/>
        </w:numPr>
        <w:tabs>
          <w:tab w:val="left" w:pos="426"/>
        </w:tabs>
        <w:autoSpaceDE w:val="0"/>
        <w:autoSpaceDN w:val="0"/>
        <w:adjustRightInd w:val="0"/>
        <w:spacing w:line="204" w:lineRule="auto"/>
        <w:ind w:left="0" w:firstLine="284"/>
        <w:rPr>
          <w:bCs/>
          <w:sz w:val="15"/>
          <w:szCs w:val="15"/>
        </w:rPr>
      </w:pPr>
      <w:r w:rsidRPr="00B94AB6">
        <w:rPr>
          <w:bCs/>
          <w:sz w:val="15"/>
          <w:szCs w:val="15"/>
        </w:rPr>
        <w:t>в виде правового консультирования в устной и письменной форме – по вопросам, относящимся к их компетенции;</w:t>
      </w:r>
    </w:p>
    <w:p w:rsidR="00580ADD" w:rsidRPr="00B94AB6" w:rsidRDefault="00FB1C4A" w:rsidP="00580ADD">
      <w:pPr>
        <w:pStyle w:val="a4"/>
        <w:autoSpaceDE w:val="0"/>
        <w:autoSpaceDN w:val="0"/>
        <w:adjustRightInd w:val="0"/>
        <w:spacing w:line="204" w:lineRule="auto"/>
        <w:ind w:left="0" w:firstLine="425"/>
        <w:jc w:val="both"/>
        <w:rPr>
          <w:rFonts w:ascii="Times New Roman" w:hAnsi="Times New Roman" w:cs="Times New Roman"/>
          <w:color w:val="auto"/>
          <w:sz w:val="15"/>
          <w:szCs w:val="15"/>
        </w:rPr>
      </w:pPr>
      <w:r w:rsidRPr="00B94AB6">
        <w:rPr>
          <w:rFonts w:ascii="Times New Roman" w:hAnsi="Times New Roman" w:cs="Times New Roman"/>
          <w:bCs/>
          <w:sz w:val="15"/>
          <w:szCs w:val="15"/>
        </w:rPr>
        <w:t>в виде составления заявлений, жалоб, ходатайств и других документов правового характера и представл</w:t>
      </w:r>
      <w:r w:rsidR="00EA4336" w:rsidRPr="00B94AB6">
        <w:rPr>
          <w:rFonts w:ascii="Times New Roman" w:hAnsi="Times New Roman" w:cs="Times New Roman"/>
          <w:bCs/>
          <w:sz w:val="15"/>
          <w:szCs w:val="15"/>
        </w:rPr>
        <w:t>ения интересов</w:t>
      </w:r>
      <w:r w:rsidRPr="00B94AB6">
        <w:rPr>
          <w:rFonts w:ascii="Times New Roman" w:hAnsi="Times New Roman" w:cs="Times New Roman"/>
          <w:bCs/>
          <w:sz w:val="15"/>
          <w:szCs w:val="15"/>
        </w:rPr>
        <w:t xml:space="preserve"> в судах, государственных и муни</w:t>
      </w:r>
      <w:r w:rsidR="00EA4336" w:rsidRPr="00B94AB6">
        <w:rPr>
          <w:rFonts w:ascii="Times New Roman" w:hAnsi="Times New Roman" w:cs="Times New Roman"/>
          <w:bCs/>
          <w:sz w:val="15"/>
          <w:szCs w:val="15"/>
        </w:rPr>
        <w:t>ципальных органах, организациях – гражданам, нуждающимся в социальной поддержке и социальной защите, в случаях и в порядке, которые установлены федеральным и региональным законодательством.</w:t>
      </w:r>
      <w:r w:rsidR="00580ADD" w:rsidRPr="00B94AB6">
        <w:rPr>
          <w:rFonts w:ascii="Times New Roman" w:hAnsi="Times New Roman" w:cs="Times New Roman"/>
          <w:color w:val="auto"/>
          <w:sz w:val="15"/>
          <w:szCs w:val="15"/>
        </w:rPr>
        <w:t xml:space="preserve"> </w:t>
      </w:r>
    </w:p>
    <w:p w:rsidR="00580ADD" w:rsidRPr="00B94AB6" w:rsidRDefault="00580ADD" w:rsidP="00580ADD">
      <w:pPr>
        <w:pStyle w:val="a4"/>
        <w:autoSpaceDE w:val="0"/>
        <w:autoSpaceDN w:val="0"/>
        <w:adjustRightInd w:val="0"/>
        <w:spacing w:line="204" w:lineRule="auto"/>
        <w:ind w:left="0" w:firstLine="425"/>
        <w:jc w:val="both"/>
        <w:rPr>
          <w:rFonts w:ascii="Times New Roman" w:hAnsi="Times New Roman" w:cs="Times New Roman"/>
          <w:color w:val="auto"/>
          <w:sz w:val="15"/>
          <w:szCs w:val="15"/>
        </w:rPr>
      </w:pPr>
      <w:r w:rsidRPr="00B94AB6">
        <w:rPr>
          <w:rFonts w:ascii="Times New Roman" w:hAnsi="Times New Roman" w:cs="Times New Roman"/>
          <w:b/>
          <w:bCs/>
          <w:sz w:val="15"/>
          <w:szCs w:val="15"/>
        </w:rPr>
        <w:t xml:space="preserve">*КАЗЕННОЕ УЧРЕЖДЕНИЕ ЧУВАШСКОЙ РЕСПУБЛИКИ «ЦЕНТР ПРЕДОСТАВЛЕНИЯ МЕР СОЦИАЛЬНОЙ ПОДДЕРЖКИ» МИНИСТЕРСТВА ТРУДА И  СОЦИАЛЬНОЙ ЗАЩИТЫ ЧУВАШСКОЙ РЕСПУБЛИКИ  </w:t>
      </w:r>
      <w:r w:rsidRPr="00B94AB6">
        <w:rPr>
          <w:rFonts w:ascii="Times New Roman" w:hAnsi="Times New Roman" w:cs="Times New Roman"/>
          <w:bCs/>
          <w:sz w:val="15"/>
          <w:szCs w:val="15"/>
        </w:rPr>
        <w:t>в лице его структурных подразделений оказывают населению БЮП  в виде:</w:t>
      </w:r>
    </w:p>
    <w:p w:rsidR="00580ADD" w:rsidRPr="00B94AB6" w:rsidRDefault="00580ADD" w:rsidP="00580ADD">
      <w:pPr>
        <w:pStyle w:val="a9"/>
        <w:tabs>
          <w:tab w:val="left" w:pos="426"/>
          <w:tab w:val="left" w:pos="993"/>
        </w:tabs>
        <w:spacing w:before="0" w:beforeAutospacing="0" w:after="0" w:afterAutospacing="0"/>
        <w:ind w:firstLine="284"/>
        <w:jc w:val="both"/>
        <w:rPr>
          <w:rFonts w:eastAsiaTheme="minorHAnsi"/>
          <w:bCs/>
          <w:sz w:val="15"/>
          <w:szCs w:val="15"/>
          <w:lang w:eastAsia="en-US"/>
        </w:rPr>
      </w:pPr>
      <w:r w:rsidRPr="00B94AB6">
        <w:rPr>
          <w:rFonts w:eastAsiaTheme="minorHAnsi"/>
          <w:bCs/>
          <w:sz w:val="15"/>
          <w:szCs w:val="15"/>
          <w:lang w:eastAsia="en-US"/>
        </w:rPr>
        <w:t>- правового консультирования в устной и письменной форме;</w:t>
      </w:r>
    </w:p>
    <w:p w:rsidR="00580ADD" w:rsidRPr="00B94AB6" w:rsidRDefault="00580ADD" w:rsidP="00580ADD">
      <w:pPr>
        <w:pStyle w:val="a9"/>
        <w:tabs>
          <w:tab w:val="left" w:pos="426"/>
          <w:tab w:val="left" w:pos="993"/>
        </w:tabs>
        <w:spacing w:before="0" w:beforeAutospacing="0" w:after="0" w:afterAutospacing="0"/>
        <w:ind w:firstLine="284"/>
        <w:jc w:val="both"/>
        <w:rPr>
          <w:rFonts w:eastAsiaTheme="minorHAnsi"/>
          <w:bCs/>
          <w:sz w:val="15"/>
          <w:szCs w:val="15"/>
          <w:lang w:eastAsia="en-US"/>
        </w:rPr>
      </w:pPr>
      <w:r w:rsidRPr="00B94AB6">
        <w:rPr>
          <w:rFonts w:eastAsiaTheme="minorHAnsi"/>
          <w:bCs/>
          <w:sz w:val="15"/>
          <w:szCs w:val="15"/>
          <w:lang w:eastAsia="en-US"/>
        </w:rPr>
        <w:t>- составления заявлений, жалоб, ходатайств и других документов правового характера (за исключением составления исковых заявлений, административных исковых заявлений, заявлений и жалоб в суд общей юрисдикции, апелляционных, кассационных, надзорных жалоб);</w:t>
      </w:r>
    </w:p>
    <w:p w:rsidR="00FB1C4A" w:rsidRPr="00B94AB6" w:rsidRDefault="00580ADD" w:rsidP="00580ADD">
      <w:pPr>
        <w:pStyle w:val="a9"/>
        <w:tabs>
          <w:tab w:val="left" w:pos="426"/>
          <w:tab w:val="left" w:pos="993"/>
        </w:tabs>
        <w:spacing w:before="0" w:beforeAutospacing="0" w:after="0" w:afterAutospacing="0"/>
        <w:ind w:firstLine="284"/>
        <w:jc w:val="both"/>
        <w:rPr>
          <w:rFonts w:eastAsiaTheme="minorHAnsi"/>
          <w:bCs/>
          <w:sz w:val="15"/>
          <w:szCs w:val="15"/>
          <w:lang w:eastAsia="en-US"/>
        </w:rPr>
      </w:pPr>
      <w:r w:rsidRPr="00B94AB6">
        <w:rPr>
          <w:rFonts w:eastAsiaTheme="minorHAnsi"/>
          <w:bCs/>
          <w:sz w:val="15"/>
          <w:szCs w:val="15"/>
          <w:lang w:eastAsia="en-US"/>
        </w:rPr>
        <w:t xml:space="preserve">- представления интересов граждан Российской Федерации в государственных и муниципальных органах, организациях </w:t>
      </w:r>
      <w:r w:rsidRPr="00B94AB6">
        <w:rPr>
          <w:rFonts w:eastAsiaTheme="minorHAnsi"/>
          <w:bCs/>
          <w:sz w:val="15"/>
          <w:szCs w:val="15"/>
          <w:lang w:eastAsia="en-US"/>
        </w:rPr>
        <w:br/>
        <w:t>(за исключением судов).</w:t>
      </w:r>
    </w:p>
    <w:p w:rsidR="00471F62" w:rsidRPr="00B94AB6" w:rsidRDefault="00C510A5" w:rsidP="00F24195">
      <w:pPr>
        <w:pStyle w:val="a4"/>
        <w:numPr>
          <w:ilvl w:val="0"/>
          <w:numId w:val="20"/>
        </w:numPr>
        <w:spacing w:line="204" w:lineRule="auto"/>
        <w:ind w:left="0" w:firstLine="426"/>
        <w:jc w:val="both"/>
        <w:rPr>
          <w:rFonts w:ascii="Times New Roman" w:hAnsi="Times New Roman" w:cs="Times New Roman"/>
          <w:color w:val="auto"/>
          <w:sz w:val="15"/>
          <w:szCs w:val="15"/>
          <w:u w:val="single"/>
        </w:rPr>
      </w:pPr>
      <w:r w:rsidRPr="00B94AB6">
        <w:rPr>
          <w:rFonts w:ascii="Times New Roman" w:hAnsi="Times New Roman" w:cs="Times New Roman"/>
          <w:b/>
          <w:color w:val="auto"/>
          <w:sz w:val="15"/>
          <w:szCs w:val="15"/>
        </w:rPr>
        <w:t>АДВОКАТЫ</w:t>
      </w:r>
      <w:r w:rsidR="005B1FBB" w:rsidRPr="00B94AB6">
        <w:rPr>
          <w:rFonts w:ascii="Times New Roman" w:hAnsi="Times New Roman" w:cs="Times New Roman"/>
          <w:color w:val="auto"/>
          <w:sz w:val="15"/>
          <w:szCs w:val="15"/>
        </w:rPr>
        <w:t>, включенные в Список адвокатов, участвующих в деятельности государственной системы бесплатной юридической по</w:t>
      </w:r>
      <w:r w:rsidR="00EB16F1" w:rsidRPr="00B94AB6">
        <w:rPr>
          <w:rFonts w:ascii="Times New Roman" w:hAnsi="Times New Roman" w:cs="Times New Roman"/>
          <w:color w:val="auto"/>
          <w:sz w:val="15"/>
          <w:szCs w:val="15"/>
        </w:rPr>
        <w:t xml:space="preserve">мощи, оказывают гражданам бесплатную юридическую помощь </w:t>
      </w:r>
      <w:r w:rsidR="00EB16F1" w:rsidRPr="00B94AB6">
        <w:rPr>
          <w:rFonts w:ascii="Times New Roman" w:hAnsi="Times New Roman" w:cs="Times New Roman"/>
          <w:i/>
          <w:color w:val="auto"/>
          <w:sz w:val="15"/>
          <w:szCs w:val="15"/>
        </w:rPr>
        <w:t xml:space="preserve">в </w:t>
      </w:r>
      <w:r w:rsidR="008C0901" w:rsidRPr="00B94AB6">
        <w:rPr>
          <w:rFonts w:ascii="Times New Roman" w:hAnsi="Times New Roman" w:cs="Times New Roman"/>
          <w:i/>
          <w:color w:val="auto"/>
          <w:sz w:val="15"/>
          <w:szCs w:val="15"/>
        </w:rPr>
        <w:t xml:space="preserve">формах и </w:t>
      </w:r>
      <w:r w:rsidR="00EB16F1" w:rsidRPr="00B94AB6">
        <w:rPr>
          <w:rFonts w:ascii="Times New Roman" w:hAnsi="Times New Roman" w:cs="Times New Roman"/>
          <w:i/>
          <w:color w:val="auto"/>
          <w:sz w:val="15"/>
          <w:szCs w:val="15"/>
        </w:rPr>
        <w:t>случаях</w:t>
      </w:r>
      <w:r w:rsidR="00EB16F1" w:rsidRPr="00B94AB6">
        <w:rPr>
          <w:rFonts w:ascii="Times New Roman" w:hAnsi="Times New Roman" w:cs="Times New Roman"/>
          <w:color w:val="auto"/>
          <w:sz w:val="15"/>
          <w:szCs w:val="15"/>
        </w:rPr>
        <w:t xml:space="preserve">, предусмотренных </w:t>
      </w:r>
      <w:r w:rsidR="008C0901" w:rsidRPr="00B94AB6">
        <w:rPr>
          <w:rFonts w:ascii="Times New Roman" w:hAnsi="Times New Roman" w:cs="Times New Roman"/>
          <w:color w:val="auto"/>
          <w:sz w:val="15"/>
          <w:szCs w:val="15"/>
        </w:rPr>
        <w:t xml:space="preserve">федеральным и региональным законодательством. </w:t>
      </w:r>
      <w:r w:rsidR="00EB16F1" w:rsidRPr="00B94AB6">
        <w:rPr>
          <w:rFonts w:ascii="Times New Roman" w:hAnsi="Times New Roman" w:cs="Times New Roman"/>
          <w:color w:val="auto"/>
          <w:sz w:val="15"/>
          <w:szCs w:val="15"/>
        </w:rPr>
        <w:t xml:space="preserve">Список адвокатов размещен </w:t>
      </w:r>
      <w:r w:rsidR="00E747B8" w:rsidRPr="00B94AB6">
        <w:rPr>
          <w:rFonts w:ascii="Times New Roman" w:hAnsi="Times New Roman" w:cs="Times New Roman"/>
          <w:color w:val="auto"/>
          <w:sz w:val="15"/>
          <w:szCs w:val="15"/>
        </w:rPr>
        <w:t xml:space="preserve">на сайте Адвокатской палаты Чувашской Республики: </w:t>
      </w:r>
      <w:r w:rsidR="00BC01E6" w:rsidRPr="00B94AB6">
        <w:rPr>
          <w:rFonts w:ascii="Times New Roman" w:hAnsi="Times New Roman" w:cs="Times New Roman"/>
          <w:color w:val="auto"/>
          <w:sz w:val="15"/>
          <w:szCs w:val="15"/>
        </w:rPr>
        <w:t>http://advokpalata-21.ru</w:t>
      </w:r>
      <w:r w:rsidR="0079088E" w:rsidRPr="00B94AB6">
        <w:rPr>
          <w:rFonts w:ascii="Times New Roman" w:hAnsi="Times New Roman" w:cs="Times New Roman"/>
          <w:color w:val="auto"/>
          <w:sz w:val="15"/>
          <w:szCs w:val="15"/>
        </w:rPr>
        <w:t>.</w:t>
      </w:r>
    </w:p>
    <w:p w:rsidR="00FB1C4A" w:rsidRPr="00B94AB6" w:rsidRDefault="00C510A5" w:rsidP="00CA1A19">
      <w:pPr>
        <w:pStyle w:val="a4"/>
        <w:numPr>
          <w:ilvl w:val="0"/>
          <w:numId w:val="20"/>
        </w:numPr>
        <w:autoSpaceDE w:val="0"/>
        <w:autoSpaceDN w:val="0"/>
        <w:adjustRightInd w:val="0"/>
        <w:spacing w:line="204" w:lineRule="auto"/>
        <w:ind w:left="0" w:firstLine="425"/>
        <w:jc w:val="both"/>
        <w:rPr>
          <w:rFonts w:ascii="Times New Roman" w:hAnsi="Times New Roman" w:cs="Times New Roman"/>
          <w:color w:val="auto"/>
          <w:sz w:val="15"/>
          <w:szCs w:val="15"/>
        </w:rPr>
      </w:pPr>
      <w:r w:rsidRPr="00B94AB6">
        <w:rPr>
          <w:rFonts w:ascii="Times New Roman" w:hAnsi="Times New Roman" w:cs="Times New Roman"/>
          <w:b/>
          <w:color w:val="auto"/>
          <w:sz w:val="15"/>
          <w:szCs w:val="15"/>
        </w:rPr>
        <w:t>НОТАРИУСЫ</w:t>
      </w:r>
      <w:r w:rsidR="00C45199" w:rsidRPr="00B94AB6">
        <w:rPr>
          <w:rFonts w:ascii="Times New Roman" w:hAnsi="Times New Roman" w:cs="Times New Roman"/>
          <w:b/>
          <w:color w:val="auto"/>
          <w:sz w:val="15"/>
          <w:szCs w:val="15"/>
        </w:rPr>
        <w:t xml:space="preserve"> </w:t>
      </w:r>
      <w:r w:rsidR="00FB1C4A" w:rsidRPr="00B94AB6">
        <w:rPr>
          <w:rFonts w:ascii="Times New Roman" w:hAnsi="Times New Roman" w:cs="Times New Roman"/>
          <w:color w:val="auto"/>
          <w:sz w:val="15"/>
          <w:szCs w:val="15"/>
        </w:rPr>
        <w:t xml:space="preserve">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w:t>
      </w:r>
      <w:r w:rsidR="00FB1C4A" w:rsidRPr="00B94AB6">
        <w:rPr>
          <w:rFonts w:ascii="Times New Roman" w:hAnsi="Times New Roman" w:cs="Times New Roman"/>
          <w:i/>
          <w:color w:val="auto"/>
          <w:sz w:val="15"/>
          <w:szCs w:val="15"/>
        </w:rPr>
        <w:t>по вопросам совершения нотариальных действий</w:t>
      </w:r>
      <w:r w:rsidR="00EB16F1" w:rsidRPr="00B94AB6">
        <w:rPr>
          <w:rFonts w:ascii="Times New Roman" w:hAnsi="Times New Roman" w:cs="Times New Roman"/>
          <w:color w:val="auto"/>
          <w:sz w:val="15"/>
          <w:szCs w:val="15"/>
        </w:rPr>
        <w:t>.</w:t>
      </w:r>
    </w:p>
    <w:tbl>
      <w:tblPr>
        <w:tblStyle w:val="a8"/>
        <w:tblW w:w="0" w:type="auto"/>
        <w:jc w:val="center"/>
        <w:tblBorders>
          <w:top w:val="none" w:sz="0" w:space="0" w:color="auto"/>
          <w:left w:val="none" w:sz="0" w:space="0" w:color="auto"/>
          <w:bottom w:val="none" w:sz="0" w:space="0" w:color="auto"/>
          <w:right w:val="none" w:sz="0" w:space="0" w:color="auto"/>
        </w:tblBorders>
        <w:shd w:val="clear" w:color="auto" w:fill="166DFA"/>
        <w:tblLook w:val="04A0" w:firstRow="1" w:lastRow="0" w:firstColumn="1" w:lastColumn="0" w:noHBand="0" w:noVBand="1"/>
      </w:tblPr>
      <w:tblGrid>
        <w:gridCol w:w="5103"/>
      </w:tblGrid>
      <w:tr w:rsidR="00C71524" w:rsidRPr="00E471AA" w:rsidTr="00FC070D">
        <w:trPr>
          <w:trHeight w:hRule="exact" w:val="479"/>
          <w:jc w:val="center"/>
        </w:trPr>
        <w:tc>
          <w:tcPr>
            <w:tcW w:w="5103" w:type="dxa"/>
            <w:shd w:val="clear" w:color="auto" w:fill="166DFA"/>
            <w:vAlign w:val="center"/>
          </w:tcPr>
          <w:p w:rsidR="00C510A5" w:rsidRPr="00B94AB6" w:rsidRDefault="00C510A5" w:rsidP="00AA54D5">
            <w:pPr>
              <w:autoSpaceDE w:val="0"/>
              <w:autoSpaceDN w:val="0"/>
              <w:adjustRightInd w:val="0"/>
              <w:ind w:firstLine="0"/>
              <w:jc w:val="center"/>
              <w:rPr>
                <w:rFonts w:eastAsia="Times New Roman"/>
                <w:color w:val="FFFFFF" w:themeColor="background1"/>
                <w:sz w:val="16"/>
                <w:szCs w:val="16"/>
                <w:lang w:eastAsia="ru-RU"/>
              </w:rPr>
            </w:pPr>
            <w:r w:rsidRPr="00B94AB6">
              <w:rPr>
                <w:rFonts w:eastAsia="Times New Roman"/>
                <w:b/>
                <w:color w:val="FFFFFF" w:themeColor="background1"/>
                <w:sz w:val="16"/>
                <w:szCs w:val="16"/>
                <w:lang w:eastAsia="ru-RU"/>
              </w:rPr>
              <w:lastRenderedPageBreak/>
              <w:t xml:space="preserve">НЕГОСУДАРСТВЕННАЯ СИСТЕМА </w:t>
            </w:r>
            <w:r w:rsidR="00AA54D5" w:rsidRPr="00B94AB6">
              <w:rPr>
                <w:rFonts w:eastAsia="Times New Roman"/>
                <w:b/>
                <w:color w:val="FFFFFF" w:themeColor="background1"/>
                <w:sz w:val="16"/>
                <w:szCs w:val="16"/>
                <w:lang w:eastAsia="ru-RU"/>
              </w:rPr>
              <w:br/>
            </w:r>
            <w:r w:rsidRPr="00B94AB6">
              <w:rPr>
                <w:rFonts w:eastAsia="Times New Roman"/>
                <w:b/>
                <w:color w:val="FFFFFF" w:themeColor="background1"/>
                <w:sz w:val="16"/>
                <w:szCs w:val="16"/>
                <w:lang w:eastAsia="ru-RU"/>
              </w:rPr>
              <w:t>БЕСПЛАТНОЙ ЮРИДИЧЕСКОЙ ПОМОЩИ</w:t>
            </w:r>
          </w:p>
        </w:tc>
      </w:tr>
    </w:tbl>
    <w:p w:rsidR="00B94AB6" w:rsidRPr="00B94AB6" w:rsidRDefault="00B94AB6" w:rsidP="00B94AB6">
      <w:pPr>
        <w:pStyle w:val="ConsPlusNormal"/>
        <w:spacing w:line="204" w:lineRule="auto"/>
        <w:ind w:left="425"/>
        <w:jc w:val="both"/>
        <w:rPr>
          <w:rFonts w:ascii="Times New Roman" w:eastAsiaTheme="minorHAnsi" w:hAnsi="Times New Roman" w:cs="Times New Roman"/>
          <w:sz w:val="15"/>
          <w:szCs w:val="15"/>
          <w:lang w:eastAsia="en-US"/>
        </w:rPr>
      </w:pPr>
    </w:p>
    <w:p w:rsidR="009623D2" w:rsidRPr="00B94AB6" w:rsidRDefault="00EB16F1" w:rsidP="009623D2">
      <w:pPr>
        <w:pStyle w:val="ConsPlusNormal"/>
        <w:numPr>
          <w:ilvl w:val="0"/>
          <w:numId w:val="19"/>
        </w:numPr>
        <w:spacing w:line="204" w:lineRule="auto"/>
        <w:ind w:left="0" w:firstLine="425"/>
        <w:jc w:val="both"/>
        <w:rPr>
          <w:rFonts w:ascii="Times New Roman" w:eastAsiaTheme="minorHAnsi" w:hAnsi="Times New Roman" w:cs="Times New Roman"/>
          <w:sz w:val="15"/>
          <w:szCs w:val="15"/>
          <w:lang w:eastAsia="en-US"/>
        </w:rPr>
      </w:pPr>
      <w:r w:rsidRPr="00B94AB6">
        <w:rPr>
          <w:rFonts w:ascii="Times New Roman" w:hAnsi="Times New Roman" w:cs="Times New Roman"/>
          <w:b/>
          <w:sz w:val="15"/>
          <w:szCs w:val="15"/>
        </w:rPr>
        <w:t>ЮРИДИЧЕСКИЕ КЛИНИКИ</w:t>
      </w:r>
      <w:r w:rsidR="005C169C" w:rsidRPr="00B94AB6">
        <w:rPr>
          <w:rFonts w:ascii="Times New Roman" w:hAnsi="Times New Roman" w:cs="Times New Roman"/>
          <w:b/>
          <w:sz w:val="15"/>
          <w:szCs w:val="15"/>
        </w:rPr>
        <w:t xml:space="preserve"> </w:t>
      </w:r>
      <w:r w:rsidR="00FB1C4A" w:rsidRPr="00B94AB6">
        <w:rPr>
          <w:rFonts w:ascii="Times New Roman" w:hAnsi="Times New Roman" w:cs="Times New Roman"/>
          <w:sz w:val="15"/>
          <w:szCs w:val="15"/>
        </w:rPr>
        <w:t>оказыва</w:t>
      </w:r>
      <w:r w:rsidRPr="00B94AB6">
        <w:rPr>
          <w:rFonts w:ascii="Times New Roman" w:hAnsi="Times New Roman" w:cs="Times New Roman"/>
          <w:sz w:val="15"/>
          <w:szCs w:val="15"/>
        </w:rPr>
        <w:t>ют</w:t>
      </w:r>
      <w:r w:rsidR="00FB1C4A" w:rsidRPr="00B94AB6">
        <w:rPr>
          <w:rFonts w:ascii="Times New Roman" w:hAnsi="Times New Roman" w:cs="Times New Roman"/>
          <w:sz w:val="15"/>
          <w:szCs w:val="15"/>
        </w:rPr>
        <w:t xml:space="preserve"> бесплатную юридическую помощь в виде правового консультирования в устной и письменной форме, составления заявлений, жалоб, ходатайств и других</w:t>
      </w:r>
      <w:r w:rsidR="00DB5878" w:rsidRPr="00B94AB6">
        <w:rPr>
          <w:rFonts w:ascii="Times New Roman" w:hAnsi="Times New Roman" w:cs="Times New Roman"/>
          <w:sz w:val="15"/>
          <w:szCs w:val="15"/>
        </w:rPr>
        <w:t xml:space="preserve"> документов правового характера. </w:t>
      </w:r>
      <w:r w:rsidR="001E1806" w:rsidRPr="00B94AB6">
        <w:rPr>
          <w:rFonts w:ascii="Times New Roman" w:hAnsi="Times New Roman" w:cs="Times New Roman"/>
          <w:sz w:val="15"/>
          <w:szCs w:val="15"/>
        </w:rPr>
        <w:t>Действуют</w:t>
      </w:r>
      <w:r w:rsidR="00F24195" w:rsidRPr="00B94AB6">
        <w:rPr>
          <w:rFonts w:ascii="Times New Roman" w:hAnsi="Times New Roman" w:cs="Times New Roman"/>
          <w:sz w:val="15"/>
          <w:szCs w:val="15"/>
        </w:rPr>
        <w:t xml:space="preserve"> на базе </w:t>
      </w:r>
      <w:r w:rsidR="005C169C" w:rsidRPr="00B94AB6">
        <w:rPr>
          <w:rFonts w:ascii="Times New Roman" w:hAnsi="Times New Roman" w:cs="Times New Roman"/>
          <w:sz w:val="15"/>
          <w:szCs w:val="15"/>
        </w:rPr>
        <w:t xml:space="preserve"> следующих </w:t>
      </w:r>
      <w:r w:rsidR="001E1806" w:rsidRPr="00B94AB6">
        <w:rPr>
          <w:rFonts w:ascii="Times New Roman" w:eastAsiaTheme="minorHAnsi" w:hAnsi="Times New Roman" w:cs="Times New Roman"/>
          <w:sz w:val="15"/>
          <w:szCs w:val="15"/>
          <w:lang w:eastAsia="en-US"/>
        </w:rPr>
        <w:t>образовательных организаций высшего образования Чувашской Республики</w:t>
      </w:r>
      <w:r w:rsidR="001E1806" w:rsidRPr="00B94AB6">
        <w:rPr>
          <w:rFonts w:ascii="Times New Roman" w:hAnsi="Times New Roman" w:cs="Times New Roman"/>
          <w:sz w:val="15"/>
          <w:szCs w:val="15"/>
        </w:rPr>
        <w:t>:</w:t>
      </w:r>
    </w:p>
    <w:p w:rsidR="00200C34" w:rsidRPr="00B94AB6" w:rsidRDefault="005B1FBB" w:rsidP="00AB0CDE">
      <w:pPr>
        <w:pStyle w:val="a4"/>
        <w:numPr>
          <w:ilvl w:val="0"/>
          <w:numId w:val="9"/>
        </w:numPr>
        <w:shd w:val="clear" w:color="auto" w:fill="FFFFFF"/>
        <w:ind w:left="0" w:firstLine="426"/>
        <w:jc w:val="both"/>
        <w:rPr>
          <w:rFonts w:ascii="Times New Roman" w:hAnsi="Times New Roman" w:cs="Times New Roman"/>
          <w:sz w:val="15"/>
          <w:szCs w:val="15"/>
        </w:rPr>
      </w:pPr>
      <w:r w:rsidRPr="00B94AB6">
        <w:rPr>
          <w:rFonts w:ascii="Times New Roman" w:hAnsi="Times New Roman" w:cs="Times New Roman"/>
          <w:b/>
          <w:sz w:val="15"/>
          <w:szCs w:val="15"/>
        </w:rPr>
        <w:t>на базе Чебоксарского кооперативного института (филиала) АНО</w:t>
      </w:r>
      <w:r w:rsidR="00941566" w:rsidRPr="00B94AB6">
        <w:rPr>
          <w:rFonts w:ascii="Times New Roman" w:hAnsi="Times New Roman" w:cs="Times New Roman"/>
          <w:b/>
          <w:sz w:val="15"/>
          <w:szCs w:val="15"/>
        </w:rPr>
        <w:t>О</w:t>
      </w:r>
      <w:r w:rsidR="005C169C" w:rsidRPr="00B94AB6">
        <w:rPr>
          <w:rFonts w:ascii="Times New Roman" w:hAnsi="Times New Roman" w:cs="Times New Roman"/>
          <w:b/>
          <w:sz w:val="15"/>
          <w:szCs w:val="15"/>
        </w:rPr>
        <w:t xml:space="preserve"> </w:t>
      </w:r>
      <w:proofErr w:type="gramStart"/>
      <w:r w:rsidR="00747606" w:rsidRPr="00B94AB6">
        <w:rPr>
          <w:rFonts w:ascii="Times New Roman" w:hAnsi="Times New Roman" w:cs="Times New Roman"/>
          <w:b/>
          <w:sz w:val="15"/>
          <w:szCs w:val="15"/>
        </w:rPr>
        <w:t>ВО</w:t>
      </w:r>
      <w:proofErr w:type="gramEnd"/>
      <w:r w:rsidRPr="00B94AB6">
        <w:rPr>
          <w:rFonts w:ascii="Times New Roman" w:hAnsi="Times New Roman" w:cs="Times New Roman"/>
          <w:b/>
          <w:sz w:val="15"/>
          <w:szCs w:val="15"/>
        </w:rPr>
        <w:t xml:space="preserve"> Центросоюза Российской Федерации «Ро</w:t>
      </w:r>
      <w:r w:rsidR="009A4BC4" w:rsidRPr="00B94AB6">
        <w:rPr>
          <w:rFonts w:ascii="Times New Roman" w:hAnsi="Times New Roman" w:cs="Times New Roman"/>
          <w:b/>
          <w:sz w:val="15"/>
          <w:szCs w:val="15"/>
        </w:rPr>
        <w:t>ссийский университет кооперации,</w:t>
      </w:r>
      <w:r w:rsidR="009A4BC4" w:rsidRPr="00B94AB6">
        <w:rPr>
          <w:rFonts w:ascii="Times New Roman" w:hAnsi="Times New Roman" w:cs="Times New Roman"/>
          <w:sz w:val="15"/>
          <w:szCs w:val="15"/>
        </w:rPr>
        <w:t xml:space="preserve"> адрес: Чувашская Республика, город Чебоксары, проспект М. Горького, д. </w:t>
      </w:r>
      <w:r w:rsidR="006C47B2" w:rsidRPr="00B94AB6">
        <w:rPr>
          <w:rFonts w:ascii="Times New Roman" w:hAnsi="Times New Roman" w:cs="Times New Roman"/>
          <w:sz w:val="15"/>
          <w:szCs w:val="15"/>
        </w:rPr>
        <w:t xml:space="preserve">24, </w:t>
      </w:r>
      <w:proofErr w:type="spellStart"/>
      <w:r w:rsidR="006C47B2" w:rsidRPr="00B94AB6">
        <w:rPr>
          <w:rFonts w:ascii="Times New Roman" w:hAnsi="Times New Roman" w:cs="Times New Roman"/>
          <w:sz w:val="15"/>
          <w:szCs w:val="15"/>
        </w:rPr>
        <w:t>каб</w:t>
      </w:r>
      <w:proofErr w:type="spellEnd"/>
      <w:r w:rsidR="006C47B2" w:rsidRPr="00B94AB6">
        <w:rPr>
          <w:rFonts w:ascii="Times New Roman" w:hAnsi="Times New Roman" w:cs="Times New Roman"/>
          <w:sz w:val="15"/>
          <w:szCs w:val="15"/>
        </w:rPr>
        <w:t>. 135</w:t>
      </w:r>
      <w:r w:rsidR="009A4BC4" w:rsidRPr="00B94AB6">
        <w:rPr>
          <w:rFonts w:ascii="Times New Roman" w:hAnsi="Times New Roman" w:cs="Times New Roman"/>
          <w:sz w:val="15"/>
          <w:szCs w:val="15"/>
        </w:rPr>
        <w:t xml:space="preserve">, </w:t>
      </w:r>
      <w:r w:rsidR="00F24195" w:rsidRPr="00B94AB6">
        <w:rPr>
          <w:rFonts w:ascii="Times New Roman" w:hAnsi="Times New Roman" w:cs="Times New Roman"/>
          <w:sz w:val="15"/>
          <w:szCs w:val="15"/>
        </w:rPr>
        <w:br/>
      </w:r>
      <w:r w:rsidR="00E35059">
        <w:rPr>
          <w:rFonts w:ascii="Times New Roman" w:hAnsi="Times New Roman" w:cs="Times New Roman"/>
          <w:sz w:val="15"/>
          <w:szCs w:val="15"/>
        </w:rPr>
        <w:t xml:space="preserve">8 </w:t>
      </w:r>
      <w:r w:rsidR="006C47B2" w:rsidRPr="00B94AB6">
        <w:rPr>
          <w:rFonts w:ascii="Times New Roman" w:hAnsi="Times New Roman" w:cs="Times New Roman"/>
          <w:sz w:val="15"/>
          <w:szCs w:val="15"/>
        </w:rPr>
        <w:t>(8352) 41-98-41 (</w:t>
      </w:r>
      <w:proofErr w:type="spellStart"/>
      <w:r w:rsidR="006C47B2" w:rsidRPr="00B94AB6">
        <w:rPr>
          <w:rFonts w:ascii="Times New Roman" w:hAnsi="Times New Roman" w:cs="Times New Roman"/>
          <w:sz w:val="15"/>
          <w:szCs w:val="15"/>
        </w:rPr>
        <w:t>внут</w:t>
      </w:r>
      <w:proofErr w:type="spellEnd"/>
      <w:r w:rsidR="006C47B2" w:rsidRPr="00B94AB6">
        <w:rPr>
          <w:rFonts w:ascii="Times New Roman" w:hAnsi="Times New Roman" w:cs="Times New Roman"/>
          <w:sz w:val="15"/>
          <w:szCs w:val="15"/>
        </w:rPr>
        <w:t>.</w:t>
      </w:r>
      <w:r w:rsidR="00D328A8">
        <w:rPr>
          <w:rFonts w:ascii="Times New Roman" w:hAnsi="Times New Roman" w:cs="Times New Roman"/>
          <w:sz w:val="15"/>
          <w:szCs w:val="15"/>
        </w:rPr>
        <w:t xml:space="preserve"> </w:t>
      </w:r>
      <w:r w:rsidR="006C47B2" w:rsidRPr="00B94AB6">
        <w:rPr>
          <w:rFonts w:ascii="Times New Roman" w:hAnsi="Times New Roman" w:cs="Times New Roman"/>
          <w:sz w:val="15"/>
          <w:szCs w:val="15"/>
        </w:rPr>
        <w:t>1-75)</w:t>
      </w:r>
      <w:r w:rsidR="009A4BC4" w:rsidRPr="00B94AB6">
        <w:rPr>
          <w:rFonts w:ascii="Times New Roman" w:hAnsi="Times New Roman" w:cs="Times New Roman"/>
          <w:sz w:val="15"/>
          <w:szCs w:val="15"/>
        </w:rPr>
        <w:t>;</w:t>
      </w:r>
    </w:p>
    <w:p w:rsidR="005B1FBB" w:rsidRPr="00B94AB6" w:rsidRDefault="005B1FBB" w:rsidP="00CA1A19">
      <w:pPr>
        <w:pStyle w:val="a4"/>
        <w:widowControl/>
        <w:numPr>
          <w:ilvl w:val="0"/>
          <w:numId w:val="9"/>
        </w:numPr>
        <w:autoSpaceDE w:val="0"/>
        <w:autoSpaceDN w:val="0"/>
        <w:adjustRightInd w:val="0"/>
        <w:spacing w:line="204" w:lineRule="auto"/>
        <w:ind w:left="0" w:firstLine="426"/>
        <w:jc w:val="both"/>
        <w:rPr>
          <w:rFonts w:ascii="Times New Roman" w:hAnsi="Times New Roman" w:cs="Times New Roman"/>
          <w:color w:val="auto"/>
          <w:sz w:val="15"/>
          <w:szCs w:val="15"/>
        </w:rPr>
      </w:pPr>
      <w:r w:rsidRPr="00B94AB6">
        <w:rPr>
          <w:rFonts w:ascii="Times New Roman" w:hAnsi="Times New Roman" w:cs="Times New Roman"/>
          <w:b/>
          <w:color w:val="auto"/>
          <w:sz w:val="15"/>
          <w:szCs w:val="15"/>
        </w:rPr>
        <w:t>на базе Чувашского</w:t>
      </w:r>
      <w:r w:rsidR="00747606" w:rsidRPr="00B94AB6">
        <w:rPr>
          <w:rFonts w:ascii="Times New Roman" w:hAnsi="Times New Roman" w:cs="Times New Roman"/>
          <w:b/>
          <w:color w:val="auto"/>
          <w:sz w:val="15"/>
          <w:szCs w:val="15"/>
        </w:rPr>
        <w:t xml:space="preserve"> института</w:t>
      </w:r>
      <w:r w:rsidR="006567F9" w:rsidRPr="00B94AB6">
        <w:rPr>
          <w:rFonts w:ascii="Times New Roman" w:hAnsi="Times New Roman" w:cs="Times New Roman"/>
          <w:b/>
          <w:color w:val="auto"/>
          <w:sz w:val="15"/>
          <w:szCs w:val="15"/>
        </w:rPr>
        <w:t xml:space="preserve"> </w:t>
      </w:r>
      <w:r w:rsidR="00747606" w:rsidRPr="00B94AB6">
        <w:rPr>
          <w:rFonts w:ascii="Times New Roman" w:hAnsi="Times New Roman" w:cs="Times New Roman"/>
          <w:b/>
          <w:color w:val="auto"/>
          <w:sz w:val="15"/>
          <w:szCs w:val="15"/>
        </w:rPr>
        <w:t>(</w:t>
      </w:r>
      <w:r w:rsidRPr="00B94AB6">
        <w:rPr>
          <w:rFonts w:ascii="Times New Roman" w:hAnsi="Times New Roman" w:cs="Times New Roman"/>
          <w:b/>
          <w:color w:val="auto"/>
          <w:sz w:val="15"/>
          <w:szCs w:val="15"/>
        </w:rPr>
        <w:t>филиала</w:t>
      </w:r>
      <w:r w:rsidR="00941566" w:rsidRPr="00B94AB6">
        <w:rPr>
          <w:rFonts w:ascii="Times New Roman" w:hAnsi="Times New Roman" w:cs="Times New Roman"/>
          <w:b/>
          <w:color w:val="auto"/>
          <w:sz w:val="15"/>
          <w:szCs w:val="15"/>
        </w:rPr>
        <w:t xml:space="preserve">) АНО </w:t>
      </w:r>
      <w:proofErr w:type="gramStart"/>
      <w:r w:rsidR="00747606" w:rsidRPr="00B94AB6">
        <w:rPr>
          <w:rFonts w:ascii="Times New Roman" w:hAnsi="Times New Roman" w:cs="Times New Roman"/>
          <w:b/>
          <w:color w:val="auto"/>
          <w:sz w:val="15"/>
          <w:szCs w:val="15"/>
        </w:rPr>
        <w:t>В</w:t>
      </w:r>
      <w:r w:rsidRPr="00B94AB6">
        <w:rPr>
          <w:rFonts w:ascii="Times New Roman" w:hAnsi="Times New Roman" w:cs="Times New Roman"/>
          <w:b/>
          <w:color w:val="auto"/>
          <w:sz w:val="15"/>
          <w:szCs w:val="15"/>
        </w:rPr>
        <w:t>О</w:t>
      </w:r>
      <w:proofErr w:type="gramEnd"/>
      <w:r w:rsidRPr="00B94AB6">
        <w:rPr>
          <w:rFonts w:ascii="Times New Roman" w:hAnsi="Times New Roman" w:cs="Times New Roman"/>
          <w:b/>
          <w:color w:val="auto"/>
          <w:sz w:val="15"/>
          <w:szCs w:val="15"/>
        </w:rPr>
        <w:t xml:space="preserve"> «Московский гуманитарно-экономический институт»</w:t>
      </w:r>
      <w:r w:rsidR="004445B2" w:rsidRPr="00B94AB6">
        <w:rPr>
          <w:rFonts w:ascii="Times New Roman" w:hAnsi="Times New Roman" w:cs="Times New Roman"/>
          <w:color w:val="auto"/>
          <w:sz w:val="15"/>
          <w:szCs w:val="15"/>
        </w:rPr>
        <w:t>,</w:t>
      </w:r>
      <w:r w:rsidR="009A4BC4" w:rsidRPr="00B94AB6">
        <w:rPr>
          <w:rFonts w:ascii="Times New Roman" w:hAnsi="Times New Roman" w:cs="Times New Roman"/>
          <w:color w:val="auto"/>
          <w:sz w:val="15"/>
          <w:szCs w:val="15"/>
        </w:rPr>
        <w:t xml:space="preserve"> адрес: </w:t>
      </w:r>
      <w:r w:rsidR="004445B2" w:rsidRPr="00B94AB6">
        <w:rPr>
          <w:rFonts w:ascii="Times New Roman" w:hAnsi="Times New Roman" w:cs="Times New Roman"/>
          <w:color w:val="auto"/>
          <w:sz w:val="15"/>
          <w:szCs w:val="15"/>
        </w:rPr>
        <w:t xml:space="preserve">Чувашская Республика, </w:t>
      </w:r>
      <w:r w:rsidR="009A4BC4" w:rsidRPr="00B94AB6">
        <w:rPr>
          <w:rFonts w:ascii="Times New Roman" w:hAnsi="Times New Roman" w:cs="Times New Roman"/>
          <w:color w:val="auto"/>
          <w:sz w:val="15"/>
          <w:szCs w:val="15"/>
        </w:rPr>
        <w:t>город Чебоксары, ул. Гражданская, д. 85,</w:t>
      </w:r>
      <w:r w:rsidR="00D328A8">
        <w:rPr>
          <w:rFonts w:ascii="Times New Roman" w:hAnsi="Times New Roman" w:cs="Times New Roman"/>
          <w:color w:val="auto"/>
          <w:sz w:val="15"/>
          <w:szCs w:val="15"/>
        </w:rPr>
        <w:t xml:space="preserve"> </w:t>
      </w:r>
      <w:proofErr w:type="spellStart"/>
      <w:r w:rsidR="00D328A8">
        <w:rPr>
          <w:rFonts w:ascii="Times New Roman" w:hAnsi="Times New Roman" w:cs="Times New Roman"/>
          <w:color w:val="auto"/>
          <w:sz w:val="15"/>
          <w:szCs w:val="15"/>
        </w:rPr>
        <w:t>каб</w:t>
      </w:r>
      <w:proofErr w:type="spellEnd"/>
      <w:r w:rsidR="00D328A8">
        <w:rPr>
          <w:rFonts w:ascii="Times New Roman" w:hAnsi="Times New Roman" w:cs="Times New Roman"/>
          <w:color w:val="auto"/>
          <w:sz w:val="15"/>
          <w:szCs w:val="15"/>
        </w:rPr>
        <w:t xml:space="preserve">. 109, </w:t>
      </w:r>
      <w:r w:rsidR="009A4BC4" w:rsidRPr="00B94AB6">
        <w:rPr>
          <w:rFonts w:ascii="Times New Roman" w:hAnsi="Times New Roman" w:cs="Times New Roman"/>
          <w:color w:val="auto"/>
          <w:sz w:val="15"/>
          <w:szCs w:val="15"/>
        </w:rPr>
        <w:t xml:space="preserve"> </w:t>
      </w:r>
      <w:r w:rsidR="00D328A8">
        <w:rPr>
          <w:rFonts w:ascii="Times New Roman" w:hAnsi="Times New Roman" w:cs="Times New Roman"/>
          <w:color w:val="auto"/>
          <w:sz w:val="15"/>
          <w:szCs w:val="15"/>
        </w:rPr>
        <w:br/>
      </w:r>
      <w:r w:rsidR="009A4BC4" w:rsidRPr="00B94AB6">
        <w:rPr>
          <w:rFonts w:ascii="Times New Roman" w:hAnsi="Times New Roman" w:cs="Times New Roman"/>
          <w:color w:val="auto"/>
          <w:sz w:val="15"/>
          <w:szCs w:val="15"/>
        </w:rPr>
        <w:t>тел.:</w:t>
      </w:r>
      <w:r w:rsidR="00E35059">
        <w:rPr>
          <w:rFonts w:ascii="Times New Roman" w:hAnsi="Times New Roman" w:cs="Times New Roman"/>
          <w:color w:val="auto"/>
          <w:sz w:val="15"/>
          <w:szCs w:val="15"/>
        </w:rPr>
        <w:t xml:space="preserve"> 8 </w:t>
      </w:r>
      <w:r w:rsidR="009A4BC4" w:rsidRPr="00B94AB6">
        <w:rPr>
          <w:rFonts w:ascii="Times New Roman" w:hAnsi="Times New Roman" w:cs="Times New Roman"/>
          <w:color w:val="auto"/>
          <w:sz w:val="15"/>
          <w:szCs w:val="15"/>
        </w:rPr>
        <w:t>(8352) 34-90-38;</w:t>
      </w:r>
    </w:p>
    <w:p w:rsidR="009A4BC4" w:rsidRDefault="00747606" w:rsidP="00CA1A19">
      <w:pPr>
        <w:pStyle w:val="a4"/>
        <w:widowControl/>
        <w:numPr>
          <w:ilvl w:val="0"/>
          <w:numId w:val="9"/>
        </w:numPr>
        <w:autoSpaceDE w:val="0"/>
        <w:autoSpaceDN w:val="0"/>
        <w:adjustRightInd w:val="0"/>
        <w:spacing w:line="204" w:lineRule="auto"/>
        <w:ind w:left="0" w:firstLine="426"/>
        <w:jc w:val="both"/>
        <w:rPr>
          <w:rFonts w:ascii="Times New Roman" w:hAnsi="Times New Roman" w:cs="Times New Roman"/>
          <w:color w:val="auto"/>
          <w:sz w:val="15"/>
          <w:szCs w:val="15"/>
        </w:rPr>
      </w:pPr>
      <w:r w:rsidRPr="00B94AB6">
        <w:rPr>
          <w:rFonts w:ascii="Times New Roman" w:hAnsi="Times New Roman" w:cs="Times New Roman"/>
          <w:b/>
          <w:color w:val="auto"/>
          <w:sz w:val="15"/>
          <w:szCs w:val="15"/>
        </w:rPr>
        <w:t>на базе ФГБОУ В</w:t>
      </w:r>
      <w:r w:rsidR="005B1FBB" w:rsidRPr="00B94AB6">
        <w:rPr>
          <w:rFonts w:ascii="Times New Roman" w:hAnsi="Times New Roman" w:cs="Times New Roman"/>
          <w:b/>
          <w:color w:val="auto"/>
          <w:sz w:val="15"/>
          <w:szCs w:val="15"/>
        </w:rPr>
        <w:t>О «Чувашский государственный университет им. И.Н. Ульянова</w:t>
      </w:r>
      <w:r w:rsidR="009A4BC4" w:rsidRPr="00B94AB6">
        <w:rPr>
          <w:rFonts w:ascii="Times New Roman" w:hAnsi="Times New Roman" w:cs="Times New Roman"/>
          <w:b/>
          <w:color w:val="auto"/>
          <w:sz w:val="15"/>
          <w:szCs w:val="15"/>
        </w:rPr>
        <w:t>»</w:t>
      </w:r>
      <w:r w:rsidR="009A4BC4" w:rsidRPr="00B94AB6">
        <w:rPr>
          <w:rFonts w:ascii="Times New Roman" w:hAnsi="Times New Roman" w:cs="Times New Roman"/>
          <w:color w:val="auto"/>
          <w:sz w:val="15"/>
          <w:szCs w:val="15"/>
        </w:rPr>
        <w:t xml:space="preserve">, адрес: Чувашская Республика, город Чебоксары, </w:t>
      </w:r>
      <w:r w:rsidR="00A404F4">
        <w:rPr>
          <w:rFonts w:ascii="Times New Roman" w:hAnsi="Times New Roman" w:cs="Times New Roman"/>
          <w:color w:val="auto"/>
          <w:sz w:val="15"/>
          <w:szCs w:val="15"/>
        </w:rPr>
        <w:br/>
      </w:r>
      <w:r w:rsidR="009A4BC4" w:rsidRPr="00B94AB6">
        <w:rPr>
          <w:rFonts w:ascii="Times New Roman" w:hAnsi="Times New Roman" w:cs="Times New Roman"/>
          <w:color w:val="auto"/>
          <w:sz w:val="15"/>
          <w:szCs w:val="15"/>
        </w:rPr>
        <w:t>ул. Университетская, д. 38</w:t>
      </w:r>
      <w:r w:rsidR="00C45199" w:rsidRPr="00B94AB6">
        <w:rPr>
          <w:rFonts w:ascii="Times New Roman" w:hAnsi="Times New Roman" w:cs="Times New Roman"/>
          <w:color w:val="auto"/>
          <w:sz w:val="15"/>
          <w:szCs w:val="15"/>
        </w:rPr>
        <w:t>,</w:t>
      </w:r>
      <w:r w:rsidR="00D328A8">
        <w:rPr>
          <w:rFonts w:ascii="Times New Roman" w:hAnsi="Times New Roman" w:cs="Times New Roman"/>
          <w:color w:val="auto"/>
          <w:sz w:val="15"/>
          <w:szCs w:val="15"/>
        </w:rPr>
        <w:t xml:space="preserve"> корп. 1,</w:t>
      </w:r>
      <w:r w:rsidR="00C45199" w:rsidRPr="00B94AB6">
        <w:rPr>
          <w:rFonts w:ascii="Times New Roman" w:hAnsi="Times New Roman" w:cs="Times New Roman"/>
          <w:color w:val="auto"/>
          <w:sz w:val="15"/>
          <w:szCs w:val="15"/>
        </w:rPr>
        <w:t xml:space="preserve"> </w:t>
      </w:r>
      <w:proofErr w:type="spellStart"/>
      <w:r w:rsidR="00C45199" w:rsidRPr="00B94AB6">
        <w:rPr>
          <w:rFonts w:ascii="Times New Roman" w:hAnsi="Times New Roman" w:cs="Times New Roman"/>
          <w:color w:val="auto"/>
          <w:sz w:val="15"/>
          <w:szCs w:val="15"/>
        </w:rPr>
        <w:t>каб</w:t>
      </w:r>
      <w:proofErr w:type="spellEnd"/>
      <w:r w:rsidR="00C45199" w:rsidRPr="00B94AB6">
        <w:rPr>
          <w:rFonts w:ascii="Times New Roman" w:hAnsi="Times New Roman" w:cs="Times New Roman"/>
          <w:color w:val="auto"/>
          <w:sz w:val="15"/>
          <w:szCs w:val="15"/>
        </w:rPr>
        <w:t>. 1</w:t>
      </w:r>
      <w:r w:rsidR="00D328A8">
        <w:rPr>
          <w:rFonts w:ascii="Times New Roman" w:hAnsi="Times New Roman" w:cs="Times New Roman"/>
          <w:color w:val="auto"/>
          <w:sz w:val="15"/>
          <w:szCs w:val="15"/>
        </w:rPr>
        <w:t>3</w:t>
      </w:r>
      <w:r w:rsidR="00C45199" w:rsidRPr="00B94AB6">
        <w:rPr>
          <w:rFonts w:ascii="Times New Roman" w:hAnsi="Times New Roman" w:cs="Times New Roman"/>
          <w:color w:val="auto"/>
          <w:sz w:val="15"/>
          <w:szCs w:val="15"/>
        </w:rPr>
        <w:t>0</w:t>
      </w:r>
      <w:r w:rsidR="009A4BC4" w:rsidRPr="00B94AB6">
        <w:rPr>
          <w:rFonts w:ascii="Times New Roman" w:hAnsi="Times New Roman" w:cs="Times New Roman"/>
          <w:color w:val="auto"/>
          <w:sz w:val="15"/>
          <w:szCs w:val="15"/>
        </w:rPr>
        <w:t xml:space="preserve">, тел.: </w:t>
      </w:r>
      <w:r w:rsidR="00E35059">
        <w:rPr>
          <w:rFonts w:ascii="Times New Roman" w:hAnsi="Times New Roman" w:cs="Times New Roman"/>
          <w:color w:val="auto"/>
          <w:sz w:val="15"/>
          <w:szCs w:val="15"/>
        </w:rPr>
        <w:t xml:space="preserve">8 </w:t>
      </w:r>
      <w:r w:rsidR="009A4BC4" w:rsidRPr="00B94AB6">
        <w:rPr>
          <w:rFonts w:ascii="Times New Roman" w:hAnsi="Times New Roman" w:cs="Times New Roman"/>
          <w:color w:val="auto"/>
          <w:sz w:val="15"/>
          <w:szCs w:val="15"/>
        </w:rPr>
        <w:t xml:space="preserve">(8352) 45-01-15 </w:t>
      </w:r>
      <w:r w:rsidR="00E35059">
        <w:rPr>
          <w:rFonts w:ascii="Times New Roman" w:hAnsi="Times New Roman" w:cs="Times New Roman"/>
          <w:color w:val="auto"/>
          <w:sz w:val="15"/>
          <w:szCs w:val="15"/>
        </w:rPr>
        <w:br/>
      </w:r>
      <w:r w:rsidR="009A4BC4" w:rsidRPr="00B94AB6">
        <w:rPr>
          <w:rFonts w:ascii="Times New Roman" w:hAnsi="Times New Roman" w:cs="Times New Roman"/>
          <w:color w:val="auto"/>
          <w:sz w:val="15"/>
          <w:szCs w:val="15"/>
        </w:rPr>
        <w:t xml:space="preserve">(доб. </w:t>
      </w:r>
      <w:r w:rsidR="00D328A8">
        <w:rPr>
          <w:rFonts w:ascii="Times New Roman" w:hAnsi="Times New Roman" w:cs="Times New Roman"/>
          <w:color w:val="auto"/>
          <w:sz w:val="15"/>
          <w:szCs w:val="15"/>
        </w:rPr>
        <w:t>3020</w:t>
      </w:r>
      <w:r w:rsidR="009A4BC4" w:rsidRPr="00B94AB6">
        <w:rPr>
          <w:rFonts w:ascii="Times New Roman" w:hAnsi="Times New Roman" w:cs="Times New Roman"/>
          <w:color w:val="auto"/>
          <w:sz w:val="15"/>
          <w:szCs w:val="15"/>
        </w:rPr>
        <w:t>).</w:t>
      </w:r>
    </w:p>
    <w:p w:rsidR="00B94AB6" w:rsidRPr="00B94AB6" w:rsidRDefault="00B94AB6" w:rsidP="00B94AB6">
      <w:pPr>
        <w:pStyle w:val="a4"/>
        <w:widowControl/>
        <w:autoSpaceDE w:val="0"/>
        <w:autoSpaceDN w:val="0"/>
        <w:adjustRightInd w:val="0"/>
        <w:spacing w:line="204" w:lineRule="auto"/>
        <w:ind w:left="426"/>
        <w:jc w:val="both"/>
        <w:rPr>
          <w:rFonts w:ascii="Times New Roman" w:hAnsi="Times New Roman" w:cs="Times New Roman"/>
          <w:color w:val="auto"/>
          <w:sz w:val="15"/>
          <w:szCs w:val="15"/>
        </w:rPr>
      </w:pPr>
    </w:p>
    <w:p w:rsidR="00DB5878" w:rsidRPr="00B94AB6" w:rsidRDefault="00EB16F1" w:rsidP="00CA1A19">
      <w:pPr>
        <w:numPr>
          <w:ilvl w:val="0"/>
          <w:numId w:val="18"/>
        </w:numPr>
        <w:autoSpaceDE w:val="0"/>
        <w:autoSpaceDN w:val="0"/>
        <w:adjustRightInd w:val="0"/>
        <w:spacing w:line="204" w:lineRule="auto"/>
        <w:ind w:left="0" w:firstLine="425"/>
        <w:rPr>
          <w:sz w:val="15"/>
          <w:szCs w:val="15"/>
        </w:rPr>
      </w:pPr>
      <w:r w:rsidRPr="00B94AB6">
        <w:rPr>
          <w:b/>
          <w:sz w:val="15"/>
          <w:szCs w:val="15"/>
        </w:rPr>
        <w:t>НЕГОСУДАРСТВЕННЫЕ ЦЕНТРЫ</w:t>
      </w:r>
      <w:r w:rsidR="00382B98" w:rsidRPr="00B94AB6">
        <w:rPr>
          <w:b/>
          <w:sz w:val="15"/>
          <w:szCs w:val="15"/>
        </w:rPr>
        <w:t xml:space="preserve"> </w:t>
      </w:r>
      <w:r w:rsidR="00D328A8">
        <w:rPr>
          <w:b/>
          <w:sz w:val="15"/>
          <w:szCs w:val="15"/>
        </w:rPr>
        <w:t>БЕСПЛАТНОЙ</w:t>
      </w:r>
      <w:r w:rsidRPr="00B94AB6">
        <w:rPr>
          <w:b/>
          <w:sz w:val="15"/>
          <w:szCs w:val="15"/>
        </w:rPr>
        <w:t xml:space="preserve"> ЮРИДИЧЕСКОЙ ПОМОЩИ</w:t>
      </w:r>
      <w:r w:rsidR="00B90193" w:rsidRPr="00B94AB6">
        <w:rPr>
          <w:b/>
          <w:sz w:val="15"/>
          <w:szCs w:val="15"/>
        </w:rPr>
        <w:t xml:space="preserve"> </w:t>
      </w:r>
      <w:r w:rsidR="00DB5878" w:rsidRPr="00B94AB6">
        <w:rPr>
          <w:sz w:val="15"/>
          <w:szCs w:val="15"/>
        </w:rPr>
        <w:t>самостоятельно определяют в</w:t>
      </w:r>
      <w:r w:rsidR="00BE320E" w:rsidRPr="00B94AB6">
        <w:rPr>
          <w:sz w:val="15"/>
          <w:szCs w:val="15"/>
        </w:rPr>
        <w:t>иды бесплатной юридической помощи, категории граждан, имеющих право на ее получени</w:t>
      </w:r>
      <w:r w:rsidR="00370DDE" w:rsidRPr="00B94AB6">
        <w:rPr>
          <w:sz w:val="15"/>
          <w:szCs w:val="15"/>
        </w:rPr>
        <w:t>е, и перечень правовых вопросов</w:t>
      </w:r>
      <w:r w:rsidR="00DB5878" w:rsidRPr="00B94AB6">
        <w:rPr>
          <w:sz w:val="15"/>
          <w:szCs w:val="15"/>
        </w:rPr>
        <w:t xml:space="preserve">. </w:t>
      </w:r>
      <w:r w:rsidR="001E1806" w:rsidRPr="00B94AB6">
        <w:rPr>
          <w:sz w:val="15"/>
          <w:szCs w:val="15"/>
        </w:rPr>
        <w:t>Созданы на</w:t>
      </w:r>
      <w:r w:rsidR="00F24195" w:rsidRPr="00B94AB6">
        <w:rPr>
          <w:sz w:val="15"/>
          <w:szCs w:val="15"/>
        </w:rPr>
        <w:t xml:space="preserve"> базе</w:t>
      </w:r>
      <w:r w:rsidR="001E1806" w:rsidRPr="00B94AB6">
        <w:rPr>
          <w:sz w:val="15"/>
          <w:szCs w:val="15"/>
        </w:rPr>
        <w:t xml:space="preserve"> некоммерческих организаций Чувашской Республики:</w:t>
      </w:r>
    </w:p>
    <w:p w:rsidR="005B1FBB" w:rsidRPr="00B94AB6" w:rsidRDefault="005B1FBB" w:rsidP="00CA1A19">
      <w:pPr>
        <w:numPr>
          <w:ilvl w:val="0"/>
          <w:numId w:val="15"/>
        </w:numPr>
        <w:autoSpaceDE w:val="0"/>
        <w:autoSpaceDN w:val="0"/>
        <w:adjustRightInd w:val="0"/>
        <w:spacing w:line="204" w:lineRule="auto"/>
        <w:ind w:left="0" w:firstLine="426"/>
        <w:rPr>
          <w:sz w:val="15"/>
          <w:szCs w:val="15"/>
        </w:rPr>
      </w:pPr>
      <w:r w:rsidRPr="00B94AB6">
        <w:rPr>
          <w:b/>
          <w:sz w:val="15"/>
          <w:szCs w:val="15"/>
        </w:rPr>
        <w:t>при Чувашском региональном отделении Общероссийской общественной организации «Ассоциация юристов России»</w:t>
      </w:r>
      <w:r w:rsidR="009A4BC4" w:rsidRPr="00B94AB6">
        <w:rPr>
          <w:sz w:val="15"/>
          <w:szCs w:val="15"/>
        </w:rPr>
        <w:t xml:space="preserve">, </w:t>
      </w:r>
      <w:r w:rsidR="00B46142" w:rsidRPr="00B94AB6">
        <w:rPr>
          <w:sz w:val="15"/>
          <w:szCs w:val="15"/>
        </w:rPr>
        <w:t>а</w:t>
      </w:r>
      <w:r w:rsidR="009A4BC4" w:rsidRPr="00B94AB6">
        <w:rPr>
          <w:sz w:val="15"/>
          <w:szCs w:val="15"/>
        </w:rPr>
        <w:t xml:space="preserve">дрес: </w:t>
      </w:r>
      <w:r w:rsidR="00747606" w:rsidRPr="00B94AB6">
        <w:rPr>
          <w:sz w:val="15"/>
          <w:szCs w:val="15"/>
        </w:rPr>
        <w:t xml:space="preserve">428003, </w:t>
      </w:r>
      <w:r w:rsidR="004445B2" w:rsidRPr="00B94AB6">
        <w:rPr>
          <w:sz w:val="15"/>
          <w:szCs w:val="15"/>
        </w:rPr>
        <w:t>Чувашская Республика, г. Чебоксары</w:t>
      </w:r>
      <w:r w:rsidR="009A4BC4" w:rsidRPr="00B94AB6">
        <w:rPr>
          <w:sz w:val="15"/>
          <w:szCs w:val="15"/>
        </w:rPr>
        <w:t xml:space="preserve">, </w:t>
      </w:r>
      <w:r w:rsidR="00E0106A">
        <w:rPr>
          <w:sz w:val="15"/>
          <w:szCs w:val="15"/>
        </w:rPr>
        <w:t xml:space="preserve">ул. Герцена, д. 2, </w:t>
      </w:r>
      <w:proofErr w:type="spellStart"/>
      <w:r w:rsidR="00E0106A">
        <w:rPr>
          <w:sz w:val="15"/>
          <w:szCs w:val="15"/>
        </w:rPr>
        <w:t>помещ</w:t>
      </w:r>
      <w:proofErr w:type="spellEnd"/>
      <w:r w:rsidR="00E0106A">
        <w:rPr>
          <w:sz w:val="15"/>
          <w:szCs w:val="15"/>
        </w:rPr>
        <w:t>. 2</w:t>
      </w:r>
      <w:r w:rsidR="009A4BC4" w:rsidRPr="00B94AB6">
        <w:rPr>
          <w:sz w:val="15"/>
          <w:szCs w:val="15"/>
        </w:rPr>
        <w:t>,</w:t>
      </w:r>
      <w:r w:rsidR="00FE611A" w:rsidRPr="00B94AB6">
        <w:rPr>
          <w:sz w:val="15"/>
          <w:szCs w:val="15"/>
        </w:rPr>
        <w:t xml:space="preserve"> </w:t>
      </w:r>
      <w:r w:rsidR="00E35059">
        <w:rPr>
          <w:sz w:val="15"/>
          <w:szCs w:val="15"/>
        </w:rPr>
        <w:br/>
      </w:r>
      <w:r w:rsidR="00B46142" w:rsidRPr="00B94AB6">
        <w:rPr>
          <w:sz w:val="15"/>
          <w:szCs w:val="15"/>
        </w:rPr>
        <w:t>т</w:t>
      </w:r>
      <w:r w:rsidR="009A4BC4" w:rsidRPr="00B94AB6">
        <w:rPr>
          <w:sz w:val="15"/>
          <w:szCs w:val="15"/>
        </w:rPr>
        <w:t xml:space="preserve">ел.: </w:t>
      </w:r>
      <w:r w:rsidR="00E35059">
        <w:rPr>
          <w:sz w:val="15"/>
          <w:szCs w:val="15"/>
        </w:rPr>
        <w:t xml:space="preserve">8 </w:t>
      </w:r>
      <w:r w:rsidR="009A4BC4" w:rsidRPr="00B94AB6">
        <w:rPr>
          <w:sz w:val="15"/>
          <w:szCs w:val="15"/>
        </w:rPr>
        <w:t xml:space="preserve">(8352) </w:t>
      </w:r>
      <w:r w:rsidR="00993890">
        <w:rPr>
          <w:sz w:val="15"/>
          <w:szCs w:val="15"/>
        </w:rPr>
        <w:t>45-02-22</w:t>
      </w:r>
      <w:r w:rsidRPr="00B94AB6">
        <w:rPr>
          <w:sz w:val="15"/>
          <w:szCs w:val="15"/>
        </w:rPr>
        <w:t>;</w:t>
      </w:r>
    </w:p>
    <w:p w:rsidR="005B1FBB" w:rsidRPr="00B94AB6" w:rsidRDefault="005B1FBB" w:rsidP="00CA1A19">
      <w:pPr>
        <w:pStyle w:val="a4"/>
        <w:numPr>
          <w:ilvl w:val="0"/>
          <w:numId w:val="15"/>
        </w:numPr>
        <w:spacing w:line="204" w:lineRule="auto"/>
        <w:ind w:left="0" w:firstLine="426"/>
        <w:jc w:val="both"/>
        <w:rPr>
          <w:rFonts w:ascii="Times New Roman" w:hAnsi="Times New Roman" w:cs="Times New Roman"/>
          <w:b/>
          <w:bCs/>
          <w:i/>
          <w:color w:val="auto"/>
          <w:sz w:val="15"/>
          <w:szCs w:val="15"/>
        </w:rPr>
      </w:pPr>
      <w:r w:rsidRPr="00B94AB6">
        <w:rPr>
          <w:rFonts w:ascii="Times New Roman" w:hAnsi="Times New Roman" w:cs="Times New Roman"/>
          <w:b/>
          <w:color w:val="auto"/>
          <w:sz w:val="15"/>
          <w:szCs w:val="15"/>
        </w:rPr>
        <w:t xml:space="preserve">при </w:t>
      </w:r>
      <w:r w:rsidRPr="00B94AB6">
        <w:rPr>
          <w:rFonts w:ascii="Times New Roman" w:hAnsi="Times New Roman" w:cs="Times New Roman"/>
          <w:b/>
          <w:bCs/>
          <w:color w:val="auto"/>
          <w:sz w:val="15"/>
          <w:szCs w:val="15"/>
        </w:rPr>
        <w:t>Чувашской республиканской общественной организации «Правозащитный центр Виктора Ильина»</w:t>
      </w:r>
      <w:r w:rsidR="009A4BC4" w:rsidRPr="00B94AB6">
        <w:rPr>
          <w:rFonts w:ascii="Times New Roman" w:hAnsi="Times New Roman" w:cs="Times New Roman"/>
          <w:bCs/>
          <w:color w:val="auto"/>
          <w:sz w:val="15"/>
          <w:szCs w:val="15"/>
        </w:rPr>
        <w:t>,</w:t>
      </w:r>
      <w:r w:rsidR="00A404F4">
        <w:rPr>
          <w:rFonts w:ascii="Times New Roman" w:hAnsi="Times New Roman" w:cs="Times New Roman"/>
          <w:bCs/>
          <w:color w:val="auto"/>
          <w:sz w:val="15"/>
          <w:szCs w:val="15"/>
        </w:rPr>
        <w:t xml:space="preserve"> </w:t>
      </w:r>
      <w:r w:rsidR="00B46142" w:rsidRPr="00B94AB6">
        <w:rPr>
          <w:rFonts w:ascii="Times New Roman" w:hAnsi="Times New Roman" w:cs="Times New Roman"/>
          <w:color w:val="auto"/>
          <w:sz w:val="15"/>
          <w:szCs w:val="15"/>
        </w:rPr>
        <w:t>а</w:t>
      </w:r>
      <w:r w:rsidR="009A4BC4" w:rsidRPr="00B94AB6">
        <w:rPr>
          <w:rFonts w:ascii="Times New Roman" w:hAnsi="Times New Roman" w:cs="Times New Roman"/>
          <w:color w:val="auto"/>
          <w:sz w:val="15"/>
          <w:szCs w:val="15"/>
        </w:rPr>
        <w:t xml:space="preserve">дрес: </w:t>
      </w:r>
      <w:r w:rsidR="00747606" w:rsidRPr="00B94AB6">
        <w:rPr>
          <w:rFonts w:ascii="Times New Roman" w:hAnsi="Times New Roman" w:cs="Times New Roman"/>
          <w:color w:val="auto"/>
          <w:sz w:val="15"/>
          <w:szCs w:val="15"/>
        </w:rPr>
        <w:t>4280</w:t>
      </w:r>
      <w:r w:rsidR="00B4200C">
        <w:rPr>
          <w:rFonts w:ascii="Times New Roman" w:hAnsi="Times New Roman" w:cs="Times New Roman"/>
          <w:color w:val="auto"/>
          <w:sz w:val="15"/>
          <w:szCs w:val="15"/>
        </w:rPr>
        <w:t>17</w:t>
      </w:r>
      <w:r w:rsidR="00747606" w:rsidRPr="00B94AB6">
        <w:rPr>
          <w:rFonts w:ascii="Times New Roman" w:hAnsi="Times New Roman" w:cs="Times New Roman"/>
          <w:color w:val="auto"/>
          <w:sz w:val="15"/>
          <w:szCs w:val="15"/>
        </w:rPr>
        <w:t xml:space="preserve">, </w:t>
      </w:r>
      <w:r w:rsidR="00EA4D54" w:rsidRPr="00B94AB6">
        <w:rPr>
          <w:rFonts w:ascii="Times New Roman" w:hAnsi="Times New Roman" w:cs="Times New Roman"/>
          <w:color w:val="auto"/>
          <w:sz w:val="15"/>
          <w:szCs w:val="15"/>
        </w:rPr>
        <w:t>Чувашская Республика, г</w:t>
      </w:r>
      <w:r w:rsidR="009E6F69" w:rsidRPr="00B94AB6">
        <w:rPr>
          <w:rFonts w:ascii="Times New Roman" w:hAnsi="Times New Roman" w:cs="Times New Roman"/>
          <w:color w:val="auto"/>
          <w:sz w:val="15"/>
          <w:szCs w:val="15"/>
        </w:rPr>
        <w:t>.</w:t>
      </w:r>
      <w:r w:rsidR="00EA4D54" w:rsidRPr="00B94AB6">
        <w:rPr>
          <w:rFonts w:ascii="Times New Roman" w:hAnsi="Times New Roman" w:cs="Times New Roman"/>
          <w:color w:val="auto"/>
          <w:sz w:val="15"/>
          <w:szCs w:val="15"/>
        </w:rPr>
        <w:t xml:space="preserve"> Чебоксары,</w:t>
      </w:r>
      <w:r w:rsidR="009A4BC4" w:rsidRPr="00B94AB6">
        <w:rPr>
          <w:rFonts w:ascii="Times New Roman" w:hAnsi="Times New Roman" w:cs="Times New Roman"/>
          <w:color w:val="auto"/>
          <w:sz w:val="15"/>
          <w:szCs w:val="15"/>
        </w:rPr>
        <w:t xml:space="preserve"> пр. </w:t>
      </w:r>
      <w:r w:rsidR="00B4200C">
        <w:rPr>
          <w:rFonts w:ascii="Times New Roman" w:hAnsi="Times New Roman" w:cs="Times New Roman"/>
          <w:color w:val="auto"/>
          <w:sz w:val="15"/>
          <w:szCs w:val="15"/>
        </w:rPr>
        <w:t>М. Горького</w:t>
      </w:r>
      <w:r w:rsidR="009A4BC4" w:rsidRPr="00B94AB6">
        <w:rPr>
          <w:rFonts w:ascii="Times New Roman" w:hAnsi="Times New Roman" w:cs="Times New Roman"/>
          <w:color w:val="auto"/>
          <w:sz w:val="15"/>
          <w:szCs w:val="15"/>
        </w:rPr>
        <w:t>, д. 1</w:t>
      </w:r>
      <w:r w:rsidR="00B4200C">
        <w:rPr>
          <w:rFonts w:ascii="Times New Roman" w:hAnsi="Times New Roman" w:cs="Times New Roman"/>
          <w:color w:val="auto"/>
          <w:sz w:val="15"/>
          <w:szCs w:val="15"/>
        </w:rPr>
        <w:t xml:space="preserve">9, </w:t>
      </w:r>
      <w:proofErr w:type="spellStart"/>
      <w:r w:rsidR="00B4200C">
        <w:rPr>
          <w:rFonts w:ascii="Times New Roman" w:hAnsi="Times New Roman" w:cs="Times New Roman"/>
          <w:color w:val="auto"/>
          <w:sz w:val="15"/>
          <w:szCs w:val="15"/>
        </w:rPr>
        <w:t>помещ</w:t>
      </w:r>
      <w:proofErr w:type="spellEnd"/>
      <w:r w:rsidR="00B4200C">
        <w:rPr>
          <w:rFonts w:ascii="Times New Roman" w:hAnsi="Times New Roman" w:cs="Times New Roman"/>
          <w:color w:val="auto"/>
          <w:sz w:val="15"/>
          <w:szCs w:val="15"/>
        </w:rPr>
        <w:t>. 2</w:t>
      </w:r>
      <w:r w:rsidR="00B46142" w:rsidRPr="00B94AB6">
        <w:rPr>
          <w:rFonts w:ascii="Times New Roman" w:hAnsi="Times New Roman" w:cs="Times New Roman"/>
          <w:color w:val="auto"/>
          <w:sz w:val="15"/>
          <w:szCs w:val="15"/>
        </w:rPr>
        <w:t>, т</w:t>
      </w:r>
      <w:r w:rsidR="009A4BC4" w:rsidRPr="00B94AB6">
        <w:rPr>
          <w:rFonts w:ascii="Times New Roman" w:hAnsi="Times New Roman" w:cs="Times New Roman"/>
          <w:color w:val="auto"/>
          <w:sz w:val="15"/>
          <w:szCs w:val="15"/>
        </w:rPr>
        <w:t>ел.:</w:t>
      </w:r>
      <w:r w:rsidR="00E35059">
        <w:rPr>
          <w:rFonts w:ascii="Times New Roman" w:hAnsi="Times New Roman" w:cs="Times New Roman"/>
          <w:color w:val="auto"/>
          <w:sz w:val="15"/>
          <w:szCs w:val="15"/>
        </w:rPr>
        <w:t xml:space="preserve"> 8 </w:t>
      </w:r>
      <w:r w:rsidR="009A4BC4" w:rsidRPr="00B94AB6">
        <w:rPr>
          <w:rFonts w:ascii="Times New Roman" w:hAnsi="Times New Roman" w:cs="Times New Roman"/>
          <w:color w:val="auto"/>
          <w:sz w:val="15"/>
          <w:szCs w:val="15"/>
        </w:rPr>
        <w:t xml:space="preserve">(8352) </w:t>
      </w:r>
      <w:r w:rsidR="00B4200C">
        <w:rPr>
          <w:rFonts w:ascii="Times New Roman" w:hAnsi="Times New Roman" w:cs="Times New Roman"/>
          <w:color w:val="auto"/>
          <w:sz w:val="15"/>
          <w:szCs w:val="15"/>
        </w:rPr>
        <w:br/>
      </w:r>
      <w:r w:rsidR="009A4BC4" w:rsidRPr="00B94AB6">
        <w:rPr>
          <w:rFonts w:ascii="Times New Roman" w:hAnsi="Times New Roman" w:cs="Times New Roman"/>
          <w:color w:val="auto"/>
          <w:sz w:val="15"/>
          <w:szCs w:val="15"/>
        </w:rPr>
        <w:t>57-05-35</w:t>
      </w:r>
      <w:r w:rsidRPr="00B94AB6">
        <w:rPr>
          <w:rFonts w:ascii="Times New Roman" w:hAnsi="Times New Roman" w:cs="Times New Roman"/>
          <w:bCs/>
          <w:color w:val="auto"/>
          <w:sz w:val="15"/>
          <w:szCs w:val="15"/>
        </w:rPr>
        <w:t>;</w:t>
      </w:r>
    </w:p>
    <w:p w:rsidR="00FE611A" w:rsidRPr="00B94AB6" w:rsidRDefault="005B1FBB" w:rsidP="00FE611A">
      <w:pPr>
        <w:pStyle w:val="a4"/>
        <w:numPr>
          <w:ilvl w:val="0"/>
          <w:numId w:val="15"/>
        </w:numPr>
        <w:spacing w:line="204" w:lineRule="auto"/>
        <w:ind w:left="0" w:firstLine="426"/>
        <w:jc w:val="both"/>
        <w:rPr>
          <w:rFonts w:ascii="Times New Roman" w:hAnsi="Times New Roman" w:cs="Times New Roman"/>
          <w:b/>
          <w:bCs/>
          <w:i/>
          <w:color w:val="auto"/>
          <w:sz w:val="15"/>
          <w:szCs w:val="15"/>
        </w:rPr>
      </w:pPr>
      <w:r w:rsidRPr="00B94AB6">
        <w:rPr>
          <w:rFonts w:ascii="Times New Roman" w:hAnsi="Times New Roman" w:cs="Times New Roman"/>
          <w:b/>
          <w:bCs/>
          <w:color w:val="auto"/>
          <w:sz w:val="15"/>
          <w:szCs w:val="15"/>
        </w:rPr>
        <w:t>при Общественной организации «Союз юристов Чувашской Республики»</w:t>
      </w:r>
      <w:r w:rsidR="009A4BC4" w:rsidRPr="00B94AB6">
        <w:rPr>
          <w:rFonts w:ascii="Times New Roman" w:hAnsi="Times New Roman" w:cs="Times New Roman"/>
          <w:bCs/>
          <w:color w:val="auto"/>
          <w:sz w:val="15"/>
          <w:szCs w:val="15"/>
        </w:rPr>
        <w:t xml:space="preserve">, </w:t>
      </w:r>
      <w:r w:rsidR="00B46142" w:rsidRPr="00B94AB6">
        <w:rPr>
          <w:rFonts w:ascii="Times New Roman" w:hAnsi="Times New Roman" w:cs="Times New Roman"/>
          <w:color w:val="auto"/>
          <w:sz w:val="15"/>
          <w:szCs w:val="15"/>
        </w:rPr>
        <w:t>а</w:t>
      </w:r>
      <w:r w:rsidR="009A4BC4" w:rsidRPr="00B94AB6">
        <w:rPr>
          <w:rFonts w:ascii="Times New Roman" w:hAnsi="Times New Roman" w:cs="Times New Roman"/>
          <w:color w:val="auto"/>
          <w:sz w:val="15"/>
          <w:szCs w:val="15"/>
        </w:rPr>
        <w:t xml:space="preserve">дрес: </w:t>
      </w:r>
      <w:r w:rsidR="00747606" w:rsidRPr="00B94AB6">
        <w:rPr>
          <w:rFonts w:ascii="Times New Roman" w:hAnsi="Times New Roman" w:cs="Times New Roman"/>
          <w:color w:val="auto"/>
          <w:sz w:val="15"/>
          <w:szCs w:val="15"/>
        </w:rPr>
        <w:t>4280</w:t>
      </w:r>
      <w:r w:rsidR="00993890">
        <w:rPr>
          <w:rFonts w:ascii="Times New Roman" w:hAnsi="Times New Roman" w:cs="Times New Roman"/>
          <w:color w:val="auto"/>
          <w:sz w:val="15"/>
          <w:szCs w:val="15"/>
        </w:rPr>
        <w:t>0</w:t>
      </w:r>
      <w:r w:rsidR="00747606" w:rsidRPr="00B94AB6">
        <w:rPr>
          <w:rFonts w:ascii="Times New Roman" w:hAnsi="Times New Roman" w:cs="Times New Roman"/>
          <w:color w:val="auto"/>
          <w:sz w:val="15"/>
          <w:szCs w:val="15"/>
        </w:rPr>
        <w:t xml:space="preserve">3, </w:t>
      </w:r>
      <w:r w:rsidR="00EA4D54" w:rsidRPr="00B94AB6">
        <w:rPr>
          <w:rFonts w:ascii="Times New Roman" w:hAnsi="Times New Roman" w:cs="Times New Roman"/>
          <w:color w:val="auto"/>
          <w:sz w:val="15"/>
          <w:szCs w:val="15"/>
        </w:rPr>
        <w:t>Чувашская Республика, г</w:t>
      </w:r>
      <w:r w:rsidR="009E6F69" w:rsidRPr="00B94AB6">
        <w:rPr>
          <w:rFonts w:ascii="Times New Roman" w:hAnsi="Times New Roman" w:cs="Times New Roman"/>
          <w:color w:val="auto"/>
          <w:sz w:val="15"/>
          <w:szCs w:val="15"/>
        </w:rPr>
        <w:t>.</w:t>
      </w:r>
      <w:r w:rsidR="00EA4D54" w:rsidRPr="00B94AB6">
        <w:rPr>
          <w:rFonts w:ascii="Times New Roman" w:hAnsi="Times New Roman" w:cs="Times New Roman"/>
          <w:color w:val="auto"/>
          <w:sz w:val="15"/>
          <w:szCs w:val="15"/>
        </w:rPr>
        <w:t xml:space="preserve"> Чебоксары, </w:t>
      </w:r>
      <w:r w:rsidR="00A404F4">
        <w:rPr>
          <w:rFonts w:ascii="Times New Roman" w:hAnsi="Times New Roman" w:cs="Times New Roman"/>
          <w:color w:val="auto"/>
          <w:sz w:val="15"/>
          <w:szCs w:val="15"/>
        </w:rPr>
        <w:br/>
      </w:r>
      <w:r w:rsidR="00993890">
        <w:rPr>
          <w:rFonts w:ascii="Times New Roman" w:hAnsi="Times New Roman" w:cs="Times New Roman"/>
          <w:color w:val="auto"/>
          <w:sz w:val="15"/>
          <w:szCs w:val="15"/>
        </w:rPr>
        <w:t>Красная площадь</w:t>
      </w:r>
      <w:r w:rsidR="00FE611A" w:rsidRPr="00B94AB6">
        <w:rPr>
          <w:rFonts w:ascii="Times New Roman" w:hAnsi="Times New Roman" w:cs="Times New Roman"/>
          <w:color w:val="auto"/>
          <w:sz w:val="15"/>
          <w:szCs w:val="15"/>
        </w:rPr>
        <w:t xml:space="preserve">, д. </w:t>
      </w:r>
      <w:r w:rsidR="00993890">
        <w:rPr>
          <w:rFonts w:ascii="Times New Roman" w:hAnsi="Times New Roman" w:cs="Times New Roman"/>
          <w:color w:val="auto"/>
          <w:sz w:val="15"/>
          <w:szCs w:val="15"/>
        </w:rPr>
        <w:t>1</w:t>
      </w:r>
      <w:r w:rsidR="00FE611A" w:rsidRPr="00B94AB6">
        <w:rPr>
          <w:rFonts w:ascii="Times New Roman" w:hAnsi="Times New Roman" w:cs="Times New Roman"/>
          <w:color w:val="auto"/>
          <w:sz w:val="15"/>
          <w:szCs w:val="15"/>
        </w:rPr>
        <w:t>, тел.: 8 (8352)</w:t>
      </w:r>
      <w:r w:rsidR="00A404F4">
        <w:rPr>
          <w:rFonts w:ascii="Times New Roman" w:hAnsi="Times New Roman" w:cs="Times New Roman"/>
          <w:color w:val="auto"/>
          <w:sz w:val="15"/>
          <w:szCs w:val="15"/>
        </w:rPr>
        <w:t xml:space="preserve"> </w:t>
      </w:r>
      <w:r w:rsidR="00FE611A" w:rsidRPr="00B94AB6">
        <w:rPr>
          <w:rFonts w:ascii="Times New Roman" w:hAnsi="Times New Roman" w:cs="Times New Roman"/>
          <w:color w:val="auto"/>
          <w:sz w:val="15"/>
          <w:szCs w:val="15"/>
        </w:rPr>
        <w:t>60-55-44;</w:t>
      </w:r>
    </w:p>
    <w:p w:rsidR="00CD5B7A" w:rsidRPr="00B94AB6" w:rsidRDefault="00FE611A" w:rsidP="00FE611A">
      <w:pPr>
        <w:pStyle w:val="a4"/>
        <w:numPr>
          <w:ilvl w:val="0"/>
          <w:numId w:val="15"/>
        </w:numPr>
        <w:spacing w:line="204" w:lineRule="auto"/>
        <w:ind w:left="0" w:firstLine="426"/>
        <w:jc w:val="both"/>
        <w:rPr>
          <w:rStyle w:val="markedcontent"/>
          <w:rFonts w:ascii="Times New Roman" w:hAnsi="Times New Roman" w:cs="Times New Roman"/>
          <w:color w:val="auto"/>
          <w:sz w:val="15"/>
          <w:szCs w:val="15"/>
        </w:rPr>
      </w:pPr>
      <w:r w:rsidRPr="00B94AB6">
        <w:rPr>
          <w:rFonts w:ascii="Times New Roman" w:hAnsi="Times New Roman" w:cs="Times New Roman"/>
          <w:b/>
          <w:color w:val="auto"/>
          <w:sz w:val="15"/>
          <w:szCs w:val="15"/>
        </w:rPr>
        <w:t xml:space="preserve"> </w:t>
      </w:r>
      <w:r w:rsidR="00E33FD5" w:rsidRPr="00B94AB6">
        <w:rPr>
          <w:rFonts w:ascii="Times New Roman" w:hAnsi="Times New Roman" w:cs="Times New Roman"/>
          <w:b/>
          <w:color w:val="auto"/>
          <w:sz w:val="15"/>
          <w:szCs w:val="15"/>
        </w:rPr>
        <w:t xml:space="preserve">при </w:t>
      </w:r>
      <w:r w:rsidR="00203630" w:rsidRPr="00B94AB6">
        <w:rPr>
          <w:rFonts w:ascii="Times New Roman" w:hAnsi="Times New Roman" w:cs="Times New Roman"/>
          <w:b/>
          <w:color w:val="auto"/>
          <w:sz w:val="15"/>
          <w:szCs w:val="15"/>
        </w:rPr>
        <w:t>Н</w:t>
      </w:r>
      <w:r w:rsidR="00E33FD5" w:rsidRPr="00B94AB6">
        <w:rPr>
          <w:rFonts w:ascii="Times New Roman" w:hAnsi="Times New Roman" w:cs="Times New Roman"/>
          <w:b/>
          <w:color w:val="auto"/>
          <w:sz w:val="15"/>
          <w:szCs w:val="15"/>
        </w:rPr>
        <w:t>егосударственном центре бесплатной юридической помощи Ассоциации юристов Чувашской Республики</w:t>
      </w:r>
      <w:r w:rsidR="00E33FD5" w:rsidRPr="00B94AB6">
        <w:rPr>
          <w:rFonts w:ascii="Times New Roman" w:hAnsi="Times New Roman" w:cs="Times New Roman"/>
          <w:color w:val="auto"/>
          <w:sz w:val="15"/>
          <w:szCs w:val="15"/>
        </w:rPr>
        <w:t xml:space="preserve">, адрес: </w:t>
      </w:r>
      <w:r w:rsidR="00E33FD5" w:rsidRPr="00B94AB6">
        <w:rPr>
          <w:rStyle w:val="markedcontent"/>
          <w:rFonts w:ascii="Times New Roman" w:hAnsi="Times New Roman" w:cs="Times New Roman"/>
          <w:sz w:val="15"/>
          <w:szCs w:val="15"/>
        </w:rPr>
        <w:t>428003, Чувашская Республика, г.</w:t>
      </w:r>
      <w:r w:rsidR="00A404F4">
        <w:rPr>
          <w:rStyle w:val="markedcontent"/>
          <w:rFonts w:ascii="Times New Roman" w:hAnsi="Times New Roman" w:cs="Times New Roman"/>
          <w:sz w:val="15"/>
          <w:szCs w:val="15"/>
        </w:rPr>
        <w:t xml:space="preserve"> </w:t>
      </w:r>
      <w:r w:rsidR="00E33FD5" w:rsidRPr="00B94AB6">
        <w:rPr>
          <w:rStyle w:val="markedcontent"/>
          <w:rFonts w:ascii="Times New Roman" w:hAnsi="Times New Roman" w:cs="Times New Roman"/>
          <w:sz w:val="15"/>
          <w:szCs w:val="15"/>
        </w:rPr>
        <w:t>Чебоксары, ул.</w:t>
      </w:r>
      <w:r w:rsidR="00A404F4">
        <w:rPr>
          <w:rStyle w:val="markedcontent"/>
          <w:rFonts w:ascii="Times New Roman" w:hAnsi="Times New Roman" w:cs="Times New Roman"/>
          <w:sz w:val="15"/>
          <w:szCs w:val="15"/>
        </w:rPr>
        <w:t xml:space="preserve"> </w:t>
      </w:r>
      <w:r w:rsidR="00E33FD5" w:rsidRPr="00B94AB6">
        <w:rPr>
          <w:rStyle w:val="markedcontent"/>
          <w:rFonts w:ascii="Times New Roman" w:hAnsi="Times New Roman" w:cs="Times New Roman"/>
          <w:sz w:val="15"/>
          <w:szCs w:val="15"/>
        </w:rPr>
        <w:t>Дзержинского, д.</w:t>
      </w:r>
      <w:r w:rsidR="00A404F4">
        <w:rPr>
          <w:rStyle w:val="markedcontent"/>
          <w:rFonts w:ascii="Times New Roman" w:hAnsi="Times New Roman" w:cs="Times New Roman"/>
          <w:sz w:val="15"/>
          <w:szCs w:val="15"/>
        </w:rPr>
        <w:t xml:space="preserve"> </w:t>
      </w:r>
      <w:r w:rsidR="00E33FD5" w:rsidRPr="00B94AB6">
        <w:rPr>
          <w:rStyle w:val="markedcontent"/>
          <w:rFonts w:ascii="Times New Roman" w:hAnsi="Times New Roman" w:cs="Times New Roman"/>
          <w:sz w:val="15"/>
          <w:szCs w:val="15"/>
        </w:rPr>
        <w:t>20/29, пом</w:t>
      </w:r>
      <w:r w:rsidR="009E6F69" w:rsidRPr="00B94AB6">
        <w:rPr>
          <w:rStyle w:val="markedcontent"/>
          <w:rFonts w:ascii="Times New Roman" w:hAnsi="Times New Roman" w:cs="Times New Roman"/>
          <w:sz w:val="15"/>
          <w:szCs w:val="15"/>
        </w:rPr>
        <w:t>.</w:t>
      </w:r>
      <w:r w:rsidR="00E33FD5" w:rsidRPr="00B94AB6">
        <w:rPr>
          <w:rStyle w:val="markedcontent"/>
          <w:rFonts w:ascii="Times New Roman" w:hAnsi="Times New Roman" w:cs="Times New Roman"/>
          <w:sz w:val="15"/>
          <w:szCs w:val="15"/>
        </w:rPr>
        <w:t xml:space="preserve"> 4, </w:t>
      </w:r>
      <w:r w:rsidR="00A404F4">
        <w:rPr>
          <w:rStyle w:val="markedcontent"/>
          <w:rFonts w:ascii="Times New Roman" w:hAnsi="Times New Roman" w:cs="Times New Roman"/>
          <w:sz w:val="15"/>
          <w:szCs w:val="15"/>
        </w:rPr>
        <w:br/>
      </w:r>
      <w:proofErr w:type="spellStart"/>
      <w:r w:rsidR="009E6F69" w:rsidRPr="00B94AB6">
        <w:rPr>
          <w:rStyle w:val="markedcontent"/>
          <w:rFonts w:ascii="Times New Roman" w:hAnsi="Times New Roman" w:cs="Times New Roman"/>
          <w:sz w:val="15"/>
          <w:szCs w:val="15"/>
        </w:rPr>
        <w:t>каб</w:t>
      </w:r>
      <w:proofErr w:type="spellEnd"/>
      <w:r w:rsidR="009E6F69" w:rsidRPr="00B94AB6">
        <w:rPr>
          <w:rStyle w:val="markedcontent"/>
          <w:rFonts w:ascii="Times New Roman" w:hAnsi="Times New Roman" w:cs="Times New Roman"/>
          <w:sz w:val="15"/>
          <w:szCs w:val="15"/>
        </w:rPr>
        <w:t>.</w:t>
      </w:r>
      <w:r w:rsidR="00E33FD5" w:rsidRPr="00B94AB6">
        <w:rPr>
          <w:rStyle w:val="markedcontent"/>
          <w:rFonts w:ascii="Times New Roman" w:hAnsi="Times New Roman" w:cs="Times New Roman"/>
          <w:sz w:val="15"/>
          <w:szCs w:val="15"/>
        </w:rPr>
        <w:t xml:space="preserve"> 1, </w:t>
      </w:r>
      <w:r w:rsidR="00EF622E" w:rsidRPr="00B94AB6">
        <w:rPr>
          <w:rStyle w:val="markedcontent"/>
          <w:rFonts w:ascii="Times New Roman" w:hAnsi="Times New Roman" w:cs="Times New Roman"/>
          <w:sz w:val="15"/>
          <w:szCs w:val="15"/>
        </w:rPr>
        <w:t>т</w:t>
      </w:r>
      <w:r w:rsidR="00E33FD5" w:rsidRPr="00B94AB6">
        <w:rPr>
          <w:rStyle w:val="markedcontent"/>
          <w:rFonts w:ascii="Times New Roman" w:hAnsi="Times New Roman" w:cs="Times New Roman"/>
          <w:sz w:val="15"/>
          <w:szCs w:val="15"/>
        </w:rPr>
        <w:t>ел.:8 (8352) 38-11-38.</w:t>
      </w:r>
    </w:p>
    <w:p w:rsidR="00B94AB6" w:rsidRDefault="00B94AB6" w:rsidP="006719C1">
      <w:pPr>
        <w:pStyle w:val="a4"/>
        <w:ind w:left="0"/>
        <w:jc w:val="both"/>
        <w:rPr>
          <w:rFonts w:ascii="Times New Roman" w:hAnsi="Times New Roman" w:cs="Times New Roman"/>
          <w:b/>
          <w:bCs/>
          <w:color w:val="auto"/>
          <w:sz w:val="15"/>
          <w:szCs w:val="15"/>
        </w:rPr>
      </w:pPr>
    </w:p>
    <w:p w:rsidR="00AF64C9" w:rsidRPr="00A404F4" w:rsidRDefault="0017035B" w:rsidP="006719C1">
      <w:pPr>
        <w:pStyle w:val="a4"/>
        <w:ind w:left="0"/>
        <w:jc w:val="both"/>
        <w:rPr>
          <w:rFonts w:ascii="Times New Roman" w:hAnsi="Times New Roman" w:cs="Times New Roman"/>
          <w:color w:val="auto"/>
          <w:sz w:val="16"/>
          <w:szCs w:val="16"/>
        </w:rPr>
      </w:pPr>
      <w:r w:rsidRPr="00A404F4">
        <w:rPr>
          <w:rFonts w:ascii="Times New Roman" w:hAnsi="Times New Roman" w:cs="Times New Roman"/>
          <w:b/>
          <w:bCs/>
          <w:color w:val="auto"/>
          <w:sz w:val="16"/>
          <w:szCs w:val="16"/>
        </w:rPr>
        <w:t>С</w:t>
      </w:r>
      <w:r w:rsidR="00382B98" w:rsidRPr="00A404F4">
        <w:rPr>
          <w:rFonts w:ascii="Times New Roman" w:hAnsi="Times New Roman" w:cs="Times New Roman"/>
          <w:b/>
          <w:bCs/>
          <w:color w:val="auto"/>
          <w:sz w:val="16"/>
          <w:szCs w:val="16"/>
        </w:rPr>
        <w:t xml:space="preserve"> </w:t>
      </w:r>
      <w:r w:rsidRPr="00A404F4">
        <w:rPr>
          <w:rFonts w:ascii="Times New Roman" w:hAnsi="Times New Roman" w:cs="Times New Roman"/>
          <w:b/>
          <w:bCs/>
          <w:color w:val="auto"/>
          <w:sz w:val="16"/>
          <w:szCs w:val="16"/>
        </w:rPr>
        <w:t xml:space="preserve">ЖАЛОБОЙ НА </w:t>
      </w:r>
      <w:r w:rsidR="007426F6" w:rsidRPr="00A404F4">
        <w:rPr>
          <w:rFonts w:ascii="Times New Roman" w:hAnsi="Times New Roman" w:cs="Times New Roman"/>
          <w:b/>
          <w:bCs/>
          <w:color w:val="auto"/>
          <w:sz w:val="16"/>
          <w:szCs w:val="16"/>
        </w:rPr>
        <w:t xml:space="preserve">ОТКАЗ В ПРЕДОСТАВЛЕНИИ БЕСПЛАТНОЙ ЮРИДИЧЕСКОЙ ПОМОЩИ, А ТАКЖЕ НА </w:t>
      </w:r>
      <w:r w:rsidRPr="00A404F4">
        <w:rPr>
          <w:rFonts w:ascii="Times New Roman" w:hAnsi="Times New Roman" w:cs="Times New Roman"/>
          <w:b/>
          <w:bCs/>
          <w:color w:val="auto"/>
          <w:sz w:val="16"/>
          <w:szCs w:val="16"/>
        </w:rPr>
        <w:t xml:space="preserve">НЕНАДЛЕЖАЩЕЕ ОКАЗАНИЕ </w:t>
      </w:r>
      <w:r w:rsidR="00897565" w:rsidRPr="00A404F4">
        <w:rPr>
          <w:rFonts w:ascii="Times New Roman" w:hAnsi="Times New Roman" w:cs="Times New Roman"/>
          <w:b/>
          <w:bCs/>
          <w:color w:val="auto"/>
          <w:sz w:val="16"/>
          <w:szCs w:val="16"/>
        </w:rPr>
        <w:t>ТАКОЙ</w:t>
      </w:r>
      <w:r w:rsidRPr="00A404F4">
        <w:rPr>
          <w:rFonts w:ascii="Times New Roman" w:hAnsi="Times New Roman" w:cs="Times New Roman"/>
          <w:b/>
          <w:bCs/>
          <w:color w:val="auto"/>
          <w:sz w:val="16"/>
          <w:szCs w:val="16"/>
        </w:rPr>
        <w:t xml:space="preserve"> ПОМОЩИ </w:t>
      </w:r>
      <w:r w:rsidR="00F60961" w:rsidRPr="00A404F4">
        <w:rPr>
          <w:rFonts w:ascii="Times New Roman" w:hAnsi="Times New Roman" w:cs="Times New Roman"/>
          <w:color w:val="auto"/>
          <w:sz w:val="16"/>
          <w:szCs w:val="16"/>
        </w:rPr>
        <w:t xml:space="preserve">можно обратиться в Управление Министерства юстиции Российской Федерации по Чувашской Республике </w:t>
      </w:r>
      <w:r w:rsidR="00F60961" w:rsidRPr="00A404F4">
        <w:rPr>
          <w:rFonts w:ascii="Times New Roman" w:hAnsi="Times New Roman" w:cs="Times New Roman"/>
          <w:b/>
          <w:color w:val="auto"/>
          <w:sz w:val="16"/>
          <w:szCs w:val="16"/>
        </w:rPr>
        <w:t xml:space="preserve">по адресу: </w:t>
      </w:r>
      <w:r w:rsidRPr="00A404F4">
        <w:rPr>
          <w:rFonts w:ascii="Times New Roman" w:hAnsi="Times New Roman" w:cs="Times New Roman"/>
          <w:b/>
          <w:color w:val="auto"/>
          <w:sz w:val="16"/>
          <w:szCs w:val="16"/>
        </w:rPr>
        <w:t>Чувашская Республика, г</w:t>
      </w:r>
      <w:r w:rsidR="009E6F69" w:rsidRPr="00A404F4">
        <w:rPr>
          <w:rFonts w:ascii="Times New Roman" w:hAnsi="Times New Roman" w:cs="Times New Roman"/>
          <w:b/>
          <w:color w:val="auto"/>
          <w:sz w:val="16"/>
          <w:szCs w:val="16"/>
        </w:rPr>
        <w:t>.</w:t>
      </w:r>
      <w:r w:rsidR="00CA1A19" w:rsidRPr="00A404F4">
        <w:rPr>
          <w:rFonts w:ascii="Times New Roman" w:hAnsi="Times New Roman" w:cs="Times New Roman"/>
          <w:b/>
          <w:color w:val="auto"/>
          <w:sz w:val="16"/>
          <w:szCs w:val="16"/>
        </w:rPr>
        <w:t xml:space="preserve"> </w:t>
      </w:r>
      <w:r w:rsidRPr="00A404F4">
        <w:rPr>
          <w:rFonts w:ascii="Times New Roman" w:hAnsi="Times New Roman" w:cs="Times New Roman"/>
          <w:b/>
          <w:color w:val="auto"/>
          <w:sz w:val="16"/>
          <w:szCs w:val="16"/>
        </w:rPr>
        <w:t xml:space="preserve">Чебоксары, ул. </w:t>
      </w:r>
      <w:r w:rsidR="00A404F4">
        <w:rPr>
          <w:rFonts w:ascii="Times New Roman" w:hAnsi="Times New Roman" w:cs="Times New Roman"/>
          <w:b/>
          <w:color w:val="auto"/>
          <w:sz w:val="16"/>
          <w:szCs w:val="16"/>
        </w:rPr>
        <w:br/>
      </w:r>
      <w:r w:rsidRPr="00A404F4">
        <w:rPr>
          <w:rFonts w:ascii="Times New Roman" w:hAnsi="Times New Roman" w:cs="Times New Roman"/>
          <w:b/>
          <w:color w:val="auto"/>
          <w:sz w:val="16"/>
          <w:szCs w:val="16"/>
        </w:rPr>
        <w:t>К. Маркса, д. 56</w:t>
      </w:r>
      <w:r w:rsidR="00382B98" w:rsidRPr="00A404F4">
        <w:rPr>
          <w:rFonts w:ascii="Times New Roman" w:hAnsi="Times New Roman" w:cs="Times New Roman"/>
          <w:b/>
          <w:color w:val="auto"/>
          <w:sz w:val="16"/>
          <w:szCs w:val="16"/>
        </w:rPr>
        <w:t xml:space="preserve"> </w:t>
      </w:r>
      <w:r w:rsidR="00F60961" w:rsidRPr="00A404F4">
        <w:rPr>
          <w:rFonts w:ascii="Times New Roman" w:hAnsi="Times New Roman" w:cs="Times New Roman"/>
          <w:color w:val="auto"/>
          <w:sz w:val="16"/>
          <w:szCs w:val="16"/>
        </w:rPr>
        <w:t xml:space="preserve">или позвонив по </w:t>
      </w:r>
      <w:r w:rsidR="00F60961" w:rsidRPr="00A404F4">
        <w:rPr>
          <w:rFonts w:ascii="Times New Roman" w:hAnsi="Times New Roman" w:cs="Times New Roman"/>
          <w:b/>
          <w:color w:val="auto"/>
          <w:sz w:val="16"/>
          <w:szCs w:val="16"/>
        </w:rPr>
        <w:t>тел</w:t>
      </w:r>
      <w:r w:rsidR="00CA1A19" w:rsidRPr="00A404F4">
        <w:rPr>
          <w:rFonts w:ascii="Times New Roman" w:hAnsi="Times New Roman" w:cs="Times New Roman"/>
          <w:b/>
          <w:color w:val="auto"/>
          <w:sz w:val="16"/>
          <w:szCs w:val="16"/>
        </w:rPr>
        <w:t>.</w:t>
      </w:r>
      <w:r w:rsidR="00F60961" w:rsidRPr="00A404F4">
        <w:rPr>
          <w:rFonts w:ascii="Times New Roman" w:hAnsi="Times New Roman" w:cs="Times New Roman"/>
          <w:b/>
          <w:color w:val="auto"/>
          <w:sz w:val="16"/>
          <w:szCs w:val="16"/>
        </w:rPr>
        <w:t>:</w:t>
      </w:r>
      <w:r w:rsidR="00E35059">
        <w:rPr>
          <w:rFonts w:ascii="Times New Roman" w:hAnsi="Times New Roman" w:cs="Times New Roman"/>
          <w:b/>
          <w:color w:val="auto"/>
          <w:sz w:val="16"/>
          <w:szCs w:val="16"/>
        </w:rPr>
        <w:t xml:space="preserve"> 8</w:t>
      </w:r>
      <w:r w:rsidR="009E6F69" w:rsidRPr="00A404F4">
        <w:rPr>
          <w:rFonts w:ascii="Times New Roman" w:hAnsi="Times New Roman" w:cs="Times New Roman"/>
          <w:b/>
          <w:color w:val="auto"/>
          <w:sz w:val="16"/>
          <w:szCs w:val="16"/>
        </w:rPr>
        <w:t xml:space="preserve"> </w:t>
      </w:r>
      <w:r w:rsidR="00F60961" w:rsidRPr="00A404F4">
        <w:rPr>
          <w:rFonts w:ascii="Times New Roman" w:hAnsi="Times New Roman" w:cs="Times New Roman"/>
          <w:b/>
          <w:color w:val="auto"/>
          <w:sz w:val="16"/>
          <w:szCs w:val="16"/>
        </w:rPr>
        <w:t xml:space="preserve">(8352) </w:t>
      </w:r>
      <w:r w:rsidR="00382B98" w:rsidRPr="00A404F4">
        <w:rPr>
          <w:rFonts w:ascii="Times New Roman" w:hAnsi="Times New Roman" w:cs="Times New Roman"/>
          <w:b/>
          <w:color w:val="auto"/>
          <w:sz w:val="16"/>
          <w:szCs w:val="16"/>
        </w:rPr>
        <w:t>70-94-52</w:t>
      </w:r>
      <w:r w:rsidRPr="00A404F4">
        <w:rPr>
          <w:rFonts w:ascii="Times New Roman" w:hAnsi="Times New Roman" w:cs="Times New Roman"/>
          <w:color w:val="auto"/>
          <w:sz w:val="16"/>
          <w:szCs w:val="16"/>
        </w:rPr>
        <w:t>.</w:t>
      </w:r>
    </w:p>
    <w:p w:rsidR="00932592" w:rsidRPr="00A404F4" w:rsidRDefault="00932592" w:rsidP="00CA1A19">
      <w:pPr>
        <w:pStyle w:val="a4"/>
        <w:widowControl/>
        <w:autoSpaceDE w:val="0"/>
        <w:autoSpaceDN w:val="0"/>
        <w:adjustRightInd w:val="0"/>
        <w:spacing w:line="204" w:lineRule="auto"/>
        <w:ind w:left="0" w:firstLine="426"/>
        <w:jc w:val="both"/>
        <w:rPr>
          <w:rFonts w:ascii="Times New Roman" w:hAnsi="Times New Roman" w:cs="Times New Roman"/>
          <w:color w:val="auto"/>
          <w:sz w:val="17"/>
          <w:szCs w:val="17"/>
        </w:rPr>
      </w:pPr>
    </w:p>
    <w:p w:rsidR="00B94AB6" w:rsidRPr="00A404F4" w:rsidRDefault="00B94AB6" w:rsidP="00CA1A19">
      <w:pPr>
        <w:pStyle w:val="a4"/>
        <w:widowControl/>
        <w:autoSpaceDE w:val="0"/>
        <w:autoSpaceDN w:val="0"/>
        <w:adjustRightInd w:val="0"/>
        <w:spacing w:line="204" w:lineRule="auto"/>
        <w:ind w:left="0" w:firstLine="426"/>
        <w:jc w:val="both"/>
        <w:rPr>
          <w:rFonts w:ascii="Times New Roman" w:hAnsi="Times New Roman" w:cs="Times New Roman"/>
          <w:color w:val="auto"/>
          <w:sz w:val="17"/>
          <w:szCs w:val="17"/>
        </w:rPr>
      </w:pPr>
    </w:p>
    <w:p w:rsidR="00AA54D5" w:rsidRPr="00A404F4" w:rsidRDefault="005208A6" w:rsidP="007426F6">
      <w:pPr>
        <w:pStyle w:val="a4"/>
        <w:widowControl/>
        <w:autoSpaceDE w:val="0"/>
        <w:autoSpaceDN w:val="0"/>
        <w:adjustRightInd w:val="0"/>
        <w:spacing w:line="204" w:lineRule="auto"/>
        <w:ind w:left="0"/>
        <w:jc w:val="center"/>
        <w:rPr>
          <w:rFonts w:ascii="Times New Roman" w:hAnsi="Times New Roman" w:cs="Times New Roman"/>
          <w:b/>
          <w:color w:val="auto"/>
          <w:sz w:val="17"/>
          <w:szCs w:val="17"/>
        </w:rPr>
      </w:pPr>
      <w:r w:rsidRPr="00A404F4">
        <w:rPr>
          <w:rFonts w:ascii="Times New Roman" w:hAnsi="Times New Roman" w:cs="Times New Roman"/>
          <w:b/>
          <w:color w:val="auto"/>
          <w:sz w:val="17"/>
          <w:szCs w:val="17"/>
        </w:rPr>
        <w:t xml:space="preserve">С дополнительной информацией </w:t>
      </w:r>
      <w:r w:rsidR="007426F6" w:rsidRPr="00A404F4">
        <w:rPr>
          <w:rFonts w:ascii="Times New Roman" w:hAnsi="Times New Roman" w:cs="Times New Roman"/>
          <w:b/>
          <w:color w:val="auto"/>
          <w:sz w:val="17"/>
          <w:szCs w:val="17"/>
        </w:rPr>
        <w:t xml:space="preserve">можно </w:t>
      </w:r>
      <w:r w:rsidRPr="00A404F4">
        <w:rPr>
          <w:rFonts w:ascii="Times New Roman" w:hAnsi="Times New Roman" w:cs="Times New Roman"/>
          <w:b/>
          <w:color w:val="auto"/>
          <w:sz w:val="17"/>
          <w:szCs w:val="17"/>
        </w:rPr>
        <w:t xml:space="preserve">ознакомиться </w:t>
      </w:r>
    </w:p>
    <w:p w:rsidR="003E071D" w:rsidRPr="00A404F4" w:rsidRDefault="005208A6" w:rsidP="009E6F69">
      <w:pPr>
        <w:pStyle w:val="a4"/>
        <w:widowControl/>
        <w:autoSpaceDE w:val="0"/>
        <w:autoSpaceDN w:val="0"/>
        <w:adjustRightInd w:val="0"/>
        <w:spacing w:line="204" w:lineRule="auto"/>
        <w:ind w:left="0"/>
        <w:jc w:val="center"/>
        <w:rPr>
          <w:rFonts w:ascii="Times New Roman" w:hAnsi="Times New Roman" w:cs="Times New Roman"/>
          <w:b/>
          <w:color w:val="auto"/>
          <w:sz w:val="17"/>
          <w:szCs w:val="17"/>
        </w:rPr>
      </w:pPr>
      <w:r w:rsidRPr="00A404F4">
        <w:rPr>
          <w:rFonts w:ascii="Times New Roman" w:hAnsi="Times New Roman" w:cs="Times New Roman"/>
          <w:b/>
          <w:color w:val="auto"/>
          <w:sz w:val="17"/>
          <w:szCs w:val="17"/>
        </w:rPr>
        <w:t>на сайте</w:t>
      </w:r>
      <w:r w:rsidR="009E6F69" w:rsidRPr="00A404F4">
        <w:rPr>
          <w:rFonts w:ascii="Times New Roman" w:hAnsi="Times New Roman" w:cs="Times New Roman"/>
          <w:b/>
          <w:color w:val="auto"/>
          <w:sz w:val="17"/>
          <w:szCs w:val="17"/>
        </w:rPr>
        <w:t xml:space="preserve"> </w:t>
      </w:r>
      <w:r w:rsidR="007426F6" w:rsidRPr="00A404F4">
        <w:rPr>
          <w:rFonts w:ascii="Times New Roman" w:hAnsi="Times New Roman" w:cs="Times New Roman"/>
          <w:b/>
          <w:color w:val="auto"/>
          <w:sz w:val="17"/>
          <w:szCs w:val="17"/>
        </w:rPr>
        <w:t xml:space="preserve">Управления Минюста России </w:t>
      </w:r>
      <w:r w:rsidR="009E6F69" w:rsidRPr="00A404F4">
        <w:rPr>
          <w:rFonts w:ascii="Times New Roman" w:hAnsi="Times New Roman" w:cs="Times New Roman"/>
          <w:b/>
          <w:color w:val="auto"/>
          <w:sz w:val="17"/>
          <w:szCs w:val="17"/>
        </w:rPr>
        <w:br/>
      </w:r>
      <w:r w:rsidR="007426F6" w:rsidRPr="00A404F4">
        <w:rPr>
          <w:rFonts w:ascii="Times New Roman" w:hAnsi="Times New Roman" w:cs="Times New Roman"/>
          <w:b/>
          <w:color w:val="auto"/>
          <w:sz w:val="17"/>
          <w:szCs w:val="17"/>
        </w:rPr>
        <w:t>по</w:t>
      </w:r>
      <w:r w:rsidR="009E6F69" w:rsidRPr="00A404F4">
        <w:rPr>
          <w:rFonts w:ascii="Times New Roman" w:hAnsi="Times New Roman" w:cs="Times New Roman"/>
          <w:b/>
          <w:color w:val="auto"/>
          <w:sz w:val="17"/>
          <w:szCs w:val="17"/>
        </w:rPr>
        <w:t xml:space="preserve"> </w:t>
      </w:r>
      <w:r w:rsidR="003E071D" w:rsidRPr="00A404F4">
        <w:rPr>
          <w:rFonts w:ascii="Times New Roman" w:hAnsi="Times New Roman" w:cs="Times New Roman"/>
          <w:b/>
          <w:color w:val="auto"/>
          <w:sz w:val="17"/>
          <w:szCs w:val="17"/>
        </w:rPr>
        <w:t>Чувашской Республике</w:t>
      </w:r>
    </w:p>
    <w:p w:rsidR="005208A6" w:rsidRPr="00A404F4" w:rsidRDefault="00CA1A19" w:rsidP="00CA1A19">
      <w:pPr>
        <w:spacing w:line="204" w:lineRule="auto"/>
        <w:ind w:firstLine="0"/>
        <w:jc w:val="center"/>
        <w:rPr>
          <w:b/>
          <w:sz w:val="17"/>
          <w:szCs w:val="17"/>
        </w:rPr>
      </w:pPr>
      <w:r w:rsidRPr="00A404F4">
        <w:rPr>
          <w:b/>
          <w:sz w:val="17"/>
          <w:szCs w:val="17"/>
        </w:rPr>
        <w:t>http://to21.minjust.</w:t>
      </w:r>
      <w:proofErr w:type="spellStart"/>
      <w:r w:rsidR="00CD5B7A" w:rsidRPr="00A404F4">
        <w:rPr>
          <w:b/>
          <w:sz w:val="17"/>
          <w:szCs w:val="17"/>
          <w:lang w:val="en-US"/>
        </w:rPr>
        <w:t>gov</w:t>
      </w:r>
      <w:proofErr w:type="spellEnd"/>
      <w:r w:rsidR="00CD5B7A" w:rsidRPr="00A404F4">
        <w:rPr>
          <w:b/>
          <w:sz w:val="17"/>
          <w:szCs w:val="17"/>
        </w:rPr>
        <w:t>.</w:t>
      </w:r>
      <w:proofErr w:type="spellStart"/>
      <w:r w:rsidRPr="00A404F4">
        <w:rPr>
          <w:b/>
          <w:sz w:val="17"/>
          <w:szCs w:val="17"/>
        </w:rPr>
        <w:t>ru</w:t>
      </w:r>
      <w:proofErr w:type="spellEnd"/>
      <w:r w:rsidRPr="00A404F4">
        <w:rPr>
          <w:b/>
          <w:sz w:val="17"/>
          <w:szCs w:val="17"/>
        </w:rPr>
        <w:t>/</w:t>
      </w:r>
    </w:p>
    <w:p w:rsidR="00CA1A19" w:rsidRPr="00A404F4" w:rsidRDefault="00CA1A19" w:rsidP="00CA1A19">
      <w:pPr>
        <w:spacing w:line="204" w:lineRule="auto"/>
        <w:ind w:firstLine="0"/>
        <w:jc w:val="center"/>
        <w:rPr>
          <w:b/>
          <w:sz w:val="17"/>
          <w:szCs w:val="17"/>
        </w:rPr>
      </w:pPr>
    </w:p>
    <w:p w:rsidR="00B94AB6" w:rsidRPr="00A404F4" w:rsidRDefault="00B94AB6" w:rsidP="00CA1A19">
      <w:pPr>
        <w:spacing w:line="204" w:lineRule="auto"/>
        <w:ind w:firstLine="0"/>
        <w:jc w:val="center"/>
        <w:rPr>
          <w:b/>
          <w:sz w:val="17"/>
          <w:szCs w:val="17"/>
        </w:rPr>
      </w:pPr>
    </w:p>
    <w:p w:rsidR="007426F6" w:rsidRPr="00A404F4" w:rsidRDefault="007426F6" w:rsidP="00CA1A19">
      <w:pPr>
        <w:spacing w:line="204" w:lineRule="auto"/>
        <w:ind w:firstLine="0"/>
        <w:jc w:val="center"/>
        <w:rPr>
          <w:b/>
          <w:sz w:val="17"/>
          <w:szCs w:val="17"/>
        </w:rPr>
      </w:pPr>
      <w:r w:rsidRPr="00A404F4">
        <w:rPr>
          <w:b/>
          <w:sz w:val="17"/>
          <w:szCs w:val="17"/>
        </w:rPr>
        <w:t>Контактная информация:</w:t>
      </w:r>
    </w:p>
    <w:p w:rsidR="00370DDE" w:rsidRPr="00A404F4" w:rsidRDefault="005208A6" w:rsidP="00CA1A19">
      <w:pPr>
        <w:spacing w:line="204" w:lineRule="auto"/>
        <w:ind w:firstLine="0"/>
        <w:jc w:val="center"/>
        <w:rPr>
          <w:b/>
          <w:sz w:val="17"/>
          <w:szCs w:val="17"/>
        </w:rPr>
      </w:pPr>
      <w:r w:rsidRPr="00A404F4">
        <w:rPr>
          <w:b/>
          <w:sz w:val="17"/>
          <w:szCs w:val="17"/>
        </w:rPr>
        <w:t>428000, Чувашская Республика,</w:t>
      </w:r>
    </w:p>
    <w:p w:rsidR="005208A6" w:rsidRPr="00A404F4" w:rsidRDefault="0017035B" w:rsidP="00CA1A19">
      <w:pPr>
        <w:spacing w:line="204" w:lineRule="auto"/>
        <w:ind w:firstLine="0"/>
        <w:jc w:val="center"/>
        <w:rPr>
          <w:b/>
          <w:sz w:val="17"/>
          <w:szCs w:val="17"/>
        </w:rPr>
      </w:pPr>
      <w:r w:rsidRPr="00A404F4">
        <w:rPr>
          <w:b/>
          <w:sz w:val="17"/>
          <w:szCs w:val="17"/>
        </w:rPr>
        <w:t>г. Чебоксары,</w:t>
      </w:r>
      <w:r w:rsidR="00A404F4">
        <w:rPr>
          <w:b/>
          <w:sz w:val="17"/>
          <w:szCs w:val="17"/>
        </w:rPr>
        <w:t xml:space="preserve"> </w:t>
      </w:r>
      <w:r w:rsidR="005208A6" w:rsidRPr="00A404F4">
        <w:rPr>
          <w:b/>
          <w:sz w:val="17"/>
          <w:szCs w:val="17"/>
        </w:rPr>
        <w:t xml:space="preserve">ул. К. Маркса, </w:t>
      </w:r>
      <w:r w:rsidR="00E35059">
        <w:rPr>
          <w:b/>
          <w:sz w:val="17"/>
          <w:szCs w:val="17"/>
        </w:rPr>
        <w:t xml:space="preserve">д. </w:t>
      </w:r>
      <w:r w:rsidR="005208A6" w:rsidRPr="00A404F4">
        <w:rPr>
          <w:b/>
          <w:sz w:val="17"/>
          <w:szCs w:val="17"/>
        </w:rPr>
        <w:t>56</w:t>
      </w:r>
    </w:p>
    <w:p w:rsidR="005208A6" w:rsidRPr="00E35059" w:rsidRDefault="007426F6" w:rsidP="00CA1A19">
      <w:pPr>
        <w:spacing w:line="204" w:lineRule="auto"/>
        <w:ind w:firstLine="0"/>
        <w:jc w:val="center"/>
        <w:rPr>
          <w:b/>
          <w:sz w:val="17"/>
          <w:szCs w:val="17"/>
        </w:rPr>
      </w:pPr>
      <w:r w:rsidRPr="00A404F4">
        <w:rPr>
          <w:b/>
          <w:sz w:val="17"/>
          <w:szCs w:val="17"/>
        </w:rPr>
        <w:t>т</w:t>
      </w:r>
      <w:r w:rsidR="003E071D" w:rsidRPr="00A404F4">
        <w:rPr>
          <w:b/>
          <w:sz w:val="17"/>
          <w:szCs w:val="17"/>
        </w:rPr>
        <w:t>ел</w:t>
      </w:r>
      <w:r w:rsidR="003E071D" w:rsidRPr="00E35059">
        <w:rPr>
          <w:b/>
          <w:sz w:val="17"/>
          <w:szCs w:val="17"/>
        </w:rPr>
        <w:t>.</w:t>
      </w:r>
      <w:r w:rsidR="005208A6" w:rsidRPr="00E35059">
        <w:rPr>
          <w:b/>
          <w:sz w:val="17"/>
          <w:szCs w:val="17"/>
        </w:rPr>
        <w:t xml:space="preserve">: </w:t>
      </w:r>
      <w:r w:rsidR="00E35059">
        <w:rPr>
          <w:b/>
          <w:sz w:val="17"/>
          <w:szCs w:val="17"/>
        </w:rPr>
        <w:t>8</w:t>
      </w:r>
      <w:r w:rsidR="005208A6" w:rsidRPr="00E35059">
        <w:rPr>
          <w:b/>
          <w:sz w:val="17"/>
          <w:szCs w:val="17"/>
        </w:rPr>
        <w:t xml:space="preserve"> (8352) </w:t>
      </w:r>
      <w:r w:rsidR="00504FA6" w:rsidRPr="00E35059">
        <w:rPr>
          <w:b/>
          <w:sz w:val="17"/>
          <w:szCs w:val="17"/>
        </w:rPr>
        <w:t>70-94-52</w:t>
      </w:r>
    </w:p>
    <w:p w:rsidR="007426F6" w:rsidRPr="00D66920" w:rsidRDefault="007426F6" w:rsidP="00CA1A19">
      <w:pPr>
        <w:spacing w:line="204" w:lineRule="auto"/>
        <w:ind w:firstLine="0"/>
        <w:jc w:val="center"/>
        <w:rPr>
          <w:b/>
          <w:sz w:val="17"/>
          <w:szCs w:val="17"/>
          <w:lang w:val="en-US"/>
        </w:rPr>
      </w:pPr>
      <w:proofErr w:type="gramStart"/>
      <w:r w:rsidRPr="00A404F4">
        <w:rPr>
          <w:b/>
          <w:sz w:val="17"/>
          <w:szCs w:val="17"/>
          <w:lang w:val="en-US"/>
        </w:rPr>
        <w:t>e</w:t>
      </w:r>
      <w:r w:rsidRPr="00D66920">
        <w:rPr>
          <w:b/>
          <w:sz w:val="17"/>
          <w:szCs w:val="17"/>
          <w:lang w:val="en-US"/>
        </w:rPr>
        <w:t>-</w:t>
      </w:r>
      <w:r w:rsidRPr="00A404F4">
        <w:rPr>
          <w:b/>
          <w:sz w:val="17"/>
          <w:szCs w:val="17"/>
          <w:lang w:val="en-US"/>
        </w:rPr>
        <w:t>mail</w:t>
      </w:r>
      <w:proofErr w:type="gramEnd"/>
      <w:r w:rsidRPr="00D66920">
        <w:rPr>
          <w:b/>
          <w:sz w:val="17"/>
          <w:szCs w:val="17"/>
          <w:lang w:val="en-US"/>
        </w:rPr>
        <w:t xml:space="preserve">: </w:t>
      </w:r>
      <w:proofErr w:type="spellStart"/>
      <w:r w:rsidRPr="00A404F4">
        <w:rPr>
          <w:b/>
          <w:sz w:val="17"/>
          <w:szCs w:val="17"/>
          <w:lang w:val="en-US"/>
        </w:rPr>
        <w:t>ru</w:t>
      </w:r>
      <w:proofErr w:type="spellEnd"/>
      <w:r w:rsidRPr="00D66920">
        <w:rPr>
          <w:b/>
          <w:sz w:val="17"/>
          <w:szCs w:val="17"/>
          <w:lang w:val="en-US"/>
        </w:rPr>
        <w:t>21@</w:t>
      </w:r>
      <w:proofErr w:type="spellStart"/>
      <w:r w:rsidRPr="00A404F4">
        <w:rPr>
          <w:b/>
          <w:sz w:val="17"/>
          <w:szCs w:val="17"/>
          <w:lang w:val="en-US"/>
        </w:rPr>
        <w:t>minjust</w:t>
      </w:r>
      <w:proofErr w:type="spellEnd"/>
      <w:r w:rsidRPr="00D66920">
        <w:rPr>
          <w:b/>
          <w:sz w:val="17"/>
          <w:szCs w:val="17"/>
          <w:lang w:val="en-US"/>
        </w:rPr>
        <w:t>.</w:t>
      </w:r>
      <w:proofErr w:type="spellStart"/>
      <w:r w:rsidR="00CD5B7A" w:rsidRPr="00A404F4">
        <w:rPr>
          <w:b/>
          <w:sz w:val="17"/>
          <w:szCs w:val="17"/>
          <w:lang w:val="en-US"/>
        </w:rPr>
        <w:t>gov</w:t>
      </w:r>
      <w:proofErr w:type="spellEnd"/>
      <w:r w:rsidR="00CD5B7A" w:rsidRPr="00D66920">
        <w:rPr>
          <w:b/>
          <w:sz w:val="17"/>
          <w:szCs w:val="17"/>
          <w:lang w:val="en-US"/>
        </w:rPr>
        <w:t>.</w:t>
      </w:r>
      <w:proofErr w:type="spellStart"/>
      <w:r w:rsidRPr="00A404F4">
        <w:rPr>
          <w:b/>
          <w:sz w:val="17"/>
          <w:szCs w:val="17"/>
          <w:lang w:val="en-US"/>
        </w:rPr>
        <w:t>ru</w:t>
      </w:r>
      <w:proofErr w:type="spellEnd"/>
    </w:p>
    <w:p w:rsidR="0079143E" w:rsidRPr="00D66920" w:rsidRDefault="0079143E" w:rsidP="00CA1A19">
      <w:pPr>
        <w:spacing w:line="216" w:lineRule="auto"/>
        <w:ind w:left="426" w:firstLine="0"/>
        <w:jc w:val="center"/>
        <w:rPr>
          <w:b/>
          <w:sz w:val="18"/>
          <w:szCs w:val="16"/>
          <w:lang w:val="en-US"/>
        </w:rPr>
      </w:pPr>
    </w:p>
    <w:p w:rsidR="00203630" w:rsidRPr="00D66920" w:rsidRDefault="00203630" w:rsidP="00CA1A19">
      <w:pPr>
        <w:spacing w:line="216" w:lineRule="auto"/>
        <w:ind w:left="426" w:firstLine="0"/>
        <w:jc w:val="center"/>
        <w:rPr>
          <w:b/>
          <w:sz w:val="18"/>
          <w:szCs w:val="16"/>
          <w:lang w:val="en-US"/>
        </w:rPr>
      </w:pPr>
    </w:p>
    <w:p w:rsidR="00B94AB6" w:rsidRPr="00D66920" w:rsidRDefault="00B94AB6" w:rsidP="00CA1A19">
      <w:pPr>
        <w:spacing w:line="216" w:lineRule="auto"/>
        <w:ind w:left="426" w:firstLine="0"/>
        <w:jc w:val="center"/>
        <w:rPr>
          <w:b/>
          <w:sz w:val="18"/>
          <w:szCs w:val="16"/>
          <w:lang w:val="en-US"/>
        </w:rPr>
      </w:pPr>
    </w:p>
    <w:p w:rsidR="00B94AB6" w:rsidRPr="00D66920" w:rsidRDefault="00B94AB6" w:rsidP="00CA1A19">
      <w:pPr>
        <w:spacing w:line="216" w:lineRule="auto"/>
        <w:ind w:left="426" w:firstLine="0"/>
        <w:jc w:val="center"/>
        <w:rPr>
          <w:b/>
          <w:sz w:val="18"/>
          <w:szCs w:val="16"/>
          <w:lang w:val="en-US"/>
        </w:rPr>
      </w:pPr>
    </w:p>
    <w:p w:rsidR="00B94AB6" w:rsidRPr="00D66920" w:rsidRDefault="00B94AB6" w:rsidP="00CA1A19">
      <w:pPr>
        <w:spacing w:line="216" w:lineRule="auto"/>
        <w:ind w:left="426" w:firstLine="0"/>
        <w:jc w:val="center"/>
        <w:rPr>
          <w:b/>
          <w:sz w:val="18"/>
          <w:szCs w:val="16"/>
          <w:lang w:val="en-US"/>
        </w:rPr>
      </w:pPr>
    </w:p>
    <w:p w:rsidR="00B94AB6" w:rsidRPr="00D66920" w:rsidRDefault="00B94AB6" w:rsidP="00CA1A19">
      <w:pPr>
        <w:spacing w:line="216" w:lineRule="auto"/>
        <w:ind w:left="426" w:firstLine="0"/>
        <w:jc w:val="center"/>
        <w:rPr>
          <w:b/>
          <w:sz w:val="18"/>
          <w:szCs w:val="16"/>
          <w:lang w:val="en-US"/>
        </w:rPr>
      </w:pPr>
    </w:p>
    <w:p w:rsidR="00B94AB6" w:rsidRPr="00D66920" w:rsidRDefault="00B94AB6" w:rsidP="00CA1A19">
      <w:pPr>
        <w:spacing w:line="216" w:lineRule="auto"/>
        <w:ind w:left="426" w:firstLine="0"/>
        <w:jc w:val="center"/>
        <w:rPr>
          <w:b/>
          <w:sz w:val="18"/>
          <w:szCs w:val="16"/>
          <w:lang w:val="en-US"/>
        </w:rPr>
      </w:pPr>
    </w:p>
    <w:p w:rsidR="00B94AB6" w:rsidRPr="00D66920" w:rsidRDefault="00B94AB6" w:rsidP="00CA1A19">
      <w:pPr>
        <w:spacing w:line="216" w:lineRule="auto"/>
        <w:ind w:left="426" w:firstLine="0"/>
        <w:jc w:val="center"/>
        <w:rPr>
          <w:b/>
          <w:sz w:val="18"/>
          <w:szCs w:val="16"/>
          <w:lang w:val="en-US"/>
        </w:rPr>
      </w:pPr>
    </w:p>
    <w:p w:rsidR="00B94AB6" w:rsidRPr="00D66920" w:rsidRDefault="00B94AB6" w:rsidP="00CA1A19">
      <w:pPr>
        <w:spacing w:line="216" w:lineRule="auto"/>
        <w:ind w:left="426" w:firstLine="0"/>
        <w:jc w:val="center"/>
        <w:rPr>
          <w:b/>
          <w:sz w:val="18"/>
          <w:szCs w:val="16"/>
          <w:lang w:val="en-US"/>
        </w:rPr>
      </w:pPr>
    </w:p>
    <w:p w:rsidR="008668DB" w:rsidRPr="00D66920" w:rsidRDefault="008668DB" w:rsidP="00CA1A19">
      <w:pPr>
        <w:spacing w:line="216" w:lineRule="auto"/>
        <w:ind w:left="426" w:firstLine="0"/>
        <w:jc w:val="center"/>
        <w:rPr>
          <w:b/>
          <w:sz w:val="18"/>
          <w:szCs w:val="16"/>
          <w:lang w:val="en-US"/>
        </w:rPr>
      </w:pPr>
    </w:p>
    <w:p w:rsidR="00160690" w:rsidRPr="00E10A60" w:rsidRDefault="00CA1A19" w:rsidP="008668DB">
      <w:pPr>
        <w:spacing w:line="216" w:lineRule="auto"/>
        <w:ind w:firstLine="0"/>
        <w:jc w:val="center"/>
        <w:rPr>
          <w:b/>
          <w:sz w:val="18"/>
          <w:szCs w:val="16"/>
        </w:rPr>
      </w:pPr>
      <w:r w:rsidRPr="00E10A60">
        <w:rPr>
          <w:b/>
          <w:sz w:val="18"/>
          <w:szCs w:val="16"/>
        </w:rPr>
        <w:t xml:space="preserve">Управление Министерства юстиции </w:t>
      </w:r>
    </w:p>
    <w:p w:rsidR="00CA1A19" w:rsidRPr="00E10A60" w:rsidRDefault="00ED61FC" w:rsidP="008668DB">
      <w:pPr>
        <w:spacing w:line="216" w:lineRule="auto"/>
        <w:ind w:firstLine="0"/>
        <w:jc w:val="center"/>
        <w:rPr>
          <w:b/>
          <w:sz w:val="18"/>
          <w:szCs w:val="16"/>
        </w:rPr>
      </w:pPr>
      <w:r w:rsidRPr="00E10A60">
        <w:rPr>
          <w:b/>
          <w:sz w:val="18"/>
          <w:szCs w:val="16"/>
        </w:rPr>
        <w:t>Российской Федерации</w:t>
      </w:r>
    </w:p>
    <w:p w:rsidR="00ED61FC" w:rsidRPr="00E10A60" w:rsidRDefault="00AE73C8" w:rsidP="008668DB">
      <w:pPr>
        <w:spacing w:line="216" w:lineRule="auto"/>
        <w:ind w:firstLine="0"/>
        <w:jc w:val="center"/>
        <w:rPr>
          <w:b/>
          <w:sz w:val="18"/>
          <w:szCs w:val="16"/>
        </w:rPr>
      </w:pPr>
      <w:r>
        <w:rPr>
          <w:b/>
          <w:sz w:val="18"/>
          <w:szCs w:val="16"/>
        </w:rPr>
        <w:t>п</w:t>
      </w:r>
      <w:r w:rsidR="00ED61FC" w:rsidRPr="00E10A60">
        <w:rPr>
          <w:b/>
          <w:sz w:val="18"/>
          <w:szCs w:val="16"/>
        </w:rPr>
        <w:t>о</w:t>
      </w:r>
      <w:r>
        <w:rPr>
          <w:b/>
          <w:sz w:val="18"/>
          <w:szCs w:val="16"/>
        </w:rPr>
        <w:t xml:space="preserve"> </w:t>
      </w:r>
      <w:r w:rsidR="00ED61FC" w:rsidRPr="00E10A60">
        <w:rPr>
          <w:b/>
          <w:sz w:val="18"/>
          <w:szCs w:val="16"/>
        </w:rPr>
        <w:t>Чувашской Республике</w:t>
      </w:r>
    </w:p>
    <w:p w:rsidR="00160690" w:rsidRPr="00E471AA" w:rsidRDefault="00160690" w:rsidP="00CA1A19">
      <w:pPr>
        <w:spacing w:line="216" w:lineRule="auto"/>
        <w:ind w:firstLine="426"/>
        <w:jc w:val="center"/>
        <w:rPr>
          <w:b/>
          <w:sz w:val="16"/>
          <w:szCs w:val="16"/>
        </w:rPr>
      </w:pPr>
    </w:p>
    <w:p w:rsidR="00160690" w:rsidRPr="00E471AA" w:rsidRDefault="00160690" w:rsidP="00CA1A19">
      <w:pPr>
        <w:spacing w:line="216" w:lineRule="auto"/>
        <w:ind w:firstLine="426"/>
        <w:jc w:val="center"/>
        <w:rPr>
          <w:b/>
          <w:sz w:val="16"/>
          <w:szCs w:val="16"/>
        </w:rPr>
      </w:pPr>
    </w:p>
    <w:p w:rsidR="005208A6" w:rsidRPr="00E471AA" w:rsidRDefault="005208A6" w:rsidP="00CA1A19">
      <w:pPr>
        <w:spacing w:line="216" w:lineRule="auto"/>
        <w:ind w:firstLine="426"/>
        <w:jc w:val="center"/>
        <w:rPr>
          <w:b/>
          <w:sz w:val="16"/>
          <w:szCs w:val="16"/>
        </w:rPr>
      </w:pPr>
    </w:p>
    <w:p w:rsidR="005208A6" w:rsidRPr="00E471AA" w:rsidRDefault="008668DB" w:rsidP="008668DB">
      <w:pPr>
        <w:spacing w:line="216" w:lineRule="auto"/>
        <w:ind w:firstLine="0"/>
        <w:jc w:val="center"/>
        <w:rPr>
          <w:b/>
          <w:sz w:val="16"/>
          <w:szCs w:val="16"/>
        </w:rPr>
      </w:pPr>
      <w:r w:rsidRPr="00E471AA">
        <w:rPr>
          <w:b/>
          <w:noProof/>
          <w:sz w:val="16"/>
          <w:szCs w:val="16"/>
          <w:lang w:eastAsia="ru-RU"/>
        </w:rPr>
        <w:drawing>
          <wp:anchor distT="0" distB="0" distL="114300" distR="114300" simplePos="0" relativeHeight="251658752" behindDoc="1" locked="0" layoutInCell="1" allowOverlap="1" wp14:anchorId="0FC1F812" wp14:editId="1F567720">
            <wp:simplePos x="0" y="0"/>
            <wp:positionH relativeFrom="column">
              <wp:posOffset>1176020</wp:posOffset>
            </wp:positionH>
            <wp:positionV relativeFrom="paragraph">
              <wp:posOffset>34290</wp:posOffset>
            </wp:positionV>
            <wp:extent cx="876300" cy="942975"/>
            <wp:effectExtent l="0" t="0" r="0" b="9525"/>
            <wp:wrapTight wrapText="bothSides">
              <wp:wrapPolygon edited="0">
                <wp:start x="0" y="0"/>
                <wp:lineTo x="0" y="21382"/>
                <wp:lineTo x="21130" y="21382"/>
                <wp:lineTo x="21130" y="0"/>
                <wp:lineTo x="0" y="0"/>
              </wp:wrapPolygon>
            </wp:wrapTight>
            <wp:docPr id="7" name="Рисунок 1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
                    <pic:cNvPicPr>
                      <a:picLocks noChangeAspect="1" noChangeArrowheads="1"/>
                    </pic:cNvPicPr>
                  </pic:nvPicPr>
                  <pic:blipFill>
                    <a:blip r:embed="rId17" cstate="print"/>
                    <a:srcRect/>
                    <a:stretch>
                      <a:fillRect/>
                    </a:stretch>
                  </pic:blipFill>
                  <pic:spPr bwMode="auto">
                    <a:xfrm>
                      <a:off x="0" y="0"/>
                      <a:ext cx="876300" cy="942975"/>
                    </a:xfrm>
                    <a:prstGeom prst="rect">
                      <a:avLst/>
                    </a:prstGeom>
                    <a:noFill/>
                    <a:ln w="9525">
                      <a:noFill/>
                      <a:miter lim="800000"/>
                      <a:headEnd/>
                      <a:tailEnd/>
                    </a:ln>
                  </pic:spPr>
                </pic:pic>
              </a:graphicData>
            </a:graphic>
          </wp:anchor>
        </w:drawing>
      </w:r>
    </w:p>
    <w:p w:rsidR="00135DB3" w:rsidRPr="00E471AA" w:rsidRDefault="00135DB3" w:rsidP="00CA1A19">
      <w:pPr>
        <w:spacing w:line="216" w:lineRule="auto"/>
        <w:ind w:firstLine="426"/>
        <w:rPr>
          <w:b/>
          <w:sz w:val="16"/>
          <w:szCs w:val="16"/>
        </w:rPr>
      </w:pPr>
    </w:p>
    <w:p w:rsidR="006026B4" w:rsidRPr="00E471AA" w:rsidRDefault="006026B4" w:rsidP="00CA1A19">
      <w:pPr>
        <w:spacing w:line="216" w:lineRule="auto"/>
        <w:ind w:firstLine="426"/>
        <w:rPr>
          <w:b/>
          <w:sz w:val="16"/>
          <w:szCs w:val="16"/>
        </w:rPr>
      </w:pPr>
    </w:p>
    <w:p w:rsidR="00B5778C" w:rsidRPr="00E471AA" w:rsidRDefault="00B5778C" w:rsidP="00CA1A19">
      <w:pPr>
        <w:spacing w:line="216" w:lineRule="auto"/>
        <w:ind w:firstLine="426"/>
        <w:jc w:val="center"/>
        <w:rPr>
          <w:b/>
          <w:i/>
          <w:sz w:val="16"/>
          <w:szCs w:val="16"/>
        </w:rPr>
      </w:pPr>
    </w:p>
    <w:p w:rsidR="00B5778C" w:rsidRPr="00E471AA" w:rsidRDefault="00B5778C" w:rsidP="00CA1A19">
      <w:pPr>
        <w:spacing w:line="216" w:lineRule="auto"/>
        <w:ind w:firstLine="426"/>
        <w:jc w:val="center"/>
        <w:rPr>
          <w:b/>
          <w:i/>
          <w:sz w:val="16"/>
          <w:szCs w:val="16"/>
        </w:rPr>
      </w:pPr>
    </w:p>
    <w:p w:rsidR="00B5778C" w:rsidRPr="00E471AA" w:rsidRDefault="00B5778C" w:rsidP="00CA1A19">
      <w:pPr>
        <w:spacing w:line="216" w:lineRule="auto"/>
        <w:ind w:firstLine="426"/>
        <w:jc w:val="center"/>
        <w:rPr>
          <w:b/>
          <w:i/>
          <w:sz w:val="16"/>
          <w:szCs w:val="16"/>
        </w:rPr>
      </w:pPr>
    </w:p>
    <w:p w:rsidR="00B5778C" w:rsidRPr="00E471AA" w:rsidRDefault="00B5778C" w:rsidP="008668DB">
      <w:pPr>
        <w:spacing w:line="216" w:lineRule="auto"/>
        <w:ind w:firstLine="0"/>
        <w:jc w:val="center"/>
        <w:rPr>
          <w:b/>
          <w:i/>
          <w:sz w:val="16"/>
          <w:szCs w:val="16"/>
        </w:rPr>
      </w:pPr>
    </w:p>
    <w:p w:rsidR="00160690" w:rsidRPr="00E471AA" w:rsidRDefault="00160690" w:rsidP="00CA1A19">
      <w:pPr>
        <w:spacing w:line="216" w:lineRule="auto"/>
        <w:ind w:firstLine="426"/>
        <w:jc w:val="center"/>
        <w:rPr>
          <w:b/>
          <w:i/>
          <w:sz w:val="16"/>
          <w:szCs w:val="16"/>
        </w:rPr>
      </w:pPr>
    </w:p>
    <w:p w:rsidR="00160690" w:rsidRPr="00E471AA" w:rsidRDefault="00160690" w:rsidP="00CA1A19">
      <w:pPr>
        <w:spacing w:line="216" w:lineRule="auto"/>
        <w:ind w:firstLine="426"/>
        <w:jc w:val="center"/>
        <w:rPr>
          <w:b/>
          <w:i/>
          <w:sz w:val="16"/>
          <w:szCs w:val="16"/>
        </w:rPr>
      </w:pPr>
    </w:p>
    <w:p w:rsidR="00CD5B7A" w:rsidRPr="00E471AA" w:rsidRDefault="00CD5B7A" w:rsidP="00CA1A19">
      <w:pPr>
        <w:spacing w:line="216" w:lineRule="auto"/>
        <w:ind w:firstLine="426"/>
        <w:jc w:val="center"/>
        <w:rPr>
          <w:b/>
          <w:i/>
          <w:sz w:val="16"/>
          <w:szCs w:val="16"/>
        </w:rPr>
      </w:pPr>
    </w:p>
    <w:p w:rsidR="00CD5B7A" w:rsidRPr="00E471AA" w:rsidRDefault="00CD5B7A" w:rsidP="00CA1A19">
      <w:pPr>
        <w:spacing w:line="216" w:lineRule="auto"/>
        <w:ind w:firstLine="426"/>
        <w:jc w:val="center"/>
        <w:rPr>
          <w:b/>
          <w:i/>
          <w:sz w:val="16"/>
          <w:szCs w:val="16"/>
        </w:rPr>
      </w:pPr>
    </w:p>
    <w:p w:rsidR="00E471AA" w:rsidRPr="00E471AA" w:rsidRDefault="00E471AA" w:rsidP="007426F6">
      <w:pPr>
        <w:spacing w:line="216" w:lineRule="auto"/>
        <w:ind w:left="426" w:firstLine="0"/>
        <w:jc w:val="center"/>
        <w:rPr>
          <w:b/>
          <w:i/>
          <w:sz w:val="16"/>
          <w:szCs w:val="16"/>
        </w:rPr>
      </w:pPr>
    </w:p>
    <w:p w:rsidR="00E471AA" w:rsidRPr="00E471AA" w:rsidRDefault="00E471AA" w:rsidP="007426F6">
      <w:pPr>
        <w:spacing w:line="216" w:lineRule="auto"/>
        <w:ind w:left="426" w:firstLine="0"/>
        <w:jc w:val="center"/>
        <w:rPr>
          <w:b/>
          <w:i/>
          <w:sz w:val="16"/>
          <w:szCs w:val="16"/>
        </w:rPr>
      </w:pPr>
    </w:p>
    <w:p w:rsidR="00E471AA" w:rsidRPr="00E471AA" w:rsidRDefault="00E471AA" w:rsidP="007426F6">
      <w:pPr>
        <w:spacing w:line="216" w:lineRule="auto"/>
        <w:ind w:left="426" w:firstLine="0"/>
        <w:jc w:val="center"/>
        <w:rPr>
          <w:b/>
          <w:i/>
          <w:sz w:val="16"/>
          <w:szCs w:val="16"/>
        </w:rPr>
      </w:pPr>
    </w:p>
    <w:p w:rsidR="00E471AA" w:rsidRPr="00E471AA" w:rsidRDefault="00E471AA" w:rsidP="007426F6">
      <w:pPr>
        <w:spacing w:line="216" w:lineRule="auto"/>
        <w:ind w:left="426" w:firstLine="0"/>
        <w:jc w:val="center"/>
        <w:rPr>
          <w:b/>
          <w:i/>
          <w:sz w:val="16"/>
          <w:szCs w:val="16"/>
        </w:rPr>
      </w:pPr>
    </w:p>
    <w:p w:rsidR="00E471AA" w:rsidRPr="00EA711C" w:rsidRDefault="00E471AA" w:rsidP="007426F6">
      <w:pPr>
        <w:spacing w:line="216" w:lineRule="auto"/>
        <w:ind w:left="426" w:firstLine="0"/>
        <w:jc w:val="center"/>
        <w:rPr>
          <w:b/>
          <w:sz w:val="16"/>
          <w:szCs w:val="16"/>
        </w:rPr>
      </w:pPr>
    </w:p>
    <w:p w:rsidR="00135DB3" w:rsidRPr="00EA711C" w:rsidRDefault="00135DB3" w:rsidP="008668DB">
      <w:pPr>
        <w:spacing w:line="216" w:lineRule="auto"/>
        <w:ind w:firstLine="0"/>
        <w:jc w:val="center"/>
        <w:rPr>
          <w:b/>
          <w:sz w:val="26"/>
          <w:szCs w:val="26"/>
        </w:rPr>
      </w:pPr>
      <w:r w:rsidRPr="00EA711C">
        <w:rPr>
          <w:b/>
          <w:sz w:val="26"/>
          <w:szCs w:val="26"/>
        </w:rPr>
        <w:t>Бесплатная юридическая помощь</w:t>
      </w:r>
    </w:p>
    <w:p w:rsidR="00BE320E" w:rsidRPr="00C45199" w:rsidRDefault="00BE320E" w:rsidP="008668DB">
      <w:pPr>
        <w:spacing w:line="216" w:lineRule="auto"/>
        <w:ind w:firstLine="0"/>
        <w:jc w:val="center"/>
        <w:rPr>
          <w:b/>
          <w:i/>
          <w:sz w:val="26"/>
          <w:szCs w:val="26"/>
        </w:rPr>
      </w:pPr>
      <w:r w:rsidRPr="00EA711C">
        <w:rPr>
          <w:b/>
          <w:sz w:val="26"/>
          <w:szCs w:val="26"/>
        </w:rPr>
        <w:t>в Чувашской Республике</w:t>
      </w:r>
    </w:p>
    <w:p w:rsidR="005208A6" w:rsidRPr="00E471AA" w:rsidRDefault="005208A6" w:rsidP="00CA1A19">
      <w:pPr>
        <w:spacing w:line="216" w:lineRule="auto"/>
        <w:ind w:firstLine="426"/>
        <w:rPr>
          <w:sz w:val="16"/>
          <w:szCs w:val="16"/>
        </w:rPr>
      </w:pPr>
    </w:p>
    <w:p w:rsidR="00160690" w:rsidRPr="00E471AA" w:rsidRDefault="00160690" w:rsidP="00CA1A19">
      <w:pPr>
        <w:spacing w:line="216" w:lineRule="auto"/>
        <w:ind w:firstLine="426"/>
        <w:rPr>
          <w:sz w:val="16"/>
          <w:szCs w:val="16"/>
        </w:rPr>
      </w:pPr>
    </w:p>
    <w:p w:rsidR="00160690" w:rsidRPr="00E471AA" w:rsidRDefault="00160690" w:rsidP="00CA1A19">
      <w:pPr>
        <w:spacing w:line="216" w:lineRule="auto"/>
        <w:ind w:firstLine="426"/>
        <w:rPr>
          <w:sz w:val="16"/>
          <w:szCs w:val="16"/>
        </w:rPr>
      </w:pPr>
    </w:p>
    <w:p w:rsidR="00CD5B7A" w:rsidRPr="00E471AA" w:rsidRDefault="00CD5B7A" w:rsidP="00CA1A19">
      <w:pPr>
        <w:spacing w:line="216" w:lineRule="auto"/>
        <w:ind w:firstLine="426"/>
        <w:rPr>
          <w:sz w:val="16"/>
          <w:szCs w:val="16"/>
        </w:rPr>
      </w:pPr>
    </w:p>
    <w:p w:rsidR="005208A6" w:rsidRPr="00E471AA" w:rsidRDefault="005208A6" w:rsidP="00CA1A19">
      <w:pPr>
        <w:spacing w:line="216" w:lineRule="auto"/>
        <w:ind w:firstLine="426"/>
        <w:rPr>
          <w:sz w:val="16"/>
          <w:szCs w:val="16"/>
        </w:rPr>
      </w:pPr>
    </w:p>
    <w:p w:rsidR="006026B4" w:rsidRPr="00E471AA" w:rsidRDefault="006026B4" w:rsidP="008668DB">
      <w:pPr>
        <w:spacing w:line="216" w:lineRule="auto"/>
        <w:ind w:firstLine="0"/>
        <w:rPr>
          <w:sz w:val="16"/>
          <w:szCs w:val="16"/>
        </w:rPr>
      </w:pPr>
    </w:p>
    <w:p w:rsidR="006026B4" w:rsidRPr="00E471AA" w:rsidRDefault="006026B4" w:rsidP="00CA1A19">
      <w:pPr>
        <w:spacing w:line="216" w:lineRule="auto"/>
        <w:ind w:firstLine="426"/>
        <w:rPr>
          <w:sz w:val="16"/>
          <w:szCs w:val="16"/>
        </w:rPr>
      </w:pPr>
    </w:p>
    <w:p w:rsidR="006026B4" w:rsidRPr="00E471AA" w:rsidRDefault="00D66920" w:rsidP="00CA1A19">
      <w:pPr>
        <w:spacing w:line="216" w:lineRule="auto"/>
        <w:ind w:firstLine="426"/>
        <w:rPr>
          <w:sz w:val="16"/>
          <w:szCs w:val="16"/>
        </w:rPr>
      </w:pPr>
      <w:r>
        <w:rPr>
          <w:noProof/>
          <w:sz w:val="16"/>
          <w:szCs w:val="16"/>
          <w:lang w:eastAsia="ru-RU"/>
        </w:rPr>
        <w:pict>
          <v:shapetype id="_x0000_t142" coordsize="21600,21600" o:spt="142" adj="13500" path="m0@1qy10800,,21600@1,10800@0,0@1m0@2qy10800@3,21600@2,10800,21600,0@2e">
            <v:formulas>
              <v:f eqn="val #0"/>
              <v:f eqn="prod #0 1 2"/>
              <v:f eqn="sum height 0 @1"/>
              <v:f eqn="sum height 0 #0"/>
              <v:f eqn="sum @2 0 @1"/>
            </v:formulas>
            <v:path textpathok="t" o:connecttype="custom" o:connectlocs="10800,0;10800,@0;0,10800;10800,21600;10800,@3;21600,10800" o:connectangles="270,270,180,90,90,0"/>
            <v:textpath on="t" fitshape="t"/>
            <v:handles>
              <v:h position="center,#0" yrange="10800,21600"/>
            </v:handles>
            <o:lock v:ext="edit" text="t" shapetype="t"/>
          </v:shapetype>
          <v:shape id="_x0000_s1027" type="#_x0000_t142" style="position:absolute;left:0;text-align:left;margin-left:40.45pt;margin-top:4.85pt;width:165.3pt;height:72.05pt;z-index:251658240" adj="11887" fillcolor="#a5a5a5" strokecolor="#2c71fc">
            <v:fill r:id="rId18" o:title="Бумажный пакет" opacity="13107f" type="tile"/>
            <v:shadow on="t" type="perspective" color="#c7dfd3" opacity="52429f" origin="-.5,-.5" offset="-26pt,-36pt" matrix="1.25,,,1.25"/>
            <v:textpath style="font-family:&quot;Times New Roman&quot;;v-text-align:left;v-text-kern:t" trim="t" fitpath="t" string="КОНСТИТУЦИЯ ФЕДЕРАЛЬНЫЙ ЗАКОН ПРИКАЗ ПОСТАНОВЛЕНИЕ&#10; &#10;СУД ИСК ЗАЯВЛЕНИЕ ОТВЕТЧИК ЖАЛОБА ПРАВА ??????                   &#10;&#10;БЕСПЛАТНАЯ ЮРИДИЧЕСКАЯ ПОМОЩЬ&#10;"/>
          </v:shape>
        </w:pict>
      </w:r>
    </w:p>
    <w:p w:rsidR="006026B4" w:rsidRPr="00E471AA" w:rsidRDefault="006026B4" w:rsidP="00CA1A19">
      <w:pPr>
        <w:spacing w:line="216" w:lineRule="auto"/>
        <w:ind w:firstLine="0"/>
        <w:rPr>
          <w:sz w:val="16"/>
          <w:szCs w:val="16"/>
        </w:rPr>
      </w:pPr>
    </w:p>
    <w:p w:rsidR="006026B4" w:rsidRPr="00E471AA" w:rsidRDefault="006026B4" w:rsidP="00CA1A19">
      <w:pPr>
        <w:spacing w:line="216" w:lineRule="auto"/>
        <w:ind w:firstLine="426"/>
        <w:rPr>
          <w:sz w:val="16"/>
          <w:szCs w:val="16"/>
        </w:rPr>
      </w:pPr>
    </w:p>
    <w:p w:rsidR="006026B4" w:rsidRPr="00E471AA" w:rsidRDefault="006026B4" w:rsidP="00CA1A19">
      <w:pPr>
        <w:spacing w:line="216" w:lineRule="auto"/>
        <w:ind w:firstLine="426"/>
        <w:rPr>
          <w:sz w:val="16"/>
          <w:szCs w:val="16"/>
        </w:rPr>
      </w:pPr>
    </w:p>
    <w:p w:rsidR="006026B4" w:rsidRPr="00E471AA" w:rsidRDefault="006026B4" w:rsidP="00CA1A19">
      <w:pPr>
        <w:spacing w:line="216" w:lineRule="auto"/>
        <w:ind w:firstLine="426"/>
        <w:rPr>
          <w:sz w:val="16"/>
          <w:szCs w:val="16"/>
        </w:rPr>
      </w:pPr>
    </w:p>
    <w:p w:rsidR="00B44F1E" w:rsidRPr="00E471AA" w:rsidRDefault="00B44F1E" w:rsidP="00CA1A19">
      <w:pPr>
        <w:spacing w:line="216" w:lineRule="auto"/>
        <w:ind w:firstLine="426"/>
        <w:jc w:val="right"/>
        <w:rPr>
          <w:sz w:val="16"/>
          <w:szCs w:val="16"/>
        </w:rPr>
      </w:pPr>
    </w:p>
    <w:p w:rsidR="00E747B8" w:rsidRPr="00E471AA" w:rsidRDefault="00823F86" w:rsidP="008668DB">
      <w:pPr>
        <w:spacing w:line="216" w:lineRule="auto"/>
        <w:ind w:firstLine="0"/>
        <w:jc w:val="center"/>
        <w:rPr>
          <w:sz w:val="16"/>
          <w:szCs w:val="16"/>
        </w:rPr>
      </w:pPr>
      <w:r w:rsidRPr="00E471AA">
        <w:rPr>
          <w:noProof/>
          <w:sz w:val="16"/>
          <w:szCs w:val="16"/>
          <w:lang w:eastAsia="ru-RU"/>
        </w:rPr>
        <w:drawing>
          <wp:inline distT="0" distB="0" distL="0" distR="0">
            <wp:extent cx="2571750" cy="2295525"/>
            <wp:effectExtent l="0" t="0" r="0" b="0"/>
            <wp:docPr id="1" name="Рисунок 1" descr="http://abali.ru/wp-content/uploads/2012/09/russia_people_icon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ali.ru/wp-content/uploads/2012/09/russia_people_icon_640.png"/>
                    <pic:cNvPicPr>
                      <a:picLocks noChangeAspect="1" noChangeArrowheads="1"/>
                    </pic:cNvPicPr>
                  </pic:nvPicPr>
                  <pic:blipFill>
                    <a:blip r:embed="rId19" cstate="print"/>
                    <a:srcRect l="7707" r="10623" b="4756"/>
                    <a:stretch>
                      <a:fillRect/>
                    </a:stretch>
                  </pic:blipFill>
                  <pic:spPr bwMode="auto">
                    <a:xfrm>
                      <a:off x="0" y="0"/>
                      <a:ext cx="2571750" cy="2295525"/>
                    </a:xfrm>
                    <a:prstGeom prst="rect">
                      <a:avLst/>
                    </a:prstGeom>
                    <a:noFill/>
                    <a:ln w="9525">
                      <a:noFill/>
                      <a:miter lim="800000"/>
                      <a:headEnd/>
                      <a:tailEnd/>
                    </a:ln>
                  </pic:spPr>
                </pic:pic>
              </a:graphicData>
            </a:graphic>
          </wp:inline>
        </w:drawing>
      </w:r>
    </w:p>
    <w:p w:rsidR="00E33FD5" w:rsidRPr="00E471AA" w:rsidRDefault="00E33FD5" w:rsidP="00CA1A19">
      <w:pPr>
        <w:spacing w:line="216" w:lineRule="auto"/>
        <w:ind w:left="426" w:firstLine="0"/>
        <w:jc w:val="center"/>
        <w:rPr>
          <w:b/>
          <w:sz w:val="16"/>
          <w:szCs w:val="16"/>
        </w:rPr>
      </w:pPr>
    </w:p>
    <w:p w:rsidR="00E33FD5" w:rsidRPr="00E471AA" w:rsidRDefault="00E33FD5" w:rsidP="00CA1A19">
      <w:pPr>
        <w:spacing w:line="216" w:lineRule="auto"/>
        <w:ind w:left="426" w:firstLine="0"/>
        <w:jc w:val="center"/>
        <w:rPr>
          <w:b/>
          <w:sz w:val="16"/>
          <w:szCs w:val="16"/>
        </w:rPr>
      </w:pPr>
    </w:p>
    <w:p w:rsidR="009F61BB" w:rsidRPr="00E10A60" w:rsidRDefault="009D2F68" w:rsidP="008668DB">
      <w:pPr>
        <w:spacing w:line="216" w:lineRule="auto"/>
        <w:ind w:firstLine="0"/>
        <w:jc w:val="center"/>
        <w:rPr>
          <w:b/>
          <w:sz w:val="18"/>
          <w:szCs w:val="16"/>
        </w:rPr>
      </w:pPr>
      <w:r w:rsidRPr="00E10A60">
        <w:rPr>
          <w:b/>
          <w:sz w:val="18"/>
          <w:szCs w:val="16"/>
        </w:rPr>
        <w:t xml:space="preserve">Чебоксары </w:t>
      </w:r>
      <w:r w:rsidR="009F61BB" w:rsidRPr="00E10A60">
        <w:rPr>
          <w:b/>
          <w:sz w:val="18"/>
          <w:szCs w:val="16"/>
        </w:rPr>
        <w:t>20</w:t>
      </w:r>
      <w:r w:rsidR="00B94AB6">
        <w:rPr>
          <w:b/>
          <w:sz w:val="18"/>
          <w:szCs w:val="16"/>
        </w:rPr>
        <w:t>23</w:t>
      </w:r>
      <w:r w:rsidR="00337135">
        <w:rPr>
          <w:b/>
          <w:sz w:val="18"/>
          <w:szCs w:val="16"/>
        </w:rPr>
        <w:t xml:space="preserve"> г.</w:t>
      </w:r>
    </w:p>
    <w:sectPr w:rsidR="009F61BB" w:rsidRPr="00E10A60" w:rsidSect="00D30EAD">
      <w:pgSz w:w="16838" w:h="11906" w:orient="landscape"/>
      <w:pgMar w:top="284" w:right="284" w:bottom="284" w:left="284" w:header="709" w:footer="709" w:gutter="0"/>
      <w:cols w:num="3"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83BF"/>
      </v:shape>
    </w:pict>
  </w:numPicBullet>
  <w:abstractNum w:abstractNumId="0">
    <w:nsid w:val="07DB103B"/>
    <w:multiLevelType w:val="hybridMultilevel"/>
    <w:tmpl w:val="8F1A825C"/>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87F16F0"/>
    <w:multiLevelType w:val="hybridMultilevel"/>
    <w:tmpl w:val="34F2A974"/>
    <w:lvl w:ilvl="0" w:tplc="6B287E7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nsid w:val="088E70A1"/>
    <w:multiLevelType w:val="hybridMultilevel"/>
    <w:tmpl w:val="4D8C7056"/>
    <w:lvl w:ilvl="0" w:tplc="6B287E7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nsid w:val="0B381C83"/>
    <w:multiLevelType w:val="hybridMultilevel"/>
    <w:tmpl w:val="F63040F2"/>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31F2831"/>
    <w:multiLevelType w:val="hybridMultilevel"/>
    <w:tmpl w:val="25A8F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013D9"/>
    <w:multiLevelType w:val="hybridMultilevel"/>
    <w:tmpl w:val="60A62FAC"/>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nsid w:val="29887C97"/>
    <w:multiLevelType w:val="hybridMultilevel"/>
    <w:tmpl w:val="D702DF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5604B5"/>
    <w:multiLevelType w:val="hybridMultilevel"/>
    <w:tmpl w:val="5FA48E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09756A1"/>
    <w:multiLevelType w:val="hybridMultilevel"/>
    <w:tmpl w:val="616498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CB4890"/>
    <w:multiLevelType w:val="hybridMultilevel"/>
    <w:tmpl w:val="254666EE"/>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35E6D5E"/>
    <w:multiLevelType w:val="hybridMultilevel"/>
    <w:tmpl w:val="2DA8CE5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EB29D4"/>
    <w:multiLevelType w:val="hybridMultilevel"/>
    <w:tmpl w:val="2AF8D344"/>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9245B29"/>
    <w:multiLevelType w:val="hybridMultilevel"/>
    <w:tmpl w:val="1DB2B8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930CDC"/>
    <w:multiLevelType w:val="hybridMultilevel"/>
    <w:tmpl w:val="314C9F20"/>
    <w:lvl w:ilvl="0" w:tplc="87A425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CF17C3E"/>
    <w:multiLevelType w:val="hybridMultilevel"/>
    <w:tmpl w:val="2F86B3A4"/>
    <w:lvl w:ilvl="0" w:tplc="87A42554">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5">
    <w:nsid w:val="52612D03"/>
    <w:multiLevelType w:val="hybridMultilevel"/>
    <w:tmpl w:val="B9AC7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DA082D"/>
    <w:multiLevelType w:val="hybridMultilevel"/>
    <w:tmpl w:val="C290A158"/>
    <w:lvl w:ilvl="0" w:tplc="6B287E7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4950DD"/>
    <w:multiLevelType w:val="hybridMultilevel"/>
    <w:tmpl w:val="C5FA9E02"/>
    <w:lvl w:ilvl="0" w:tplc="87A42554">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nsid w:val="62F513BC"/>
    <w:multiLevelType w:val="hybridMultilevel"/>
    <w:tmpl w:val="67189294"/>
    <w:lvl w:ilvl="0" w:tplc="87A4255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748D041A"/>
    <w:multiLevelType w:val="hybridMultilevel"/>
    <w:tmpl w:val="ED1E4F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F75F8D"/>
    <w:multiLevelType w:val="hybridMultilevel"/>
    <w:tmpl w:val="E2E04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95F730F"/>
    <w:multiLevelType w:val="hybridMultilevel"/>
    <w:tmpl w:val="A61AA8DA"/>
    <w:lvl w:ilvl="0" w:tplc="6B287E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AE5413"/>
    <w:multiLevelType w:val="hybridMultilevel"/>
    <w:tmpl w:val="52B20A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17"/>
  </w:num>
  <w:num w:numId="3">
    <w:abstractNumId w:val="14"/>
  </w:num>
  <w:num w:numId="4">
    <w:abstractNumId w:val="20"/>
  </w:num>
  <w:num w:numId="5">
    <w:abstractNumId w:val="1"/>
  </w:num>
  <w:num w:numId="6">
    <w:abstractNumId w:val="19"/>
  </w:num>
  <w:num w:numId="7">
    <w:abstractNumId w:val="15"/>
  </w:num>
  <w:num w:numId="8">
    <w:abstractNumId w:val="16"/>
  </w:num>
  <w:num w:numId="9">
    <w:abstractNumId w:val="12"/>
  </w:num>
  <w:num w:numId="10">
    <w:abstractNumId w:val="2"/>
  </w:num>
  <w:num w:numId="11">
    <w:abstractNumId w:val="10"/>
  </w:num>
  <w:num w:numId="12">
    <w:abstractNumId w:val="8"/>
  </w:num>
  <w:num w:numId="13">
    <w:abstractNumId w:val="21"/>
  </w:num>
  <w:num w:numId="14">
    <w:abstractNumId w:val="4"/>
  </w:num>
  <w:num w:numId="15">
    <w:abstractNumId w:val="6"/>
  </w:num>
  <w:num w:numId="16">
    <w:abstractNumId w:val="9"/>
  </w:num>
  <w:num w:numId="17">
    <w:abstractNumId w:val="22"/>
  </w:num>
  <w:num w:numId="18">
    <w:abstractNumId w:val="0"/>
  </w:num>
  <w:num w:numId="19">
    <w:abstractNumId w:val="3"/>
  </w:num>
  <w:num w:numId="20">
    <w:abstractNumId w:val="11"/>
  </w:num>
  <w:num w:numId="21">
    <w:abstractNumId w:val="13"/>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2E"/>
    <w:rsid w:val="00002C64"/>
    <w:rsid w:val="000036E0"/>
    <w:rsid w:val="00021BB9"/>
    <w:rsid w:val="00024B48"/>
    <w:rsid w:val="00066BD6"/>
    <w:rsid w:val="00077B83"/>
    <w:rsid w:val="000D1E41"/>
    <w:rsid w:val="000E70EA"/>
    <w:rsid w:val="00135DB3"/>
    <w:rsid w:val="001460C0"/>
    <w:rsid w:val="00160690"/>
    <w:rsid w:val="0017035B"/>
    <w:rsid w:val="001B3EDE"/>
    <w:rsid w:val="001E1806"/>
    <w:rsid w:val="00200C34"/>
    <w:rsid w:val="00203630"/>
    <w:rsid w:val="00241C5C"/>
    <w:rsid w:val="00252AAA"/>
    <w:rsid w:val="002A482E"/>
    <w:rsid w:val="002D3B4E"/>
    <w:rsid w:val="002E0A72"/>
    <w:rsid w:val="003128B3"/>
    <w:rsid w:val="00332F17"/>
    <w:rsid w:val="00337135"/>
    <w:rsid w:val="00357A7F"/>
    <w:rsid w:val="00364F5C"/>
    <w:rsid w:val="00370DDE"/>
    <w:rsid w:val="00382B98"/>
    <w:rsid w:val="003A40AD"/>
    <w:rsid w:val="003D7683"/>
    <w:rsid w:val="003E071D"/>
    <w:rsid w:val="003E08DD"/>
    <w:rsid w:val="004013D3"/>
    <w:rsid w:val="004445B2"/>
    <w:rsid w:val="00464C31"/>
    <w:rsid w:val="00471F62"/>
    <w:rsid w:val="00481BBC"/>
    <w:rsid w:val="00481BDA"/>
    <w:rsid w:val="004C5B04"/>
    <w:rsid w:val="004D5BA4"/>
    <w:rsid w:val="00504FA6"/>
    <w:rsid w:val="005208A6"/>
    <w:rsid w:val="00532161"/>
    <w:rsid w:val="005401B4"/>
    <w:rsid w:val="0054623D"/>
    <w:rsid w:val="00546589"/>
    <w:rsid w:val="00580ADD"/>
    <w:rsid w:val="005B1FBB"/>
    <w:rsid w:val="005B2955"/>
    <w:rsid w:val="005C169C"/>
    <w:rsid w:val="005D007D"/>
    <w:rsid w:val="005E021A"/>
    <w:rsid w:val="006026B4"/>
    <w:rsid w:val="00621B4E"/>
    <w:rsid w:val="00623A59"/>
    <w:rsid w:val="00642D68"/>
    <w:rsid w:val="006567F9"/>
    <w:rsid w:val="006719C1"/>
    <w:rsid w:val="006A661A"/>
    <w:rsid w:val="006B0F01"/>
    <w:rsid w:val="006C47B2"/>
    <w:rsid w:val="006F45B5"/>
    <w:rsid w:val="00720EC4"/>
    <w:rsid w:val="00741652"/>
    <w:rsid w:val="007426F6"/>
    <w:rsid w:val="0074709D"/>
    <w:rsid w:val="00747606"/>
    <w:rsid w:val="007526B1"/>
    <w:rsid w:val="00764E94"/>
    <w:rsid w:val="007779D7"/>
    <w:rsid w:val="0079088E"/>
    <w:rsid w:val="0079143E"/>
    <w:rsid w:val="007A2174"/>
    <w:rsid w:val="007B6A4B"/>
    <w:rsid w:val="00807793"/>
    <w:rsid w:val="00823F86"/>
    <w:rsid w:val="008607FD"/>
    <w:rsid w:val="008668DB"/>
    <w:rsid w:val="008748B8"/>
    <w:rsid w:val="00897565"/>
    <w:rsid w:val="008C0901"/>
    <w:rsid w:val="008C3493"/>
    <w:rsid w:val="009052CC"/>
    <w:rsid w:val="00932592"/>
    <w:rsid w:val="009370DB"/>
    <w:rsid w:val="0094008B"/>
    <w:rsid w:val="00941566"/>
    <w:rsid w:val="00955B19"/>
    <w:rsid w:val="009623D2"/>
    <w:rsid w:val="00976507"/>
    <w:rsid w:val="00993890"/>
    <w:rsid w:val="009A4BC4"/>
    <w:rsid w:val="009C5506"/>
    <w:rsid w:val="009D2F68"/>
    <w:rsid w:val="009D6CDA"/>
    <w:rsid w:val="009E6F69"/>
    <w:rsid w:val="009F61BB"/>
    <w:rsid w:val="00A2036B"/>
    <w:rsid w:val="00A404F4"/>
    <w:rsid w:val="00A56F03"/>
    <w:rsid w:val="00A67CC5"/>
    <w:rsid w:val="00A7566A"/>
    <w:rsid w:val="00AA54D5"/>
    <w:rsid w:val="00AA7293"/>
    <w:rsid w:val="00AB0CDE"/>
    <w:rsid w:val="00AC420F"/>
    <w:rsid w:val="00AD1AF3"/>
    <w:rsid w:val="00AD5554"/>
    <w:rsid w:val="00AD77E2"/>
    <w:rsid w:val="00AE73C8"/>
    <w:rsid w:val="00AF64C9"/>
    <w:rsid w:val="00B059CC"/>
    <w:rsid w:val="00B34C46"/>
    <w:rsid w:val="00B4200C"/>
    <w:rsid w:val="00B44B88"/>
    <w:rsid w:val="00B44F1E"/>
    <w:rsid w:val="00B46142"/>
    <w:rsid w:val="00B5778C"/>
    <w:rsid w:val="00B90193"/>
    <w:rsid w:val="00B94AB6"/>
    <w:rsid w:val="00BA5B53"/>
    <w:rsid w:val="00BC01E6"/>
    <w:rsid w:val="00BE320E"/>
    <w:rsid w:val="00C22896"/>
    <w:rsid w:val="00C45199"/>
    <w:rsid w:val="00C4671E"/>
    <w:rsid w:val="00C510A5"/>
    <w:rsid w:val="00C71524"/>
    <w:rsid w:val="00C72F54"/>
    <w:rsid w:val="00C74746"/>
    <w:rsid w:val="00CA1A19"/>
    <w:rsid w:val="00CD5B7A"/>
    <w:rsid w:val="00CE2FB2"/>
    <w:rsid w:val="00D06926"/>
    <w:rsid w:val="00D21F7B"/>
    <w:rsid w:val="00D30EAD"/>
    <w:rsid w:val="00D328A8"/>
    <w:rsid w:val="00D66920"/>
    <w:rsid w:val="00DB5878"/>
    <w:rsid w:val="00DE2A5D"/>
    <w:rsid w:val="00DE43D8"/>
    <w:rsid w:val="00E005A6"/>
    <w:rsid w:val="00E0106A"/>
    <w:rsid w:val="00E10A60"/>
    <w:rsid w:val="00E13B83"/>
    <w:rsid w:val="00E33FD5"/>
    <w:rsid w:val="00E35059"/>
    <w:rsid w:val="00E471AA"/>
    <w:rsid w:val="00E51106"/>
    <w:rsid w:val="00E747B8"/>
    <w:rsid w:val="00EA4336"/>
    <w:rsid w:val="00EA4D54"/>
    <w:rsid w:val="00EA5806"/>
    <w:rsid w:val="00EA711C"/>
    <w:rsid w:val="00EB16F1"/>
    <w:rsid w:val="00EB1DAA"/>
    <w:rsid w:val="00ED61FC"/>
    <w:rsid w:val="00EE408D"/>
    <w:rsid w:val="00EF622E"/>
    <w:rsid w:val="00F24195"/>
    <w:rsid w:val="00F60961"/>
    <w:rsid w:val="00F64DA8"/>
    <w:rsid w:val="00F75B22"/>
    <w:rsid w:val="00F83404"/>
    <w:rsid w:val="00FB1C4A"/>
    <w:rsid w:val="00FB25C0"/>
    <w:rsid w:val="00FC070D"/>
    <w:rsid w:val="00FE6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82E"/>
    <w:pPr>
      <w:widowControl w:val="0"/>
      <w:autoSpaceDE w:val="0"/>
      <w:autoSpaceDN w:val="0"/>
      <w:ind w:firstLine="0"/>
      <w:jc w:val="left"/>
    </w:pPr>
    <w:rPr>
      <w:rFonts w:ascii="Calibri" w:eastAsia="Times New Roman" w:hAnsi="Calibri" w:cs="Calibri"/>
      <w:sz w:val="22"/>
      <w:szCs w:val="20"/>
      <w:lang w:eastAsia="ru-RU"/>
    </w:rPr>
  </w:style>
  <w:style w:type="paragraph" w:customStyle="1" w:styleId="s15">
    <w:name w:val="s_15"/>
    <w:basedOn w:val="a"/>
    <w:rsid w:val="002A482E"/>
    <w:pPr>
      <w:spacing w:before="100" w:beforeAutospacing="1" w:after="100" w:afterAutospacing="1"/>
      <w:ind w:firstLine="0"/>
      <w:jc w:val="left"/>
    </w:pPr>
    <w:rPr>
      <w:rFonts w:eastAsia="Times New Roman"/>
      <w:sz w:val="24"/>
      <w:szCs w:val="24"/>
      <w:lang w:eastAsia="ru-RU"/>
    </w:rPr>
  </w:style>
  <w:style w:type="paragraph" w:customStyle="1" w:styleId="s1">
    <w:name w:val="s_1"/>
    <w:basedOn w:val="a"/>
    <w:rsid w:val="002A482E"/>
    <w:pPr>
      <w:spacing w:before="100" w:beforeAutospacing="1" w:after="100" w:afterAutospacing="1"/>
      <w:ind w:firstLine="0"/>
      <w:jc w:val="left"/>
    </w:pPr>
    <w:rPr>
      <w:rFonts w:eastAsia="Times New Roman"/>
      <w:sz w:val="24"/>
      <w:szCs w:val="24"/>
      <w:lang w:eastAsia="ru-RU"/>
    </w:rPr>
  </w:style>
  <w:style w:type="character" w:styleId="a3">
    <w:name w:val="Hyperlink"/>
    <w:basedOn w:val="a0"/>
    <w:uiPriority w:val="99"/>
    <w:unhideWhenUsed/>
    <w:rsid w:val="002A482E"/>
    <w:rPr>
      <w:color w:val="0000FF"/>
      <w:u w:val="single"/>
    </w:rPr>
  </w:style>
  <w:style w:type="character" w:customStyle="1" w:styleId="apple-converted-space">
    <w:name w:val="apple-converted-space"/>
    <w:basedOn w:val="a0"/>
    <w:rsid w:val="005B1FBB"/>
  </w:style>
  <w:style w:type="paragraph" w:styleId="a4">
    <w:name w:val="List Paragraph"/>
    <w:basedOn w:val="a"/>
    <w:uiPriority w:val="34"/>
    <w:qFormat/>
    <w:rsid w:val="005B1FBB"/>
    <w:pPr>
      <w:widowControl w:val="0"/>
      <w:ind w:left="720" w:firstLine="0"/>
      <w:contextualSpacing/>
      <w:jc w:val="left"/>
    </w:pPr>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5208A6"/>
    <w:rPr>
      <w:rFonts w:ascii="Tahoma" w:hAnsi="Tahoma" w:cs="Tahoma"/>
      <w:sz w:val="16"/>
      <w:szCs w:val="16"/>
    </w:rPr>
  </w:style>
  <w:style w:type="character" w:customStyle="1" w:styleId="a6">
    <w:name w:val="Текст выноски Знак"/>
    <w:basedOn w:val="a0"/>
    <w:link w:val="a5"/>
    <w:uiPriority w:val="99"/>
    <w:semiHidden/>
    <w:rsid w:val="005208A6"/>
    <w:rPr>
      <w:rFonts w:ascii="Tahoma" w:hAnsi="Tahoma" w:cs="Tahoma"/>
      <w:sz w:val="16"/>
      <w:szCs w:val="16"/>
    </w:rPr>
  </w:style>
  <w:style w:type="paragraph" w:customStyle="1" w:styleId="a7">
    <w:name w:val="a"/>
    <w:basedOn w:val="a"/>
    <w:rsid w:val="009A4BC4"/>
    <w:pPr>
      <w:spacing w:before="100" w:beforeAutospacing="1" w:after="100" w:afterAutospacing="1"/>
      <w:ind w:firstLine="0"/>
      <w:jc w:val="left"/>
    </w:pPr>
    <w:rPr>
      <w:rFonts w:eastAsia="Times New Roman"/>
      <w:sz w:val="24"/>
      <w:szCs w:val="24"/>
      <w:lang w:eastAsia="ru-RU"/>
    </w:rPr>
  </w:style>
  <w:style w:type="table" w:styleId="a8">
    <w:name w:val="Table Grid"/>
    <w:basedOn w:val="a1"/>
    <w:uiPriority w:val="59"/>
    <w:rsid w:val="00B4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C71524"/>
    <w:pPr>
      <w:spacing w:before="100" w:beforeAutospacing="1" w:after="100" w:afterAutospacing="1"/>
      <w:ind w:firstLine="0"/>
      <w:jc w:val="left"/>
    </w:pPr>
    <w:rPr>
      <w:rFonts w:eastAsia="Times New Roman"/>
      <w:sz w:val="24"/>
      <w:szCs w:val="24"/>
      <w:lang w:eastAsia="ru-RU"/>
    </w:rPr>
  </w:style>
  <w:style w:type="character" w:styleId="aa">
    <w:name w:val="Emphasis"/>
    <w:basedOn w:val="a0"/>
    <w:uiPriority w:val="20"/>
    <w:qFormat/>
    <w:rsid w:val="00160690"/>
    <w:rPr>
      <w:i/>
      <w:iCs/>
    </w:rPr>
  </w:style>
  <w:style w:type="character" w:customStyle="1" w:styleId="markedcontent">
    <w:name w:val="markedcontent"/>
    <w:basedOn w:val="a0"/>
    <w:rsid w:val="00E33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82E"/>
    <w:pPr>
      <w:widowControl w:val="0"/>
      <w:autoSpaceDE w:val="0"/>
      <w:autoSpaceDN w:val="0"/>
      <w:ind w:firstLine="0"/>
      <w:jc w:val="left"/>
    </w:pPr>
    <w:rPr>
      <w:rFonts w:ascii="Calibri" w:eastAsia="Times New Roman" w:hAnsi="Calibri" w:cs="Calibri"/>
      <w:sz w:val="22"/>
      <w:szCs w:val="20"/>
      <w:lang w:eastAsia="ru-RU"/>
    </w:rPr>
  </w:style>
  <w:style w:type="paragraph" w:customStyle="1" w:styleId="s15">
    <w:name w:val="s_15"/>
    <w:basedOn w:val="a"/>
    <w:rsid w:val="002A482E"/>
    <w:pPr>
      <w:spacing w:before="100" w:beforeAutospacing="1" w:after="100" w:afterAutospacing="1"/>
      <w:ind w:firstLine="0"/>
      <w:jc w:val="left"/>
    </w:pPr>
    <w:rPr>
      <w:rFonts w:eastAsia="Times New Roman"/>
      <w:sz w:val="24"/>
      <w:szCs w:val="24"/>
      <w:lang w:eastAsia="ru-RU"/>
    </w:rPr>
  </w:style>
  <w:style w:type="paragraph" w:customStyle="1" w:styleId="s1">
    <w:name w:val="s_1"/>
    <w:basedOn w:val="a"/>
    <w:rsid w:val="002A482E"/>
    <w:pPr>
      <w:spacing w:before="100" w:beforeAutospacing="1" w:after="100" w:afterAutospacing="1"/>
      <w:ind w:firstLine="0"/>
      <w:jc w:val="left"/>
    </w:pPr>
    <w:rPr>
      <w:rFonts w:eastAsia="Times New Roman"/>
      <w:sz w:val="24"/>
      <w:szCs w:val="24"/>
      <w:lang w:eastAsia="ru-RU"/>
    </w:rPr>
  </w:style>
  <w:style w:type="character" w:styleId="a3">
    <w:name w:val="Hyperlink"/>
    <w:basedOn w:val="a0"/>
    <w:uiPriority w:val="99"/>
    <w:unhideWhenUsed/>
    <w:rsid w:val="002A482E"/>
    <w:rPr>
      <w:color w:val="0000FF"/>
      <w:u w:val="single"/>
    </w:rPr>
  </w:style>
  <w:style w:type="character" w:customStyle="1" w:styleId="apple-converted-space">
    <w:name w:val="apple-converted-space"/>
    <w:basedOn w:val="a0"/>
    <w:rsid w:val="005B1FBB"/>
  </w:style>
  <w:style w:type="paragraph" w:styleId="a4">
    <w:name w:val="List Paragraph"/>
    <w:basedOn w:val="a"/>
    <w:uiPriority w:val="34"/>
    <w:qFormat/>
    <w:rsid w:val="005B1FBB"/>
    <w:pPr>
      <w:widowControl w:val="0"/>
      <w:ind w:left="720" w:firstLine="0"/>
      <w:contextualSpacing/>
      <w:jc w:val="left"/>
    </w:pPr>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5208A6"/>
    <w:rPr>
      <w:rFonts w:ascii="Tahoma" w:hAnsi="Tahoma" w:cs="Tahoma"/>
      <w:sz w:val="16"/>
      <w:szCs w:val="16"/>
    </w:rPr>
  </w:style>
  <w:style w:type="character" w:customStyle="1" w:styleId="a6">
    <w:name w:val="Текст выноски Знак"/>
    <w:basedOn w:val="a0"/>
    <w:link w:val="a5"/>
    <w:uiPriority w:val="99"/>
    <w:semiHidden/>
    <w:rsid w:val="005208A6"/>
    <w:rPr>
      <w:rFonts w:ascii="Tahoma" w:hAnsi="Tahoma" w:cs="Tahoma"/>
      <w:sz w:val="16"/>
      <w:szCs w:val="16"/>
    </w:rPr>
  </w:style>
  <w:style w:type="paragraph" w:customStyle="1" w:styleId="a7">
    <w:name w:val="a"/>
    <w:basedOn w:val="a"/>
    <w:rsid w:val="009A4BC4"/>
    <w:pPr>
      <w:spacing w:before="100" w:beforeAutospacing="1" w:after="100" w:afterAutospacing="1"/>
      <w:ind w:firstLine="0"/>
      <w:jc w:val="left"/>
    </w:pPr>
    <w:rPr>
      <w:rFonts w:eastAsia="Times New Roman"/>
      <w:sz w:val="24"/>
      <w:szCs w:val="24"/>
      <w:lang w:eastAsia="ru-RU"/>
    </w:rPr>
  </w:style>
  <w:style w:type="table" w:styleId="a8">
    <w:name w:val="Table Grid"/>
    <w:basedOn w:val="a1"/>
    <w:uiPriority w:val="59"/>
    <w:rsid w:val="00B4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C71524"/>
    <w:pPr>
      <w:spacing w:before="100" w:beforeAutospacing="1" w:after="100" w:afterAutospacing="1"/>
      <w:ind w:firstLine="0"/>
      <w:jc w:val="left"/>
    </w:pPr>
    <w:rPr>
      <w:rFonts w:eastAsia="Times New Roman"/>
      <w:sz w:val="24"/>
      <w:szCs w:val="24"/>
      <w:lang w:eastAsia="ru-RU"/>
    </w:rPr>
  </w:style>
  <w:style w:type="character" w:styleId="aa">
    <w:name w:val="Emphasis"/>
    <w:basedOn w:val="a0"/>
    <w:uiPriority w:val="20"/>
    <w:qFormat/>
    <w:rsid w:val="00160690"/>
    <w:rPr>
      <w:i/>
      <w:iCs/>
    </w:rPr>
  </w:style>
  <w:style w:type="character" w:customStyle="1" w:styleId="markedcontent">
    <w:name w:val="markedcontent"/>
    <w:basedOn w:val="a0"/>
    <w:rsid w:val="00E3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4057">
      <w:bodyDiv w:val="1"/>
      <w:marLeft w:val="0"/>
      <w:marRight w:val="0"/>
      <w:marTop w:val="0"/>
      <w:marBottom w:val="0"/>
      <w:divBdr>
        <w:top w:val="none" w:sz="0" w:space="0" w:color="auto"/>
        <w:left w:val="none" w:sz="0" w:space="0" w:color="auto"/>
        <w:bottom w:val="none" w:sz="0" w:space="0" w:color="auto"/>
        <w:right w:val="none" w:sz="0" w:space="0" w:color="auto"/>
      </w:divBdr>
    </w:div>
    <w:div w:id="491218076">
      <w:bodyDiv w:val="1"/>
      <w:marLeft w:val="0"/>
      <w:marRight w:val="0"/>
      <w:marTop w:val="0"/>
      <w:marBottom w:val="0"/>
      <w:divBdr>
        <w:top w:val="none" w:sz="0" w:space="0" w:color="auto"/>
        <w:left w:val="none" w:sz="0" w:space="0" w:color="auto"/>
        <w:bottom w:val="none" w:sz="0" w:space="0" w:color="auto"/>
        <w:right w:val="none" w:sz="0" w:space="0" w:color="auto"/>
      </w:divBdr>
      <w:divsChild>
        <w:div w:id="1511095944">
          <w:marLeft w:val="0"/>
          <w:marRight w:val="0"/>
          <w:marTop w:val="0"/>
          <w:marBottom w:val="0"/>
          <w:divBdr>
            <w:top w:val="none" w:sz="0" w:space="0" w:color="auto"/>
            <w:left w:val="none" w:sz="0" w:space="0" w:color="auto"/>
            <w:bottom w:val="none" w:sz="0" w:space="0" w:color="auto"/>
            <w:right w:val="none" w:sz="0" w:space="0" w:color="auto"/>
          </w:divBdr>
          <w:divsChild>
            <w:div w:id="1114864983">
              <w:marLeft w:val="0"/>
              <w:marRight w:val="0"/>
              <w:marTop w:val="0"/>
              <w:marBottom w:val="0"/>
              <w:divBdr>
                <w:top w:val="none" w:sz="0" w:space="0" w:color="auto"/>
                <w:left w:val="none" w:sz="0" w:space="0" w:color="auto"/>
                <w:bottom w:val="none" w:sz="0" w:space="0" w:color="auto"/>
                <w:right w:val="none" w:sz="0" w:space="0" w:color="auto"/>
              </w:divBdr>
            </w:div>
            <w:div w:id="624237926">
              <w:marLeft w:val="0"/>
              <w:marRight w:val="0"/>
              <w:marTop w:val="0"/>
              <w:marBottom w:val="0"/>
              <w:divBdr>
                <w:top w:val="none" w:sz="0" w:space="0" w:color="auto"/>
                <w:left w:val="none" w:sz="0" w:space="0" w:color="auto"/>
                <w:bottom w:val="none" w:sz="0" w:space="0" w:color="auto"/>
                <w:right w:val="none" w:sz="0" w:space="0" w:color="auto"/>
              </w:divBdr>
            </w:div>
            <w:div w:id="1681590534">
              <w:marLeft w:val="0"/>
              <w:marRight w:val="0"/>
              <w:marTop w:val="0"/>
              <w:marBottom w:val="0"/>
              <w:divBdr>
                <w:top w:val="none" w:sz="0" w:space="0" w:color="auto"/>
                <w:left w:val="none" w:sz="0" w:space="0" w:color="auto"/>
                <w:bottom w:val="none" w:sz="0" w:space="0" w:color="auto"/>
                <w:right w:val="none" w:sz="0" w:space="0" w:color="auto"/>
              </w:divBdr>
            </w:div>
            <w:div w:id="667054254">
              <w:marLeft w:val="0"/>
              <w:marRight w:val="0"/>
              <w:marTop w:val="0"/>
              <w:marBottom w:val="0"/>
              <w:divBdr>
                <w:top w:val="none" w:sz="0" w:space="0" w:color="auto"/>
                <w:left w:val="none" w:sz="0" w:space="0" w:color="auto"/>
                <w:bottom w:val="none" w:sz="0" w:space="0" w:color="auto"/>
                <w:right w:val="none" w:sz="0" w:space="0" w:color="auto"/>
              </w:divBdr>
            </w:div>
          </w:divsChild>
        </w:div>
        <w:div w:id="1294485343">
          <w:marLeft w:val="0"/>
          <w:marRight w:val="0"/>
          <w:marTop w:val="0"/>
          <w:marBottom w:val="0"/>
          <w:divBdr>
            <w:top w:val="none" w:sz="0" w:space="0" w:color="auto"/>
            <w:left w:val="none" w:sz="0" w:space="0" w:color="auto"/>
            <w:bottom w:val="none" w:sz="0" w:space="0" w:color="auto"/>
            <w:right w:val="none" w:sz="0" w:space="0" w:color="auto"/>
          </w:divBdr>
        </w:div>
      </w:divsChild>
    </w:div>
    <w:div w:id="1349675509">
      <w:bodyDiv w:val="1"/>
      <w:marLeft w:val="0"/>
      <w:marRight w:val="0"/>
      <w:marTop w:val="0"/>
      <w:marBottom w:val="0"/>
      <w:divBdr>
        <w:top w:val="none" w:sz="0" w:space="0" w:color="auto"/>
        <w:left w:val="none" w:sz="0" w:space="0" w:color="auto"/>
        <w:bottom w:val="none" w:sz="0" w:space="0" w:color="auto"/>
        <w:right w:val="none" w:sz="0" w:space="0" w:color="auto"/>
      </w:divBdr>
    </w:div>
    <w:div w:id="1543176717">
      <w:bodyDiv w:val="1"/>
      <w:marLeft w:val="0"/>
      <w:marRight w:val="0"/>
      <w:marTop w:val="0"/>
      <w:marBottom w:val="0"/>
      <w:divBdr>
        <w:top w:val="none" w:sz="0" w:space="0" w:color="auto"/>
        <w:left w:val="none" w:sz="0" w:space="0" w:color="auto"/>
        <w:bottom w:val="none" w:sz="0" w:space="0" w:color="auto"/>
        <w:right w:val="none" w:sz="0" w:space="0" w:color="auto"/>
      </w:divBdr>
    </w:div>
    <w:div w:id="1801608473">
      <w:bodyDiv w:val="1"/>
      <w:marLeft w:val="0"/>
      <w:marRight w:val="0"/>
      <w:marTop w:val="0"/>
      <w:marBottom w:val="0"/>
      <w:divBdr>
        <w:top w:val="none" w:sz="0" w:space="0" w:color="auto"/>
        <w:left w:val="none" w:sz="0" w:space="0" w:color="auto"/>
        <w:bottom w:val="none" w:sz="0" w:space="0" w:color="auto"/>
        <w:right w:val="none" w:sz="0" w:space="0" w:color="auto"/>
      </w:divBdr>
      <w:divsChild>
        <w:div w:id="2056348012">
          <w:marLeft w:val="0"/>
          <w:marRight w:val="0"/>
          <w:marTop w:val="0"/>
          <w:marBottom w:val="0"/>
          <w:divBdr>
            <w:top w:val="none" w:sz="0" w:space="0" w:color="auto"/>
            <w:left w:val="none" w:sz="0" w:space="0" w:color="auto"/>
            <w:bottom w:val="none" w:sz="0" w:space="0" w:color="auto"/>
            <w:right w:val="none" w:sz="0" w:space="0" w:color="auto"/>
          </w:divBdr>
          <w:divsChild>
            <w:div w:id="742946520">
              <w:marLeft w:val="0"/>
              <w:marRight w:val="0"/>
              <w:marTop w:val="0"/>
              <w:marBottom w:val="0"/>
              <w:divBdr>
                <w:top w:val="none" w:sz="0" w:space="0" w:color="auto"/>
                <w:left w:val="none" w:sz="0" w:space="0" w:color="auto"/>
                <w:bottom w:val="none" w:sz="0" w:space="0" w:color="auto"/>
                <w:right w:val="none" w:sz="0" w:space="0" w:color="auto"/>
              </w:divBdr>
            </w:div>
            <w:div w:id="1815682048">
              <w:marLeft w:val="0"/>
              <w:marRight w:val="0"/>
              <w:marTop w:val="0"/>
              <w:marBottom w:val="0"/>
              <w:divBdr>
                <w:top w:val="none" w:sz="0" w:space="0" w:color="auto"/>
                <w:left w:val="none" w:sz="0" w:space="0" w:color="auto"/>
                <w:bottom w:val="none" w:sz="0" w:space="0" w:color="auto"/>
                <w:right w:val="none" w:sz="0" w:space="0" w:color="auto"/>
              </w:divBdr>
            </w:div>
            <w:div w:id="849412116">
              <w:marLeft w:val="0"/>
              <w:marRight w:val="0"/>
              <w:marTop w:val="0"/>
              <w:marBottom w:val="0"/>
              <w:divBdr>
                <w:top w:val="none" w:sz="0" w:space="0" w:color="auto"/>
                <w:left w:val="none" w:sz="0" w:space="0" w:color="auto"/>
                <w:bottom w:val="none" w:sz="0" w:space="0" w:color="auto"/>
                <w:right w:val="none" w:sz="0" w:space="0" w:color="auto"/>
              </w:divBdr>
            </w:div>
          </w:divsChild>
        </w:div>
        <w:div w:id="62412832">
          <w:marLeft w:val="0"/>
          <w:marRight w:val="0"/>
          <w:marTop w:val="0"/>
          <w:marBottom w:val="0"/>
          <w:divBdr>
            <w:top w:val="none" w:sz="0" w:space="0" w:color="auto"/>
            <w:left w:val="none" w:sz="0" w:space="0" w:color="auto"/>
            <w:bottom w:val="none" w:sz="0" w:space="0" w:color="auto"/>
            <w:right w:val="none" w:sz="0" w:space="0" w:color="auto"/>
          </w:divBdr>
        </w:div>
      </w:divsChild>
    </w:div>
    <w:div w:id="1929267847">
      <w:bodyDiv w:val="1"/>
      <w:marLeft w:val="0"/>
      <w:marRight w:val="0"/>
      <w:marTop w:val="0"/>
      <w:marBottom w:val="0"/>
      <w:divBdr>
        <w:top w:val="none" w:sz="0" w:space="0" w:color="auto"/>
        <w:left w:val="none" w:sz="0" w:space="0" w:color="auto"/>
        <w:bottom w:val="none" w:sz="0" w:space="0" w:color="auto"/>
        <w:right w:val="none" w:sz="0" w:space="0" w:color="auto"/>
      </w:divBdr>
    </w:div>
    <w:div w:id="20821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90680DA3A75E12800A586BAACC4337E97512F3684A497148084BCBF8F2B89BEEEBED7C2920DADCD02B7C652D79FC952EBC448B06344C18748DE3v4v0H" TargetMode="External"/><Relationship Id="rId13" Type="http://schemas.openxmlformats.org/officeDocument/2006/relationships/hyperlink" Target="consultantplus://offline/ref=5390680DA3A75E12800A4666BCA01D33E57A45F86E4C402513571096AFFBB2CCBBA4EC326F2BC5DCD6357B6524v2vEH"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5390680DA3A75E12800A586BAACC4337E97512F3684A497148084BCBF8F2B89BEEEBED7C2920DADCD02B7C652D79FC952EBC448B06344C18748DE3v4v0H" TargetMode="External"/><Relationship Id="rId12" Type="http://schemas.openxmlformats.org/officeDocument/2006/relationships/hyperlink" Target="consultantplus://offline/ref=5390680DA3A75E12800A4666BCA01D33E57C45FA6E4B402513571096AFFBB2CCBBA4EC326F2BC5DCD6357B6524v2vEH"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2EBF3D344CF7206788BAC5DBF5BCA16BA80B6B9814E4EE73CDD0642F4389AA43FA51F956AE9E8B3836255ABE852BF92E5823F0F8B38FDC2DE516EFC77CC3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90680DA3A75E12800A4666BCA01D33E57A45FB6C4D402513571096AFFBB2CCBBA4EC326F2BC5DCD6357B6524v2vEH" TargetMode="External"/><Relationship Id="rId5" Type="http://schemas.openxmlformats.org/officeDocument/2006/relationships/settings" Target="settings.xml"/><Relationship Id="rId15" Type="http://schemas.openxmlformats.org/officeDocument/2006/relationships/hyperlink" Target="consultantplus://offline/ref=2EBF3D344CF7206788BAC5DBF5BCA16BA80B6B9814E4EE73CDD0642F4389AA43FA51F956AE9E8B3836255ABE8E2BF92E5823F0F8B38FDC2DE516EFC77CC3H" TargetMode="External"/><Relationship Id="rId10" Type="http://schemas.openxmlformats.org/officeDocument/2006/relationships/hyperlink" Target="consultantplus://offline/ref=5390680DA3A75E12800A4666BCA01D33E57A45FB6C4D402513571096AFFBB2CCBBA4EC326F2BC5DCD6357B6524v2vEH"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consultantplus://offline/ref=5390680DA3A75E12800A4666BCA01D33E57E49F86B4D402513571096AFFBB2CCA9A4B43B69268F8D947E74672033ADD765B3468Fv1vBH" TargetMode="External"/><Relationship Id="rId14" Type="http://schemas.openxmlformats.org/officeDocument/2006/relationships/hyperlink" Target="consultantplus://offline/ref=2526A3AF8C3C492B0AD37EB39BCAE5E7EE8C55240D57F1AB84AEB2C25DF6A57167ECC3747B67D2FE7C7ABD3106F618D0662847E55234113BCFAD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91003-EA46-4A2C-B252-807D494E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2778</Words>
  <Characters>15837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Оксаночка</dc:creator>
  <cp:lastModifiedBy>Карпова Н.Е.</cp:lastModifiedBy>
  <cp:revision>2</cp:revision>
  <cp:lastPrinted>2023-11-17T13:31:00Z</cp:lastPrinted>
  <dcterms:created xsi:type="dcterms:W3CDTF">2024-07-03T13:19:00Z</dcterms:created>
  <dcterms:modified xsi:type="dcterms:W3CDTF">2024-07-03T13:19:00Z</dcterms:modified>
</cp:coreProperties>
</file>