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Default Extension="jpeg" ContentType="image/jpeg"/>
  <Override PartName="/word/footer6.xml" ContentType="application/vnd.openxmlformats-officedocument.wordprocessingml.footer+xml"/>
  <Override PartName="/word/footer7.xml" ContentType="application/vnd.openxmlformats-officedocument.wordprocessingml.footer+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text" w:horzAnchor="margin" w:tblpX="-583" w:tblpY="-431"/>
        <w:tblW w:w="10258" w:type="dxa"/>
        <w:tblBorders>
          <w:top w:val="thinThickThinMediumGap" w:sz="24" w:space="0" w:color="auto"/>
          <w:left w:val="thinThickThinMediumGap" w:sz="24" w:space="0" w:color="auto"/>
          <w:bottom w:val="thinThickThinMediumGap" w:sz="24" w:space="0" w:color="auto"/>
          <w:right w:val="thinThickThinMediumGap" w:sz="24" w:space="0" w:color="auto"/>
        </w:tblBorders>
        <w:tblLook w:val="04A0"/>
      </w:tblPr>
      <w:tblGrid>
        <w:gridCol w:w="1681"/>
        <w:gridCol w:w="6781"/>
        <w:gridCol w:w="1796"/>
      </w:tblGrid>
      <w:tr w:rsidR="00BF6233" w:rsidRPr="009278BD" w:rsidTr="009F24E2">
        <w:trPr>
          <w:trHeight w:val="1527"/>
        </w:trPr>
        <w:tc>
          <w:tcPr>
            <w:tcW w:w="1681" w:type="dxa"/>
            <w:vAlign w:val="center"/>
          </w:tcPr>
          <w:p w:rsidR="00BF6233" w:rsidRPr="009278BD" w:rsidRDefault="00BF6233" w:rsidP="009F24E2">
            <w:pPr>
              <w:autoSpaceDE w:val="0"/>
              <w:autoSpaceDN w:val="0"/>
              <w:adjustRightInd w:val="0"/>
              <w:jc w:val="center"/>
              <w:rPr>
                <w:bCs/>
                <w:iCs/>
                <w:sz w:val="40"/>
                <w:szCs w:val="40"/>
              </w:rPr>
            </w:pPr>
            <w:r>
              <w:rPr>
                <w:b/>
                <w:noProof/>
              </w:rPr>
              <w:drawing>
                <wp:anchor distT="0" distB="0" distL="114300" distR="114300" simplePos="0" relativeHeight="251649536" behindDoc="0" locked="0" layoutInCell="1" allowOverlap="1">
                  <wp:simplePos x="0" y="0"/>
                  <wp:positionH relativeFrom="column">
                    <wp:posOffset>32385</wp:posOffset>
                  </wp:positionH>
                  <wp:positionV relativeFrom="paragraph">
                    <wp:posOffset>3175</wp:posOffset>
                  </wp:positionV>
                  <wp:extent cx="929640" cy="1140460"/>
                  <wp:effectExtent l="19050" t="0" r="3810" b="0"/>
                  <wp:wrapNone/>
                  <wp:docPr id="2" name="Рисунок 2"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29640" cy="1140460"/>
                          </a:xfrm>
                          <a:prstGeom prst="rect">
                            <a:avLst/>
                          </a:prstGeom>
                          <a:noFill/>
                          <a:ln>
                            <a:noFill/>
                          </a:ln>
                        </pic:spPr>
                      </pic:pic>
                    </a:graphicData>
                  </a:graphic>
                </wp:anchor>
              </w:drawing>
            </w:r>
          </w:p>
        </w:tc>
        <w:tc>
          <w:tcPr>
            <w:tcW w:w="6781" w:type="dxa"/>
            <w:vAlign w:val="center"/>
          </w:tcPr>
          <w:p w:rsidR="00BF6233" w:rsidRPr="00BF4107" w:rsidRDefault="00BF6233" w:rsidP="009F24E2">
            <w:pPr>
              <w:autoSpaceDE w:val="0"/>
              <w:autoSpaceDN w:val="0"/>
              <w:adjustRightInd w:val="0"/>
              <w:jc w:val="center"/>
              <w:rPr>
                <w:rFonts w:ascii="Algerian" w:hAnsi="Algerian"/>
                <w:bCs/>
                <w:iCs/>
                <w:sz w:val="40"/>
                <w:szCs w:val="40"/>
              </w:rPr>
            </w:pPr>
            <w:r w:rsidRPr="00950AC9">
              <w:rPr>
                <w:rFonts w:ascii="Cambria" w:hAnsi="Cambria" w:cs="Cambria"/>
                <w:bCs/>
                <w:iCs/>
                <w:sz w:val="40"/>
                <w:szCs w:val="40"/>
              </w:rPr>
              <w:t>ПЕРИОДИЧЕСКОЕ</w:t>
            </w:r>
            <w:r w:rsidRPr="00950AC9">
              <w:rPr>
                <w:rFonts w:ascii="Algerian" w:hAnsi="Algerian"/>
                <w:bCs/>
                <w:iCs/>
                <w:sz w:val="40"/>
                <w:szCs w:val="40"/>
              </w:rPr>
              <w:t xml:space="preserve"> </w:t>
            </w:r>
            <w:r w:rsidRPr="00950AC9">
              <w:rPr>
                <w:rFonts w:ascii="Cambria" w:hAnsi="Cambria" w:cs="Cambria"/>
                <w:bCs/>
                <w:iCs/>
                <w:sz w:val="40"/>
                <w:szCs w:val="40"/>
              </w:rPr>
              <w:t>ПЕЧАТНОЕ</w:t>
            </w:r>
            <w:r w:rsidRPr="00950AC9">
              <w:rPr>
                <w:rFonts w:ascii="Algerian" w:hAnsi="Algerian"/>
                <w:bCs/>
                <w:iCs/>
                <w:sz w:val="40"/>
                <w:szCs w:val="40"/>
              </w:rPr>
              <w:t xml:space="preserve"> </w:t>
            </w:r>
            <w:r w:rsidRPr="00950AC9">
              <w:rPr>
                <w:rFonts w:ascii="Cambria" w:hAnsi="Cambria" w:cs="Cambria"/>
                <w:bCs/>
                <w:iCs/>
                <w:sz w:val="40"/>
                <w:szCs w:val="40"/>
              </w:rPr>
              <w:t>И</w:t>
            </w:r>
            <w:r w:rsidRPr="00950AC9">
              <w:rPr>
                <w:rFonts w:ascii="Cambria" w:hAnsi="Cambria" w:cs="Cambria"/>
                <w:bCs/>
                <w:iCs/>
                <w:sz w:val="40"/>
                <w:szCs w:val="40"/>
              </w:rPr>
              <w:t>З</w:t>
            </w:r>
            <w:r w:rsidRPr="00950AC9">
              <w:rPr>
                <w:rFonts w:ascii="Cambria" w:hAnsi="Cambria" w:cs="Cambria"/>
                <w:bCs/>
                <w:iCs/>
                <w:sz w:val="40"/>
                <w:szCs w:val="40"/>
              </w:rPr>
              <w:t>ДАНИЕ</w:t>
            </w:r>
          </w:p>
        </w:tc>
        <w:tc>
          <w:tcPr>
            <w:tcW w:w="1796" w:type="dxa"/>
            <w:shd w:val="clear" w:color="auto" w:fill="CDCDCD"/>
            <w:vAlign w:val="center"/>
          </w:tcPr>
          <w:p w:rsidR="00BF6233" w:rsidRDefault="00BF6233" w:rsidP="009F24E2">
            <w:pPr>
              <w:autoSpaceDE w:val="0"/>
              <w:autoSpaceDN w:val="0"/>
              <w:adjustRightInd w:val="0"/>
              <w:jc w:val="center"/>
              <w:rPr>
                <w:b/>
                <w:bCs/>
                <w:iCs/>
                <w:sz w:val="40"/>
                <w:szCs w:val="40"/>
              </w:rPr>
            </w:pPr>
            <w:r w:rsidRPr="00BF4107">
              <w:rPr>
                <w:b/>
                <w:bCs/>
                <w:iCs/>
                <w:sz w:val="40"/>
                <w:szCs w:val="40"/>
              </w:rPr>
              <w:t xml:space="preserve">№ </w:t>
            </w:r>
            <w:r w:rsidR="005322AB">
              <w:rPr>
                <w:b/>
                <w:bCs/>
                <w:iCs/>
                <w:sz w:val="40"/>
                <w:szCs w:val="40"/>
              </w:rPr>
              <w:t>21</w:t>
            </w:r>
            <w:r w:rsidRPr="00BF4107">
              <w:rPr>
                <w:b/>
                <w:bCs/>
                <w:iCs/>
                <w:sz w:val="40"/>
                <w:szCs w:val="40"/>
              </w:rPr>
              <w:t xml:space="preserve"> </w:t>
            </w:r>
          </w:p>
          <w:p w:rsidR="00BF6233" w:rsidRPr="00BF4107" w:rsidRDefault="005322AB" w:rsidP="009F24E2">
            <w:pPr>
              <w:autoSpaceDE w:val="0"/>
              <w:autoSpaceDN w:val="0"/>
              <w:adjustRightInd w:val="0"/>
              <w:jc w:val="center"/>
              <w:rPr>
                <w:b/>
                <w:bCs/>
                <w:i/>
                <w:iCs/>
                <w:sz w:val="28"/>
                <w:szCs w:val="28"/>
              </w:rPr>
            </w:pPr>
            <w:r>
              <w:rPr>
                <w:b/>
                <w:bCs/>
                <w:i/>
                <w:iCs/>
                <w:sz w:val="28"/>
                <w:szCs w:val="28"/>
              </w:rPr>
              <w:t>2</w:t>
            </w:r>
            <w:r w:rsidR="00EB6B2D">
              <w:rPr>
                <w:b/>
                <w:bCs/>
                <w:i/>
                <w:iCs/>
                <w:sz w:val="28"/>
                <w:szCs w:val="28"/>
              </w:rPr>
              <w:t>0</w:t>
            </w:r>
            <w:r w:rsidR="00396F1C">
              <w:rPr>
                <w:b/>
                <w:bCs/>
                <w:i/>
                <w:iCs/>
                <w:sz w:val="28"/>
                <w:szCs w:val="28"/>
              </w:rPr>
              <w:t xml:space="preserve"> </w:t>
            </w:r>
            <w:r w:rsidR="00EB6B2D">
              <w:rPr>
                <w:b/>
                <w:bCs/>
                <w:i/>
                <w:iCs/>
                <w:sz w:val="28"/>
                <w:szCs w:val="28"/>
              </w:rPr>
              <w:t>июня</w:t>
            </w:r>
            <w:r w:rsidR="00BF6233" w:rsidRPr="00BF4107">
              <w:rPr>
                <w:b/>
                <w:bCs/>
                <w:i/>
                <w:iCs/>
                <w:sz w:val="28"/>
                <w:szCs w:val="28"/>
              </w:rPr>
              <w:t xml:space="preserve"> 202</w:t>
            </w:r>
            <w:r w:rsidR="00BF6233">
              <w:rPr>
                <w:b/>
                <w:bCs/>
                <w:i/>
                <w:iCs/>
                <w:sz w:val="28"/>
                <w:szCs w:val="28"/>
              </w:rPr>
              <w:t>5</w:t>
            </w:r>
            <w:r w:rsidR="00BF6233" w:rsidRPr="00BF4107">
              <w:rPr>
                <w:b/>
                <w:bCs/>
                <w:i/>
                <w:iCs/>
                <w:sz w:val="28"/>
                <w:szCs w:val="28"/>
              </w:rPr>
              <w:t xml:space="preserve"> года</w:t>
            </w:r>
          </w:p>
          <w:p w:rsidR="00BF6233" w:rsidRPr="009278BD" w:rsidRDefault="00BF6233" w:rsidP="009F24E2">
            <w:pPr>
              <w:autoSpaceDE w:val="0"/>
              <w:autoSpaceDN w:val="0"/>
              <w:adjustRightInd w:val="0"/>
              <w:jc w:val="center"/>
              <w:rPr>
                <w:bCs/>
                <w:iCs/>
                <w:sz w:val="40"/>
                <w:szCs w:val="40"/>
              </w:rPr>
            </w:pPr>
          </w:p>
        </w:tc>
      </w:tr>
      <w:tr w:rsidR="00BF6233" w:rsidRPr="009278BD" w:rsidTr="009F24E2">
        <w:trPr>
          <w:trHeight w:val="2072"/>
        </w:trPr>
        <w:tc>
          <w:tcPr>
            <w:tcW w:w="10258" w:type="dxa"/>
            <w:gridSpan w:val="3"/>
            <w:vAlign w:val="center"/>
          </w:tcPr>
          <w:p w:rsidR="00BF6233" w:rsidRPr="00BF4107" w:rsidRDefault="00BF6233" w:rsidP="009F24E2">
            <w:pPr>
              <w:autoSpaceDE w:val="0"/>
              <w:autoSpaceDN w:val="0"/>
              <w:adjustRightInd w:val="0"/>
              <w:jc w:val="center"/>
              <w:rPr>
                <w:rFonts w:ascii="Algerian" w:hAnsi="Algerian"/>
                <w:b/>
                <w:bCs/>
                <w:iCs/>
                <w:sz w:val="40"/>
                <w:szCs w:val="40"/>
              </w:rPr>
            </w:pPr>
            <w:r w:rsidRPr="00950AC9">
              <w:rPr>
                <w:rFonts w:ascii="Cambria" w:hAnsi="Cambria" w:cs="Cambria"/>
                <w:b/>
                <w:bCs/>
                <w:iCs/>
                <w:sz w:val="44"/>
                <w:szCs w:val="40"/>
              </w:rPr>
              <w:t>ИНФОРМАЦИОННЫЙ</w:t>
            </w:r>
            <w:r w:rsidRPr="00950AC9">
              <w:rPr>
                <w:rFonts w:ascii="Algerian" w:hAnsi="Algerian"/>
                <w:b/>
                <w:bCs/>
                <w:iCs/>
                <w:sz w:val="44"/>
                <w:szCs w:val="40"/>
              </w:rPr>
              <w:t xml:space="preserve"> </w:t>
            </w:r>
            <w:r w:rsidRPr="00950AC9">
              <w:rPr>
                <w:rFonts w:ascii="Cambria" w:hAnsi="Cambria" w:cs="Cambria"/>
                <w:b/>
                <w:bCs/>
                <w:iCs/>
                <w:sz w:val="44"/>
                <w:szCs w:val="40"/>
              </w:rPr>
              <w:t>БЮЛЛЕТЕНЬ</w:t>
            </w:r>
            <w:r w:rsidRPr="00950AC9">
              <w:rPr>
                <w:rFonts w:ascii="Algerian" w:hAnsi="Algerian"/>
                <w:b/>
                <w:bCs/>
                <w:iCs/>
                <w:sz w:val="44"/>
                <w:szCs w:val="40"/>
              </w:rPr>
              <w:t xml:space="preserve"> </w:t>
            </w:r>
            <w:r w:rsidRPr="00950AC9">
              <w:rPr>
                <w:rFonts w:ascii="Cambria" w:hAnsi="Cambria" w:cs="Cambria"/>
                <w:b/>
                <w:bCs/>
                <w:iCs/>
                <w:sz w:val="44"/>
                <w:szCs w:val="40"/>
              </w:rPr>
              <w:t>ШУМЕ</w:t>
            </w:r>
            <w:r w:rsidRPr="00950AC9">
              <w:rPr>
                <w:rFonts w:ascii="Cambria" w:hAnsi="Cambria" w:cs="Cambria"/>
                <w:b/>
                <w:bCs/>
                <w:iCs/>
                <w:sz w:val="44"/>
                <w:szCs w:val="40"/>
              </w:rPr>
              <w:t>Р</w:t>
            </w:r>
            <w:r w:rsidRPr="00950AC9">
              <w:rPr>
                <w:rFonts w:ascii="Cambria" w:hAnsi="Cambria" w:cs="Cambria"/>
                <w:b/>
                <w:bCs/>
                <w:iCs/>
                <w:sz w:val="44"/>
                <w:szCs w:val="40"/>
              </w:rPr>
              <w:t>ЛИНСКОГО</w:t>
            </w:r>
            <w:r w:rsidRPr="00950AC9">
              <w:rPr>
                <w:rFonts w:ascii="Algerian" w:hAnsi="Algerian"/>
                <w:b/>
                <w:bCs/>
                <w:iCs/>
                <w:sz w:val="44"/>
                <w:szCs w:val="40"/>
              </w:rPr>
              <w:t xml:space="preserve"> </w:t>
            </w:r>
            <w:r w:rsidRPr="00950AC9">
              <w:rPr>
                <w:rFonts w:ascii="Cambria" w:hAnsi="Cambria" w:cs="Cambria"/>
                <w:b/>
                <w:bCs/>
                <w:iCs/>
                <w:sz w:val="44"/>
                <w:szCs w:val="40"/>
              </w:rPr>
              <w:t>МУНИЦИПАЛЬНОГО</w:t>
            </w:r>
            <w:r w:rsidRPr="00950AC9">
              <w:rPr>
                <w:rFonts w:ascii="Algerian" w:hAnsi="Algerian"/>
                <w:b/>
                <w:bCs/>
                <w:iCs/>
                <w:sz w:val="44"/>
                <w:szCs w:val="40"/>
              </w:rPr>
              <w:t xml:space="preserve"> </w:t>
            </w:r>
            <w:r w:rsidRPr="00950AC9">
              <w:rPr>
                <w:rFonts w:ascii="Cambria" w:hAnsi="Cambria" w:cs="Cambria"/>
                <w:b/>
                <w:bCs/>
                <w:iCs/>
                <w:sz w:val="44"/>
                <w:szCs w:val="40"/>
              </w:rPr>
              <w:t>ОКРУГА</w:t>
            </w:r>
            <w:r w:rsidRPr="00950AC9">
              <w:rPr>
                <w:rFonts w:ascii="Algerian" w:hAnsi="Algerian"/>
                <w:b/>
                <w:bCs/>
                <w:iCs/>
                <w:sz w:val="44"/>
                <w:szCs w:val="40"/>
              </w:rPr>
              <w:t xml:space="preserve"> </w:t>
            </w:r>
            <w:r w:rsidRPr="00950AC9">
              <w:rPr>
                <w:rFonts w:ascii="Cambria" w:hAnsi="Cambria" w:cs="Cambria"/>
                <w:b/>
                <w:bCs/>
                <w:iCs/>
                <w:sz w:val="44"/>
                <w:szCs w:val="40"/>
              </w:rPr>
              <w:t>Ч</w:t>
            </w:r>
            <w:r w:rsidRPr="00950AC9">
              <w:rPr>
                <w:rFonts w:ascii="Cambria" w:hAnsi="Cambria" w:cs="Cambria"/>
                <w:b/>
                <w:bCs/>
                <w:iCs/>
                <w:sz w:val="44"/>
                <w:szCs w:val="40"/>
              </w:rPr>
              <w:t>У</w:t>
            </w:r>
            <w:r w:rsidRPr="00950AC9">
              <w:rPr>
                <w:rFonts w:ascii="Cambria" w:hAnsi="Cambria" w:cs="Cambria"/>
                <w:b/>
                <w:bCs/>
                <w:iCs/>
                <w:sz w:val="44"/>
                <w:szCs w:val="40"/>
              </w:rPr>
              <w:t>ВАШСКОЙ</w:t>
            </w:r>
            <w:r w:rsidRPr="00950AC9">
              <w:rPr>
                <w:rFonts w:ascii="Algerian" w:hAnsi="Algerian"/>
                <w:b/>
                <w:bCs/>
                <w:iCs/>
                <w:sz w:val="44"/>
                <w:szCs w:val="40"/>
              </w:rPr>
              <w:t xml:space="preserve"> </w:t>
            </w:r>
            <w:r w:rsidRPr="00950AC9">
              <w:rPr>
                <w:rFonts w:ascii="Cambria" w:hAnsi="Cambria" w:cs="Cambria"/>
                <w:b/>
                <w:bCs/>
                <w:iCs/>
                <w:sz w:val="44"/>
                <w:szCs w:val="40"/>
              </w:rPr>
              <w:t>РЕСПУБЛИКИ</w:t>
            </w:r>
          </w:p>
        </w:tc>
      </w:tr>
    </w:tbl>
    <w:p w:rsidR="00E464F5" w:rsidRDefault="00E464F5" w:rsidP="00CF0542">
      <w:pPr>
        <w:jc w:val="both"/>
        <w:rPr>
          <w:sz w:val="20"/>
          <w:szCs w:val="20"/>
        </w:rPr>
      </w:pPr>
      <w:r>
        <w:rPr>
          <w:sz w:val="20"/>
          <w:szCs w:val="20"/>
        </w:rPr>
        <w:t xml:space="preserve"> </w:t>
      </w:r>
    </w:p>
    <w:p w:rsidR="003F34CC" w:rsidRDefault="003F34CC" w:rsidP="003F34CC">
      <w:pPr>
        <w:shd w:val="clear" w:color="auto" w:fill="FFFFFF"/>
        <w:spacing w:line="276" w:lineRule="auto"/>
        <w:ind w:firstLine="709"/>
        <w:jc w:val="center"/>
        <w:outlineLvl w:val="0"/>
        <w:rPr>
          <w:b/>
          <w:kern w:val="36"/>
        </w:rPr>
      </w:pPr>
    </w:p>
    <w:p w:rsidR="003F34CC" w:rsidRDefault="003F34CC" w:rsidP="003F34CC">
      <w:pPr>
        <w:shd w:val="clear" w:color="auto" w:fill="FFFFFF"/>
        <w:spacing w:line="276" w:lineRule="auto"/>
        <w:ind w:firstLine="709"/>
        <w:jc w:val="center"/>
        <w:outlineLvl w:val="0"/>
        <w:rPr>
          <w:b/>
          <w:kern w:val="36"/>
        </w:rPr>
      </w:pPr>
      <w:r>
        <w:rPr>
          <w:b/>
          <w:kern w:val="36"/>
        </w:rPr>
        <w:t>16 июня</w:t>
      </w:r>
      <w:r w:rsidRPr="004A38E4">
        <w:rPr>
          <w:b/>
          <w:kern w:val="36"/>
        </w:rPr>
        <w:t xml:space="preserve"> 202</w:t>
      </w:r>
      <w:r>
        <w:rPr>
          <w:b/>
          <w:kern w:val="36"/>
        </w:rPr>
        <w:t>5</w:t>
      </w:r>
      <w:r w:rsidRPr="004A38E4">
        <w:rPr>
          <w:b/>
          <w:kern w:val="36"/>
        </w:rPr>
        <w:t xml:space="preserve"> года </w:t>
      </w:r>
      <w:r>
        <w:rPr>
          <w:b/>
          <w:kern w:val="36"/>
        </w:rPr>
        <w:t xml:space="preserve">состоялись </w:t>
      </w:r>
      <w:r w:rsidRPr="004A38E4">
        <w:rPr>
          <w:b/>
          <w:kern w:val="36"/>
        </w:rPr>
        <w:t xml:space="preserve">публичные слушания </w:t>
      </w:r>
    </w:p>
    <w:p w:rsidR="003F34CC" w:rsidRPr="004A38E4" w:rsidRDefault="003F34CC" w:rsidP="003F34CC">
      <w:pPr>
        <w:shd w:val="clear" w:color="auto" w:fill="FFFFFF"/>
        <w:spacing w:line="276" w:lineRule="auto"/>
        <w:ind w:firstLine="709"/>
        <w:jc w:val="center"/>
        <w:outlineLvl w:val="0"/>
        <w:rPr>
          <w:b/>
          <w:kern w:val="36"/>
        </w:rPr>
      </w:pPr>
      <w:r w:rsidRPr="004A38E4">
        <w:rPr>
          <w:b/>
          <w:kern w:val="36"/>
        </w:rPr>
        <w:t>по проекту решения Собрания депутатов Шумерлинского муниципального о</w:t>
      </w:r>
      <w:r w:rsidRPr="004A38E4">
        <w:rPr>
          <w:b/>
          <w:kern w:val="36"/>
        </w:rPr>
        <w:t>к</w:t>
      </w:r>
      <w:r w:rsidRPr="004A38E4">
        <w:rPr>
          <w:b/>
          <w:kern w:val="36"/>
        </w:rPr>
        <w:t>руга Чувашской Республики «</w:t>
      </w:r>
      <w:r w:rsidRPr="004A38E4">
        <w:rPr>
          <w:b/>
          <w:bCs/>
          <w:kern w:val="36"/>
        </w:rPr>
        <w:t xml:space="preserve">О </w:t>
      </w:r>
      <w:proofErr w:type="gramStart"/>
      <w:r w:rsidRPr="004A38E4">
        <w:rPr>
          <w:b/>
          <w:kern w:val="36"/>
        </w:rPr>
        <w:t>внесении</w:t>
      </w:r>
      <w:proofErr w:type="gramEnd"/>
      <w:r w:rsidRPr="004A38E4">
        <w:rPr>
          <w:b/>
          <w:kern w:val="36"/>
        </w:rPr>
        <w:t xml:space="preserve"> изменения в Устав </w:t>
      </w:r>
      <w:r w:rsidRPr="004A38E4">
        <w:rPr>
          <w:b/>
          <w:bCs/>
          <w:kern w:val="36"/>
        </w:rPr>
        <w:t>Шумерлинского мун</w:t>
      </w:r>
      <w:r w:rsidRPr="004A38E4">
        <w:rPr>
          <w:b/>
          <w:bCs/>
          <w:kern w:val="36"/>
        </w:rPr>
        <w:t>и</w:t>
      </w:r>
      <w:r w:rsidRPr="004A38E4">
        <w:rPr>
          <w:b/>
          <w:bCs/>
          <w:kern w:val="36"/>
        </w:rPr>
        <w:t>ципального округа Чува</w:t>
      </w:r>
      <w:r w:rsidRPr="004A38E4">
        <w:rPr>
          <w:b/>
          <w:bCs/>
          <w:kern w:val="36"/>
        </w:rPr>
        <w:t>ш</w:t>
      </w:r>
      <w:r w:rsidRPr="004A38E4">
        <w:rPr>
          <w:b/>
          <w:bCs/>
          <w:kern w:val="36"/>
        </w:rPr>
        <w:t>ской Республики</w:t>
      </w:r>
      <w:r w:rsidRPr="004A38E4">
        <w:rPr>
          <w:b/>
          <w:kern w:val="36"/>
        </w:rPr>
        <w:t>»</w:t>
      </w:r>
    </w:p>
    <w:p w:rsidR="003F34CC" w:rsidRPr="004A38E4" w:rsidRDefault="003F34CC" w:rsidP="003F34CC">
      <w:pPr>
        <w:shd w:val="clear" w:color="auto" w:fill="FFFFFF"/>
        <w:spacing w:line="276" w:lineRule="auto"/>
        <w:ind w:firstLine="709"/>
        <w:rPr>
          <w:color w:val="262626"/>
        </w:rPr>
      </w:pPr>
    </w:p>
    <w:p w:rsidR="003F34CC" w:rsidRPr="004A38E4" w:rsidRDefault="003F34CC" w:rsidP="003F34CC">
      <w:pPr>
        <w:shd w:val="clear" w:color="auto" w:fill="FFFFFF"/>
        <w:spacing w:line="276" w:lineRule="auto"/>
        <w:ind w:firstLine="709"/>
        <w:jc w:val="both"/>
      </w:pPr>
      <w:r w:rsidRPr="004A38E4">
        <w:t>В Собрании депутатов Шумерлинского муниципального округа Чувашской Респу</w:t>
      </w:r>
      <w:r w:rsidRPr="004A38E4">
        <w:t>б</w:t>
      </w:r>
      <w:r w:rsidRPr="004A38E4">
        <w:t>лики прошли публичные слушания по проекту решения Собрания депутатов Шумерли</w:t>
      </w:r>
      <w:r w:rsidRPr="004A38E4">
        <w:t>н</w:t>
      </w:r>
      <w:r w:rsidRPr="004A38E4">
        <w:t>ского муниципального округа Чувашской Республики «О внесении изменения в Устав Ш</w:t>
      </w:r>
      <w:r w:rsidRPr="004A38E4">
        <w:t>у</w:t>
      </w:r>
      <w:r w:rsidRPr="004A38E4">
        <w:t>мерлинского муниципального округа Ч</w:t>
      </w:r>
      <w:r w:rsidRPr="004A38E4">
        <w:t>у</w:t>
      </w:r>
      <w:r w:rsidRPr="004A38E4">
        <w:t>вашской Республики».</w:t>
      </w:r>
    </w:p>
    <w:p w:rsidR="003F34CC" w:rsidRPr="004A38E4" w:rsidRDefault="003F34CC" w:rsidP="003F34CC">
      <w:pPr>
        <w:shd w:val="clear" w:color="auto" w:fill="FFFFFF"/>
        <w:spacing w:line="276" w:lineRule="auto"/>
        <w:ind w:firstLine="709"/>
        <w:jc w:val="both"/>
      </w:pPr>
      <w:r w:rsidRPr="004A38E4">
        <w:t>Устав Шумерлинского муниципального округа приводится в соответствие с Фед</w:t>
      </w:r>
      <w:r w:rsidRPr="004A38E4">
        <w:t>е</w:t>
      </w:r>
      <w:r w:rsidRPr="004A38E4">
        <w:t>ральным законом от 6 октября 2003 г. № 131-ФЗ «Об общих принципах организации мес</w:t>
      </w:r>
      <w:r w:rsidRPr="004A38E4">
        <w:t>т</w:t>
      </w:r>
      <w:r w:rsidRPr="004A38E4">
        <w:t>ного сам</w:t>
      </w:r>
      <w:r w:rsidRPr="004A38E4">
        <w:t>о</w:t>
      </w:r>
      <w:r w:rsidRPr="004A38E4">
        <w:t>управления в Российской Федерации», а также Законом Чувашской Республики от 18 октября 2004 г</w:t>
      </w:r>
      <w:r>
        <w:t>.</w:t>
      </w:r>
      <w:r w:rsidRPr="004A38E4">
        <w:t xml:space="preserve"> № 19 «Об организации местного самоуправления в Чувашской Ре</w:t>
      </w:r>
      <w:r w:rsidRPr="004A38E4">
        <w:t>с</w:t>
      </w:r>
      <w:r w:rsidRPr="004A38E4">
        <w:t>публике».</w:t>
      </w:r>
    </w:p>
    <w:p w:rsidR="003F34CC" w:rsidRDefault="003F34CC" w:rsidP="003F34CC">
      <w:pPr>
        <w:spacing w:line="276" w:lineRule="auto"/>
        <w:ind w:firstLine="709"/>
        <w:jc w:val="both"/>
        <w:rPr>
          <w:sz w:val="20"/>
          <w:szCs w:val="20"/>
        </w:rPr>
      </w:pPr>
      <w:r w:rsidRPr="004A38E4">
        <w:t>По результатам публичных слушаний проект решения рекомендовано вынести для рассмотрения на заседание Собрания депутатов Шумерлинского муниципального округа Чувашской Респу</w:t>
      </w:r>
      <w:r w:rsidRPr="004A38E4">
        <w:t>б</w:t>
      </w:r>
      <w:r w:rsidRPr="004A38E4">
        <w:t>лики</w:t>
      </w:r>
      <w:r>
        <w:t>.</w:t>
      </w:r>
    </w:p>
    <w:p w:rsidR="003F34CC" w:rsidRDefault="003F34CC" w:rsidP="00CF0542">
      <w:pPr>
        <w:jc w:val="both"/>
        <w:rPr>
          <w:sz w:val="20"/>
          <w:szCs w:val="20"/>
        </w:rPr>
      </w:pPr>
    </w:p>
    <w:p w:rsidR="003F34CC" w:rsidRDefault="003F34CC" w:rsidP="00CF0542">
      <w:pPr>
        <w:jc w:val="both"/>
        <w:rPr>
          <w:sz w:val="20"/>
          <w:szCs w:val="20"/>
        </w:rPr>
        <w:sectPr w:rsidR="003F34CC" w:rsidSect="003F34CC">
          <w:footerReference w:type="default" r:id="rId9"/>
          <w:pgSz w:w="11905" w:h="16837"/>
          <w:pgMar w:top="567" w:right="709" w:bottom="426" w:left="1701" w:header="720" w:footer="113" w:gutter="0"/>
          <w:cols w:space="720"/>
          <w:noEndnote/>
          <w:docGrid w:linePitch="354"/>
        </w:sectPr>
      </w:pPr>
    </w:p>
    <w:p w:rsidR="003F34CC" w:rsidRDefault="003F34CC" w:rsidP="00CF0542">
      <w:pPr>
        <w:jc w:val="both"/>
        <w:rPr>
          <w:sz w:val="20"/>
          <w:szCs w:val="20"/>
        </w:rPr>
      </w:pPr>
    </w:p>
    <w:tbl>
      <w:tblPr>
        <w:tblW w:w="9656" w:type="dxa"/>
        <w:tblInd w:w="817" w:type="dxa"/>
        <w:tblLayout w:type="fixed"/>
        <w:tblLook w:val="04A0"/>
      </w:tblPr>
      <w:tblGrid>
        <w:gridCol w:w="142"/>
        <w:gridCol w:w="3969"/>
        <w:gridCol w:w="1418"/>
        <w:gridCol w:w="4127"/>
      </w:tblGrid>
      <w:tr w:rsidR="005B5F36" w:rsidRPr="005B5F36" w:rsidTr="005B5F36">
        <w:trPr>
          <w:cantSplit/>
          <w:trHeight w:val="1274"/>
        </w:trPr>
        <w:tc>
          <w:tcPr>
            <w:tcW w:w="4111" w:type="dxa"/>
            <w:gridSpan w:val="2"/>
            <w:vAlign w:val="bottom"/>
            <w:hideMark/>
          </w:tcPr>
          <w:p w:rsidR="005B5F36" w:rsidRPr="005B5F36" w:rsidRDefault="005B5F36" w:rsidP="005B5F36">
            <w:pPr>
              <w:widowControl w:val="0"/>
              <w:autoSpaceDE w:val="0"/>
              <w:autoSpaceDN w:val="0"/>
              <w:adjustRightInd w:val="0"/>
              <w:jc w:val="center"/>
              <w:rPr>
                <w:rFonts w:cs="Arial"/>
                <w:b/>
                <w:bCs/>
                <w:noProof/>
              </w:rPr>
            </w:pPr>
            <w:r w:rsidRPr="005B5F36">
              <w:rPr>
                <w:b/>
                <w:bCs/>
                <w:noProof/>
              </w:rPr>
              <w:t>ЧĂВАШ РЕСПУБЛИКИН</w:t>
            </w:r>
          </w:p>
        </w:tc>
        <w:tc>
          <w:tcPr>
            <w:tcW w:w="1418" w:type="dxa"/>
            <w:vMerge w:val="restart"/>
          </w:tcPr>
          <w:p w:rsidR="005B5F36" w:rsidRPr="005B5F36" w:rsidRDefault="005B5F36" w:rsidP="005B5F36">
            <w:pPr>
              <w:widowControl w:val="0"/>
              <w:autoSpaceDE w:val="0"/>
              <w:autoSpaceDN w:val="0"/>
              <w:adjustRightInd w:val="0"/>
              <w:ind w:left="-108" w:right="-100"/>
              <w:jc w:val="center"/>
              <w:rPr>
                <w:rFonts w:ascii="Arial" w:hAnsi="Arial" w:cs="Arial"/>
                <w:noProof/>
                <w:sz w:val="20"/>
                <w:szCs w:val="20"/>
              </w:rPr>
            </w:pPr>
            <w:r w:rsidRPr="005B5F36">
              <w:rPr>
                <w:rFonts w:ascii="Arial" w:hAnsi="Arial" w:cs="Arial"/>
                <w:noProof/>
                <w:sz w:val="26"/>
                <w:szCs w:val="26"/>
              </w:rPr>
              <w:drawing>
                <wp:anchor distT="0" distB="0" distL="114300" distR="114300" simplePos="0" relativeHeight="251659264" behindDoc="0" locked="0" layoutInCell="1" allowOverlap="1">
                  <wp:simplePos x="0" y="0"/>
                  <wp:positionH relativeFrom="column">
                    <wp:posOffset>109855</wp:posOffset>
                  </wp:positionH>
                  <wp:positionV relativeFrom="paragraph">
                    <wp:posOffset>18415</wp:posOffset>
                  </wp:positionV>
                  <wp:extent cx="525145" cy="66802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5145" cy="668020"/>
                          </a:xfrm>
                          <a:prstGeom prst="rect">
                            <a:avLst/>
                          </a:prstGeom>
                          <a:noFill/>
                          <a:ln>
                            <a:noFill/>
                          </a:ln>
                        </pic:spPr>
                      </pic:pic>
                    </a:graphicData>
                  </a:graphic>
                </wp:anchor>
              </w:drawing>
            </w:r>
          </w:p>
        </w:tc>
        <w:tc>
          <w:tcPr>
            <w:tcW w:w="4127" w:type="dxa"/>
            <w:vAlign w:val="bottom"/>
            <w:hideMark/>
          </w:tcPr>
          <w:p w:rsidR="005B5F36" w:rsidRPr="005B5F36" w:rsidRDefault="005B5F36" w:rsidP="005B5F36">
            <w:pPr>
              <w:widowControl w:val="0"/>
              <w:autoSpaceDE w:val="0"/>
              <w:autoSpaceDN w:val="0"/>
              <w:adjustRightInd w:val="0"/>
              <w:jc w:val="center"/>
              <w:rPr>
                <w:rFonts w:cs="Arial"/>
                <w:b/>
                <w:bCs/>
                <w:noProof/>
              </w:rPr>
            </w:pPr>
            <w:r w:rsidRPr="005B5F36">
              <w:rPr>
                <w:rFonts w:cs="Arial"/>
                <w:b/>
                <w:bCs/>
                <w:noProof/>
              </w:rPr>
              <w:t>ЧУВАШСКАЯ РЕСПУБЛИКА</w:t>
            </w:r>
          </w:p>
        </w:tc>
      </w:tr>
      <w:tr w:rsidR="005B5F36" w:rsidRPr="005B5F36" w:rsidTr="005B5F36">
        <w:trPr>
          <w:cantSplit/>
          <w:trHeight w:val="550"/>
        </w:trPr>
        <w:tc>
          <w:tcPr>
            <w:tcW w:w="4111" w:type="dxa"/>
            <w:gridSpan w:val="2"/>
            <w:hideMark/>
          </w:tcPr>
          <w:p w:rsidR="005B5F36" w:rsidRPr="005B5F36" w:rsidRDefault="005B5F36" w:rsidP="005B5F36">
            <w:pPr>
              <w:jc w:val="center"/>
              <w:rPr>
                <w:b/>
                <w:bCs/>
                <w:noProof/>
              </w:rPr>
            </w:pPr>
            <w:r w:rsidRPr="005B5F36">
              <w:rPr>
                <w:b/>
                <w:bCs/>
                <w:noProof/>
              </w:rPr>
              <w:t xml:space="preserve">ÇĚМĚРЛЕ </w:t>
            </w:r>
          </w:p>
          <w:p w:rsidR="005B5F36" w:rsidRPr="005B5F36" w:rsidRDefault="005B5F36" w:rsidP="005B5F36">
            <w:pPr>
              <w:framePr w:w="3227" w:h="1681" w:hSpace="141" w:wrap="auto" w:vAnchor="text" w:hAnchor="page" w:x="1750" w:y="139"/>
              <w:spacing w:line="220" w:lineRule="exact"/>
              <w:jc w:val="center"/>
              <w:rPr>
                <w:b/>
                <w:caps/>
                <w:snapToGrid w:val="0"/>
              </w:rPr>
            </w:pPr>
            <w:r w:rsidRPr="005B5F36">
              <w:rPr>
                <w:b/>
                <w:bCs/>
                <w:noProof/>
              </w:rPr>
              <w:t xml:space="preserve">МУНИЦИПАЛЛĂ ОКРУГĔН </w:t>
            </w:r>
            <w:r w:rsidRPr="005B5F36">
              <w:rPr>
                <w:b/>
                <w:caps/>
                <w:snapToGrid w:val="0"/>
              </w:rPr>
              <w:t>АДМИНИСТРАЦИЙĚ</w:t>
            </w:r>
          </w:p>
          <w:p w:rsidR="005B5F36" w:rsidRPr="005B5F36" w:rsidRDefault="005B5F36" w:rsidP="005B5F36">
            <w:pPr>
              <w:framePr w:w="3227" w:h="1681" w:hSpace="141" w:wrap="auto" w:vAnchor="text" w:hAnchor="page" w:x="1750" w:y="139"/>
              <w:spacing w:line="220" w:lineRule="exact"/>
              <w:jc w:val="center"/>
              <w:rPr>
                <w:b/>
                <w:bCs/>
                <w:noProof/>
              </w:rPr>
            </w:pPr>
          </w:p>
          <w:p w:rsidR="005B5F36" w:rsidRPr="005B5F36" w:rsidRDefault="005B5F36" w:rsidP="005B5F36">
            <w:pPr>
              <w:keepNext/>
              <w:jc w:val="center"/>
              <w:outlineLvl w:val="0"/>
              <w:rPr>
                <w:b/>
                <w:bCs/>
                <w:noProof/>
                <w:sz w:val="28"/>
                <w:szCs w:val="28"/>
              </w:rPr>
            </w:pPr>
            <w:r w:rsidRPr="005B5F36">
              <w:rPr>
                <w:b/>
                <w:bCs/>
                <w:noProof/>
                <w:sz w:val="28"/>
                <w:szCs w:val="28"/>
              </w:rPr>
              <w:t>ЙЫШĂНУ</w:t>
            </w:r>
          </w:p>
          <w:p w:rsidR="005B5F36" w:rsidRPr="005B5F36" w:rsidRDefault="005B5F36" w:rsidP="005B5F36">
            <w:pPr>
              <w:widowControl w:val="0"/>
              <w:autoSpaceDE w:val="0"/>
              <w:autoSpaceDN w:val="0"/>
              <w:adjustRightInd w:val="0"/>
              <w:jc w:val="center"/>
              <w:rPr>
                <w:b/>
                <w:bCs/>
                <w:noProof/>
              </w:rPr>
            </w:pPr>
          </w:p>
          <w:p w:rsidR="005B5F36" w:rsidRPr="005B5F36" w:rsidRDefault="005B5F36" w:rsidP="005B5F36">
            <w:pPr>
              <w:widowControl w:val="0"/>
              <w:autoSpaceDE w:val="0"/>
              <w:autoSpaceDN w:val="0"/>
              <w:adjustRightInd w:val="0"/>
              <w:jc w:val="center"/>
              <w:rPr>
                <w:noProof/>
              </w:rPr>
            </w:pPr>
            <w:r w:rsidRPr="005B5F36">
              <w:rPr>
                <w:rFonts w:cs="Arial"/>
                <w:noProof/>
              </w:rPr>
              <w:t xml:space="preserve">____16.06._ </w:t>
            </w:r>
            <w:r w:rsidRPr="005B5F36">
              <w:rPr>
                <w:noProof/>
              </w:rPr>
              <w:t>202</w:t>
            </w:r>
            <w:r w:rsidRPr="005B5F36">
              <w:rPr>
                <w:rFonts w:cs="Arial"/>
                <w:noProof/>
              </w:rPr>
              <w:t xml:space="preserve">5 </w:t>
            </w:r>
            <w:r w:rsidRPr="005B5F36">
              <w:rPr>
                <w:rFonts w:ascii="Arial" w:hAnsi="Arial" w:cs="Arial"/>
              </w:rPr>
              <w:t>ҫ</w:t>
            </w:r>
            <w:r w:rsidRPr="005B5F36">
              <w:rPr>
                <w:rFonts w:cs="Arial"/>
              </w:rPr>
              <w:t>.</w:t>
            </w:r>
            <w:r w:rsidRPr="005B5F36">
              <w:rPr>
                <w:noProof/>
              </w:rPr>
              <w:t xml:space="preserve"> </w:t>
            </w:r>
            <w:r w:rsidRPr="005B5F36">
              <w:rPr>
                <w:rFonts w:cs="Arial"/>
                <w:noProof/>
              </w:rPr>
              <w:t>__778_</w:t>
            </w:r>
            <w:r w:rsidRPr="005B5F36">
              <w:rPr>
                <w:noProof/>
              </w:rPr>
              <w:t xml:space="preserve"> №</w:t>
            </w:r>
          </w:p>
          <w:p w:rsidR="005B5F36" w:rsidRPr="005B5F36" w:rsidRDefault="005B5F36" w:rsidP="005B5F36">
            <w:pPr>
              <w:widowControl w:val="0"/>
              <w:autoSpaceDE w:val="0"/>
              <w:autoSpaceDN w:val="0"/>
              <w:adjustRightInd w:val="0"/>
              <w:jc w:val="center"/>
              <w:rPr>
                <w:noProof/>
              </w:rPr>
            </w:pPr>
            <w:r w:rsidRPr="005B5F36">
              <w:rPr>
                <w:bCs/>
                <w:noProof/>
              </w:rPr>
              <w:t>Ç</w:t>
            </w:r>
            <w:r w:rsidRPr="005B5F36">
              <w:rPr>
                <w:noProof/>
              </w:rPr>
              <w:t>ěмěрле хули</w:t>
            </w:r>
          </w:p>
          <w:p w:rsidR="005B5F36" w:rsidRPr="005B5F36" w:rsidRDefault="005B5F36" w:rsidP="005B5F36">
            <w:pPr>
              <w:widowControl w:val="0"/>
              <w:autoSpaceDE w:val="0"/>
              <w:autoSpaceDN w:val="0"/>
              <w:adjustRightInd w:val="0"/>
              <w:jc w:val="center"/>
              <w:rPr>
                <w:noProof/>
              </w:rPr>
            </w:pPr>
          </w:p>
        </w:tc>
        <w:tc>
          <w:tcPr>
            <w:tcW w:w="1418" w:type="dxa"/>
            <w:vMerge/>
          </w:tcPr>
          <w:p w:rsidR="005B5F36" w:rsidRPr="005B5F36" w:rsidRDefault="005B5F36" w:rsidP="005B5F36">
            <w:pPr>
              <w:widowControl w:val="0"/>
              <w:autoSpaceDE w:val="0"/>
              <w:autoSpaceDN w:val="0"/>
              <w:adjustRightInd w:val="0"/>
              <w:ind w:left="-108" w:right="-100"/>
              <w:jc w:val="center"/>
            </w:pPr>
          </w:p>
        </w:tc>
        <w:tc>
          <w:tcPr>
            <w:tcW w:w="4127" w:type="dxa"/>
            <w:hideMark/>
          </w:tcPr>
          <w:p w:rsidR="005B5F36" w:rsidRPr="005B5F36" w:rsidRDefault="005B5F36" w:rsidP="005B5F36">
            <w:pPr>
              <w:jc w:val="center"/>
              <w:rPr>
                <w:b/>
                <w:caps/>
              </w:rPr>
            </w:pPr>
            <w:r w:rsidRPr="005B5F36">
              <w:rPr>
                <w:b/>
                <w:caps/>
                <w:sz w:val="22"/>
                <w:szCs w:val="22"/>
              </w:rPr>
              <w:t xml:space="preserve">администрация </w:t>
            </w:r>
          </w:p>
          <w:p w:rsidR="005B5F36" w:rsidRPr="005B5F36" w:rsidRDefault="005B5F36" w:rsidP="005B5F36">
            <w:pPr>
              <w:jc w:val="center"/>
              <w:rPr>
                <w:b/>
                <w:caps/>
              </w:rPr>
            </w:pPr>
            <w:r w:rsidRPr="005B5F36">
              <w:rPr>
                <w:b/>
                <w:caps/>
                <w:sz w:val="22"/>
                <w:szCs w:val="22"/>
              </w:rPr>
              <w:t xml:space="preserve">ШУМЕРЛИНСКОГО </w:t>
            </w:r>
          </w:p>
          <w:p w:rsidR="005B5F36" w:rsidRPr="005B5F36" w:rsidRDefault="005B5F36" w:rsidP="005B5F36">
            <w:pPr>
              <w:jc w:val="center"/>
              <w:rPr>
                <w:b/>
                <w:caps/>
              </w:rPr>
            </w:pPr>
            <w:r w:rsidRPr="005B5F36">
              <w:rPr>
                <w:b/>
                <w:caps/>
                <w:sz w:val="22"/>
                <w:szCs w:val="22"/>
              </w:rPr>
              <w:t>МУНИЦИПАЛЬНОГО ОКРУГА</w:t>
            </w:r>
          </w:p>
          <w:p w:rsidR="005B5F36" w:rsidRPr="005B5F36" w:rsidRDefault="005B5F36" w:rsidP="005B5F36">
            <w:pPr>
              <w:rPr>
                <w:b/>
                <w:caps/>
                <w:sz w:val="16"/>
              </w:rPr>
            </w:pPr>
          </w:p>
          <w:p w:rsidR="005B5F36" w:rsidRPr="005B5F36" w:rsidRDefault="005B5F36" w:rsidP="005B5F36">
            <w:pPr>
              <w:keepNext/>
              <w:jc w:val="center"/>
              <w:outlineLvl w:val="0"/>
              <w:rPr>
                <w:b/>
                <w:sz w:val="28"/>
                <w:szCs w:val="28"/>
              </w:rPr>
            </w:pPr>
            <w:r w:rsidRPr="005B5F36">
              <w:rPr>
                <w:b/>
                <w:sz w:val="28"/>
                <w:szCs w:val="28"/>
              </w:rPr>
              <w:t>ПОСТАНОВЛЕНИЕ</w:t>
            </w:r>
          </w:p>
          <w:p w:rsidR="005B5F36" w:rsidRPr="005B5F36" w:rsidRDefault="005B5F36" w:rsidP="005B5F36">
            <w:pPr>
              <w:widowControl w:val="0"/>
              <w:autoSpaceDE w:val="0"/>
              <w:autoSpaceDN w:val="0"/>
              <w:adjustRightInd w:val="0"/>
              <w:jc w:val="center"/>
              <w:rPr>
                <w:b/>
                <w:bCs/>
                <w:noProof/>
              </w:rPr>
            </w:pPr>
          </w:p>
          <w:p w:rsidR="005B5F36" w:rsidRPr="005B5F36" w:rsidRDefault="005B5F36" w:rsidP="005B5F36">
            <w:pPr>
              <w:widowControl w:val="0"/>
              <w:autoSpaceDE w:val="0"/>
              <w:autoSpaceDN w:val="0"/>
              <w:adjustRightInd w:val="0"/>
              <w:jc w:val="center"/>
              <w:rPr>
                <w:bCs/>
                <w:noProof/>
              </w:rPr>
            </w:pPr>
            <w:r w:rsidRPr="005B5F36">
              <w:rPr>
                <w:rFonts w:cs="Arial"/>
                <w:bCs/>
                <w:noProof/>
              </w:rPr>
              <w:t xml:space="preserve">____16.06._ </w:t>
            </w:r>
            <w:r w:rsidRPr="005B5F36">
              <w:rPr>
                <w:bCs/>
                <w:noProof/>
              </w:rPr>
              <w:t>202</w:t>
            </w:r>
            <w:r w:rsidRPr="005B5F36">
              <w:rPr>
                <w:rFonts w:cs="Arial"/>
                <w:bCs/>
                <w:noProof/>
              </w:rPr>
              <w:t xml:space="preserve">5 г. </w:t>
            </w:r>
            <w:r w:rsidRPr="005B5F36">
              <w:rPr>
                <w:bCs/>
                <w:noProof/>
              </w:rPr>
              <w:t xml:space="preserve">№ </w:t>
            </w:r>
            <w:r w:rsidRPr="005B5F36">
              <w:rPr>
                <w:rFonts w:cs="Arial"/>
                <w:bCs/>
                <w:noProof/>
              </w:rPr>
              <w:t>_778_</w:t>
            </w:r>
          </w:p>
          <w:p w:rsidR="005B5F36" w:rsidRPr="005B5F36" w:rsidRDefault="005B5F36" w:rsidP="005B5F36">
            <w:pPr>
              <w:widowControl w:val="0"/>
              <w:autoSpaceDE w:val="0"/>
              <w:autoSpaceDN w:val="0"/>
              <w:adjustRightInd w:val="0"/>
              <w:jc w:val="center"/>
              <w:rPr>
                <w:noProof/>
              </w:rPr>
            </w:pPr>
            <w:r w:rsidRPr="005B5F36">
              <w:rPr>
                <w:bCs/>
                <w:noProof/>
              </w:rPr>
              <w:t>город Шумерля</w:t>
            </w:r>
          </w:p>
        </w:tc>
      </w:tr>
      <w:tr w:rsidR="005B5F36" w:rsidRPr="005B5F36" w:rsidTr="005B5F3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2"/>
          <w:wBefore w:w="142" w:type="dxa"/>
          <w:wAfter w:w="5545" w:type="dxa"/>
        </w:trPr>
        <w:tc>
          <w:tcPr>
            <w:tcW w:w="3969" w:type="dxa"/>
            <w:tcBorders>
              <w:top w:val="nil"/>
              <w:left w:val="nil"/>
              <w:bottom w:val="nil"/>
              <w:right w:val="nil"/>
            </w:tcBorders>
          </w:tcPr>
          <w:p w:rsidR="003F34CC" w:rsidRDefault="003F34CC" w:rsidP="005B5F36">
            <w:pPr>
              <w:jc w:val="both"/>
              <w:rPr>
                <w:b/>
                <w:bCs/>
                <w:noProof/>
                <w:color w:val="000000"/>
              </w:rPr>
            </w:pPr>
          </w:p>
          <w:p w:rsidR="005B5F36" w:rsidRPr="005B5F36" w:rsidRDefault="005B5F36" w:rsidP="005B5F36">
            <w:pPr>
              <w:jc w:val="both"/>
              <w:rPr>
                <w:b/>
                <w:bCs/>
                <w:noProof/>
                <w:color w:val="000000"/>
              </w:rPr>
            </w:pPr>
            <w:r w:rsidRPr="005B5F36">
              <w:rPr>
                <w:b/>
                <w:bCs/>
                <w:noProof/>
                <w:color w:val="000000"/>
              </w:rPr>
              <w:t>Об утверждении муниципальной программы Шумерлинского муниципального округа Чувашской Республики «Развитие физической культуры и спорта»</w:t>
            </w:r>
          </w:p>
          <w:p w:rsidR="005B5F36" w:rsidRPr="005B5F36" w:rsidRDefault="005B5F36" w:rsidP="005B5F36">
            <w:pPr>
              <w:jc w:val="both"/>
              <w:rPr>
                <w:bCs/>
                <w:noProof/>
                <w:color w:val="000000"/>
              </w:rPr>
            </w:pPr>
          </w:p>
        </w:tc>
      </w:tr>
    </w:tbl>
    <w:p w:rsidR="005B5F36" w:rsidRPr="005B5F36" w:rsidRDefault="005B5F36" w:rsidP="005B5F36">
      <w:pPr>
        <w:ind w:left="709" w:firstLine="709"/>
        <w:jc w:val="both"/>
        <w:rPr>
          <w:bCs/>
          <w:noProof/>
          <w:color w:val="000000"/>
        </w:rPr>
      </w:pPr>
      <w:r w:rsidRPr="005B5F36">
        <w:rPr>
          <w:bCs/>
          <w:noProof/>
          <w:color w:val="000000"/>
        </w:rPr>
        <w:t>В соответствии с Федеральным законом от 06 октября 2003 г. № 131-ФЗ «Об обших приципах организации местного самоуправления в Российской Федерации», статьей 179 Бюджетного кодекса Российской Федерации, Уставом Шумерлинского муниципального округа Чувашской Республики, постановлением администрации Шумерлинского муниципального округа Чувашской Республики от 17 февраля 2025 г. № 102 «Об утверждении Порядка разработки и реализации муниципальных программ Шумерлинского муниципального округа Чувашской Республики" администрация Шумерлинского муниципального округа п о с т а н о в л я е т:</w:t>
      </w:r>
    </w:p>
    <w:p w:rsidR="005B5F36" w:rsidRPr="005B5F36" w:rsidRDefault="005B5F36" w:rsidP="005B5F36">
      <w:pPr>
        <w:ind w:left="709" w:firstLine="709"/>
        <w:jc w:val="both"/>
        <w:rPr>
          <w:noProof/>
          <w:color w:val="000000"/>
        </w:rPr>
      </w:pPr>
      <w:r w:rsidRPr="005B5F36">
        <w:rPr>
          <w:noProof/>
          <w:color w:val="000000"/>
        </w:rPr>
        <w:t>1. Утвердить муниципальную программу Шумерлинского муниципального округа Чувашской Республики «Развитие физической культуры и спорта» согласно приложению к настоящему постановлению.</w:t>
      </w:r>
    </w:p>
    <w:p w:rsidR="005B5F36" w:rsidRPr="005B5F36" w:rsidRDefault="005B5F36" w:rsidP="005B5F36">
      <w:pPr>
        <w:ind w:left="709" w:firstLine="709"/>
        <w:jc w:val="both"/>
        <w:rPr>
          <w:noProof/>
          <w:color w:val="000000"/>
        </w:rPr>
      </w:pPr>
      <w:r w:rsidRPr="005B5F36">
        <w:rPr>
          <w:noProof/>
          <w:color w:val="000000"/>
        </w:rPr>
        <w:t>2. Контроль за исполнением настоящего постановления возложить на заместителя главы администрации по социальным вопросам администрации Шумерлинского муниципального округа</w:t>
      </w:r>
    </w:p>
    <w:p w:rsidR="005B5F36" w:rsidRPr="005B5F36" w:rsidRDefault="003F34CC" w:rsidP="005B5F36">
      <w:pPr>
        <w:ind w:left="709"/>
        <w:jc w:val="both"/>
        <w:rPr>
          <w:noProof/>
          <w:color w:val="000000"/>
        </w:rPr>
      </w:pPr>
      <w:r>
        <w:rPr>
          <w:noProof/>
          <w:color w:val="000000"/>
        </w:rPr>
        <w:tab/>
      </w:r>
      <w:r w:rsidR="005B5F36" w:rsidRPr="005B5F36">
        <w:rPr>
          <w:noProof/>
          <w:color w:val="000000"/>
        </w:rPr>
        <w:t xml:space="preserve">3. Настоящее постановление вступает в силу после его официального опубликования и распространяется на правоотношения, возникшие с 1 января 2025 г. </w:t>
      </w:r>
    </w:p>
    <w:p w:rsidR="005B5F36" w:rsidRPr="005B5F36" w:rsidRDefault="005B5F36" w:rsidP="005B5F36">
      <w:pPr>
        <w:jc w:val="right"/>
        <w:rPr>
          <w:noProof/>
          <w:color w:val="000000"/>
        </w:rPr>
      </w:pPr>
    </w:p>
    <w:p w:rsidR="005B5F36" w:rsidRDefault="005B5F36" w:rsidP="005B5F36">
      <w:pPr>
        <w:rPr>
          <w:noProof/>
          <w:color w:val="000000"/>
        </w:rPr>
      </w:pPr>
    </w:p>
    <w:p w:rsidR="003F34CC" w:rsidRDefault="003F34CC" w:rsidP="005B5F36">
      <w:pPr>
        <w:rPr>
          <w:noProof/>
          <w:color w:val="000000"/>
        </w:rPr>
      </w:pPr>
    </w:p>
    <w:p w:rsidR="003F34CC" w:rsidRPr="005B5F36" w:rsidRDefault="003F34CC" w:rsidP="005B5F36">
      <w:pPr>
        <w:rPr>
          <w:noProof/>
          <w:color w:val="000000"/>
        </w:rPr>
      </w:pPr>
    </w:p>
    <w:p w:rsidR="005B5F36" w:rsidRPr="005B5F36" w:rsidRDefault="005B5F36" w:rsidP="005B5F36">
      <w:pPr>
        <w:ind w:left="851"/>
        <w:rPr>
          <w:noProof/>
          <w:color w:val="000000"/>
        </w:rPr>
      </w:pPr>
      <w:r w:rsidRPr="005B5F36">
        <w:rPr>
          <w:noProof/>
          <w:color w:val="000000"/>
        </w:rPr>
        <w:t xml:space="preserve">Глава Шумерлинского </w:t>
      </w:r>
    </w:p>
    <w:p w:rsidR="005B5F36" w:rsidRPr="005B5F36" w:rsidRDefault="005B5F36" w:rsidP="005B5F36">
      <w:pPr>
        <w:ind w:left="851"/>
        <w:rPr>
          <w:noProof/>
          <w:color w:val="000000"/>
        </w:rPr>
      </w:pPr>
      <w:r w:rsidRPr="005B5F36">
        <w:rPr>
          <w:noProof/>
          <w:color w:val="000000"/>
        </w:rPr>
        <w:t xml:space="preserve">муниципального округа </w:t>
      </w:r>
    </w:p>
    <w:p w:rsidR="005B5F36" w:rsidRPr="005B5F36" w:rsidRDefault="005B5F36" w:rsidP="005B5F36">
      <w:pPr>
        <w:ind w:left="851"/>
        <w:rPr>
          <w:noProof/>
          <w:color w:val="000000"/>
        </w:rPr>
      </w:pPr>
      <w:r w:rsidRPr="005B5F36">
        <w:rPr>
          <w:noProof/>
          <w:color w:val="000000"/>
        </w:rPr>
        <w:t xml:space="preserve">Чувашской Республики </w:t>
      </w:r>
      <w:r w:rsidR="003F34CC">
        <w:rPr>
          <w:noProof/>
          <w:color w:val="000000"/>
        </w:rPr>
        <w:tab/>
      </w:r>
      <w:r w:rsidR="003F34CC">
        <w:rPr>
          <w:noProof/>
          <w:color w:val="000000"/>
        </w:rPr>
        <w:tab/>
      </w:r>
      <w:r w:rsidR="003F34CC">
        <w:rPr>
          <w:noProof/>
          <w:color w:val="000000"/>
        </w:rPr>
        <w:tab/>
      </w:r>
      <w:r w:rsidR="003F34CC">
        <w:rPr>
          <w:noProof/>
          <w:color w:val="000000"/>
        </w:rPr>
        <w:tab/>
      </w:r>
      <w:r w:rsidR="003F34CC">
        <w:rPr>
          <w:noProof/>
          <w:color w:val="000000"/>
        </w:rPr>
        <w:tab/>
      </w:r>
      <w:r w:rsidR="003F34CC">
        <w:rPr>
          <w:noProof/>
          <w:color w:val="000000"/>
        </w:rPr>
        <w:tab/>
      </w:r>
      <w:r w:rsidR="003F34CC">
        <w:rPr>
          <w:noProof/>
          <w:color w:val="000000"/>
        </w:rPr>
        <w:tab/>
      </w:r>
      <w:r w:rsidRPr="005B5F36">
        <w:rPr>
          <w:noProof/>
          <w:color w:val="000000"/>
        </w:rPr>
        <w:t xml:space="preserve">                  Э.М. Васильев</w:t>
      </w:r>
    </w:p>
    <w:p w:rsidR="005B5F36" w:rsidRPr="005B5F36" w:rsidRDefault="005B5F36" w:rsidP="005B5F36">
      <w:pPr>
        <w:jc w:val="right"/>
        <w:rPr>
          <w:noProof/>
          <w:color w:val="000000"/>
        </w:rPr>
      </w:pPr>
    </w:p>
    <w:p w:rsidR="005B5F36" w:rsidRPr="005B5F36" w:rsidRDefault="005B5F36" w:rsidP="005B5F36">
      <w:pPr>
        <w:widowControl w:val="0"/>
        <w:autoSpaceDE w:val="0"/>
        <w:autoSpaceDN w:val="0"/>
        <w:adjustRightInd w:val="0"/>
        <w:ind w:firstLine="720"/>
        <w:jc w:val="both"/>
        <w:rPr>
          <w:rFonts w:ascii="Arial" w:hAnsi="Arial" w:cs="Arial"/>
          <w:bCs/>
          <w:sz w:val="26"/>
          <w:szCs w:val="26"/>
        </w:rPr>
      </w:pPr>
    </w:p>
    <w:p w:rsidR="003F34CC" w:rsidRDefault="003F34CC" w:rsidP="005B5F36">
      <w:pPr>
        <w:widowControl w:val="0"/>
        <w:autoSpaceDE w:val="0"/>
        <w:autoSpaceDN w:val="0"/>
        <w:adjustRightInd w:val="0"/>
        <w:ind w:firstLine="720"/>
        <w:jc w:val="right"/>
        <w:sectPr w:rsidR="003F34CC" w:rsidSect="008E0301">
          <w:pgSz w:w="11905" w:h="16837"/>
          <w:pgMar w:top="567" w:right="709" w:bottom="426" w:left="799" w:header="720" w:footer="113" w:gutter="0"/>
          <w:cols w:space="720"/>
          <w:noEndnote/>
          <w:docGrid w:linePitch="354"/>
        </w:sectPr>
      </w:pPr>
    </w:p>
    <w:p w:rsidR="005B5F36" w:rsidRPr="005B5F36" w:rsidRDefault="005B5F36" w:rsidP="003F34CC">
      <w:pPr>
        <w:widowControl w:val="0"/>
        <w:tabs>
          <w:tab w:val="left" w:pos="10206"/>
        </w:tabs>
        <w:autoSpaceDE w:val="0"/>
        <w:autoSpaceDN w:val="0"/>
        <w:adjustRightInd w:val="0"/>
        <w:ind w:left="6663" w:right="96"/>
        <w:jc w:val="center"/>
      </w:pPr>
      <w:r w:rsidRPr="005B5F36">
        <w:lastRenderedPageBreak/>
        <w:t>Приложение</w:t>
      </w:r>
      <w:r w:rsidRPr="005B5F36">
        <w:br/>
        <w:t>к постановлению админ</w:t>
      </w:r>
      <w:r w:rsidRPr="005B5F36">
        <w:t>и</w:t>
      </w:r>
      <w:r w:rsidRPr="005B5F36">
        <w:t>страции Шумерлинского муниципального округа Чувашской Республики</w:t>
      </w:r>
    </w:p>
    <w:p w:rsidR="005B5F36" w:rsidRPr="005B5F36" w:rsidRDefault="005B5F36" w:rsidP="003F34CC">
      <w:pPr>
        <w:widowControl w:val="0"/>
        <w:autoSpaceDE w:val="0"/>
        <w:autoSpaceDN w:val="0"/>
        <w:adjustRightInd w:val="0"/>
        <w:ind w:left="6663"/>
        <w:jc w:val="both"/>
      </w:pPr>
      <w:r w:rsidRPr="005B5F36">
        <w:t xml:space="preserve">от __16.06._ 2025 г. № _778_ </w:t>
      </w:r>
    </w:p>
    <w:p w:rsidR="005B5F36" w:rsidRPr="005B5F36" w:rsidRDefault="005B5F36" w:rsidP="005B5F36">
      <w:pPr>
        <w:autoSpaceDE w:val="0"/>
        <w:autoSpaceDN w:val="0"/>
        <w:adjustRightInd w:val="0"/>
        <w:jc w:val="center"/>
        <w:rPr>
          <w:b/>
          <w:bCs/>
        </w:rPr>
      </w:pPr>
    </w:p>
    <w:p w:rsidR="005B5F36" w:rsidRPr="005B5F36" w:rsidRDefault="005B5F36" w:rsidP="005B5F36">
      <w:pPr>
        <w:autoSpaceDE w:val="0"/>
        <w:autoSpaceDN w:val="0"/>
        <w:adjustRightInd w:val="0"/>
        <w:jc w:val="center"/>
        <w:rPr>
          <w:b/>
          <w:bCs/>
        </w:rPr>
      </w:pPr>
    </w:p>
    <w:p w:rsidR="005B5F36" w:rsidRPr="005B5F36" w:rsidRDefault="005B5F36" w:rsidP="005B5F36">
      <w:pPr>
        <w:autoSpaceDE w:val="0"/>
        <w:autoSpaceDN w:val="0"/>
        <w:adjustRightInd w:val="0"/>
        <w:jc w:val="center"/>
        <w:rPr>
          <w:b/>
          <w:bCs/>
        </w:rPr>
      </w:pPr>
      <w:r w:rsidRPr="005B5F36">
        <w:rPr>
          <w:b/>
          <w:bCs/>
        </w:rPr>
        <w:t>Муниципальная программа</w:t>
      </w:r>
    </w:p>
    <w:p w:rsidR="005B5F36" w:rsidRPr="005B5F36" w:rsidRDefault="005B5F36" w:rsidP="005B5F36">
      <w:pPr>
        <w:autoSpaceDE w:val="0"/>
        <w:autoSpaceDN w:val="0"/>
        <w:adjustRightInd w:val="0"/>
        <w:jc w:val="center"/>
        <w:rPr>
          <w:b/>
          <w:bCs/>
        </w:rPr>
      </w:pPr>
      <w:r w:rsidRPr="005B5F36">
        <w:rPr>
          <w:b/>
          <w:bCs/>
        </w:rPr>
        <w:t>Шумерлинского муниципального округа Чувашской Республики</w:t>
      </w:r>
    </w:p>
    <w:p w:rsidR="005B5F36" w:rsidRPr="005B5F36" w:rsidRDefault="005B5F36" w:rsidP="005B5F36">
      <w:pPr>
        <w:autoSpaceDE w:val="0"/>
        <w:autoSpaceDN w:val="0"/>
        <w:adjustRightInd w:val="0"/>
        <w:jc w:val="center"/>
        <w:rPr>
          <w:b/>
          <w:bCs/>
        </w:rPr>
      </w:pPr>
      <w:r w:rsidRPr="005B5F36">
        <w:rPr>
          <w:b/>
          <w:bCs/>
        </w:rPr>
        <w:t xml:space="preserve">«Развитие физической культуры и спорта» </w:t>
      </w:r>
    </w:p>
    <w:p w:rsidR="005B5F36" w:rsidRPr="005B5F36" w:rsidRDefault="005B5F36" w:rsidP="005B5F36">
      <w:pPr>
        <w:autoSpaceDE w:val="0"/>
        <w:autoSpaceDN w:val="0"/>
        <w:adjustRightInd w:val="0"/>
        <w:jc w:val="center"/>
        <w:rPr>
          <w:b/>
          <w:bCs/>
        </w:rPr>
      </w:pPr>
    </w:p>
    <w:p w:rsidR="005B5F36" w:rsidRPr="005B5F36" w:rsidRDefault="005B5F36" w:rsidP="005B5F36">
      <w:pPr>
        <w:autoSpaceDE w:val="0"/>
        <w:autoSpaceDN w:val="0"/>
        <w:adjustRightInd w:val="0"/>
        <w:jc w:val="center"/>
        <w:rPr>
          <w:b/>
          <w:bCs/>
        </w:rPr>
      </w:pPr>
      <w:bookmarkStart w:id="0" w:name="sub_10"/>
      <w:r w:rsidRPr="005B5F36">
        <w:rPr>
          <w:b/>
          <w:color w:val="000000"/>
        </w:rPr>
        <w:t>Стратегические приоритеты</w:t>
      </w:r>
      <w:r w:rsidRPr="005B5F36">
        <w:rPr>
          <w:b/>
          <w:color w:val="000000"/>
        </w:rPr>
        <w:br/>
        <w:t>в сфере реализации муниципальной программы Шумерлинского муниципального округа Ч</w:t>
      </w:r>
      <w:r w:rsidRPr="005B5F36">
        <w:rPr>
          <w:b/>
          <w:color w:val="000000"/>
        </w:rPr>
        <w:t>у</w:t>
      </w:r>
      <w:r w:rsidRPr="005B5F36">
        <w:rPr>
          <w:b/>
          <w:color w:val="000000"/>
        </w:rPr>
        <w:t xml:space="preserve">вашской Республики </w:t>
      </w:r>
      <w:bookmarkEnd w:id="0"/>
      <w:r w:rsidRPr="005B5F36">
        <w:rPr>
          <w:b/>
          <w:bCs/>
        </w:rPr>
        <w:t xml:space="preserve">«Развитие физической культуры и спорта» </w:t>
      </w:r>
    </w:p>
    <w:p w:rsidR="005B5F36" w:rsidRPr="005B5F36" w:rsidRDefault="005B5F36" w:rsidP="005B5F36">
      <w:pPr>
        <w:autoSpaceDE w:val="0"/>
        <w:autoSpaceDN w:val="0"/>
        <w:adjustRightInd w:val="0"/>
        <w:jc w:val="center"/>
        <w:rPr>
          <w:color w:val="000000"/>
        </w:rPr>
      </w:pPr>
    </w:p>
    <w:p w:rsidR="005B5F36" w:rsidRPr="005B5F36" w:rsidRDefault="005B5F36" w:rsidP="005B5F36">
      <w:pPr>
        <w:autoSpaceDE w:val="0"/>
        <w:autoSpaceDN w:val="0"/>
        <w:adjustRightInd w:val="0"/>
        <w:jc w:val="center"/>
        <w:rPr>
          <w:b/>
          <w:color w:val="000000"/>
        </w:rPr>
      </w:pPr>
      <w:r w:rsidRPr="005B5F36">
        <w:rPr>
          <w:b/>
          <w:color w:val="000000"/>
        </w:rPr>
        <w:t xml:space="preserve">I. Оценка текущего состояния сферы реализации муниципальной программы </w:t>
      </w:r>
    </w:p>
    <w:p w:rsidR="005B5F36" w:rsidRPr="005B5F36" w:rsidRDefault="005B5F36" w:rsidP="005B5F36">
      <w:pPr>
        <w:autoSpaceDE w:val="0"/>
        <w:autoSpaceDN w:val="0"/>
        <w:adjustRightInd w:val="0"/>
        <w:jc w:val="center"/>
        <w:rPr>
          <w:b/>
          <w:bCs/>
          <w:color w:val="000000"/>
        </w:rPr>
      </w:pPr>
      <w:r w:rsidRPr="005B5F36">
        <w:rPr>
          <w:b/>
          <w:bCs/>
          <w:color w:val="000000"/>
        </w:rPr>
        <w:t>Шумерлинского муниципального округа Чувашской Республики</w:t>
      </w:r>
    </w:p>
    <w:p w:rsidR="005B5F36" w:rsidRPr="005B5F36" w:rsidRDefault="005B5F36" w:rsidP="005B5F36">
      <w:pPr>
        <w:autoSpaceDE w:val="0"/>
        <w:autoSpaceDN w:val="0"/>
        <w:adjustRightInd w:val="0"/>
        <w:jc w:val="center"/>
        <w:rPr>
          <w:b/>
          <w:bCs/>
          <w:color w:val="000000"/>
        </w:rPr>
      </w:pPr>
      <w:r w:rsidRPr="005B5F36">
        <w:rPr>
          <w:b/>
          <w:bCs/>
          <w:color w:val="000000"/>
        </w:rPr>
        <w:t xml:space="preserve">«Развитие физической культуры и спорта» </w:t>
      </w:r>
    </w:p>
    <w:p w:rsidR="005B5F36" w:rsidRPr="005B5F36" w:rsidRDefault="005B5F36" w:rsidP="005B5F36">
      <w:pPr>
        <w:autoSpaceDE w:val="0"/>
        <w:autoSpaceDN w:val="0"/>
        <w:adjustRightInd w:val="0"/>
        <w:jc w:val="center"/>
        <w:rPr>
          <w:b/>
          <w:bCs/>
          <w:color w:val="000000"/>
        </w:rPr>
      </w:pPr>
    </w:p>
    <w:p w:rsidR="005B5F36" w:rsidRPr="005B5F36" w:rsidRDefault="005B5F36" w:rsidP="005B5F36">
      <w:pPr>
        <w:widowControl w:val="0"/>
        <w:autoSpaceDE w:val="0"/>
        <w:autoSpaceDN w:val="0"/>
        <w:adjustRightInd w:val="0"/>
        <w:ind w:firstLine="720"/>
        <w:jc w:val="both"/>
      </w:pPr>
      <w:r w:rsidRPr="005B5F36">
        <w:t xml:space="preserve"> Современное состояние физической культуры и спорта в Шумерлинском муниципальном округе является результатом реализации муниципальной политики в сфере физич</w:t>
      </w:r>
      <w:r w:rsidRPr="005B5F36">
        <w:t>е</w:t>
      </w:r>
      <w:r w:rsidRPr="005B5F36">
        <w:t>ской культуры и спорта в соответствии с указами и поручениями Президента Российской Федерации, Главы Чува</w:t>
      </w:r>
      <w:r w:rsidRPr="005B5F36">
        <w:t>ш</w:t>
      </w:r>
      <w:r w:rsidRPr="005B5F36">
        <w:t xml:space="preserve">ской Республики, в соответствии с </w:t>
      </w:r>
      <w:hyperlink w:anchor="sub_1000" w:history="1">
        <w:r w:rsidRPr="005B5F36">
          <w:rPr>
            <w:color w:val="000000"/>
          </w:rPr>
          <w:t>государственной программой</w:t>
        </w:r>
      </w:hyperlink>
      <w:r w:rsidRPr="005B5F36">
        <w:t xml:space="preserve"> Чувашской Республики "Развитие физической культуры и спорта", утвержденной </w:t>
      </w:r>
      <w:hyperlink w:anchor="sub_0" w:history="1">
        <w:r w:rsidRPr="005B5F36">
          <w:rPr>
            <w:color w:val="000000"/>
          </w:rPr>
          <w:t>постано</w:t>
        </w:r>
        <w:r w:rsidRPr="005B5F36">
          <w:rPr>
            <w:color w:val="000000"/>
          </w:rPr>
          <w:t>в</w:t>
        </w:r>
        <w:r w:rsidRPr="005B5F36">
          <w:rPr>
            <w:color w:val="000000"/>
          </w:rPr>
          <w:t>лением</w:t>
        </w:r>
      </w:hyperlink>
      <w:r w:rsidRPr="005B5F36">
        <w:t xml:space="preserve"> Кабинета Министров Чувашской Республики от 12 декабря 2018 г. N 517.</w:t>
      </w:r>
    </w:p>
    <w:p w:rsidR="005B5F36" w:rsidRPr="005B5F36" w:rsidRDefault="005B5F36" w:rsidP="005B5F36">
      <w:pPr>
        <w:widowControl w:val="0"/>
        <w:autoSpaceDE w:val="0"/>
        <w:autoSpaceDN w:val="0"/>
        <w:adjustRightInd w:val="0"/>
        <w:ind w:firstLine="720"/>
        <w:jc w:val="both"/>
      </w:pPr>
      <w:r w:rsidRPr="005B5F36">
        <w:t>Значимым достижением Шумерлинского муниципального округа являются развитие спо</w:t>
      </w:r>
      <w:r w:rsidRPr="005B5F36">
        <w:t>р</w:t>
      </w:r>
      <w:r w:rsidRPr="005B5F36">
        <w:t>тивной инфраструктуры, укрепление материально-технической базы учреждений в сфере физич</w:t>
      </w:r>
      <w:r w:rsidRPr="005B5F36">
        <w:t>е</w:t>
      </w:r>
      <w:r w:rsidRPr="005B5F36">
        <w:t>ской культуры и спорта.</w:t>
      </w:r>
    </w:p>
    <w:p w:rsidR="005B5F36" w:rsidRPr="005B5F36" w:rsidRDefault="005B5F36" w:rsidP="005B5F36">
      <w:pPr>
        <w:widowControl w:val="0"/>
        <w:autoSpaceDE w:val="0"/>
        <w:autoSpaceDN w:val="0"/>
        <w:adjustRightInd w:val="0"/>
        <w:ind w:firstLine="720"/>
        <w:jc w:val="both"/>
      </w:pPr>
      <w:r w:rsidRPr="005B5F36">
        <w:t>Повышение мотивации граждан к занятиям физической культурой и спортом является с</w:t>
      </w:r>
      <w:r w:rsidRPr="005B5F36">
        <w:t>о</w:t>
      </w:r>
      <w:r w:rsidRPr="005B5F36">
        <w:t>временная и обустроенная спортивная инфраструктура. В Шумерлинском муниципальном округе создана необходимая спортивная инфраструктура  для занятий физической культурой и спортом, а так же для проведения соревнований не только республиканского, но и межр</w:t>
      </w:r>
      <w:r w:rsidRPr="005B5F36">
        <w:t>е</w:t>
      </w:r>
      <w:r w:rsidRPr="005B5F36">
        <w:t>гионального уровней – это стадион «Труд», ФОК «Олимп», спортивный зал «Школа бокса им. Г.Н. Герасимова», Культу</w:t>
      </w:r>
      <w:r w:rsidRPr="005B5F36">
        <w:t>р</w:t>
      </w:r>
      <w:r w:rsidRPr="005B5F36">
        <w:t>но-оздоровительный комплекс с современным стадионом.</w:t>
      </w:r>
    </w:p>
    <w:p w:rsidR="005B5F36" w:rsidRPr="005B5F36" w:rsidRDefault="005B5F36" w:rsidP="005B5F36">
      <w:pPr>
        <w:widowControl w:val="0"/>
        <w:autoSpaceDE w:val="0"/>
        <w:autoSpaceDN w:val="0"/>
        <w:adjustRightInd w:val="0"/>
        <w:jc w:val="both"/>
      </w:pPr>
      <w:r w:rsidRPr="005B5F36">
        <w:t>За 2020 - 2024 годы проведена масштабная работа по развитию спортивной инфраструктуры:</w:t>
      </w:r>
    </w:p>
    <w:p w:rsidR="005B5F36" w:rsidRPr="005B5F36" w:rsidRDefault="005B5F36" w:rsidP="005B5F36">
      <w:pPr>
        <w:widowControl w:val="0"/>
        <w:autoSpaceDE w:val="0"/>
        <w:autoSpaceDN w:val="0"/>
        <w:adjustRightInd w:val="0"/>
        <w:ind w:firstLine="709"/>
        <w:jc w:val="both"/>
      </w:pPr>
      <w:r w:rsidRPr="005B5F36">
        <w:t>- в 2020 году в городе Шумерля на стадионе «Труд» (МАОУ ДО «Спортивная школа») пр</w:t>
      </w:r>
      <w:r w:rsidRPr="005B5F36">
        <w:t>о</w:t>
      </w:r>
      <w:r w:rsidRPr="005B5F36">
        <w:t xml:space="preserve">изведены капитальный ремонт легкоатлетических дорожек и текущие ремонты полов спортивного зала, душевых и раздевальных помещений спортивного объекта. В этом же году на </w:t>
      </w:r>
      <w:proofErr w:type="spellStart"/>
      <w:r w:rsidRPr="005B5F36">
        <w:t>ФОКе</w:t>
      </w:r>
      <w:proofErr w:type="spellEnd"/>
      <w:r w:rsidRPr="005B5F36">
        <w:t xml:space="preserve"> «Олимп» (МАУ ДО «Спортивная школа «Олимп») произведены капитальный р</w:t>
      </w:r>
      <w:r w:rsidRPr="005B5F36">
        <w:t>е</w:t>
      </w:r>
      <w:r w:rsidRPr="005B5F36">
        <w:t>монт полов в универсальном зале и текущие ремонт женской душевой и раздевального п</w:t>
      </w:r>
      <w:r w:rsidRPr="005B5F36">
        <w:t>о</w:t>
      </w:r>
      <w:r w:rsidRPr="005B5F36">
        <w:t>мещения спортивного объекта;</w:t>
      </w:r>
    </w:p>
    <w:p w:rsidR="005B5F36" w:rsidRPr="005B5F36" w:rsidRDefault="005B5F36" w:rsidP="005B5F36">
      <w:pPr>
        <w:widowControl w:val="0"/>
        <w:autoSpaceDE w:val="0"/>
        <w:autoSpaceDN w:val="0"/>
        <w:adjustRightInd w:val="0"/>
        <w:ind w:firstLine="709"/>
        <w:jc w:val="both"/>
      </w:pPr>
      <w:r w:rsidRPr="005B5F36">
        <w:t xml:space="preserve">- в 2023 году в </w:t>
      </w:r>
      <w:proofErr w:type="spellStart"/>
      <w:r w:rsidRPr="005B5F36">
        <w:t>д</w:t>
      </w:r>
      <w:proofErr w:type="gramStart"/>
      <w:r w:rsidRPr="005B5F36">
        <w:t>.Т</w:t>
      </w:r>
      <w:proofErr w:type="gramEnd"/>
      <w:r w:rsidRPr="005B5F36">
        <w:t>орханы</w:t>
      </w:r>
      <w:proofErr w:type="spellEnd"/>
      <w:r w:rsidRPr="005B5F36">
        <w:t xml:space="preserve"> в рамках Республиканской адресной инвестиционной программы  при МАУ ДО «Спортивная школа им. В.Н. Ярды» введена в эксплуатацию спорти</w:t>
      </w:r>
      <w:r w:rsidRPr="005B5F36">
        <w:t>в</w:t>
      </w:r>
      <w:r w:rsidRPr="005B5F36">
        <w:t>ная площадка с футбольным полем;</w:t>
      </w:r>
    </w:p>
    <w:p w:rsidR="005B5F36" w:rsidRPr="005B5F36" w:rsidRDefault="005B5F36" w:rsidP="005B5F36">
      <w:pPr>
        <w:widowControl w:val="0"/>
        <w:autoSpaceDE w:val="0"/>
        <w:autoSpaceDN w:val="0"/>
        <w:adjustRightInd w:val="0"/>
        <w:ind w:firstLine="709"/>
        <w:jc w:val="both"/>
      </w:pPr>
      <w:r w:rsidRPr="005B5F36">
        <w:t>- в 2024 году на стадионе «Труд» города Шумерли (МАОУ ДО «Спортивная школа») осущ</w:t>
      </w:r>
      <w:r w:rsidRPr="005B5F36">
        <w:t>е</w:t>
      </w:r>
      <w:r w:rsidRPr="005B5F36">
        <w:t>ствлен капитальный ремонт кровли и утепление фасада спортивного зала спортивного объекта.</w:t>
      </w:r>
    </w:p>
    <w:p w:rsidR="005B5F36" w:rsidRPr="005B5F36" w:rsidRDefault="005B5F36" w:rsidP="005B5F36">
      <w:pPr>
        <w:widowControl w:val="0"/>
        <w:autoSpaceDE w:val="0"/>
        <w:autoSpaceDN w:val="0"/>
        <w:adjustRightInd w:val="0"/>
        <w:ind w:firstLine="720"/>
        <w:jc w:val="both"/>
      </w:pPr>
      <w:r w:rsidRPr="005B5F36">
        <w:t>Наблюдается динамика роста доли населения округа, занимающихся физической культурой и спортом. По сравнению с 2020 годом доля занимающихся физической культ</w:t>
      </w:r>
      <w:r w:rsidRPr="005B5F36">
        <w:t>у</w:t>
      </w:r>
      <w:r w:rsidRPr="005B5F36">
        <w:t>рой и спортом выросла на 34,4%, что составляет на конец 2024 года 58,9% от общей числе</w:t>
      </w:r>
      <w:r w:rsidRPr="005B5F36">
        <w:t>н</w:t>
      </w:r>
      <w:r w:rsidRPr="005B5F36">
        <w:t>ности населения округа от 3 до 79 лет.</w:t>
      </w:r>
    </w:p>
    <w:p w:rsidR="005B5F36" w:rsidRPr="005B5F36" w:rsidRDefault="005B5F36" w:rsidP="005B5F36">
      <w:pPr>
        <w:widowControl w:val="0"/>
        <w:spacing w:before="200"/>
        <w:ind w:firstLine="709"/>
        <w:jc w:val="both"/>
        <w:rPr>
          <w:color w:val="000000"/>
        </w:rPr>
      </w:pPr>
      <w:r w:rsidRPr="005B5F36">
        <w:rPr>
          <w:color w:val="000000"/>
        </w:rPr>
        <w:t>Сфера физической культуры и спорта в Шумерлинском муниципальном округе пре</w:t>
      </w:r>
      <w:r w:rsidRPr="005B5F36">
        <w:rPr>
          <w:color w:val="000000"/>
        </w:rPr>
        <w:t>д</w:t>
      </w:r>
      <w:r w:rsidRPr="005B5F36">
        <w:rPr>
          <w:color w:val="000000"/>
        </w:rPr>
        <w:t>ставлена тремя учреждениями дополнительного образования физкультурно-спортивной направленности: МАОУ ДО «Спортивная школа», МАУ ДО «Спортивная школа «Олимп» и МАУ ДО «Спортивная школа им. В.Н. Ярды». Все учреждения осуществляют свою работу по двум направлениям: учебно-спортивное (образовательное) и физкультурно-оздоровительное (направлено на предоставление физкультурно-оздоровительных услуг н</w:t>
      </w:r>
      <w:r w:rsidRPr="005B5F36">
        <w:rPr>
          <w:color w:val="000000"/>
        </w:rPr>
        <w:t>а</w:t>
      </w:r>
      <w:r w:rsidRPr="005B5F36">
        <w:rPr>
          <w:color w:val="000000"/>
        </w:rPr>
        <w:t>селению округа).</w:t>
      </w:r>
    </w:p>
    <w:p w:rsidR="005B5F36" w:rsidRPr="005B5F36" w:rsidRDefault="005B5F36" w:rsidP="005B5F36">
      <w:pPr>
        <w:widowControl w:val="0"/>
        <w:autoSpaceDE w:val="0"/>
        <w:autoSpaceDN w:val="0"/>
        <w:adjustRightInd w:val="0"/>
        <w:ind w:firstLine="709"/>
        <w:jc w:val="both"/>
        <w:rPr>
          <w:rFonts w:cs="Arial"/>
        </w:rPr>
      </w:pPr>
      <w:r w:rsidRPr="005B5F36">
        <w:t>В рамках учебно-спортивного (образовательного) направления проводится работа по разв</w:t>
      </w:r>
      <w:r w:rsidRPr="005B5F36">
        <w:t>и</w:t>
      </w:r>
      <w:r w:rsidRPr="005B5F36">
        <w:lastRenderedPageBreak/>
        <w:t>тию детско-юношеского спорта и физкультурно-оздоровительная работа с детьми, по</w:t>
      </w:r>
      <w:r w:rsidRPr="005B5F36">
        <w:t>д</w:t>
      </w:r>
      <w:r w:rsidRPr="005B5F36">
        <w:t xml:space="preserve">ростками и молодежью (учебно-тренировочный процесс, соревновательный процесс). В </w:t>
      </w:r>
      <w:r w:rsidRPr="005B5F36">
        <w:rPr>
          <w:rFonts w:cs="Arial"/>
        </w:rPr>
        <w:t>МАОУ ДО «Спорти</w:t>
      </w:r>
      <w:r w:rsidRPr="005B5F36">
        <w:rPr>
          <w:rFonts w:cs="Arial"/>
        </w:rPr>
        <w:t>в</w:t>
      </w:r>
      <w:r w:rsidRPr="005B5F36">
        <w:rPr>
          <w:rFonts w:cs="Arial"/>
        </w:rPr>
        <w:t>ная школа»</w:t>
      </w:r>
      <w:r w:rsidRPr="005B5F36">
        <w:t xml:space="preserve"> ведётся образовательная деятельность по 5 дополнительным образовательным програ</w:t>
      </w:r>
      <w:r w:rsidRPr="005B5F36">
        <w:t>м</w:t>
      </w:r>
      <w:r w:rsidRPr="005B5F36">
        <w:t xml:space="preserve">мам: «легкая атлетика», «бокс», «футбол», «лыжные гонки», «хоккей». </w:t>
      </w:r>
      <w:r w:rsidRPr="005B5F36">
        <w:rPr>
          <w:rFonts w:cs="Arial"/>
        </w:rPr>
        <w:t>МАУ ДО «Спортивная шк</w:t>
      </w:r>
      <w:r w:rsidRPr="005B5F36">
        <w:rPr>
          <w:rFonts w:cs="Arial"/>
        </w:rPr>
        <w:t>о</w:t>
      </w:r>
      <w:r w:rsidRPr="005B5F36">
        <w:rPr>
          <w:rFonts w:cs="Arial"/>
        </w:rPr>
        <w:t>ла «Олимп»</w:t>
      </w:r>
      <w:r w:rsidRPr="005B5F36">
        <w:t xml:space="preserve"> реализует 6 дополнительных образовательных программ: «плавание», «баскетбол», «тяжелая атлетика», «волейбол», «спортивная аэробика», «самбо». В </w:t>
      </w:r>
      <w:r w:rsidRPr="005B5F36">
        <w:rPr>
          <w:rFonts w:cs="Arial"/>
        </w:rPr>
        <w:t xml:space="preserve">МАУ ДО «Спортивная школа им. В.Н. Ярды» </w:t>
      </w:r>
      <w:r w:rsidRPr="005B5F36">
        <w:t>ведётся образовательная деятельность по 6 дополнительным образовательным пр</w:t>
      </w:r>
      <w:r w:rsidRPr="005B5F36">
        <w:t>о</w:t>
      </w:r>
      <w:r w:rsidRPr="005B5F36">
        <w:t>граммам: «легкая атлетика», «волейбол», «футбол», «спортивная борьба», «хоккей», «</w:t>
      </w:r>
      <w:proofErr w:type="spellStart"/>
      <w:r w:rsidRPr="005B5F36">
        <w:t>полиатлон</w:t>
      </w:r>
      <w:proofErr w:type="spellEnd"/>
      <w:r w:rsidRPr="005B5F36">
        <w:t>».</w:t>
      </w:r>
    </w:p>
    <w:p w:rsidR="005B5F36" w:rsidRPr="005B5F36" w:rsidRDefault="005B5F36" w:rsidP="005B5F36">
      <w:pPr>
        <w:widowControl w:val="0"/>
        <w:autoSpaceDE w:val="0"/>
        <w:autoSpaceDN w:val="0"/>
        <w:adjustRightInd w:val="0"/>
        <w:ind w:firstLine="709"/>
        <w:jc w:val="both"/>
      </w:pPr>
      <w:r w:rsidRPr="005B5F36">
        <w:t>В спортивных школах, помимо образовательной деятельности, функционирует и второе н</w:t>
      </w:r>
      <w:r w:rsidRPr="005B5F36">
        <w:t>а</w:t>
      </w:r>
      <w:r w:rsidRPr="005B5F36">
        <w:t>правление – предоставление физкультурно-оздоровительных услуг населению округа. Основными целями данного направления является максимально возможное привлечение всех слоев населения к систематическим занятиям спортом и физической культурой, организация здорового досуга для н</w:t>
      </w:r>
      <w:r w:rsidRPr="005B5F36">
        <w:t>а</w:t>
      </w:r>
      <w:r w:rsidRPr="005B5F36">
        <w:t>селения Шумерлинского муниципального округа, укрепление здоровья жителей путем эффективн</w:t>
      </w:r>
      <w:r w:rsidRPr="005B5F36">
        <w:t>о</w:t>
      </w:r>
      <w:r w:rsidRPr="005B5F36">
        <w:t>го использования средств физической культуры и спорта, создание необходимых условий для спо</w:t>
      </w:r>
      <w:r w:rsidRPr="005B5F36">
        <w:t>р</w:t>
      </w:r>
      <w:r w:rsidRPr="005B5F36">
        <w:t>тивного совершенствования ведущих спортсм</w:t>
      </w:r>
      <w:r w:rsidRPr="005B5F36">
        <w:t>е</w:t>
      </w:r>
      <w:r w:rsidRPr="005B5F36">
        <w:t>нов города округа.</w:t>
      </w:r>
    </w:p>
    <w:p w:rsidR="005B5F36" w:rsidRPr="005B5F36" w:rsidRDefault="005B5F36" w:rsidP="005B5F36">
      <w:pPr>
        <w:widowControl w:val="0"/>
        <w:autoSpaceDE w:val="0"/>
        <w:autoSpaceDN w:val="0"/>
        <w:adjustRightInd w:val="0"/>
        <w:ind w:firstLine="709"/>
        <w:jc w:val="both"/>
      </w:pPr>
      <w:r w:rsidRPr="005B5F36">
        <w:t>Наряду с учреждениями сферы физической культуры мероприятия физкультурно-спортивной направленности реализуются в МБУ ДО «Дворец детского и молодежного тво</w:t>
      </w:r>
      <w:r w:rsidRPr="005B5F36">
        <w:t>р</w:t>
      </w:r>
      <w:r w:rsidRPr="005B5F36">
        <w:t>чества» через такие программы дополнительного образования как шахматы, авиамодельный спорт, туризм и адапти</w:t>
      </w:r>
      <w:r w:rsidRPr="005B5F36">
        <w:t>в</w:t>
      </w:r>
      <w:r w:rsidRPr="005B5F36">
        <w:t>ный спорт (</w:t>
      </w:r>
      <w:proofErr w:type="spellStart"/>
      <w:r w:rsidRPr="005B5F36">
        <w:t>дарст</w:t>
      </w:r>
      <w:proofErr w:type="spellEnd"/>
      <w:r w:rsidRPr="005B5F36">
        <w:t xml:space="preserve">, легкая атлетика, </w:t>
      </w:r>
      <w:proofErr w:type="spellStart"/>
      <w:r w:rsidRPr="005B5F36">
        <w:t>бочча</w:t>
      </w:r>
      <w:proofErr w:type="spellEnd"/>
      <w:r w:rsidRPr="005B5F36">
        <w:t xml:space="preserve">, </w:t>
      </w:r>
      <w:proofErr w:type="spellStart"/>
      <w:r w:rsidRPr="005B5F36">
        <w:t>новус</w:t>
      </w:r>
      <w:proofErr w:type="spellEnd"/>
      <w:r w:rsidRPr="005B5F36">
        <w:t xml:space="preserve">). </w:t>
      </w:r>
    </w:p>
    <w:p w:rsidR="005B5F36" w:rsidRPr="005B5F36" w:rsidRDefault="005B5F36" w:rsidP="005B5F36">
      <w:pPr>
        <w:widowControl w:val="0"/>
        <w:autoSpaceDE w:val="0"/>
        <w:autoSpaceDN w:val="0"/>
        <w:adjustRightInd w:val="0"/>
        <w:ind w:firstLine="709"/>
        <w:jc w:val="both"/>
      </w:pPr>
      <w:r w:rsidRPr="005B5F36">
        <w:t>Формированию и внедрению здорового образа жизни в общеобразовательных учреждениях уделяется особое внимание. Не первый год в округе действует система непрерывности и преемс</w:t>
      </w:r>
      <w:r w:rsidRPr="005B5F36">
        <w:t>т</w:t>
      </w:r>
      <w:r w:rsidRPr="005B5F36">
        <w:t>венности физического воспитания по схеме «Детский сад – школа – СШ». На базе всех дошкольных образовательных учреждений ведется работа по формированию у д</w:t>
      </w:r>
      <w:r w:rsidRPr="005B5F36">
        <w:t>о</w:t>
      </w:r>
      <w:r w:rsidRPr="005B5F36">
        <w:t>школьников азов физической культуры. Во всех дошкольных учреждениях разработаны и реализуются программы по воспитанию здорового образа жизни. В дошкольных образовательных учреждениях систематически (3 раза в год) проводится диагностика состояния зд</w:t>
      </w:r>
      <w:r w:rsidRPr="005B5F36">
        <w:t>о</w:t>
      </w:r>
      <w:r w:rsidRPr="005B5F36">
        <w:t>ровья воспитанников, на каждого из них заполняются паспорт здоровья, позволяющий объективно отслеживать состояние здоровья каждого ребенка и д</w:t>
      </w:r>
      <w:r w:rsidRPr="005B5F36">
        <w:t>и</w:t>
      </w:r>
      <w:r w:rsidRPr="005B5F36">
        <w:t>намику его изменения. На о</w:t>
      </w:r>
      <w:r w:rsidRPr="005B5F36">
        <w:t>с</w:t>
      </w:r>
      <w:r w:rsidRPr="005B5F36">
        <w:t>новании этих данных разрабатываются индивидуальные рекомендации по физическому развитию детей. В ДОУ созданы неплохие условия для эффективной работы по формированию у дошкольников здорового образа жизни и их физического воспитания: оборудов</w:t>
      </w:r>
      <w:r w:rsidRPr="005B5F36">
        <w:t>а</w:t>
      </w:r>
      <w:r w:rsidRPr="005B5F36">
        <w:t>ны и оснащены необходимым инвентарём, физкультурные залы, процедурные и физиотерапевтич</w:t>
      </w:r>
      <w:r w:rsidRPr="005B5F36">
        <w:t>е</w:t>
      </w:r>
      <w:r w:rsidRPr="005B5F36">
        <w:t>ские кабинеты, в групповых комнатах имеются физкультурные уголки.</w:t>
      </w:r>
    </w:p>
    <w:p w:rsidR="005B5F36" w:rsidRPr="005B5F36" w:rsidRDefault="005B5F36" w:rsidP="005B5F36">
      <w:pPr>
        <w:ind w:firstLine="709"/>
        <w:jc w:val="both"/>
      </w:pPr>
      <w:r w:rsidRPr="005B5F36">
        <w:t>Во всех общеобразовательных учреждениях на территории округа проводится активная раб</w:t>
      </w:r>
      <w:r w:rsidRPr="005B5F36">
        <w:t>о</w:t>
      </w:r>
      <w:r w:rsidRPr="005B5F36">
        <w:t>та по приобщению учащихся к здоровому, спортивному образу жизни. Основное место здесь, нес</w:t>
      </w:r>
      <w:r w:rsidRPr="005B5F36">
        <w:t>о</w:t>
      </w:r>
      <w:r w:rsidRPr="005B5F36">
        <w:t>мненно, занимает вовлечение учащихся в систематические физкультурно-оздоровительные и спо</w:t>
      </w:r>
      <w:r w:rsidRPr="005B5F36">
        <w:t>р</w:t>
      </w:r>
      <w:r w:rsidRPr="005B5F36">
        <w:t>тивные занятия. В течение года проводится более 30 спортивно-массовых мероприятий среди общ</w:t>
      </w:r>
      <w:r w:rsidRPr="005B5F36">
        <w:t>е</w:t>
      </w:r>
      <w:r w:rsidRPr="005B5F36">
        <w:t>образовательных учреждений, в том числе первенства о</w:t>
      </w:r>
      <w:r w:rsidRPr="005B5F36">
        <w:t>к</w:t>
      </w:r>
      <w:r w:rsidRPr="005B5F36">
        <w:t>руга среди школьников по легкой атлетике, футболу, мини-футболу, лыжным гонкам, ба</w:t>
      </w:r>
      <w:r w:rsidRPr="005B5F36">
        <w:t>с</w:t>
      </w:r>
      <w:r w:rsidRPr="005B5F36">
        <w:t>кетболу, волейболу; соревнования «Шиповка юных», «Президентские состязания», «През</w:t>
      </w:r>
      <w:r w:rsidRPr="005B5F36">
        <w:t>и</w:t>
      </w:r>
      <w:r w:rsidRPr="005B5F36">
        <w:t>дентские спортивные игры». Особое место среди школьных соревнований занимают муниципальные и республиканские проекты «Школьная волейбольная л</w:t>
      </w:r>
      <w:r w:rsidRPr="005B5F36">
        <w:t>и</w:t>
      </w:r>
      <w:r w:rsidRPr="005B5F36">
        <w:t>га», «Мини-футбол в школу» и «КЭС-БАСКЕТ». Ежегодно образовательные организации округа принимают уч</w:t>
      </w:r>
      <w:r w:rsidRPr="005B5F36">
        <w:t>а</w:t>
      </w:r>
      <w:r w:rsidRPr="005B5F36">
        <w:t xml:space="preserve">стие в реализации проекта Всероссийского физкультурно-спортивного комплекса «Готов к труду и обороне» (ГТО). </w:t>
      </w:r>
    </w:p>
    <w:p w:rsidR="005B5F36" w:rsidRPr="005B5F36" w:rsidRDefault="005B5F36" w:rsidP="005B5F36">
      <w:pPr>
        <w:ind w:firstLine="709"/>
        <w:jc w:val="both"/>
      </w:pPr>
      <w:r w:rsidRPr="005B5F36">
        <w:t>На постоянной основе в округе ведется работа по организации физкультурной и спортивной работы среди работников трудовых коллективов. Традиционным стало проведение  спортивных с</w:t>
      </w:r>
      <w:r w:rsidRPr="005B5F36">
        <w:t>о</w:t>
      </w:r>
      <w:r w:rsidRPr="005B5F36">
        <w:t>ревнований среди трудовых коллективов в рамках Всероссийского дня бега «Кросс Нации» и Вс</w:t>
      </w:r>
      <w:r w:rsidRPr="005B5F36">
        <w:t>е</w:t>
      </w:r>
      <w:r w:rsidRPr="005B5F36">
        <w:t>российской массовой лыжной гонки «Лыжня России», а так же комплексные корпоративные фест</w:t>
      </w:r>
      <w:r w:rsidRPr="005B5F36">
        <w:t>и</w:t>
      </w:r>
      <w:r w:rsidRPr="005B5F36">
        <w:t>вали Всероссийского физкультурно-спортивного комплекса «Готов к труду и обороне» (ГТО). Н</w:t>
      </w:r>
      <w:r w:rsidRPr="005B5F36">
        <w:t>а</w:t>
      </w:r>
      <w:r w:rsidRPr="005B5F36">
        <w:t>ряду с муниципальными соревнованиями организации проводят собственные корпоративные и о</w:t>
      </w:r>
      <w:r w:rsidRPr="005B5F36">
        <w:t>т</w:t>
      </w:r>
      <w:r w:rsidRPr="005B5F36">
        <w:t>раслевые комплексные спортивно-массовые м</w:t>
      </w:r>
      <w:r w:rsidRPr="005B5F36">
        <w:t>е</w:t>
      </w:r>
      <w:r w:rsidRPr="005B5F36">
        <w:t>роприятия. Свои спартакиады ежегодно проводит АО «Шумерлинский завод специализир</w:t>
      </w:r>
      <w:r w:rsidRPr="005B5F36">
        <w:t>о</w:t>
      </w:r>
      <w:r w:rsidRPr="005B5F36">
        <w:t xml:space="preserve">ванных автомобилей». </w:t>
      </w:r>
    </w:p>
    <w:p w:rsidR="005B5F36" w:rsidRPr="005B5F36" w:rsidRDefault="005B5F36" w:rsidP="005B5F36">
      <w:pPr>
        <w:ind w:firstLine="709"/>
        <w:jc w:val="both"/>
      </w:pPr>
      <w:r w:rsidRPr="005B5F36">
        <w:t>В округе продолжается работа по предоставлению физкультурно-оздоровительных услуг и</w:t>
      </w:r>
      <w:r w:rsidRPr="005B5F36">
        <w:t>н</w:t>
      </w:r>
      <w:r w:rsidRPr="005B5F36">
        <w:t xml:space="preserve">валидам. Лица данной категории горожан предпочтение отдают таким видам спорта как </w:t>
      </w:r>
      <w:proofErr w:type="spellStart"/>
      <w:r w:rsidRPr="005B5F36">
        <w:t>дартс</w:t>
      </w:r>
      <w:proofErr w:type="spellEnd"/>
      <w:r w:rsidRPr="005B5F36">
        <w:t xml:space="preserve">, </w:t>
      </w:r>
      <w:proofErr w:type="spellStart"/>
      <w:r w:rsidRPr="005B5F36">
        <w:t>бо</w:t>
      </w:r>
      <w:r w:rsidRPr="005B5F36">
        <w:t>ч</w:t>
      </w:r>
      <w:r w:rsidRPr="005B5F36">
        <w:t>ча</w:t>
      </w:r>
      <w:proofErr w:type="spellEnd"/>
      <w:r w:rsidRPr="005B5F36">
        <w:t xml:space="preserve">, легкая атлетика, </w:t>
      </w:r>
      <w:proofErr w:type="spellStart"/>
      <w:r w:rsidRPr="005B5F36">
        <w:t>новус</w:t>
      </w:r>
      <w:proofErr w:type="spellEnd"/>
      <w:r w:rsidRPr="005B5F36">
        <w:t>, шашки, шахматы. Особое место среди перечисленных видов спорта з</w:t>
      </w:r>
      <w:r w:rsidRPr="005B5F36">
        <w:t>а</w:t>
      </w:r>
      <w:r w:rsidRPr="005B5F36">
        <w:t xml:space="preserve">нимает </w:t>
      </w:r>
      <w:proofErr w:type="spellStart"/>
      <w:r w:rsidRPr="005B5F36">
        <w:t>дартс</w:t>
      </w:r>
      <w:proofErr w:type="spellEnd"/>
      <w:r w:rsidRPr="005B5F36">
        <w:t xml:space="preserve">. </w:t>
      </w:r>
    </w:p>
    <w:p w:rsidR="005B5F36" w:rsidRPr="005B5F36" w:rsidRDefault="005B5F36" w:rsidP="005B5F36">
      <w:pPr>
        <w:widowControl w:val="0"/>
        <w:autoSpaceDE w:val="0"/>
        <w:autoSpaceDN w:val="0"/>
        <w:adjustRightInd w:val="0"/>
        <w:ind w:firstLine="720"/>
        <w:jc w:val="both"/>
      </w:pPr>
      <w:r w:rsidRPr="005B5F36">
        <w:t>Вместе с тем сохраняется ряд проблем, требующих решения.</w:t>
      </w:r>
    </w:p>
    <w:p w:rsidR="005B5F36" w:rsidRPr="005B5F36" w:rsidRDefault="005B5F36" w:rsidP="005B5F36">
      <w:pPr>
        <w:widowControl w:val="0"/>
        <w:autoSpaceDE w:val="0"/>
        <w:autoSpaceDN w:val="0"/>
        <w:adjustRightInd w:val="0"/>
        <w:ind w:firstLine="720"/>
        <w:jc w:val="both"/>
      </w:pPr>
      <w:r w:rsidRPr="005B5F36">
        <w:t>Ключевыми вызовами для сферы физической культуры и спорта являются:</w:t>
      </w:r>
    </w:p>
    <w:p w:rsidR="005B5F36" w:rsidRPr="005B5F36" w:rsidRDefault="005B5F36" w:rsidP="005B5F36">
      <w:pPr>
        <w:widowControl w:val="0"/>
        <w:autoSpaceDE w:val="0"/>
        <w:autoSpaceDN w:val="0"/>
        <w:adjustRightInd w:val="0"/>
        <w:ind w:firstLine="720"/>
        <w:jc w:val="both"/>
      </w:pPr>
      <w:r w:rsidRPr="005B5F36">
        <w:lastRenderedPageBreak/>
        <w:t>возросшие требования к увеличению продолжительности социально и экономически акти</w:t>
      </w:r>
      <w:r w:rsidRPr="005B5F36">
        <w:t>в</w:t>
      </w:r>
      <w:r w:rsidRPr="005B5F36">
        <w:t>ной жизни и вовлеченности в занятия физической культурой и спортом граждан сре</w:t>
      </w:r>
      <w:r w:rsidRPr="005B5F36">
        <w:t>д</w:t>
      </w:r>
      <w:r w:rsidRPr="005B5F36">
        <w:t>ней и старшей возрастных групп;</w:t>
      </w:r>
    </w:p>
    <w:p w:rsidR="005B5F36" w:rsidRPr="005B5F36" w:rsidRDefault="005B5F36" w:rsidP="005B5F36">
      <w:pPr>
        <w:widowControl w:val="0"/>
        <w:autoSpaceDE w:val="0"/>
        <w:autoSpaceDN w:val="0"/>
        <w:adjustRightInd w:val="0"/>
        <w:ind w:firstLine="720"/>
        <w:jc w:val="both"/>
      </w:pPr>
      <w:r w:rsidRPr="005B5F36">
        <w:t>недостаточная ресурсная обеспеченность сферы физической культуры и спорта, в том числе системы профессионального образования.</w:t>
      </w:r>
    </w:p>
    <w:p w:rsidR="005B5F36" w:rsidRPr="005B5F36" w:rsidRDefault="005B5F36" w:rsidP="005B5F36">
      <w:pPr>
        <w:widowControl w:val="0"/>
        <w:autoSpaceDE w:val="0"/>
        <w:autoSpaceDN w:val="0"/>
        <w:adjustRightInd w:val="0"/>
        <w:ind w:firstLine="720"/>
        <w:jc w:val="both"/>
      </w:pPr>
    </w:p>
    <w:p w:rsidR="005B5F36" w:rsidRPr="005B5F36" w:rsidRDefault="005B5F36" w:rsidP="005B5F36">
      <w:pPr>
        <w:autoSpaceDE w:val="0"/>
        <w:autoSpaceDN w:val="0"/>
        <w:adjustRightInd w:val="0"/>
        <w:jc w:val="center"/>
        <w:rPr>
          <w:b/>
          <w:bCs/>
          <w:color w:val="000000"/>
        </w:rPr>
      </w:pPr>
      <w:r w:rsidRPr="005B5F36">
        <w:rPr>
          <w:rFonts w:ascii="Times New Roman Cyr" w:hAnsi="Times New Roman Cyr" w:cs="Times New Roman Cyr"/>
          <w:b/>
          <w:bCs/>
          <w:color w:val="000000"/>
        </w:rPr>
        <w:t>II. Стратегические приоритеты и цели муниципальной политики в сфере реализации муниц</w:t>
      </w:r>
      <w:r w:rsidRPr="005B5F36">
        <w:rPr>
          <w:rFonts w:ascii="Times New Roman Cyr" w:hAnsi="Times New Roman Cyr" w:cs="Times New Roman Cyr"/>
          <w:b/>
          <w:bCs/>
          <w:color w:val="000000"/>
        </w:rPr>
        <w:t>и</w:t>
      </w:r>
      <w:r w:rsidRPr="005B5F36">
        <w:rPr>
          <w:rFonts w:ascii="Times New Roman Cyr" w:hAnsi="Times New Roman Cyr" w:cs="Times New Roman Cyr"/>
          <w:b/>
          <w:bCs/>
          <w:color w:val="000000"/>
        </w:rPr>
        <w:t xml:space="preserve">пальной программы </w:t>
      </w:r>
      <w:r w:rsidRPr="005B5F36">
        <w:rPr>
          <w:b/>
          <w:bCs/>
          <w:color w:val="000000"/>
        </w:rPr>
        <w:t>Шумерлинского муниципального округа Чувашской Ре</w:t>
      </w:r>
      <w:r w:rsidRPr="005B5F36">
        <w:rPr>
          <w:b/>
          <w:bCs/>
          <w:color w:val="000000"/>
        </w:rPr>
        <w:t>с</w:t>
      </w:r>
      <w:r w:rsidRPr="005B5F36">
        <w:rPr>
          <w:b/>
          <w:bCs/>
          <w:color w:val="000000"/>
        </w:rPr>
        <w:t>публики</w:t>
      </w:r>
    </w:p>
    <w:p w:rsidR="005B5F36" w:rsidRPr="005B5F36" w:rsidRDefault="005B5F36" w:rsidP="005B5F36">
      <w:pPr>
        <w:autoSpaceDE w:val="0"/>
        <w:autoSpaceDN w:val="0"/>
        <w:adjustRightInd w:val="0"/>
        <w:jc w:val="center"/>
        <w:rPr>
          <w:b/>
          <w:bCs/>
          <w:color w:val="000000"/>
        </w:rPr>
      </w:pPr>
      <w:r w:rsidRPr="005B5F36">
        <w:rPr>
          <w:b/>
          <w:bCs/>
          <w:color w:val="000000"/>
        </w:rPr>
        <w:t xml:space="preserve">«Развитие физической культуры и спорта» </w:t>
      </w:r>
    </w:p>
    <w:p w:rsidR="005B5F36" w:rsidRPr="005B5F36" w:rsidRDefault="005B5F36" w:rsidP="005B5F36">
      <w:pPr>
        <w:autoSpaceDE w:val="0"/>
        <w:autoSpaceDN w:val="0"/>
        <w:adjustRightInd w:val="0"/>
        <w:jc w:val="center"/>
        <w:rPr>
          <w:b/>
          <w:bCs/>
          <w:color w:val="000000"/>
        </w:rPr>
      </w:pPr>
    </w:p>
    <w:p w:rsidR="005B5F36" w:rsidRPr="005B5F36" w:rsidRDefault="005B5F36" w:rsidP="005B5F36">
      <w:pPr>
        <w:widowControl w:val="0"/>
        <w:autoSpaceDE w:val="0"/>
        <w:autoSpaceDN w:val="0"/>
        <w:adjustRightInd w:val="0"/>
        <w:ind w:firstLine="720"/>
        <w:jc w:val="both"/>
      </w:pPr>
      <w:r w:rsidRPr="005B5F36">
        <w:t>Долгосрочные приоритеты муниципальной политики в сфере реализации муниципальной  программы определены с учетом следующих документов, имеющих стратегический (долгосрочный) характер:</w:t>
      </w:r>
    </w:p>
    <w:bookmarkStart w:id="1" w:name="sub_122"/>
    <w:p w:rsidR="005B5F36" w:rsidRPr="005B5F36" w:rsidRDefault="00AC69DA" w:rsidP="005B5F36">
      <w:pPr>
        <w:widowControl w:val="0"/>
        <w:autoSpaceDE w:val="0"/>
        <w:autoSpaceDN w:val="0"/>
        <w:adjustRightInd w:val="0"/>
        <w:ind w:firstLine="720"/>
        <w:jc w:val="both"/>
      </w:pPr>
      <w:r w:rsidRPr="005B5F36">
        <w:rPr>
          <w:b/>
          <w:color w:val="000000"/>
        </w:rPr>
        <w:fldChar w:fldCharType="begin"/>
      </w:r>
      <w:r w:rsidR="005B5F36" w:rsidRPr="005B5F36">
        <w:rPr>
          <w:b/>
          <w:color w:val="000000"/>
        </w:rPr>
        <w:instrText>HYPERLINK "https://internet.garant.ru/document/redirect/408992634/0"</w:instrText>
      </w:r>
      <w:r w:rsidRPr="005B5F36">
        <w:rPr>
          <w:b/>
          <w:color w:val="000000"/>
        </w:rPr>
        <w:fldChar w:fldCharType="separate"/>
      </w:r>
      <w:r w:rsidR="005B5F36" w:rsidRPr="005B5F36">
        <w:rPr>
          <w:color w:val="000000"/>
        </w:rPr>
        <w:t>Указ</w:t>
      </w:r>
      <w:r w:rsidRPr="005B5F36">
        <w:rPr>
          <w:b/>
          <w:color w:val="000000"/>
        </w:rPr>
        <w:fldChar w:fldCharType="end"/>
      </w:r>
      <w:r w:rsidR="005B5F36" w:rsidRPr="005B5F36">
        <w:rPr>
          <w:color w:val="000000"/>
        </w:rPr>
        <w:t xml:space="preserve"> </w:t>
      </w:r>
      <w:r w:rsidR="005B5F36" w:rsidRPr="005B5F36">
        <w:t>Президента Российской Федерации от 7 мая 2024 г. N 309 «О национальных целях ра</w:t>
      </w:r>
      <w:r w:rsidR="005B5F36" w:rsidRPr="005B5F36">
        <w:t>з</w:t>
      </w:r>
      <w:r w:rsidR="005B5F36" w:rsidRPr="005B5F36">
        <w:t>вития Российской Федерации на период до 2030 года и на перспективу до 2036 года»;</w:t>
      </w:r>
    </w:p>
    <w:p w:rsidR="005B5F36" w:rsidRPr="005B5F36" w:rsidRDefault="00AC69DA" w:rsidP="005B5F36">
      <w:pPr>
        <w:widowControl w:val="0"/>
        <w:autoSpaceDE w:val="0"/>
        <w:autoSpaceDN w:val="0"/>
        <w:adjustRightInd w:val="0"/>
        <w:ind w:firstLine="720"/>
        <w:jc w:val="both"/>
      </w:pPr>
      <w:hyperlink r:id="rId11" w:history="1">
        <w:r w:rsidR="005B5F36" w:rsidRPr="005B5F36">
          <w:rPr>
            <w:color w:val="000000"/>
          </w:rPr>
          <w:t>Стратегия</w:t>
        </w:r>
      </w:hyperlink>
      <w:r w:rsidR="005B5F36" w:rsidRPr="005B5F36">
        <w:rPr>
          <w:b/>
          <w:color w:val="000000"/>
        </w:rPr>
        <w:t xml:space="preserve"> </w:t>
      </w:r>
      <w:r w:rsidR="005B5F36" w:rsidRPr="005B5F36">
        <w:t xml:space="preserve">развития физической культуры и спорта в Российской Федерации на период до 2030 года, утвержденная </w:t>
      </w:r>
      <w:hyperlink r:id="rId12" w:history="1">
        <w:r w:rsidR="005B5F36" w:rsidRPr="005B5F36">
          <w:rPr>
            <w:color w:val="000000"/>
          </w:rPr>
          <w:t>распоряжением</w:t>
        </w:r>
      </w:hyperlink>
      <w:r w:rsidR="005B5F36" w:rsidRPr="005B5F36">
        <w:rPr>
          <w:b/>
          <w:color w:val="000000"/>
        </w:rPr>
        <w:t xml:space="preserve"> </w:t>
      </w:r>
      <w:r w:rsidR="005B5F36" w:rsidRPr="005B5F36">
        <w:t>Правительства Российской Федерации от 24 ноября 2020 г. N 3081-р;</w:t>
      </w:r>
    </w:p>
    <w:p w:rsidR="005B5F36" w:rsidRPr="005B5F36" w:rsidRDefault="005B5F36" w:rsidP="005B5F36">
      <w:pPr>
        <w:widowControl w:val="0"/>
        <w:autoSpaceDE w:val="0"/>
        <w:autoSpaceDN w:val="0"/>
        <w:adjustRightInd w:val="0"/>
        <w:ind w:firstLine="720"/>
        <w:jc w:val="both"/>
      </w:pPr>
      <w:r w:rsidRPr="005B5F36">
        <w:t>Закон Чувашской Республики от 26 ноября 2020 г. №102 «О Стратегии социально-экономического развития Чувашской Республики до 2035 года»;</w:t>
      </w:r>
    </w:p>
    <w:p w:rsidR="005B5F36" w:rsidRPr="005B5F36" w:rsidRDefault="00AC69DA" w:rsidP="005B5F36">
      <w:pPr>
        <w:widowControl w:val="0"/>
        <w:autoSpaceDE w:val="0"/>
        <w:autoSpaceDN w:val="0"/>
        <w:adjustRightInd w:val="0"/>
        <w:ind w:firstLine="720"/>
        <w:jc w:val="both"/>
      </w:pPr>
      <w:hyperlink w:anchor="sub_1000" w:history="1">
        <w:r w:rsidR="005B5F36" w:rsidRPr="005B5F36">
          <w:rPr>
            <w:color w:val="000000"/>
          </w:rPr>
          <w:t>Государственная программа</w:t>
        </w:r>
      </w:hyperlink>
      <w:r w:rsidR="005B5F36" w:rsidRPr="005B5F36">
        <w:t xml:space="preserve"> Чувашской Республики "Развитие физической культуры и спо</w:t>
      </w:r>
      <w:r w:rsidR="005B5F36" w:rsidRPr="005B5F36">
        <w:t>р</w:t>
      </w:r>
      <w:r w:rsidR="005B5F36" w:rsidRPr="005B5F36">
        <w:t xml:space="preserve">та", утвержденная </w:t>
      </w:r>
      <w:hyperlink w:anchor="sub_0" w:history="1">
        <w:r w:rsidR="005B5F36" w:rsidRPr="005B5F36">
          <w:rPr>
            <w:color w:val="000000"/>
          </w:rPr>
          <w:t>постановлением</w:t>
        </w:r>
      </w:hyperlink>
      <w:r w:rsidR="005B5F36" w:rsidRPr="005B5F36">
        <w:t xml:space="preserve"> Кабинета Министров Чувашской Республики от 12 декабря 2018 г. N 517.</w:t>
      </w:r>
    </w:p>
    <w:bookmarkEnd w:id="1"/>
    <w:p w:rsidR="005B5F36" w:rsidRPr="005B5F36" w:rsidRDefault="005B5F36" w:rsidP="005B5F36">
      <w:pPr>
        <w:widowControl w:val="0"/>
        <w:autoSpaceDE w:val="0"/>
        <w:autoSpaceDN w:val="0"/>
        <w:adjustRightInd w:val="0"/>
        <w:ind w:firstLine="720"/>
        <w:jc w:val="both"/>
      </w:pPr>
      <w:r w:rsidRPr="005B5F36">
        <w:t>С учетом перечисленных документов определены цели муниципальной программы.</w:t>
      </w:r>
    </w:p>
    <w:p w:rsidR="005B5F36" w:rsidRPr="005B5F36" w:rsidRDefault="005B5F36" w:rsidP="005B5F36">
      <w:pPr>
        <w:widowControl w:val="0"/>
        <w:autoSpaceDE w:val="0"/>
        <w:autoSpaceDN w:val="0"/>
        <w:adjustRightInd w:val="0"/>
        <w:ind w:firstLine="720"/>
        <w:jc w:val="both"/>
      </w:pPr>
      <w:bookmarkStart w:id="2" w:name="sub_127"/>
      <w:r w:rsidRPr="005B5F36">
        <w:t>Цель 1. Увеличение доли граждан, систематически занимающихся физической культурой и спортом, до 80 процентов к 2036 году.</w:t>
      </w:r>
    </w:p>
    <w:p w:rsidR="005B5F36" w:rsidRPr="005B5F36" w:rsidRDefault="005B5F36" w:rsidP="005B5F36">
      <w:pPr>
        <w:widowControl w:val="0"/>
        <w:autoSpaceDE w:val="0"/>
        <w:autoSpaceDN w:val="0"/>
        <w:adjustRightInd w:val="0"/>
        <w:ind w:firstLine="720"/>
        <w:jc w:val="both"/>
      </w:pPr>
      <w:r w:rsidRPr="005B5F36">
        <w:t xml:space="preserve">Цель 2. Повышение конкурентоспособности спортсменов Шумерлинского муниципального округа на республиканских и всероссийских спортивных соревнованиях. </w:t>
      </w:r>
    </w:p>
    <w:bookmarkEnd w:id="2"/>
    <w:p w:rsidR="005B5F36" w:rsidRPr="005B5F36" w:rsidRDefault="005B5F36" w:rsidP="005B5F36">
      <w:pPr>
        <w:widowControl w:val="0"/>
        <w:autoSpaceDE w:val="0"/>
        <w:autoSpaceDN w:val="0"/>
        <w:adjustRightInd w:val="0"/>
        <w:ind w:firstLine="720"/>
        <w:jc w:val="both"/>
      </w:pPr>
      <w:r w:rsidRPr="005B5F36">
        <w:t>В соответствии с указанными программными целями к числу приоритетных направлений развития физической культуры и спорта в Шумерлинском муниципальном округе  о</w:t>
      </w:r>
      <w:r w:rsidRPr="005B5F36">
        <w:t>т</w:t>
      </w:r>
      <w:r w:rsidRPr="005B5F36">
        <w:t>носятся:</w:t>
      </w:r>
    </w:p>
    <w:p w:rsidR="005B5F36" w:rsidRPr="005B5F36" w:rsidRDefault="005B5F36" w:rsidP="005B5F36">
      <w:pPr>
        <w:widowControl w:val="0"/>
        <w:autoSpaceDE w:val="0"/>
        <w:autoSpaceDN w:val="0"/>
        <w:adjustRightInd w:val="0"/>
        <w:ind w:firstLine="720"/>
        <w:jc w:val="both"/>
      </w:pPr>
      <w:r w:rsidRPr="005B5F36">
        <w:t>вовлечение граждан различных возрастных групп в регулярные занятия физической культ</w:t>
      </w:r>
      <w:r w:rsidRPr="005B5F36">
        <w:t>у</w:t>
      </w:r>
      <w:r w:rsidRPr="005B5F36">
        <w:t>рой и массовым спортом;</w:t>
      </w:r>
    </w:p>
    <w:p w:rsidR="005B5F36" w:rsidRPr="005B5F36" w:rsidRDefault="005B5F36" w:rsidP="005B5F36">
      <w:pPr>
        <w:widowControl w:val="0"/>
        <w:autoSpaceDE w:val="0"/>
        <w:autoSpaceDN w:val="0"/>
        <w:adjustRightInd w:val="0"/>
        <w:ind w:firstLine="720"/>
        <w:jc w:val="both"/>
      </w:pPr>
      <w:r w:rsidRPr="005B5F36">
        <w:t>повышение уровня физической подготовленности населения Шумерлинского муниципальн</w:t>
      </w:r>
      <w:r w:rsidRPr="005B5F36">
        <w:t>о</w:t>
      </w:r>
      <w:r w:rsidRPr="005B5F36">
        <w:t>го округа;</w:t>
      </w:r>
    </w:p>
    <w:p w:rsidR="005B5F36" w:rsidRPr="005B5F36" w:rsidRDefault="005B5F36" w:rsidP="005B5F36">
      <w:pPr>
        <w:widowControl w:val="0"/>
        <w:autoSpaceDE w:val="0"/>
        <w:autoSpaceDN w:val="0"/>
        <w:adjustRightInd w:val="0"/>
        <w:ind w:firstLine="720"/>
        <w:jc w:val="both"/>
      </w:pPr>
      <w:r w:rsidRPr="005B5F36">
        <w:t>повышение доступности объектов спорта, в том числе на сельских территориях, а также для лиц с ограниченными возможностями здоровья и инвалидов;</w:t>
      </w:r>
    </w:p>
    <w:p w:rsidR="005B5F36" w:rsidRPr="005B5F36" w:rsidRDefault="005B5F36" w:rsidP="005B5F36">
      <w:pPr>
        <w:widowControl w:val="0"/>
        <w:autoSpaceDE w:val="0"/>
        <w:autoSpaceDN w:val="0"/>
        <w:adjustRightInd w:val="0"/>
        <w:ind w:firstLine="720"/>
        <w:jc w:val="both"/>
      </w:pPr>
      <w:r w:rsidRPr="005B5F36">
        <w:t>развитие адаптивной физической культуры и адаптивного спорта;</w:t>
      </w:r>
    </w:p>
    <w:p w:rsidR="005B5F36" w:rsidRPr="005B5F36" w:rsidRDefault="005B5F36" w:rsidP="005B5F36">
      <w:pPr>
        <w:widowControl w:val="0"/>
        <w:autoSpaceDE w:val="0"/>
        <w:autoSpaceDN w:val="0"/>
        <w:adjustRightInd w:val="0"/>
        <w:ind w:firstLine="720"/>
        <w:jc w:val="both"/>
      </w:pPr>
      <w:r w:rsidRPr="005B5F36">
        <w:t>совершенствование системы подготовки спортивного резерва.</w:t>
      </w:r>
      <w:bookmarkStart w:id="3" w:name="sub_1003"/>
    </w:p>
    <w:p w:rsidR="005B5F36" w:rsidRPr="005B5F36" w:rsidRDefault="005B5F36" w:rsidP="005B5F36">
      <w:pPr>
        <w:widowControl w:val="0"/>
        <w:autoSpaceDE w:val="0"/>
        <w:autoSpaceDN w:val="0"/>
        <w:adjustRightInd w:val="0"/>
        <w:ind w:firstLine="720"/>
        <w:jc w:val="both"/>
      </w:pPr>
    </w:p>
    <w:p w:rsidR="005B5F36" w:rsidRPr="005B5F36" w:rsidRDefault="005B5F36" w:rsidP="005B5F36">
      <w:pPr>
        <w:autoSpaceDE w:val="0"/>
        <w:autoSpaceDN w:val="0"/>
        <w:adjustRightInd w:val="0"/>
        <w:jc w:val="center"/>
        <w:rPr>
          <w:b/>
          <w:bCs/>
          <w:color w:val="000000"/>
        </w:rPr>
      </w:pPr>
      <w:r w:rsidRPr="005B5F36">
        <w:rPr>
          <w:rFonts w:ascii="Times New Roman Cyr" w:hAnsi="Times New Roman Cyr" w:cs="Times New Roman Cyr"/>
          <w:b/>
          <w:bCs/>
          <w:color w:val="000000"/>
        </w:rPr>
        <w:t>III. Сведения о взаимосвязи со стратегическими приоритетами, целями и показателями мун</w:t>
      </w:r>
      <w:r w:rsidRPr="005B5F36">
        <w:rPr>
          <w:rFonts w:ascii="Times New Roman Cyr" w:hAnsi="Times New Roman Cyr" w:cs="Times New Roman Cyr"/>
          <w:b/>
          <w:bCs/>
          <w:color w:val="000000"/>
        </w:rPr>
        <w:t>и</w:t>
      </w:r>
      <w:r w:rsidRPr="005B5F36">
        <w:rPr>
          <w:rFonts w:ascii="Times New Roman Cyr" w:hAnsi="Times New Roman Cyr" w:cs="Times New Roman Cyr"/>
          <w:b/>
          <w:bCs/>
          <w:color w:val="000000"/>
        </w:rPr>
        <w:t>ципальной программы Шумерлинского муниципального округа Чувашской Республи</w:t>
      </w:r>
      <w:bookmarkEnd w:id="3"/>
      <w:r w:rsidRPr="005B5F36">
        <w:rPr>
          <w:rFonts w:ascii="Times New Roman Cyr" w:hAnsi="Times New Roman Cyr" w:cs="Times New Roman Cyr"/>
          <w:b/>
          <w:bCs/>
          <w:color w:val="000000"/>
        </w:rPr>
        <w:t xml:space="preserve">ки </w:t>
      </w:r>
      <w:r w:rsidRPr="005B5F36">
        <w:rPr>
          <w:b/>
          <w:bCs/>
          <w:color w:val="000000"/>
        </w:rPr>
        <w:t xml:space="preserve">«Развитие физической культуры и спорта» </w:t>
      </w:r>
    </w:p>
    <w:p w:rsidR="005B5F36" w:rsidRPr="005B5F36" w:rsidRDefault="005B5F36" w:rsidP="005B5F36">
      <w:pPr>
        <w:autoSpaceDE w:val="0"/>
        <w:autoSpaceDN w:val="0"/>
        <w:adjustRightInd w:val="0"/>
        <w:jc w:val="center"/>
        <w:rPr>
          <w:b/>
          <w:bCs/>
          <w:color w:val="000000"/>
        </w:rPr>
      </w:pPr>
    </w:p>
    <w:p w:rsidR="005B5F36" w:rsidRPr="005B5F36" w:rsidRDefault="005B5F36" w:rsidP="005B5F36">
      <w:pPr>
        <w:widowControl w:val="0"/>
        <w:autoSpaceDE w:val="0"/>
        <w:autoSpaceDN w:val="0"/>
        <w:adjustRightInd w:val="0"/>
        <w:ind w:firstLine="720"/>
        <w:jc w:val="both"/>
      </w:pPr>
      <w:r w:rsidRPr="005B5F36">
        <w:t>Взаимосвязь со стратегическими приоритетами, национальными целями развития Ч</w:t>
      </w:r>
      <w:r w:rsidRPr="005B5F36">
        <w:t>у</w:t>
      </w:r>
      <w:r w:rsidRPr="005B5F36">
        <w:t>вашской Республики, государственной программой Чувашской Республики определена совокупностью но</w:t>
      </w:r>
      <w:r w:rsidRPr="005B5F36">
        <w:t>р</w:t>
      </w:r>
      <w:r w:rsidRPr="005B5F36">
        <w:t>мативных и правовых актов:</w:t>
      </w:r>
    </w:p>
    <w:p w:rsidR="005B5F36" w:rsidRPr="005B5F36" w:rsidRDefault="005B5F36" w:rsidP="005B5F36">
      <w:pPr>
        <w:widowControl w:val="0"/>
        <w:autoSpaceDE w:val="0"/>
        <w:autoSpaceDN w:val="0"/>
        <w:adjustRightInd w:val="0"/>
        <w:ind w:firstLine="720"/>
        <w:jc w:val="both"/>
      </w:pPr>
      <w:r w:rsidRPr="005B5F36">
        <w:t>1) Указ Президента Российской Федерации от 7 мая 2024 г. № 309 «О национальных целях развития Российской Федерации на период до 2030 года и на перспективу до 2036 года». Муниц</w:t>
      </w:r>
      <w:r w:rsidRPr="005B5F36">
        <w:t>и</w:t>
      </w:r>
      <w:r w:rsidRPr="005B5F36">
        <w:t>пальная программа направлена на достижение национальной цели «Сохранение населения, укре</w:t>
      </w:r>
      <w:r w:rsidRPr="005B5F36">
        <w:t>п</w:t>
      </w:r>
      <w:r w:rsidRPr="005B5F36">
        <w:t>ление здоровья и повышения благополучия людей, поддержка семьи», предусматривающей сл</w:t>
      </w:r>
      <w:r w:rsidRPr="005B5F36">
        <w:t>е</w:t>
      </w:r>
      <w:r w:rsidRPr="005B5F36">
        <w:t>дующий целевой показатель:</w:t>
      </w:r>
    </w:p>
    <w:p w:rsidR="005B5F36" w:rsidRPr="005B5F36" w:rsidRDefault="005B5F36" w:rsidP="005B5F36">
      <w:pPr>
        <w:widowControl w:val="0"/>
        <w:autoSpaceDE w:val="0"/>
        <w:autoSpaceDN w:val="0"/>
        <w:adjustRightInd w:val="0"/>
        <w:ind w:firstLine="720"/>
        <w:jc w:val="both"/>
      </w:pPr>
      <w:r w:rsidRPr="005B5F36">
        <w:t xml:space="preserve">- повышение к 2030 году уровня удовлетворенности граждан условиями для </w:t>
      </w:r>
      <w:proofErr w:type="spellStart"/>
      <w:r w:rsidRPr="005B5F36">
        <w:t>заянтий</w:t>
      </w:r>
      <w:proofErr w:type="spellEnd"/>
      <w:r w:rsidRPr="005B5F36">
        <w:t xml:space="preserve"> физич</w:t>
      </w:r>
      <w:r w:rsidRPr="005B5F36">
        <w:t>е</w:t>
      </w:r>
      <w:r w:rsidRPr="005B5F36">
        <w:t>ской культурой и спортом.</w:t>
      </w:r>
    </w:p>
    <w:p w:rsidR="005B5F36" w:rsidRPr="005B5F36" w:rsidRDefault="005B5F36" w:rsidP="005B5F36">
      <w:pPr>
        <w:widowControl w:val="0"/>
        <w:autoSpaceDE w:val="0"/>
        <w:autoSpaceDN w:val="0"/>
        <w:adjustRightInd w:val="0"/>
        <w:ind w:firstLine="720"/>
        <w:jc w:val="both"/>
      </w:pPr>
      <w:r w:rsidRPr="005B5F36">
        <w:t>2) Государственная программа Чувашской Республики «Развитие физической культуры и спорта». Муниципальная программа направлена на достижение следующих стратегических приор</w:t>
      </w:r>
      <w:r w:rsidRPr="005B5F36">
        <w:t>и</w:t>
      </w:r>
      <w:r w:rsidRPr="005B5F36">
        <w:t>тетов и целей государственной программы Чувашской Республики «Развитие физической культуры и спорта»:</w:t>
      </w:r>
    </w:p>
    <w:p w:rsidR="005B5F36" w:rsidRPr="005B5F36" w:rsidRDefault="005B5F36" w:rsidP="005B5F36">
      <w:pPr>
        <w:widowControl w:val="0"/>
        <w:autoSpaceDE w:val="0"/>
        <w:autoSpaceDN w:val="0"/>
        <w:adjustRightInd w:val="0"/>
        <w:ind w:firstLine="720"/>
        <w:jc w:val="both"/>
      </w:pPr>
      <w:r w:rsidRPr="005B5F36">
        <w:lastRenderedPageBreak/>
        <w:t>- увеличение доли граждан, систематически занимающихся физической культурой и спортом, до 80,0 процента к 2036 году;</w:t>
      </w:r>
    </w:p>
    <w:p w:rsidR="005B5F36" w:rsidRPr="005B5F36" w:rsidRDefault="005B5F36" w:rsidP="005B5F36">
      <w:pPr>
        <w:widowControl w:val="0"/>
        <w:autoSpaceDE w:val="0"/>
        <w:autoSpaceDN w:val="0"/>
        <w:adjustRightInd w:val="0"/>
        <w:ind w:firstLine="720"/>
        <w:jc w:val="both"/>
      </w:pPr>
      <w:r w:rsidRPr="005B5F36">
        <w:t>- повышение конкурентоспособности спортсменов Чувашской Республики на междунаро</w:t>
      </w:r>
      <w:r w:rsidRPr="005B5F36">
        <w:t>д</w:t>
      </w:r>
      <w:r w:rsidRPr="005B5F36">
        <w:t>ных и всероссийских спортивных соревнованиях;</w:t>
      </w:r>
    </w:p>
    <w:p w:rsidR="005B5F36" w:rsidRPr="005B5F36" w:rsidRDefault="005B5F36" w:rsidP="005B5F36">
      <w:pPr>
        <w:widowControl w:val="0"/>
        <w:autoSpaceDE w:val="0"/>
        <w:autoSpaceDN w:val="0"/>
        <w:adjustRightInd w:val="0"/>
        <w:ind w:firstLine="720"/>
        <w:jc w:val="both"/>
      </w:pPr>
      <w:r w:rsidRPr="005B5F36">
        <w:t>- повышение уровня удовлетворенности граждан условиями для занятий физической культ</w:t>
      </w:r>
      <w:r w:rsidRPr="005B5F36">
        <w:t>у</w:t>
      </w:r>
      <w:r w:rsidRPr="005B5F36">
        <w:t>рой и спортом;</w:t>
      </w:r>
    </w:p>
    <w:p w:rsidR="005B5F36" w:rsidRPr="005B5F36" w:rsidRDefault="005B5F36" w:rsidP="005B5F36">
      <w:pPr>
        <w:widowControl w:val="0"/>
        <w:autoSpaceDE w:val="0"/>
        <w:autoSpaceDN w:val="0"/>
        <w:adjustRightInd w:val="0"/>
        <w:ind w:firstLine="720"/>
        <w:jc w:val="both"/>
      </w:pPr>
      <w:r w:rsidRPr="005B5F36">
        <w:t>- повышение уровня обеспеченности граждан спортивными сооружениями исходя из един</w:t>
      </w:r>
      <w:r w:rsidRPr="005B5F36">
        <w:t>о</w:t>
      </w:r>
      <w:r w:rsidRPr="005B5F36">
        <w:t>временной пропускной способности объектов спорта.</w:t>
      </w:r>
    </w:p>
    <w:p w:rsidR="005B5F36" w:rsidRPr="005B5F36" w:rsidRDefault="005B5F36" w:rsidP="005B5F36">
      <w:pPr>
        <w:widowControl w:val="0"/>
        <w:pBdr>
          <w:bottom w:val="single" w:sz="4" w:space="31" w:color="FFFFFF"/>
        </w:pBdr>
        <w:autoSpaceDE w:val="0"/>
        <w:autoSpaceDN w:val="0"/>
        <w:adjustRightInd w:val="0"/>
        <w:jc w:val="both"/>
        <w:rPr>
          <w:rFonts w:ascii="Times New Roman Cyr" w:hAnsi="Times New Roman Cyr" w:cs="Times New Roman Cyr"/>
          <w:b/>
          <w:bCs/>
          <w:color w:val="000000"/>
        </w:rPr>
      </w:pPr>
    </w:p>
    <w:p w:rsidR="005B5F36" w:rsidRPr="005B5F36" w:rsidRDefault="005B5F36" w:rsidP="005B5F36">
      <w:pPr>
        <w:widowControl w:val="0"/>
        <w:pBdr>
          <w:bottom w:val="single" w:sz="4" w:space="31" w:color="FFFFFF"/>
        </w:pBdr>
        <w:autoSpaceDE w:val="0"/>
        <w:autoSpaceDN w:val="0"/>
        <w:adjustRightInd w:val="0"/>
        <w:jc w:val="center"/>
        <w:rPr>
          <w:rFonts w:ascii="Times New Roman Cyr" w:hAnsi="Times New Roman Cyr" w:cs="Times New Roman Cyr"/>
          <w:b/>
          <w:bCs/>
          <w:color w:val="000000"/>
        </w:rPr>
      </w:pPr>
      <w:r w:rsidRPr="005B5F36">
        <w:rPr>
          <w:rFonts w:ascii="Times New Roman Cyr" w:hAnsi="Times New Roman Cyr" w:cs="Times New Roman Cyr"/>
          <w:b/>
          <w:bCs/>
          <w:color w:val="000000"/>
        </w:rPr>
        <w:t>IV. Задачи муниципального управления и способы их эффективного решения</w:t>
      </w:r>
    </w:p>
    <w:p w:rsidR="005B5F36" w:rsidRPr="005B5F36" w:rsidRDefault="005B5F36" w:rsidP="005B5F36">
      <w:pPr>
        <w:widowControl w:val="0"/>
        <w:autoSpaceDE w:val="0"/>
        <w:autoSpaceDN w:val="0"/>
        <w:adjustRightInd w:val="0"/>
        <w:ind w:firstLine="720"/>
        <w:jc w:val="both"/>
      </w:pPr>
      <w:r w:rsidRPr="005B5F36">
        <w:t>Для достижения целей Муниципальной программы предусматривается реализация следу</w:t>
      </w:r>
      <w:r w:rsidRPr="005B5F36">
        <w:t>ю</w:t>
      </w:r>
      <w:r w:rsidRPr="005B5F36">
        <w:t>щих задач:</w:t>
      </w:r>
    </w:p>
    <w:p w:rsidR="005B5F36" w:rsidRPr="005B5F36" w:rsidRDefault="005B5F36" w:rsidP="005B5F36">
      <w:pPr>
        <w:widowControl w:val="0"/>
        <w:autoSpaceDE w:val="0"/>
        <w:autoSpaceDN w:val="0"/>
        <w:adjustRightInd w:val="0"/>
        <w:ind w:firstLine="720"/>
        <w:jc w:val="both"/>
        <w:rPr>
          <w:rFonts w:cs="Arial"/>
        </w:rPr>
      </w:pPr>
      <w:r w:rsidRPr="005B5F36">
        <w:rPr>
          <w:rFonts w:cs="Arial"/>
        </w:rPr>
        <w:t>- укрепление материально-технической базы муниципальных учреждений в сфере физич</w:t>
      </w:r>
      <w:r w:rsidRPr="005B5F36">
        <w:rPr>
          <w:rFonts w:cs="Arial"/>
        </w:rPr>
        <w:t>е</w:t>
      </w:r>
      <w:r w:rsidRPr="005B5F36">
        <w:rPr>
          <w:rFonts w:cs="Arial"/>
        </w:rPr>
        <w:t>ской культуры и спорта;</w:t>
      </w:r>
    </w:p>
    <w:p w:rsidR="005B5F36" w:rsidRPr="005B5F36" w:rsidRDefault="005B5F36" w:rsidP="005B5F36">
      <w:pPr>
        <w:widowControl w:val="0"/>
        <w:autoSpaceDE w:val="0"/>
        <w:autoSpaceDN w:val="0"/>
        <w:adjustRightInd w:val="0"/>
        <w:ind w:firstLine="720"/>
        <w:jc w:val="both"/>
        <w:rPr>
          <w:rFonts w:cs="Arial"/>
          <w:color w:val="000000"/>
        </w:rPr>
      </w:pPr>
      <w:r w:rsidRPr="005B5F36">
        <w:rPr>
          <w:rFonts w:cs="Arial"/>
        </w:rPr>
        <w:t xml:space="preserve">- </w:t>
      </w:r>
      <w:r w:rsidRPr="005B5F36">
        <w:rPr>
          <w:rFonts w:cs="Arial"/>
          <w:color w:val="000000"/>
        </w:rPr>
        <w:t>обеспечение деятельности муниципальных спортивных школ;</w:t>
      </w:r>
    </w:p>
    <w:p w:rsidR="005B5F36" w:rsidRPr="005B5F36" w:rsidRDefault="005B5F36" w:rsidP="005B5F36">
      <w:pPr>
        <w:widowControl w:val="0"/>
        <w:autoSpaceDE w:val="0"/>
        <w:autoSpaceDN w:val="0"/>
        <w:adjustRightInd w:val="0"/>
        <w:ind w:firstLine="720"/>
        <w:jc w:val="both"/>
      </w:pPr>
      <w:r w:rsidRPr="005B5F36">
        <w:rPr>
          <w:rFonts w:cs="Arial"/>
          <w:color w:val="000000"/>
        </w:rPr>
        <w:t xml:space="preserve">- </w:t>
      </w:r>
      <w:r w:rsidRPr="005B5F36">
        <w:rPr>
          <w:rFonts w:cs="Arial"/>
        </w:rPr>
        <w:t>организация и проведение официальных физкультурных мероприятий среди различных групп населения.</w:t>
      </w:r>
    </w:p>
    <w:p w:rsidR="005B5F36" w:rsidRPr="005B5F36" w:rsidRDefault="005B5F36" w:rsidP="005B5F36">
      <w:pPr>
        <w:widowControl w:val="0"/>
        <w:autoSpaceDE w:val="0"/>
        <w:autoSpaceDN w:val="0"/>
        <w:adjustRightInd w:val="0"/>
        <w:ind w:firstLine="720"/>
        <w:jc w:val="both"/>
      </w:pPr>
      <w:r w:rsidRPr="005B5F36">
        <w:t>Порядок организации реализации муниципальной программы осуществляется в соо</w:t>
      </w:r>
      <w:r w:rsidRPr="005B5F36">
        <w:t>т</w:t>
      </w:r>
      <w:r w:rsidRPr="005B5F36">
        <w:t>ветствии с Порядком разработки и реализации муниципальных программ Шумерлинского муниципального округа Чувашской Республики, утвержденным постановлением администрации Шумерлинского м</w:t>
      </w:r>
      <w:r w:rsidRPr="005B5F36">
        <w:t>у</w:t>
      </w:r>
      <w:r w:rsidRPr="005B5F36">
        <w:t xml:space="preserve">ниципального округа Чувашской Республики от 17 февраля   2025 г. № 102. </w:t>
      </w:r>
    </w:p>
    <w:p w:rsidR="005B5F36" w:rsidRPr="005B5F36" w:rsidRDefault="005B5F36" w:rsidP="005B5F36">
      <w:pPr>
        <w:widowControl w:val="0"/>
        <w:autoSpaceDE w:val="0"/>
        <w:autoSpaceDN w:val="0"/>
        <w:adjustRightInd w:val="0"/>
        <w:ind w:firstLine="720"/>
        <w:jc w:val="both"/>
      </w:pPr>
      <w:r w:rsidRPr="005B5F36">
        <w:t>Реализация Муниципальной программы предусматривает взаимодействие муниципальных учреждений физической культуры и спорта Шумерлинского муниципального окр</w:t>
      </w:r>
      <w:r w:rsidRPr="005B5F36">
        <w:t>у</w:t>
      </w:r>
      <w:r w:rsidRPr="005B5F36">
        <w:t>га.</w:t>
      </w:r>
    </w:p>
    <w:p w:rsidR="005B5F36" w:rsidRPr="005B5F36" w:rsidRDefault="005B5F36" w:rsidP="005B5F36">
      <w:pPr>
        <w:widowControl w:val="0"/>
        <w:autoSpaceDE w:val="0"/>
        <w:autoSpaceDN w:val="0"/>
        <w:adjustRightInd w:val="0"/>
        <w:ind w:firstLine="720"/>
        <w:jc w:val="both"/>
      </w:pPr>
      <w:r w:rsidRPr="005B5F36">
        <w:t>Разработку, текущее управление, координацию и организацию реализации Муниципальной программы осуществляет отдел культуры, физической культуры и спорта администрации Шуме</w:t>
      </w:r>
      <w:r w:rsidRPr="005B5F36">
        <w:t>р</w:t>
      </w:r>
      <w:r w:rsidRPr="005B5F36">
        <w:t>линского муниципального округа.</w:t>
      </w:r>
    </w:p>
    <w:p w:rsidR="005B5F36" w:rsidRPr="005B5F36" w:rsidRDefault="005B5F36" w:rsidP="005B5F36">
      <w:pPr>
        <w:widowControl w:val="0"/>
        <w:autoSpaceDE w:val="0"/>
        <w:autoSpaceDN w:val="0"/>
        <w:adjustRightInd w:val="0"/>
        <w:ind w:firstLine="720"/>
        <w:jc w:val="both"/>
      </w:pPr>
      <w:r w:rsidRPr="005B5F36">
        <w:t>Внесение в Муниципальную программу изменений, оказывающих влияние на ее п</w:t>
      </w:r>
      <w:r w:rsidRPr="005B5F36">
        <w:t>а</w:t>
      </w:r>
      <w:r w:rsidRPr="005B5F36">
        <w:t>раметры, осуществляется администрацией Шумерлинского муниципального округа Чува</w:t>
      </w:r>
      <w:r w:rsidRPr="005B5F36">
        <w:t>ш</w:t>
      </w:r>
      <w:r w:rsidRPr="005B5F36">
        <w:t>ской Республики по инициативе отдела культуры, физической культуры и спорта администрации Шумерлинского муниципального округа.</w:t>
      </w:r>
    </w:p>
    <w:p w:rsidR="005B5F36" w:rsidRPr="005B5F36" w:rsidRDefault="005B5F36" w:rsidP="005B5F36">
      <w:pPr>
        <w:widowControl w:val="0"/>
        <w:autoSpaceDE w:val="0"/>
        <w:autoSpaceDN w:val="0"/>
        <w:adjustRightInd w:val="0"/>
        <w:ind w:firstLine="720"/>
        <w:jc w:val="both"/>
      </w:pPr>
      <w:r w:rsidRPr="005B5F36">
        <w:t>Отдел культуры, физической культуры и спорта администрации Шумерлинского муниц</w:t>
      </w:r>
      <w:r w:rsidRPr="005B5F36">
        <w:t>и</w:t>
      </w:r>
      <w:r w:rsidRPr="005B5F36">
        <w:t>пального округа:</w:t>
      </w:r>
    </w:p>
    <w:p w:rsidR="005B5F36" w:rsidRPr="005B5F36" w:rsidRDefault="005B5F36" w:rsidP="005B5F36">
      <w:pPr>
        <w:widowControl w:val="0"/>
        <w:autoSpaceDE w:val="0"/>
        <w:autoSpaceDN w:val="0"/>
        <w:adjustRightInd w:val="0"/>
        <w:ind w:firstLine="720"/>
        <w:jc w:val="both"/>
      </w:pPr>
      <w:r w:rsidRPr="005B5F36">
        <w:t>уточняет в установленном порядке объемы финансирования мероприятий Муниципальной программы на основе мониторинга реализации указанных мероприятий и оценки их эффективности и достижения показателей Муниципальной программы;</w:t>
      </w:r>
    </w:p>
    <w:p w:rsidR="005B5F36" w:rsidRPr="005B5F36" w:rsidRDefault="005B5F36" w:rsidP="005B5F36">
      <w:pPr>
        <w:widowControl w:val="0"/>
        <w:autoSpaceDE w:val="0"/>
        <w:autoSpaceDN w:val="0"/>
        <w:adjustRightInd w:val="0"/>
        <w:ind w:firstLine="720"/>
        <w:jc w:val="both"/>
      </w:pPr>
      <w:r w:rsidRPr="005B5F36">
        <w:t>корректирует мероприятия Муниципальной программы и их ресурсное обеспечение при формировании бюджета Шумерлинского муниципального округа Чувашской Республики на оч</w:t>
      </w:r>
      <w:r w:rsidRPr="005B5F36">
        <w:t>е</w:t>
      </w:r>
      <w:r w:rsidRPr="005B5F36">
        <w:t>редной финансовый год и плановый период в установленном порядке;</w:t>
      </w:r>
    </w:p>
    <w:p w:rsidR="005B5F36" w:rsidRPr="005B5F36" w:rsidRDefault="005B5F36" w:rsidP="005B5F36">
      <w:pPr>
        <w:widowControl w:val="0"/>
        <w:autoSpaceDE w:val="0"/>
        <w:autoSpaceDN w:val="0"/>
        <w:adjustRightInd w:val="0"/>
        <w:ind w:firstLine="720"/>
        <w:jc w:val="both"/>
      </w:pPr>
      <w:r w:rsidRPr="005B5F36">
        <w:t>разрабатывает нормативные правовые акты, регулирующие финансирование мероприятий Муниципальной программы;</w:t>
      </w:r>
    </w:p>
    <w:p w:rsidR="005B5F36" w:rsidRPr="005B5F36" w:rsidRDefault="005B5F36" w:rsidP="005B5F36">
      <w:pPr>
        <w:widowControl w:val="0"/>
        <w:autoSpaceDE w:val="0"/>
        <w:autoSpaceDN w:val="0"/>
        <w:adjustRightInd w:val="0"/>
        <w:ind w:firstLine="720"/>
        <w:jc w:val="both"/>
      </w:pPr>
      <w:r w:rsidRPr="005B5F36">
        <w:t>осуществляет мониторинг хода исполнения Муниципальной программы.</w:t>
      </w:r>
    </w:p>
    <w:p w:rsidR="005B5F36" w:rsidRPr="005B5F36" w:rsidRDefault="005B5F36" w:rsidP="005B5F36">
      <w:pPr>
        <w:widowControl w:val="0"/>
        <w:autoSpaceDE w:val="0"/>
        <w:autoSpaceDN w:val="0"/>
        <w:adjustRightInd w:val="0"/>
        <w:ind w:firstLine="720"/>
        <w:jc w:val="both"/>
      </w:pPr>
      <w:r w:rsidRPr="005B5F36">
        <w:t>Контроль за реализацией Муниципальной программы осуществляется путем оценки эффе</w:t>
      </w:r>
      <w:r w:rsidRPr="005B5F36">
        <w:t>к</w:t>
      </w:r>
      <w:r w:rsidRPr="005B5F36">
        <w:t>тивности ее реализации в соответствии с Методикой оценки эффективности муниципальных пр</w:t>
      </w:r>
      <w:r w:rsidRPr="005B5F36">
        <w:t>о</w:t>
      </w:r>
      <w:r w:rsidRPr="005B5F36">
        <w:t xml:space="preserve">грамм Шумерлинского муниципального округа Чувашской Республики. </w:t>
      </w:r>
    </w:p>
    <w:p w:rsidR="005B5F36" w:rsidRPr="005B5F36" w:rsidRDefault="005B5F36" w:rsidP="005B5F36">
      <w:pPr>
        <w:widowControl w:val="0"/>
        <w:autoSpaceDE w:val="0"/>
        <w:autoSpaceDN w:val="0"/>
        <w:adjustRightInd w:val="0"/>
        <w:ind w:firstLine="720"/>
        <w:jc w:val="both"/>
      </w:pPr>
      <w:r w:rsidRPr="005B5F36">
        <w:t>Публичность (открытость) информации о ходе реализации и оценке эффективности Муниц</w:t>
      </w:r>
      <w:r w:rsidRPr="005B5F36">
        <w:t>и</w:t>
      </w:r>
      <w:r w:rsidRPr="005B5F36">
        <w:t>пальной программы обеспечивается размещением годовых отчетов на официальном сайте Шуме</w:t>
      </w:r>
      <w:r w:rsidRPr="005B5F36">
        <w:t>р</w:t>
      </w:r>
      <w:r w:rsidRPr="005B5F36">
        <w:t>линского муниципального округа Чувашской Республики в информационно-телекоммуникационной сети «Интернет».</w:t>
      </w:r>
    </w:p>
    <w:p w:rsidR="005B5F36" w:rsidRPr="005B5F36" w:rsidRDefault="005B5F36" w:rsidP="005B5F36">
      <w:pPr>
        <w:widowControl w:val="0"/>
        <w:autoSpaceDE w:val="0"/>
        <w:autoSpaceDN w:val="0"/>
        <w:adjustRightInd w:val="0"/>
        <w:ind w:firstLine="720"/>
        <w:jc w:val="both"/>
      </w:pPr>
    </w:p>
    <w:p w:rsidR="005B5F36" w:rsidRPr="005B5F36" w:rsidRDefault="005B5F36" w:rsidP="005B5F36">
      <w:pPr>
        <w:widowControl w:val="0"/>
        <w:autoSpaceDE w:val="0"/>
        <w:autoSpaceDN w:val="0"/>
        <w:adjustRightInd w:val="0"/>
        <w:ind w:firstLine="720"/>
        <w:jc w:val="both"/>
      </w:pPr>
    </w:p>
    <w:p w:rsidR="005B5F36" w:rsidRPr="005B5F36" w:rsidRDefault="005B5F36" w:rsidP="005B5F36">
      <w:pPr>
        <w:widowControl w:val="0"/>
        <w:autoSpaceDE w:val="0"/>
        <w:autoSpaceDN w:val="0"/>
        <w:adjustRightInd w:val="0"/>
        <w:ind w:firstLine="720"/>
        <w:jc w:val="both"/>
      </w:pPr>
    </w:p>
    <w:p w:rsidR="005B5F36" w:rsidRPr="005B5F36" w:rsidRDefault="005B5F36" w:rsidP="005B5F36">
      <w:pPr>
        <w:widowControl w:val="0"/>
        <w:autoSpaceDE w:val="0"/>
        <w:autoSpaceDN w:val="0"/>
        <w:adjustRightInd w:val="0"/>
        <w:ind w:firstLine="720"/>
        <w:jc w:val="both"/>
      </w:pPr>
    </w:p>
    <w:p w:rsidR="005B5F36" w:rsidRPr="005B5F36" w:rsidRDefault="005B5F36" w:rsidP="005B5F36">
      <w:pPr>
        <w:widowControl w:val="0"/>
        <w:autoSpaceDE w:val="0"/>
        <w:autoSpaceDN w:val="0"/>
        <w:adjustRightInd w:val="0"/>
        <w:ind w:firstLine="720"/>
        <w:jc w:val="both"/>
      </w:pPr>
    </w:p>
    <w:p w:rsidR="005B5F36" w:rsidRPr="005B5F36" w:rsidRDefault="005B5F36" w:rsidP="005B5F36">
      <w:pPr>
        <w:widowControl w:val="0"/>
        <w:autoSpaceDE w:val="0"/>
        <w:autoSpaceDN w:val="0"/>
        <w:adjustRightInd w:val="0"/>
        <w:ind w:firstLine="720"/>
        <w:jc w:val="both"/>
        <w:sectPr w:rsidR="005B5F36" w:rsidRPr="005B5F36" w:rsidSect="008E0301">
          <w:pgSz w:w="11905" w:h="16837"/>
          <w:pgMar w:top="567" w:right="709" w:bottom="426" w:left="799" w:header="720" w:footer="113" w:gutter="0"/>
          <w:cols w:space="720"/>
          <w:noEndnote/>
          <w:docGrid w:linePitch="354"/>
        </w:sectPr>
      </w:pPr>
    </w:p>
    <w:p w:rsidR="005B5F36" w:rsidRPr="005B5F36" w:rsidRDefault="005B5F36" w:rsidP="005B5F36">
      <w:pPr>
        <w:widowControl w:val="0"/>
        <w:autoSpaceDE w:val="0"/>
        <w:autoSpaceDN w:val="0"/>
        <w:jc w:val="center"/>
        <w:rPr>
          <w:b/>
        </w:rPr>
      </w:pPr>
      <w:r w:rsidRPr="005B5F36">
        <w:rPr>
          <w:b/>
        </w:rPr>
        <w:lastRenderedPageBreak/>
        <w:t>ПАСПОРТ</w:t>
      </w:r>
    </w:p>
    <w:p w:rsidR="005B5F36" w:rsidRPr="005B5F36" w:rsidRDefault="005B5F36" w:rsidP="005B5F36">
      <w:pPr>
        <w:widowControl w:val="0"/>
        <w:autoSpaceDE w:val="0"/>
        <w:autoSpaceDN w:val="0"/>
        <w:jc w:val="center"/>
        <w:rPr>
          <w:b/>
        </w:rPr>
      </w:pPr>
      <w:r w:rsidRPr="005B5F36">
        <w:rPr>
          <w:b/>
        </w:rPr>
        <w:t>муниципальной программы Шумерлинского муниципального округа Чувашской Республики «Развитие физической культуры и спорта»</w:t>
      </w:r>
    </w:p>
    <w:p w:rsidR="005B5F36" w:rsidRPr="005B5F36" w:rsidRDefault="005B5F36" w:rsidP="005B5F36">
      <w:pPr>
        <w:widowControl w:val="0"/>
        <w:autoSpaceDE w:val="0"/>
        <w:autoSpaceDN w:val="0"/>
        <w:jc w:val="both"/>
      </w:pPr>
    </w:p>
    <w:p w:rsidR="005B5F36" w:rsidRPr="005B5F36" w:rsidRDefault="005B5F36" w:rsidP="005B5F36">
      <w:pPr>
        <w:widowControl w:val="0"/>
        <w:autoSpaceDE w:val="0"/>
        <w:autoSpaceDN w:val="0"/>
        <w:jc w:val="center"/>
        <w:outlineLvl w:val="2"/>
        <w:rPr>
          <w:b/>
        </w:rPr>
      </w:pPr>
      <w:r w:rsidRPr="005B5F36">
        <w:rPr>
          <w:b/>
        </w:rPr>
        <w:t>1. Основные положения</w:t>
      </w:r>
    </w:p>
    <w:p w:rsidR="005B5F36" w:rsidRPr="005B5F36" w:rsidRDefault="005B5F36" w:rsidP="005B5F36">
      <w:pPr>
        <w:widowControl w:val="0"/>
        <w:autoSpaceDE w:val="0"/>
        <w:autoSpaceDN w:val="0"/>
        <w:jc w:val="center"/>
        <w:outlineLvl w:val="2"/>
      </w:pPr>
    </w:p>
    <w:tbl>
      <w:tblPr>
        <w:tblW w:w="150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597"/>
        <w:gridCol w:w="7427"/>
      </w:tblGrid>
      <w:tr w:rsidR="005B5F36" w:rsidRPr="005B5F36" w:rsidTr="005B5F36">
        <w:tc>
          <w:tcPr>
            <w:tcW w:w="7597" w:type="dxa"/>
            <w:vAlign w:val="center"/>
          </w:tcPr>
          <w:p w:rsidR="005B5F36" w:rsidRPr="005B5F36" w:rsidRDefault="005B5F36" w:rsidP="005B5F36">
            <w:pPr>
              <w:widowControl w:val="0"/>
              <w:autoSpaceDE w:val="0"/>
              <w:autoSpaceDN w:val="0"/>
            </w:pPr>
            <w:r w:rsidRPr="005B5F36">
              <w:rPr>
                <w:sz w:val="22"/>
                <w:szCs w:val="22"/>
              </w:rPr>
              <w:t>Куратор муниципальной программы</w:t>
            </w:r>
          </w:p>
        </w:tc>
        <w:tc>
          <w:tcPr>
            <w:tcW w:w="7427" w:type="dxa"/>
            <w:vAlign w:val="bottom"/>
          </w:tcPr>
          <w:p w:rsidR="005B5F36" w:rsidRPr="005B5F36" w:rsidRDefault="005B5F36" w:rsidP="005B5F36">
            <w:pPr>
              <w:widowControl w:val="0"/>
              <w:autoSpaceDE w:val="0"/>
              <w:autoSpaceDN w:val="0"/>
            </w:pPr>
            <w:proofErr w:type="spellStart"/>
            <w:r w:rsidRPr="005B5F36">
              <w:rPr>
                <w:sz w:val="22"/>
                <w:szCs w:val="22"/>
              </w:rPr>
              <w:t>Лобочкова</w:t>
            </w:r>
            <w:proofErr w:type="spellEnd"/>
            <w:r w:rsidRPr="005B5F36">
              <w:rPr>
                <w:sz w:val="22"/>
                <w:szCs w:val="22"/>
              </w:rPr>
              <w:t xml:space="preserve"> Александра Андреевна, заместитель главы Шумерлинского м</w:t>
            </w:r>
            <w:r w:rsidRPr="005B5F36">
              <w:rPr>
                <w:sz w:val="22"/>
                <w:szCs w:val="22"/>
              </w:rPr>
              <w:t>у</w:t>
            </w:r>
            <w:r w:rsidRPr="005B5F36">
              <w:rPr>
                <w:sz w:val="22"/>
                <w:szCs w:val="22"/>
              </w:rPr>
              <w:t>ниципального округа по социальной работе – начальник отдела образования, молодежной и социальной политики администрации Шумерлинского мун</w:t>
            </w:r>
            <w:r w:rsidRPr="005B5F36">
              <w:rPr>
                <w:sz w:val="22"/>
                <w:szCs w:val="22"/>
              </w:rPr>
              <w:t>и</w:t>
            </w:r>
            <w:r w:rsidRPr="005B5F36">
              <w:rPr>
                <w:sz w:val="22"/>
                <w:szCs w:val="22"/>
              </w:rPr>
              <w:t>ципального округа Чувашской Республики</w:t>
            </w:r>
          </w:p>
        </w:tc>
      </w:tr>
      <w:tr w:rsidR="005B5F36" w:rsidRPr="005B5F36" w:rsidTr="005B5F36">
        <w:tc>
          <w:tcPr>
            <w:tcW w:w="7597" w:type="dxa"/>
            <w:vAlign w:val="center"/>
          </w:tcPr>
          <w:p w:rsidR="005B5F36" w:rsidRPr="005B5F36" w:rsidRDefault="005B5F36" w:rsidP="005B5F36">
            <w:pPr>
              <w:widowControl w:val="0"/>
              <w:autoSpaceDE w:val="0"/>
              <w:autoSpaceDN w:val="0"/>
            </w:pPr>
            <w:r w:rsidRPr="005B5F36">
              <w:rPr>
                <w:sz w:val="22"/>
                <w:szCs w:val="22"/>
              </w:rPr>
              <w:t>Ответственный исполнитель муниципальной программы</w:t>
            </w:r>
          </w:p>
        </w:tc>
        <w:tc>
          <w:tcPr>
            <w:tcW w:w="7427" w:type="dxa"/>
            <w:vAlign w:val="bottom"/>
          </w:tcPr>
          <w:p w:rsidR="005B5F36" w:rsidRPr="005B5F36" w:rsidRDefault="005B5F36" w:rsidP="005B5F36">
            <w:pPr>
              <w:widowControl w:val="0"/>
              <w:autoSpaceDE w:val="0"/>
              <w:autoSpaceDN w:val="0"/>
              <w:jc w:val="both"/>
            </w:pPr>
            <w:r w:rsidRPr="005B5F36">
              <w:rPr>
                <w:sz w:val="22"/>
                <w:szCs w:val="22"/>
              </w:rPr>
              <w:t>Отдел культуры, физической культуры и спорта администрации Шумерли</w:t>
            </w:r>
            <w:r w:rsidRPr="005B5F36">
              <w:rPr>
                <w:sz w:val="22"/>
                <w:szCs w:val="22"/>
              </w:rPr>
              <w:t>н</w:t>
            </w:r>
            <w:r w:rsidRPr="005B5F36">
              <w:rPr>
                <w:sz w:val="22"/>
                <w:szCs w:val="22"/>
              </w:rPr>
              <w:t>ского муниципального округа Чувашской Республики</w:t>
            </w:r>
          </w:p>
        </w:tc>
      </w:tr>
      <w:tr w:rsidR="005B5F36" w:rsidRPr="005B5F36" w:rsidTr="005B5F36">
        <w:tc>
          <w:tcPr>
            <w:tcW w:w="7597" w:type="dxa"/>
          </w:tcPr>
          <w:p w:rsidR="005B5F36" w:rsidRPr="005B5F36" w:rsidRDefault="005B5F36" w:rsidP="005B5F36">
            <w:pPr>
              <w:widowControl w:val="0"/>
              <w:autoSpaceDE w:val="0"/>
              <w:autoSpaceDN w:val="0"/>
            </w:pPr>
            <w:r w:rsidRPr="005B5F36">
              <w:rPr>
                <w:sz w:val="22"/>
                <w:szCs w:val="22"/>
              </w:rPr>
              <w:t>Соисполнители муниципальной программы</w:t>
            </w:r>
          </w:p>
        </w:tc>
        <w:tc>
          <w:tcPr>
            <w:tcW w:w="7427" w:type="dxa"/>
            <w:vAlign w:val="bottom"/>
          </w:tcPr>
          <w:p w:rsidR="005B5F36" w:rsidRPr="005B5F36" w:rsidRDefault="005B5F36" w:rsidP="005B5F36">
            <w:pPr>
              <w:widowControl w:val="0"/>
              <w:autoSpaceDE w:val="0"/>
              <w:autoSpaceDN w:val="0"/>
              <w:jc w:val="both"/>
            </w:pPr>
            <w:r w:rsidRPr="005B5F36">
              <w:rPr>
                <w:sz w:val="22"/>
                <w:szCs w:val="22"/>
              </w:rPr>
              <w:t>отсутствуют</w:t>
            </w:r>
          </w:p>
        </w:tc>
      </w:tr>
      <w:tr w:rsidR="005B5F36" w:rsidRPr="005B5F36" w:rsidTr="005B5F36">
        <w:tc>
          <w:tcPr>
            <w:tcW w:w="7597" w:type="dxa"/>
          </w:tcPr>
          <w:p w:rsidR="005B5F36" w:rsidRPr="005B5F36" w:rsidRDefault="005B5F36" w:rsidP="005B5F36">
            <w:pPr>
              <w:widowControl w:val="0"/>
              <w:autoSpaceDE w:val="0"/>
              <w:autoSpaceDN w:val="0"/>
            </w:pPr>
            <w:r w:rsidRPr="005B5F36">
              <w:rPr>
                <w:sz w:val="22"/>
                <w:szCs w:val="22"/>
              </w:rPr>
              <w:t>Участники муниципальной программы</w:t>
            </w:r>
          </w:p>
        </w:tc>
        <w:tc>
          <w:tcPr>
            <w:tcW w:w="7427" w:type="dxa"/>
            <w:vAlign w:val="bottom"/>
          </w:tcPr>
          <w:p w:rsidR="005B5F36" w:rsidRPr="005B5F36" w:rsidRDefault="005B5F36" w:rsidP="005B5F36">
            <w:pPr>
              <w:widowControl w:val="0"/>
              <w:autoSpaceDE w:val="0"/>
              <w:autoSpaceDN w:val="0"/>
              <w:jc w:val="both"/>
            </w:pPr>
            <w:r w:rsidRPr="005B5F36">
              <w:rPr>
                <w:sz w:val="22"/>
                <w:szCs w:val="22"/>
              </w:rPr>
              <w:t>МАУ ДО «Спортивная школа «Олимп» города Шумерля»;</w:t>
            </w:r>
          </w:p>
          <w:p w:rsidR="005B5F36" w:rsidRPr="005B5F36" w:rsidRDefault="005B5F36" w:rsidP="005B5F36">
            <w:pPr>
              <w:widowControl w:val="0"/>
              <w:autoSpaceDE w:val="0"/>
              <w:autoSpaceDN w:val="0"/>
              <w:jc w:val="both"/>
            </w:pPr>
            <w:r w:rsidRPr="005B5F36">
              <w:rPr>
                <w:sz w:val="22"/>
                <w:szCs w:val="22"/>
              </w:rPr>
              <w:t>МАОУ ДО «Спортивная школа» города Шумерля;</w:t>
            </w:r>
          </w:p>
          <w:p w:rsidR="005B5F36" w:rsidRPr="005B5F36" w:rsidRDefault="005B5F36" w:rsidP="005B5F36">
            <w:pPr>
              <w:widowControl w:val="0"/>
              <w:autoSpaceDE w:val="0"/>
              <w:autoSpaceDN w:val="0"/>
              <w:jc w:val="both"/>
            </w:pPr>
            <w:r w:rsidRPr="005B5F36">
              <w:rPr>
                <w:sz w:val="22"/>
                <w:szCs w:val="22"/>
              </w:rPr>
              <w:t>МАУ ДО «Спортивная школа им. В.Н. Ярды» Шумерлинского муниципал</w:t>
            </w:r>
            <w:r w:rsidRPr="005B5F36">
              <w:rPr>
                <w:sz w:val="22"/>
                <w:szCs w:val="22"/>
              </w:rPr>
              <w:t>ь</w:t>
            </w:r>
            <w:r w:rsidRPr="005B5F36">
              <w:rPr>
                <w:sz w:val="22"/>
                <w:szCs w:val="22"/>
              </w:rPr>
              <w:t>ного округа;</w:t>
            </w:r>
          </w:p>
        </w:tc>
      </w:tr>
      <w:tr w:rsidR="005B5F36" w:rsidRPr="005B5F36" w:rsidTr="005B5F36">
        <w:tc>
          <w:tcPr>
            <w:tcW w:w="7597" w:type="dxa"/>
          </w:tcPr>
          <w:p w:rsidR="005B5F36" w:rsidRPr="005B5F36" w:rsidRDefault="005B5F36" w:rsidP="005B5F36">
            <w:pPr>
              <w:widowControl w:val="0"/>
              <w:autoSpaceDE w:val="0"/>
              <w:autoSpaceDN w:val="0"/>
            </w:pPr>
            <w:r w:rsidRPr="005B5F36">
              <w:rPr>
                <w:sz w:val="22"/>
                <w:szCs w:val="22"/>
              </w:rPr>
              <w:t xml:space="preserve">Период реализации муниципальной программы </w:t>
            </w:r>
          </w:p>
        </w:tc>
        <w:tc>
          <w:tcPr>
            <w:tcW w:w="7427" w:type="dxa"/>
            <w:vAlign w:val="bottom"/>
          </w:tcPr>
          <w:p w:rsidR="005B5F36" w:rsidRPr="005B5F36" w:rsidRDefault="005B5F36" w:rsidP="005B5F36">
            <w:pPr>
              <w:widowControl w:val="0"/>
              <w:autoSpaceDE w:val="0"/>
              <w:autoSpaceDN w:val="0"/>
            </w:pPr>
            <w:r w:rsidRPr="005B5F36">
              <w:rPr>
                <w:sz w:val="22"/>
                <w:szCs w:val="22"/>
              </w:rPr>
              <w:t>Этап I: 2025 г. – 2030 г.</w:t>
            </w:r>
          </w:p>
          <w:p w:rsidR="005B5F36" w:rsidRPr="005B5F36" w:rsidRDefault="005B5F36" w:rsidP="005B5F36">
            <w:pPr>
              <w:widowControl w:val="0"/>
              <w:autoSpaceDE w:val="0"/>
              <w:autoSpaceDN w:val="0"/>
            </w:pPr>
            <w:r w:rsidRPr="005B5F36">
              <w:rPr>
                <w:sz w:val="22"/>
                <w:szCs w:val="22"/>
              </w:rPr>
              <w:t>Этап II: 2031 г. – 2035 г.</w:t>
            </w:r>
          </w:p>
        </w:tc>
      </w:tr>
      <w:tr w:rsidR="005B5F36" w:rsidRPr="005B5F36" w:rsidTr="005B5F36">
        <w:tc>
          <w:tcPr>
            <w:tcW w:w="7597" w:type="dxa"/>
            <w:vMerge w:val="restart"/>
          </w:tcPr>
          <w:p w:rsidR="005B5F36" w:rsidRPr="005B5F36" w:rsidRDefault="005B5F36" w:rsidP="005B5F36">
            <w:pPr>
              <w:widowControl w:val="0"/>
              <w:autoSpaceDE w:val="0"/>
              <w:autoSpaceDN w:val="0"/>
            </w:pPr>
            <w:r w:rsidRPr="005B5F36">
              <w:rPr>
                <w:sz w:val="22"/>
                <w:szCs w:val="22"/>
              </w:rPr>
              <w:t>Цели муниципальной программы</w:t>
            </w:r>
          </w:p>
        </w:tc>
        <w:tc>
          <w:tcPr>
            <w:tcW w:w="7427" w:type="dxa"/>
            <w:vAlign w:val="bottom"/>
          </w:tcPr>
          <w:p w:rsidR="005B5F36" w:rsidRPr="005B5F36" w:rsidRDefault="005B5F36" w:rsidP="005B5F36">
            <w:pPr>
              <w:widowControl w:val="0"/>
              <w:autoSpaceDE w:val="0"/>
              <w:autoSpaceDN w:val="0"/>
            </w:pPr>
            <w:r w:rsidRPr="005B5F36">
              <w:rPr>
                <w:rFonts w:cs="Arial"/>
                <w:sz w:val="22"/>
                <w:szCs w:val="22"/>
              </w:rPr>
              <w:t xml:space="preserve">Цель 1 - </w:t>
            </w:r>
            <w:r w:rsidRPr="005B5F36">
              <w:rPr>
                <w:sz w:val="22"/>
                <w:szCs w:val="22"/>
              </w:rPr>
              <w:t>увеличение доли граждан, систематически занимающихся физич</w:t>
            </w:r>
            <w:r w:rsidRPr="005B5F36">
              <w:rPr>
                <w:sz w:val="22"/>
                <w:szCs w:val="22"/>
              </w:rPr>
              <w:t>е</w:t>
            </w:r>
            <w:r w:rsidRPr="005B5F36">
              <w:rPr>
                <w:sz w:val="22"/>
                <w:szCs w:val="22"/>
              </w:rPr>
              <w:t>ской культурой и спортом, до 80,0 процента к 2036 году</w:t>
            </w:r>
          </w:p>
        </w:tc>
      </w:tr>
      <w:tr w:rsidR="005B5F36" w:rsidRPr="005B5F36" w:rsidTr="005B5F36">
        <w:tc>
          <w:tcPr>
            <w:tcW w:w="7597" w:type="dxa"/>
            <w:vMerge/>
          </w:tcPr>
          <w:p w:rsidR="005B5F36" w:rsidRPr="005B5F36" w:rsidRDefault="005B5F36" w:rsidP="005B5F36">
            <w:pPr>
              <w:widowControl w:val="0"/>
              <w:autoSpaceDE w:val="0"/>
              <w:autoSpaceDN w:val="0"/>
            </w:pPr>
          </w:p>
        </w:tc>
        <w:tc>
          <w:tcPr>
            <w:tcW w:w="7427" w:type="dxa"/>
            <w:vAlign w:val="bottom"/>
          </w:tcPr>
          <w:p w:rsidR="005B5F36" w:rsidRPr="005B5F36" w:rsidRDefault="005B5F36" w:rsidP="005B5F36">
            <w:pPr>
              <w:widowControl w:val="0"/>
              <w:autoSpaceDE w:val="0"/>
              <w:autoSpaceDN w:val="0"/>
            </w:pPr>
            <w:r w:rsidRPr="005B5F36">
              <w:rPr>
                <w:rFonts w:cs="Arial"/>
                <w:color w:val="000000"/>
                <w:sz w:val="22"/>
                <w:szCs w:val="22"/>
              </w:rPr>
              <w:t>Цель 2 - повышение конкурентоспособности спортсменов Шумерлинского муниципального округа на республиканских и межмуниципальных спорти</w:t>
            </w:r>
            <w:r w:rsidRPr="005B5F36">
              <w:rPr>
                <w:rFonts w:cs="Arial"/>
                <w:color w:val="000000"/>
                <w:sz w:val="22"/>
                <w:szCs w:val="22"/>
              </w:rPr>
              <w:t>в</w:t>
            </w:r>
            <w:r w:rsidRPr="005B5F36">
              <w:rPr>
                <w:rFonts w:cs="Arial"/>
                <w:color w:val="000000"/>
                <w:sz w:val="22"/>
                <w:szCs w:val="22"/>
              </w:rPr>
              <w:t>ных соревнованиях</w:t>
            </w:r>
          </w:p>
        </w:tc>
      </w:tr>
      <w:tr w:rsidR="005B5F36" w:rsidRPr="005B5F36" w:rsidTr="005B5F36">
        <w:tc>
          <w:tcPr>
            <w:tcW w:w="7597" w:type="dxa"/>
            <w:vAlign w:val="bottom"/>
          </w:tcPr>
          <w:p w:rsidR="005B5F36" w:rsidRPr="005B5F36" w:rsidRDefault="005B5F36" w:rsidP="005B5F36">
            <w:pPr>
              <w:widowControl w:val="0"/>
              <w:autoSpaceDE w:val="0"/>
              <w:autoSpaceDN w:val="0"/>
            </w:pPr>
            <w:r w:rsidRPr="005B5F36">
              <w:rPr>
                <w:sz w:val="22"/>
                <w:szCs w:val="22"/>
              </w:rPr>
              <w:t xml:space="preserve">Направления (подпрограммы) муниципальной программы </w:t>
            </w:r>
          </w:p>
        </w:tc>
        <w:tc>
          <w:tcPr>
            <w:tcW w:w="7427" w:type="dxa"/>
            <w:vAlign w:val="bottom"/>
          </w:tcPr>
          <w:p w:rsidR="005B5F36" w:rsidRPr="005B5F36" w:rsidRDefault="005B5F36" w:rsidP="005B5F36">
            <w:pPr>
              <w:widowControl w:val="0"/>
              <w:autoSpaceDE w:val="0"/>
              <w:autoSpaceDN w:val="0"/>
            </w:pPr>
            <w:r w:rsidRPr="005B5F36">
              <w:rPr>
                <w:sz w:val="22"/>
                <w:szCs w:val="22"/>
              </w:rPr>
              <w:t>отсутствуют</w:t>
            </w:r>
          </w:p>
        </w:tc>
      </w:tr>
      <w:tr w:rsidR="005B5F36" w:rsidRPr="005B5F36" w:rsidTr="005B5F36">
        <w:tc>
          <w:tcPr>
            <w:tcW w:w="7597" w:type="dxa"/>
          </w:tcPr>
          <w:p w:rsidR="005B5F36" w:rsidRPr="005B5F36" w:rsidRDefault="005B5F36" w:rsidP="005B5F36">
            <w:pPr>
              <w:widowControl w:val="0"/>
              <w:autoSpaceDE w:val="0"/>
              <w:autoSpaceDN w:val="0"/>
            </w:pPr>
            <w:r w:rsidRPr="005B5F36">
              <w:rPr>
                <w:sz w:val="22"/>
                <w:szCs w:val="22"/>
              </w:rPr>
              <w:t xml:space="preserve">Объемы финансового обеспечения за весь период реализации и с разбивкой по годам реализации </w:t>
            </w:r>
          </w:p>
        </w:tc>
        <w:tc>
          <w:tcPr>
            <w:tcW w:w="7427" w:type="dxa"/>
          </w:tcPr>
          <w:p w:rsidR="005B5F36" w:rsidRPr="005B5F36" w:rsidRDefault="005B5F36" w:rsidP="005B5F36">
            <w:pPr>
              <w:widowControl w:val="0"/>
              <w:autoSpaceDE w:val="0"/>
              <w:autoSpaceDN w:val="0"/>
              <w:jc w:val="both"/>
              <w:rPr>
                <w:color w:val="000000"/>
              </w:rPr>
            </w:pPr>
            <w:r w:rsidRPr="005B5F36">
              <w:rPr>
                <w:rFonts w:cs="Arial"/>
                <w:color w:val="000000"/>
                <w:sz w:val="22"/>
                <w:szCs w:val="22"/>
              </w:rPr>
              <w:t>Прогнозируемый объем финансирования Муниципальной программы в 2025 – 2035 годах</w:t>
            </w:r>
            <w:r w:rsidRPr="005B5F36">
              <w:rPr>
                <w:color w:val="000000"/>
                <w:sz w:val="22"/>
                <w:szCs w:val="22"/>
              </w:rPr>
              <w:t xml:space="preserve"> составляет 433 331,7 тыс. руб., в том числе:</w:t>
            </w:r>
          </w:p>
          <w:p w:rsidR="005B5F36" w:rsidRPr="005B5F36" w:rsidRDefault="005B5F36" w:rsidP="005B5F36">
            <w:pPr>
              <w:widowControl w:val="0"/>
              <w:autoSpaceDE w:val="0"/>
              <w:autoSpaceDN w:val="0"/>
              <w:jc w:val="both"/>
              <w:rPr>
                <w:color w:val="000000"/>
              </w:rPr>
            </w:pPr>
            <w:r w:rsidRPr="005B5F36">
              <w:rPr>
                <w:color w:val="000000"/>
                <w:sz w:val="22"/>
                <w:szCs w:val="22"/>
              </w:rPr>
              <w:t>в 2025 году – 42 523,1 тыс. руб.;</w:t>
            </w:r>
            <w:r w:rsidRPr="005B5F36">
              <w:rPr>
                <w:rFonts w:ascii="Calibri" w:hAnsi="Calibri"/>
                <w:color w:val="000000"/>
                <w:sz w:val="22"/>
                <w:szCs w:val="22"/>
              </w:rPr>
              <w:t xml:space="preserve"> </w:t>
            </w:r>
          </w:p>
          <w:p w:rsidR="005B5F36" w:rsidRPr="005B5F36" w:rsidRDefault="005B5F36" w:rsidP="005B5F36">
            <w:pPr>
              <w:widowControl w:val="0"/>
              <w:autoSpaceDE w:val="0"/>
              <w:autoSpaceDN w:val="0"/>
              <w:jc w:val="both"/>
              <w:rPr>
                <w:color w:val="000000"/>
              </w:rPr>
            </w:pPr>
            <w:r w:rsidRPr="005B5F36">
              <w:rPr>
                <w:color w:val="000000"/>
                <w:sz w:val="22"/>
                <w:szCs w:val="22"/>
              </w:rPr>
              <w:t>в 2026 году – 39 183,1 тыс. руб.;</w:t>
            </w:r>
          </w:p>
          <w:p w:rsidR="005B5F36" w:rsidRPr="005B5F36" w:rsidRDefault="005B5F36" w:rsidP="005B5F36">
            <w:pPr>
              <w:widowControl w:val="0"/>
              <w:autoSpaceDE w:val="0"/>
              <w:autoSpaceDN w:val="0"/>
              <w:jc w:val="both"/>
              <w:rPr>
                <w:color w:val="000000"/>
              </w:rPr>
            </w:pPr>
            <w:r w:rsidRPr="005B5F36">
              <w:rPr>
                <w:color w:val="000000"/>
                <w:sz w:val="22"/>
                <w:szCs w:val="22"/>
              </w:rPr>
              <w:t>в 2027 году – 39069,5 тыс. руб.;</w:t>
            </w:r>
          </w:p>
          <w:p w:rsidR="005B5F36" w:rsidRPr="005B5F36" w:rsidRDefault="005B5F36" w:rsidP="005B5F36">
            <w:pPr>
              <w:widowControl w:val="0"/>
              <w:autoSpaceDE w:val="0"/>
              <w:autoSpaceDN w:val="0"/>
              <w:jc w:val="both"/>
              <w:rPr>
                <w:color w:val="000000"/>
              </w:rPr>
            </w:pPr>
            <w:r w:rsidRPr="005B5F36">
              <w:rPr>
                <w:color w:val="000000"/>
                <w:sz w:val="22"/>
                <w:szCs w:val="22"/>
              </w:rPr>
              <w:t>в 2028 году – 39069,5 тыс. руб.;</w:t>
            </w:r>
          </w:p>
          <w:p w:rsidR="005B5F36" w:rsidRPr="005B5F36" w:rsidRDefault="005B5F36" w:rsidP="005B5F36">
            <w:pPr>
              <w:widowControl w:val="0"/>
              <w:autoSpaceDE w:val="0"/>
              <w:autoSpaceDN w:val="0"/>
              <w:jc w:val="both"/>
              <w:rPr>
                <w:color w:val="000000"/>
              </w:rPr>
            </w:pPr>
            <w:r w:rsidRPr="005B5F36">
              <w:rPr>
                <w:color w:val="000000"/>
                <w:sz w:val="22"/>
                <w:szCs w:val="22"/>
              </w:rPr>
              <w:t>в 2029 году – 39069,5 тыс. руб.;</w:t>
            </w:r>
          </w:p>
          <w:p w:rsidR="005B5F36" w:rsidRPr="005B5F36" w:rsidRDefault="005B5F36" w:rsidP="005B5F36">
            <w:pPr>
              <w:widowControl w:val="0"/>
              <w:autoSpaceDE w:val="0"/>
              <w:autoSpaceDN w:val="0"/>
              <w:jc w:val="both"/>
              <w:rPr>
                <w:color w:val="000000"/>
              </w:rPr>
            </w:pPr>
            <w:r w:rsidRPr="005B5F36">
              <w:rPr>
                <w:color w:val="000000"/>
                <w:sz w:val="22"/>
                <w:szCs w:val="22"/>
              </w:rPr>
              <w:lastRenderedPageBreak/>
              <w:t>в 2030 году - 39069,5 тыс. руб.;</w:t>
            </w:r>
          </w:p>
          <w:p w:rsidR="005B5F36" w:rsidRPr="005B5F36" w:rsidRDefault="005B5F36" w:rsidP="005B5F36">
            <w:pPr>
              <w:widowControl w:val="0"/>
              <w:autoSpaceDE w:val="0"/>
              <w:autoSpaceDN w:val="0"/>
              <w:jc w:val="both"/>
            </w:pPr>
            <w:r w:rsidRPr="005B5F36">
              <w:rPr>
                <w:color w:val="000000"/>
                <w:sz w:val="22"/>
                <w:szCs w:val="22"/>
              </w:rPr>
              <w:t>в 2031- 2035 годах – 195 347,5</w:t>
            </w:r>
            <w:r w:rsidRPr="005B5F36">
              <w:rPr>
                <w:rFonts w:ascii="Calibri" w:hAnsi="Calibri"/>
                <w:color w:val="000000"/>
                <w:sz w:val="22"/>
                <w:szCs w:val="22"/>
              </w:rPr>
              <w:t xml:space="preserve"> </w:t>
            </w:r>
            <w:r w:rsidRPr="005B5F36">
              <w:rPr>
                <w:color w:val="000000"/>
                <w:sz w:val="22"/>
                <w:szCs w:val="22"/>
              </w:rPr>
              <w:t>тыс. руб.</w:t>
            </w:r>
          </w:p>
        </w:tc>
      </w:tr>
      <w:tr w:rsidR="005B5F36" w:rsidRPr="005B5F36" w:rsidTr="005B5F36">
        <w:tc>
          <w:tcPr>
            <w:tcW w:w="7597" w:type="dxa"/>
          </w:tcPr>
          <w:p w:rsidR="005B5F36" w:rsidRPr="005B5F36" w:rsidRDefault="005B5F36" w:rsidP="005B5F36">
            <w:pPr>
              <w:widowControl w:val="0"/>
              <w:autoSpaceDE w:val="0"/>
              <w:autoSpaceDN w:val="0"/>
              <w:jc w:val="both"/>
            </w:pPr>
            <w:r w:rsidRPr="005B5F36">
              <w:rPr>
                <w:sz w:val="22"/>
                <w:szCs w:val="22"/>
              </w:rPr>
              <w:lastRenderedPageBreak/>
              <w:t>Связь с национальными целями развития Российской Федерации, Стратегии социально-экономического развития Чувашской Республики до 2035 года, у</w:t>
            </w:r>
            <w:r w:rsidRPr="005B5F36">
              <w:rPr>
                <w:sz w:val="22"/>
                <w:szCs w:val="22"/>
              </w:rPr>
              <w:t>т</w:t>
            </w:r>
            <w:r w:rsidRPr="005B5F36">
              <w:rPr>
                <w:sz w:val="22"/>
                <w:szCs w:val="22"/>
              </w:rPr>
              <w:t>вержденной Законом Чувашской Республики от 26 ноября 2020 г. № 102 (д</w:t>
            </w:r>
            <w:r w:rsidRPr="005B5F36">
              <w:rPr>
                <w:sz w:val="22"/>
                <w:szCs w:val="22"/>
              </w:rPr>
              <w:t>а</w:t>
            </w:r>
            <w:r w:rsidRPr="005B5F36">
              <w:rPr>
                <w:sz w:val="22"/>
                <w:szCs w:val="22"/>
              </w:rPr>
              <w:t>лее -</w:t>
            </w:r>
            <w:r w:rsidRPr="005B5F36">
              <w:rPr>
                <w:rFonts w:ascii="Arial" w:hAnsi="Arial" w:cs="Arial"/>
                <w:sz w:val="22"/>
                <w:szCs w:val="22"/>
              </w:rPr>
              <w:t xml:space="preserve"> </w:t>
            </w:r>
            <w:r w:rsidRPr="005B5F36">
              <w:rPr>
                <w:sz w:val="22"/>
                <w:szCs w:val="22"/>
              </w:rPr>
              <w:t xml:space="preserve">Стратегии социально-экономического развития Чувашской Республики до 2035 года), государственной программой Чувашской Республики </w:t>
            </w:r>
          </w:p>
        </w:tc>
        <w:tc>
          <w:tcPr>
            <w:tcW w:w="7427" w:type="dxa"/>
            <w:shd w:val="clear" w:color="auto" w:fill="auto"/>
          </w:tcPr>
          <w:p w:rsidR="005B5F36" w:rsidRPr="005B5F36" w:rsidRDefault="005B5F36" w:rsidP="005B5F36">
            <w:pPr>
              <w:widowControl w:val="0"/>
              <w:autoSpaceDE w:val="0"/>
              <w:autoSpaceDN w:val="0"/>
              <w:jc w:val="both"/>
            </w:pPr>
            <w:r w:rsidRPr="005B5F36">
              <w:rPr>
                <w:sz w:val="22"/>
                <w:szCs w:val="22"/>
              </w:rPr>
              <w:t>Указ Президента Российской Федерации от 7 мая 2024 г. № 309 «О наци</w:t>
            </w:r>
            <w:r w:rsidRPr="005B5F36">
              <w:rPr>
                <w:sz w:val="22"/>
                <w:szCs w:val="22"/>
              </w:rPr>
              <w:t>о</w:t>
            </w:r>
            <w:r w:rsidRPr="005B5F36">
              <w:rPr>
                <w:sz w:val="22"/>
                <w:szCs w:val="22"/>
              </w:rPr>
              <w:t>нальных целях развития Российской Федерации на период до 2030 года и на перспективу до 2036 года»- повышение к 2030 году уровня удовлетворенн</w:t>
            </w:r>
            <w:r w:rsidRPr="005B5F36">
              <w:rPr>
                <w:sz w:val="22"/>
                <w:szCs w:val="22"/>
              </w:rPr>
              <w:t>о</w:t>
            </w:r>
            <w:r w:rsidRPr="005B5F36">
              <w:rPr>
                <w:sz w:val="22"/>
                <w:szCs w:val="22"/>
              </w:rPr>
              <w:t>сти граждан условиями для занятий физической культурой и спортом явл</w:t>
            </w:r>
            <w:r w:rsidRPr="005B5F36">
              <w:rPr>
                <w:sz w:val="22"/>
                <w:szCs w:val="22"/>
              </w:rPr>
              <w:t>я</w:t>
            </w:r>
            <w:r w:rsidRPr="005B5F36">
              <w:rPr>
                <w:sz w:val="22"/>
                <w:szCs w:val="22"/>
              </w:rPr>
              <w:t>ется целевым показателем, характеризующим достижение национальной ц</w:t>
            </w:r>
            <w:r w:rsidRPr="005B5F36">
              <w:rPr>
                <w:sz w:val="22"/>
                <w:szCs w:val="22"/>
              </w:rPr>
              <w:t>е</w:t>
            </w:r>
            <w:r w:rsidRPr="005B5F36">
              <w:rPr>
                <w:sz w:val="22"/>
                <w:szCs w:val="22"/>
              </w:rPr>
              <w:t>ли «Сохранение населения, укрепление здоровья и повышение благополучия людей, поддержка семьи»;  Государственная программа Чувашской Респу</w:t>
            </w:r>
            <w:r w:rsidRPr="005B5F36">
              <w:rPr>
                <w:sz w:val="22"/>
                <w:szCs w:val="22"/>
              </w:rPr>
              <w:t>б</w:t>
            </w:r>
            <w:r w:rsidRPr="005B5F36">
              <w:rPr>
                <w:sz w:val="22"/>
                <w:szCs w:val="22"/>
              </w:rPr>
              <w:t>лики «Развитие физической культуры и спорта».</w:t>
            </w:r>
          </w:p>
        </w:tc>
      </w:tr>
    </w:tbl>
    <w:p w:rsidR="005B5F36" w:rsidRPr="005B5F36" w:rsidRDefault="005B5F36" w:rsidP="005B5F36">
      <w:pPr>
        <w:widowControl w:val="0"/>
        <w:autoSpaceDE w:val="0"/>
        <w:autoSpaceDN w:val="0"/>
        <w:jc w:val="both"/>
        <w:outlineLvl w:val="2"/>
      </w:pPr>
      <w:bookmarkStart w:id="4" w:name="sub_100"/>
    </w:p>
    <w:p w:rsidR="005B5F36" w:rsidRPr="005B5F36" w:rsidRDefault="005B5F36" w:rsidP="005B5F36">
      <w:pPr>
        <w:widowControl w:val="0"/>
        <w:autoSpaceDE w:val="0"/>
        <w:autoSpaceDN w:val="0"/>
        <w:jc w:val="center"/>
        <w:outlineLvl w:val="2"/>
        <w:rPr>
          <w:b/>
        </w:rPr>
      </w:pPr>
      <w:r w:rsidRPr="005B5F36">
        <w:rPr>
          <w:b/>
        </w:rPr>
        <w:t>2. Показатели муниципальной программы</w:t>
      </w:r>
    </w:p>
    <w:p w:rsidR="005B5F36" w:rsidRPr="005B5F36" w:rsidRDefault="005B5F36" w:rsidP="005B5F36">
      <w:pPr>
        <w:widowControl w:val="0"/>
        <w:autoSpaceDE w:val="0"/>
        <w:autoSpaceDN w:val="0"/>
        <w:jc w:val="both"/>
        <w:rPr>
          <w:b/>
        </w:rPr>
      </w:pPr>
    </w:p>
    <w:tbl>
      <w:tblPr>
        <w:tblW w:w="166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18"/>
        <w:gridCol w:w="1516"/>
        <w:gridCol w:w="563"/>
        <w:gridCol w:w="707"/>
        <w:gridCol w:w="869"/>
        <w:gridCol w:w="701"/>
        <w:gridCol w:w="709"/>
        <w:gridCol w:w="708"/>
        <w:gridCol w:w="8"/>
        <w:gridCol w:w="709"/>
        <w:gridCol w:w="709"/>
        <w:gridCol w:w="709"/>
        <w:gridCol w:w="700"/>
        <w:gridCol w:w="705"/>
        <w:gridCol w:w="567"/>
        <w:gridCol w:w="1284"/>
        <w:gridCol w:w="1560"/>
        <w:gridCol w:w="1559"/>
        <w:gridCol w:w="852"/>
        <w:gridCol w:w="1036"/>
      </w:tblGrid>
      <w:tr w:rsidR="005B5F36" w:rsidRPr="005B5F36" w:rsidTr="005B5F36">
        <w:trPr>
          <w:gridAfter w:val="1"/>
          <w:wAfter w:w="1036" w:type="dxa"/>
        </w:trPr>
        <w:tc>
          <w:tcPr>
            <w:tcW w:w="518" w:type="dxa"/>
            <w:vMerge w:val="restart"/>
          </w:tcPr>
          <w:p w:rsidR="005B5F36" w:rsidRPr="005B5F36" w:rsidRDefault="005B5F36" w:rsidP="005B5F36">
            <w:pPr>
              <w:widowControl w:val="0"/>
              <w:autoSpaceDE w:val="0"/>
              <w:autoSpaceDN w:val="0"/>
              <w:jc w:val="center"/>
              <w:rPr>
                <w:sz w:val="16"/>
                <w:szCs w:val="16"/>
              </w:rPr>
            </w:pPr>
            <w:r w:rsidRPr="005B5F36">
              <w:rPr>
                <w:sz w:val="16"/>
                <w:szCs w:val="16"/>
              </w:rPr>
              <w:t>N п/п</w:t>
            </w:r>
          </w:p>
        </w:tc>
        <w:tc>
          <w:tcPr>
            <w:tcW w:w="1516" w:type="dxa"/>
            <w:vMerge w:val="restart"/>
          </w:tcPr>
          <w:p w:rsidR="005B5F36" w:rsidRPr="005B5F36" w:rsidRDefault="005B5F36" w:rsidP="005B5F36">
            <w:pPr>
              <w:widowControl w:val="0"/>
              <w:autoSpaceDE w:val="0"/>
              <w:autoSpaceDN w:val="0"/>
              <w:jc w:val="center"/>
              <w:rPr>
                <w:sz w:val="16"/>
                <w:szCs w:val="16"/>
              </w:rPr>
            </w:pPr>
            <w:r w:rsidRPr="005B5F36">
              <w:rPr>
                <w:sz w:val="16"/>
                <w:szCs w:val="16"/>
              </w:rPr>
              <w:t xml:space="preserve">Наименование показателя </w:t>
            </w:r>
          </w:p>
        </w:tc>
        <w:tc>
          <w:tcPr>
            <w:tcW w:w="563" w:type="dxa"/>
            <w:vMerge w:val="restart"/>
          </w:tcPr>
          <w:p w:rsidR="005B5F36" w:rsidRPr="005B5F36" w:rsidRDefault="005B5F36" w:rsidP="005B5F36">
            <w:pPr>
              <w:widowControl w:val="0"/>
              <w:autoSpaceDE w:val="0"/>
              <w:autoSpaceDN w:val="0"/>
              <w:jc w:val="center"/>
              <w:rPr>
                <w:sz w:val="16"/>
                <w:szCs w:val="16"/>
              </w:rPr>
            </w:pPr>
            <w:r w:rsidRPr="005B5F36">
              <w:rPr>
                <w:sz w:val="16"/>
                <w:szCs w:val="16"/>
              </w:rPr>
              <w:t>Ур</w:t>
            </w:r>
            <w:r w:rsidRPr="005B5F36">
              <w:rPr>
                <w:sz w:val="16"/>
                <w:szCs w:val="16"/>
              </w:rPr>
              <w:t>о</w:t>
            </w:r>
            <w:r w:rsidRPr="005B5F36">
              <w:rPr>
                <w:sz w:val="16"/>
                <w:szCs w:val="16"/>
              </w:rPr>
              <w:t>вень пок</w:t>
            </w:r>
            <w:r w:rsidRPr="005B5F36">
              <w:rPr>
                <w:sz w:val="16"/>
                <w:szCs w:val="16"/>
              </w:rPr>
              <w:t>а</w:t>
            </w:r>
            <w:r w:rsidRPr="005B5F36">
              <w:rPr>
                <w:sz w:val="16"/>
                <w:szCs w:val="16"/>
              </w:rPr>
              <w:t xml:space="preserve">зателя </w:t>
            </w:r>
          </w:p>
        </w:tc>
        <w:tc>
          <w:tcPr>
            <w:tcW w:w="707" w:type="dxa"/>
            <w:vMerge w:val="restart"/>
          </w:tcPr>
          <w:p w:rsidR="005B5F36" w:rsidRPr="005B5F36" w:rsidRDefault="005B5F36" w:rsidP="005B5F36">
            <w:pPr>
              <w:widowControl w:val="0"/>
              <w:autoSpaceDE w:val="0"/>
              <w:autoSpaceDN w:val="0"/>
              <w:jc w:val="center"/>
              <w:rPr>
                <w:sz w:val="16"/>
                <w:szCs w:val="16"/>
              </w:rPr>
            </w:pPr>
            <w:r w:rsidRPr="005B5F36">
              <w:rPr>
                <w:sz w:val="16"/>
                <w:szCs w:val="16"/>
              </w:rPr>
              <w:t>Признак возра</w:t>
            </w:r>
            <w:r w:rsidRPr="005B5F36">
              <w:rPr>
                <w:sz w:val="16"/>
                <w:szCs w:val="16"/>
              </w:rPr>
              <w:t>с</w:t>
            </w:r>
            <w:r w:rsidRPr="005B5F36">
              <w:rPr>
                <w:sz w:val="16"/>
                <w:szCs w:val="16"/>
              </w:rPr>
              <w:t>т</w:t>
            </w:r>
            <w:r w:rsidRPr="005B5F36">
              <w:rPr>
                <w:sz w:val="16"/>
                <w:szCs w:val="16"/>
              </w:rPr>
              <w:t>а</w:t>
            </w:r>
            <w:r w:rsidRPr="005B5F36">
              <w:rPr>
                <w:sz w:val="16"/>
                <w:szCs w:val="16"/>
              </w:rPr>
              <w:t>ния/убывания</w:t>
            </w:r>
          </w:p>
        </w:tc>
        <w:tc>
          <w:tcPr>
            <w:tcW w:w="869" w:type="dxa"/>
            <w:vMerge w:val="restart"/>
          </w:tcPr>
          <w:p w:rsidR="005B5F36" w:rsidRPr="005B5F36" w:rsidRDefault="005B5F36" w:rsidP="005B5F36">
            <w:pPr>
              <w:widowControl w:val="0"/>
              <w:autoSpaceDE w:val="0"/>
              <w:autoSpaceDN w:val="0"/>
              <w:jc w:val="center"/>
              <w:rPr>
                <w:sz w:val="16"/>
                <w:szCs w:val="16"/>
              </w:rPr>
            </w:pPr>
            <w:r w:rsidRPr="005B5F36">
              <w:rPr>
                <w:sz w:val="16"/>
                <w:szCs w:val="16"/>
              </w:rPr>
              <w:t xml:space="preserve">Единица измерения (по </w:t>
            </w:r>
            <w:hyperlink r:id="rId13">
              <w:r w:rsidRPr="005B5F36">
                <w:rPr>
                  <w:sz w:val="16"/>
                  <w:szCs w:val="16"/>
                </w:rPr>
                <w:t>ОКЕИ</w:t>
              </w:r>
            </w:hyperlink>
            <w:r w:rsidRPr="005B5F36">
              <w:rPr>
                <w:sz w:val="16"/>
                <w:szCs w:val="16"/>
              </w:rPr>
              <w:t>)</w:t>
            </w:r>
          </w:p>
        </w:tc>
        <w:tc>
          <w:tcPr>
            <w:tcW w:w="1410" w:type="dxa"/>
            <w:gridSpan w:val="2"/>
          </w:tcPr>
          <w:p w:rsidR="005B5F36" w:rsidRPr="005B5F36" w:rsidRDefault="005B5F36" w:rsidP="005B5F36">
            <w:pPr>
              <w:widowControl w:val="0"/>
              <w:autoSpaceDE w:val="0"/>
              <w:autoSpaceDN w:val="0"/>
              <w:jc w:val="center"/>
              <w:rPr>
                <w:sz w:val="16"/>
                <w:szCs w:val="16"/>
              </w:rPr>
            </w:pPr>
            <w:r w:rsidRPr="005B5F36">
              <w:rPr>
                <w:sz w:val="16"/>
                <w:szCs w:val="16"/>
              </w:rPr>
              <w:t xml:space="preserve">Базовое значение </w:t>
            </w:r>
          </w:p>
        </w:tc>
        <w:tc>
          <w:tcPr>
            <w:tcW w:w="4815" w:type="dxa"/>
            <w:gridSpan w:val="8"/>
          </w:tcPr>
          <w:p w:rsidR="005B5F36" w:rsidRPr="005B5F36" w:rsidRDefault="005B5F36" w:rsidP="005B5F36">
            <w:pPr>
              <w:widowControl w:val="0"/>
              <w:autoSpaceDE w:val="0"/>
              <w:autoSpaceDN w:val="0"/>
              <w:jc w:val="center"/>
              <w:rPr>
                <w:sz w:val="16"/>
                <w:szCs w:val="16"/>
              </w:rPr>
            </w:pPr>
            <w:r w:rsidRPr="005B5F36">
              <w:rPr>
                <w:sz w:val="16"/>
                <w:szCs w:val="16"/>
              </w:rPr>
              <w:t>Значение показателя по годам</w:t>
            </w:r>
          </w:p>
        </w:tc>
        <w:tc>
          <w:tcPr>
            <w:tcW w:w="1284" w:type="dxa"/>
            <w:vMerge w:val="restart"/>
          </w:tcPr>
          <w:p w:rsidR="005B5F36" w:rsidRPr="005B5F36" w:rsidRDefault="005B5F36" w:rsidP="005B5F36">
            <w:pPr>
              <w:widowControl w:val="0"/>
              <w:autoSpaceDE w:val="0"/>
              <w:autoSpaceDN w:val="0"/>
              <w:jc w:val="center"/>
              <w:rPr>
                <w:sz w:val="16"/>
                <w:szCs w:val="16"/>
              </w:rPr>
            </w:pPr>
            <w:r w:rsidRPr="005B5F36">
              <w:rPr>
                <w:sz w:val="16"/>
                <w:szCs w:val="16"/>
              </w:rPr>
              <w:t xml:space="preserve">Документ </w:t>
            </w:r>
          </w:p>
        </w:tc>
        <w:tc>
          <w:tcPr>
            <w:tcW w:w="1560" w:type="dxa"/>
            <w:vMerge w:val="restart"/>
          </w:tcPr>
          <w:p w:rsidR="005B5F36" w:rsidRPr="005B5F36" w:rsidRDefault="005B5F36" w:rsidP="005B5F36">
            <w:pPr>
              <w:widowControl w:val="0"/>
              <w:autoSpaceDE w:val="0"/>
              <w:autoSpaceDN w:val="0"/>
              <w:jc w:val="center"/>
              <w:rPr>
                <w:sz w:val="16"/>
                <w:szCs w:val="16"/>
              </w:rPr>
            </w:pPr>
            <w:r w:rsidRPr="005B5F36">
              <w:rPr>
                <w:sz w:val="16"/>
                <w:szCs w:val="16"/>
              </w:rPr>
              <w:t>Ответственный за достижение показ</w:t>
            </w:r>
            <w:r w:rsidRPr="005B5F36">
              <w:rPr>
                <w:sz w:val="16"/>
                <w:szCs w:val="16"/>
              </w:rPr>
              <w:t>а</w:t>
            </w:r>
            <w:r w:rsidRPr="005B5F36">
              <w:rPr>
                <w:sz w:val="16"/>
                <w:szCs w:val="16"/>
              </w:rPr>
              <w:t xml:space="preserve">теля </w:t>
            </w:r>
          </w:p>
        </w:tc>
        <w:tc>
          <w:tcPr>
            <w:tcW w:w="1559" w:type="dxa"/>
            <w:vMerge w:val="restart"/>
          </w:tcPr>
          <w:p w:rsidR="005B5F36" w:rsidRPr="005B5F36" w:rsidRDefault="005B5F36" w:rsidP="005B5F36">
            <w:pPr>
              <w:widowControl w:val="0"/>
              <w:autoSpaceDE w:val="0"/>
              <w:autoSpaceDN w:val="0"/>
              <w:jc w:val="center"/>
              <w:rPr>
                <w:sz w:val="16"/>
                <w:szCs w:val="16"/>
              </w:rPr>
            </w:pPr>
            <w:r w:rsidRPr="005B5F36">
              <w:rPr>
                <w:sz w:val="16"/>
                <w:szCs w:val="16"/>
              </w:rPr>
              <w:t>Связь с показател</w:t>
            </w:r>
            <w:r w:rsidRPr="005B5F36">
              <w:rPr>
                <w:sz w:val="16"/>
                <w:szCs w:val="16"/>
              </w:rPr>
              <w:t>я</w:t>
            </w:r>
            <w:r w:rsidRPr="005B5F36">
              <w:rPr>
                <w:sz w:val="16"/>
                <w:szCs w:val="16"/>
              </w:rPr>
              <w:t xml:space="preserve">ми национальных целей </w:t>
            </w:r>
          </w:p>
        </w:tc>
        <w:tc>
          <w:tcPr>
            <w:tcW w:w="852" w:type="dxa"/>
            <w:vMerge w:val="restart"/>
          </w:tcPr>
          <w:p w:rsidR="005B5F36" w:rsidRPr="005B5F36" w:rsidRDefault="005B5F36" w:rsidP="005B5F36">
            <w:pPr>
              <w:widowControl w:val="0"/>
              <w:autoSpaceDE w:val="0"/>
              <w:autoSpaceDN w:val="0"/>
              <w:jc w:val="center"/>
              <w:rPr>
                <w:sz w:val="16"/>
                <w:szCs w:val="16"/>
              </w:rPr>
            </w:pPr>
            <w:r w:rsidRPr="005B5F36">
              <w:rPr>
                <w:sz w:val="16"/>
                <w:szCs w:val="16"/>
              </w:rPr>
              <w:t>Информ</w:t>
            </w:r>
            <w:r w:rsidRPr="005B5F36">
              <w:rPr>
                <w:sz w:val="16"/>
                <w:szCs w:val="16"/>
              </w:rPr>
              <w:t>а</w:t>
            </w:r>
            <w:r w:rsidRPr="005B5F36">
              <w:rPr>
                <w:sz w:val="16"/>
                <w:szCs w:val="16"/>
              </w:rPr>
              <w:t xml:space="preserve">ционная система </w:t>
            </w:r>
          </w:p>
        </w:tc>
      </w:tr>
      <w:tr w:rsidR="005B5F36" w:rsidRPr="005B5F36" w:rsidTr="005B5F36">
        <w:trPr>
          <w:gridAfter w:val="1"/>
          <w:wAfter w:w="1036" w:type="dxa"/>
        </w:trPr>
        <w:tc>
          <w:tcPr>
            <w:tcW w:w="518" w:type="dxa"/>
            <w:vMerge/>
          </w:tcPr>
          <w:p w:rsidR="005B5F36" w:rsidRPr="005B5F36" w:rsidRDefault="005B5F36" w:rsidP="005B5F36">
            <w:pPr>
              <w:widowControl w:val="0"/>
              <w:autoSpaceDE w:val="0"/>
              <w:autoSpaceDN w:val="0"/>
              <w:rPr>
                <w:sz w:val="16"/>
                <w:szCs w:val="16"/>
              </w:rPr>
            </w:pPr>
          </w:p>
        </w:tc>
        <w:tc>
          <w:tcPr>
            <w:tcW w:w="1516" w:type="dxa"/>
            <w:vMerge/>
          </w:tcPr>
          <w:p w:rsidR="005B5F36" w:rsidRPr="005B5F36" w:rsidRDefault="005B5F36" w:rsidP="005B5F36">
            <w:pPr>
              <w:widowControl w:val="0"/>
              <w:autoSpaceDE w:val="0"/>
              <w:autoSpaceDN w:val="0"/>
              <w:rPr>
                <w:sz w:val="16"/>
                <w:szCs w:val="16"/>
              </w:rPr>
            </w:pPr>
          </w:p>
        </w:tc>
        <w:tc>
          <w:tcPr>
            <w:tcW w:w="563" w:type="dxa"/>
            <w:vMerge/>
          </w:tcPr>
          <w:p w:rsidR="005B5F36" w:rsidRPr="005B5F36" w:rsidRDefault="005B5F36" w:rsidP="005B5F36">
            <w:pPr>
              <w:widowControl w:val="0"/>
              <w:autoSpaceDE w:val="0"/>
              <w:autoSpaceDN w:val="0"/>
              <w:rPr>
                <w:sz w:val="16"/>
                <w:szCs w:val="16"/>
              </w:rPr>
            </w:pPr>
          </w:p>
        </w:tc>
        <w:tc>
          <w:tcPr>
            <w:tcW w:w="707" w:type="dxa"/>
            <w:vMerge/>
          </w:tcPr>
          <w:p w:rsidR="005B5F36" w:rsidRPr="005B5F36" w:rsidRDefault="005B5F36" w:rsidP="005B5F36">
            <w:pPr>
              <w:widowControl w:val="0"/>
              <w:autoSpaceDE w:val="0"/>
              <w:autoSpaceDN w:val="0"/>
              <w:rPr>
                <w:sz w:val="16"/>
                <w:szCs w:val="16"/>
              </w:rPr>
            </w:pPr>
          </w:p>
        </w:tc>
        <w:tc>
          <w:tcPr>
            <w:tcW w:w="869" w:type="dxa"/>
            <w:vMerge/>
          </w:tcPr>
          <w:p w:rsidR="005B5F36" w:rsidRPr="005B5F36" w:rsidRDefault="005B5F36" w:rsidP="005B5F36">
            <w:pPr>
              <w:widowControl w:val="0"/>
              <w:autoSpaceDE w:val="0"/>
              <w:autoSpaceDN w:val="0"/>
              <w:rPr>
                <w:sz w:val="16"/>
                <w:szCs w:val="16"/>
              </w:rPr>
            </w:pPr>
          </w:p>
        </w:tc>
        <w:tc>
          <w:tcPr>
            <w:tcW w:w="701" w:type="dxa"/>
          </w:tcPr>
          <w:p w:rsidR="005B5F36" w:rsidRPr="005B5F36" w:rsidRDefault="005B5F36" w:rsidP="005B5F36">
            <w:pPr>
              <w:widowControl w:val="0"/>
              <w:autoSpaceDE w:val="0"/>
              <w:autoSpaceDN w:val="0"/>
              <w:jc w:val="center"/>
              <w:rPr>
                <w:sz w:val="16"/>
                <w:szCs w:val="16"/>
              </w:rPr>
            </w:pPr>
            <w:r w:rsidRPr="005B5F36">
              <w:rPr>
                <w:sz w:val="16"/>
                <w:szCs w:val="16"/>
              </w:rPr>
              <w:t>знач</w:t>
            </w:r>
            <w:r w:rsidRPr="005B5F36">
              <w:rPr>
                <w:sz w:val="16"/>
                <w:szCs w:val="16"/>
              </w:rPr>
              <w:t>е</w:t>
            </w:r>
            <w:r w:rsidRPr="005B5F36">
              <w:rPr>
                <w:sz w:val="16"/>
                <w:szCs w:val="16"/>
              </w:rPr>
              <w:t>ние</w:t>
            </w:r>
          </w:p>
        </w:tc>
        <w:tc>
          <w:tcPr>
            <w:tcW w:w="709" w:type="dxa"/>
          </w:tcPr>
          <w:p w:rsidR="005B5F36" w:rsidRPr="005B5F36" w:rsidRDefault="005B5F36" w:rsidP="005B5F36">
            <w:pPr>
              <w:widowControl w:val="0"/>
              <w:autoSpaceDE w:val="0"/>
              <w:autoSpaceDN w:val="0"/>
              <w:jc w:val="center"/>
              <w:rPr>
                <w:sz w:val="16"/>
                <w:szCs w:val="16"/>
              </w:rPr>
            </w:pPr>
            <w:r w:rsidRPr="005B5F36">
              <w:rPr>
                <w:sz w:val="16"/>
                <w:szCs w:val="16"/>
              </w:rPr>
              <w:t>год</w:t>
            </w:r>
          </w:p>
        </w:tc>
        <w:tc>
          <w:tcPr>
            <w:tcW w:w="716" w:type="dxa"/>
            <w:gridSpan w:val="2"/>
          </w:tcPr>
          <w:p w:rsidR="005B5F36" w:rsidRPr="005B5F36" w:rsidRDefault="005B5F36" w:rsidP="005B5F36">
            <w:pPr>
              <w:widowControl w:val="0"/>
              <w:autoSpaceDE w:val="0"/>
              <w:autoSpaceDN w:val="0"/>
              <w:jc w:val="center"/>
              <w:rPr>
                <w:sz w:val="16"/>
                <w:szCs w:val="16"/>
              </w:rPr>
            </w:pPr>
            <w:r w:rsidRPr="005B5F36">
              <w:rPr>
                <w:sz w:val="16"/>
                <w:szCs w:val="16"/>
              </w:rPr>
              <w:t>2025</w:t>
            </w:r>
          </w:p>
        </w:tc>
        <w:tc>
          <w:tcPr>
            <w:tcW w:w="709" w:type="dxa"/>
          </w:tcPr>
          <w:p w:rsidR="005B5F36" w:rsidRPr="005B5F36" w:rsidRDefault="005B5F36" w:rsidP="005B5F36">
            <w:pPr>
              <w:widowControl w:val="0"/>
              <w:autoSpaceDE w:val="0"/>
              <w:autoSpaceDN w:val="0"/>
              <w:jc w:val="center"/>
              <w:rPr>
                <w:sz w:val="16"/>
                <w:szCs w:val="16"/>
              </w:rPr>
            </w:pPr>
            <w:r w:rsidRPr="005B5F36">
              <w:rPr>
                <w:sz w:val="16"/>
                <w:szCs w:val="16"/>
              </w:rPr>
              <w:t>2026</w:t>
            </w:r>
          </w:p>
        </w:tc>
        <w:tc>
          <w:tcPr>
            <w:tcW w:w="709" w:type="dxa"/>
          </w:tcPr>
          <w:p w:rsidR="005B5F36" w:rsidRPr="005B5F36" w:rsidRDefault="005B5F36" w:rsidP="005B5F36">
            <w:pPr>
              <w:widowControl w:val="0"/>
              <w:autoSpaceDE w:val="0"/>
              <w:autoSpaceDN w:val="0"/>
              <w:jc w:val="center"/>
              <w:rPr>
                <w:sz w:val="16"/>
                <w:szCs w:val="16"/>
              </w:rPr>
            </w:pPr>
            <w:r w:rsidRPr="005B5F36">
              <w:rPr>
                <w:sz w:val="16"/>
                <w:szCs w:val="16"/>
              </w:rPr>
              <w:t>2027</w:t>
            </w:r>
          </w:p>
        </w:tc>
        <w:tc>
          <w:tcPr>
            <w:tcW w:w="709" w:type="dxa"/>
          </w:tcPr>
          <w:p w:rsidR="005B5F36" w:rsidRPr="005B5F36" w:rsidRDefault="005B5F36" w:rsidP="005B5F36">
            <w:pPr>
              <w:widowControl w:val="0"/>
              <w:autoSpaceDE w:val="0"/>
              <w:autoSpaceDN w:val="0"/>
              <w:jc w:val="center"/>
              <w:rPr>
                <w:sz w:val="16"/>
                <w:szCs w:val="16"/>
              </w:rPr>
            </w:pPr>
            <w:r w:rsidRPr="005B5F36">
              <w:rPr>
                <w:sz w:val="16"/>
                <w:szCs w:val="16"/>
              </w:rPr>
              <w:t>2028</w:t>
            </w:r>
          </w:p>
        </w:tc>
        <w:tc>
          <w:tcPr>
            <w:tcW w:w="700" w:type="dxa"/>
          </w:tcPr>
          <w:p w:rsidR="005B5F36" w:rsidRPr="005B5F36" w:rsidRDefault="005B5F36" w:rsidP="005B5F36">
            <w:pPr>
              <w:widowControl w:val="0"/>
              <w:autoSpaceDE w:val="0"/>
              <w:autoSpaceDN w:val="0"/>
              <w:adjustRightInd w:val="0"/>
              <w:jc w:val="center"/>
              <w:rPr>
                <w:sz w:val="16"/>
                <w:szCs w:val="16"/>
              </w:rPr>
            </w:pPr>
            <w:r w:rsidRPr="005B5F36">
              <w:rPr>
                <w:sz w:val="16"/>
                <w:szCs w:val="16"/>
              </w:rPr>
              <w:t>2029</w:t>
            </w:r>
          </w:p>
        </w:tc>
        <w:tc>
          <w:tcPr>
            <w:tcW w:w="705" w:type="dxa"/>
          </w:tcPr>
          <w:p w:rsidR="005B5F36" w:rsidRPr="005B5F36" w:rsidRDefault="005B5F36" w:rsidP="005B5F36">
            <w:pPr>
              <w:widowControl w:val="0"/>
              <w:autoSpaceDE w:val="0"/>
              <w:autoSpaceDN w:val="0"/>
              <w:adjustRightInd w:val="0"/>
              <w:jc w:val="center"/>
              <w:rPr>
                <w:sz w:val="16"/>
                <w:szCs w:val="16"/>
              </w:rPr>
            </w:pPr>
            <w:r w:rsidRPr="005B5F36">
              <w:rPr>
                <w:sz w:val="16"/>
                <w:szCs w:val="16"/>
              </w:rPr>
              <w:t>2030</w:t>
            </w:r>
          </w:p>
        </w:tc>
        <w:tc>
          <w:tcPr>
            <w:tcW w:w="567" w:type="dxa"/>
          </w:tcPr>
          <w:p w:rsidR="005B5F36" w:rsidRPr="005B5F36" w:rsidRDefault="005B5F36" w:rsidP="005B5F36">
            <w:pPr>
              <w:widowControl w:val="0"/>
              <w:autoSpaceDE w:val="0"/>
              <w:autoSpaceDN w:val="0"/>
              <w:jc w:val="center"/>
              <w:rPr>
                <w:sz w:val="16"/>
                <w:szCs w:val="16"/>
              </w:rPr>
            </w:pPr>
            <w:r w:rsidRPr="005B5F36">
              <w:rPr>
                <w:sz w:val="16"/>
                <w:szCs w:val="16"/>
              </w:rPr>
              <w:t>2031-2035</w:t>
            </w:r>
          </w:p>
        </w:tc>
        <w:tc>
          <w:tcPr>
            <w:tcW w:w="1284" w:type="dxa"/>
            <w:vMerge/>
          </w:tcPr>
          <w:p w:rsidR="005B5F36" w:rsidRPr="005B5F36" w:rsidRDefault="005B5F36" w:rsidP="005B5F36">
            <w:pPr>
              <w:widowControl w:val="0"/>
              <w:autoSpaceDE w:val="0"/>
              <w:autoSpaceDN w:val="0"/>
              <w:rPr>
                <w:sz w:val="16"/>
                <w:szCs w:val="16"/>
              </w:rPr>
            </w:pPr>
          </w:p>
        </w:tc>
        <w:tc>
          <w:tcPr>
            <w:tcW w:w="1560" w:type="dxa"/>
            <w:vMerge/>
          </w:tcPr>
          <w:p w:rsidR="005B5F36" w:rsidRPr="005B5F36" w:rsidRDefault="005B5F36" w:rsidP="005B5F36">
            <w:pPr>
              <w:widowControl w:val="0"/>
              <w:autoSpaceDE w:val="0"/>
              <w:autoSpaceDN w:val="0"/>
              <w:rPr>
                <w:sz w:val="16"/>
                <w:szCs w:val="16"/>
              </w:rPr>
            </w:pPr>
          </w:p>
        </w:tc>
        <w:tc>
          <w:tcPr>
            <w:tcW w:w="1559" w:type="dxa"/>
            <w:vMerge/>
          </w:tcPr>
          <w:p w:rsidR="005B5F36" w:rsidRPr="005B5F36" w:rsidRDefault="005B5F36" w:rsidP="005B5F36">
            <w:pPr>
              <w:widowControl w:val="0"/>
              <w:autoSpaceDE w:val="0"/>
              <w:autoSpaceDN w:val="0"/>
              <w:rPr>
                <w:sz w:val="16"/>
                <w:szCs w:val="16"/>
              </w:rPr>
            </w:pPr>
          </w:p>
        </w:tc>
        <w:tc>
          <w:tcPr>
            <w:tcW w:w="852" w:type="dxa"/>
            <w:vMerge/>
          </w:tcPr>
          <w:p w:rsidR="005B5F36" w:rsidRPr="005B5F36" w:rsidRDefault="005B5F36" w:rsidP="005B5F36">
            <w:pPr>
              <w:widowControl w:val="0"/>
              <w:autoSpaceDE w:val="0"/>
              <w:autoSpaceDN w:val="0"/>
              <w:rPr>
                <w:sz w:val="16"/>
                <w:szCs w:val="16"/>
              </w:rPr>
            </w:pPr>
          </w:p>
        </w:tc>
      </w:tr>
      <w:tr w:rsidR="005B5F36" w:rsidRPr="005B5F36" w:rsidTr="005B5F36">
        <w:trPr>
          <w:gridAfter w:val="1"/>
          <w:wAfter w:w="1036" w:type="dxa"/>
        </w:trPr>
        <w:tc>
          <w:tcPr>
            <w:tcW w:w="518" w:type="dxa"/>
          </w:tcPr>
          <w:p w:rsidR="005B5F36" w:rsidRPr="005B5F36" w:rsidRDefault="005B5F36" w:rsidP="005B5F36">
            <w:pPr>
              <w:widowControl w:val="0"/>
              <w:autoSpaceDE w:val="0"/>
              <w:autoSpaceDN w:val="0"/>
              <w:jc w:val="center"/>
              <w:rPr>
                <w:sz w:val="16"/>
                <w:szCs w:val="16"/>
              </w:rPr>
            </w:pPr>
            <w:r w:rsidRPr="005B5F36">
              <w:rPr>
                <w:sz w:val="16"/>
                <w:szCs w:val="16"/>
              </w:rPr>
              <w:t>1</w:t>
            </w:r>
          </w:p>
        </w:tc>
        <w:tc>
          <w:tcPr>
            <w:tcW w:w="1516" w:type="dxa"/>
          </w:tcPr>
          <w:p w:rsidR="005B5F36" w:rsidRPr="005B5F36" w:rsidRDefault="005B5F36" w:rsidP="005B5F36">
            <w:pPr>
              <w:widowControl w:val="0"/>
              <w:autoSpaceDE w:val="0"/>
              <w:autoSpaceDN w:val="0"/>
              <w:jc w:val="center"/>
              <w:rPr>
                <w:sz w:val="16"/>
                <w:szCs w:val="16"/>
              </w:rPr>
            </w:pPr>
            <w:r w:rsidRPr="005B5F36">
              <w:rPr>
                <w:sz w:val="16"/>
                <w:szCs w:val="16"/>
              </w:rPr>
              <w:t>2</w:t>
            </w:r>
          </w:p>
        </w:tc>
        <w:tc>
          <w:tcPr>
            <w:tcW w:w="563" w:type="dxa"/>
          </w:tcPr>
          <w:p w:rsidR="005B5F36" w:rsidRPr="005B5F36" w:rsidRDefault="005B5F36" w:rsidP="005B5F36">
            <w:pPr>
              <w:widowControl w:val="0"/>
              <w:autoSpaceDE w:val="0"/>
              <w:autoSpaceDN w:val="0"/>
              <w:jc w:val="center"/>
              <w:rPr>
                <w:sz w:val="16"/>
                <w:szCs w:val="16"/>
              </w:rPr>
            </w:pPr>
            <w:r w:rsidRPr="005B5F36">
              <w:rPr>
                <w:sz w:val="16"/>
                <w:szCs w:val="16"/>
              </w:rPr>
              <w:t>3</w:t>
            </w:r>
          </w:p>
        </w:tc>
        <w:tc>
          <w:tcPr>
            <w:tcW w:w="707" w:type="dxa"/>
          </w:tcPr>
          <w:p w:rsidR="005B5F36" w:rsidRPr="005B5F36" w:rsidRDefault="005B5F36" w:rsidP="005B5F36">
            <w:pPr>
              <w:widowControl w:val="0"/>
              <w:autoSpaceDE w:val="0"/>
              <w:autoSpaceDN w:val="0"/>
              <w:jc w:val="center"/>
              <w:rPr>
                <w:sz w:val="16"/>
                <w:szCs w:val="16"/>
              </w:rPr>
            </w:pPr>
            <w:r w:rsidRPr="005B5F36">
              <w:rPr>
                <w:sz w:val="16"/>
                <w:szCs w:val="16"/>
              </w:rPr>
              <w:t>4</w:t>
            </w:r>
          </w:p>
        </w:tc>
        <w:tc>
          <w:tcPr>
            <w:tcW w:w="869" w:type="dxa"/>
          </w:tcPr>
          <w:p w:rsidR="005B5F36" w:rsidRPr="005B5F36" w:rsidRDefault="005B5F36" w:rsidP="005B5F36">
            <w:pPr>
              <w:widowControl w:val="0"/>
              <w:autoSpaceDE w:val="0"/>
              <w:autoSpaceDN w:val="0"/>
              <w:jc w:val="center"/>
              <w:rPr>
                <w:sz w:val="16"/>
                <w:szCs w:val="16"/>
              </w:rPr>
            </w:pPr>
            <w:r w:rsidRPr="005B5F36">
              <w:rPr>
                <w:sz w:val="16"/>
                <w:szCs w:val="16"/>
              </w:rPr>
              <w:t>5</w:t>
            </w:r>
          </w:p>
        </w:tc>
        <w:tc>
          <w:tcPr>
            <w:tcW w:w="701" w:type="dxa"/>
          </w:tcPr>
          <w:p w:rsidR="005B5F36" w:rsidRPr="005B5F36" w:rsidRDefault="005B5F36" w:rsidP="005B5F36">
            <w:pPr>
              <w:widowControl w:val="0"/>
              <w:autoSpaceDE w:val="0"/>
              <w:autoSpaceDN w:val="0"/>
              <w:jc w:val="center"/>
              <w:rPr>
                <w:sz w:val="16"/>
                <w:szCs w:val="16"/>
              </w:rPr>
            </w:pPr>
            <w:r w:rsidRPr="005B5F36">
              <w:rPr>
                <w:sz w:val="16"/>
                <w:szCs w:val="16"/>
              </w:rPr>
              <w:t>6</w:t>
            </w:r>
          </w:p>
        </w:tc>
        <w:tc>
          <w:tcPr>
            <w:tcW w:w="709" w:type="dxa"/>
          </w:tcPr>
          <w:p w:rsidR="005B5F36" w:rsidRPr="005B5F36" w:rsidRDefault="005B5F36" w:rsidP="005B5F36">
            <w:pPr>
              <w:widowControl w:val="0"/>
              <w:autoSpaceDE w:val="0"/>
              <w:autoSpaceDN w:val="0"/>
              <w:jc w:val="center"/>
              <w:rPr>
                <w:sz w:val="16"/>
                <w:szCs w:val="16"/>
              </w:rPr>
            </w:pPr>
            <w:r w:rsidRPr="005B5F36">
              <w:rPr>
                <w:sz w:val="16"/>
                <w:szCs w:val="16"/>
              </w:rPr>
              <w:t>7</w:t>
            </w:r>
          </w:p>
        </w:tc>
        <w:tc>
          <w:tcPr>
            <w:tcW w:w="716" w:type="dxa"/>
            <w:gridSpan w:val="2"/>
          </w:tcPr>
          <w:p w:rsidR="005B5F36" w:rsidRPr="005B5F36" w:rsidRDefault="005B5F36" w:rsidP="005B5F36">
            <w:pPr>
              <w:widowControl w:val="0"/>
              <w:autoSpaceDE w:val="0"/>
              <w:autoSpaceDN w:val="0"/>
              <w:jc w:val="center"/>
              <w:rPr>
                <w:sz w:val="16"/>
                <w:szCs w:val="16"/>
              </w:rPr>
            </w:pPr>
            <w:r w:rsidRPr="005B5F36">
              <w:rPr>
                <w:sz w:val="16"/>
                <w:szCs w:val="16"/>
              </w:rPr>
              <w:t>8</w:t>
            </w:r>
          </w:p>
        </w:tc>
        <w:tc>
          <w:tcPr>
            <w:tcW w:w="709" w:type="dxa"/>
          </w:tcPr>
          <w:p w:rsidR="005B5F36" w:rsidRPr="005B5F36" w:rsidRDefault="005B5F36" w:rsidP="005B5F36">
            <w:pPr>
              <w:widowControl w:val="0"/>
              <w:autoSpaceDE w:val="0"/>
              <w:autoSpaceDN w:val="0"/>
              <w:jc w:val="center"/>
              <w:rPr>
                <w:sz w:val="16"/>
                <w:szCs w:val="16"/>
              </w:rPr>
            </w:pPr>
            <w:r w:rsidRPr="005B5F36">
              <w:rPr>
                <w:sz w:val="16"/>
                <w:szCs w:val="16"/>
              </w:rPr>
              <w:t>9</w:t>
            </w:r>
          </w:p>
        </w:tc>
        <w:tc>
          <w:tcPr>
            <w:tcW w:w="709" w:type="dxa"/>
          </w:tcPr>
          <w:p w:rsidR="005B5F36" w:rsidRPr="005B5F36" w:rsidRDefault="005B5F36" w:rsidP="005B5F36">
            <w:pPr>
              <w:widowControl w:val="0"/>
              <w:autoSpaceDE w:val="0"/>
              <w:autoSpaceDN w:val="0"/>
              <w:jc w:val="center"/>
              <w:rPr>
                <w:sz w:val="16"/>
                <w:szCs w:val="16"/>
              </w:rPr>
            </w:pPr>
            <w:r w:rsidRPr="005B5F36">
              <w:rPr>
                <w:sz w:val="16"/>
                <w:szCs w:val="16"/>
              </w:rPr>
              <w:t>10</w:t>
            </w:r>
          </w:p>
        </w:tc>
        <w:tc>
          <w:tcPr>
            <w:tcW w:w="709" w:type="dxa"/>
          </w:tcPr>
          <w:p w:rsidR="005B5F36" w:rsidRPr="005B5F36" w:rsidRDefault="005B5F36" w:rsidP="005B5F36">
            <w:pPr>
              <w:widowControl w:val="0"/>
              <w:autoSpaceDE w:val="0"/>
              <w:autoSpaceDN w:val="0"/>
              <w:jc w:val="center"/>
              <w:rPr>
                <w:sz w:val="16"/>
                <w:szCs w:val="16"/>
              </w:rPr>
            </w:pPr>
            <w:r w:rsidRPr="005B5F36">
              <w:rPr>
                <w:sz w:val="16"/>
                <w:szCs w:val="16"/>
              </w:rPr>
              <w:t>11</w:t>
            </w:r>
          </w:p>
        </w:tc>
        <w:tc>
          <w:tcPr>
            <w:tcW w:w="700" w:type="dxa"/>
          </w:tcPr>
          <w:p w:rsidR="005B5F36" w:rsidRPr="005B5F36" w:rsidRDefault="005B5F36" w:rsidP="005B5F36">
            <w:pPr>
              <w:widowControl w:val="0"/>
              <w:autoSpaceDE w:val="0"/>
              <w:autoSpaceDN w:val="0"/>
              <w:adjustRightInd w:val="0"/>
              <w:jc w:val="center"/>
              <w:rPr>
                <w:sz w:val="16"/>
                <w:szCs w:val="16"/>
              </w:rPr>
            </w:pPr>
            <w:r w:rsidRPr="005B5F36">
              <w:rPr>
                <w:sz w:val="16"/>
                <w:szCs w:val="16"/>
              </w:rPr>
              <w:t>12</w:t>
            </w:r>
          </w:p>
        </w:tc>
        <w:tc>
          <w:tcPr>
            <w:tcW w:w="705" w:type="dxa"/>
          </w:tcPr>
          <w:p w:rsidR="005B5F36" w:rsidRPr="005B5F36" w:rsidRDefault="005B5F36" w:rsidP="005B5F36">
            <w:pPr>
              <w:widowControl w:val="0"/>
              <w:autoSpaceDE w:val="0"/>
              <w:autoSpaceDN w:val="0"/>
              <w:adjustRightInd w:val="0"/>
              <w:jc w:val="center"/>
              <w:rPr>
                <w:sz w:val="16"/>
                <w:szCs w:val="16"/>
              </w:rPr>
            </w:pPr>
            <w:r w:rsidRPr="005B5F36">
              <w:rPr>
                <w:sz w:val="16"/>
                <w:szCs w:val="16"/>
              </w:rPr>
              <w:t>13</w:t>
            </w:r>
          </w:p>
        </w:tc>
        <w:tc>
          <w:tcPr>
            <w:tcW w:w="567" w:type="dxa"/>
          </w:tcPr>
          <w:p w:rsidR="005B5F36" w:rsidRPr="005B5F36" w:rsidRDefault="005B5F36" w:rsidP="005B5F36">
            <w:pPr>
              <w:widowControl w:val="0"/>
              <w:autoSpaceDE w:val="0"/>
              <w:autoSpaceDN w:val="0"/>
              <w:jc w:val="center"/>
              <w:rPr>
                <w:sz w:val="16"/>
                <w:szCs w:val="16"/>
              </w:rPr>
            </w:pPr>
            <w:r w:rsidRPr="005B5F36">
              <w:rPr>
                <w:sz w:val="16"/>
                <w:szCs w:val="16"/>
              </w:rPr>
              <w:t>14</w:t>
            </w:r>
          </w:p>
        </w:tc>
        <w:tc>
          <w:tcPr>
            <w:tcW w:w="1284" w:type="dxa"/>
          </w:tcPr>
          <w:p w:rsidR="005B5F36" w:rsidRPr="005B5F36" w:rsidRDefault="005B5F36" w:rsidP="005B5F36">
            <w:pPr>
              <w:widowControl w:val="0"/>
              <w:autoSpaceDE w:val="0"/>
              <w:autoSpaceDN w:val="0"/>
              <w:jc w:val="center"/>
              <w:rPr>
                <w:sz w:val="16"/>
                <w:szCs w:val="16"/>
              </w:rPr>
            </w:pPr>
            <w:r w:rsidRPr="005B5F36">
              <w:rPr>
                <w:sz w:val="16"/>
                <w:szCs w:val="16"/>
              </w:rPr>
              <w:t>15</w:t>
            </w:r>
          </w:p>
        </w:tc>
        <w:tc>
          <w:tcPr>
            <w:tcW w:w="1560" w:type="dxa"/>
          </w:tcPr>
          <w:p w:rsidR="005B5F36" w:rsidRPr="005B5F36" w:rsidRDefault="005B5F36" w:rsidP="005B5F36">
            <w:pPr>
              <w:widowControl w:val="0"/>
              <w:autoSpaceDE w:val="0"/>
              <w:autoSpaceDN w:val="0"/>
              <w:jc w:val="center"/>
              <w:rPr>
                <w:sz w:val="16"/>
                <w:szCs w:val="16"/>
              </w:rPr>
            </w:pPr>
            <w:r w:rsidRPr="005B5F36">
              <w:rPr>
                <w:sz w:val="16"/>
                <w:szCs w:val="16"/>
              </w:rPr>
              <w:t>16</w:t>
            </w:r>
          </w:p>
        </w:tc>
        <w:tc>
          <w:tcPr>
            <w:tcW w:w="1559" w:type="dxa"/>
          </w:tcPr>
          <w:p w:rsidR="005B5F36" w:rsidRPr="005B5F36" w:rsidRDefault="005B5F36" w:rsidP="005B5F36">
            <w:pPr>
              <w:widowControl w:val="0"/>
              <w:autoSpaceDE w:val="0"/>
              <w:autoSpaceDN w:val="0"/>
              <w:jc w:val="center"/>
              <w:rPr>
                <w:sz w:val="16"/>
                <w:szCs w:val="16"/>
              </w:rPr>
            </w:pPr>
            <w:r w:rsidRPr="005B5F36">
              <w:rPr>
                <w:sz w:val="16"/>
                <w:szCs w:val="16"/>
              </w:rPr>
              <w:t>17</w:t>
            </w:r>
          </w:p>
        </w:tc>
        <w:tc>
          <w:tcPr>
            <w:tcW w:w="852" w:type="dxa"/>
          </w:tcPr>
          <w:p w:rsidR="005B5F36" w:rsidRPr="005B5F36" w:rsidRDefault="005B5F36" w:rsidP="005B5F36">
            <w:pPr>
              <w:widowControl w:val="0"/>
              <w:autoSpaceDE w:val="0"/>
              <w:autoSpaceDN w:val="0"/>
              <w:jc w:val="center"/>
              <w:rPr>
                <w:sz w:val="16"/>
                <w:szCs w:val="16"/>
              </w:rPr>
            </w:pPr>
            <w:r w:rsidRPr="005B5F36">
              <w:rPr>
                <w:sz w:val="16"/>
                <w:szCs w:val="16"/>
              </w:rPr>
              <w:t>18</w:t>
            </w:r>
          </w:p>
        </w:tc>
      </w:tr>
      <w:tr w:rsidR="005B5F36" w:rsidRPr="005B5F36" w:rsidTr="005B5F36">
        <w:trPr>
          <w:gridAfter w:val="1"/>
          <w:wAfter w:w="1036" w:type="dxa"/>
        </w:trPr>
        <w:tc>
          <w:tcPr>
            <w:tcW w:w="15653" w:type="dxa"/>
            <w:gridSpan w:val="19"/>
          </w:tcPr>
          <w:p w:rsidR="005B5F36" w:rsidRPr="005B5F36" w:rsidRDefault="005B5F36" w:rsidP="005B5F36">
            <w:pPr>
              <w:widowControl w:val="0"/>
              <w:autoSpaceDE w:val="0"/>
              <w:autoSpaceDN w:val="0"/>
              <w:jc w:val="center"/>
              <w:rPr>
                <w:sz w:val="18"/>
                <w:szCs w:val="18"/>
              </w:rPr>
            </w:pPr>
            <w:r w:rsidRPr="005B5F36">
              <w:rPr>
                <w:rFonts w:cs="Arial"/>
                <w:sz w:val="18"/>
                <w:szCs w:val="18"/>
              </w:rPr>
              <w:t>Цель 1 «Увеличение доли граждан, систематически занимающихся физической культурой и спортом, до 80,0 процента к 2036 году»</w:t>
            </w:r>
          </w:p>
        </w:tc>
      </w:tr>
      <w:tr w:rsidR="005B5F36" w:rsidRPr="005B5F36" w:rsidTr="005B5F36">
        <w:trPr>
          <w:gridAfter w:val="1"/>
          <w:wAfter w:w="1036" w:type="dxa"/>
        </w:trPr>
        <w:tc>
          <w:tcPr>
            <w:tcW w:w="518" w:type="dxa"/>
          </w:tcPr>
          <w:p w:rsidR="005B5F36" w:rsidRPr="005B5F36" w:rsidRDefault="005B5F36" w:rsidP="005B5F36">
            <w:pPr>
              <w:widowControl w:val="0"/>
              <w:autoSpaceDE w:val="0"/>
              <w:autoSpaceDN w:val="0"/>
              <w:rPr>
                <w:sz w:val="18"/>
                <w:szCs w:val="18"/>
              </w:rPr>
            </w:pPr>
            <w:r w:rsidRPr="005B5F36">
              <w:rPr>
                <w:sz w:val="18"/>
                <w:szCs w:val="18"/>
              </w:rPr>
              <w:t>1.1.</w:t>
            </w:r>
          </w:p>
        </w:tc>
        <w:tc>
          <w:tcPr>
            <w:tcW w:w="1516" w:type="dxa"/>
          </w:tcPr>
          <w:p w:rsidR="005B5F36" w:rsidRPr="005B5F36" w:rsidRDefault="005B5F36" w:rsidP="005B5F36">
            <w:pPr>
              <w:widowControl w:val="0"/>
              <w:autoSpaceDE w:val="0"/>
              <w:autoSpaceDN w:val="0"/>
              <w:adjustRightInd w:val="0"/>
              <w:rPr>
                <w:b/>
                <w:color w:val="000000"/>
                <w:sz w:val="18"/>
                <w:szCs w:val="18"/>
              </w:rPr>
            </w:pPr>
            <w:r w:rsidRPr="005B5F36">
              <w:rPr>
                <w:bCs/>
                <w:color w:val="26282F"/>
                <w:sz w:val="18"/>
                <w:szCs w:val="18"/>
              </w:rPr>
              <w:t>Доля граждан, систематически занимающихся физической кул</w:t>
            </w:r>
            <w:r w:rsidRPr="005B5F36">
              <w:rPr>
                <w:bCs/>
                <w:color w:val="26282F"/>
                <w:sz w:val="18"/>
                <w:szCs w:val="18"/>
              </w:rPr>
              <w:t>ь</w:t>
            </w:r>
            <w:r w:rsidRPr="005B5F36">
              <w:rPr>
                <w:bCs/>
                <w:color w:val="26282F"/>
                <w:sz w:val="18"/>
                <w:szCs w:val="18"/>
              </w:rPr>
              <w:t>турой и спортом</w:t>
            </w:r>
          </w:p>
        </w:tc>
        <w:tc>
          <w:tcPr>
            <w:tcW w:w="563" w:type="dxa"/>
          </w:tcPr>
          <w:p w:rsidR="005B5F36" w:rsidRPr="005B5F36" w:rsidRDefault="005B5F36" w:rsidP="005B5F36">
            <w:pPr>
              <w:widowControl w:val="0"/>
              <w:autoSpaceDE w:val="0"/>
              <w:autoSpaceDN w:val="0"/>
              <w:adjustRightInd w:val="0"/>
              <w:ind w:firstLine="720"/>
              <w:jc w:val="center"/>
              <w:rPr>
                <w:color w:val="000000"/>
                <w:sz w:val="18"/>
                <w:szCs w:val="18"/>
              </w:rPr>
            </w:pPr>
            <w:r w:rsidRPr="005B5F36">
              <w:rPr>
                <w:color w:val="000000"/>
                <w:sz w:val="18"/>
                <w:szCs w:val="18"/>
              </w:rPr>
              <w:t>НГП</w:t>
            </w:r>
          </w:p>
        </w:tc>
        <w:tc>
          <w:tcPr>
            <w:tcW w:w="707" w:type="dxa"/>
          </w:tcPr>
          <w:p w:rsidR="005B5F36" w:rsidRPr="005B5F36" w:rsidRDefault="005B5F36" w:rsidP="005B5F36">
            <w:pPr>
              <w:widowControl w:val="0"/>
              <w:autoSpaceDE w:val="0"/>
              <w:autoSpaceDN w:val="0"/>
              <w:adjustRightInd w:val="0"/>
              <w:ind w:firstLine="720"/>
              <w:jc w:val="both"/>
              <w:rPr>
                <w:color w:val="000000"/>
                <w:sz w:val="18"/>
                <w:szCs w:val="18"/>
              </w:rPr>
            </w:pPr>
            <w:proofErr w:type="spellStart"/>
            <w:r w:rsidRPr="005B5F36">
              <w:rPr>
                <w:color w:val="000000"/>
                <w:sz w:val="18"/>
                <w:szCs w:val="18"/>
              </w:rPr>
              <w:t>ввозра</w:t>
            </w:r>
            <w:r w:rsidRPr="005B5F36">
              <w:rPr>
                <w:color w:val="000000"/>
                <w:sz w:val="18"/>
                <w:szCs w:val="18"/>
              </w:rPr>
              <w:t>с</w:t>
            </w:r>
            <w:r w:rsidRPr="005B5F36">
              <w:rPr>
                <w:color w:val="000000"/>
                <w:sz w:val="18"/>
                <w:szCs w:val="18"/>
              </w:rPr>
              <w:t>тание</w:t>
            </w:r>
            <w:proofErr w:type="spellEnd"/>
          </w:p>
        </w:tc>
        <w:tc>
          <w:tcPr>
            <w:tcW w:w="869" w:type="dxa"/>
          </w:tcPr>
          <w:p w:rsidR="005B5F36" w:rsidRPr="005B5F36" w:rsidRDefault="005B5F36" w:rsidP="005B5F36">
            <w:pPr>
              <w:widowControl w:val="0"/>
              <w:autoSpaceDE w:val="0"/>
              <w:autoSpaceDN w:val="0"/>
              <w:adjustRightInd w:val="0"/>
              <w:jc w:val="both"/>
              <w:rPr>
                <w:color w:val="000000"/>
                <w:sz w:val="18"/>
                <w:szCs w:val="18"/>
              </w:rPr>
            </w:pPr>
            <w:r w:rsidRPr="005B5F36">
              <w:rPr>
                <w:color w:val="000000"/>
                <w:sz w:val="18"/>
                <w:szCs w:val="18"/>
              </w:rPr>
              <w:t>проце</w:t>
            </w:r>
            <w:r w:rsidRPr="005B5F36">
              <w:rPr>
                <w:color w:val="000000"/>
                <w:sz w:val="18"/>
                <w:szCs w:val="18"/>
              </w:rPr>
              <w:t>н</w:t>
            </w:r>
            <w:r w:rsidRPr="005B5F36">
              <w:rPr>
                <w:color w:val="000000"/>
                <w:sz w:val="18"/>
                <w:szCs w:val="18"/>
              </w:rPr>
              <w:t>тов</w:t>
            </w:r>
          </w:p>
        </w:tc>
        <w:tc>
          <w:tcPr>
            <w:tcW w:w="701" w:type="dxa"/>
          </w:tcPr>
          <w:p w:rsidR="005B5F36" w:rsidRPr="005B5F36" w:rsidRDefault="005B5F36" w:rsidP="005B5F36">
            <w:pPr>
              <w:widowControl w:val="0"/>
              <w:autoSpaceDE w:val="0"/>
              <w:autoSpaceDN w:val="0"/>
              <w:jc w:val="center"/>
              <w:rPr>
                <w:sz w:val="18"/>
                <w:szCs w:val="18"/>
              </w:rPr>
            </w:pPr>
            <w:r w:rsidRPr="005B5F36">
              <w:rPr>
                <w:sz w:val="18"/>
                <w:szCs w:val="18"/>
              </w:rPr>
              <w:t>57,9</w:t>
            </w:r>
          </w:p>
        </w:tc>
        <w:tc>
          <w:tcPr>
            <w:tcW w:w="709" w:type="dxa"/>
          </w:tcPr>
          <w:p w:rsidR="005B5F36" w:rsidRPr="005B5F36" w:rsidRDefault="005B5F36" w:rsidP="005B5F36">
            <w:pPr>
              <w:widowControl w:val="0"/>
              <w:autoSpaceDE w:val="0"/>
              <w:autoSpaceDN w:val="0"/>
              <w:rPr>
                <w:sz w:val="18"/>
                <w:szCs w:val="18"/>
              </w:rPr>
            </w:pPr>
            <w:r w:rsidRPr="005B5F36">
              <w:rPr>
                <w:sz w:val="18"/>
                <w:szCs w:val="18"/>
              </w:rPr>
              <w:t>2024</w:t>
            </w:r>
          </w:p>
        </w:tc>
        <w:tc>
          <w:tcPr>
            <w:tcW w:w="716" w:type="dxa"/>
            <w:gridSpan w:val="2"/>
          </w:tcPr>
          <w:p w:rsidR="005B5F36" w:rsidRPr="005B5F36" w:rsidRDefault="005B5F36" w:rsidP="005B5F36">
            <w:pPr>
              <w:widowControl w:val="0"/>
              <w:autoSpaceDE w:val="0"/>
              <w:autoSpaceDN w:val="0"/>
              <w:adjustRightInd w:val="0"/>
              <w:jc w:val="center"/>
              <w:rPr>
                <w:sz w:val="18"/>
                <w:szCs w:val="18"/>
              </w:rPr>
            </w:pPr>
            <w:r w:rsidRPr="005B5F36">
              <w:rPr>
                <w:sz w:val="18"/>
                <w:szCs w:val="18"/>
              </w:rPr>
              <w:t>61,8</w:t>
            </w:r>
          </w:p>
        </w:tc>
        <w:tc>
          <w:tcPr>
            <w:tcW w:w="709" w:type="dxa"/>
          </w:tcPr>
          <w:p w:rsidR="005B5F36" w:rsidRPr="005B5F36" w:rsidRDefault="005B5F36" w:rsidP="005B5F36">
            <w:pPr>
              <w:widowControl w:val="0"/>
              <w:autoSpaceDE w:val="0"/>
              <w:autoSpaceDN w:val="0"/>
              <w:adjustRightInd w:val="0"/>
              <w:jc w:val="center"/>
              <w:rPr>
                <w:sz w:val="18"/>
                <w:szCs w:val="18"/>
              </w:rPr>
            </w:pPr>
            <w:r w:rsidRPr="005B5F36">
              <w:rPr>
                <w:sz w:val="18"/>
                <w:szCs w:val="18"/>
              </w:rPr>
              <w:t>63,7</w:t>
            </w:r>
          </w:p>
        </w:tc>
        <w:tc>
          <w:tcPr>
            <w:tcW w:w="709" w:type="dxa"/>
          </w:tcPr>
          <w:p w:rsidR="005B5F36" w:rsidRPr="005B5F36" w:rsidRDefault="005B5F36" w:rsidP="005B5F36">
            <w:pPr>
              <w:widowControl w:val="0"/>
              <w:autoSpaceDE w:val="0"/>
              <w:autoSpaceDN w:val="0"/>
              <w:adjustRightInd w:val="0"/>
              <w:jc w:val="center"/>
              <w:rPr>
                <w:sz w:val="18"/>
                <w:szCs w:val="18"/>
              </w:rPr>
            </w:pPr>
            <w:r w:rsidRPr="005B5F36">
              <w:rPr>
                <w:sz w:val="18"/>
                <w:szCs w:val="18"/>
              </w:rPr>
              <w:t>65,5</w:t>
            </w:r>
          </w:p>
        </w:tc>
        <w:tc>
          <w:tcPr>
            <w:tcW w:w="709" w:type="dxa"/>
          </w:tcPr>
          <w:p w:rsidR="005B5F36" w:rsidRPr="005B5F36" w:rsidRDefault="005B5F36" w:rsidP="005B5F36">
            <w:pPr>
              <w:widowControl w:val="0"/>
              <w:autoSpaceDE w:val="0"/>
              <w:autoSpaceDN w:val="0"/>
              <w:adjustRightInd w:val="0"/>
              <w:jc w:val="center"/>
              <w:rPr>
                <w:sz w:val="18"/>
                <w:szCs w:val="18"/>
              </w:rPr>
            </w:pPr>
            <w:r w:rsidRPr="005B5F36">
              <w:rPr>
                <w:sz w:val="18"/>
                <w:szCs w:val="18"/>
              </w:rPr>
              <w:t>67,3</w:t>
            </w:r>
          </w:p>
        </w:tc>
        <w:tc>
          <w:tcPr>
            <w:tcW w:w="700" w:type="dxa"/>
          </w:tcPr>
          <w:p w:rsidR="005B5F36" w:rsidRPr="005B5F36" w:rsidRDefault="005B5F36" w:rsidP="005B5F36">
            <w:pPr>
              <w:widowControl w:val="0"/>
              <w:autoSpaceDE w:val="0"/>
              <w:autoSpaceDN w:val="0"/>
              <w:jc w:val="center"/>
              <w:rPr>
                <w:sz w:val="18"/>
                <w:szCs w:val="18"/>
              </w:rPr>
            </w:pPr>
            <w:r w:rsidRPr="005B5F36">
              <w:rPr>
                <w:sz w:val="18"/>
                <w:szCs w:val="18"/>
              </w:rPr>
              <w:t>69,2</w:t>
            </w:r>
          </w:p>
        </w:tc>
        <w:tc>
          <w:tcPr>
            <w:tcW w:w="705" w:type="dxa"/>
          </w:tcPr>
          <w:p w:rsidR="005B5F36" w:rsidRPr="005B5F36" w:rsidRDefault="005B5F36" w:rsidP="005B5F36">
            <w:pPr>
              <w:widowControl w:val="0"/>
              <w:autoSpaceDE w:val="0"/>
              <w:autoSpaceDN w:val="0"/>
              <w:jc w:val="center"/>
              <w:rPr>
                <w:sz w:val="18"/>
                <w:szCs w:val="18"/>
              </w:rPr>
            </w:pPr>
            <w:r w:rsidRPr="005B5F36">
              <w:rPr>
                <w:sz w:val="18"/>
                <w:szCs w:val="18"/>
              </w:rPr>
              <w:t>71,1</w:t>
            </w:r>
          </w:p>
        </w:tc>
        <w:tc>
          <w:tcPr>
            <w:tcW w:w="567" w:type="dxa"/>
          </w:tcPr>
          <w:p w:rsidR="005B5F36" w:rsidRPr="005B5F36" w:rsidRDefault="005B5F36" w:rsidP="005B5F36">
            <w:pPr>
              <w:widowControl w:val="0"/>
              <w:autoSpaceDE w:val="0"/>
              <w:autoSpaceDN w:val="0"/>
              <w:jc w:val="center"/>
              <w:rPr>
                <w:sz w:val="18"/>
                <w:szCs w:val="18"/>
              </w:rPr>
            </w:pPr>
            <w:r w:rsidRPr="005B5F36">
              <w:rPr>
                <w:sz w:val="18"/>
                <w:szCs w:val="18"/>
              </w:rPr>
              <w:t>79,1</w:t>
            </w:r>
          </w:p>
        </w:tc>
        <w:tc>
          <w:tcPr>
            <w:tcW w:w="1284" w:type="dxa"/>
          </w:tcPr>
          <w:p w:rsidR="005B5F36" w:rsidRPr="005B5F36" w:rsidRDefault="005B5F36" w:rsidP="005B5F36">
            <w:pPr>
              <w:widowControl w:val="0"/>
              <w:autoSpaceDE w:val="0"/>
              <w:autoSpaceDN w:val="0"/>
              <w:rPr>
                <w:sz w:val="18"/>
                <w:szCs w:val="18"/>
              </w:rPr>
            </w:pPr>
            <w:r w:rsidRPr="005B5F36">
              <w:rPr>
                <w:sz w:val="18"/>
                <w:szCs w:val="18"/>
              </w:rPr>
              <w:t>постановление Кабинета М</w:t>
            </w:r>
            <w:r w:rsidRPr="005B5F36">
              <w:rPr>
                <w:sz w:val="18"/>
                <w:szCs w:val="18"/>
              </w:rPr>
              <w:t>и</w:t>
            </w:r>
            <w:r w:rsidRPr="005B5F36">
              <w:rPr>
                <w:sz w:val="18"/>
                <w:szCs w:val="18"/>
              </w:rPr>
              <w:t>нистров Ч</w:t>
            </w:r>
            <w:r w:rsidRPr="005B5F36">
              <w:rPr>
                <w:sz w:val="18"/>
                <w:szCs w:val="18"/>
              </w:rPr>
              <w:t>у</w:t>
            </w:r>
            <w:r w:rsidRPr="005B5F36">
              <w:rPr>
                <w:sz w:val="18"/>
                <w:szCs w:val="18"/>
              </w:rPr>
              <w:t>вашской Ре</w:t>
            </w:r>
            <w:r w:rsidRPr="005B5F36">
              <w:rPr>
                <w:sz w:val="18"/>
                <w:szCs w:val="18"/>
              </w:rPr>
              <w:t>с</w:t>
            </w:r>
            <w:r w:rsidRPr="005B5F36">
              <w:rPr>
                <w:sz w:val="18"/>
                <w:szCs w:val="18"/>
              </w:rPr>
              <w:t>публики от 12 декабря 2018 г. N 517</w:t>
            </w:r>
            <w:r w:rsidRPr="005B5F36">
              <w:rPr>
                <w:sz w:val="18"/>
                <w:szCs w:val="18"/>
              </w:rPr>
              <w:br/>
            </w:r>
          </w:p>
        </w:tc>
        <w:tc>
          <w:tcPr>
            <w:tcW w:w="1560" w:type="dxa"/>
          </w:tcPr>
          <w:p w:rsidR="005B5F36" w:rsidRPr="005B5F36" w:rsidRDefault="005B5F36" w:rsidP="005B5F36">
            <w:pPr>
              <w:widowControl w:val="0"/>
              <w:autoSpaceDE w:val="0"/>
              <w:autoSpaceDN w:val="0"/>
              <w:rPr>
                <w:sz w:val="18"/>
                <w:szCs w:val="18"/>
              </w:rPr>
            </w:pPr>
            <w:r w:rsidRPr="005B5F36">
              <w:rPr>
                <w:sz w:val="18"/>
                <w:szCs w:val="18"/>
              </w:rPr>
              <w:t>Сектор физич</w:t>
            </w:r>
            <w:r w:rsidRPr="005B5F36">
              <w:rPr>
                <w:sz w:val="18"/>
                <w:szCs w:val="18"/>
              </w:rPr>
              <w:t>е</w:t>
            </w:r>
            <w:r w:rsidRPr="005B5F36">
              <w:rPr>
                <w:sz w:val="18"/>
                <w:szCs w:val="18"/>
              </w:rPr>
              <w:t>ской культуры и спорта отдела культуры, физ</w:t>
            </w:r>
            <w:r w:rsidRPr="005B5F36">
              <w:rPr>
                <w:sz w:val="18"/>
                <w:szCs w:val="18"/>
              </w:rPr>
              <w:t>и</w:t>
            </w:r>
            <w:r w:rsidRPr="005B5F36">
              <w:rPr>
                <w:sz w:val="18"/>
                <w:szCs w:val="18"/>
              </w:rPr>
              <w:t>ческой культуры и спорта админ</w:t>
            </w:r>
            <w:r w:rsidRPr="005B5F36">
              <w:rPr>
                <w:sz w:val="18"/>
                <w:szCs w:val="18"/>
              </w:rPr>
              <w:t>и</w:t>
            </w:r>
            <w:r w:rsidRPr="005B5F36">
              <w:rPr>
                <w:sz w:val="18"/>
                <w:szCs w:val="18"/>
              </w:rPr>
              <w:t>страции Шуме</w:t>
            </w:r>
            <w:r w:rsidRPr="005B5F36">
              <w:rPr>
                <w:sz w:val="18"/>
                <w:szCs w:val="18"/>
              </w:rPr>
              <w:t>р</w:t>
            </w:r>
            <w:r w:rsidRPr="005B5F36">
              <w:rPr>
                <w:sz w:val="18"/>
                <w:szCs w:val="18"/>
              </w:rPr>
              <w:t>линского муниц</w:t>
            </w:r>
            <w:r w:rsidRPr="005B5F36">
              <w:rPr>
                <w:sz w:val="18"/>
                <w:szCs w:val="18"/>
              </w:rPr>
              <w:t>и</w:t>
            </w:r>
            <w:r w:rsidRPr="005B5F36">
              <w:rPr>
                <w:sz w:val="18"/>
                <w:szCs w:val="18"/>
              </w:rPr>
              <w:t>пального округа</w:t>
            </w:r>
          </w:p>
        </w:tc>
        <w:tc>
          <w:tcPr>
            <w:tcW w:w="1559" w:type="dxa"/>
          </w:tcPr>
          <w:p w:rsidR="005B5F36" w:rsidRPr="005B5F36" w:rsidRDefault="005B5F36" w:rsidP="005B5F36">
            <w:pPr>
              <w:widowControl w:val="0"/>
              <w:autoSpaceDE w:val="0"/>
              <w:autoSpaceDN w:val="0"/>
              <w:rPr>
                <w:sz w:val="18"/>
                <w:szCs w:val="18"/>
              </w:rPr>
            </w:pPr>
            <w:r w:rsidRPr="005B5F36">
              <w:rPr>
                <w:rFonts w:cs="Arial"/>
                <w:color w:val="000000"/>
                <w:sz w:val="18"/>
                <w:szCs w:val="18"/>
              </w:rPr>
              <w:t>Повышение к 2030 году уровня удовлетворенн</w:t>
            </w:r>
            <w:r w:rsidRPr="005B5F36">
              <w:rPr>
                <w:rFonts w:cs="Arial"/>
                <w:color w:val="000000"/>
                <w:sz w:val="18"/>
                <w:szCs w:val="18"/>
              </w:rPr>
              <w:t>о</w:t>
            </w:r>
            <w:r w:rsidRPr="005B5F36">
              <w:rPr>
                <w:rFonts w:cs="Arial"/>
                <w:color w:val="000000"/>
                <w:sz w:val="18"/>
                <w:szCs w:val="18"/>
              </w:rPr>
              <w:t>сти граждан усл</w:t>
            </w:r>
            <w:r w:rsidRPr="005B5F36">
              <w:rPr>
                <w:rFonts w:cs="Arial"/>
                <w:color w:val="000000"/>
                <w:sz w:val="18"/>
                <w:szCs w:val="18"/>
              </w:rPr>
              <w:t>о</w:t>
            </w:r>
            <w:r w:rsidRPr="005B5F36">
              <w:rPr>
                <w:rFonts w:cs="Arial"/>
                <w:color w:val="000000"/>
                <w:sz w:val="18"/>
                <w:szCs w:val="18"/>
              </w:rPr>
              <w:t>виями для занятий физической кул</w:t>
            </w:r>
            <w:r w:rsidRPr="005B5F36">
              <w:rPr>
                <w:rFonts w:cs="Arial"/>
                <w:color w:val="000000"/>
                <w:sz w:val="18"/>
                <w:szCs w:val="18"/>
              </w:rPr>
              <w:t>ь</w:t>
            </w:r>
            <w:r w:rsidRPr="005B5F36">
              <w:rPr>
                <w:rFonts w:cs="Arial"/>
                <w:color w:val="000000"/>
                <w:sz w:val="18"/>
                <w:szCs w:val="18"/>
              </w:rPr>
              <w:t>турой и спортом</w:t>
            </w:r>
          </w:p>
        </w:tc>
        <w:tc>
          <w:tcPr>
            <w:tcW w:w="852" w:type="dxa"/>
          </w:tcPr>
          <w:p w:rsidR="005B5F36" w:rsidRPr="005B5F36" w:rsidRDefault="005B5F36" w:rsidP="005B5F36">
            <w:pPr>
              <w:widowControl w:val="0"/>
              <w:autoSpaceDE w:val="0"/>
              <w:autoSpaceDN w:val="0"/>
              <w:adjustRightInd w:val="0"/>
              <w:rPr>
                <w:sz w:val="18"/>
                <w:szCs w:val="18"/>
              </w:rPr>
            </w:pPr>
            <w:r w:rsidRPr="005B5F36">
              <w:rPr>
                <w:sz w:val="18"/>
                <w:szCs w:val="18"/>
              </w:rPr>
              <w:t>АИС «Мой спорт»,</w:t>
            </w:r>
          </w:p>
          <w:p w:rsidR="005B5F36" w:rsidRPr="005B5F36" w:rsidRDefault="005B5F36" w:rsidP="005B5F36">
            <w:pPr>
              <w:widowControl w:val="0"/>
              <w:autoSpaceDE w:val="0"/>
              <w:autoSpaceDN w:val="0"/>
              <w:adjustRightInd w:val="0"/>
              <w:rPr>
                <w:sz w:val="18"/>
                <w:szCs w:val="18"/>
              </w:rPr>
            </w:pPr>
            <w:r w:rsidRPr="005B5F36">
              <w:rPr>
                <w:sz w:val="18"/>
                <w:szCs w:val="18"/>
              </w:rPr>
              <w:t>ГИС</w:t>
            </w:r>
          </w:p>
          <w:p w:rsidR="005B5F36" w:rsidRPr="005B5F36" w:rsidRDefault="005B5F36" w:rsidP="005B5F36">
            <w:pPr>
              <w:widowControl w:val="0"/>
              <w:autoSpaceDE w:val="0"/>
              <w:autoSpaceDN w:val="0"/>
              <w:rPr>
                <w:sz w:val="18"/>
                <w:szCs w:val="18"/>
              </w:rPr>
            </w:pPr>
            <w:r w:rsidRPr="005B5F36">
              <w:rPr>
                <w:sz w:val="18"/>
                <w:szCs w:val="18"/>
              </w:rPr>
              <w:t>«Спорт»</w:t>
            </w:r>
          </w:p>
        </w:tc>
      </w:tr>
      <w:tr w:rsidR="005B5F36" w:rsidRPr="005B5F36" w:rsidTr="005B5F36">
        <w:trPr>
          <w:gridAfter w:val="1"/>
          <w:wAfter w:w="1036" w:type="dxa"/>
        </w:trPr>
        <w:tc>
          <w:tcPr>
            <w:tcW w:w="518" w:type="dxa"/>
          </w:tcPr>
          <w:p w:rsidR="005B5F36" w:rsidRPr="005B5F36" w:rsidRDefault="005B5F36" w:rsidP="005B5F36">
            <w:pPr>
              <w:widowControl w:val="0"/>
              <w:autoSpaceDE w:val="0"/>
              <w:autoSpaceDN w:val="0"/>
              <w:rPr>
                <w:sz w:val="18"/>
                <w:szCs w:val="18"/>
              </w:rPr>
            </w:pPr>
            <w:r w:rsidRPr="005B5F36">
              <w:rPr>
                <w:sz w:val="18"/>
                <w:szCs w:val="18"/>
              </w:rPr>
              <w:t>1.2</w:t>
            </w:r>
          </w:p>
          <w:p w:rsidR="005B5F36" w:rsidRPr="005B5F36" w:rsidRDefault="005B5F36" w:rsidP="005B5F36">
            <w:pPr>
              <w:widowControl w:val="0"/>
              <w:autoSpaceDE w:val="0"/>
              <w:autoSpaceDN w:val="0"/>
              <w:rPr>
                <w:sz w:val="18"/>
                <w:szCs w:val="18"/>
              </w:rPr>
            </w:pPr>
          </w:p>
        </w:tc>
        <w:tc>
          <w:tcPr>
            <w:tcW w:w="1516" w:type="dxa"/>
          </w:tcPr>
          <w:p w:rsidR="005B5F36" w:rsidRPr="005B5F36" w:rsidRDefault="005B5F36" w:rsidP="005B5F36">
            <w:pPr>
              <w:widowControl w:val="0"/>
              <w:autoSpaceDE w:val="0"/>
              <w:autoSpaceDN w:val="0"/>
              <w:adjustRightInd w:val="0"/>
              <w:rPr>
                <w:b/>
                <w:color w:val="000000"/>
                <w:sz w:val="18"/>
                <w:szCs w:val="18"/>
              </w:rPr>
            </w:pPr>
            <w:r w:rsidRPr="005B5F36">
              <w:rPr>
                <w:bCs/>
                <w:color w:val="26282F"/>
                <w:sz w:val="18"/>
                <w:szCs w:val="18"/>
              </w:rPr>
              <w:t>Уровень обесп</w:t>
            </w:r>
            <w:r w:rsidRPr="005B5F36">
              <w:rPr>
                <w:bCs/>
                <w:color w:val="26282F"/>
                <w:sz w:val="18"/>
                <w:szCs w:val="18"/>
              </w:rPr>
              <w:t>е</w:t>
            </w:r>
            <w:r w:rsidRPr="005B5F36">
              <w:rPr>
                <w:bCs/>
                <w:color w:val="26282F"/>
                <w:sz w:val="18"/>
                <w:szCs w:val="18"/>
              </w:rPr>
              <w:t>ченности насел</w:t>
            </w:r>
            <w:r w:rsidRPr="005B5F36">
              <w:rPr>
                <w:bCs/>
                <w:color w:val="26282F"/>
                <w:sz w:val="18"/>
                <w:szCs w:val="18"/>
              </w:rPr>
              <w:t>е</w:t>
            </w:r>
            <w:r w:rsidRPr="005B5F36">
              <w:rPr>
                <w:bCs/>
                <w:color w:val="26282F"/>
                <w:sz w:val="18"/>
                <w:szCs w:val="18"/>
              </w:rPr>
              <w:t>ния спортивными сооружениями исходя из един</w:t>
            </w:r>
            <w:r w:rsidRPr="005B5F36">
              <w:rPr>
                <w:bCs/>
                <w:color w:val="26282F"/>
                <w:sz w:val="18"/>
                <w:szCs w:val="18"/>
              </w:rPr>
              <w:t>о</w:t>
            </w:r>
            <w:r w:rsidRPr="005B5F36">
              <w:rPr>
                <w:bCs/>
                <w:color w:val="26282F"/>
                <w:sz w:val="18"/>
                <w:szCs w:val="18"/>
              </w:rPr>
              <w:t>временной пр</w:t>
            </w:r>
            <w:r w:rsidRPr="005B5F36">
              <w:rPr>
                <w:bCs/>
                <w:color w:val="26282F"/>
                <w:sz w:val="18"/>
                <w:szCs w:val="18"/>
              </w:rPr>
              <w:t>о</w:t>
            </w:r>
            <w:r w:rsidRPr="005B5F36">
              <w:rPr>
                <w:bCs/>
                <w:color w:val="26282F"/>
                <w:sz w:val="18"/>
                <w:szCs w:val="18"/>
              </w:rPr>
              <w:t>пускной спосо</w:t>
            </w:r>
            <w:r w:rsidRPr="005B5F36">
              <w:rPr>
                <w:bCs/>
                <w:color w:val="26282F"/>
                <w:sz w:val="18"/>
                <w:szCs w:val="18"/>
              </w:rPr>
              <w:t>б</w:t>
            </w:r>
            <w:r w:rsidRPr="005B5F36">
              <w:rPr>
                <w:bCs/>
                <w:color w:val="26282F"/>
                <w:sz w:val="18"/>
                <w:szCs w:val="18"/>
              </w:rPr>
              <w:t>ности объектов спорта</w:t>
            </w:r>
          </w:p>
        </w:tc>
        <w:tc>
          <w:tcPr>
            <w:tcW w:w="563" w:type="dxa"/>
          </w:tcPr>
          <w:p w:rsidR="005B5F36" w:rsidRPr="005B5F36" w:rsidRDefault="005B5F36" w:rsidP="005B5F36">
            <w:pPr>
              <w:widowControl w:val="0"/>
              <w:autoSpaceDE w:val="0"/>
              <w:autoSpaceDN w:val="0"/>
              <w:adjustRightInd w:val="0"/>
              <w:ind w:firstLine="720"/>
              <w:jc w:val="center"/>
              <w:rPr>
                <w:color w:val="000000"/>
                <w:sz w:val="18"/>
                <w:szCs w:val="18"/>
              </w:rPr>
            </w:pPr>
            <w:r w:rsidRPr="005B5F36">
              <w:rPr>
                <w:color w:val="000000"/>
                <w:sz w:val="18"/>
                <w:szCs w:val="18"/>
              </w:rPr>
              <w:t>НГП</w:t>
            </w:r>
          </w:p>
        </w:tc>
        <w:tc>
          <w:tcPr>
            <w:tcW w:w="707" w:type="dxa"/>
          </w:tcPr>
          <w:p w:rsidR="005B5F36" w:rsidRPr="005B5F36" w:rsidRDefault="005B5F36" w:rsidP="005B5F36">
            <w:pPr>
              <w:widowControl w:val="0"/>
              <w:autoSpaceDE w:val="0"/>
              <w:autoSpaceDN w:val="0"/>
              <w:adjustRightInd w:val="0"/>
              <w:ind w:firstLine="720"/>
              <w:jc w:val="both"/>
              <w:rPr>
                <w:color w:val="000000"/>
                <w:sz w:val="18"/>
                <w:szCs w:val="18"/>
              </w:rPr>
            </w:pPr>
            <w:proofErr w:type="spellStart"/>
            <w:r w:rsidRPr="005B5F36">
              <w:rPr>
                <w:color w:val="000000"/>
                <w:sz w:val="18"/>
                <w:szCs w:val="18"/>
              </w:rPr>
              <w:t>ввозра</w:t>
            </w:r>
            <w:r w:rsidRPr="005B5F36">
              <w:rPr>
                <w:color w:val="000000"/>
                <w:sz w:val="18"/>
                <w:szCs w:val="18"/>
              </w:rPr>
              <w:t>с</w:t>
            </w:r>
            <w:r w:rsidRPr="005B5F36">
              <w:rPr>
                <w:color w:val="000000"/>
                <w:sz w:val="18"/>
                <w:szCs w:val="18"/>
              </w:rPr>
              <w:t>тание</w:t>
            </w:r>
            <w:proofErr w:type="spellEnd"/>
          </w:p>
        </w:tc>
        <w:tc>
          <w:tcPr>
            <w:tcW w:w="869" w:type="dxa"/>
          </w:tcPr>
          <w:p w:rsidR="005B5F36" w:rsidRPr="005B5F36" w:rsidRDefault="005B5F36" w:rsidP="005B5F36">
            <w:pPr>
              <w:widowControl w:val="0"/>
              <w:autoSpaceDE w:val="0"/>
              <w:autoSpaceDN w:val="0"/>
              <w:adjustRightInd w:val="0"/>
              <w:jc w:val="both"/>
              <w:rPr>
                <w:color w:val="000000"/>
                <w:sz w:val="18"/>
                <w:szCs w:val="18"/>
              </w:rPr>
            </w:pPr>
            <w:r w:rsidRPr="005B5F36">
              <w:rPr>
                <w:color w:val="000000"/>
                <w:sz w:val="18"/>
                <w:szCs w:val="18"/>
              </w:rPr>
              <w:t>проце</w:t>
            </w:r>
            <w:r w:rsidRPr="005B5F36">
              <w:rPr>
                <w:color w:val="000000"/>
                <w:sz w:val="18"/>
                <w:szCs w:val="18"/>
              </w:rPr>
              <w:t>н</w:t>
            </w:r>
            <w:r w:rsidRPr="005B5F36">
              <w:rPr>
                <w:color w:val="000000"/>
                <w:sz w:val="18"/>
                <w:szCs w:val="18"/>
              </w:rPr>
              <w:t>тов</w:t>
            </w:r>
          </w:p>
        </w:tc>
        <w:tc>
          <w:tcPr>
            <w:tcW w:w="701" w:type="dxa"/>
          </w:tcPr>
          <w:p w:rsidR="005B5F36" w:rsidRPr="005B5F36" w:rsidRDefault="005B5F36" w:rsidP="005B5F36">
            <w:pPr>
              <w:widowControl w:val="0"/>
              <w:autoSpaceDE w:val="0"/>
              <w:autoSpaceDN w:val="0"/>
              <w:adjustRightInd w:val="0"/>
              <w:jc w:val="center"/>
              <w:textAlignment w:val="baseline"/>
              <w:rPr>
                <w:sz w:val="18"/>
                <w:szCs w:val="18"/>
              </w:rPr>
            </w:pPr>
            <w:r w:rsidRPr="005B5F36">
              <w:rPr>
                <w:sz w:val="18"/>
                <w:szCs w:val="18"/>
              </w:rPr>
              <w:t>97,5</w:t>
            </w:r>
          </w:p>
        </w:tc>
        <w:tc>
          <w:tcPr>
            <w:tcW w:w="709" w:type="dxa"/>
          </w:tcPr>
          <w:p w:rsidR="005B5F36" w:rsidRPr="005B5F36" w:rsidRDefault="005B5F36" w:rsidP="005B5F36">
            <w:pPr>
              <w:widowControl w:val="0"/>
              <w:autoSpaceDE w:val="0"/>
              <w:autoSpaceDN w:val="0"/>
              <w:adjustRightInd w:val="0"/>
              <w:ind w:firstLine="80"/>
              <w:jc w:val="center"/>
              <w:textAlignment w:val="baseline"/>
              <w:rPr>
                <w:sz w:val="18"/>
                <w:szCs w:val="18"/>
              </w:rPr>
            </w:pPr>
            <w:r w:rsidRPr="005B5F36">
              <w:rPr>
                <w:sz w:val="18"/>
                <w:szCs w:val="18"/>
              </w:rPr>
              <w:t>2024</w:t>
            </w:r>
          </w:p>
        </w:tc>
        <w:tc>
          <w:tcPr>
            <w:tcW w:w="716" w:type="dxa"/>
            <w:gridSpan w:val="2"/>
          </w:tcPr>
          <w:p w:rsidR="005B5F36" w:rsidRPr="005B5F36" w:rsidRDefault="005B5F36" w:rsidP="005B5F36">
            <w:pPr>
              <w:widowControl w:val="0"/>
              <w:autoSpaceDE w:val="0"/>
              <w:autoSpaceDN w:val="0"/>
              <w:jc w:val="center"/>
              <w:rPr>
                <w:kern w:val="2"/>
                <w:sz w:val="18"/>
                <w:szCs w:val="18"/>
              </w:rPr>
            </w:pPr>
            <w:r w:rsidRPr="005B5F36">
              <w:rPr>
                <w:kern w:val="2"/>
                <w:sz w:val="18"/>
                <w:szCs w:val="18"/>
              </w:rPr>
              <w:t>97,5</w:t>
            </w:r>
          </w:p>
        </w:tc>
        <w:tc>
          <w:tcPr>
            <w:tcW w:w="709" w:type="dxa"/>
          </w:tcPr>
          <w:p w:rsidR="005B5F36" w:rsidRPr="005B5F36" w:rsidRDefault="005B5F36" w:rsidP="005B5F36">
            <w:pPr>
              <w:widowControl w:val="0"/>
              <w:autoSpaceDE w:val="0"/>
              <w:autoSpaceDN w:val="0"/>
              <w:adjustRightInd w:val="0"/>
              <w:jc w:val="center"/>
              <w:rPr>
                <w:rFonts w:ascii="Arial" w:hAnsi="Arial" w:cs="Arial"/>
                <w:sz w:val="18"/>
                <w:szCs w:val="18"/>
              </w:rPr>
            </w:pPr>
            <w:r w:rsidRPr="005B5F36">
              <w:rPr>
                <w:kern w:val="2"/>
                <w:sz w:val="18"/>
                <w:szCs w:val="18"/>
              </w:rPr>
              <w:t>97,5</w:t>
            </w:r>
          </w:p>
        </w:tc>
        <w:tc>
          <w:tcPr>
            <w:tcW w:w="709" w:type="dxa"/>
          </w:tcPr>
          <w:p w:rsidR="005B5F36" w:rsidRPr="005B5F36" w:rsidRDefault="005B5F36" w:rsidP="005B5F36">
            <w:pPr>
              <w:widowControl w:val="0"/>
              <w:autoSpaceDE w:val="0"/>
              <w:autoSpaceDN w:val="0"/>
              <w:adjustRightInd w:val="0"/>
              <w:jc w:val="center"/>
              <w:rPr>
                <w:rFonts w:ascii="Arial" w:hAnsi="Arial" w:cs="Arial"/>
                <w:sz w:val="18"/>
                <w:szCs w:val="18"/>
              </w:rPr>
            </w:pPr>
            <w:r w:rsidRPr="005B5F36">
              <w:rPr>
                <w:kern w:val="2"/>
                <w:sz w:val="18"/>
                <w:szCs w:val="18"/>
              </w:rPr>
              <w:t>97,5</w:t>
            </w:r>
          </w:p>
        </w:tc>
        <w:tc>
          <w:tcPr>
            <w:tcW w:w="709" w:type="dxa"/>
          </w:tcPr>
          <w:p w:rsidR="005B5F36" w:rsidRPr="005B5F36" w:rsidRDefault="005B5F36" w:rsidP="005B5F36">
            <w:pPr>
              <w:widowControl w:val="0"/>
              <w:autoSpaceDE w:val="0"/>
              <w:autoSpaceDN w:val="0"/>
              <w:adjustRightInd w:val="0"/>
              <w:jc w:val="center"/>
              <w:rPr>
                <w:rFonts w:ascii="Arial" w:hAnsi="Arial" w:cs="Arial"/>
                <w:sz w:val="18"/>
                <w:szCs w:val="18"/>
              </w:rPr>
            </w:pPr>
            <w:r w:rsidRPr="005B5F36">
              <w:rPr>
                <w:kern w:val="2"/>
                <w:sz w:val="18"/>
                <w:szCs w:val="18"/>
              </w:rPr>
              <w:t>97,5</w:t>
            </w:r>
          </w:p>
        </w:tc>
        <w:tc>
          <w:tcPr>
            <w:tcW w:w="700" w:type="dxa"/>
          </w:tcPr>
          <w:p w:rsidR="005B5F36" w:rsidRPr="005B5F36" w:rsidRDefault="005B5F36" w:rsidP="005B5F36">
            <w:pPr>
              <w:widowControl w:val="0"/>
              <w:autoSpaceDE w:val="0"/>
              <w:autoSpaceDN w:val="0"/>
              <w:adjustRightInd w:val="0"/>
              <w:jc w:val="center"/>
              <w:rPr>
                <w:rFonts w:ascii="Arial" w:hAnsi="Arial" w:cs="Arial"/>
                <w:sz w:val="18"/>
                <w:szCs w:val="18"/>
              </w:rPr>
            </w:pPr>
            <w:r w:rsidRPr="005B5F36">
              <w:rPr>
                <w:kern w:val="2"/>
                <w:sz w:val="18"/>
                <w:szCs w:val="18"/>
              </w:rPr>
              <w:t>97,5</w:t>
            </w:r>
          </w:p>
        </w:tc>
        <w:tc>
          <w:tcPr>
            <w:tcW w:w="705" w:type="dxa"/>
          </w:tcPr>
          <w:p w:rsidR="005B5F36" w:rsidRPr="005B5F36" w:rsidRDefault="005B5F36" w:rsidP="005B5F36">
            <w:pPr>
              <w:widowControl w:val="0"/>
              <w:autoSpaceDE w:val="0"/>
              <w:autoSpaceDN w:val="0"/>
              <w:adjustRightInd w:val="0"/>
              <w:jc w:val="center"/>
              <w:rPr>
                <w:rFonts w:ascii="Arial" w:hAnsi="Arial" w:cs="Arial"/>
                <w:sz w:val="18"/>
                <w:szCs w:val="18"/>
              </w:rPr>
            </w:pPr>
            <w:r w:rsidRPr="005B5F36">
              <w:rPr>
                <w:kern w:val="2"/>
                <w:sz w:val="18"/>
                <w:szCs w:val="18"/>
              </w:rPr>
              <w:t>97,5</w:t>
            </w:r>
          </w:p>
        </w:tc>
        <w:tc>
          <w:tcPr>
            <w:tcW w:w="567" w:type="dxa"/>
          </w:tcPr>
          <w:p w:rsidR="005B5F36" w:rsidRPr="005B5F36" w:rsidRDefault="005B5F36" w:rsidP="005B5F36">
            <w:pPr>
              <w:widowControl w:val="0"/>
              <w:autoSpaceDE w:val="0"/>
              <w:autoSpaceDN w:val="0"/>
              <w:adjustRightInd w:val="0"/>
              <w:jc w:val="center"/>
              <w:rPr>
                <w:rFonts w:ascii="Arial" w:hAnsi="Arial" w:cs="Arial"/>
                <w:sz w:val="18"/>
                <w:szCs w:val="18"/>
              </w:rPr>
            </w:pPr>
            <w:r w:rsidRPr="005B5F36">
              <w:rPr>
                <w:kern w:val="2"/>
                <w:sz w:val="18"/>
                <w:szCs w:val="18"/>
              </w:rPr>
              <w:t>97,5</w:t>
            </w:r>
          </w:p>
        </w:tc>
        <w:tc>
          <w:tcPr>
            <w:tcW w:w="1284" w:type="dxa"/>
          </w:tcPr>
          <w:p w:rsidR="005B5F36" w:rsidRPr="005B5F36" w:rsidRDefault="005B5F36" w:rsidP="005B5F36">
            <w:pPr>
              <w:widowControl w:val="0"/>
              <w:autoSpaceDE w:val="0"/>
              <w:autoSpaceDN w:val="0"/>
              <w:adjustRightInd w:val="0"/>
              <w:textAlignment w:val="baseline"/>
              <w:rPr>
                <w:sz w:val="18"/>
                <w:szCs w:val="18"/>
              </w:rPr>
            </w:pPr>
            <w:r w:rsidRPr="005B5F36">
              <w:rPr>
                <w:sz w:val="18"/>
                <w:szCs w:val="18"/>
              </w:rPr>
              <w:t>постановление Кабинета М</w:t>
            </w:r>
            <w:r w:rsidRPr="005B5F36">
              <w:rPr>
                <w:sz w:val="18"/>
                <w:szCs w:val="18"/>
              </w:rPr>
              <w:t>и</w:t>
            </w:r>
            <w:r w:rsidRPr="005B5F36">
              <w:rPr>
                <w:sz w:val="18"/>
                <w:szCs w:val="18"/>
              </w:rPr>
              <w:t>нистров Ч</w:t>
            </w:r>
            <w:r w:rsidRPr="005B5F36">
              <w:rPr>
                <w:sz w:val="18"/>
                <w:szCs w:val="18"/>
              </w:rPr>
              <w:t>у</w:t>
            </w:r>
            <w:r w:rsidRPr="005B5F36">
              <w:rPr>
                <w:sz w:val="18"/>
                <w:szCs w:val="18"/>
              </w:rPr>
              <w:t>вашской Ре</w:t>
            </w:r>
            <w:r w:rsidRPr="005B5F36">
              <w:rPr>
                <w:sz w:val="18"/>
                <w:szCs w:val="18"/>
              </w:rPr>
              <w:t>с</w:t>
            </w:r>
            <w:r w:rsidRPr="005B5F36">
              <w:rPr>
                <w:sz w:val="18"/>
                <w:szCs w:val="18"/>
              </w:rPr>
              <w:t>публики от 12 декабря 2018 г. N 517</w:t>
            </w:r>
            <w:r w:rsidRPr="005B5F36">
              <w:rPr>
                <w:sz w:val="18"/>
                <w:szCs w:val="18"/>
              </w:rPr>
              <w:br/>
            </w:r>
          </w:p>
        </w:tc>
        <w:tc>
          <w:tcPr>
            <w:tcW w:w="1560" w:type="dxa"/>
          </w:tcPr>
          <w:p w:rsidR="005B5F36" w:rsidRPr="005B5F36" w:rsidRDefault="005B5F36" w:rsidP="005B5F36">
            <w:pPr>
              <w:widowControl w:val="0"/>
              <w:autoSpaceDE w:val="0"/>
              <w:autoSpaceDN w:val="0"/>
              <w:adjustRightInd w:val="0"/>
              <w:jc w:val="both"/>
              <w:textAlignment w:val="baseline"/>
              <w:rPr>
                <w:sz w:val="18"/>
                <w:szCs w:val="18"/>
              </w:rPr>
            </w:pPr>
            <w:r w:rsidRPr="005B5F36">
              <w:rPr>
                <w:sz w:val="18"/>
                <w:szCs w:val="18"/>
              </w:rPr>
              <w:t>Сектор физич</w:t>
            </w:r>
            <w:r w:rsidRPr="005B5F36">
              <w:rPr>
                <w:sz w:val="18"/>
                <w:szCs w:val="18"/>
              </w:rPr>
              <w:t>е</w:t>
            </w:r>
            <w:r w:rsidRPr="005B5F36">
              <w:rPr>
                <w:sz w:val="18"/>
                <w:szCs w:val="18"/>
              </w:rPr>
              <w:t>ской культуры и спорта отдела культуры, физ</w:t>
            </w:r>
            <w:r w:rsidRPr="005B5F36">
              <w:rPr>
                <w:sz w:val="18"/>
                <w:szCs w:val="18"/>
              </w:rPr>
              <w:t>и</w:t>
            </w:r>
            <w:r w:rsidRPr="005B5F36">
              <w:rPr>
                <w:sz w:val="18"/>
                <w:szCs w:val="18"/>
              </w:rPr>
              <w:t>ческой культуры и спорта админ</w:t>
            </w:r>
            <w:r w:rsidRPr="005B5F36">
              <w:rPr>
                <w:sz w:val="18"/>
                <w:szCs w:val="18"/>
              </w:rPr>
              <w:t>и</w:t>
            </w:r>
            <w:r w:rsidRPr="005B5F36">
              <w:rPr>
                <w:sz w:val="18"/>
                <w:szCs w:val="18"/>
              </w:rPr>
              <w:t>страции Шуме</w:t>
            </w:r>
            <w:r w:rsidRPr="005B5F36">
              <w:rPr>
                <w:sz w:val="18"/>
                <w:szCs w:val="18"/>
              </w:rPr>
              <w:t>р</w:t>
            </w:r>
            <w:r w:rsidRPr="005B5F36">
              <w:rPr>
                <w:sz w:val="18"/>
                <w:szCs w:val="18"/>
              </w:rPr>
              <w:t>линского муниц</w:t>
            </w:r>
            <w:r w:rsidRPr="005B5F36">
              <w:rPr>
                <w:sz w:val="18"/>
                <w:szCs w:val="18"/>
              </w:rPr>
              <w:t>и</w:t>
            </w:r>
            <w:r w:rsidRPr="005B5F36">
              <w:rPr>
                <w:sz w:val="18"/>
                <w:szCs w:val="18"/>
              </w:rPr>
              <w:t>пального округа</w:t>
            </w:r>
          </w:p>
        </w:tc>
        <w:tc>
          <w:tcPr>
            <w:tcW w:w="1559" w:type="dxa"/>
          </w:tcPr>
          <w:p w:rsidR="005B5F36" w:rsidRPr="005B5F36" w:rsidRDefault="005B5F36" w:rsidP="005B5F36">
            <w:pPr>
              <w:widowControl w:val="0"/>
              <w:autoSpaceDE w:val="0"/>
              <w:autoSpaceDN w:val="0"/>
              <w:adjustRightInd w:val="0"/>
              <w:ind w:firstLine="32"/>
              <w:jc w:val="both"/>
              <w:textAlignment w:val="baseline"/>
              <w:rPr>
                <w:sz w:val="18"/>
                <w:szCs w:val="18"/>
              </w:rPr>
            </w:pPr>
            <w:r w:rsidRPr="005B5F36">
              <w:rPr>
                <w:rFonts w:cs="Arial"/>
                <w:color w:val="000000"/>
                <w:sz w:val="18"/>
                <w:szCs w:val="18"/>
              </w:rPr>
              <w:t>Повышение к 2030 году уровня удовлетворенн</w:t>
            </w:r>
            <w:r w:rsidRPr="005B5F36">
              <w:rPr>
                <w:rFonts w:cs="Arial"/>
                <w:color w:val="000000"/>
                <w:sz w:val="18"/>
                <w:szCs w:val="18"/>
              </w:rPr>
              <w:t>о</w:t>
            </w:r>
            <w:r w:rsidRPr="005B5F36">
              <w:rPr>
                <w:rFonts w:cs="Arial"/>
                <w:color w:val="000000"/>
                <w:sz w:val="18"/>
                <w:szCs w:val="18"/>
              </w:rPr>
              <w:t>сти граждан усл</w:t>
            </w:r>
            <w:r w:rsidRPr="005B5F36">
              <w:rPr>
                <w:rFonts w:cs="Arial"/>
                <w:color w:val="000000"/>
                <w:sz w:val="18"/>
                <w:szCs w:val="18"/>
              </w:rPr>
              <w:t>о</w:t>
            </w:r>
            <w:r w:rsidRPr="005B5F36">
              <w:rPr>
                <w:rFonts w:cs="Arial"/>
                <w:color w:val="000000"/>
                <w:sz w:val="18"/>
                <w:szCs w:val="18"/>
              </w:rPr>
              <w:t>виями для занятий физической кул</w:t>
            </w:r>
            <w:r w:rsidRPr="005B5F36">
              <w:rPr>
                <w:rFonts w:cs="Arial"/>
                <w:color w:val="000000"/>
                <w:sz w:val="18"/>
                <w:szCs w:val="18"/>
              </w:rPr>
              <w:t>ь</w:t>
            </w:r>
            <w:r w:rsidRPr="005B5F36">
              <w:rPr>
                <w:rFonts w:cs="Arial"/>
                <w:color w:val="000000"/>
                <w:sz w:val="18"/>
                <w:szCs w:val="18"/>
              </w:rPr>
              <w:t>турой и спортом</w:t>
            </w:r>
          </w:p>
        </w:tc>
        <w:tc>
          <w:tcPr>
            <w:tcW w:w="852" w:type="dxa"/>
          </w:tcPr>
          <w:p w:rsidR="005B5F36" w:rsidRPr="005B5F36" w:rsidRDefault="005B5F36" w:rsidP="005B5F36">
            <w:pPr>
              <w:widowControl w:val="0"/>
              <w:autoSpaceDE w:val="0"/>
              <w:autoSpaceDN w:val="0"/>
              <w:adjustRightInd w:val="0"/>
              <w:rPr>
                <w:sz w:val="18"/>
                <w:szCs w:val="18"/>
              </w:rPr>
            </w:pPr>
            <w:r w:rsidRPr="005B5F36">
              <w:rPr>
                <w:sz w:val="18"/>
                <w:szCs w:val="18"/>
              </w:rPr>
              <w:t>АИС «Мой спорт»,</w:t>
            </w:r>
          </w:p>
          <w:p w:rsidR="005B5F36" w:rsidRPr="005B5F36" w:rsidRDefault="005B5F36" w:rsidP="005B5F36">
            <w:pPr>
              <w:widowControl w:val="0"/>
              <w:autoSpaceDE w:val="0"/>
              <w:autoSpaceDN w:val="0"/>
              <w:adjustRightInd w:val="0"/>
              <w:rPr>
                <w:sz w:val="18"/>
                <w:szCs w:val="18"/>
              </w:rPr>
            </w:pPr>
            <w:r w:rsidRPr="005B5F36">
              <w:rPr>
                <w:sz w:val="18"/>
                <w:szCs w:val="18"/>
              </w:rPr>
              <w:t>ГИС</w:t>
            </w:r>
          </w:p>
          <w:p w:rsidR="005B5F36" w:rsidRPr="005B5F36" w:rsidRDefault="005B5F36" w:rsidP="005B5F36">
            <w:pPr>
              <w:widowControl w:val="0"/>
              <w:autoSpaceDE w:val="0"/>
              <w:autoSpaceDN w:val="0"/>
              <w:rPr>
                <w:sz w:val="18"/>
                <w:szCs w:val="18"/>
              </w:rPr>
            </w:pPr>
            <w:r w:rsidRPr="005B5F36">
              <w:rPr>
                <w:sz w:val="18"/>
                <w:szCs w:val="18"/>
              </w:rPr>
              <w:t>«Спорт»</w:t>
            </w:r>
          </w:p>
        </w:tc>
      </w:tr>
      <w:tr w:rsidR="005B5F36" w:rsidRPr="005B5F36" w:rsidTr="005B5F36">
        <w:trPr>
          <w:gridAfter w:val="1"/>
          <w:wAfter w:w="1036" w:type="dxa"/>
        </w:trPr>
        <w:tc>
          <w:tcPr>
            <w:tcW w:w="518" w:type="dxa"/>
          </w:tcPr>
          <w:p w:rsidR="005B5F36" w:rsidRPr="005B5F36" w:rsidRDefault="005B5F36" w:rsidP="005B5F36">
            <w:pPr>
              <w:widowControl w:val="0"/>
              <w:autoSpaceDE w:val="0"/>
              <w:autoSpaceDN w:val="0"/>
              <w:rPr>
                <w:sz w:val="18"/>
                <w:szCs w:val="18"/>
              </w:rPr>
            </w:pPr>
            <w:r w:rsidRPr="005B5F36">
              <w:rPr>
                <w:sz w:val="18"/>
                <w:szCs w:val="18"/>
              </w:rPr>
              <w:lastRenderedPageBreak/>
              <w:t>1.3.</w:t>
            </w:r>
          </w:p>
        </w:tc>
        <w:tc>
          <w:tcPr>
            <w:tcW w:w="1516" w:type="dxa"/>
          </w:tcPr>
          <w:p w:rsidR="005B5F36" w:rsidRPr="005B5F36" w:rsidRDefault="005B5F36" w:rsidP="005B5F36">
            <w:pPr>
              <w:widowControl w:val="0"/>
              <w:autoSpaceDE w:val="0"/>
              <w:autoSpaceDN w:val="0"/>
              <w:adjustRightInd w:val="0"/>
              <w:rPr>
                <w:bCs/>
                <w:color w:val="26282F"/>
                <w:sz w:val="18"/>
                <w:szCs w:val="18"/>
              </w:rPr>
            </w:pPr>
            <w:r w:rsidRPr="005B5F36">
              <w:rPr>
                <w:color w:val="000000"/>
                <w:sz w:val="18"/>
                <w:szCs w:val="18"/>
              </w:rPr>
              <w:t>Уровень удовл</w:t>
            </w:r>
            <w:r w:rsidRPr="005B5F36">
              <w:rPr>
                <w:color w:val="000000"/>
                <w:sz w:val="18"/>
                <w:szCs w:val="18"/>
              </w:rPr>
              <w:t>е</w:t>
            </w:r>
            <w:r w:rsidRPr="005B5F36">
              <w:rPr>
                <w:color w:val="000000"/>
                <w:sz w:val="18"/>
                <w:szCs w:val="18"/>
              </w:rPr>
              <w:t>творенности гр</w:t>
            </w:r>
            <w:r w:rsidRPr="005B5F36">
              <w:rPr>
                <w:color w:val="000000"/>
                <w:sz w:val="18"/>
                <w:szCs w:val="18"/>
              </w:rPr>
              <w:t>а</w:t>
            </w:r>
            <w:r w:rsidRPr="005B5F36">
              <w:rPr>
                <w:color w:val="000000"/>
                <w:sz w:val="18"/>
                <w:szCs w:val="18"/>
              </w:rPr>
              <w:t>ждан созданными условиями для занятий физич</w:t>
            </w:r>
            <w:r w:rsidRPr="005B5F36">
              <w:rPr>
                <w:color w:val="000000"/>
                <w:sz w:val="18"/>
                <w:szCs w:val="18"/>
              </w:rPr>
              <w:t>е</w:t>
            </w:r>
            <w:r w:rsidRPr="005B5F36">
              <w:rPr>
                <w:color w:val="000000"/>
                <w:sz w:val="18"/>
                <w:szCs w:val="18"/>
              </w:rPr>
              <w:t>ской культурой и спортом</w:t>
            </w:r>
          </w:p>
        </w:tc>
        <w:tc>
          <w:tcPr>
            <w:tcW w:w="563" w:type="dxa"/>
          </w:tcPr>
          <w:p w:rsidR="005B5F36" w:rsidRPr="005B5F36" w:rsidRDefault="005B5F36" w:rsidP="005B5F36">
            <w:pPr>
              <w:widowControl w:val="0"/>
              <w:autoSpaceDE w:val="0"/>
              <w:autoSpaceDN w:val="0"/>
              <w:adjustRightInd w:val="0"/>
              <w:ind w:firstLine="720"/>
              <w:jc w:val="center"/>
              <w:rPr>
                <w:color w:val="000000"/>
                <w:sz w:val="18"/>
                <w:szCs w:val="18"/>
              </w:rPr>
            </w:pPr>
            <w:r w:rsidRPr="005B5F36">
              <w:rPr>
                <w:color w:val="000000"/>
                <w:sz w:val="18"/>
                <w:szCs w:val="18"/>
              </w:rPr>
              <w:t>ННП</w:t>
            </w:r>
          </w:p>
        </w:tc>
        <w:tc>
          <w:tcPr>
            <w:tcW w:w="707" w:type="dxa"/>
          </w:tcPr>
          <w:p w:rsidR="005B5F36" w:rsidRPr="005B5F36" w:rsidRDefault="005B5F36" w:rsidP="005B5F36">
            <w:pPr>
              <w:widowControl w:val="0"/>
              <w:autoSpaceDE w:val="0"/>
              <w:autoSpaceDN w:val="0"/>
              <w:adjustRightInd w:val="0"/>
              <w:ind w:firstLine="720"/>
              <w:jc w:val="both"/>
              <w:rPr>
                <w:color w:val="000000"/>
                <w:sz w:val="18"/>
                <w:szCs w:val="18"/>
              </w:rPr>
            </w:pPr>
            <w:proofErr w:type="spellStart"/>
            <w:r w:rsidRPr="005B5F36">
              <w:rPr>
                <w:color w:val="000000"/>
                <w:sz w:val="18"/>
                <w:szCs w:val="18"/>
              </w:rPr>
              <w:t>ввозра</w:t>
            </w:r>
            <w:r w:rsidRPr="005B5F36">
              <w:rPr>
                <w:color w:val="000000"/>
                <w:sz w:val="18"/>
                <w:szCs w:val="18"/>
              </w:rPr>
              <w:t>с</w:t>
            </w:r>
            <w:r w:rsidRPr="005B5F36">
              <w:rPr>
                <w:color w:val="000000"/>
                <w:sz w:val="18"/>
                <w:szCs w:val="18"/>
              </w:rPr>
              <w:t>тание</w:t>
            </w:r>
            <w:proofErr w:type="spellEnd"/>
          </w:p>
        </w:tc>
        <w:tc>
          <w:tcPr>
            <w:tcW w:w="869" w:type="dxa"/>
          </w:tcPr>
          <w:p w:rsidR="005B5F36" w:rsidRPr="005B5F36" w:rsidRDefault="005B5F36" w:rsidP="005B5F36">
            <w:pPr>
              <w:widowControl w:val="0"/>
              <w:autoSpaceDE w:val="0"/>
              <w:autoSpaceDN w:val="0"/>
              <w:adjustRightInd w:val="0"/>
              <w:jc w:val="both"/>
              <w:rPr>
                <w:color w:val="000000"/>
                <w:sz w:val="18"/>
                <w:szCs w:val="18"/>
              </w:rPr>
            </w:pPr>
            <w:r w:rsidRPr="005B5F36">
              <w:rPr>
                <w:color w:val="000000"/>
                <w:sz w:val="18"/>
                <w:szCs w:val="18"/>
              </w:rPr>
              <w:t>проце</w:t>
            </w:r>
            <w:r w:rsidRPr="005B5F36">
              <w:rPr>
                <w:color w:val="000000"/>
                <w:sz w:val="18"/>
                <w:szCs w:val="18"/>
              </w:rPr>
              <w:t>н</w:t>
            </w:r>
            <w:r w:rsidRPr="005B5F36">
              <w:rPr>
                <w:color w:val="000000"/>
                <w:sz w:val="18"/>
                <w:szCs w:val="18"/>
              </w:rPr>
              <w:t>тов</w:t>
            </w:r>
          </w:p>
        </w:tc>
        <w:tc>
          <w:tcPr>
            <w:tcW w:w="701" w:type="dxa"/>
          </w:tcPr>
          <w:p w:rsidR="005B5F36" w:rsidRPr="005B5F36" w:rsidRDefault="005B5F36" w:rsidP="005B5F36">
            <w:pPr>
              <w:widowControl w:val="0"/>
              <w:autoSpaceDE w:val="0"/>
              <w:autoSpaceDN w:val="0"/>
              <w:jc w:val="center"/>
              <w:rPr>
                <w:sz w:val="18"/>
                <w:szCs w:val="18"/>
              </w:rPr>
            </w:pPr>
            <w:r w:rsidRPr="005B5F36">
              <w:rPr>
                <w:sz w:val="18"/>
                <w:szCs w:val="18"/>
              </w:rPr>
              <w:t>59,1</w:t>
            </w:r>
          </w:p>
        </w:tc>
        <w:tc>
          <w:tcPr>
            <w:tcW w:w="709" w:type="dxa"/>
          </w:tcPr>
          <w:p w:rsidR="005B5F36" w:rsidRPr="005B5F36" w:rsidRDefault="005B5F36" w:rsidP="005B5F36">
            <w:pPr>
              <w:widowControl w:val="0"/>
              <w:autoSpaceDE w:val="0"/>
              <w:autoSpaceDN w:val="0"/>
              <w:ind w:left="49"/>
              <w:rPr>
                <w:sz w:val="18"/>
                <w:szCs w:val="18"/>
              </w:rPr>
            </w:pPr>
            <w:r w:rsidRPr="005B5F36">
              <w:rPr>
                <w:sz w:val="18"/>
                <w:szCs w:val="18"/>
              </w:rPr>
              <w:t>2024</w:t>
            </w:r>
          </w:p>
        </w:tc>
        <w:tc>
          <w:tcPr>
            <w:tcW w:w="716" w:type="dxa"/>
            <w:gridSpan w:val="2"/>
          </w:tcPr>
          <w:p w:rsidR="005B5F36" w:rsidRPr="005B5F36" w:rsidRDefault="005B5F36" w:rsidP="005B5F36">
            <w:pPr>
              <w:widowControl w:val="0"/>
              <w:autoSpaceDE w:val="0"/>
              <w:autoSpaceDN w:val="0"/>
              <w:jc w:val="center"/>
              <w:rPr>
                <w:kern w:val="2"/>
                <w:sz w:val="18"/>
                <w:szCs w:val="18"/>
              </w:rPr>
            </w:pPr>
            <w:r w:rsidRPr="005B5F36">
              <w:rPr>
                <w:kern w:val="2"/>
                <w:sz w:val="18"/>
                <w:szCs w:val="18"/>
              </w:rPr>
              <w:t>61,1</w:t>
            </w:r>
          </w:p>
        </w:tc>
        <w:tc>
          <w:tcPr>
            <w:tcW w:w="709" w:type="dxa"/>
          </w:tcPr>
          <w:p w:rsidR="005B5F36" w:rsidRPr="005B5F36" w:rsidRDefault="005B5F36" w:rsidP="005B5F36">
            <w:pPr>
              <w:widowControl w:val="0"/>
              <w:autoSpaceDE w:val="0"/>
              <w:autoSpaceDN w:val="0"/>
              <w:jc w:val="center"/>
              <w:rPr>
                <w:kern w:val="2"/>
                <w:sz w:val="18"/>
                <w:szCs w:val="18"/>
              </w:rPr>
            </w:pPr>
            <w:r w:rsidRPr="005B5F36">
              <w:rPr>
                <w:kern w:val="2"/>
                <w:sz w:val="18"/>
                <w:szCs w:val="18"/>
              </w:rPr>
              <w:t>63,1</w:t>
            </w:r>
          </w:p>
        </w:tc>
        <w:tc>
          <w:tcPr>
            <w:tcW w:w="709" w:type="dxa"/>
          </w:tcPr>
          <w:p w:rsidR="005B5F36" w:rsidRPr="005B5F36" w:rsidRDefault="005B5F36" w:rsidP="005B5F36">
            <w:pPr>
              <w:widowControl w:val="0"/>
              <w:autoSpaceDE w:val="0"/>
              <w:autoSpaceDN w:val="0"/>
              <w:jc w:val="center"/>
              <w:rPr>
                <w:kern w:val="2"/>
                <w:sz w:val="18"/>
                <w:szCs w:val="18"/>
              </w:rPr>
            </w:pPr>
            <w:r w:rsidRPr="005B5F36">
              <w:rPr>
                <w:kern w:val="2"/>
                <w:sz w:val="18"/>
                <w:szCs w:val="18"/>
              </w:rPr>
              <w:t>65,1</w:t>
            </w:r>
          </w:p>
        </w:tc>
        <w:tc>
          <w:tcPr>
            <w:tcW w:w="709" w:type="dxa"/>
          </w:tcPr>
          <w:p w:rsidR="005B5F36" w:rsidRPr="005B5F36" w:rsidRDefault="005B5F36" w:rsidP="005B5F36">
            <w:pPr>
              <w:widowControl w:val="0"/>
              <w:autoSpaceDE w:val="0"/>
              <w:autoSpaceDN w:val="0"/>
              <w:jc w:val="center"/>
              <w:rPr>
                <w:kern w:val="2"/>
                <w:sz w:val="18"/>
                <w:szCs w:val="18"/>
              </w:rPr>
            </w:pPr>
            <w:r w:rsidRPr="005B5F36">
              <w:rPr>
                <w:kern w:val="2"/>
                <w:sz w:val="18"/>
                <w:szCs w:val="18"/>
              </w:rPr>
              <w:t>67,1</w:t>
            </w:r>
          </w:p>
        </w:tc>
        <w:tc>
          <w:tcPr>
            <w:tcW w:w="700" w:type="dxa"/>
          </w:tcPr>
          <w:p w:rsidR="005B5F36" w:rsidRPr="005B5F36" w:rsidRDefault="005B5F36" w:rsidP="005B5F36">
            <w:pPr>
              <w:widowControl w:val="0"/>
              <w:autoSpaceDE w:val="0"/>
              <w:autoSpaceDN w:val="0"/>
              <w:jc w:val="center"/>
              <w:rPr>
                <w:kern w:val="2"/>
                <w:sz w:val="18"/>
                <w:szCs w:val="18"/>
              </w:rPr>
            </w:pPr>
            <w:r w:rsidRPr="005B5F36">
              <w:rPr>
                <w:kern w:val="2"/>
                <w:sz w:val="18"/>
                <w:szCs w:val="18"/>
              </w:rPr>
              <w:t>69,1</w:t>
            </w:r>
          </w:p>
        </w:tc>
        <w:tc>
          <w:tcPr>
            <w:tcW w:w="705" w:type="dxa"/>
          </w:tcPr>
          <w:p w:rsidR="005B5F36" w:rsidRPr="005B5F36" w:rsidRDefault="005B5F36" w:rsidP="005B5F36">
            <w:pPr>
              <w:widowControl w:val="0"/>
              <w:autoSpaceDE w:val="0"/>
              <w:autoSpaceDN w:val="0"/>
              <w:jc w:val="center"/>
              <w:rPr>
                <w:kern w:val="2"/>
                <w:sz w:val="18"/>
                <w:szCs w:val="18"/>
              </w:rPr>
            </w:pPr>
            <w:r w:rsidRPr="005B5F36">
              <w:rPr>
                <w:kern w:val="2"/>
                <w:sz w:val="18"/>
                <w:szCs w:val="18"/>
              </w:rPr>
              <w:t>71,1</w:t>
            </w:r>
          </w:p>
        </w:tc>
        <w:tc>
          <w:tcPr>
            <w:tcW w:w="567" w:type="dxa"/>
          </w:tcPr>
          <w:p w:rsidR="005B5F36" w:rsidRPr="005B5F36" w:rsidRDefault="005B5F36" w:rsidP="005B5F36">
            <w:pPr>
              <w:widowControl w:val="0"/>
              <w:autoSpaceDE w:val="0"/>
              <w:autoSpaceDN w:val="0"/>
              <w:jc w:val="center"/>
              <w:rPr>
                <w:kern w:val="2"/>
                <w:sz w:val="18"/>
                <w:szCs w:val="18"/>
              </w:rPr>
            </w:pPr>
            <w:r w:rsidRPr="005B5F36">
              <w:rPr>
                <w:kern w:val="2"/>
                <w:sz w:val="18"/>
                <w:szCs w:val="18"/>
              </w:rPr>
              <w:t>81,1</w:t>
            </w:r>
          </w:p>
        </w:tc>
        <w:tc>
          <w:tcPr>
            <w:tcW w:w="1284" w:type="dxa"/>
          </w:tcPr>
          <w:p w:rsidR="005B5F36" w:rsidRPr="005B5F36" w:rsidRDefault="005B5F36" w:rsidP="005B5F36">
            <w:pPr>
              <w:widowControl w:val="0"/>
              <w:autoSpaceDE w:val="0"/>
              <w:autoSpaceDN w:val="0"/>
              <w:rPr>
                <w:sz w:val="18"/>
                <w:szCs w:val="18"/>
              </w:rPr>
            </w:pPr>
            <w:r w:rsidRPr="005B5F36">
              <w:rPr>
                <w:sz w:val="18"/>
                <w:szCs w:val="18"/>
              </w:rPr>
              <w:t>Единый план</w:t>
            </w:r>
            <w:r w:rsidRPr="005B5F36">
              <w:rPr>
                <w:sz w:val="18"/>
                <w:szCs w:val="18"/>
              </w:rPr>
              <w:br/>
            </w:r>
          </w:p>
        </w:tc>
        <w:tc>
          <w:tcPr>
            <w:tcW w:w="1560" w:type="dxa"/>
          </w:tcPr>
          <w:p w:rsidR="005B5F36" w:rsidRPr="005B5F36" w:rsidRDefault="005B5F36" w:rsidP="005B5F36">
            <w:pPr>
              <w:widowControl w:val="0"/>
              <w:autoSpaceDE w:val="0"/>
              <w:autoSpaceDN w:val="0"/>
              <w:rPr>
                <w:sz w:val="18"/>
                <w:szCs w:val="18"/>
              </w:rPr>
            </w:pPr>
            <w:r w:rsidRPr="005B5F36">
              <w:rPr>
                <w:sz w:val="18"/>
                <w:szCs w:val="18"/>
              </w:rPr>
              <w:t>Сектор физич</w:t>
            </w:r>
            <w:r w:rsidRPr="005B5F36">
              <w:rPr>
                <w:sz w:val="18"/>
                <w:szCs w:val="18"/>
              </w:rPr>
              <w:t>е</w:t>
            </w:r>
            <w:r w:rsidRPr="005B5F36">
              <w:rPr>
                <w:sz w:val="18"/>
                <w:szCs w:val="18"/>
              </w:rPr>
              <w:t>ской культуры и спорта отдела культуры, физ</w:t>
            </w:r>
            <w:r w:rsidRPr="005B5F36">
              <w:rPr>
                <w:sz w:val="18"/>
                <w:szCs w:val="18"/>
              </w:rPr>
              <w:t>и</w:t>
            </w:r>
            <w:r w:rsidRPr="005B5F36">
              <w:rPr>
                <w:sz w:val="18"/>
                <w:szCs w:val="18"/>
              </w:rPr>
              <w:t>ческой культуры и спорта админ</w:t>
            </w:r>
            <w:r w:rsidRPr="005B5F36">
              <w:rPr>
                <w:sz w:val="18"/>
                <w:szCs w:val="18"/>
              </w:rPr>
              <w:t>и</w:t>
            </w:r>
            <w:r w:rsidRPr="005B5F36">
              <w:rPr>
                <w:sz w:val="18"/>
                <w:szCs w:val="18"/>
              </w:rPr>
              <w:t>страции Шуме</w:t>
            </w:r>
            <w:r w:rsidRPr="005B5F36">
              <w:rPr>
                <w:sz w:val="18"/>
                <w:szCs w:val="18"/>
              </w:rPr>
              <w:t>р</w:t>
            </w:r>
            <w:r w:rsidRPr="005B5F36">
              <w:rPr>
                <w:sz w:val="18"/>
                <w:szCs w:val="18"/>
              </w:rPr>
              <w:t>линского муниц</w:t>
            </w:r>
            <w:r w:rsidRPr="005B5F36">
              <w:rPr>
                <w:sz w:val="18"/>
                <w:szCs w:val="18"/>
              </w:rPr>
              <w:t>и</w:t>
            </w:r>
            <w:r w:rsidRPr="005B5F36">
              <w:rPr>
                <w:sz w:val="18"/>
                <w:szCs w:val="18"/>
              </w:rPr>
              <w:t>пального округа</w:t>
            </w:r>
          </w:p>
        </w:tc>
        <w:tc>
          <w:tcPr>
            <w:tcW w:w="1559" w:type="dxa"/>
          </w:tcPr>
          <w:p w:rsidR="005B5F36" w:rsidRPr="005B5F36" w:rsidRDefault="005B5F36" w:rsidP="005B5F36">
            <w:pPr>
              <w:spacing w:after="200"/>
              <w:rPr>
                <w:sz w:val="18"/>
                <w:szCs w:val="18"/>
              </w:rPr>
            </w:pPr>
            <w:r w:rsidRPr="005B5F36">
              <w:rPr>
                <w:rFonts w:cs="Arial"/>
                <w:color w:val="000000"/>
                <w:sz w:val="18"/>
                <w:szCs w:val="18"/>
              </w:rPr>
              <w:t>Повышение к 2030 году уровня удовлетворенн</w:t>
            </w:r>
            <w:r w:rsidRPr="005B5F36">
              <w:rPr>
                <w:rFonts w:cs="Arial"/>
                <w:color w:val="000000"/>
                <w:sz w:val="18"/>
                <w:szCs w:val="18"/>
              </w:rPr>
              <w:t>о</w:t>
            </w:r>
            <w:r w:rsidRPr="005B5F36">
              <w:rPr>
                <w:rFonts w:cs="Arial"/>
                <w:color w:val="000000"/>
                <w:sz w:val="18"/>
                <w:szCs w:val="18"/>
              </w:rPr>
              <w:t>сти граждан усл</w:t>
            </w:r>
            <w:r w:rsidRPr="005B5F36">
              <w:rPr>
                <w:rFonts w:cs="Arial"/>
                <w:color w:val="000000"/>
                <w:sz w:val="18"/>
                <w:szCs w:val="18"/>
              </w:rPr>
              <w:t>о</w:t>
            </w:r>
            <w:r w:rsidRPr="005B5F36">
              <w:rPr>
                <w:rFonts w:cs="Arial"/>
                <w:color w:val="000000"/>
                <w:sz w:val="18"/>
                <w:szCs w:val="18"/>
              </w:rPr>
              <w:t>виями для занятий физической кул</w:t>
            </w:r>
            <w:r w:rsidRPr="005B5F36">
              <w:rPr>
                <w:rFonts w:cs="Arial"/>
                <w:color w:val="000000"/>
                <w:sz w:val="18"/>
                <w:szCs w:val="18"/>
              </w:rPr>
              <w:t>ь</w:t>
            </w:r>
            <w:r w:rsidRPr="005B5F36">
              <w:rPr>
                <w:rFonts w:cs="Arial"/>
                <w:color w:val="000000"/>
                <w:sz w:val="18"/>
                <w:szCs w:val="18"/>
              </w:rPr>
              <w:t>турой и спортом</w:t>
            </w:r>
          </w:p>
        </w:tc>
        <w:tc>
          <w:tcPr>
            <w:tcW w:w="852" w:type="dxa"/>
          </w:tcPr>
          <w:p w:rsidR="005B5F36" w:rsidRPr="005B5F36" w:rsidRDefault="005B5F36" w:rsidP="005B5F36">
            <w:pPr>
              <w:widowControl w:val="0"/>
              <w:autoSpaceDE w:val="0"/>
              <w:autoSpaceDN w:val="0"/>
              <w:adjustRightInd w:val="0"/>
              <w:rPr>
                <w:sz w:val="18"/>
                <w:szCs w:val="18"/>
              </w:rPr>
            </w:pPr>
            <w:r w:rsidRPr="005B5F36">
              <w:rPr>
                <w:sz w:val="18"/>
                <w:szCs w:val="18"/>
              </w:rPr>
              <w:t>АИС «Мой спорт»,</w:t>
            </w:r>
          </w:p>
          <w:p w:rsidR="005B5F36" w:rsidRPr="005B5F36" w:rsidRDefault="005B5F36" w:rsidP="005B5F36">
            <w:pPr>
              <w:widowControl w:val="0"/>
              <w:autoSpaceDE w:val="0"/>
              <w:autoSpaceDN w:val="0"/>
              <w:adjustRightInd w:val="0"/>
              <w:rPr>
                <w:sz w:val="18"/>
                <w:szCs w:val="18"/>
              </w:rPr>
            </w:pPr>
            <w:r w:rsidRPr="005B5F36">
              <w:rPr>
                <w:sz w:val="18"/>
                <w:szCs w:val="18"/>
              </w:rPr>
              <w:t>ГИС</w:t>
            </w:r>
          </w:p>
          <w:p w:rsidR="005B5F36" w:rsidRPr="005B5F36" w:rsidRDefault="005B5F36" w:rsidP="005B5F36">
            <w:pPr>
              <w:widowControl w:val="0"/>
              <w:autoSpaceDE w:val="0"/>
              <w:autoSpaceDN w:val="0"/>
              <w:rPr>
                <w:sz w:val="18"/>
                <w:szCs w:val="18"/>
              </w:rPr>
            </w:pPr>
            <w:r w:rsidRPr="005B5F36">
              <w:rPr>
                <w:sz w:val="18"/>
                <w:szCs w:val="18"/>
              </w:rPr>
              <w:t>«Спорт»</w:t>
            </w:r>
          </w:p>
        </w:tc>
      </w:tr>
      <w:tr w:rsidR="005B5F36" w:rsidRPr="005B5F36" w:rsidTr="005B5F36">
        <w:trPr>
          <w:gridAfter w:val="1"/>
          <w:wAfter w:w="1036" w:type="dxa"/>
        </w:trPr>
        <w:tc>
          <w:tcPr>
            <w:tcW w:w="15653" w:type="dxa"/>
            <w:gridSpan w:val="19"/>
          </w:tcPr>
          <w:p w:rsidR="005B5F36" w:rsidRPr="005B5F36" w:rsidRDefault="005B5F36" w:rsidP="005B5F36">
            <w:pPr>
              <w:widowControl w:val="0"/>
              <w:autoSpaceDE w:val="0"/>
              <w:autoSpaceDN w:val="0"/>
              <w:jc w:val="center"/>
              <w:rPr>
                <w:sz w:val="18"/>
                <w:szCs w:val="18"/>
              </w:rPr>
            </w:pPr>
            <w:r w:rsidRPr="005B5F36">
              <w:rPr>
                <w:sz w:val="18"/>
                <w:szCs w:val="18"/>
              </w:rPr>
              <w:t>Цель 2 «</w:t>
            </w:r>
            <w:r w:rsidRPr="005B5F36">
              <w:rPr>
                <w:rFonts w:cs="Arial"/>
                <w:color w:val="000000"/>
                <w:sz w:val="18"/>
                <w:szCs w:val="18"/>
              </w:rPr>
              <w:t>Повышение конкурентоспособности спортсменов Шумерлинского муниципального округа на республиканских и межмуниципальных спортивных соревнованиях</w:t>
            </w:r>
            <w:r w:rsidRPr="005B5F36">
              <w:rPr>
                <w:sz w:val="18"/>
                <w:szCs w:val="18"/>
              </w:rPr>
              <w:t>»</w:t>
            </w:r>
          </w:p>
        </w:tc>
      </w:tr>
      <w:tr w:rsidR="005B5F36" w:rsidRPr="005B5F36" w:rsidTr="005B5F36">
        <w:tc>
          <w:tcPr>
            <w:tcW w:w="518" w:type="dxa"/>
          </w:tcPr>
          <w:p w:rsidR="005B5F36" w:rsidRPr="005B5F36" w:rsidRDefault="005B5F36" w:rsidP="005B5F36">
            <w:pPr>
              <w:widowControl w:val="0"/>
              <w:autoSpaceDE w:val="0"/>
              <w:autoSpaceDN w:val="0"/>
              <w:rPr>
                <w:sz w:val="18"/>
                <w:szCs w:val="18"/>
              </w:rPr>
            </w:pPr>
            <w:r w:rsidRPr="005B5F36">
              <w:rPr>
                <w:sz w:val="18"/>
                <w:szCs w:val="18"/>
              </w:rPr>
              <w:t>2.1.</w:t>
            </w:r>
          </w:p>
        </w:tc>
        <w:tc>
          <w:tcPr>
            <w:tcW w:w="151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rPr>
                <w:sz w:val="18"/>
                <w:szCs w:val="18"/>
              </w:rPr>
            </w:pPr>
            <w:r w:rsidRPr="005B5F36">
              <w:rPr>
                <w:sz w:val="18"/>
                <w:szCs w:val="18"/>
              </w:rPr>
              <w:t>Доля спортсм</w:t>
            </w:r>
            <w:r w:rsidRPr="005B5F36">
              <w:rPr>
                <w:sz w:val="18"/>
                <w:szCs w:val="18"/>
              </w:rPr>
              <w:t>е</w:t>
            </w:r>
            <w:r w:rsidRPr="005B5F36">
              <w:rPr>
                <w:sz w:val="18"/>
                <w:szCs w:val="18"/>
              </w:rPr>
              <w:t xml:space="preserve">нов </w:t>
            </w:r>
            <w:r w:rsidRPr="005B5F36">
              <w:rPr>
                <w:rFonts w:cs="Arial"/>
                <w:color w:val="000000"/>
                <w:sz w:val="18"/>
                <w:szCs w:val="18"/>
              </w:rPr>
              <w:t>Шумерли</w:t>
            </w:r>
            <w:r w:rsidRPr="005B5F36">
              <w:rPr>
                <w:rFonts w:cs="Arial"/>
                <w:color w:val="000000"/>
                <w:sz w:val="18"/>
                <w:szCs w:val="18"/>
              </w:rPr>
              <w:t>н</w:t>
            </w:r>
            <w:r w:rsidRPr="005B5F36">
              <w:rPr>
                <w:rFonts w:cs="Arial"/>
                <w:color w:val="000000"/>
                <w:sz w:val="18"/>
                <w:szCs w:val="18"/>
              </w:rPr>
              <w:t>ского муниц</w:t>
            </w:r>
            <w:r w:rsidRPr="005B5F36">
              <w:rPr>
                <w:rFonts w:cs="Arial"/>
                <w:color w:val="000000"/>
                <w:sz w:val="18"/>
                <w:szCs w:val="18"/>
              </w:rPr>
              <w:t>и</w:t>
            </w:r>
            <w:r w:rsidRPr="005B5F36">
              <w:rPr>
                <w:rFonts w:cs="Arial"/>
                <w:color w:val="000000"/>
                <w:sz w:val="18"/>
                <w:szCs w:val="18"/>
              </w:rPr>
              <w:t>пального округа</w:t>
            </w:r>
            <w:r w:rsidRPr="005B5F36">
              <w:rPr>
                <w:sz w:val="18"/>
                <w:szCs w:val="18"/>
              </w:rPr>
              <w:t>, принявших уч</w:t>
            </w:r>
            <w:r w:rsidRPr="005B5F36">
              <w:rPr>
                <w:sz w:val="18"/>
                <w:szCs w:val="18"/>
              </w:rPr>
              <w:t>а</w:t>
            </w:r>
            <w:r w:rsidRPr="005B5F36">
              <w:rPr>
                <w:sz w:val="18"/>
                <w:szCs w:val="18"/>
              </w:rPr>
              <w:t xml:space="preserve">стие </w:t>
            </w:r>
            <w:r w:rsidRPr="005B5F36">
              <w:rPr>
                <w:rFonts w:cs="Arial"/>
                <w:color w:val="000000"/>
                <w:sz w:val="18"/>
                <w:szCs w:val="18"/>
              </w:rPr>
              <w:t>на респу</w:t>
            </w:r>
            <w:r w:rsidRPr="005B5F36">
              <w:rPr>
                <w:rFonts w:cs="Arial"/>
                <w:color w:val="000000"/>
                <w:sz w:val="18"/>
                <w:szCs w:val="18"/>
              </w:rPr>
              <w:t>б</w:t>
            </w:r>
            <w:r w:rsidRPr="005B5F36">
              <w:rPr>
                <w:rFonts w:cs="Arial"/>
                <w:color w:val="000000"/>
                <w:sz w:val="18"/>
                <w:szCs w:val="18"/>
              </w:rPr>
              <w:t>ликанских и межмуниципал</w:t>
            </w:r>
            <w:r w:rsidRPr="005B5F36">
              <w:rPr>
                <w:rFonts w:cs="Arial"/>
                <w:color w:val="000000"/>
                <w:sz w:val="18"/>
                <w:szCs w:val="18"/>
              </w:rPr>
              <w:t>ь</w:t>
            </w:r>
            <w:r w:rsidRPr="005B5F36">
              <w:rPr>
                <w:rFonts w:cs="Arial"/>
                <w:color w:val="000000"/>
                <w:sz w:val="18"/>
                <w:szCs w:val="18"/>
              </w:rPr>
              <w:t>ных спортивных соревнованиях</w:t>
            </w:r>
          </w:p>
        </w:tc>
        <w:tc>
          <w:tcPr>
            <w:tcW w:w="563"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ind w:firstLine="720"/>
              <w:jc w:val="center"/>
              <w:rPr>
                <w:color w:val="000000"/>
                <w:sz w:val="18"/>
                <w:szCs w:val="18"/>
              </w:rPr>
            </w:pPr>
            <w:r w:rsidRPr="005B5F36">
              <w:rPr>
                <w:color w:val="000000"/>
                <w:sz w:val="18"/>
                <w:szCs w:val="18"/>
              </w:rPr>
              <w:t>НГП</w:t>
            </w:r>
          </w:p>
        </w:tc>
        <w:tc>
          <w:tcPr>
            <w:tcW w:w="707"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ind w:firstLine="720"/>
              <w:jc w:val="both"/>
              <w:rPr>
                <w:color w:val="000000"/>
                <w:sz w:val="18"/>
                <w:szCs w:val="18"/>
              </w:rPr>
            </w:pPr>
            <w:proofErr w:type="spellStart"/>
            <w:r w:rsidRPr="005B5F36">
              <w:rPr>
                <w:color w:val="000000"/>
                <w:sz w:val="18"/>
                <w:szCs w:val="18"/>
              </w:rPr>
              <w:t>ввозра</w:t>
            </w:r>
            <w:r w:rsidRPr="005B5F36">
              <w:rPr>
                <w:color w:val="000000"/>
                <w:sz w:val="18"/>
                <w:szCs w:val="18"/>
              </w:rPr>
              <w:t>с</w:t>
            </w:r>
            <w:r w:rsidRPr="005B5F36">
              <w:rPr>
                <w:color w:val="000000"/>
                <w:sz w:val="18"/>
                <w:szCs w:val="18"/>
              </w:rPr>
              <w:t>тание</w:t>
            </w:r>
            <w:proofErr w:type="spellEnd"/>
          </w:p>
        </w:tc>
        <w:tc>
          <w:tcPr>
            <w:tcW w:w="869"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both"/>
              <w:rPr>
                <w:color w:val="000000"/>
                <w:sz w:val="18"/>
                <w:szCs w:val="18"/>
              </w:rPr>
            </w:pPr>
            <w:r w:rsidRPr="005B5F36">
              <w:rPr>
                <w:color w:val="000000"/>
                <w:sz w:val="18"/>
                <w:szCs w:val="18"/>
              </w:rPr>
              <w:t>проце</w:t>
            </w:r>
            <w:r w:rsidRPr="005B5F36">
              <w:rPr>
                <w:color w:val="000000"/>
                <w:sz w:val="18"/>
                <w:szCs w:val="18"/>
              </w:rPr>
              <w:t>н</w:t>
            </w:r>
            <w:r w:rsidRPr="005B5F36">
              <w:rPr>
                <w:color w:val="000000"/>
                <w:sz w:val="18"/>
                <w:szCs w:val="18"/>
              </w:rPr>
              <w:t>тов</w:t>
            </w:r>
          </w:p>
        </w:tc>
        <w:tc>
          <w:tcPr>
            <w:tcW w:w="701"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jc w:val="center"/>
              <w:rPr>
                <w:sz w:val="18"/>
                <w:szCs w:val="18"/>
              </w:rPr>
            </w:pPr>
            <w:r w:rsidRPr="005B5F36">
              <w:rPr>
                <w:sz w:val="18"/>
                <w:szCs w:val="18"/>
              </w:rPr>
              <w:t>12,6</w:t>
            </w:r>
          </w:p>
        </w:tc>
        <w:tc>
          <w:tcPr>
            <w:tcW w:w="709"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rPr>
                <w:sz w:val="18"/>
                <w:szCs w:val="18"/>
              </w:rPr>
            </w:pPr>
            <w:r w:rsidRPr="005B5F36">
              <w:rPr>
                <w:sz w:val="18"/>
                <w:szCs w:val="18"/>
              </w:rPr>
              <w:t>2024</w:t>
            </w:r>
          </w:p>
        </w:tc>
        <w:tc>
          <w:tcPr>
            <w:tcW w:w="708"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sz w:val="18"/>
                <w:szCs w:val="18"/>
              </w:rPr>
            </w:pPr>
            <w:r w:rsidRPr="005B5F36">
              <w:rPr>
                <w:sz w:val="18"/>
                <w:szCs w:val="18"/>
              </w:rPr>
              <w:t>13,0</w:t>
            </w:r>
          </w:p>
        </w:tc>
        <w:tc>
          <w:tcPr>
            <w:tcW w:w="717" w:type="dxa"/>
            <w:gridSpan w:val="2"/>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sz w:val="18"/>
                <w:szCs w:val="18"/>
              </w:rPr>
            </w:pPr>
            <w:r w:rsidRPr="005B5F36">
              <w:rPr>
                <w:sz w:val="18"/>
                <w:szCs w:val="18"/>
              </w:rPr>
              <w:t>13,2</w:t>
            </w:r>
          </w:p>
        </w:tc>
        <w:tc>
          <w:tcPr>
            <w:tcW w:w="709"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sz w:val="18"/>
                <w:szCs w:val="18"/>
              </w:rPr>
            </w:pPr>
            <w:r w:rsidRPr="005B5F36">
              <w:rPr>
                <w:sz w:val="18"/>
                <w:szCs w:val="18"/>
              </w:rPr>
              <w:t>13,4</w:t>
            </w:r>
          </w:p>
        </w:tc>
        <w:tc>
          <w:tcPr>
            <w:tcW w:w="709"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sz w:val="18"/>
                <w:szCs w:val="18"/>
              </w:rPr>
            </w:pPr>
            <w:r w:rsidRPr="005B5F36">
              <w:rPr>
                <w:sz w:val="18"/>
                <w:szCs w:val="18"/>
              </w:rPr>
              <w:t>13,6</w:t>
            </w:r>
          </w:p>
        </w:tc>
        <w:tc>
          <w:tcPr>
            <w:tcW w:w="700"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jc w:val="center"/>
              <w:rPr>
                <w:sz w:val="18"/>
                <w:szCs w:val="18"/>
              </w:rPr>
            </w:pPr>
            <w:r w:rsidRPr="005B5F36">
              <w:rPr>
                <w:sz w:val="18"/>
                <w:szCs w:val="18"/>
              </w:rPr>
              <w:t>13,8</w:t>
            </w:r>
          </w:p>
        </w:tc>
        <w:tc>
          <w:tcPr>
            <w:tcW w:w="705"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jc w:val="center"/>
              <w:rPr>
                <w:sz w:val="18"/>
                <w:szCs w:val="18"/>
              </w:rPr>
            </w:pPr>
            <w:r w:rsidRPr="005B5F36">
              <w:rPr>
                <w:sz w:val="18"/>
                <w:szCs w:val="18"/>
              </w:rPr>
              <w:t>14,0</w:t>
            </w:r>
          </w:p>
        </w:tc>
        <w:tc>
          <w:tcPr>
            <w:tcW w:w="567"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jc w:val="center"/>
              <w:rPr>
                <w:sz w:val="18"/>
                <w:szCs w:val="18"/>
              </w:rPr>
            </w:pPr>
            <w:r w:rsidRPr="005B5F36">
              <w:rPr>
                <w:sz w:val="18"/>
                <w:szCs w:val="18"/>
              </w:rPr>
              <w:t>15,0</w:t>
            </w:r>
          </w:p>
        </w:tc>
        <w:tc>
          <w:tcPr>
            <w:tcW w:w="128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rPr>
                <w:sz w:val="18"/>
                <w:szCs w:val="18"/>
              </w:rPr>
            </w:pPr>
            <w:r w:rsidRPr="005B5F36">
              <w:rPr>
                <w:sz w:val="18"/>
                <w:szCs w:val="18"/>
              </w:rPr>
              <w:t>постановление Кабинета М</w:t>
            </w:r>
            <w:r w:rsidRPr="005B5F36">
              <w:rPr>
                <w:sz w:val="18"/>
                <w:szCs w:val="18"/>
              </w:rPr>
              <w:t>и</w:t>
            </w:r>
            <w:r w:rsidRPr="005B5F36">
              <w:rPr>
                <w:sz w:val="18"/>
                <w:szCs w:val="18"/>
              </w:rPr>
              <w:t>нистров Ч</w:t>
            </w:r>
            <w:r w:rsidRPr="005B5F36">
              <w:rPr>
                <w:sz w:val="18"/>
                <w:szCs w:val="18"/>
              </w:rPr>
              <w:t>у</w:t>
            </w:r>
            <w:r w:rsidRPr="005B5F36">
              <w:rPr>
                <w:sz w:val="18"/>
                <w:szCs w:val="18"/>
              </w:rPr>
              <w:t>вашской Ре</w:t>
            </w:r>
            <w:r w:rsidRPr="005B5F36">
              <w:rPr>
                <w:sz w:val="18"/>
                <w:szCs w:val="18"/>
              </w:rPr>
              <w:t>с</w:t>
            </w:r>
            <w:r w:rsidRPr="005B5F36">
              <w:rPr>
                <w:sz w:val="18"/>
                <w:szCs w:val="18"/>
              </w:rPr>
              <w:t>публики от 12 декабря 2018 г. N 517</w:t>
            </w:r>
            <w:r w:rsidRPr="005B5F36">
              <w:rPr>
                <w:sz w:val="18"/>
                <w:szCs w:val="18"/>
              </w:rPr>
              <w:br/>
            </w:r>
          </w:p>
        </w:tc>
        <w:tc>
          <w:tcPr>
            <w:tcW w:w="1560"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rPr>
                <w:sz w:val="18"/>
                <w:szCs w:val="18"/>
              </w:rPr>
            </w:pPr>
            <w:r w:rsidRPr="005B5F36">
              <w:rPr>
                <w:sz w:val="18"/>
                <w:szCs w:val="18"/>
              </w:rPr>
              <w:t>Сектор физич</w:t>
            </w:r>
            <w:r w:rsidRPr="005B5F36">
              <w:rPr>
                <w:sz w:val="18"/>
                <w:szCs w:val="18"/>
              </w:rPr>
              <w:t>е</w:t>
            </w:r>
            <w:r w:rsidRPr="005B5F36">
              <w:rPr>
                <w:sz w:val="18"/>
                <w:szCs w:val="18"/>
              </w:rPr>
              <w:t>ской культуры и спорта отдела культуры, физ</w:t>
            </w:r>
            <w:r w:rsidRPr="005B5F36">
              <w:rPr>
                <w:sz w:val="18"/>
                <w:szCs w:val="18"/>
              </w:rPr>
              <w:t>и</w:t>
            </w:r>
            <w:r w:rsidRPr="005B5F36">
              <w:rPr>
                <w:sz w:val="18"/>
                <w:szCs w:val="18"/>
              </w:rPr>
              <w:t>ческой культуры и спорта админ</w:t>
            </w:r>
            <w:r w:rsidRPr="005B5F36">
              <w:rPr>
                <w:sz w:val="18"/>
                <w:szCs w:val="18"/>
              </w:rPr>
              <w:t>и</w:t>
            </w:r>
            <w:r w:rsidRPr="005B5F36">
              <w:rPr>
                <w:sz w:val="18"/>
                <w:szCs w:val="18"/>
              </w:rPr>
              <w:t>страции Шуме</w:t>
            </w:r>
            <w:r w:rsidRPr="005B5F36">
              <w:rPr>
                <w:sz w:val="18"/>
                <w:szCs w:val="18"/>
              </w:rPr>
              <w:t>р</w:t>
            </w:r>
            <w:r w:rsidRPr="005B5F36">
              <w:rPr>
                <w:sz w:val="18"/>
                <w:szCs w:val="18"/>
              </w:rPr>
              <w:t>линского муниц</w:t>
            </w:r>
            <w:r w:rsidRPr="005B5F36">
              <w:rPr>
                <w:sz w:val="18"/>
                <w:szCs w:val="18"/>
              </w:rPr>
              <w:t>и</w:t>
            </w:r>
            <w:r w:rsidRPr="005B5F36">
              <w:rPr>
                <w:sz w:val="18"/>
                <w:szCs w:val="18"/>
              </w:rPr>
              <w:t>пального округа</w:t>
            </w:r>
          </w:p>
        </w:tc>
        <w:tc>
          <w:tcPr>
            <w:tcW w:w="1559"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spacing w:after="200"/>
              <w:rPr>
                <w:sz w:val="18"/>
                <w:szCs w:val="18"/>
              </w:rPr>
            </w:pPr>
            <w:r w:rsidRPr="005B5F36">
              <w:rPr>
                <w:rFonts w:cs="Arial"/>
                <w:color w:val="000000"/>
                <w:sz w:val="18"/>
                <w:szCs w:val="18"/>
              </w:rPr>
              <w:t>П</w:t>
            </w:r>
            <w:r w:rsidRPr="005B5F36">
              <w:rPr>
                <w:color w:val="000000"/>
                <w:sz w:val="18"/>
                <w:szCs w:val="18"/>
              </w:rPr>
              <w:t>овышение к 2030 году уровня удовлетворенн</w:t>
            </w:r>
            <w:r w:rsidRPr="005B5F36">
              <w:rPr>
                <w:color w:val="000000"/>
                <w:sz w:val="18"/>
                <w:szCs w:val="18"/>
              </w:rPr>
              <w:t>о</w:t>
            </w:r>
            <w:r w:rsidRPr="005B5F36">
              <w:rPr>
                <w:color w:val="000000"/>
                <w:sz w:val="18"/>
                <w:szCs w:val="18"/>
              </w:rPr>
              <w:t>сти граждан усл</w:t>
            </w:r>
            <w:r w:rsidRPr="005B5F36">
              <w:rPr>
                <w:color w:val="000000"/>
                <w:sz w:val="18"/>
                <w:szCs w:val="18"/>
              </w:rPr>
              <w:t>о</w:t>
            </w:r>
            <w:r w:rsidRPr="005B5F36">
              <w:rPr>
                <w:color w:val="000000"/>
                <w:sz w:val="18"/>
                <w:szCs w:val="18"/>
              </w:rPr>
              <w:t>виями для занятий физической кул</w:t>
            </w:r>
            <w:r w:rsidRPr="005B5F36">
              <w:rPr>
                <w:color w:val="000000"/>
                <w:sz w:val="18"/>
                <w:szCs w:val="18"/>
              </w:rPr>
              <w:t>ь</w:t>
            </w:r>
            <w:r w:rsidRPr="005B5F36">
              <w:rPr>
                <w:color w:val="000000"/>
                <w:sz w:val="18"/>
                <w:szCs w:val="18"/>
              </w:rPr>
              <w:t>турой и спортом</w:t>
            </w:r>
          </w:p>
        </w:tc>
        <w:tc>
          <w:tcPr>
            <w:tcW w:w="852"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rPr>
                <w:sz w:val="18"/>
                <w:szCs w:val="18"/>
              </w:rPr>
            </w:pPr>
            <w:r w:rsidRPr="005B5F36">
              <w:rPr>
                <w:sz w:val="18"/>
                <w:szCs w:val="18"/>
              </w:rPr>
              <w:t>АИС «Мой спорт»,</w:t>
            </w:r>
          </w:p>
          <w:p w:rsidR="005B5F36" w:rsidRPr="005B5F36" w:rsidRDefault="005B5F36" w:rsidP="005B5F36">
            <w:pPr>
              <w:widowControl w:val="0"/>
              <w:autoSpaceDE w:val="0"/>
              <w:autoSpaceDN w:val="0"/>
              <w:adjustRightInd w:val="0"/>
              <w:rPr>
                <w:sz w:val="18"/>
                <w:szCs w:val="18"/>
              </w:rPr>
            </w:pPr>
            <w:r w:rsidRPr="005B5F36">
              <w:rPr>
                <w:sz w:val="18"/>
                <w:szCs w:val="18"/>
              </w:rPr>
              <w:t>ГИС</w:t>
            </w:r>
          </w:p>
          <w:p w:rsidR="005B5F36" w:rsidRPr="005B5F36" w:rsidRDefault="005B5F36" w:rsidP="005B5F36">
            <w:pPr>
              <w:widowControl w:val="0"/>
              <w:autoSpaceDE w:val="0"/>
              <w:autoSpaceDN w:val="0"/>
              <w:rPr>
                <w:sz w:val="18"/>
                <w:szCs w:val="18"/>
              </w:rPr>
            </w:pPr>
            <w:r w:rsidRPr="005B5F36">
              <w:rPr>
                <w:sz w:val="18"/>
                <w:szCs w:val="18"/>
              </w:rPr>
              <w:t>«Спорт»</w:t>
            </w:r>
          </w:p>
        </w:tc>
        <w:tc>
          <w:tcPr>
            <w:tcW w:w="1036" w:type="dxa"/>
            <w:tcBorders>
              <w:top w:val="nil"/>
              <w:left w:val="single" w:sz="4" w:space="0" w:color="auto"/>
              <w:bottom w:val="single" w:sz="4" w:space="0" w:color="auto"/>
            </w:tcBorders>
          </w:tcPr>
          <w:p w:rsidR="005B5F36" w:rsidRPr="005B5F36" w:rsidRDefault="005B5F36" w:rsidP="005B5F36">
            <w:pPr>
              <w:spacing w:after="200" w:line="276" w:lineRule="auto"/>
              <w:rPr>
                <w:rFonts w:ascii="Arial" w:hAnsi="Arial" w:cs="Arial"/>
                <w:sz w:val="26"/>
                <w:szCs w:val="26"/>
              </w:rPr>
            </w:pPr>
          </w:p>
        </w:tc>
      </w:tr>
    </w:tbl>
    <w:p w:rsidR="005B5F36" w:rsidRPr="005B5F36" w:rsidRDefault="005B5F36" w:rsidP="005B5F36">
      <w:pPr>
        <w:widowControl w:val="0"/>
        <w:autoSpaceDE w:val="0"/>
        <w:autoSpaceDN w:val="0"/>
        <w:jc w:val="center"/>
        <w:outlineLvl w:val="2"/>
      </w:pPr>
    </w:p>
    <w:p w:rsidR="005B5F36" w:rsidRPr="005B5F36" w:rsidRDefault="005B5F36" w:rsidP="005B5F36">
      <w:pPr>
        <w:widowControl w:val="0"/>
        <w:numPr>
          <w:ilvl w:val="0"/>
          <w:numId w:val="42"/>
        </w:numPr>
        <w:autoSpaceDE w:val="0"/>
        <w:autoSpaceDN w:val="0"/>
        <w:adjustRightInd w:val="0"/>
        <w:ind w:firstLine="720"/>
        <w:jc w:val="center"/>
        <w:outlineLvl w:val="2"/>
        <w:rPr>
          <w:b/>
        </w:rPr>
      </w:pPr>
      <w:r w:rsidRPr="005B5F36">
        <w:rPr>
          <w:b/>
        </w:rPr>
        <w:t xml:space="preserve">3. Структура муниципальной программы </w:t>
      </w:r>
    </w:p>
    <w:p w:rsidR="005B5F36" w:rsidRPr="005B5F36" w:rsidRDefault="005B5F36" w:rsidP="005B5F36">
      <w:pPr>
        <w:widowControl w:val="0"/>
        <w:autoSpaceDE w:val="0"/>
        <w:autoSpaceDN w:val="0"/>
        <w:jc w:val="center"/>
        <w:outlineLvl w:val="2"/>
        <w:rPr>
          <w:b/>
        </w:rPr>
      </w:pPr>
    </w:p>
    <w:tbl>
      <w:tblPr>
        <w:tblW w:w="4727" w:type="pct"/>
        <w:jc w:val="center"/>
        <w:tblBorders>
          <w:top w:val="single" w:sz="4" w:space="0" w:color="000000"/>
          <w:left w:val="single" w:sz="4" w:space="0" w:color="000000"/>
          <w:bottom w:val="single" w:sz="4" w:space="0" w:color="000000"/>
          <w:right w:val="single" w:sz="4" w:space="0" w:color="000000"/>
        </w:tblBorders>
        <w:tblLayout w:type="fixed"/>
        <w:tblLook w:val="04A0"/>
      </w:tblPr>
      <w:tblGrid>
        <w:gridCol w:w="950"/>
        <w:gridCol w:w="4319"/>
        <w:gridCol w:w="4252"/>
        <w:gridCol w:w="5529"/>
      </w:tblGrid>
      <w:tr w:rsidR="005B5F36" w:rsidRPr="005B5F36" w:rsidTr="005B5F36">
        <w:trPr>
          <w:jc w:val="center"/>
        </w:trPr>
        <w:tc>
          <w:tcPr>
            <w:tcW w:w="950" w:type="dxa"/>
            <w:tcBorders>
              <w:top w:val="single" w:sz="4" w:space="0" w:color="000000"/>
              <w:bottom w:val="nil"/>
              <w:right w:val="nil"/>
            </w:tcBorders>
          </w:tcPr>
          <w:p w:rsidR="005B5F36" w:rsidRPr="005B5F36" w:rsidRDefault="005B5F36" w:rsidP="005B5F36">
            <w:pPr>
              <w:widowControl w:val="0"/>
              <w:autoSpaceDE w:val="0"/>
              <w:autoSpaceDN w:val="0"/>
              <w:jc w:val="center"/>
              <w:outlineLvl w:val="2"/>
            </w:pPr>
            <w:r w:rsidRPr="005B5F36">
              <w:t>N</w:t>
            </w:r>
          </w:p>
          <w:p w:rsidR="005B5F36" w:rsidRPr="005B5F36" w:rsidRDefault="005B5F36" w:rsidP="005B5F36">
            <w:pPr>
              <w:widowControl w:val="0"/>
              <w:autoSpaceDE w:val="0"/>
              <w:autoSpaceDN w:val="0"/>
              <w:jc w:val="center"/>
              <w:outlineLvl w:val="2"/>
            </w:pPr>
            <w:r w:rsidRPr="005B5F36">
              <w:t>п/п</w:t>
            </w:r>
          </w:p>
        </w:tc>
        <w:tc>
          <w:tcPr>
            <w:tcW w:w="4319" w:type="dxa"/>
            <w:tcBorders>
              <w:top w:val="single" w:sz="4" w:space="0" w:color="000000"/>
              <w:left w:val="single" w:sz="4" w:space="0" w:color="000000"/>
              <w:bottom w:val="nil"/>
              <w:right w:val="nil"/>
            </w:tcBorders>
          </w:tcPr>
          <w:p w:rsidR="005B5F36" w:rsidRPr="005B5F36" w:rsidRDefault="005B5F36" w:rsidP="005B5F36">
            <w:pPr>
              <w:widowControl w:val="0"/>
              <w:autoSpaceDE w:val="0"/>
              <w:autoSpaceDN w:val="0"/>
              <w:jc w:val="center"/>
              <w:outlineLvl w:val="2"/>
            </w:pPr>
            <w:r w:rsidRPr="005B5F36">
              <w:t>Задачи структурного элемента</w:t>
            </w:r>
            <w:r w:rsidRPr="005B5F36">
              <w:rPr>
                <w:vertAlign w:val="superscript"/>
              </w:rPr>
              <w:t> </w:t>
            </w:r>
          </w:p>
        </w:tc>
        <w:tc>
          <w:tcPr>
            <w:tcW w:w="4252" w:type="dxa"/>
            <w:tcBorders>
              <w:top w:val="single" w:sz="4" w:space="0" w:color="000000"/>
              <w:left w:val="single" w:sz="4" w:space="0" w:color="000000"/>
              <w:bottom w:val="nil"/>
              <w:right w:val="nil"/>
            </w:tcBorders>
          </w:tcPr>
          <w:p w:rsidR="005B5F36" w:rsidRPr="005B5F36" w:rsidRDefault="005B5F36" w:rsidP="005B5F36">
            <w:pPr>
              <w:widowControl w:val="0"/>
              <w:autoSpaceDE w:val="0"/>
              <w:autoSpaceDN w:val="0"/>
              <w:jc w:val="center"/>
              <w:outlineLvl w:val="2"/>
            </w:pPr>
            <w:r w:rsidRPr="005B5F36">
              <w:t>Описание ожидаемых эффектов от реализации задачи структурного эл</w:t>
            </w:r>
            <w:r w:rsidRPr="005B5F36">
              <w:t>е</w:t>
            </w:r>
            <w:r w:rsidRPr="005B5F36">
              <w:t>мента</w:t>
            </w:r>
            <w:r w:rsidRPr="005B5F36">
              <w:rPr>
                <w:vertAlign w:val="superscript"/>
              </w:rPr>
              <w:t> </w:t>
            </w:r>
          </w:p>
        </w:tc>
        <w:tc>
          <w:tcPr>
            <w:tcW w:w="5529" w:type="dxa"/>
            <w:tcBorders>
              <w:top w:val="single" w:sz="4" w:space="0" w:color="000000"/>
              <w:left w:val="single" w:sz="4" w:space="0" w:color="000000"/>
              <w:bottom w:val="nil"/>
            </w:tcBorders>
          </w:tcPr>
          <w:p w:rsidR="005B5F36" w:rsidRPr="005B5F36" w:rsidRDefault="005B5F36" w:rsidP="005B5F36">
            <w:pPr>
              <w:widowControl w:val="0"/>
              <w:autoSpaceDE w:val="0"/>
              <w:autoSpaceDN w:val="0"/>
              <w:jc w:val="center"/>
              <w:outlineLvl w:val="2"/>
            </w:pPr>
            <w:r w:rsidRPr="005B5F36">
              <w:t>Связь с показателями</w:t>
            </w:r>
          </w:p>
        </w:tc>
      </w:tr>
      <w:tr w:rsidR="005B5F36" w:rsidRPr="005B5F36" w:rsidTr="005B5F36">
        <w:trPr>
          <w:jc w:val="center"/>
        </w:trPr>
        <w:tc>
          <w:tcPr>
            <w:tcW w:w="950" w:type="dxa"/>
            <w:tcBorders>
              <w:top w:val="single" w:sz="4" w:space="0" w:color="000000"/>
              <w:bottom w:val="nil"/>
              <w:right w:val="nil"/>
            </w:tcBorders>
          </w:tcPr>
          <w:p w:rsidR="005B5F36" w:rsidRPr="005B5F36" w:rsidRDefault="005B5F36" w:rsidP="005B5F36">
            <w:pPr>
              <w:widowControl w:val="0"/>
              <w:autoSpaceDE w:val="0"/>
              <w:autoSpaceDN w:val="0"/>
              <w:jc w:val="center"/>
              <w:outlineLvl w:val="2"/>
            </w:pPr>
            <w:r w:rsidRPr="005B5F36">
              <w:t>1</w:t>
            </w:r>
          </w:p>
        </w:tc>
        <w:tc>
          <w:tcPr>
            <w:tcW w:w="4319" w:type="dxa"/>
            <w:tcBorders>
              <w:top w:val="single" w:sz="4" w:space="0" w:color="000000"/>
              <w:left w:val="single" w:sz="4" w:space="0" w:color="000000"/>
              <w:bottom w:val="nil"/>
              <w:right w:val="nil"/>
            </w:tcBorders>
          </w:tcPr>
          <w:p w:rsidR="005B5F36" w:rsidRPr="005B5F36" w:rsidRDefault="005B5F36" w:rsidP="005B5F36">
            <w:pPr>
              <w:widowControl w:val="0"/>
              <w:autoSpaceDE w:val="0"/>
              <w:autoSpaceDN w:val="0"/>
              <w:jc w:val="center"/>
              <w:outlineLvl w:val="2"/>
            </w:pPr>
            <w:r w:rsidRPr="005B5F36">
              <w:t>2</w:t>
            </w:r>
          </w:p>
        </w:tc>
        <w:tc>
          <w:tcPr>
            <w:tcW w:w="4252" w:type="dxa"/>
            <w:tcBorders>
              <w:top w:val="single" w:sz="4" w:space="0" w:color="000000"/>
              <w:left w:val="single" w:sz="4" w:space="0" w:color="000000"/>
              <w:bottom w:val="nil"/>
              <w:right w:val="nil"/>
            </w:tcBorders>
          </w:tcPr>
          <w:p w:rsidR="005B5F36" w:rsidRPr="005B5F36" w:rsidRDefault="005B5F36" w:rsidP="005B5F36">
            <w:pPr>
              <w:widowControl w:val="0"/>
              <w:autoSpaceDE w:val="0"/>
              <w:autoSpaceDN w:val="0"/>
              <w:jc w:val="center"/>
              <w:outlineLvl w:val="2"/>
            </w:pPr>
            <w:r w:rsidRPr="005B5F36">
              <w:t>3</w:t>
            </w:r>
          </w:p>
        </w:tc>
        <w:tc>
          <w:tcPr>
            <w:tcW w:w="5529" w:type="dxa"/>
            <w:tcBorders>
              <w:top w:val="single" w:sz="4" w:space="0" w:color="000000"/>
              <w:left w:val="single" w:sz="4" w:space="0" w:color="000000"/>
              <w:bottom w:val="nil"/>
            </w:tcBorders>
          </w:tcPr>
          <w:p w:rsidR="005B5F36" w:rsidRPr="005B5F36" w:rsidRDefault="005B5F36" w:rsidP="005B5F36">
            <w:pPr>
              <w:widowControl w:val="0"/>
              <w:autoSpaceDE w:val="0"/>
              <w:autoSpaceDN w:val="0"/>
              <w:jc w:val="center"/>
              <w:outlineLvl w:val="2"/>
            </w:pPr>
            <w:r w:rsidRPr="005B5F36">
              <w:t>4</w:t>
            </w:r>
          </w:p>
        </w:tc>
      </w:tr>
      <w:tr w:rsidR="005B5F36" w:rsidRPr="005B5F36" w:rsidTr="005B5F36">
        <w:trPr>
          <w:jc w:val="center"/>
        </w:trPr>
        <w:tc>
          <w:tcPr>
            <w:tcW w:w="950" w:type="dxa"/>
            <w:tcBorders>
              <w:top w:val="single" w:sz="4" w:space="0" w:color="000000"/>
              <w:bottom w:val="single" w:sz="4" w:space="0" w:color="auto"/>
              <w:right w:val="nil"/>
            </w:tcBorders>
          </w:tcPr>
          <w:p w:rsidR="005B5F36" w:rsidRPr="005B5F36" w:rsidRDefault="005B5F36" w:rsidP="005B5F36">
            <w:pPr>
              <w:widowControl w:val="0"/>
              <w:autoSpaceDE w:val="0"/>
              <w:autoSpaceDN w:val="0"/>
              <w:jc w:val="both"/>
              <w:outlineLvl w:val="2"/>
            </w:pPr>
          </w:p>
        </w:tc>
        <w:tc>
          <w:tcPr>
            <w:tcW w:w="14100" w:type="dxa"/>
            <w:gridSpan w:val="3"/>
            <w:tcBorders>
              <w:top w:val="single" w:sz="4" w:space="0" w:color="000000"/>
              <w:left w:val="single" w:sz="4" w:space="0" w:color="000000"/>
              <w:bottom w:val="single" w:sz="4" w:space="0" w:color="auto"/>
              <w:right w:val="single" w:sz="4" w:space="0" w:color="000000"/>
            </w:tcBorders>
          </w:tcPr>
          <w:p w:rsidR="005B5F36" w:rsidRPr="005B5F36" w:rsidRDefault="005B5F36" w:rsidP="005B5F36">
            <w:pPr>
              <w:widowControl w:val="0"/>
              <w:autoSpaceDE w:val="0"/>
              <w:autoSpaceDN w:val="0"/>
              <w:jc w:val="center"/>
              <w:outlineLvl w:val="2"/>
              <w:rPr>
                <w:b/>
                <w:bCs/>
                <w:color w:val="000000"/>
              </w:rPr>
            </w:pPr>
            <w:r w:rsidRPr="005B5F36">
              <w:rPr>
                <w:b/>
                <w:color w:val="000000"/>
              </w:rPr>
              <w:t xml:space="preserve">1. </w:t>
            </w:r>
            <w:r w:rsidRPr="005B5F36">
              <w:rPr>
                <w:rFonts w:cs="Arial"/>
                <w:b/>
                <w:bCs/>
                <w:color w:val="000000"/>
              </w:rPr>
              <w:t>Муниципальный проект «Развитие физической культуры и массового спорта, системы подготовки спортивного резерва»</w:t>
            </w:r>
          </w:p>
        </w:tc>
      </w:tr>
      <w:tr w:rsidR="005B5F36" w:rsidRPr="005B5F36" w:rsidTr="005B5F36">
        <w:trPr>
          <w:jc w:val="center"/>
        </w:trPr>
        <w:tc>
          <w:tcPr>
            <w:tcW w:w="950"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jc w:val="center"/>
              <w:outlineLvl w:val="2"/>
            </w:pPr>
          </w:p>
        </w:tc>
        <w:tc>
          <w:tcPr>
            <w:tcW w:w="8571" w:type="dxa"/>
            <w:gridSpan w:val="2"/>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jc w:val="center"/>
              <w:outlineLvl w:val="2"/>
            </w:pPr>
            <w:r w:rsidRPr="005B5F36">
              <w:t>Ответственный за реализацию: сектор физической культуры и спорта отдела культуры, физической культуры и спорта администрации Шумерлинского м</w:t>
            </w:r>
            <w:r w:rsidRPr="005B5F36">
              <w:t>у</w:t>
            </w:r>
            <w:r w:rsidRPr="005B5F36">
              <w:t>ниципального округа</w:t>
            </w:r>
          </w:p>
        </w:tc>
        <w:tc>
          <w:tcPr>
            <w:tcW w:w="5529"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jc w:val="center"/>
              <w:outlineLvl w:val="2"/>
            </w:pPr>
            <w:r w:rsidRPr="005B5F36">
              <w:t>Срок реализации: 2025</w:t>
            </w:r>
          </w:p>
        </w:tc>
      </w:tr>
      <w:tr w:rsidR="005B5F36" w:rsidRPr="005B5F36" w:rsidTr="005B5F36">
        <w:trPr>
          <w:jc w:val="center"/>
        </w:trPr>
        <w:tc>
          <w:tcPr>
            <w:tcW w:w="950"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jc w:val="center"/>
              <w:outlineLvl w:val="2"/>
            </w:pPr>
            <w:r w:rsidRPr="005B5F36">
              <w:t>1.1</w:t>
            </w:r>
          </w:p>
        </w:tc>
        <w:tc>
          <w:tcPr>
            <w:tcW w:w="4319"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jc w:val="center"/>
              <w:outlineLvl w:val="2"/>
            </w:pPr>
            <w:r w:rsidRPr="005B5F36">
              <w:t xml:space="preserve"> </w:t>
            </w:r>
            <w:r w:rsidRPr="005B5F36">
              <w:rPr>
                <w:rFonts w:cs="Arial"/>
              </w:rPr>
              <w:t>Укрепление материально-технической базы муниципальных учреждений в сфере физической культуры и спорта</w:t>
            </w:r>
          </w:p>
        </w:tc>
        <w:tc>
          <w:tcPr>
            <w:tcW w:w="4252"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t>Укрепление материально-технической базы муниципальных учреждений в сфере физической культуры и спорта путем проведения капитального и (или) текущего ремонта зданий (части зданий) спортивных школ и (или) спортивных сооружений, закрепле</w:t>
            </w:r>
            <w:r w:rsidRPr="005B5F36">
              <w:t>н</w:t>
            </w:r>
            <w:r w:rsidRPr="005B5F36">
              <w:lastRenderedPageBreak/>
              <w:t>ных на праве оперативного управл</w:t>
            </w:r>
            <w:r w:rsidRPr="005B5F36">
              <w:t>е</w:t>
            </w:r>
            <w:r w:rsidRPr="005B5F36">
              <w:t>ния за спортивными школами</w:t>
            </w:r>
          </w:p>
        </w:tc>
        <w:tc>
          <w:tcPr>
            <w:tcW w:w="5529"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bCs/>
                <w:color w:val="26282F"/>
              </w:rPr>
            </w:pPr>
            <w:r w:rsidRPr="005B5F36">
              <w:rPr>
                <w:bCs/>
                <w:color w:val="26282F"/>
              </w:rPr>
              <w:lastRenderedPageBreak/>
              <w:t>Уровень обеспеченности населения спортивными сооружениями исходя из единовременной проп</w:t>
            </w:r>
            <w:r w:rsidRPr="005B5F36">
              <w:rPr>
                <w:bCs/>
                <w:color w:val="26282F"/>
              </w:rPr>
              <w:t>у</w:t>
            </w:r>
            <w:r w:rsidRPr="005B5F36">
              <w:rPr>
                <w:bCs/>
                <w:color w:val="26282F"/>
              </w:rPr>
              <w:t>скной способности объектов спорта;</w:t>
            </w:r>
          </w:p>
          <w:p w:rsidR="005B5F36" w:rsidRPr="005B5F36" w:rsidRDefault="005B5F36" w:rsidP="005B5F36">
            <w:pPr>
              <w:widowControl w:val="0"/>
              <w:autoSpaceDE w:val="0"/>
              <w:autoSpaceDN w:val="0"/>
              <w:adjustRightInd w:val="0"/>
              <w:jc w:val="center"/>
            </w:pPr>
            <w:r w:rsidRPr="005B5F36">
              <w:rPr>
                <w:color w:val="000000"/>
              </w:rPr>
              <w:t>Уровень удовлетворенности граждан созданными условиями для занятий физической культурой и спортом</w:t>
            </w:r>
          </w:p>
        </w:tc>
      </w:tr>
      <w:tr w:rsidR="005B5F36" w:rsidRPr="005B5F36" w:rsidTr="005B5F36">
        <w:trPr>
          <w:jc w:val="center"/>
        </w:trPr>
        <w:tc>
          <w:tcPr>
            <w:tcW w:w="950"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jc w:val="center"/>
              <w:outlineLvl w:val="2"/>
            </w:pPr>
          </w:p>
        </w:tc>
        <w:tc>
          <w:tcPr>
            <w:tcW w:w="14100" w:type="dxa"/>
            <w:gridSpan w:val="3"/>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jc w:val="center"/>
              <w:outlineLvl w:val="2"/>
              <w:rPr>
                <w:color w:val="FF0000"/>
              </w:rPr>
            </w:pPr>
            <w:r w:rsidRPr="005B5F36">
              <w:rPr>
                <w:b/>
                <w:color w:val="000000"/>
              </w:rPr>
              <w:t>2.</w:t>
            </w:r>
            <w:r w:rsidRPr="005B5F36">
              <w:rPr>
                <w:rFonts w:cs="Arial"/>
                <w:b/>
                <w:bCs/>
                <w:color w:val="000000"/>
              </w:rPr>
              <w:t xml:space="preserve"> Комплекс процессных мероприятий «Развитие спорта высших достижений и системы подготовки спортивного резерва»</w:t>
            </w:r>
          </w:p>
        </w:tc>
      </w:tr>
      <w:tr w:rsidR="005B5F36" w:rsidRPr="005B5F36" w:rsidTr="005B5F36">
        <w:trPr>
          <w:jc w:val="center"/>
        </w:trPr>
        <w:tc>
          <w:tcPr>
            <w:tcW w:w="950"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jc w:val="center"/>
              <w:outlineLvl w:val="2"/>
            </w:pPr>
          </w:p>
        </w:tc>
        <w:tc>
          <w:tcPr>
            <w:tcW w:w="8571" w:type="dxa"/>
            <w:gridSpan w:val="2"/>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jc w:val="center"/>
              <w:outlineLvl w:val="2"/>
            </w:pPr>
            <w:r w:rsidRPr="005B5F36">
              <w:t>Ответственный за реализацию: сектор физической культуры и спорта отдела культуры, физической культуры и спорта администрации Шумерлинского м</w:t>
            </w:r>
            <w:r w:rsidRPr="005B5F36">
              <w:t>у</w:t>
            </w:r>
            <w:r w:rsidRPr="005B5F36">
              <w:t>ниципального округа</w:t>
            </w:r>
          </w:p>
        </w:tc>
        <w:tc>
          <w:tcPr>
            <w:tcW w:w="5529"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jc w:val="center"/>
              <w:outlineLvl w:val="2"/>
            </w:pPr>
            <w:r w:rsidRPr="005B5F36">
              <w:t>Срок реализации: 2025-2035</w:t>
            </w:r>
          </w:p>
        </w:tc>
      </w:tr>
      <w:tr w:rsidR="005B5F36" w:rsidRPr="005B5F36" w:rsidTr="005B5F36">
        <w:trPr>
          <w:jc w:val="center"/>
        </w:trPr>
        <w:tc>
          <w:tcPr>
            <w:tcW w:w="950"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jc w:val="center"/>
              <w:outlineLvl w:val="2"/>
            </w:pPr>
            <w:r w:rsidRPr="005B5F36">
              <w:t>2.1</w:t>
            </w:r>
          </w:p>
        </w:tc>
        <w:tc>
          <w:tcPr>
            <w:tcW w:w="4319"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cs="Arial"/>
              </w:rPr>
            </w:pPr>
            <w:r w:rsidRPr="005B5F36">
              <w:rPr>
                <w:rFonts w:cs="Arial"/>
                <w:color w:val="000000"/>
              </w:rPr>
              <w:t>Обеспечение деятельности муниц</w:t>
            </w:r>
            <w:r w:rsidRPr="005B5F36">
              <w:rPr>
                <w:rFonts w:cs="Arial"/>
                <w:color w:val="000000"/>
              </w:rPr>
              <w:t>и</w:t>
            </w:r>
            <w:r w:rsidRPr="005B5F36">
              <w:rPr>
                <w:rFonts w:cs="Arial"/>
                <w:color w:val="000000"/>
              </w:rPr>
              <w:t>пальных спортивных школ</w:t>
            </w:r>
          </w:p>
        </w:tc>
        <w:tc>
          <w:tcPr>
            <w:tcW w:w="4252"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cs="Arial"/>
              </w:rPr>
            </w:pPr>
            <w:r w:rsidRPr="005B5F36">
              <w:rPr>
                <w:rFonts w:cs="Arial"/>
              </w:rPr>
              <w:t>Увеличение доли граждан, системат</w:t>
            </w:r>
            <w:r w:rsidRPr="005B5F36">
              <w:rPr>
                <w:rFonts w:cs="Arial"/>
              </w:rPr>
              <w:t>и</w:t>
            </w:r>
            <w:r w:rsidRPr="005B5F36">
              <w:rPr>
                <w:rFonts w:cs="Arial"/>
              </w:rPr>
              <w:t>чески занимающихся физической культурой и спортом</w:t>
            </w:r>
          </w:p>
        </w:tc>
        <w:tc>
          <w:tcPr>
            <w:tcW w:w="5529"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cs="Arial"/>
              </w:rPr>
            </w:pPr>
            <w:r w:rsidRPr="005B5F36">
              <w:rPr>
                <w:rFonts w:cs="Arial"/>
              </w:rPr>
              <w:t>Доля спортсменов Шумерлинского муниципальн</w:t>
            </w:r>
            <w:r w:rsidRPr="005B5F36">
              <w:rPr>
                <w:rFonts w:cs="Arial"/>
              </w:rPr>
              <w:t>о</w:t>
            </w:r>
            <w:r w:rsidRPr="005B5F36">
              <w:rPr>
                <w:rFonts w:cs="Arial"/>
              </w:rPr>
              <w:t xml:space="preserve">го округа, принявших участие в республиканских и межмуниципальных  соревнованиях, в общей </w:t>
            </w:r>
            <w:proofErr w:type="gramStart"/>
            <w:r w:rsidRPr="005B5F36">
              <w:rPr>
                <w:rFonts w:cs="Arial"/>
              </w:rPr>
              <w:t>чи</w:t>
            </w:r>
            <w:r w:rsidRPr="005B5F36">
              <w:rPr>
                <w:rFonts w:cs="Arial"/>
              </w:rPr>
              <w:t>с</w:t>
            </w:r>
            <w:r w:rsidRPr="005B5F36">
              <w:rPr>
                <w:rFonts w:cs="Arial"/>
              </w:rPr>
              <w:t>ленности</w:t>
            </w:r>
            <w:proofErr w:type="gramEnd"/>
            <w:r w:rsidRPr="005B5F36">
              <w:rPr>
                <w:rFonts w:cs="Arial"/>
              </w:rPr>
              <w:t xml:space="preserve"> занимающихся в спортивных учрежден</w:t>
            </w:r>
            <w:r w:rsidRPr="005B5F36">
              <w:rPr>
                <w:rFonts w:cs="Arial"/>
              </w:rPr>
              <w:t>и</w:t>
            </w:r>
            <w:r w:rsidRPr="005B5F36">
              <w:rPr>
                <w:rFonts w:cs="Arial"/>
              </w:rPr>
              <w:t>ях</w:t>
            </w:r>
          </w:p>
        </w:tc>
      </w:tr>
      <w:tr w:rsidR="005B5F36" w:rsidRPr="005B5F36" w:rsidTr="005B5F36">
        <w:trPr>
          <w:jc w:val="center"/>
        </w:trPr>
        <w:tc>
          <w:tcPr>
            <w:tcW w:w="950"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jc w:val="center"/>
              <w:outlineLvl w:val="2"/>
            </w:pPr>
          </w:p>
        </w:tc>
        <w:tc>
          <w:tcPr>
            <w:tcW w:w="14100" w:type="dxa"/>
            <w:gridSpan w:val="3"/>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jc w:val="center"/>
              <w:outlineLvl w:val="2"/>
            </w:pPr>
            <w:r w:rsidRPr="005B5F36">
              <w:rPr>
                <w:rFonts w:cs="Arial"/>
                <w:b/>
                <w:bCs/>
                <w:color w:val="000000"/>
              </w:rPr>
              <w:t>3. Комплекс процессных мероприятий «Физкультурно-оздоровительная и спортивно-массовая работа с населением»</w:t>
            </w:r>
          </w:p>
        </w:tc>
      </w:tr>
      <w:tr w:rsidR="005B5F36" w:rsidRPr="005B5F36" w:rsidTr="005B5F36">
        <w:trPr>
          <w:jc w:val="center"/>
        </w:trPr>
        <w:tc>
          <w:tcPr>
            <w:tcW w:w="950"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jc w:val="center"/>
              <w:outlineLvl w:val="2"/>
            </w:pPr>
          </w:p>
          <w:p w:rsidR="005B5F36" w:rsidRPr="005B5F36" w:rsidRDefault="005B5F36" w:rsidP="005B5F36">
            <w:pPr>
              <w:widowControl w:val="0"/>
              <w:autoSpaceDE w:val="0"/>
              <w:autoSpaceDN w:val="0"/>
              <w:jc w:val="center"/>
              <w:outlineLvl w:val="2"/>
              <w:rPr>
                <w:b/>
              </w:rPr>
            </w:pPr>
          </w:p>
        </w:tc>
        <w:tc>
          <w:tcPr>
            <w:tcW w:w="8571" w:type="dxa"/>
            <w:gridSpan w:val="2"/>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jc w:val="center"/>
              <w:outlineLvl w:val="2"/>
            </w:pPr>
            <w:r w:rsidRPr="005B5F36">
              <w:t>Ответственный за реализацию: сектор физической культуры и спорта отдела культуры, физической культуры и спорта администрации Шумерлинского м</w:t>
            </w:r>
            <w:r w:rsidRPr="005B5F36">
              <w:t>у</w:t>
            </w:r>
            <w:r w:rsidRPr="005B5F36">
              <w:t>ниципального округа</w:t>
            </w:r>
          </w:p>
        </w:tc>
        <w:tc>
          <w:tcPr>
            <w:tcW w:w="5529"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jc w:val="center"/>
              <w:outlineLvl w:val="2"/>
              <w:rPr>
                <w:b/>
              </w:rPr>
            </w:pPr>
            <w:r w:rsidRPr="005B5F36">
              <w:t>Срок реализации: 2025-2035</w:t>
            </w:r>
          </w:p>
        </w:tc>
      </w:tr>
      <w:tr w:rsidR="005B5F36" w:rsidRPr="005B5F36" w:rsidTr="005B5F36">
        <w:trPr>
          <w:jc w:val="center"/>
        </w:trPr>
        <w:tc>
          <w:tcPr>
            <w:tcW w:w="950"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jc w:val="center"/>
              <w:outlineLvl w:val="2"/>
            </w:pPr>
            <w:r w:rsidRPr="005B5F36">
              <w:t>3.1</w:t>
            </w:r>
          </w:p>
          <w:p w:rsidR="005B5F36" w:rsidRPr="005B5F36" w:rsidRDefault="005B5F36" w:rsidP="005B5F36">
            <w:pPr>
              <w:widowControl w:val="0"/>
              <w:autoSpaceDE w:val="0"/>
              <w:autoSpaceDN w:val="0"/>
              <w:jc w:val="center"/>
              <w:outlineLvl w:val="2"/>
              <w:rPr>
                <w:b/>
              </w:rPr>
            </w:pPr>
          </w:p>
          <w:p w:rsidR="005B5F36" w:rsidRPr="005B5F36" w:rsidRDefault="005B5F36" w:rsidP="005B5F36">
            <w:pPr>
              <w:widowControl w:val="0"/>
              <w:autoSpaceDE w:val="0"/>
              <w:autoSpaceDN w:val="0"/>
              <w:jc w:val="center"/>
              <w:outlineLvl w:val="2"/>
              <w:rPr>
                <w:b/>
              </w:rPr>
            </w:pPr>
          </w:p>
        </w:tc>
        <w:tc>
          <w:tcPr>
            <w:tcW w:w="4319"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cs="Arial"/>
              </w:rPr>
            </w:pPr>
            <w:r w:rsidRPr="005B5F36">
              <w:rPr>
                <w:rFonts w:cs="Arial"/>
              </w:rPr>
              <w:t>Организация и проведение официал</w:t>
            </w:r>
            <w:r w:rsidRPr="005B5F36">
              <w:rPr>
                <w:rFonts w:cs="Arial"/>
              </w:rPr>
              <w:t>ь</w:t>
            </w:r>
            <w:r w:rsidRPr="005B5F36">
              <w:rPr>
                <w:rFonts w:cs="Arial"/>
              </w:rPr>
              <w:t>ных физкультурных мероприятий ср</w:t>
            </w:r>
            <w:r w:rsidRPr="005B5F36">
              <w:rPr>
                <w:rFonts w:cs="Arial"/>
              </w:rPr>
              <w:t>е</w:t>
            </w:r>
            <w:r w:rsidRPr="005B5F36">
              <w:rPr>
                <w:rFonts w:cs="Arial"/>
              </w:rPr>
              <w:t>ди различных групп населения</w:t>
            </w:r>
          </w:p>
        </w:tc>
        <w:tc>
          <w:tcPr>
            <w:tcW w:w="4252"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cs="Arial"/>
              </w:rPr>
            </w:pPr>
            <w:r w:rsidRPr="005B5F36">
              <w:rPr>
                <w:rFonts w:cs="Arial"/>
              </w:rPr>
              <w:t>Увеличение доли граждан, системат</w:t>
            </w:r>
            <w:r w:rsidRPr="005B5F36">
              <w:rPr>
                <w:rFonts w:cs="Arial"/>
              </w:rPr>
              <w:t>и</w:t>
            </w:r>
            <w:r w:rsidRPr="005B5F36">
              <w:rPr>
                <w:rFonts w:cs="Arial"/>
              </w:rPr>
              <w:t>чески занимающихся физической культурой и спортом</w:t>
            </w:r>
          </w:p>
        </w:tc>
        <w:tc>
          <w:tcPr>
            <w:tcW w:w="5529"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bCs/>
                <w:color w:val="26282F"/>
              </w:rPr>
              <w:t>Доля граждан, систематически занимающихся ф</w:t>
            </w:r>
            <w:r w:rsidRPr="005B5F36">
              <w:rPr>
                <w:bCs/>
                <w:color w:val="26282F"/>
              </w:rPr>
              <w:t>и</w:t>
            </w:r>
            <w:r w:rsidRPr="005B5F36">
              <w:rPr>
                <w:bCs/>
                <w:color w:val="26282F"/>
              </w:rPr>
              <w:t>зической культурой и спортом</w:t>
            </w:r>
          </w:p>
        </w:tc>
      </w:tr>
    </w:tbl>
    <w:p w:rsidR="009F24E2" w:rsidRDefault="009F24E2" w:rsidP="005B5F36">
      <w:pPr>
        <w:widowControl w:val="0"/>
        <w:tabs>
          <w:tab w:val="left" w:pos="7509"/>
        </w:tabs>
        <w:jc w:val="center"/>
        <w:outlineLvl w:val="0"/>
        <w:rPr>
          <w:b/>
          <w:lang w:eastAsia="en-US"/>
        </w:rPr>
      </w:pPr>
      <w:bookmarkStart w:id="5" w:name="P697"/>
      <w:bookmarkStart w:id="6" w:name="sub_12400"/>
      <w:bookmarkEnd w:id="4"/>
      <w:bookmarkEnd w:id="5"/>
    </w:p>
    <w:p w:rsidR="005B5F36" w:rsidRPr="005B5F36" w:rsidRDefault="005B5F36" w:rsidP="005B5F36">
      <w:pPr>
        <w:widowControl w:val="0"/>
        <w:tabs>
          <w:tab w:val="left" w:pos="7509"/>
        </w:tabs>
        <w:jc w:val="center"/>
        <w:outlineLvl w:val="0"/>
        <w:rPr>
          <w:b/>
          <w:lang w:eastAsia="en-US"/>
        </w:rPr>
      </w:pPr>
      <w:r w:rsidRPr="005B5F36">
        <w:rPr>
          <w:b/>
          <w:lang w:eastAsia="en-US"/>
        </w:rPr>
        <w:t>4. Финансовое обеспечение муниципальной программы</w:t>
      </w:r>
      <w:bookmarkEnd w:id="6"/>
      <w:r w:rsidRPr="005B5F36">
        <w:rPr>
          <w:b/>
          <w:lang w:eastAsia="en-US"/>
        </w:rPr>
        <w:t xml:space="preserve"> </w:t>
      </w:r>
    </w:p>
    <w:p w:rsidR="005B5F36" w:rsidRPr="005B5F36" w:rsidRDefault="005B5F36" w:rsidP="005B5F36">
      <w:pPr>
        <w:widowControl w:val="0"/>
        <w:tabs>
          <w:tab w:val="left" w:pos="7509"/>
        </w:tabs>
        <w:jc w:val="center"/>
        <w:outlineLvl w:val="0"/>
        <w:rPr>
          <w:b/>
          <w:lang w:eastAsia="en-US"/>
        </w:rPr>
      </w:pPr>
    </w:p>
    <w:tbl>
      <w:tblPr>
        <w:tblW w:w="15414" w:type="dxa"/>
        <w:tblInd w:w="534" w:type="dxa"/>
        <w:tblLook w:val="04A0"/>
      </w:tblPr>
      <w:tblGrid>
        <w:gridCol w:w="5297"/>
        <w:gridCol w:w="1116"/>
        <w:gridCol w:w="1276"/>
        <w:gridCol w:w="1100"/>
        <w:gridCol w:w="996"/>
        <w:gridCol w:w="1063"/>
        <w:gridCol w:w="1073"/>
        <w:gridCol w:w="1417"/>
        <w:gridCol w:w="2076"/>
      </w:tblGrid>
      <w:tr w:rsidR="005B5F36" w:rsidRPr="005B5F36" w:rsidTr="005B5F36">
        <w:trPr>
          <w:trHeight w:val="450"/>
          <w:tblHeader/>
        </w:trPr>
        <w:tc>
          <w:tcPr>
            <w:tcW w:w="5297" w:type="dxa"/>
            <w:vMerge w:val="restart"/>
            <w:tcBorders>
              <w:top w:val="single" w:sz="4" w:space="0" w:color="auto"/>
              <w:left w:val="single" w:sz="4" w:space="0" w:color="auto"/>
              <w:bottom w:val="single" w:sz="4" w:space="0" w:color="auto"/>
              <w:right w:val="single" w:sz="4" w:space="0" w:color="auto"/>
            </w:tcBorders>
            <w:vAlign w:val="center"/>
            <w:hideMark/>
          </w:tcPr>
          <w:p w:rsidR="005B5F36" w:rsidRPr="005B5F36" w:rsidRDefault="005B5F36" w:rsidP="005B5F36">
            <w:pPr>
              <w:widowControl w:val="0"/>
              <w:autoSpaceDE w:val="0"/>
              <w:autoSpaceDN w:val="0"/>
              <w:adjustRightInd w:val="0"/>
              <w:jc w:val="center"/>
            </w:pPr>
            <w:r w:rsidRPr="005B5F36">
              <w:t xml:space="preserve">Наименование муниципальной программы, структурного элемента/ источник финансового обеспечения </w:t>
            </w:r>
          </w:p>
        </w:tc>
        <w:tc>
          <w:tcPr>
            <w:tcW w:w="10117" w:type="dxa"/>
            <w:gridSpan w:val="8"/>
            <w:tcBorders>
              <w:top w:val="single" w:sz="4" w:space="0" w:color="auto"/>
              <w:left w:val="nil"/>
              <w:bottom w:val="single" w:sz="4" w:space="0" w:color="auto"/>
              <w:right w:val="single" w:sz="4" w:space="0" w:color="auto"/>
            </w:tcBorders>
            <w:vAlign w:val="center"/>
            <w:hideMark/>
          </w:tcPr>
          <w:p w:rsidR="005B5F36" w:rsidRPr="005B5F36" w:rsidRDefault="005B5F36" w:rsidP="005B5F36">
            <w:pPr>
              <w:widowControl w:val="0"/>
              <w:autoSpaceDE w:val="0"/>
              <w:autoSpaceDN w:val="0"/>
              <w:adjustRightInd w:val="0"/>
              <w:jc w:val="center"/>
            </w:pPr>
            <w:r w:rsidRPr="005B5F36">
              <w:t>Объем финансового обеспечения по годам реализации, тыс. рублей</w:t>
            </w:r>
          </w:p>
        </w:tc>
      </w:tr>
      <w:tr w:rsidR="005B5F36" w:rsidRPr="005B5F36" w:rsidTr="005B5F36">
        <w:trPr>
          <w:trHeight w:val="450"/>
          <w:tblHeader/>
        </w:trPr>
        <w:tc>
          <w:tcPr>
            <w:tcW w:w="5297" w:type="dxa"/>
            <w:vMerge/>
            <w:tcBorders>
              <w:top w:val="single" w:sz="4" w:space="0" w:color="auto"/>
              <w:left w:val="single" w:sz="4" w:space="0" w:color="auto"/>
              <w:bottom w:val="single" w:sz="4" w:space="0" w:color="auto"/>
              <w:right w:val="single" w:sz="4" w:space="0" w:color="auto"/>
            </w:tcBorders>
            <w:vAlign w:val="center"/>
            <w:hideMark/>
          </w:tcPr>
          <w:p w:rsidR="005B5F36" w:rsidRPr="005B5F36" w:rsidRDefault="005B5F36" w:rsidP="005B5F36">
            <w:pPr>
              <w:widowControl w:val="0"/>
              <w:autoSpaceDE w:val="0"/>
              <w:autoSpaceDN w:val="0"/>
              <w:adjustRightInd w:val="0"/>
              <w:jc w:val="both"/>
            </w:pPr>
          </w:p>
        </w:tc>
        <w:tc>
          <w:tcPr>
            <w:tcW w:w="1116" w:type="dxa"/>
            <w:tcBorders>
              <w:top w:val="nil"/>
              <w:left w:val="nil"/>
              <w:bottom w:val="nil"/>
              <w:right w:val="single" w:sz="4" w:space="0" w:color="auto"/>
            </w:tcBorders>
            <w:vAlign w:val="center"/>
            <w:hideMark/>
          </w:tcPr>
          <w:p w:rsidR="005B5F36" w:rsidRPr="005B5F36" w:rsidRDefault="005B5F36" w:rsidP="005B5F36">
            <w:pPr>
              <w:widowControl w:val="0"/>
              <w:autoSpaceDE w:val="0"/>
              <w:autoSpaceDN w:val="0"/>
              <w:adjustRightInd w:val="0"/>
              <w:jc w:val="center"/>
            </w:pPr>
            <w:r w:rsidRPr="005B5F36">
              <w:t>2025</w:t>
            </w:r>
          </w:p>
        </w:tc>
        <w:tc>
          <w:tcPr>
            <w:tcW w:w="1276" w:type="dxa"/>
            <w:tcBorders>
              <w:top w:val="nil"/>
              <w:left w:val="nil"/>
              <w:bottom w:val="nil"/>
              <w:right w:val="single" w:sz="4" w:space="0" w:color="auto"/>
            </w:tcBorders>
            <w:vAlign w:val="center"/>
            <w:hideMark/>
          </w:tcPr>
          <w:p w:rsidR="005B5F36" w:rsidRPr="005B5F36" w:rsidRDefault="005B5F36" w:rsidP="005B5F36">
            <w:pPr>
              <w:widowControl w:val="0"/>
              <w:autoSpaceDE w:val="0"/>
              <w:autoSpaceDN w:val="0"/>
              <w:adjustRightInd w:val="0"/>
              <w:jc w:val="center"/>
            </w:pPr>
            <w:r w:rsidRPr="005B5F36">
              <w:t>2026</w:t>
            </w:r>
          </w:p>
        </w:tc>
        <w:tc>
          <w:tcPr>
            <w:tcW w:w="1100" w:type="dxa"/>
            <w:tcBorders>
              <w:top w:val="nil"/>
              <w:left w:val="nil"/>
              <w:bottom w:val="nil"/>
              <w:right w:val="single" w:sz="4" w:space="0" w:color="auto"/>
            </w:tcBorders>
            <w:vAlign w:val="center"/>
            <w:hideMark/>
          </w:tcPr>
          <w:p w:rsidR="005B5F36" w:rsidRPr="005B5F36" w:rsidRDefault="005B5F36" w:rsidP="005B5F36">
            <w:pPr>
              <w:widowControl w:val="0"/>
              <w:autoSpaceDE w:val="0"/>
              <w:autoSpaceDN w:val="0"/>
              <w:adjustRightInd w:val="0"/>
              <w:jc w:val="center"/>
            </w:pPr>
            <w:r w:rsidRPr="005B5F36">
              <w:t>2027</w:t>
            </w:r>
          </w:p>
        </w:tc>
        <w:tc>
          <w:tcPr>
            <w:tcW w:w="996" w:type="dxa"/>
            <w:tcBorders>
              <w:top w:val="nil"/>
              <w:left w:val="nil"/>
              <w:bottom w:val="nil"/>
              <w:right w:val="single" w:sz="4" w:space="0" w:color="auto"/>
            </w:tcBorders>
            <w:vAlign w:val="center"/>
            <w:hideMark/>
          </w:tcPr>
          <w:p w:rsidR="005B5F36" w:rsidRPr="005B5F36" w:rsidRDefault="005B5F36" w:rsidP="005B5F36">
            <w:pPr>
              <w:widowControl w:val="0"/>
              <w:autoSpaceDE w:val="0"/>
              <w:autoSpaceDN w:val="0"/>
              <w:adjustRightInd w:val="0"/>
              <w:jc w:val="center"/>
            </w:pPr>
            <w:r w:rsidRPr="005B5F36">
              <w:t>2028</w:t>
            </w:r>
          </w:p>
        </w:tc>
        <w:tc>
          <w:tcPr>
            <w:tcW w:w="1063" w:type="dxa"/>
            <w:tcBorders>
              <w:top w:val="nil"/>
              <w:left w:val="nil"/>
              <w:bottom w:val="nil"/>
              <w:right w:val="single" w:sz="4" w:space="0" w:color="auto"/>
            </w:tcBorders>
            <w:vAlign w:val="center"/>
          </w:tcPr>
          <w:p w:rsidR="005B5F36" w:rsidRPr="005B5F36" w:rsidRDefault="005B5F36" w:rsidP="005B5F36">
            <w:pPr>
              <w:widowControl w:val="0"/>
              <w:autoSpaceDE w:val="0"/>
              <w:autoSpaceDN w:val="0"/>
              <w:adjustRightInd w:val="0"/>
              <w:ind w:firstLine="720"/>
              <w:jc w:val="center"/>
            </w:pPr>
          </w:p>
          <w:p w:rsidR="005B5F36" w:rsidRPr="005B5F36" w:rsidRDefault="005B5F36" w:rsidP="005B5F36">
            <w:pPr>
              <w:widowControl w:val="0"/>
              <w:autoSpaceDE w:val="0"/>
              <w:autoSpaceDN w:val="0"/>
              <w:adjustRightInd w:val="0"/>
              <w:jc w:val="center"/>
            </w:pPr>
            <w:r w:rsidRPr="005B5F36">
              <w:t>2029</w:t>
            </w:r>
          </w:p>
          <w:p w:rsidR="005B5F36" w:rsidRPr="005B5F36" w:rsidRDefault="005B5F36" w:rsidP="005B5F36">
            <w:pPr>
              <w:widowControl w:val="0"/>
              <w:autoSpaceDE w:val="0"/>
              <w:autoSpaceDN w:val="0"/>
              <w:adjustRightInd w:val="0"/>
              <w:jc w:val="center"/>
            </w:pPr>
          </w:p>
        </w:tc>
        <w:tc>
          <w:tcPr>
            <w:tcW w:w="1073" w:type="dxa"/>
            <w:tcBorders>
              <w:top w:val="nil"/>
              <w:left w:val="nil"/>
              <w:bottom w:val="nil"/>
              <w:right w:val="single" w:sz="4" w:space="0" w:color="auto"/>
            </w:tcBorders>
            <w:vAlign w:val="center"/>
          </w:tcPr>
          <w:p w:rsidR="005B5F36" w:rsidRPr="005B5F36" w:rsidRDefault="005B5F36" w:rsidP="005B5F36">
            <w:pPr>
              <w:widowControl w:val="0"/>
              <w:autoSpaceDE w:val="0"/>
              <w:autoSpaceDN w:val="0"/>
              <w:adjustRightInd w:val="0"/>
              <w:jc w:val="center"/>
            </w:pPr>
            <w:r w:rsidRPr="005B5F36">
              <w:t>2030</w:t>
            </w:r>
          </w:p>
        </w:tc>
        <w:tc>
          <w:tcPr>
            <w:tcW w:w="1417" w:type="dxa"/>
            <w:tcBorders>
              <w:top w:val="nil"/>
              <w:left w:val="nil"/>
              <w:bottom w:val="nil"/>
              <w:right w:val="single" w:sz="4" w:space="0" w:color="auto"/>
            </w:tcBorders>
            <w:vAlign w:val="center"/>
            <w:hideMark/>
          </w:tcPr>
          <w:p w:rsidR="005B5F36" w:rsidRPr="005B5F36" w:rsidRDefault="005B5F36" w:rsidP="005B5F36">
            <w:pPr>
              <w:widowControl w:val="0"/>
              <w:autoSpaceDE w:val="0"/>
              <w:autoSpaceDN w:val="0"/>
              <w:adjustRightInd w:val="0"/>
              <w:jc w:val="center"/>
            </w:pPr>
            <w:r w:rsidRPr="005B5F36">
              <w:t>2031-2035</w:t>
            </w:r>
          </w:p>
        </w:tc>
        <w:tc>
          <w:tcPr>
            <w:tcW w:w="2076" w:type="dxa"/>
            <w:tcBorders>
              <w:top w:val="nil"/>
              <w:left w:val="nil"/>
              <w:bottom w:val="nil"/>
              <w:right w:val="single" w:sz="4" w:space="0" w:color="auto"/>
            </w:tcBorders>
            <w:vAlign w:val="center"/>
            <w:hideMark/>
          </w:tcPr>
          <w:p w:rsidR="005B5F36" w:rsidRPr="005B5F36" w:rsidRDefault="005B5F36" w:rsidP="005B5F36">
            <w:pPr>
              <w:widowControl w:val="0"/>
              <w:autoSpaceDE w:val="0"/>
              <w:autoSpaceDN w:val="0"/>
              <w:adjustRightInd w:val="0"/>
              <w:jc w:val="center"/>
            </w:pPr>
            <w:r w:rsidRPr="005B5F36">
              <w:t>Всего</w:t>
            </w:r>
          </w:p>
        </w:tc>
      </w:tr>
      <w:tr w:rsidR="005B5F36" w:rsidRPr="005B5F36" w:rsidTr="005B5F36">
        <w:trPr>
          <w:trHeight w:val="255"/>
          <w:tblHeader/>
        </w:trPr>
        <w:tc>
          <w:tcPr>
            <w:tcW w:w="5297" w:type="dxa"/>
            <w:tcBorders>
              <w:top w:val="single" w:sz="4" w:space="0" w:color="auto"/>
              <w:left w:val="single" w:sz="4" w:space="0" w:color="auto"/>
              <w:bottom w:val="single" w:sz="4" w:space="0" w:color="auto"/>
              <w:right w:val="single" w:sz="4" w:space="0" w:color="auto"/>
            </w:tcBorders>
            <w:vAlign w:val="center"/>
            <w:hideMark/>
          </w:tcPr>
          <w:p w:rsidR="005B5F36" w:rsidRPr="005B5F36" w:rsidRDefault="005B5F36" w:rsidP="005B5F36">
            <w:pPr>
              <w:widowControl w:val="0"/>
              <w:autoSpaceDE w:val="0"/>
              <w:autoSpaceDN w:val="0"/>
              <w:adjustRightInd w:val="0"/>
              <w:jc w:val="center"/>
            </w:pPr>
            <w:r w:rsidRPr="005B5F36">
              <w:t>1</w:t>
            </w:r>
          </w:p>
        </w:tc>
        <w:tc>
          <w:tcPr>
            <w:tcW w:w="1116" w:type="dxa"/>
            <w:tcBorders>
              <w:top w:val="single" w:sz="4" w:space="0" w:color="auto"/>
              <w:left w:val="nil"/>
              <w:bottom w:val="single" w:sz="4" w:space="0" w:color="auto"/>
              <w:right w:val="single" w:sz="4" w:space="0" w:color="auto"/>
            </w:tcBorders>
            <w:vAlign w:val="center"/>
            <w:hideMark/>
          </w:tcPr>
          <w:p w:rsidR="005B5F36" w:rsidRPr="005B5F36" w:rsidRDefault="005B5F36" w:rsidP="005B5F36">
            <w:pPr>
              <w:widowControl w:val="0"/>
              <w:autoSpaceDE w:val="0"/>
              <w:autoSpaceDN w:val="0"/>
              <w:adjustRightInd w:val="0"/>
              <w:jc w:val="center"/>
            </w:pPr>
            <w:r w:rsidRPr="005B5F36">
              <w:t>2</w:t>
            </w:r>
          </w:p>
        </w:tc>
        <w:tc>
          <w:tcPr>
            <w:tcW w:w="1276" w:type="dxa"/>
            <w:tcBorders>
              <w:top w:val="single" w:sz="4" w:space="0" w:color="auto"/>
              <w:left w:val="nil"/>
              <w:bottom w:val="single" w:sz="4" w:space="0" w:color="auto"/>
              <w:right w:val="single" w:sz="4" w:space="0" w:color="auto"/>
            </w:tcBorders>
            <w:vAlign w:val="center"/>
            <w:hideMark/>
          </w:tcPr>
          <w:p w:rsidR="005B5F36" w:rsidRPr="005B5F36" w:rsidRDefault="005B5F36" w:rsidP="005B5F36">
            <w:pPr>
              <w:widowControl w:val="0"/>
              <w:autoSpaceDE w:val="0"/>
              <w:autoSpaceDN w:val="0"/>
              <w:adjustRightInd w:val="0"/>
              <w:jc w:val="center"/>
            </w:pPr>
            <w:r w:rsidRPr="005B5F36">
              <w:t>3</w:t>
            </w:r>
          </w:p>
        </w:tc>
        <w:tc>
          <w:tcPr>
            <w:tcW w:w="1100" w:type="dxa"/>
            <w:tcBorders>
              <w:top w:val="single" w:sz="4" w:space="0" w:color="auto"/>
              <w:left w:val="nil"/>
              <w:bottom w:val="single" w:sz="4" w:space="0" w:color="auto"/>
              <w:right w:val="single" w:sz="4" w:space="0" w:color="auto"/>
            </w:tcBorders>
            <w:vAlign w:val="center"/>
            <w:hideMark/>
          </w:tcPr>
          <w:p w:rsidR="005B5F36" w:rsidRPr="005B5F36" w:rsidRDefault="005B5F36" w:rsidP="005B5F36">
            <w:pPr>
              <w:widowControl w:val="0"/>
              <w:autoSpaceDE w:val="0"/>
              <w:autoSpaceDN w:val="0"/>
              <w:adjustRightInd w:val="0"/>
              <w:jc w:val="center"/>
            </w:pPr>
            <w:r w:rsidRPr="005B5F36">
              <w:t>4</w:t>
            </w:r>
          </w:p>
        </w:tc>
        <w:tc>
          <w:tcPr>
            <w:tcW w:w="996" w:type="dxa"/>
            <w:tcBorders>
              <w:top w:val="single" w:sz="4" w:space="0" w:color="auto"/>
              <w:left w:val="nil"/>
              <w:bottom w:val="single" w:sz="4" w:space="0" w:color="auto"/>
              <w:right w:val="single" w:sz="4" w:space="0" w:color="auto"/>
            </w:tcBorders>
            <w:vAlign w:val="center"/>
            <w:hideMark/>
          </w:tcPr>
          <w:p w:rsidR="005B5F36" w:rsidRPr="005B5F36" w:rsidRDefault="005B5F36" w:rsidP="005B5F36">
            <w:pPr>
              <w:widowControl w:val="0"/>
              <w:autoSpaceDE w:val="0"/>
              <w:autoSpaceDN w:val="0"/>
              <w:adjustRightInd w:val="0"/>
              <w:ind w:left="300"/>
              <w:jc w:val="center"/>
            </w:pPr>
            <w:r w:rsidRPr="005B5F36">
              <w:t>5</w:t>
            </w:r>
          </w:p>
        </w:tc>
        <w:tc>
          <w:tcPr>
            <w:tcW w:w="1063" w:type="dxa"/>
            <w:tcBorders>
              <w:top w:val="single" w:sz="4" w:space="0" w:color="auto"/>
              <w:left w:val="nil"/>
              <w:bottom w:val="single" w:sz="4" w:space="0" w:color="auto"/>
              <w:right w:val="single" w:sz="4" w:space="0" w:color="auto"/>
            </w:tcBorders>
            <w:vAlign w:val="center"/>
          </w:tcPr>
          <w:p w:rsidR="005B5F36" w:rsidRPr="005B5F36" w:rsidRDefault="005B5F36" w:rsidP="005B5F36">
            <w:pPr>
              <w:widowControl w:val="0"/>
              <w:autoSpaceDE w:val="0"/>
              <w:autoSpaceDN w:val="0"/>
              <w:adjustRightInd w:val="0"/>
              <w:jc w:val="center"/>
            </w:pPr>
            <w:r w:rsidRPr="005B5F36">
              <w:t>6</w:t>
            </w:r>
          </w:p>
        </w:tc>
        <w:tc>
          <w:tcPr>
            <w:tcW w:w="1073" w:type="dxa"/>
            <w:tcBorders>
              <w:top w:val="single" w:sz="4" w:space="0" w:color="auto"/>
              <w:left w:val="nil"/>
              <w:bottom w:val="single" w:sz="4" w:space="0" w:color="auto"/>
              <w:right w:val="single" w:sz="4" w:space="0" w:color="auto"/>
            </w:tcBorders>
            <w:vAlign w:val="center"/>
          </w:tcPr>
          <w:p w:rsidR="005B5F36" w:rsidRPr="005B5F36" w:rsidRDefault="005B5F36" w:rsidP="005B5F36">
            <w:pPr>
              <w:widowControl w:val="0"/>
              <w:autoSpaceDE w:val="0"/>
              <w:autoSpaceDN w:val="0"/>
              <w:adjustRightInd w:val="0"/>
              <w:jc w:val="center"/>
            </w:pPr>
            <w:r w:rsidRPr="005B5F36">
              <w:t>7</w:t>
            </w:r>
          </w:p>
        </w:tc>
        <w:tc>
          <w:tcPr>
            <w:tcW w:w="1417" w:type="dxa"/>
            <w:tcBorders>
              <w:top w:val="single" w:sz="4" w:space="0" w:color="auto"/>
              <w:left w:val="nil"/>
              <w:bottom w:val="single" w:sz="4" w:space="0" w:color="auto"/>
              <w:right w:val="single" w:sz="4" w:space="0" w:color="auto"/>
            </w:tcBorders>
            <w:vAlign w:val="center"/>
          </w:tcPr>
          <w:p w:rsidR="005B5F36" w:rsidRPr="005B5F36" w:rsidRDefault="005B5F36" w:rsidP="005B5F36">
            <w:pPr>
              <w:widowControl w:val="0"/>
              <w:autoSpaceDE w:val="0"/>
              <w:autoSpaceDN w:val="0"/>
              <w:adjustRightInd w:val="0"/>
              <w:jc w:val="center"/>
            </w:pPr>
            <w:r w:rsidRPr="005B5F36">
              <w:t>8</w:t>
            </w:r>
          </w:p>
        </w:tc>
        <w:tc>
          <w:tcPr>
            <w:tcW w:w="2076" w:type="dxa"/>
            <w:tcBorders>
              <w:top w:val="single" w:sz="4" w:space="0" w:color="auto"/>
              <w:left w:val="nil"/>
              <w:bottom w:val="single" w:sz="4" w:space="0" w:color="auto"/>
              <w:right w:val="single" w:sz="4" w:space="0" w:color="auto"/>
            </w:tcBorders>
            <w:vAlign w:val="center"/>
          </w:tcPr>
          <w:p w:rsidR="005B5F36" w:rsidRPr="005B5F36" w:rsidRDefault="005B5F36" w:rsidP="005B5F36">
            <w:pPr>
              <w:widowControl w:val="0"/>
              <w:autoSpaceDE w:val="0"/>
              <w:autoSpaceDN w:val="0"/>
              <w:adjustRightInd w:val="0"/>
              <w:jc w:val="center"/>
            </w:pPr>
            <w:r w:rsidRPr="005B5F36">
              <w:t>9</w:t>
            </w:r>
          </w:p>
        </w:tc>
      </w:tr>
      <w:tr w:rsidR="005B5F36" w:rsidRPr="005B5F36" w:rsidTr="005B5F36">
        <w:trPr>
          <w:trHeight w:val="300"/>
        </w:trPr>
        <w:tc>
          <w:tcPr>
            <w:tcW w:w="5297"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both"/>
            </w:pPr>
            <w:r w:rsidRPr="005B5F36">
              <w:rPr>
                <w:b/>
                <w:bCs/>
              </w:rPr>
              <w:t>Муниципальная программа Шумерлинского муниципального округа Чувашской Респу</w:t>
            </w:r>
            <w:r w:rsidRPr="005B5F36">
              <w:rPr>
                <w:b/>
                <w:bCs/>
              </w:rPr>
              <w:t>б</w:t>
            </w:r>
            <w:r w:rsidRPr="005B5F36">
              <w:rPr>
                <w:b/>
                <w:bCs/>
              </w:rPr>
              <w:t>лики «Развитие физической культуры и спо</w:t>
            </w:r>
            <w:r w:rsidRPr="005B5F36">
              <w:rPr>
                <w:b/>
                <w:bCs/>
              </w:rPr>
              <w:t>р</w:t>
            </w:r>
            <w:r w:rsidRPr="005B5F36">
              <w:rPr>
                <w:b/>
                <w:bCs/>
              </w:rPr>
              <w:t>та» (всего), в том числе:</w:t>
            </w:r>
          </w:p>
        </w:tc>
        <w:tc>
          <w:tcPr>
            <w:tcW w:w="1116" w:type="dxa"/>
            <w:tcBorders>
              <w:top w:val="single" w:sz="4" w:space="0" w:color="auto"/>
              <w:left w:val="nil"/>
              <w:bottom w:val="single" w:sz="4" w:space="0" w:color="auto"/>
              <w:right w:val="single" w:sz="4" w:space="0" w:color="auto"/>
            </w:tcBorders>
            <w:noWrap/>
          </w:tcPr>
          <w:p w:rsidR="005B5F36" w:rsidRPr="005B5F36" w:rsidRDefault="005B5F36" w:rsidP="005B5F36">
            <w:pPr>
              <w:widowControl w:val="0"/>
              <w:autoSpaceDE w:val="0"/>
              <w:autoSpaceDN w:val="0"/>
              <w:adjustRightInd w:val="0"/>
              <w:jc w:val="center"/>
              <w:rPr>
                <w:b/>
              </w:rPr>
            </w:pPr>
            <w:r w:rsidRPr="005B5F36">
              <w:rPr>
                <w:b/>
              </w:rPr>
              <w:t>42523,1</w:t>
            </w:r>
          </w:p>
        </w:tc>
        <w:tc>
          <w:tcPr>
            <w:tcW w:w="1276" w:type="dxa"/>
            <w:tcBorders>
              <w:top w:val="single" w:sz="4" w:space="0" w:color="auto"/>
              <w:left w:val="nil"/>
              <w:bottom w:val="single" w:sz="4" w:space="0" w:color="auto"/>
              <w:right w:val="single" w:sz="4" w:space="0" w:color="auto"/>
            </w:tcBorders>
            <w:noWrap/>
          </w:tcPr>
          <w:p w:rsidR="005B5F36" w:rsidRPr="005B5F36" w:rsidRDefault="005B5F36" w:rsidP="005B5F36">
            <w:pPr>
              <w:widowControl w:val="0"/>
              <w:autoSpaceDE w:val="0"/>
              <w:autoSpaceDN w:val="0"/>
              <w:adjustRightInd w:val="0"/>
              <w:jc w:val="center"/>
              <w:rPr>
                <w:b/>
              </w:rPr>
            </w:pPr>
            <w:r w:rsidRPr="005B5F36">
              <w:rPr>
                <w:b/>
              </w:rPr>
              <w:t>39183,1</w:t>
            </w:r>
          </w:p>
        </w:tc>
        <w:tc>
          <w:tcPr>
            <w:tcW w:w="1100" w:type="dxa"/>
            <w:tcBorders>
              <w:top w:val="single" w:sz="4" w:space="0" w:color="auto"/>
              <w:left w:val="nil"/>
              <w:bottom w:val="single" w:sz="4" w:space="0" w:color="auto"/>
              <w:right w:val="single" w:sz="4" w:space="0" w:color="auto"/>
            </w:tcBorders>
            <w:noWrap/>
          </w:tcPr>
          <w:p w:rsidR="005B5F36" w:rsidRPr="005B5F36" w:rsidRDefault="005B5F36" w:rsidP="005B5F36">
            <w:pPr>
              <w:widowControl w:val="0"/>
              <w:autoSpaceDE w:val="0"/>
              <w:autoSpaceDN w:val="0"/>
              <w:adjustRightInd w:val="0"/>
              <w:jc w:val="center"/>
              <w:rPr>
                <w:rFonts w:ascii="Arial" w:hAnsi="Arial" w:cs="Arial"/>
                <w:b/>
                <w:sz w:val="26"/>
                <w:szCs w:val="26"/>
              </w:rPr>
            </w:pPr>
            <w:r w:rsidRPr="005B5F36">
              <w:rPr>
                <w:b/>
              </w:rPr>
              <w:t>39069,5</w:t>
            </w:r>
          </w:p>
        </w:tc>
        <w:tc>
          <w:tcPr>
            <w:tcW w:w="996" w:type="dxa"/>
            <w:tcBorders>
              <w:top w:val="single" w:sz="4" w:space="0" w:color="auto"/>
              <w:left w:val="nil"/>
              <w:bottom w:val="single" w:sz="4" w:space="0" w:color="auto"/>
              <w:right w:val="single" w:sz="4" w:space="0" w:color="auto"/>
            </w:tcBorders>
            <w:noWrap/>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rPr>
                <w:b/>
              </w:rPr>
              <w:t>39069,5</w:t>
            </w:r>
          </w:p>
        </w:tc>
        <w:tc>
          <w:tcPr>
            <w:tcW w:w="1063" w:type="dxa"/>
            <w:tcBorders>
              <w:top w:val="single" w:sz="4" w:space="0" w:color="auto"/>
              <w:left w:val="nil"/>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rPr>
                <w:b/>
              </w:rPr>
              <w:t>39069,5</w:t>
            </w:r>
          </w:p>
        </w:tc>
        <w:tc>
          <w:tcPr>
            <w:tcW w:w="1073" w:type="dxa"/>
            <w:tcBorders>
              <w:top w:val="single" w:sz="4" w:space="0" w:color="auto"/>
              <w:left w:val="nil"/>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rPr>
                <w:b/>
              </w:rPr>
              <w:t>39069,5</w:t>
            </w:r>
          </w:p>
        </w:tc>
        <w:tc>
          <w:tcPr>
            <w:tcW w:w="1417" w:type="dxa"/>
            <w:tcBorders>
              <w:top w:val="single" w:sz="4" w:space="0" w:color="auto"/>
              <w:left w:val="nil"/>
              <w:bottom w:val="single" w:sz="4" w:space="0" w:color="auto"/>
              <w:right w:val="single" w:sz="4" w:space="0" w:color="auto"/>
            </w:tcBorders>
            <w:noWrap/>
          </w:tcPr>
          <w:p w:rsidR="005B5F36" w:rsidRPr="005B5F36" w:rsidRDefault="005B5F36" w:rsidP="005B5F36">
            <w:pPr>
              <w:widowControl w:val="0"/>
              <w:autoSpaceDE w:val="0"/>
              <w:autoSpaceDN w:val="0"/>
              <w:adjustRightInd w:val="0"/>
              <w:jc w:val="center"/>
              <w:rPr>
                <w:b/>
              </w:rPr>
            </w:pPr>
            <w:r w:rsidRPr="005B5F36">
              <w:rPr>
                <w:b/>
              </w:rPr>
              <w:t>195347,5</w:t>
            </w:r>
          </w:p>
        </w:tc>
        <w:tc>
          <w:tcPr>
            <w:tcW w:w="2076" w:type="dxa"/>
            <w:tcBorders>
              <w:top w:val="single" w:sz="4" w:space="0" w:color="auto"/>
              <w:left w:val="nil"/>
              <w:bottom w:val="single" w:sz="4" w:space="0" w:color="auto"/>
              <w:right w:val="single" w:sz="4" w:space="0" w:color="auto"/>
            </w:tcBorders>
            <w:noWrap/>
          </w:tcPr>
          <w:p w:rsidR="005B5F36" w:rsidRPr="005B5F36" w:rsidRDefault="005B5F36" w:rsidP="005B5F36">
            <w:pPr>
              <w:widowControl w:val="0"/>
              <w:autoSpaceDE w:val="0"/>
              <w:autoSpaceDN w:val="0"/>
              <w:adjustRightInd w:val="0"/>
              <w:jc w:val="center"/>
              <w:rPr>
                <w:b/>
              </w:rPr>
            </w:pPr>
            <w:r w:rsidRPr="005B5F36">
              <w:rPr>
                <w:b/>
              </w:rPr>
              <w:t>433331,7</w:t>
            </w:r>
          </w:p>
        </w:tc>
      </w:tr>
      <w:tr w:rsidR="005B5F36" w:rsidRPr="005B5F36" w:rsidTr="005B5F36">
        <w:trPr>
          <w:trHeight w:val="300"/>
        </w:trPr>
        <w:tc>
          <w:tcPr>
            <w:tcW w:w="5297"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both"/>
              <w:rPr>
                <w:bCs/>
              </w:rPr>
            </w:pPr>
            <w:r w:rsidRPr="005B5F36">
              <w:rPr>
                <w:bCs/>
              </w:rPr>
              <w:t>федеральный бюджет</w:t>
            </w:r>
          </w:p>
        </w:tc>
        <w:tc>
          <w:tcPr>
            <w:tcW w:w="1116" w:type="dxa"/>
            <w:tcBorders>
              <w:top w:val="single" w:sz="4" w:space="0" w:color="auto"/>
              <w:left w:val="nil"/>
              <w:bottom w:val="single" w:sz="4" w:space="0" w:color="auto"/>
              <w:right w:val="single" w:sz="4" w:space="0" w:color="auto"/>
            </w:tcBorders>
            <w:noWrap/>
          </w:tcPr>
          <w:p w:rsidR="005B5F36" w:rsidRPr="005B5F36" w:rsidRDefault="005B5F36" w:rsidP="005B5F36">
            <w:pPr>
              <w:widowControl w:val="0"/>
              <w:autoSpaceDE w:val="0"/>
              <w:autoSpaceDN w:val="0"/>
              <w:adjustRightInd w:val="0"/>
              <w:jc w:val="center"/>
              <w:rPr>
                <w:bCs/>
              </w:rPr>
            </w:pPr>
            <w:r w:rsidRPr="005B5F36">
              <w:rPr>
                <w:bCs/>
              </w:rPr>
              <w:t>0,0</w:t>
            </w:r>
          </w:p>
        </w:tc>
        <w:tc>
          <w:tcPr>
            <w:tcW w:w="1276" w:type="dxa"/>
            <w:tcBorders>
              <w:top w:val="single" w:sz="4" w:space="0" w:color="auto"/>
              <w:left w:val="nil"/>
              <w:bottom w:val="single" w:sz="4" w:space="0" w:color="auto"/>
              <w:right w:val="single" w:sz="4" w:space="0" w:color="auto"/>
            </w:tcBorders>
            <w:noWrap/>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rPr>
                <w:bCs/>
              </w:rPr>
              <w:t>0,0</w:t>
            </w:r>
          </w:p>
        </w:tc>
        <w:tc>
          <w:tcPr>
            <w:tcW w:w="1100" w:type="dxa"/>
            <w:tcBorders>
              <w:top w:val="single" w:sz="4" w:space="0" w:color="auto"/>
              <w:left w:val="nil"/>
              <w:bottom w:val="single" w:sz="4" w:space="0" w:color="auto"/>
              <w:right w:val="single" w:sz="4" w:space="0" w:color="auto"/>
            </w:tcBorders>
            <w:noWrap/>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rPr>
                <w:bCs/>
              </w:rPr>
              <w:t>0,0</w:t>
            </w:r>
          </w:p>
        </w:tc>
        <w:tc>
          <w:tcPr>
            <w:tcW w:w="996" w:type="dxa"/>
            <w:tcBorders>
              <w:top w:val="single" w:sz="4" w:space="0" w:color="auto"/>
              <w:left w:val="nil"/>
              <w:bottom w:val="single" w:sz="4" w:space="0" w:color="auto"/>
              <w:right w:val="single" w:sz="4" w:space="0" w:color="auto"/>
            </w:tcBorders>
            <w:noWrap/>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rPr>
                <w:bCs/>
              </w:rPr>
              <w:t>0,0</w:t>
            </w:r>
          </w:p>
        </w:tc>
        <w:tc>
          <w:tcPr>
            <w:tcW w:w="1063" w:type="dxa"/>
            <w:tcBorders>
              <w:top w:val="single" w:sz="4" w:space="0" w:color="auto"/>
              <w:left w:val="nil"/>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rPr>
                <w:bCs/>
              </w:rPr>
              <w:t>0,0</w:t>
            </w:r>
          </w:p>
        </w:tc>
        <w:tc>
          <w:tcPr>
            <w:tcW w:w="1073" w:type="dxa"/>
            <w:tcBorders>
              <w:top w:val="single" w:sz="4" w:space="0" w:color="auto"/>
              <w:left w:val="nil"/>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rPr>
                <w:bCs/>
              </w:rPr>
              <w:t>0,0</w:t>
            </w:r>
          </w:p>
        </w:tc>
        <w:tc>
          <w:tcPr>
            <w:tcW w:w="1417" w:type="dxa"/>
            <w:tcBorders>
              <w:top w:val="single" w:sz="4" w:space="0" w:color="auto"/>
              <w:left w:val="nil"/>
              <w:bottom w:val="single" w:sz="4" w:space="0" w:color="auto"/>
              <w:right w:val="single" w:sz="4" w:space="0" w:color="auto"/>
            </w:tcBorders>
            <w:noWrap/>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rPr>
                <w:bCs/>
              </w:rPr>
              <w:t>0,0</w:t>
            </w:r>
          </w:p>
        </w:tc>
        <w:tc>
          <w:tcPr>
            <w:tcW w:w="2076" w:type="dxa"/>
            <w:tcBorders>
              <w:top w:val="single" w:sz="4" w:space="0" w:color="auto"/>
              <w:left w:val="nil"/>
              <w:bottom w:val="single" w:sz="4" w:space="0" w:color="auto"/>
              <w:right w:val="single" w:sz="4" w:space="0" w:color="auto"/>
            </w:tcBorders>
            <w:noWrap/>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rPr>
                <w:bCs/>
              </w:rPr>
              <w:t>0,0</w:t>
            </w:r>
          </w:p>
        </w:tc>
      </w:tr>
      <w:tr w:rsidR="005B5F36" w:rsidRPr="005B5F36" w:rsidTr="005B5F36">
        <w:trPr>
          <w:trHeight w:val="300"/>
        </w:trPr>
        <w:tc>
          <w:tcPr>
            <w:tcW w:w="5297" w:type="dxa"/>
            <w:tcBorders>
              <w:top w:val="nil"/>
              <w:left w:val="single" w:sz="4" w:space="0" w:color="auto"/>
              <w:bottom w:val="single" w:sz="4" w:space="0" w:color="auto"/>
              <w:right w:val="single" w:sz="4" w:space="0" w:color="auto"/>
            </w:tcBorders>
            <w:hideMark/>
          </w:tcPr>
          <w:p w:rsidR="005B5F36" w:rsidRPr="005B5F36" w:rsidRDefault="005B5F36" w:rsidP="005B5F36">
            <w:pPr>
              <w:widowControl w:val="0"/>
              <w:autoSpaceDE w:val="0"/>
              <w:autoSpaceDN w:val="0"/>
              <w:adjustRightInd w:val="0"/>
              <w:jc w:val="both"/>
            </w:pPr>
            <w:r w:rsidRPr="005B5F36">
              <w:t>республиканский бюджет Чувашской Республ</w:t>
            </w:r>
            <w:r w:rsidRPr="005B5F36">
              <w:t>и</w:t>
            </w:r>
            <w:r w:rsidRPr="005B5F36">
              <w:t>ки</w:t>
            </w:r>
          </w:p>
        </w:tc>
        <w:tc>
          <w:tcPr>
            <w:tcW w:w="1116" w:type="dxa"/>
            <w:tcBorders>
              <w:top w:val="nil"/>
              <w:left w:val="nil"/>
              <w:bottom w:val="single" w:sz="4" w:space="0" w:color="auto"/>
              <w:right w:val="single" w:sz="4" w:space="0" w:color="auto"/>
            </w:tcBorders>
            <w:noWrap/>
            <w:vAlign w:val="bottom"/>
          </w:tcPr>
          <w:p w:rsidR="005B5F36" w:rsidRPr="005B5F36" w:rsidRDefault="005B5F36" w:rsidP="005B5F36">
            <w:pPr>
              <w:widowControl w:val="0"/>
              <w:autoSpaceDE w:val="0"/>
              <w:autoSpaceDN w:val="0"/>
              <w:adjustRightInd w:val="0"/>
              <w:jc w:val="center"/>
            </w:pPr>
            <w:r w:rsidRPr="005B5F36">
              <w:t>4030,0</w:t>
            </w:r>
          </w:p>
        </w:tc>
        <w:tc>
          <w:tcPr>
            <w:tcW w:w="1276" w:type="dxa"/>
            <w:tcBorders>
              <w:top w:val="nil"/>
              <w:left w:val="nil"/>
              <w:bottom w:val="single" w:sz="4" w:space="0" w:color="auto"/>
              <w:right w:val="single" w:sz="4" w:space="0" w:color="auto"/>
            </w:tcBorders>
            <w:noWrap/>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rPr>
                <w:bCs/>
              </w:rPr>
              <w:t>0,0</w:t>
            </w:r>
          </w:p>
        </w:tc>
        <w:tc>
          <w:tcPr>
            <w:tcW w:w="1100" w:type="dxa"/>
            <w:tcBorders>
              <w:top w:val="nil"/>
              <w:left w:val="nil"/>
              <w:bottom w:val="single" w:sz="4" w:space="0" w:color="auto"/>
              <w:right w:val="single" w:sz="4" w:space="0" w:color="auto"/>
            </w:tcBorders>
            <w:noWrap/>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rPr>
                <w:bCs/>
              </w:rPr>
              <w:t>0,0</w:t>
            </w:r>
          </w:p>
        </w:tc>
        <w:tc>
          <w:tcPr>
            <w:tcW w:w="996" w:type="dxa"/>
            <w:tcBorders>
              <w:top w:val="nil"/>
              <w:left w:val="nil"/>
              <w:bottom w:val="single" w:sz="4" w:space="0" w:color="auto"/>
              <w:right w:val="single" w:sz="4" w:space="0" w:color="auto"/>
            </w:tcBorders>
            <w:noWrap/>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rPr>
                <w:bCs/>
              </w:rPr>
              <w:t>0,0</w:t>
            </w:r>
          </w:p>
        </w:tc>
        <w:tc>
          <w:tcPr>
            <w:tcW w:w="1063" w:type="dxa"/>
            <w:tcBorders>
              <w:top w:val="nil"/>
              <w:left w:val="nil"/>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rPr>
                <w:bCs/>
              </w:rPr>
              <w:t>0,0</w:t>
            </w:r>
          </w:p>
        </w:tc>
        <w:tc>
          <w:tcPr>
            <w:tcW w:w="1073" w:type="dxa"/>
            <w:tcBorders>
              <w:top w:val="nil"/>
              <w:left w:val="nil"/>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rPr>
                <w:bCs/>
              </w:rPr>
              <w:t>0,0</w:t>
            </w:r>
          </w:p>
        </w:tc>
        <w:tc>
          <w:tcPr>
            <w:tcW w:w="1417" w:type="dxa"/>
            <w:tcBorders>
              <w:top w:val="nil"/>
              <w:left w:val="nil"/>
              <w:bottom w:val="single" w:sz="4" w:space="0" w:color="auto"/>
              <w:right w:val="single" w:sz="4" w:space="0" w:color="auto"/>
            </w:tcBorders>
            <w:noWrap/>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rPr>
                <w:bCs/>
              </w:rPr>
              <w:t>0,0</w:t>
            </w:r>
          </w:p>
        </w:tc>
        <w:tc>
          <w:tcPr>
            <w:tcW w:w="2076" w:type="dxa"/>
            <w:tcBorders>
              <w:top w:val="nil"/>
              <w:left w:val="nil"/>
              <w:bottom w:val="single" w:sz="4" w:space="0" w:color="auto"/>
              <w:right w:val="single" w:sz="4" w:space="0" w:color="auto"/>
            </w:tcBorders>
            <w:noWrap/>
          </w:tcPr>
          <w:p w:rsidR="005B5F36" w:rsidRPr="005B5F36" w:rsidRDefault="005B5F36" w:rsidP="005B5F36">
            <w:pPr>
              <w:widowControl w:val="0"/>
              <w:autoSpaceDE w:val="0"/>
              <w:autoSpaceDN w:val="0"/>
              <w:adjustRightInd w:val="0"/>
              <w:jc w:val="center"/>
            </w:pPr>
            <w:r w:rsidRPr="005B5F36">
              <w:t>4030,0</w:t>
            </w:r>
          </w:p>
        </w:tc>
      </w:tr>
      <w:tr w:rsidR="005B5F36" w:rsidRPr="005B5F36" w:rsidTr="005B5F36">
        <w:trPr>
          <w:trHeight w:val="300"/>
        </w:trPr>
        <w:tc>
          <w:tcPr>
            <w:tcW w:w="5297" w:type="dxa"/>
            <w:tcBorders>
              <w:top w:val="nil"/>
              <w:left w:val="single" w:sz="4" w:space="0" w:color="auto"/>
              <w:bottom w:val="single" w:sz="4" w:space="0" w:color="auto"/>
              <w:right w:val="single" w:sz="4" w:space="0" w:color="auto"/>
            </w:tcBorders>
            <w:hideMark/>
          </w:tcPr>
          <w:p w:rsidR="005B5F36" w:rsidRPr="005B5F36" w:rsidRDefault="005B5F36" w:rsidP="005B5F36">
            <w:pPr>
              <w:widowControl w:val="0"/>
              <w:autoSpaceDE w:val="0"/>
              <w:autoSpaceDN w:val="0"/>
              <w:adjustRightInd w:val="0"/>
              <w:jc w:val="both"/>
            </w:pPr>
            <w:r w:rsidRPr="005B5F36">
              <w:t>бюджет Шумерлинского муниципального округа</w:t>
            </w:r>
          </w:p>
        </w:tc>
        <w:tc>
          <w:tcPr>
            <w:tcW w:w="1116" w:type="dxa"/>
            <w:tcBorders>
              <w:top w:val="nil"/>
              <w:left w:val="nil"/>
              <w:bottom w:val="single" w:sz="4" w:space="0" w:color="auto"/>
              <w:right w:val="single" w:sz="4" w:space="0" w:color="auto"/>
            </w:tcBorders>
            <w:vAlign w:val="bottom"/>
          </w:tcPr>
          <w:p w:rsidR="005B5F36" w:rsidRPr="005B5F36" w:rsidRDefault="005B5F36" w:rsidP="005B5F36">
            <w:pPr>
              <w:widowControl w:val="0"/>
              <w:autoSpaceDE w:val="0"/>
              <w:autoSpaceDN w:val="0"/>
              <w:adjustRightInd w:val="0"/>
              <w:jc w:val="center"/>
            </w:pPr>
            <w:r w:rsidRPr="005B5F36">
              <w:t>33150,1</w:t>
            </w:r>
          </w:p>
        </w:tc>
        <w:tc>
          <w:tcPr>
            <w:tcW w:w="1276" w:type="dxa"/>
            <w:tcBorders>
              <w:top w:val="nil"/>
              <w:left w:val="nil"/>
              <w:bottom w:val="single" w:sz="4" w:space="0" w:color="auto"/>
              <w:right w:val="single" w:sz="4" w:space="0" w:color="auto"/>
            </w:tcBorders>
            <w:vAlign w:val="bottom"/>
          </w:tcPr>
          <w:p w:rsidR="005B5F36" w:rsidRPr="005B5F36" w:rsidRDefault="005B5F36" w:rsidP="005B5F36">
            <w:pPr>
              <w:widowControl w:val="0"/>
              <w:autoSpaceDE w:val="0"/>
              <w:autoSpaceDN w:val="0"/>
              <w:adjustRightInd w:val="0"/>
              <w:jc w:val="center"/>
            </w:pPr>
            <w:r w:rsidRPr="005B5F36">
              <w:t>33873,1</w:t>
            </w:r>
          </w:p>
        </w:tc>
        <w:tc>
          <w:tcPr>
            <w:tcW w:w="1100" w:type="dxa"/>
            <w:tcBorders>
              <w:top w:val="nil"/>
              <w:left w:val="nil"/>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t>33759,5</w:t>
            </w:r>
          </w:p>
        </w:tc>
        <w:tc>
          <w:tcPr>
            <w:tcW w:w="996" w:type="dxa"/>
            <w:tcBorders>
              <w:top w:val="nil"/>
              <w:left w:val="nil"/>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t>33759,5</w:t>
            </w:r>
          </w:p>
        </w:tc>
        <w:tc>
          <w:tcPr>
            <w:tcW w:w="1063" w:type="dxa"/>
            <w:tcBorders>
              <w:top w:val="nil"/>
              <w:left w:val="nil"/>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t>33759,5</w:t>
            </w:r>
          </w:p>
        </w:tc>
        <w:tc>
          <w:tcPr>
            <w:tcW w:w="1073" w:type="dxa"/>
            <w:tcBorders>
              <w:top w:val="nil"/>
              <w:left w:val="nil"/>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t>33759,5</w:t>
            </w:r>
          </w:p>
        </w:tc>
        <w:tc>
          <w:tcPr>
            <w:tcW w:w="1417" w:type="dxa"/>
            <w:tcBorders>
              <w:top w:val="nil"/>
              <w:left w:val="nil"/>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t>168797,5</w:t>
            </w:r>
          </w:p>
        </w:tc>
        <w:tc>
          <w:tcPr>
            <w:tcW w:w="2076" w:type="dxa"/>
            <w:tcBorders>
              <w:top w:val="nil"/>
              <w:left w:val="nil"/>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t>370858,7</w:t>
            </w:r>
          </w:p>
        </w:tc>
      </w:tr>
      <w:tr w:rsidR="005B5F36" w:rsidRPr="005B5F36" w:rsidTr="005B5F36">
        <w:trPr>
          <w:trHeight w:val="300"/>
        </w:trPr>
        <w:tc>
          <w:tcPr>
            <w:tcW w:w="5297" w:type="dxa"/>
            <w:tcBorders>
              <w:top w:val="nil"/>
              <w:left w:val="single" w:sz="4" w:space="0" w:color="auto"/>
              <w:bottom w:val="nil"/>
              <w:right w:val="single" w:sz="4" w:space="0" w:color="auto"/>
            </w:tcBorders>
            <w:hideMark/>
          </w:tcPr>
          <w:p w:rsidR="005B5F36" w:rsidRPr="005B5F36" w:rsidRDefault="005B5F36" w:rsidP="005B5F36">
            <w:pPr>
              <w:widowControl w:val="0"/>
              <w:autoSpaceDE w:val="0"/>
              <w:autoSpaceDN w:val="0"/>
              <w:adjustRightInd w:val="0"/>
              <w:jc w:val="both"/>
            </w:pPr>
            <w:r w:rsidRPr="005B5F36">
              <w:lastRenderedPageBreak/>
              <w:t>внебюджетные источники</w:t>
            </w:r>
          </w:p>
        </w:tc>
        <w:tc>
          <w:tcPr>
            <w:tcW w:w="1116" w:type="dxa"/>
            <w:tcBorders>
              <w:top w:val="nil"/>
              <w:left w:val="nil"/>
              <w:bottom w:val="single" w:sz="4" w:space="0" w:color="auto"/>
              <w:right w:val="single" w:sz="4" w:space="0" w:color="auto"/>
            </w:tcBorders>
            <w:vAlign w:val="bottom"/>
          </w:tcPr>
          <w:p w:rsidR="005B5F36" w:rsidRPr="005B5F36" w:rsidRDefault="005B5F36" w:rsidP="005B5F36">
            <w:pPr>
              <w:widowControl w:val="0"/>
              <w:autoSpaceDE w:val="0"/>
              <w:autoSpaceDN w:val="0"/>
              <w:adjustRightInd w:val="0"/>
              <w:jc w:val="center"/>
            </w:pPr>
            <w:r w:rsidRPr="005B5F36">
              <w:t>5343,0</w:t>
            </w:r>
          </w:p>
        </w:tc>
        <w:tc>
          <w:tcPr>
            <w:tcW w:w="1276" w:type="dxa"/>
            <w:tcBorders>
              <w:top w:val="nil"/>
              <w:left w:val="nil"/>
              <w:bottom w:val="single" w:sz="4" w:space="0" w:color="auto"/>
              <w:right w:val="single" w:sz="4" w:space="0" w:color="auto"/>
            </w:tcBorders>
            <w:vAlign w:val="bottom"/>
          </w:tcPr>
          <w:p w:rsidR="005B5F36" w:rsidRPr="005B5F36" w:rsidRDefault="005B5F36" w:rsidP="005B5F36">
            <w:pPr>
              <w:widowControl w:val="0"/>
              <w:autoSpaceDE w:val="0"/>
              <w:autoSpaceDN w:val="0"/>
              <w:adjustRightInd w:val="0"/>
              <w:jc w:val="center"/>
            </w:pPr>
            <w:r w:rsidRPr="005B5F36">
              <w:t>5310,0</w:t>
            </w:r>
          </w:p>
        </w:tc>
        <w:tc>
          <w:tcPr>
            <w:tcW w:w="1100" w:type="dxa"/>
            <w:tcBorders>
              <w:top w:val="nil"/>
              <w:left w:val="nil"/>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t>5310,0</w:t>
            </w:r>
          </w:p>
        </w:tc>
        <w:tc>
          <w:tcPr>
            <w:tcW w:w="996" w:type="dxa"/>
            <w:tcBorders>
              <w:top w:val="nil"/>
              <w:left w:val="nil"/>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t>5310,0</w:t>
            </w:r>
          </w:p>
        </w:tc>
        <w:tc>
          <w:tcPr>
            <w:tcW w:w="1063" w:type="dxa"/>
            <w:tcBorders>
              <w:top w:val="nil"/>
              <w:left w:val="nil"/>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t>5310,0</w:t>
            </w:r>
          </w:p>
        </w:tc>
        <w:tc>
          <w:tcPr>
            <w:tcW w:w="1073" w:type="dxa"/>
            <w:tcBorders>
              <w:top w:val="nil"/>
              <w:left w:val="nil"/>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t>5310,0</w:t>
            </w:r>
          </w:p>
        </w:tc>
        <w:tc>
          <w:tcPr>
            <w:tcW w:w="1417" w:type="dxa"/>
            <w:tcBorders>
              <w:top w:val="nil"/>
              <w:left w:val="nil"/>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bCs/>
              </w:rPr>
              <w:t>26550,0</w:t>
            </w:r>
          </w:p>
        </w:tc>
        <w:tc>
          <w:tcPr>
            <w:tcW w:w="2076" w:type="dxa"/>
            <w:tcBorders>
              <w:top w:val="nil"/>
              <w:left w:val="nil"/>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t>58443,0</w:t>
            </w:r>
          </w:p>
        </w:tc>
      </w:tr>
      <w:tr w:rsidR="005B5F36" w:rsidRPr="005B5F36" w:rsidTr="005B5F36">
        <w:trPr>
          <w:trHeight w:val="285"/>
        </w:trPr>
        <w:tc>
          <w:tcPr>
            <w:tcW w:w="5297" w:type="dxa"/>
            <w:tcBorders>
              <w:top w:val="single" w:sz="4" w:space="0" w:color="auto"/>
              <w:left w:val="single" w:sz="4" w:space="0" w:color="auto"/>
              <w:bottom w:val="single" w:sz="4" w:space="0" w:color="auto"/>
              <w:right w:val="single" w:sz="4" w:space="0" w:color="auto"/>
            </w:tcBorders>
            <w:hideMark/>
          </w:tcPr>
          <w:p w:rsidR="005B5F36" w:rsidRPr="005B5F36" w:rsidRDefault="005B5F36" w:rsidP="005B5F36">
            <w:pPr>
              <w:widowControl w:val="0"/>
              <w:autoSpaceDE w:val="0"/>
              <w:autoSpaceDN w:val="0"/>
              <w:adjustRightInd w:val="0"/>
              <w:jc w:val="both"/>
              <w:rPr>
                <w:b/>
                <w:bCs/>
              </w:rPr>
            </w:pPr>
            <w:r w:rsidRPr="005B5F36">
              <w:rPr>
                <w:rFonts w:cs="Arial"/>
                <w:b/>
                <w:bCs/>
                <w:color w:val="000000"/>
              </w:rPr>
              <w:t>Муниципальный проект "Развитие физич</w:t>
            </w:r>
            <w:r w:rsidRPr="005B5F36">
              <w:rPr>
                <w:rFonts w:cs="Arial"/>
                <w:b/>
                <w:bCs/>
                <w:color w:val="000000"/>
              </w:rPr>
              <w:t>е</w:t>
            </w:r>
            <w:r w:rsidRPr="005B5F36">
              <w:rPr>
                <w:rFonts w:cs="Arial"/>
                <w:b/>
                <w:bCs/>
                <w:color w:val="000000"/>
              </w:rPr>
              <w:t>ской культуры и массового спорта, системы подготовки спортивного резерва"</w:t>
            </w:r>
            <w:r w:rsidRPr="005B5F36">
              <w:rPr>
                <w:b/>
                <w:bCs/>
              </w:rPr>
              <w:t>, в том чи</w:t>
            </w:r>
            <w:r w:rsidRPr="005B5F36">
              <w:rPr>
                <w:b/>
                <w:bCs/>
              </w:rPr>
              <w:t>с</w:t>
            </w:r>
            <w:r w:rsidRPr="005B5F36">
              <w:rPr>
                <w:b/>
                <w:bCs/>
              </w:rPr>
              <w:t>ле:</w:t>
            </w:r>
          </w:p>
        </w:tc>
        <w:tc>
          <w:tcPr>
            <w:tcW w:w="111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b/>
                <w:bCs/>
                <w:color w:val="0D0D0D"/>
              </w:rPr>
            </w:pPr>
            <w:r w:rsidRPr="005B5F36">
              <w:rPr>
                <w:b/>
                <w:bCs/>
                <w:color w:val="0D0D0D"/>
              </w:rPr>
              <w:t>4380,4</w:t>
            </w:r>
          </w:p>
        </w:tc>
        <w:tc>
          <w:tcPr>
            <w:tcW w:w="127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b/>
                <w:sz w:val="26"/>
                <w:szCs w:val="26"/>
              </w:rPr>
            </w:pPr>
            <w:r w:rsidRPr="005B5F36">
              <w:rPr>
                <w:b/>
                <w:bCs/>
              </w:rPr>
              <w:t>0,0</w:t>
            </w:r>
          </w:p>
        </w:tc>
        <w:tc>
          <w:tcPr>
            <w:tcW w:w="1100"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b/>
                <w:sz w:val="26"/>
                <w:szCs w:val="26"/>
              </w:rPr>
            </w:pPr>
            <w:r w:rsidRPr="005B5F36">
              <w:rPr>
                <w:b/>
                <w:bCs/>
              </w:rPr>
              <w:t>0,0</w:t>
            </w:r>
          </w:p>
        </w:tc>
        <w:tc>
          <w:tcPr>
            <w:tcW w:w="99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b/>
                <w:sz w:val="26"/>
                <w:szCs w:val="26"/>
              </w:rPr>
            </w:pPr>
            <w:r w:rsidRPr="005B5F36">
              <w:rPr>
                <w:b/>
                <w:bCs/>
              </w:rPr>
              <w:t>0,0</w:t>
            </w:r>
          </w:p>
        </w:tc>
        <w:tc>
          <w:tcPr>
            <w:tcW w:w="1063"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b/>
                <w:sz w:val="26"/>
                <w:szCs w:val="26"/>
              </w:rPr>
            </w:pPr>
            <w:r w:rsidRPr="005B5F36">
              <w:rPr>
                <w:b/>
                <w:bCs/>
              </w:rPr>
              <w:t>0,0</w:t>
            </w:r>
          </w:p>
        </w:tc>
        <w:tc>
          <w:tcPr>
            <w:tcW w:w="1073"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b/>
                <w:sz w:val="26"/>
                <w:szCs w:val="26"/>
              </w:rPr>
            </w:pPr>
            <w:r w:rsidRPr="005B5F36">
              <w:rPr>
                <w:b/>
                <w:bCs/>
              </w:rPr>
              <w:t>0,0</w:t>
            </w:r>
          </w:p>
        </w:tc>
        <w:tc>
          <w:tcPr>
            <w:tcW w:w="1417"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b/>
                <w:sz w:val="26"/>
                <w:szCs w:val="26"/>
              </w:rPr>
            </w:pPr>
            <w:r w:rsidRPr="005B5F36">
              <w:rPr>
                <w:b/>
                <w:bCs/>
              </w:rPr>
              <w:t>0,0</w:t>
            </w:r>
          </w:p>
        </w:tc>
        <w:tc>
          <w:tcPr>
            <w:tcW w:w="207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b/>
                <w:bCs/>
                <w:color w:val="0D0D0D"/>
              </w:rPr>
            </w:pPr>
            <w:r w:rsidRPr="005B5F36">
              <w:rPr>
                <w:b/>
                <w:bCs/>
                <w:color w:val="0D0D0D"/>
              </w:rPr>
              <w:t>4380,4</w:t>
            </w:r>
          </w:p>
        </w:tc>
      </w:tr>
      <w:tr w:rsidR="005B5F36" w:rsidRPr="005B5F36" w:rsidTr="005B5F36">
        <w:trPr>
          <w:trHeight w:val="285"/>
        </w:trPr>
        <w:tc>
          <w:tcPr>
            <w:tcW w:w="5297" w:type="dxa"/>
            <w:tcBorders>
              <w:top w:val="single" w:sz="4" w:space="0" w:color="auto"/>
              <w:left w:val="single" w:sz="4" w:space="0" w:color="auto"/>
              <w:bottom w:val="single" w:sz="4" w:space="0" w:color="auto"/>
              <w:right w:val="single" w:sz="4" w:space="0" w:color="auto"/>
            </w:tcBorders>
            <w:hideMark/>
          </w:tcPr>
          <w:p w:rsidR="005B5F36" w:rsidRPr="005B5F36" w:rsidRDefault="005B5F36" w:rsidP="005B5F36">
            <w:pPr>
              <w:widowControl w:val="0"/>
              <w:autoSpaceDE w:val="0"/>
              <w:autoSpaceDN w:val="0"/>
              <w:adjustRightInd w:val="0"/>
              <w:jc w:val="both"/>
              <w:rPr>
                <w:bCs/>
              </w:rPr>
            </w:pPr>
            <w:r w:rsidRPr="005B5F36">
              <w:rPr>
                <w:bCs/>
              </w:rPr>
              <w:t>федеральный бюджет</w:t>
            </w:r>
          </w:p>
        </w:tc>
        <w:tc>
          <w:tcPr>
            <w:tcW w:w="111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bCs/>
              </w:rPr>
            </w:pPr>
            <w:r w:rsidRPr="005B5F36">
              <w:rPr>
                <w:bCs/>
              </w:rPr>
              <w:t>0,0</w:t>
            </w:r>
          </w:p>
        </w:tc>
        <w:tc>
          <w:tcPr>
            <w:tcW w:w="127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rPr>
                <w:bCs/>
              </w:rPr>
              <w:t>0,0</w:t>
            </w:r>
          </w:p>
        </w:tc>
        <w:tc>
          <w:tcPr>
            <w:tcW w:w="1100"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rPr>
                <w:bCs/>
              </w:rPr>
              <w:t>0,0</w:t>
            </w:r>
          </w:p>
        </w:tc>
        <w:tc>
          <w:tcPr>
            <w:tcW w:w="99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rPr>
                <w:bCs/>
              </w:rPr>
              <w:t>0,0</w:t>
            </w:r>
          </w:p>
        </w:tc>
        <w:tc>
          <w:tcPr>
            <w:tcW w:w="1063"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rPr>
                <w:bCs/>
              </w:rPr>
              <w:t>0,0</w:t>
            </w:r>
          </w:p>
        </w:tc>
        <w:tc>
          <w:tcPr>
            <w:tcW w:w="1073"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rPr>
                <w:bCs/>
              </w:rPr>
              <w:t>0,0</w:t>
            </w:r>
          </w:p>
        </w:tc>
        <w:tc>
          <w:tcPr>
            <w:tcW w:w="1417"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rPr>
                <w:bCs/>
              </w:rPr>
              <w:t>0,0</w:t>
            </w:r>
          </w:p>
        </w:tc>
        <w:tc>
          <w:tcPr>
            <w:tcW w:w="207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bCs/>
              </w:rPr>
            </w:pPr>
            <w:r w:rsidRPr="005B5F36">
              <w:rPr>
                <w:bCs/>
              </w:rPr>
              <w:t>0,0</w:t>
            </w:r>
          </w:p>
        </w:tc>
      </w:tr>
      <w:tr w:rsidR="005B5F36" w:rsidRPr="005B5F36" w:rsidTr="005B5F36">
        <w:trPr>
          <w:trHeight w:val="285"/>
        </w:trPr>
        <w:tc>
          <w:tcPr>
            <w:tcW w:w="5297" w:type="dxa"/>
            <w:tcBorders>
              <w:top w:val="single" w:sz="4" w:space="0" w:color="auto"/>
              <w:left w:val="single" w:sz="4" w:space="0" w:color="auto"/>
              <w:bottom w:val="single" w:sz="4" w:space="0" w:color="auto"/>
              <w:right w:val="single" w:sz="4" w:space="0" w:color="auto"/>
            </w:tcBorders>
            <w:hideMark/>
          </w:tcPr>
          <w:p w:rsidR="005B5F36" w:rsidRPr="005B5F36" w:rsidRDefault="005B5F36" w:rsidP="005B5F36">
            <w:pPr>
              <w:widowControl w:val="0"/>
              <w:autoSpaceDE w:val="0"/>
              <w:autoSpaceDN w:val="0"/>
              <w:adjustRightInd w:val="0"/>
              <w:jc w:val="both"/>
            </w:pPr>
            <w:r w:rsidRPr="005B5F36">
              <w:t>республиканский бюджет Чувашской Республ</w:t>
            </w:r>
            <w:r w:rsidRPr="005B5F36">
              <w:t>и</w:t>
            </w:r>
            <w:r w:rsidRPr="005B5F36">
              <w:t>ки</w:t>
            </w:r>
          </w:p>
        </w:tc>
        <w:tc>
          <w:tcPr>
            <w:tcW w:w="111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bCs/>
              </w:rPr>
            </w:pPr>
            <w:r w:rsidRPr="005B5F36">
              <w:rPr>
                <w:bCs/>
              </w:rPr>
              <w:t>4030,0</w:t>
            </w:r>
          </w:p>
        </w:tc>
        <w:tc>
          <w:tcPr>
            <w:tcW w:w="127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rPr>
                <w:bCs/>
              </w:rPr>
              <w:t>0,0</w:t>
            </w:r>
          </w:p>
        </w:tc>
        <w:tc>
          <w:tcPr>
            <w:tcW w:w="1100"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rPr>
                <w:bCs/>
              </w:rPr>
              <w:t>0,0</w:t>
            </w:r>
          </w:p>
        </w:tc>
        <w:tc>
          <w:tcPr>
            <w:tcW w:w="99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rPr>
                <w:bCs/>
              </w:rPr>
              <w:t>0,0</w:t>
            </w:r>
          </w:p>
        </w:tc>
        <w:tc>
          <w:tcPr>
            <w:tcW w:w="1063"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rPr>
                <w:bCs/>
              </w:rPr>
              <w:t>0,0</w:t>
            </w:r>
          </w:p>
        </w:tc>
        <w:tc>
          <w:tcPr>
            <w:tcW w:w="1073"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rPr>
                <w:bCs/>
              </w:rPr>
              <w:t>0,0</w:t>
            </w:r>
          </w:p>
        </w:tc>
        <w:tc>
          <w:tcPr>
            <w:tcW w:w="1417"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rPr>
                <w:bCs/>
              </w:rPr>
              <w:t>0,0</w:t>
            </w:r>
          </w:p>
        </w:tc>
        <w:tc>
          <w:tcPr>
            <w:tcW w:w="207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bCs/>
              </w:rPr>
            </w:pPr>
            <w:r w:rsidRPr="005B5F36">
              <w:rPr>
                <w:bCs/>
              </w:rPr>
              <w:t>4030,0</w:t>
            </w:r>
          </w:p>
        </w:tc>
      </w:tr>
      <w:tr w:rsidR="005B5F36" w:rsidRPr="005B5F36" w:rsidTr="005B5F36">
        <w:trPr>
          <w:trHeight w:val="285"/>
        </w:trPr>
        <w:tc>
          <w:tcPr>
            <w:tcW w:w="5297" w:type="dxa"/>
            <w:tcBorders>
              <w:top w:val="single" w:sz="4" w:space="0" w:color="auto"/>
              <w:left w:val="single" w:sz="4" w:space="0" w:color="auto"/>
              <w:bottom w:val="single" w:sz="4" w:space="0" w:color="auto"/>
              <w:right w:val="single" w:sz="4" w:space="0" w:color="auto"/>
            </w:tcBorders>
            <w:hideMark/>
          </w:tcPr>
          <w:p w:rsidR="005B5F36" w:rsidRPr="005B5F36" w:rsidRDefault="005B5F36" w:rsidP="005B5F36">
            <w:pPr>
              <w:widowControl w:val="0"/>
              <w:autoSpaceDE w:val="0"/>
              <w:autoSpaceDN w:val="0"/>
              <w:adjustRightInd w:val="0"/>
              <w:jc w:val="both"/>
            </w:pPr>
            <w:r w:rsidRPr="005B5F36">
              <w:t>бюджет Шумерлинского муниципального округа</w:t>
            </w:r>
          </w:p>
        </w:tc>
        <w:tc>
          <w:tcPr>
            <w:tcW w:w="111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bCs/>
              </w:rPr>
            </w:pPr>
            <w:r w:rsidRPr="005B5F36">
              <w:rPr>
                <w:bCs/>
              </w:rPr>
              <w:t>350,4</w:t>
            </w:r>
          </w:p>
        </w:tc>
        <w:tc>
          <w:tcPr>
            <w:tcW w:w="127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rPr>
                <w:bCs/>
              </w:rPr>
              <w:t>0,0</w:t>
            </w:r>
          </w:p>
        </w:tc>
        <w:tc>
          <w:tcPr>
            <w:tcW w:w="1100"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rPr>
                <w:bCs/>
              </w:rPr>
              <w:t>0,0</w:t>
            </w:r>
          </w:p>
        </w:tc>
        <w:tc>
          <w:tcPr>
            <w:tcW w:w="99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rPr>
                <w:bCs/>
              </w:rPr>
              <w:t>0,0</w:t>
            </w:r>
          </w:p>
        </w:tc>
        <w:tc>
          <w:tcPr>
            <w:tcW w:w="1063"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rPr>
                <w:bCs/>
              </w:rPr>
              <w:t>0,0</w:t>
            </w:r>
          </w:p>
        </w:tc>
        <w:tc>
          <w:tcPr>
            <w:tcW w:w="1073"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rPr>
                <w:bCs/>
              </w:rPr>
              <w:t>0,0</w:t>
            </w:r>
          </w:p>
        </w:tc>
        <w:tc>
          <w:tcPr>
            <w:tcW w:w="1417"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rPr>
                <w:bCs/>
              </w:rPr>
              <w:t>0,0</w:t>
            </w:r>
          </w:p>
        </w:tc>
        <w:tc>
          <w:tcPr>
            <w:tcW w:w="207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bCs/>
              </w:rPr>
            </w:pPr>
            <w:r w:rsidRPr="005B5F36">
              <w:rPr>
                <w:bCs/>
              </w:rPr>
              <w:t>350,4</w:t>
            </w:r>
          </w:p>
        </w:tc>
      </w:tr>
      <w:tr w:rsidR="005B5F36" w:rsidRPr="005B5F36" w:rsidTr="005B5F36">
        <w:trPr>
          <w:trHeight w:val="300"/>
        </w:trPr>
        <w:tc>
          <w:tcPr>
            <w:tcW w:w="5297" w:type="dxa"/>
            <w:tcBorders>
              <w:top w:val="nil"/>
              <w:left w:val="single" w:sz="4" w:space="0" w:color="auto"/>
              <w:bottom w:val="single" w:sz="4" w:space="0" w:color="auto"/>
              <w:right w:val="single" w:sz="4" w:space="0" w:color="auto"/>
            </w:tcBorders>
            <w:hideMark/>
          </w:tcPr>
          <w:p w:rsidR="005B5F36" w:rsidRPr="005B5F36" w:rsidRDefault="005B5F36" w:rsidP="005B5F36">
            <w:pPr>
              <w:widowControl w:val="0"/>
              <w:autoSpaceDE w:val="0"/>
              <w:autoSpaceDN w:val="0"/>
              <w:adjustRightInd w:val="0"/>
              <w:jc w:val="both"/>
            </w:pPr>
            <w:r w:rsidRPr="005B5F36">
              <w:t>внебюджетные источники</w:t>
            </w:r>
          </w:p>
        </w:tc>
        <w:tc>
          <w:tcPr>
            <w:tcW w:w="111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t>0,0</w:t>
            </w:r>
          </w:p>
        </w:tc>
        <w:tc>
          <w:tcPr>
            <w:tcW w:w="127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rPr>
                <w:bCs/>
              </w:rPr>
              <w:t>0,0</w:t>
            </w:r>
          </w:p>
        </w:tc>
        <w:tc>
          <w:tcPr>
            <w:tcW w:w="1100"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rPr>
                <w:bCs/>
              </w:rPr>
              <w:t>0,0</w:t>
            </w:r>
          </w:p>
        </w:tc>
        <w:tc>
          <w:tcPr>
            <w:tcW w:w="99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rPr>
                <w:bCs/>
              </w:rPr>
              <w:t>0,0</w:t>
            </w:r>
          </w:p>
        </w:tc>
        <w:tc>
          <w:tcPr>
            <w:tcW w:w="1063"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rPr>
                <w:bCs/>
              </w:rPr>
              <w:t>0,0</w:t>
            </w:r>
          </w:p>
        </w:tc>
        <w:tc>
          <w:tcPr>
            <w:tcW w:w="1073"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rPr>
                <w:bCs/>
              </w:rPr>
              <w:t>0,0</w:t>
            </w:r>
          </w:p>
        </w:tc>
        <w:tc>
          <w:tcPr>
            <w:tcW w:w="1417"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rPr>
                <w:bCs/>
              </w:rPr>
              <w:t>0,0</w:t>
            </w:r>
          </w:p>
        </w:tc>
        <w:tc>
          <w:tcPr>
            <w:tcW w:w="207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t>0,0</w:t>
            </w:r>
          </w:p>
        </w:tc>
      </w:tr>
      <w:tr w:rsidR="005B5F36" w:rsidRPr="005B5F36" w:rsidTr="005B5F36">
        <w:trPr>
          <w:trHeight w:val="285"/>
        </w:trPr>
        <w:tc>
          <w:tcPr>
            <w:tcW w:w="5297" w:type="dxa"/>
            <w:tcBorders>
              <w:top w:val="single" w:sz="4" w:space="0" w:color="auto"/>
              <w:left w:val="single" w:sz="4" w:space="0" w:color="auto"/>
              <w:bottom w:val="single" w:sz="4" w:space="0" w:color="auto"/>
              <w:right w:val="single" w:sz="4" w:space="0" w:color="auto"/>
            </w:tcBorders>
            <w:hideMark/>
          </w:tcPr>
          <w:p w:rsidR="005B5F36" w:rsidRPr="005B5F36" w:rsidRDefault="005B5F36" w:rsidP="005B5F36">
            <w:pPr>
              <w:widowControl w:val="0"/>
              <w:autoSpaceDE w:val="0"/>
              <w:autoSpaceDN w:val="0"/>
              <w:adjustRightInd w:val="0"/>
              <w:jc w:val="both"/>
              <w:rPr>
                <w:b/>
                <w:bCs/>
              </w:rPr>
            </w:pPr>
            <w:r w:rsidRPr="005B5F36">
              <w:rPr>
                <w:b/>
                <w:bCs/>
              </w:rPr>
              <w:t>Комплекс процессных мероприятий «Разв</w:t>
            </w:r>
            <w:r w:rsidRPr="005B5F36">
              <w:rPr>
                <w:b/>
                <w:bCs/>
              </w:rPr>
              <w:t>и</w:t>
            </w:r>
            <w:r w:rsidRPr="005B5F36">
              <w:rPr>
                <w:b/>
                <w:bCs/>
              </w:rPr>
              <w:t>тие спорта высших достижений и системы подготовки спортивного резерва»</w:t>
            </w:r>
            <w:r w:rsidRPr="005B5F36">
              <w:rPr>
                <w:rFonts w:ascii="Arial" w:hAnsi="Arial" w:cs="Arial"/>
                <w:sz w:val="26"/>
                <w:szCs w:val="26"/>
              </w:rPr>
              <w:t xml:space="preserve"> </w:t>
            </w:r>
            <w:r w:rsidRPr="005B5F36">
              <w:rPr>
                <w:b/>
                <w:bCs/>
              </w:rPr>
              <w:t>(всего), в том числе:</w:t>
            </w:r>
          </w:p>
        </w:tc>
        <w:tc>
          <w:tcPr>
            <w:tcW w:w="111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b/>
                <w:bCs/>
                <w:color w:val="000000"/>
              </w:rPr>
            </w:pPr>
            <w:r w:rsidRPr="005B5F36">
              <w:rPr>
                <w:b/>
                <w:bCs/>
                <w:color w:val="000000"/>
              </w:rPr>
              <w:t>37359,4</w:t>
            </w:r>
          </w:p>
        </w:tc>
        <w:tc>
          <w:tcPr>
            <w:tcW w:w="127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b/>
                <w:bCs/>
                <w:color w:val="000000"/>
              </w:rPr>
            </w:pPr>
            <w:r w:rsidRPr="005B5F36">
              <w:rPr>
                <w:b/>
                <w:bCs/>
                <w:color w:val="000000"/>
              </w:rPr>
              <w:t>38583,1</w:t>
            </w:r>
          </w:p>
        </w:tc>
        <w:tc>
          <w:tcPr>
            <w:tcW w:w="1100"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color w:val="000000"/>
                <w:sz w:val="26"/>
                <w:szCs w:val="26"/>
              </w:rPr>
            </w:pPr>
            <w:r w:rsidRPr="005B5F36">
              <w:rPr>
                <w:b/>
                <w:bCs/>
                <w:color w:val="000000"/>
              </w:rPr>
              <w:t>38469,5</w:t>
            </w:r>
          </w:p>
        </w:tc>
        <w:tc>
          <w:tcPr>
            <w:tcW w:w="99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color w:val="000000"/>
                <w:sz w:val="26"/>
                <w:szCs w:val="26"/>
              </w:rPr>
            </w:pPr>
            <w:r w:rsidRPr="005B5F36">
              <w:rPr>
                <w:b/>
                <w:bCs/>
                <w:color w:val="000000"/>
              </w:rPr>
              <w:t>38469,5</w:t>
            </w:r>
          </w:p>
        </w:tc>
        <w:tc>
          <w:tcPr>
            <w:tcW w:w="1063"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color w:val="000000"/>
                <w:sz w:val="26"/>
                <w:szCs w:val="26"/>
              </w:rPr>
            </w:pPr>
            <w:r w:rsidRPr="005B5F36">
              <w:rPr>
                <w:b/>
                <w:bCs/>
                <w:color w:val="000000"/>
              </w:rPr>
              <w:t>38469,5</w:t>
            </w:r>
          </w:p>
        </w:tc>
        <w:tc>
          <w:tcPr>
            <w:tcW w:w="1073"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color w:val="000000"/>
                <w:sz w:val="26"/>
                <w:szCs w:val="26"/>
              </w:rPr>
            </w:pPr>
            <w:r w:rsidRPr="005B5F36">
              <w:rPr>
                <w:b/>
                <w:bCs/>
                <w:color w:val="000000"/>
              </w:rPr>
              <w:t>38469,5</w:t>
            </w:r>
          </w:p>
        </w:tc>
        <w:tc>
          <w:tcPr>
            <w:tcW w:w="1417"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b/>
                <w:bCs/>
                <w:color w:val="000000"/>
              </w:rPr>
            </w:pPr>
            <w:r w:rsidRPr="005B5F36">
              <w:rPr>
                <w:b/>
                <w:bCs/>
                <w:color w:val="000000"/>
              </w:rPr>
              <w:t>192347,5</w:t>
            </w:r>
          </w:p>
        </w:tc>
        <w:tc>
          <w:tcPr>
            <w:tcW w:w="207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b/>
                <w:bCs/>
                <w:color w:val="000000"/>
              </w:rPr>
            </w:pPr>
            <w:r w:rsidRPr="005B5F36">
              <w:rPr>
                <w:b/>
                <w:bCs/>
                <w:color w:val="000000"/>
              </w:rPr>
              <w:t>422168,0</w:t>
            </w:r>
          </w:p>
        </w:tc>
      </w:tr>
      <w:tr w:rsidR="005B5F36" w:rsidRPr="005B5F36" w:rsidTr="005B5F36">
        <w:trPr>
          <w:trHeight w:val="285"/>
        </w:trPr>
        <w:tc>
          <w:tcPr>
            <w:tcW w:w="5297" w:type="dxa"/>
            <w:tcBorders>
              <w:top w:val="single" w:sz="4" w:space="0" w:color="auto"/>
              <w:left w:val="single" w:sz="4" w:space="0" w:color="auto"/>
              <w:bottom w:val="single" w:sz="4" w:space="0" w:color="auto"/>
              <w:right w:val="single" w:sz="4" w:space="0" w:color="auto"/>
            </w:tcBorders>
            <w:hideMark/>
          </w:tcPr>
          <w:p w:rsidR="005B5F36" w:rsidRPr="005B5F36" w:rsidRDefault="005B5F36" w:rsidP="005B5F36">
            <w:pPr>
              <w:widowControl w:val="0"/>
              <w:autoSpaceDE w:val="0"/>
              <w:autoSpaceDN w:val="0"/>
              <w:adjustRightInd w:val="0"/>
              <w:jc w:val="both"/>
              <w:rPr>
                <w:bCs/>
              </w:rPr>
            </w:pPr>
            <w:r w:rsidRPr="005B5F36">
              <w:rPr>
                <w:bCs/>
              </w:rPr>
              <w:t>федеральный бюджет</w:t>
            </w:r>
          </w:p>
        </w:tc>
        <w:tc>
          <w:tcPr>
            <w:tcW w:w="111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bCs/>
              </w:rPr>
            </w:pPr>
            <w:r w:rsidRPr="005B5F36">
              <w:rPr>
                <w:bCs/>
              </w:rPr>
              <w:t>0,0</w:t>
            </w:r>
          </w:p>
        </w:tc>
        <w:tc>
          <w:tcPr>
            <w:tcW w:w="127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rPr>
                <w:bCs/>
              </w:rPr>
              <w:t>0,0</w:t>
            </w:r>
          </w:p>
        </w:tc>
        <w:tc>
          <w:tcPr>
            <w:tcW w:w="1100"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rPr>
                <w:bCs/>
              </w:rPr>
              <w:t>0,0</w:t>
            </w:r>
          </w:p>
        </w:tc>
        <w:tc>
          <w:tcPr>
            <w:tcW w:w="99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rPr>
                <w:bCs/>
              </w:rPr>
              <w:t>0,0</w:t>
            </w:r>
          </w:p>
        </w:tc>
        <w:tc>
          <w:tcPr>
            <w:tcW w:w="1063"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rPr>
                <w:bCs/>
              </w:rPr>
              <w:t>0,0</w:t>
            </w:r>
          </w:p>
        </w:tc>
        <w:tc>
          <w:tcPr>
            <w:tcW w:w="1073"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rPr>
                <w:bCs/>
              </w:rPr>
              <w:t>0,0</w:t>
            </w:r>
          </w:p>
        </w:tc>
        <w:tc>
          <w:tcPr>
            <w:tcW w:w="1417"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rPr>
                <w:bCs/>
              </w:rPr>
              <w:t>0,0</w:t>
            </w:r>
          </w:p>
        </w:tc>
        <w:tc>
          <w:tcPr>
            <w:tcW w:w="207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bCs/>
              </w:rPr>
            </w:pPr>
            <w:r w:rsidRPr="005B5F36">
              <w:rPr>
                <w:bCs/>
              </w:rPr>
              <w:t>0,0</w:t>
            </w:r>
          </w:p>
        </w:tc>
      </w:tr>
      <w:tr w:rsidR="005B5F36" w:rsidRPr="005B5F36" w:rsidTr="005B5F36">
        <w:trPr>
          <w:trHeight w:val="285"/>
        </w:trPr>
        <w:tc>
          <w:tcPr>
            <w:tcW w:w="5297" w:type="dxa"/>
            <w:tcBorders>
              <w:top w:val="single" w:sz="4" w:space="0" w:color="auto"/>
              <w:left w:val="single" w:sz="4" w:space="0" w:color="auto"/>
              <w:bottom w:val="single" w:sz="4" w:space="0" w:color="auto"/>
              <w:right w:val="single" w:sz="4" w:space="0" w:color="auto"/>
            </w:tcBorders>
            <w:hideMark/>
          </w:tcPr>
          <w:p w:rsidR="005B5F36" w:rsidRPr="005B5F36" w:rsidRDefault="005B5F36" w:rsidP="005B5F36">
            <w:pPr>
              <w:widowControl w:val="0"/>
              <w:autoSpaceDE w:val="0"/>
              <w:autoSpaceDN w:val="0"/>
              <w:adjustRightInd w:val="0"/>
              <w:jc w:val="both"/>
            </w:pPr>
            <w:r w:rsidRPr="005B5F36">
              <w:t>республиканский бюджет Чувашской Республ</w:t>
            </w:r>
            <w:r w:rsidRPr="005B5F36">
              <w:t>и</w:t>
            </w:r>
            <w:r w:rsidRPr="005B5F36">
              <w:t>ки</w:t>
            </w:r>
          </w:p>
        </w:tc>
        <w:tc>
          <w:tcPr>
            <w:tcW w:w="111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bCs/>
              </w:rPr>
            </w:pPr>
            <w:r w:rsidRPr="005B5F36">
              <w:rPr>
                <w:bCs/>
              </w:rPr>
              <w:t>0,0</w:t>
            </w:r>
          </w:p>
        </w:tc>
        <w:tc>
          <w:tcPr>
            <w:tcW w:w="127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rPr>
                <w:bCs/>
              </w:rPr>
              <w:t>0,0</w:t>
            </w:r>
          </w:p>
        </w:tc>
        <w:tc>
          <w:tcPr>
            <w:tcW w:w="1100"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rPr>
                <w:bCs/>
              </w:rPr>
              <w:t>0,0</w:t>
            </w:r>
          </w:p>
        </w:tc>
        <w:tc>
          <w:tcPr>
            <w:tcW w:w="99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rPr>
                <w:bCs/>
              </w:rPr>
              <w:t>0,0</w:t>
            </w:r>
          </w:p>
        </w:tc>
        <w:tc>
          <w:tcPr>
            <w:tcW w:w="1063"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rPr>
                <w:bCs/>
              </w:rPr>
              <w:t>0,0</w:t>
            </w:r>
          </w:p>
        </w:tc>
        <w:tc>
          <w:tcPr>
            <w:tcW w:w="1073"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rPr>
                <w:bCs/>
              </w:rPr>
              <w:t>0,0</w:t>
            </w:r>
          </w:p>
        </w:tc>
        <w:tc>
          <w:tcPr>
            <w:tcW w:w="1417"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rPr>
                <w:bCs/>
              </w:rPr>
              <w:t>0,0</w:t>
            </w:r>
          </w:p>
        </w:tc>
        <w:tc>
          <w:tcPr>
            <w:tcW w:w="207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bCs/>
              </w:rPr>
            </w:pPr>
            <w:r w:rsidRPr="005B5F36">
              <w:rPr>
                <w:bCs/>
              </w:rPr>
              <w:t>0,0</w:t>
            </w:r>
          </w:p>
        </w:tc>
      </w:tr>
      <w:tr w:rsidR="005B5F36" w:rsidRPr="005B5F36" w:rsidTr="005B5F36">
        <w:trPr>
          <w:trHeight w:val="285"/>
        </w:trPr>
        <w:tc>
          <w:tcPr>
            <w:tcW w:w="5297" w:type="dxa"/>
            <w:tcBorders>
              <w:top w:val="single" w:sz="4" w:space="0" w:color="auto"/>
              <w:left w:val="single" w:sz="4" w:space="0" w:color="auto"/>
              <w:bottom w:val="single" w:sz="4" w:space="0" w:color="auto"/>
              <w:right w:val="single" w:sz="4" w:space="0" w:color="auto"/>
            </w:tcBorders>
            <w:hideMark/>
          </w:tcPr>
          <w:p w:rsidR="005B5F36" w:rsidRPr="005B5F36" w:rsidRDefault="005B5F36" w:rsidP="005B5F36">
            <w:pPr>
              <w:widowControl w:val="0"/>
              <w:autoSpaceDE w:val="0"/>
              <w:autoSpaceDN w:val="0"/>
              <w:adjustRightInd w:val="0"/>
              <w:jc w:val="both"/>
            </w:pPr>
            <w:r w:rsidRPr="005B5F36">
              <w:t>бюджет Шумерлинского муниципального округа</w:t>
            </w:r>
          </w:p>
        </w:tc>
        <w:tc>
          <w:tcPr>
            <w:tcW w:w="111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bCs/>
              </w:rPr>
            </w:pPr>
            <w:r w:rsidRPr="005B5F36">
              <w:rPr>
                <w:bCs/>
              </w:rPr>
              <w:t>32016,4</w:t>
            </w:r>
          </w:p>
        </w:tc>
        <w:tc>
          <w:tcPr>
            <w:tcW w:w="127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bCs/>
              </w:rPr>
            </w:pPr>
            <w:r w:rsidRPr="005B5F36">
              <w:rPr>
                <w:bCs/>
              </w:rPr>
              <w:t>33273,1</w:t>
            </w:r>
          </w:p>
        </w:tc>
        <w:tc>
          <w:tcPr>
            <w:tcW w:w="1100"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rPr>
                <w:bCs/>
              </w:rPr>
              <w:t>33159,5</w:t>
            </w:r>
          </w:p>
        </w:tc>
        <w:tc>
          <w:tcPr>
            <w:tcW w:w="99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rPr>
                <w:bCs/>
              </w:rPr>
              <w:t>33159,5</w:t>
            </w:r>
          </w:p>
        </w:tc>
        <w:tc>
          <w:tcPr>
            <w:tcW w:w="1063"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rPr>
                <w:bCs/>
              </w:rPr>
              <w:t>33159,5</w:t>
            </w:r>
          </w:p>
        </w:tc>
        <w:tc>
          <w:tcPr>
            <w:tcW w:w="1073"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rPr>
                <w:bCs/>
              </w:rPr>
              <w:t>33159,5</w:t>
            </w:r>
          </w:p>
        </w:tc>
        <w:tc>
          <w:tcPr>
            <w:tcW w:w="1417"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bCs/>
              </w:rPr>
            </w:pPr>
            <w:r w:rsidRPr="005B5F36">
              <w:rPr>
                <w:bCs/>
              </w:rPr>
              <w:t>165797,5</w:t>
            </w:r>
          </w:p>
        </w:tc>
        <w:tc>
          <w:tcPr>
            <w:tcW w:w="207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bCs/>
              </w:rPr>
            </w:pPr>
            <w:r w:rsidRPr="005B5F36">
              <w:rPr>
                <w:bCs/>
              </w:rPr>
              <w:t>363725,0</w:t>
            </w:r>
          </w:p>
        </w:tc>
      </w:tr>
      <w:tr w:rsidR="005B5F36" w:rsidRPr="005B5F36" w:rsidTr="005B5F36">
        <w:trPr>
          <w:trHeight w:val="300"/>
        </w:trPr>
        <w:tc>
          <w:tcPr>
            <w:tcW w:w="5297" w:type="dxa"/>
            <w:tcBorders>
              <w:top w:val="nil"/>
              <w:left w:val="single" w:sz="4" w:space="0" w:color="auto"/>
              <w:bottom w:val="single" w:sz="4" w:space="0" w:color="auto"/>
              <w:right w:val="single" w:sz="4" w:space="0" w:color="auto"/>
            </w:tcBorders>
            <w:hideMark/>
          </w:tcPr>
          <w:p w:rsidR="005B5F36" w:rsidRPr="005B5F36" w:rsidRDefault="005B5F36" w:rsidP="005B5F36">
            <w:pPr>
              <w:widowControl w:val="0"/>
              <w:autoSpaceDE w:val="0"/>
              <w:autoSpaceDN w:val="0"/>
              <w:adjustRightInd w:val="0"/>
              <w:jc w:val="both"/>
            </w:pPr>
            <w:r w:rsidRPr="005B5F36">
              <w:t>внебюджетные источники</w:t>
            </w:r>
          </w:p>
        </w:tc>
        <w:tc>
          <w:tcPr>
            <w:tcW w:w="111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t>5343,0</w:t>
            </w:r>
          </w:p>
        </w:tc>
        <w:tc>
          <w:tcPr>
            <w:tcW w:w="127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t>5310,0</w:t>
            </w:r>
          </w:p>
        </w:tc>
        <w:tc>
          <w:tcPr>
            <w:tcW w:w="1100"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t>5310,0</w:t>
            </w:r>
          </w:p>
        </w:tc>
        <w:tc>
          <w:tcPr>
            <w:tcW w:w="99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t>5310,0</w:t>
            </w:r>
          </w:p>
        </w:tc>
        <w:tc>
          <w:tcPr>
            <w:tcW w:w="1063"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t>5310,0</w:t>
            </w:r>
          </w:p>
        </w:tc>
        <w:tc>
          <w:tcPr>
            <w:tcW w:w="1073"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t>5310,0</w:t>
            </w:r>
          </w:p>
        </w:tc>
        <w:tc>
          <w:tcPr>
            <w:tcW w:w="1417"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bCs/>
              </w:rPr>
            </w:pPr>
            <w:r w:rsidRPr="005B5F36">
              <w:rPr>
                <w:bCs/>
              </w:rPr>
              <w:t>26550,0</w:t>
            </w:r>
          </w:p>
        </w:tc>
        <w:tc>
          <w:tcPr>
            <w:tcW w:w="207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t>58443,0</w:t>
            </w:r>
          </w:p>
        </w:tc>
      </w:tr>
      <w:tr w:rsidR="005B5F36" w:rsidRPr="005B5F36" w:rsidTr="005B5F36">
        <w:trPr>
          <w:trHeight w:val="300"/>
        </w:trPr>
        <w:tc>
          <w:tcPr>
            <w:tcW w:w="5297" w:type="dxa"/>
            <w:tcBorders>
              <w:top w:val="nil"/>
              <w:left w:val="single" w:sz="4" w:space="0" w:color="auto"/>
              <w:bottom w:val="single" w:sz="4" w:space="0" w:color="auto"/>
              <w:right w:val="single" w:sz="4" w:space="0" w:color="auto"/>
            </w:tcBorders>
            <w:hideMark/>
          </w:tcPr>
          <w:p w:rsidR="005B5F36" w:rsidRPr="005B5F36" w:rsidRDefault="005B5F36" w:rsidP="005B5F36">
            <w:pPr>
              <w:widowControl w:val="0"/>
              <w:autoSpaceDE w:val="0"/>
              <w:autoSpaceDN w:val="0"/>
              <w:adjustRightInd w:val="0"/>
              <w:jc w:val="both"/>
            </w:pPr>
            <w:r w:rsidRPr="005B5F36">
              <w:rPr>
                <w:b/>
                <w:bCs/>
              </w:rPr>
              <w:t>Комплекс процессных мероприятий «Фи</w:t>
            </w:r>
            <w:r w:rsidRPr="005B5F36">
              <w:rPr>
                <w:b/>
                <w:bCs/>
              </w:rPr>
              <w:t>з</w:t>
            </w:r>
            <w:r w:rsidRPr="005B5F36">
              <w:rPr>
                <w:b/>
                <w:bCs/>
              </w:rPr>
              <w:t>культурно-оздоровительная и спортивно-массовая работа с населением»</w:t>
            </w:r>
            <w:r w:rsidRPr="005B5F36">
              <w:rPr>
                <w:rFonts w:ascii="Arial" w:hAnsi="Arial" w:cs="Arial"/>
                <w:sz w:val="26"/>
                <w:szCs w:val="26"/>
              </w:rPr>
              <w:t xml:space="preserve"> </w:t>
            </w:r>
            <w:r w:rsidRPr="005B5F36">
              <w:rPr>
                <w:b/>
                <w:bCs/>
              </w:rPr>
              <w:t>(всего), в том числе:</w:t>
            </w:r>
          </w:p>
        </w:tc>
        <w:tc>
          <w:tcPr>
            <w:tcW w:w="111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b/>
              </w:rPr>
            </w:pPr>
            <w:r w:rsidRPr="005B5F36">
              <w:rPr>
                <w:b/>
              </w:rPr>
              <w:t>783,3</w:t>
            </w:r>
          </w:p>
        </w:tc>
        <w:tc>
          <w:tcPr>
            <w:tcW w:w="127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b/>
              </w:rPr>
            </w:pPr>
            <w:r w:rsidRPr="005B5F36">
              <w:rPr>
                <w:b/>
              </w:rPr>
              <w:t>600,0</w:t>
            </w:r>
          </w:p>
        </w:tc>
        <w:tc>
          <w:tcPr>
            <w:tcW w:w="1100"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b/>
                <w:sz w:val="26"/>
                <w:szCs w:val="26"/>
              </w:rPr>
            </w:pPr>
            <w:r w:rsidRPr="005B5F36">
              <w:rPr>
                <w:b/>
              </w:rPr>
              <w:t>600,0</w:t>
            </w:r>
          </w:p>
        </w:tc>
        <w:tc>
          <w:tcPr>
            <w:tcW w:w="99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b/>
                <w:sz w:val="26"/>
                <w:szCs w:val="26"/>
              </w:rPr>
            </w:pPr>
            <w:r w:rsidRPr="005B5F36">
              <w:rPr>
                <w:b/>
              </w:rPr>
              <w:t>600,0</w:t>
            </w:r>
          </w:p>
        </w:tc>
        <w:tc>
          <w:tcPr>
            <w:tcW w:w="1063"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b/>
                <w:sz w:val="26"/>
                <w:szCs w:val="26"/>
              </w:rPr>
            </w:pPr>
            <w:r w:rsidRPr="005B5F36">
              <w:rPr>
                <w:b/>
              </w:rPr>
              <w:t>600,0</w:t>
            </w:r>
          </w:p>
        </w:tc>
        <w:tc>
          <w:tcPr>
            <w:tcW w:w="1073"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b/>
                <w:sz w:val="26"/>
                <w:szCs w:val="26"/>
              </w:rPr>
            </w:pPr>
            <w:r w:rsidRPr="005B5F36">
              <w:rPr>
                <w:b/>
              </w:rPr>
              <w:t>600,0</w:t>
            </w:r>
          </w:p>
        </w:tc>
        <w:tc>
          <w:tcPr>
            <w:tcW w:w="1417"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b/>
                <w:bCs/>
              </w:rPr>
            </w:pPr>
            <w:r w:rsidRPr="005B5F36">
              <w:rPr>
                <w:b/>
                <w:bCs/>
              </w:rPr>
              <w:t>3000,0</w:t>
            </w:r>
          </w:p>
        </w:tc>
        <w:tc>
          <w:tcPr>
            <w:tcW w:w="207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b/>
              </w:rPr>
            </w:pPr>
            <w:r w:rsidRPr="005B5F36">
              <w:rPr>
                <w:b/>
              </w:rPr>
              <w:t>6783,3</w:t>
            </w:r>
          </w:p>
        </w:tc>
      </w:tr>
      <w:tr w:rsidR="005B5F36" w:rsidRPr="005B5F36" w:rsidTr="005B5F36">
        <w:trPr>
          <w:trHeight w:val="300"/>
        </w:trPr>
        <w:tc>
          <w:tcPr>
            <w:tcW w:w="5297" w:type="dxa"/>
            <w:tcBorders>
              <w:top w:val="nil"/>
              <w:left w:val="single" w:sz="4" w:space="0" w:color="auto"/>
              <w:bottom w:val="single" w:sz="4" w:space="0" w:color="auto"/>
              <w:right w:val="single" w:sz="4" w:space="0" w:color="auto"/>
            </w:tcBorders>
            <w:hideMark/>
          </w:tcPr>
          <w:p w:rsidR="005B5F36" w:rsidRPr="005B5F36" w:rsidRDefault="005B5F36" w:rsidP="005B5F36">
            <w:pPr>
              <w:widowControl w:val="0"/>
              <w:autoSpaceDE w:val="0"/>
              <w:autoSpaceDN w:val="0"/>
              <w:adjustRightInd w:val="0"/>
              <w:jc w:val="both"/>
              <w:rPr>
                <w:bCs/>
              </w:rPr>
            </w:pPr>
            <w:r w:rsidRPr="005B5F36">
              <w:rPr>
                <w:bCs/>
              </w:rPr>
              <w:t>федеральный бюджет</w:t>
            </w:r>
          </w:p>
        </w:tc>
        <w:tc>
          <w:tcPr>
            <w:tcW w:w="111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bCs/>
              </w:rPr>
            </w:pPr>
            <w:r w:rsidRPr="005B5F36">
              <w:rPr>
                <w:bCs/>
              </w:rPr>
              <w:t>0,0</w:t>
            </w:r>
          </w:p>
        </w:tc>
        <w:tc>
          <w:tcPr>
            <w:tcW w:w="127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rPr>
                <w:bCs/>
              </w:rPr>
              <w:t>0,0</w:t>
            </w:r>
          </w:p>
        </w:tc>
        <w:tc>
          <w:tcPr>
            <w:tcW w:w="1100"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rPr>
                <w:bCs/>
              </w:rPr>
              <w:t>0,0</w:t>
            </w:r>
          </w:p>
        </w:tc>
        <w:tc>
          <w:tcPr>
            <w:tcW w:w="99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rPr>
                <w:bCs/>
              </w:rPr>
              <w:t>0,0</w:t>
            </w:r>
          </w:p>
        </w:tc>
        <w:tc>
          <w:tcPr>
            <w:tcW w:w="1063"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rPr>
                <w:bCs/>
              </w:rPr>
              <w:t>0,0</w:t>
            </w:r>
          </w:p>
        </w:tc>
        <w:tc>
          <w:tcPr>
            <w:tcW w:w="1073"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rPr>
                <w:bCs/>
              </w:rPr>
              <w:t>0,0</w:t>
            </w:r>
          </w:p>
        </w:tc>
        <w:tc>
          <w:tcPr>
            <w:tcW w:w="1417"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rPr>
                <w:bCs/>
              </w:rPr>
              <w:t>0,0</w:t>
            </w:r>
          </w:p>
        </w:tc>
        <w:tc>
          <w:tcPr>
            <w:tcW w:w="207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bCs/>
              </w:rPr>
            </w:pPr>
            <w:r w:rsidRPr="005B5F36">
              <w:rPr>
                <w:bCs/>
              </w:rPr>
              <w:t>0,0</w:t>
            </w:r>
          </w:p>
        </w:tc>
      </w:tr>
      <w:tr w:rsidR="005B5F36" w:rsidRPr="005B5F36" w:rsidTr="005B5F36">
        <w:trPr>
          <w:trHeight w:val="300"/>
        </w:trPr>
        <w:tc>
          <w:tcPr>
            <w:tcW w:w="5297" w:type="dxa"/>
            <w:tcBorders>
              <w:top w:val="nil"/>
              <w:left w:val="single" w:sz="4" w:space="0" w:color="auto"/>
              <w:bottom w:val="single" w:sz="4" w:space="0" w:color="auto"/>
              <w:right w:val="single" w:sz="4" w:space="0" w:color="auto"/>
            </w:tcBorders>
            <w:hideMark/>
          </w:tcPr>
          <w:p w:rsidR="005B5F36" w:rsidRPr="005B5F36" w:rsidRDefault="005B5F36" w:rsidP="005B5F36">
            <w:pPr>
              <w:widowControl w:val="0"/>
              <w:autoSpaceDE w:val="0"/>
              <w:autoSpaceDN w:val="0"/>
              <w:adjustRightInd w:val="0"/>
              <w:jc w:val="both"/>
            </w:pPr>
            <w:r w:rsidRPr="005B5F36">
              <w:t>республиканский бюджет Чувашской Республ</w:t>
            </w:r>
            <w:r w:rsidRPr="005B5F36">
              <w:t>и</w:t>
            </w:r>
            <w:r w:rsidRPr="005B5F36">
              <w:t>ки</w:t>
            </w:r>
          </w:p>
        </w:tc>
        <w:tc>
          <w:tcPr>
            <w:tcW w:w="111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bCs/>
              </w:rPr>
            </w:pPr>
            <w:r w:rsidRPr="005B5F36">
              <w:rPr>
                <w:bCs/>
              </w:rPr>
              <w:t>0,0</w:t>
            </w:r>
          </w:p>
        </w:tc>
        <w:tc>
          <w:tcPr>
            <w:tcW w:w="127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rPr>
                <w:bCs/>
              </w:rPr>
              <w:t>0,0</w:t>
            </w:r>
          </w:p>
        </w:tc>
        <w:tc>
          <w:tcPr>
            <w:tcW w:w="1100"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rPr>
                <w:bCs/>
              </w:rPr>
              <w:t>0,0</w:t>
            </w:r>
          </w:p>
        </w:tc>
        <w:tc>
          <w:tcPr>
            <w:tcW w:w="99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rPr>
                <w:bCs/>
              </w:rPr>
              <w:t>0,0</w:t>
            </w:r>
          </w:p>
        </w:tc>
        <w:tc>
          <w:tcPr>
            <w:tcW w:w="1063"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rPr>
                <w:bCs/>
              </w:rPr>
              <w:t>0,0</w:t>
            </w:r>
          </w:p>
        </w:tc>
        <w:tc>
          <w:tcPr>
            <w:tcW w:w="1073"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rPr>
                <w:bCs/>
              </w:rPr>
              <w:t>0,0</w:t>
            </w:r>
          </w:p>
        </w:tc>
        <w:tc>
          <w:tcPr>
            <w:tcW w:w="1417"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rPr>
                <w:bCs/>
              </w:rPr>
              <w:t>0,0</w:t>
            </w:r>
          </w:p>
        </w:tc>
        <w:tc>
          <w:tcPr>
            <w:tcW w:w="207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bCs/>
              </w:rPr>
            </w:pPr>
            <w:r w:rsidRPr="005B5F36">
              <w:rPr>
                <w:bCs/>
              </w:rPr>
              <w:t>0,0</w:t>
            </w:r>
          </w:p>
        </w:tc>
      </w:tr>
      <w:tr w:rsidR="005B5F36" w:rsidRPr="005B5F36" w:rsidTr="005B5F36">
        <w:trPr>
          <w:trHeight w:val="300"/>
        </w:trPr>
        <w:tc>
          <w:tcPr>
            <w:tcW w:w="5297" w:type="dxa"/>
            <w:tcBorders>
              <w:top w:val="nil"/>
              <w:left w:val="single" w:sz="4" w:space="0" w:color="auto"/>
              <w:bottom w:val="single" w:sz="4" w:space="0" w:color="auto"/>
              <w:right w:val="single" w:sz="4" w:space="0" w:color="auto"/>
            </w:tcBorders>
            <w:hideMark/>
          </w:tcPr>
          <w:p w:rsidR="005B5F36" w:rsidRPr="005B5F36" w:rsidRDefault="005B5F36" w:rsidP="005B5F36">
            <w:pPr>
              <w:widowControl w:val="0"/>
              <w:autoSpaceDE w:val="0"/>
              <w:autoSpaceDN w:val="0"/>
              <w:adjustRightInd w:val="0"/>
              <w:jc w:val="both"/>
            </w:pPr>
            <w:r w:rsidRPr="005B5F36">
              <w:t>бюджет Шумерлинского муниципального округа</w:t>
            </w:r>
          </w:p>
        </w:tc>
        <w:tc>
          <w:tcPr>
            <w:tcW w:w="111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t>783,3</w:t>
            </w:r>
          </w:p>
        </w:tc>
        <w:tc>
          <w:tcPr>
            <w:tcW w:w="127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t>600,0</w:t>
            </w:r>
          </w:p>
        </w:tc>
        <w:tc>
          <w:tcPr>
            <w:tcW w:w="1100"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t>600,0</w:t>
            </w:r>
          </w:p>
        </w:tc>
        <w:tc>
          <w:tcPr>
            <w:tcW w:w="99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t>600,0</w:t>
            </w:r>
          </w:p>
        </w:tc>
        <w:tc>
          <w:tcPr>
            <w:tcW w:w="1063"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t>600,0</w:t>
            </w:r>
          </w:p>
        </w:tc>
        <w:tc>
          <w:tcPr>
            <w:tcW w:w="1073"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t>600,0</w:t>
            </w:r>
          </w:p>
        </w:tc>
        <w:tc>
          <w:tcPr>
            <w:tcW w:w="1417"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bCs/>
              </w:rPr>
            </w:pPr>
            <w:r w:rsidRPr="005B5F36">
              <w:rPr>
                <w:bCs/>
              </w:rPr>
              <w:t>3000,0</w:t>
            </w:r>
          </w:p>
        </w:tc>
        <w:tc>
          <w:tcPr>
            <w:tcW w:w="207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t>6783,3</w:t>
            </w:r>
          </w:p>
        </w:tc>
      </w:tr>
      <w:tr w:rsidR="005B5F36" w:rsidRPr="005B5F36" w:rsidTr="005B5F36">
        <w:trPr>
          <w:trHeight w:val="300"/>
        </w:trPr>
        <w:tc>
          <w:tcPr>
            <w:tcW w:w="5297" w:type="dxa"/>
            <w:tcBorders>
              <w:top w:val="nil"/>
              <w:left w:val="single" w:sz="4" w:space="0" w:color="auto"/>
              <w:bottom w:val="single" w:sz="4" w:space="0" w:color="auto"/>
              <w:right w:val="single" w:sz="4" w:space="0" w:color="auto"/>
            </w:tcBorders>
            <w:hideMark/>
          </w:tcPr>
          <w:p w:rsidR="005B5F36" w:rsidRPr="005B5F36" w:rsidRDefault="005B5F36" w:rsidP="005B5F36">
            <w:pPr>
              <w:widowControl w:val="0"/>
              <w:autoSpaceDE w:val="0"/>
              <w:autoSpaceDN w:val="0"/>
              <w:adjustRightInd w:val="0"/>
              <w:jc w:val="both"/>
            </w:pPr>
            <w:r w:rsidRPr="005B5F36">
              <w:t>внебюджетные источники</w:t>
            </w:r>
          </w:p>
        </w:tc>
        <w:tc>
          <w:tcPr>
            <w:tcW w:w="111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bCs/>
              </w:rPr>
            </w:pPr>
            <w:r w:rsidRPr="005B5F36">
              <w:rPr>
                <w:bCs/>
              </w:rPr>
              <w:t>0,0</w:t>
            </w:r>
          </w:p>
        </w:tc>
        <w:tc>
          <w:tcPr>
            <w:tcW w:w="127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rPr>
                <w:bCs/>
              </w:rPr>
              <w:t>0,0</w:t>
            </w:r>
          </w:p>
        </w:tc>
        <w:tc>
          <w:tcPr>
            <w:tcW w:w="1100"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rPr>
                <w:bCs/>
              </w:rPr>
              <w:t>0,0</w:t>
            </w:r>
          </w:p>
        </w:tc>
        <w:tc>
          <w:tcPr>
            <w:tcW w:w="99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rPr>
                <w:bCs/>
              </w:rPr>
              <w:t>0,0</w:t>
            </w:r>
          </w:p>
        </w:tc>
        <w:tc>
          <w:tcPr>
            <w:tcW w:w="1063"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rPr>
                <w:bCs/>
              </w:rPr>
              <w:t>0,0</w:t>
            </w:r>
          </w:p>
        </w:tc>
        <w:tc>
          <w:tcPr>
            <w:tcW w:w="1073"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rPr>
                <w:bCs/>
              </w:rPr>
              <w:t>0,0</w:t>
            </w:r>
          </w:p>
        </w:tc>
        <w:tc>
          <w:tcPr>
            <w:tcW w:w="1417"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rPr>
                <w:bCs/>
              </w:rPr>
              <w:t>0,0</w:t>
            </w:r>
          </w:p>
        </w:tc>
        <w:tc>
          <w:tcPr>
            <w:tcW w:w="207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bCs/>
              </w:rPr>
            </w:pPr>
            <w:r w:rsidRPr="005B5F36">
              <w:rPr>
                <w:bCs/>
              </w:rPr>
              <w:t>0,0</w:t>
            </w:r>
          </w:p>
        </w:tc>
      </w:tr>
    </w:tbl>
    <w:p w:rsidR="005B5F36" w:rsidRPr="005B5F36" w:rsidRDefault="005B5F36" w:rsidP="005B5F36">
      <w:pPr>
        <w:widowControl w:val="0"/>
      </w:pPr>
    </w:p>
    <w:p w:rsidR="005B5F36" w:rsidRPr="005B5F36" w:rsidRDefault="005B5F36" w:rsidP="005B5F36">
      <w:pPr>
        <w:widowControl w:val="0"/>
        <w:jc w:val="right"/>
      </w:pPr>
    </w:p>
    <w:p w:rsidR="005B5F36" w:rsidRPr="005B5F36" w:rsidRDefault="005B5F36" w:rsidP="005B5F36">
      <w:pPr>
        <w:widowControl w:val="0"/>
        <w:jc w:val="center"/>
        <w:rPr>
          <w:b/>
        </w:rPr>
      </w:pPr>
      <w:r w:rsidRPr="005B5F36">
        <w:rPr>
          <w:b/>
        </w:rPr>
        <w:t>Паспорт</w:t>
      </w:r>
    </w:p>
    <w:p w:rsidR="005B5F36" w:rsidRPr="005B5F36" w:rsidRDefault="005B5F36" w:rsidP="005B5F36">
      <w:pPr>
        <w:widowControl w:val="0"/>
        <w:jc w:val="center"/>
        <w:rPr>
          <w:b/>
          <w:bCs/>
          <w:color w:val="000000"/>
        </w:rPr>
      </w:pPr>
      <w:r w:rsidRPr="005B5F36">
        <w:rPr>
          <w:b/>
        </w:rPr>
        <w:t>муниципального проекта «</w:t>
      </w:r>
      <w:r w:rsidRPr="005B5F36">
        <w:rPr>
          <w:b/>
          <w:bCs/>
          <w:color w:val="000000"/>
        </w:rPr>
        <w:t>Развитие физической культуры и массового спорта, системы подготовки спортивного резерва»</w:t>
      </w:r>
    </w:p>
    <w:p w:rsidR="005B5F36" w:rsidRPr="005B5F36" w:rsidRDefault="005B5F36" w:rsidP="005B5F36">
      <w:pPr>
        <w:widowControl w:val="0"/>
        <w:jc w:val="center"/>
      </w:pPr>
    </w:p>
    <w:p w:rsidR="005B5F36" w:rsidRPr="005B5F36" w:rsidRDefault="005B5F36" w:rsidP="005B5F36">
      <w:pPr>
        <w:widowControl w:val="0"/>
        <w:autoSpaceDE w:val="0"/>
        <w:autoSpaceDN w:val="0"/>
        <w:jc w:val="center"/>
        <w:outlineLvl w:val="2"/>
        <w:rPr>
          <w:b/>
        </w:rPr>
      </w:pPr>
      <w:r w:rsidRPr="005B5F36">
        <w:rPr>
          <w:b/>
        </w:rPr>
        <w:t>1. Основные положения</w:t>
      </w:r>
    </w:p>
    <w:p w:rsidR="005B5F36" w:rsidRPr="005B5F36" w:rsidRDefault="005B5F36" w:rsidP="005B5F36">
      <w:pPr>
        <w:widowControl w:val="0"/>
        <w:autoSpaceDE w:val="0"/>
        <w:autoSpaceDN w:val="0"/>
        <w:jc w:val="center"/>
        <w:outlineLvl w:val="2"/>
      </w:pPr>
    </w:p>
    <w:tbl>
      <w:tblPr>
        <w:tblW w:w="152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031"/>
        <w:gridCol w:w="993"/>
        <w:gridCol w:w="5244"/>
        <w:gridCol w:w="1701"/>
        <w:gridCol w:w="1701"/>
        <w:gridCol w:w="1581"/>
      </w:tblGrid>
      <w:tr w:rsidR="005B5F36" w:rsidRPr="005B5F36" w:rsidTr="005B5F36">
        <w:trPr>
          <w:trHeight w:val="527"/>
        </w:trPr>
        <w:tc>
          <w:tcPr>
            <w:tcW w:w="4031" w:type="dxa"/>
          </w:tcPr>
          <w:p w:rsidR="005B5F36" w:rsidRPr="005B5F36" w:rsidRDefault="005B5F36" w:rsidP="005B5F36">
            <w:pPr>
              <w:widowControl w:val="0"/>
              <w:autoSpaceDE w:val="0"/>
              <w:autoSpaceDN w:val="0"/>
            </w:pPr>
            <w:r w:rsidRPr="005B5F36">
              <w:rPr>
                <w:sz w:val="22"/>
                <w:szCs w:val="22"/>
              </w:rPr>
              <w:t>Краткое наименование проекта</w:t>
            </w:r>
          </w:p>
        </w:tc>
        <w:tc>
          <w:tcPr>
            <w:tcW w:w="6237" w:type="dxa"/>
            <w:gridSpan w:val="2"/>
          </w:tcPr>
          <w:p w:rsidR="005B5F36" w:rsidRPr="005B5F36" w:rsidRDefault="005B5F36" w:rsidP="005B5F36">
            <w:pPr>
              <w:widowControl w:val="0"/>
              <w:jc w:val="center"/>
              <w:rPr>
                <w:bCs/>
                <w:color w:val="000000"/>
              </w:rPr>
            </w:pPr>
            <w:r w:rsidRPr="005B5F36">
              <w:t>«</w:t>
            </w:r>
            <w:r w:rsidRPr="005B5F36">
              <w:rPr>
                <w:bCs/>
                <w:color w:val="000000"/>
              </w:rPr>
              <w:t>Развитие физической культуры и массового спорта, си</w:t>
            </w:r>
            <w:r w:rsidRPr="005B5F36">
              <w:rPr>
                <w:bCs/>
                <w:color w:val="000000"/>
              </w:rPr>
              <w:t>с</w:t>
            </w:r>
            <w:r w:rsidRPr="005B5F36">
              <w:rPr>
                <w:bCs/>
                <w:color w:val="000000"/>
              </w:rPr>
              <w:t>темы подготовки спортивного резерва»</w:t>
            </w:r>
          </w:p>
        </w:tc>
        <w:tc>
          <w:tcPr>
            <w:tcW w:w="1701" w:type="dxa"/>
          </w:tcPr>
          <w:p w:rsidR="005B5F36" w:rsidRPr="005B5F36" w:rsidRDefault="005B5F36" w:rsidP="005B5F36">
            <w:pPr>
              <w:widowControl w:val="0"/>
              <w:autoSpaceDE w:val="0"/>
              <w:autoSpaceDN w:val="0"/>
              <w:jc w:val="center"/>
            </w:pPr>
            <w:r w:rsidRPr="005B5F36">
              <w:rPr>
                <w:sz w:val="22"/>
                <w:szCs w:val="22"/>
              </w:rPr>
              <w:t>Срок реализ</w:t>
            </w:r>
            <w:r w:rsidRPr="005B5F36">
              <w:rPr>
                <w:sz w:val="22"/>
                <w:szCs w:val="22"/>
              </w:rPr>
              <w:t>а</w:t>
            </w:r>
            <w:r w:rsidRPr="005B5F36">
              <w:rPr>
                <w:sz w:val="22"/>
                <w:szCs w:val="22"/>
              </w:rPr>
              <w:t>ции проекта</w:t>
            </w:r>
          </w:p>
        </w:tc>
        <w:tc>
          <w:tcPr>
            <w:tcW w:w="1701" w:type="dxa"/>
          </w:tcPr>
          <w:p w:rsidR="005B5F36" w:rsidRPr="005B5F36" w:rsidRDefault="005B5F36" w:rsidP="005B5F36">
            <w:pPr>
              <w:widowControl w:val="0"/>
              <w:autoSpaceDE w:val="0"/>
              <w:autoSpaceDN w:val="0"/>
              <w:adjustRightInd w:val="0"/>
              <w:jc w:val="center"/>
            </w:pPr>
            <w:r w:rsidRPr="005B5F36">
              <w:rPr>
                <w:sz w:val="22"/>
                <w:szCs w:val="22"/>
              </w:rPr>
              <w:t>Дата начала:</w:t>
            </w:r>
          </w:p>
          <w:p w:rsidR="005B5F36" w:rsidRPr="005B5F36" w:rsidRDefault="005B5F36" w:rsidP="005B5F36">
            <w:pPr>
              <w:widowControl w:val="0"/>
              <w:autoSpaceDE w:val="0"/>
              <w:autoSpaceDN w:val="0"/>
              <w:adjustRightInd w:val="0"/>
              <w:jc w:val="center"/>
            </w:pPr>
            <w:r w:rsidRPr="005B5F36">
              <w:rPr>
                <w:sz w:val="22"/>
                <w:szCs w:val="22"/>
              </w:rPr>
              <w:t>2025 г.</w:t>
            </w:r>
          </w:p>
        </w:tc>
        <w:tc>
          <w:tcPr>
            <w:tcW w:w="1581" w:type="dxa"/>
          </w:tcPr>
          <w:p w:rsidR="005B5F36" w:rsidRPr="005B5F36" w:rsidRDefault="005B5F36" w:rsidP="005B5F36">
            <w:pPr>
              <w:widowControl w:val="0"/>
              <w:autoSpaceDE w:val="0"/>
              <w:autoSpaceDN w:val="0"/>
              <w:adjustRightInd w:val="0"/>
              <w:jc w:val="center"/>
            </w:pPr>
            <w:r w:rsidRPr="005B5F36">
              <w:rPr>
                <w:sz w:val="22"/>
                <w:szCs w:val="22"/>
              </w:rPr>
              <w:t>Дата оконч</w:t>
            </w:r>
            <w:r w:rsidRPr="005B5F36">
              <w:rPr>
                <w:sz w:val="22"/>
                <w:szCs w:val="22"/>
              </w:rPr>
              <w:t>а</w:t>
            </w:r>
            <w:r w:rsidRPr="005B5F36">
              <w:rPr>
                <w:sz w:val="22"/>
                <w:szCs w:val="22"/>
              </w:rPr>
              <w:t>ния:</w:t>
            </w:r>
          </w:p>
          <w:p w:rsidR="005B5F36" w:rsidRPr="005B5F36" w:rsidRDefault="005B5F36" w:rsidP="005B5F36">
            <w:pPr>
              <w:widowControl w:val="0"/>
              <w:autoSpaceDE w:val="0"/>
              <w:autoSpaceDN w:val="0"/>
              <w:adjustRightInd w:val="0"/>
              <w:jc w:val="center"/>
            </w:pPr>
            <w:r w:rsidRPr="005B5F36">
              <w:rPr>
                <w:sz w:val="22"/>
                <w:szCs w:val="22"/>
              </w:rPr>
              <w:t>2025 г.</w:t>
            </w:r>
          </w:p>
        </w:tc>
      </w:tr>
      <w:tr w:rsidR="005B5F36" w:rsidRPr="005B5F36" w:rsidTr="005B5F36">
        <w:tc>
          <w:tcPr>
            <w:tcW w:w="4031" w:type="dxa"/>
          </w:tcPr>
          <w:p w:rsidR="005B5F36" w:rsidRPr="005B5F36" w:rsidRDefault="005B5F36" w:rsidP="005B5F36">
            <w:pPr>
              <w:widowControl w:val="0"/>
              <w:autoSpaceDE w:val="0"/>
              <w:autoSpaceDN w:val="0"/>
            </w:pPr>
            <w:r w:rsidRPr="005B5F36">
              <w:rPr>
                <w:sz w:val="22"/>
                <w:szCs w:val="22"/>
              </w:rPr>
              <w:t>Куратор проекта</w:t>
            </w:r>
          </w:p>
        </w:tc>
        <w:tc>
          <w:tcPr>
            <w:tcW w:w="6237" w:type="dxa"/>
            <w:gridSpan w:val="2"/>
          </w:tcPr>
          <w:p w:rsidR="005B5F36" w:rsidRPr="005B5F36" w:rsidRDefault="005B5F36" w:rsidP="005B5F36">
            <w:pPr>
              <w:widowControl w:val="0"/>
              <w:jc w:val="both"/>
            </w:pPr>
            <w:proofErr w:type="spellStart"/>
            <w:r w:rsidRPr="005B5F36">
              <w:t>Лобочкова</w:t>
            </w:r>
            <w:proofErr w:type="spellEnd"/>
            <w:r w:rsidRPr="005B5F36">
              <w:t xml:space="preserve"> Александра Андреевна</w:t>
            </w:r>
          </w:p>
        </w:tc>
        <w:tc>
          <w:tcPr>
            <w:tcW w:w="4983" w:type="dxa"/>
            <w:gridSpan w:val="3"/>
          </w:tcPr>
          <w:p w:rsidR="005B5F36" w:rsidRPr="005B5F36" w:rsidRDefault="005B5F36" w:rsidP="005B5F36">
            <w:pPr>
              <w:widowControl w:val="0"/>
              <w:jc w:val="both"/>
            </w:pPr>
            <w:r w:rsidRPr="005B5F36">
              <w:rPr>
                <w:color w:val="000000"/>
              </w:rPr>
              <w:t>Заместитель главы по социальной работе – н</w:t>
            </w:r>
            <w:r w:rsidRPr="005B5F36">
              <w:rPr>
                <w:color w:val="000000"/>
              </w:rPr>
              <w:t>а</w:t>
            </w:r>
            <w:r w:rsidRPr="005B5F36">
              <w:rPr>
                <w:color w:val="000000"/>
              </w:rPr>
              <w:t>чальник отдела образования, молодежной и социальной политики администрации Шуме</w:t>
            </w:r>
            <w:r w:rsidRPr="005B5F36">
              <w:rPr>
                <w:color w:val="000000"/>
              </w:rPr>
              <w:t>р</w:t>
            </w:r>
            <w:r w:rsidRPr="005B5F36">
              <w:rPr>
                <w:color w:val="000000"/>
              </w:rPr>
              <w:t xml:space="preserve">линского муниципального округа </w:t>
            </w:r>
          </w:p>
        </w:tc>
      </w:tr>
      <w:tr w:rsidR="005B5F36" w:rsidRPr="005B5F36" w:rsidTr="005B5F36">
        <w:tc>
          <w:tcPr>
            <w:tcW w:w="4031" w:type="dxa"/>
          </w:tcPr>
          <w:p w:rsidR="005B5F36" w:rsidRPr="005B5F36" w:rsidRDefault="005B5F36" w:rsidP="005B5F36">
            <w:pPr>
              <w:widowControl w:val="0"/>
              <w:autoSpaceDE w:val="0"/>
              <w:autoSpaceDN w:val="0"/>
            </w:pPr>
            <w:r w:rsidRPr="005B5F36">
              <w:rPr>
                <w:sz w:val="22"/>
                <w:szCs w:val="22"/>
              </w:rPr>
              <w:t>Соисполнители</w:t>
            </w:r>
          </w:p>
        </w:tc>
        <w:tc>
          <w:tcPr>
            <w:tcW w:w="6237" w:type="dxa"/>
            <w:gridSpan w:val="2"/>
          </w:tcPr>
          <w:p w:rsidR="005B5F36" w:rsidRPr="005B5F36" w:rsidRDefault="005B5F36" w:rsidP="005B5F36">
            <w:pPr>
              <w:widowControl w:val="0"/>
              <w:jc w:val="both"/>
            </w:pPr>
            <w:r w:rsidRPr="005B5F36">
              <w:t>Отсутствуют</w:t>
            </w:r>
          </w:p>
        </w:tc>
        <w:tc>
          <w:tcPr>
            <w:tcW w:w="4983" w:type="dxa"/>
            <w:gridSpan w:val="3"/>
          </w:tcPr>
          <w:p w:rsidR="005B5F36" w:rsidRPr="005B5F36" w:rsidRDefault="005B5F36" w:rsidP="005B5F36">
            <w:pPr>
              <w:widowControl w:val="0"/>
              <w:jc w:val="both"/>
            </w:pPr>
          </w:p>
        </w:tc>
      </w:tr>
      <w:tr w:rsidR="005B5F36" w:rsidRPr="005B5F36" w:rsidTr="005B5F36">
        <w:tc>
          <w:tcPr>
            <w:tcW w:w="4031" w:type="dxa"/>
          </w:tcPr>
          <w:p w:rsidR="005B5F36" w:rsidRPr="005B5F36" w:rsidRDefault="005B5F36" w:rsidP="005B5F36">
            <w:pPr>
              <w:widowControl w:val="0"/>
              <w:autoSpaceDE w:val="0"/>
              <w:autoSpaceDN w:val="0"/>
            </w:pPr>
            <w:r w:rsidRPr="005B5F36">
              <w:rPr>
                <w:sz w:val="22"/>
                <w:szCs w:val="22"/>
              </w:rPr>
              <w:t>Участники</w:t>
            </w:r>
          </w:p>
        </w:tc>
        <w:tc>
          <w:tcPr>
            <w:tcW w:w="6237" w:type="dxa"/>
            <w:gridSpan w:val="2"/>
          </w:tcPr>
          <w:p w:rsidR="005B5F36" w:rsidRPr="005B5F36" w:rsidRDefault="005B5F36" w:rsidP="005B5F36">
            <w:pPr>
              <w:widowControl w:val="0"/>
              <w:autoSpaceDE w:val="0"/>
              <w:autoSpaceDN w:val="0"/>
              <w:jc w:val="both"/>
            </w:pPr>
            <w:r w:rsidRPr="005B5F36">
              <w:t>МАУ ДО «Спортивная школа «Олимп» города Шумерля»;</w:t>
            </w:r>
          </w:p>
          <w:p w:rsidR="005B5F36" w:rsidRPr="005B5F36" w:rsidRDefault="005B5F36" w:rsidP="005B5F36">
            <w:pPr>
              <w:widowControl w:val="0"/>
              <w:autoSpaceDE w:val="0"/>
              <w:autoSpaceDN w:val="0"/>
              <w:jc w:val="both"/>
            </w:pPr>
            <w:r w:rsidRPr="005B5F36">
              <w:t>МАОУ ДО «Спортивная школа» города Шумерля;</w:t>
            </w:r>
          </w:p>
          <w:p w:rsidR="005B5F36" w:rsidRPr="005B5F36" w:rsidRDefault="005B5F36" w:rsidP="005B5F36">
            <w:pPr>
              <w:widowControl w:val="0"/>
              <w:autoSpaceDE w:val="0"/>
              <w:autoSpaceDN w:val="0"/>
              <w:jc w:val="both"/>
            </w:pPr>
            <w:r w:rsidRPr="005B5F36">
              <w:t>МАУ ДО «Спортивная школа им. В.Н. Ярды» Шумерли</w:t>
            </w:r>
            <w:r w:rsidRPr="005B5F36">
              <w:t>н</w:t>
            </w:r>
            <w:r w:rsidRPr="005B5F36">
              <w:t>ского муниципального округа;</w:t>
            </w:r>
          </w:p>
          <w:p w:rsidR="005B5F36" w:rsidRPr="005B5F36" w:rsidRDefault="005B5F36" w:rsidP="005B5F36">
            <w:pPr>
              <w:widowControl w:val="0"/>
              <w:jc w:val="both"/>
            </w:pPr>
            <w:r w:rsidRPr="005B5F36">
              <w:rPr>
                <w:color w:val="000000"/>
              </w:rPr>
              <w:t>ОО «Федерация футбола г.Шумерля» (по согласованию)</w:t>
            </w:r>
          </w:p>
        </w:tc>
        <w:tc>
          <w:tcPr>
            <w:tcW w:w="4983" w:type="dxa"/>
            <w:gridSpan w:val="3"/>
          </w:tcPr>
          <w:p w:rsidR="005B5F36" w:rsidRPr="005B5F36" w:rsidRDefault="005B5F36" w:rsidP="005B5F36">
            <w:pPr>
              <w:widowControl w:val="0"/>
              <w:jc w:val="both"/>
            </w:pPr>
          </w:p>
        </w:tc>
      </w:tr>
      <w:tr w:rsidR="005B5F36" w:rsidRPr="005B5F36" w:rsidTr="005B5F36">
        <w:tc>
          <w:tcPr>
            <w:tcW w:w="4031" w:type="dxa"/>
          </w:tcPr>
          <w:p w:rsidR="005B5F36" w:rsidRPr="005B5F36" w:rsidRDefault="005B5F36" w:rsidP="005B5F36">
            <w:pPr>
              <w:widowControl w:val="0"/>
              <w:autoSpaceDE w:val="0"/>
              <w:autoSpaceDN w:val="0"/>
            </w:pPr>
            <w:r w:rsidRPr="005B5F36">
              <w:rPr>
                <w:sz w:val="22"/>
                <w:szCs w:val="22"/>
              </w:rPr>
              <w:t>Руководитель проекта</w:t>
            </w:r>
          </w:p>
        </w:tc>
        <w:tc>
          <w:tcPr>
            <w:tcW w:w="6237" w:type="dxa"/>
            <w:gridSpan w:val="2"/>
          </w:tcPr>
          <w:p w:rsidR="005B5F36" w:rsidRPr="005B5F36" w:rsidRDefault="005B5F36" w:rsidP="005B5F36">
            <w:pPr>
              <w:widowControl w:val="0"/>
              <w:jc w:val="both"/>
            </w:pPr>
            <w:r w:rsidRPr="005B5F36">
              <w:t>Воробьева Елена Валерьевна</w:t>
            </w:r>
          </w:p>
        </w:tc>
        <w:tc>
          <w:tcPr>
            <w:tcW w:w="4983" w:type="dxa"/>
            <w:gridSpan w:val="3"/>
          </w:tcPr>
          <w:p w:rsidR="005B5F36" w:rsidRPr="005B5F36" w:rsidRDefault="005B5F36" w:rsidP="005B5F36">
            <w:pPr>
              <w:widowControl w:val="0"/>
              <w:jc w:val="both"/>
            </w:pPr>
            <w:r w:rsidRPr="005B5F36">
              <w:t>Начальник отдела культуры, физической кул</w:t>
            </w:r>
            <w:r w:rsidRPr="005B5F36">
              <w:t>ь</w:t>
            </w:r>
            <w:r w:rsidRPr="005B5F36">
              <w:t>туры и спорта администрации Шумерлинского муниципального округа</w:t>
            </w:r>
          </w:p>
        </w:tc>
      </w:tr>
      <w:tr w:rsidR="005B5F36" w:rsidRPr="005B5F36" w:rsidTr="005B5F36">
        <w:tc>
          <w:tcPr>
            <w:tcW w:w="4031" w:type="dxa"/>
          </w:tcPr>
          <w:p w:rsidR="005B5F36" w:rsidRPr="005B5F36" w:rsidRDefault="005B5F36" w:rsidP="005B5F36">
            <w:pPr>
              <w:widowControl w:val="0"/>
              <w:autoSpaceDE w:val="0"/>
              <w:autoSpaceDN w:val="0"/>
            </w:pPr>
            <w:r w:rsidRPr="005B5F36">
              <w:rPr>
                <w:sz w:val="22"/>
                <w:szCs w:val="22"/>
              </w:rPr>
              <w:t>Администратор проекта</w:t>
            </w:r>
          </w:p>
        </w:tc>
        <w:tc>
          <w:tcPr>
            <w:tcW w:w="6237" w:type="dxa"/>
            <w:gridSpan w:val="2"/>
          </w:tcPr>
          <w:p w:rsidR="005B5F36" w:rsidRPr="005B5F36" w:rsidRDefault="005B5F36" w:rsidP="005B5F36">
            <w:pPr>
              <w:widowControl w:val="0"/>
              <w:jc w:val="both"/>
            </w:pPr>
            <w:r w:rsidRPr="005B5F36">
              <w:t>Железин Андрей Романович</w:t>
            </w:r>
          </w:p>
        </w:tc>
        <w:tc>
          <w:tcPr>
            <w:tcW w:w="4983" w:type="dxa"/>
            <w:gridSpan w:val="3"/>
          </w:tcPr>
          <w:p w:rsidR="005B5F36" w:rsidRPr="005B5F36" w:rsidRDefault="005B5F36" w:rsidP="005B5F36">
            <w:pPr>
              <w:widowControl w:val="0"/>
              <w:jc w:val="both"/>
            </w:pPr>
            <w:r w:rsidRPr="005B5F36">
              <w:rPr>
                <w:color w:val="000000"/>
              </w:rPr>
              <w:t>Заведующий сектором физической культуры и спорта отдела культуры, физической культуры и спорта администрации Шумерлинского м</w:t>
            </w:r>
            <w:r w:rsidRPr="005B5F36">
              <w:rPr>
                <w:color w:val="000000"/>
              </w:rPr>
              <w:t>у</w:t>
            </w:r>
            <w:r w:rsidRPr="005B5F36">
              <w:rPr>
                <w:color w:val="000000"/>
              </w:rPr>
              <w:t>ниципального округа</w:t>
            </w:r>
          </w:p>
        </w:tc>
      </w:tr>
      <w:tr w:rsidR="005B5F36" w:rsidRPr="005B5F36" w:rsidTr="005B5F36">
        <w:trPr>
          <w:trHeight w:val="291"/>
        </w:trPr>
        <w:tc>
          <w:tcPr>
            <w:tcW w:w="4031" w:type="dxa"/>
            <w:vMerge w:val="restart"/>
          </w:tcPr>
          <w:p w:rsidR="005B5F36" w:rsidRPr="005B5F36" w:rsidRDefault="005B5F36" w:rsidP="005B5F36">
            <w:pPr>
              <w:widowControl w:val="0"/>
              <w:autoSpaceDE w:val="0"/>
              <w:autoSpaceDN w:val="0"/>
              <w:jc w:val="both"/>
            </w:pPr>
            <w:r w:rsidRPr="005B5F36">
              <w:rPr>
                <w:sz w:val="22"/>
                <w:szCs w:val="22"/>
              </w:rPr>
              <w:t>Связь с государственными программами (комплексными программами) Росси</w:t>
            </w:r>
            <w:r w:rsidRPr="005B5F36">
              <w:rPr>
                <w:sz w:val="22"/>
                <w:szCs w:val="22"/>
              </w:rPr>
              <w:t>й</w:t>
            </w:r>
            <w:r w:rsidRPr="005B5F36">
              <w:rPr>
                <w:sz w:val="22"/>
                <w:szCs w:val="22"/>
              </w:rPr>
              <w:t xml:space="preserve">ской Федерации, Чувашской Республики </w:t>
            </w:r>
            <w:r w:rsidRPr="005B5F36">
              <w:rPr>
                <w:sz w:val="22"/>
                <w:szCs w:val="22"/>
              </w:rPr>
              <w:lastRenderedPageBreak/>
              <w:t>(далее - государственные программы) и с муниципальными программами Шуме</w:t>
            </w:r>
            <w:r w:rsidRPr="005B5F36">
              <w:rPr>
                <w:sz w:val="22"/>
                <w:szCs w:val="22"/>
              </w:rPr>
              <w:t>р</w:t>
            </w:r>
            <w:r w:rsidRPr="005B5F36">
              <w:rPr>
                <w:sz w:val="22"/>
                <w:szCs w:val="22"/>
              </w:rPr>
              <w:t>линского муниципального округа Ч</w:t>
            </w:r>
            <w:r w:rsidRPr="005B5F36">
              <w:rPr>
                <w:sz w:val="22"/>
                <w:szCs w:val="22"/>
              </w:rPr>
              <w:t>у</w:t>
            </w:r>
            <w:r w:rsidRPr="005B5F36">
              <w:rPr>
                <w:sz w:val="22"/>
                <w:szCs w:val="22"/>
              </w:rPr>
              <w:t>вашской Республики</w:t>
            </w:r>
          </w:p>
        </w:tc>
        <w:tc>
          <w:tcPr>
            <w:tcW w:w="993" w:type="dxa"/>
            <w:vMerge w:val="restart"/>
          </w:tcPr>
          <w:p w:rsidR="005B5F36" w:rsidRPr="005B5F36" w:rsidRDefault="005B5F36" w:rsidP="005B5F36">
            <w:pPr>
              <w:widowControl w:val="0"/>
              <w:autoSpaceDE w:val="0"/>
              <w:autoSpaceDN w:val="0"/>
            </w:pPr>
            <w:r w:rsidRPr="005B5F36">
              <w:rPr>
                <w:sz w:val="22"/>
                <w:szCs w:val="22"/>
              </w:rPr>
              <w:lastRenderedPageBreak/>
              <w:t>1.</w:t>
            </w:r>
          </w:p>
        </w:tc>
        <w:tc>
          <w:tcPr>
            <w:tcW w:w="5244" w:type="dxa"/>
          </w:tcPr>
          <w:p w:rsidR="005B5F36" w:rsidRPr="005B5F36" w:rsidRDefault="005B5F36" w:rsidP="005B5F36">
            <w:pPr>
              <w:widowControl w:val="0"/>
              <w:autoSpaceDE w:val="0"/>
              <w:autoSpaceDN w:val="0"/>
            </w:pPr>
            <w:r w:rsidRPr="005B5F36">
              <w:rPr>
                <w:sz w:val="22"/>
                <w:szCs w:val="22"/>
              </w:rPr>
              <w:t>Государственная программа Российской Федерации</w:t>
            </w:r>
          </w:p>
        </w:tc>
        <w:tc>
          <w:tcPr>
            <w:tcW w:w="4983" w:type="dxa"/>
            <w:gridSpan w:val="3"/>
          </w:tcPr>
          <w:p w:rsidR="005B5F36" w:rsidRPr="005B5F36" w:rsidRDefault="005B5F36" w:rsidP="005B5F36">
            <w:pPr>
              <w:widowControl w:val="0"/>
              <w:autoSpaceDE w:val="0"/>
              <w:autoSpaceDN w:val="0"/>
            </w:pPr>
            <w:r w:rsidRPr="005B5F36">
              <w:rPr>
                <w:sz w:val="22"/>
                <w:szCs w:val="22"/>
              </w:rPr>
              <w:t>«Развитие физической культуры и спорта»</w:t>
            </w:r>
          </w:p>
        </w:tc>
      </w:tr>
      <w:tr w:rsidR="005B5F36" w:rsidRPr="005B5F36" w:rsidTr="005B5F36">
        <w:tc>
          <w:tcPr>
            <w:tcW w:w="4031" w:type="dxa"/>
            <w:vMerge/>
          </w:tcPr>
          <w:p w:rsidR="005B5F36" w:rsidRPr="005B5F36" w:rsidRDefault="005B5F36" w:rsidP="005B5F36">
            <w:pPr>
              <w:widowControl w:val="0"/>
              <w:autoSpaceDE w:val="0"/>
              <w:autoSpaceDN w:val="0"/>
              <w:rPr>
                <w:color w:val="1F497D"/>
              </w:rPr>
            </w:pPr>
          </w:p>
        </w:tc>
        <w:tc>
          <w:tcPr>
            <w:tcW w:w="993" w:type="dxa"/>
            <w:vMerge/>
          </w:tcPr>
          <w:p w:rsidR="005B5F36" w:rsidRPr="005B5F36" w:rsidRDefault="005B5F36" w:rsidP="005B5F36">
            <w:pPr>
              <w:widowControl w:val="0"/>
              <w:autoSpaceDE w:val="0"/>
              <w:autoSpaceDN w:val="0"/>
            </w:pPr>
          </w:p>
        </w:tc>
        <w:tc>
          <w:tcPr>
            <w:tcW w:w="5244" w:type="dxa"/>
            <w:tcBorders>
              <w:top w:val="nil"/>
            </w:tcBorders>
          </w:tcPr>
          <w:p w:rsidR="005B5F36" w:rsidRPr="005B5F36" w:rsidRDefault="005B5F36" w:rsidP="005B5F36">
            <w:pPr>
              <w:widowControl w:val="0"/>
              <w:autoSpaceDE w:val="0"/>
              <w:autoSpaceDN w:val="0"/>
            </w:pPr>
          </w:p>
        </w:tc>
        <w:tc>
          <w:tcPr>
            <w:tcW w:w="4983" w:type="dxa"/>
            <w:gridSpan w:val="3"/>
            <w:tcBorders>
              <w:top w:val="nil"/>
            </w:tcBorders>
          </w:tcPr>
          <w:p w:rsidR="005B5F36" w:rsidRPr="005B5F36" w:rsidRDefault="005B5F36" w:rsidP="005B5F36">
            <w:pPr>
              <w:widowControl w:val="0"/>
              <w:autoSpaceDE w:val="0"/>
              <w:autoSpaceDN w:val="0"/>
            </w:pPr>
          </w:p>
        </w:tc>
      </w:tr>
      <w:tr w:rsidR="005B5F36" w:rsidRPr="005B5F36" w:rsidTr="005B5F36">
        <w:trPr>
          <w:trHeight w:val="720"/>
        </w:trPr>
        <w:tc>
          <w:tcPr>
            <w:tcW w:w="4031" w:type="dxa"/>
            <w:vMerge/>
          </w:tcPr>
          <w:p w:rsidR="005B5F36" w:rsidRPr="005B5F36" w:rsidRDefault="005B5F36" w:rsidP="005B5F36">
            <w:pPr>
              <w:widowControl w:val="0"/>
              <w:autoSpaceDE w:val="0"/>
              <w:autoSpaceDN w:val="0"/>
              <w:rPr>
                <w:color w:val="1F497D"/>
              </w:rPr>
            </w:pPr>
          </w:p>
        </w:tc>
        <w:tc>
          <w:tcPr>
            <w:tcW w:w="993" w:type="dxa"/>
          </w:tcPr>
          <w:p w:rsidR="005B5F36" w:rsidRPr="005B5F36" w:rsidRDefault="005B5F36" w:rsidP="005B5F36">
            <w:pPr>
              <w:widowControl w:val="0"/>
              <w:autoSpaceDE w:val="0"/>
              <w:autoSpaceDN w:val="0"/>
            </w:pPr>
            <w:r w:rsidRPr="005B5F36">
              <w:rPr>
                <w:sz w:val="22"/>
                <w:szCs w:val="22"/>
              </w:rPr>
              <w:t>2.</w:t>
            </w:r>
          </w:p>
        </w:tc>
        <w:tc>
          <w:tcPr>
            <w:tcW w:w="5244" w:type="dxa"/>
          </w:tcPr>
          <w:p w:rsidR="005B5F36" w:rsidRPr="005B5F36" w:rsidRDefault="005B5F36" w:rsidP="005B5F36">
            <w:pPr>
              <w:widowControl w:val="0"/>
              <w:autoSpaceDE w:val="0"/>
              <w:autoSpaceDN w:val="0"/>
            </w:pPr>
            <w:r w:rsidRPr="005B5F36">
              <w:rPr>
                <w:sz w:val="22"/>
                <w:szCs w:val="22"/>
              </w:rPr>
              <w:t>Государственная программа Чувашской Республики</w:t>
            </w:r>
          </w:p>
          <w:p w:rsidR="005B5F36" w:rsidRPr="005B5F36" w:rsidRDefault="005B5F36" w:rsidP="005B5F36">
            <w:pPr>
              <w:widowControl w:val="0"/>
              <w:autoSpaceDE w:val="0"/>
              <w:autoSpaceDN w:val="0"/>
              <w:adjustRightInd w:val="0"/>
              <w:ind w:firstLine="720"/>
            </w:pPr>
          </w:p>
        </w:tc>
        <w:tc>
          <w:tcPr>
            <w:tcW w:w="4983" w:type="dxa"/>
            <w:gridSpan w:val="3"/>
          </w:tcPr>
          <w:p w:rsidR="005B5F36" w:rsidRPr="005B5F36" w:rsidRDefault="005B5F36" w:rsidP="005B5F36">
            <w:r w:rsidRPr="005B5F36">
              <w:rPr>
                <w:sz w:val="22"/>
                <w:szCs w:val="22"/>
              </w:rPr>
              <w:t>«Развитие физической культуры и спорта»</w:t>
            </w:r>
          </w:p>
          <w:p w:rsidR="005B5F36" w:rsidRPr="005B5F36" w:rsidRDefault="005B5F36" w:rsidP="005B5F36">
            <w:pPr>
              <w:widowControl w:val="0"/>
              <w:autoSpaceDE w:val="0"/>
              <w:autoSpaceDN w:val="0"/>
              <w:adjustRightInd w:val="0"/>
              <w:ind w:firstLine="720"/>
            </w:pPr>
          </w:p>
        </w:tc>
      </w:tr>
      <w:tr w:rsidR="005B5F36" w:rsidRPr="005B5F36" w:rsidTr="005B5F36">
        <w:trPr>
          <w:trHeight w:val="720"/>
        </w:trPr>
        <w:tc>
          <w:tcPr>
            <w:tcW w:w="4031" w:type="dxa"/>
            <w:vMerge/>
          </w:tcPr>
          <w:p w:rsidR="005B5F36" w:rsidRPr="005B5F36" w:rsidRDefault="005B5F36" w:rsidP="005B5F36">
            <w:pPr>
              <w:widowControl w:val="0"/>
              <w:autoSpaceDE w:val="0"/>
              <w:autoSpaceDN w:val="0"/>
              <w:rPr>
                <w:color w:val="1F497D"/>
              </w:rPr>
            </w:pPr>
          </w:p>
        </w:tc>
        <w:tc>
          <w:tcPr>
            <w:tcW w:w="993" w:type="dxa"/>
          </w:tcPr>
          <w:p w:rsidR="005B5F36" w:rsidRPr="005B5F36" w:rsidRDefault="005B5F36" w:rsidP="005B5F36">
            <w:pPr>
              <w:widowControl w:val="0"/>
              <w:autoSpaceDE w:val="0"/>
              <w:autoSpaceDN w:val="0"/>
            </w:pPr>
            <w:r w:rsidRPr="005B5F36">
              <w:rPr>
                <w:sz w:val="22"/>
                <w:szCs w:val="22"/>
              </w:rPr>
              <w:t>3.</w:t>
            </w:r>
          </w:p>
        </w:tc>
        <w:tc>
          <w:tcPr>
            <w:tcW w:w="5244" w:type="dxa"/>
          </w:tcPr>
          <w:p w:rsidR="005B5F36" w:rsidRPr="005B5F36" w:rsidRDefault="005B5F36" w:rsidP="005B5F36">
            <w:pPr>
              <w:widowControl w:val="0"/>
              <w:autoSpaceDE w:val="0"/>
              <w:autoSpaceDN w:val="0"/>
            </w:pPr>
            <w:r w:rsidRPr="005B5F36">
              <w:rPr>
                <w:sz w:val="22"/>
                <w:szCs w:val="22"/>
              </w:rPr>
              <w:t>Муниципальная программа</w:t>
            </w:r>
          </w:p>
        </w:tc>
        <w:tc>
          <w:tcPr>
            <w:tcW w:w="4983" w:type="dxa"/>
            <w:gridSpan w:val="3"/>
          </w:tcPr>
          <w:p w:rsidR="005B5F36" w:rsidRPr="005B5F36" w:rsidRDefault="005B5F36" w:rsidP="005B5F36">
            <w:r w:rsidRPr="005B5F36">
              <w:rPr>
                <w:sz w:val="22"/>
                <w:szCs w:val="22"/>
              </w:rPr>
              <w:t>«Развитие физической культуры и спорта»</w:t>
            </w:r>
          </w:p>
        </w:tc>
      </w:tr>
    </w:tbl>
    <w:p w:rsidR="005B5F36" w:rsidRPr="005B5F36" w:rsidRDefault="005B5F36" w:rsidP="005B5F36">
      <w:pPr>
        <w:widowControl w:val="0"/>
        <w:jc w:val="center"/>
      </w:pPr>
    </w:p>
    <w:p w:rsidR="005B5F36" w:rsidRPr="005B5F36" w:rsidRDefault="005B5F36" w:rsidP="005B5F36">
      <w:pPr>
        <w:widowControl w:val="0"/>
        <w:autoSpaceDE w:val="0"/>
        <w:autoSpaceDN w:val="0"/>
        <w:jc w:val="center"/>
        <w:outlineLvl w:val="2"/>
        <w:rPr>
          <w:b/>
          <w:kern w:val="2"/>
        </w:rPr>
      </w:pPr>
      <w:r w:rsidRPr="005B5F36">
        <w:rPr>
          <w:b/>
          <w:kern w:val="2"/>
        </w:rPr>
        <w:t>2. Показатели проекта</w:t>
      </w:r>
    </w:p>
    <w:p w:rsidR="005B5F36" w:rsidRPr="005B5F36" w:rsidRDefault="005B5F36" w:rsidP="005B5F36">
      <w:pPr>
        <w:widowControl w:val="0"/>
        <w:autoSpaceDE w:val="0"/>
        <w:autoSpaceDN w:val="0"/>
        <w:ind w:firstLine="540"/>
        <w:jc w:val="both"/>
        <w:rPr>
          <w:kern w:val="2"/>
          <w:sz w:val="22"/>
          <w:szCs w:val="22"/>
        </w:rPr>
      </w:pPr>
    </w:p>
    <w:tbl>
      <w:tblPr>
        <w:tblW w:w="157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87"/>
        <w:gridCol w:w="2063"/>
        <w:gridCol w:w="1197"/>
        <w:gridCol w:w="1417"/>
        <w:gridCol w:w="1134"/>
        <w:gridCol w:w="709"/>
        <w:gridCol w:w="709"/>
        <w:gridCol w:w="674"/>
        <w:gridCol w:w="35"/>
        <w:gridCol w:w="709"/>
        <w:gridCol w:w="709"/>
        <w:gridCol w:w="709"/>
        <w:gridCol w:w="709"/>
        <w:gridCol w:w="675"/>
        <w:gridCol w:w="34"/>
        <w:gridCol w:w="1242"/>
        <w:gridCol w:w="34"/>
        <w:gridCol w:w="1100"/>
        <w:gridCol w:w="34"/>
        <w:gridCol w:w="1418"/>
      </w:tblGrid>
      <w:tr w:rsidR="005B5F36" w:rsidRPr="005B5F36" w:rsidTr="005B5F36">
        <w:tc>
          <w:tcPr>
            <w:tcW w:w="487" w:type="dxa"/>
            <w:vMerge w:val="restart"/>
          </w:tcPr>
          <w:p w:rsidR="005B5F36" w:rsidRPr="005B5F36" w:rsidRDefault="005B5F36" w:rsidP="005B5F36">
            <w:pPr>
              <w:widowControl w:val="0"/>
              <w:autoSpaceDE w:val="0"/>
              <w:autoSpaceDN w:val="0"/>
              <w:jc w:val="center"/>
              <w:rPr>
                <w:kern w:val="2"/>
              </w:rPr>
            </w:pPr>
            <w:r w:rsidRPr="005B5F36">
              <w:rPr>
                <w:kern w:val="2"/>
                <w:sz w:val="22"/>
                <w:szCs w:val="22"/>
              </w:rPr>
              <w:t>N п/п</w:t>
            </w:r>
          </w:p>
        </w:tc>
        <w:tc>
          <w:tcPr>
            <w:tcW w:w="2063" w:type="dxa"/>
            <w:vMerge w:val="restart"/>
          </w:tcPr>
          <w:p w:rsidR="005B5F36" w:rsidRPr="005B5F36" w:rsidRDefault="005B5F36" w:rsidP="005B5F36">
            <w:pPr>
              <w:widowControl w:val="0"/>
              <w:autoSpaceDE w:val="0"/>
              <w:autoSpaceDN w:val="0"/>
              <w:jc w:val="center"/>
              <w:rPr>
                <w:kern w:val="2"/>
              </w:rPr>
            </w:pPr>
            <w:r w:rsidRPr="005B5F36">
              <w:rPr>
                <w:kern w:val="2"/>
                <w:sz w:val="22"/>
                <w:szCs w:val="22"/>
              </w:rPr>
              <w:t>Показатели проекта</w:t>
            </w:r>
          </w:p>
        </w:tc>
        <w:tc>
          <w:tcPr>
            <w:tcW w:w="1197" w:type="dxa"/>
            <w:vMerge w:val="restart"/>
          </w:tcPr>
          <w:p w:rsidR="005B5F36" w:rsidRPr="005B5F36" w:rsidRDefault="005B5F36" w:rsidP="005B5F36">
            <w:pPr>
              <w:widowControl w:val="0"/>
              <w:autoSpaceDE w:val="0"/>
              <w:autoSpaceDN w:val="0"/>
              <w:jc w:val="center"/>
              <w:rPr>
                <w:kern w:val="2"/>
              </w:rPr>
            </w:pPr>
            <w:r w:rsidRPr="005B5F36">
              <w:rPr>
                <w:kern w:val="2"/>
                <w:sz w:val="22"/>
                <w:szCs w:val="22"/>
              </w:rPr>
              <w:t xml:space="preserve">Уровень показателя </w:t>
            </w:r>
          </w:p>
        </w:tc>
        <w:tc>
          <w:tcPr>
            <w:tcW w:w="1417" w:type="dxa"/>
            <w:vMerge w:val="restart"/>
          </w:tcPr>
          <w:p w:rsidR="005B5F36" w:rsidRPr="005B5F36" w:rsidRDefault="005B5F36" w:rsidP="005B5F36">
            <w:pPr>
              <w:widowControl w:val="0"/>
              <w:autoSpaceDE w:val="0"/>
              <w:autoSpaceDN w:val="0"/>
              <w:jc w:val="center"/>
              <w:rPr>
                <w:kern w:val="2"/>
              </w:rPr>
            </w:pPr>
            <w:r w:rsidRPr="005B5F36">
              <w:rPr>
                <w:kern w:val="2"/>
                <w:sz w:val="22"/>
                <w:szCs w:val="22"/>
              </w:rPr>
              <w:t>Единица и</w:t>
            </w:r>
            <w:r w:rsidRPr="005B5F36">
              <w:rPr>
                <w:kern w:val="2"/>
                <w:sz w:val="22"/>
                <w:szCs w:val="22"/>
              </w:rPr>
              <w:t>з</w:t>
            </w:r>
            <w:r w:rsidRPr="005B5F36">
              <w:rPr>
                <w:kern w:val="2"/>
                <w:sz w:val="22"/>
                <w:szCs w:val="22"/>
              </w:rPr>
              <w:t xml:space="preserve">мерения (по </w:t>
            </w:r>
            <w:hyperlink r:id="rId14">
              <w:r w:rsidRPr="005B5F36">
                <w:rPr>
                  <w:kern w:val="2"/>
                  <w:sz w:val="22"/>
                  <w:szCs w:val="22"/>
                </w:rPr>
                <w:t>ОКЕИ</w:t>
              </w:r>
            </w:hyperlink>
            <w:r w:rsidRPr="005B5F36">
              <w:rPr>
                <w:kern w:val="2"/>
                <w:sz w:val="22"/>
                <w:szCs w:val="22"/>
              </w:rPr>
              <w:t>)</w:t>
            </w:r>
          </w:p>
        </w:tc>
        <w:tc>
          <w:tcPr>
            <w:tcW w:w="1843" w:type="dxa"/>
            <w:gridSpan w:val="2"/>
          </w:tcPr>
          <w:p w:rsidR="005B5F36" w:rsidRPr="005B5F36" w:rsidRDefault="005B5F36" w:rsidP="005B5F36">
            <w:pPr>
              <w:widowControl w:val="0"/>
              <w:autoSpaceDE w:val="0"/>
              <w:autoSpaceDN w:val="0"/>
              <w:jc w:val="center"/>
              <w:rPr>
                <w:kern w:val="2"/>
              </w:rPr>
            </w:pPr>
            <w:r w:rsidRPr="005B5F36">
              <w:rPr>
                <w:kern w:val="2"/>
                <w:sz w:val="22"/>
                <w:szCs w:val="22"/>
              </w:rPr>
              <w:t>Базовое значение</w:t>
            </w:r>
          </w:p>
        </w:tc>
        <w:tc>
          <w:tcPr>
            <w:tcW w:w="4963" w:type="dxa"/>
            <w:gridSpan w:val="9"/>
          </w:tcPr>
          <w:p w:rsidR="005B5F36" w:rsidRPr="005B5F36" w:rsidRDefault="005B5F36" w:rsidP="005B5F36">
            <w:pPr>
              <w:widowControl w:val="0"/>
              <w:autoSpaceDE w:val="0"/>
              <w:autoSpaceDN w:val="0"/>
              <w:jc w:val="center"/>
              <w:rPr>
                <w:kern w:val="2"/>
              </w:rPr>
            </w:pPr>
            <w:r w:rsidRPr="005B5F36">
              <w:rPr>
                <w:kern w:val="2"/>
                <w:sz w:val="22"/>
                <w:szCs w:val="22"/>
              </w:rPr>
              <w:t>Период, год</w:t>
            </w:r>
          </w:p>
        </w:tc>
        <w:tc>
          <w:tcPr>
            <w:tcW w:w="1276" w:type="dxa"/>
            <w:gridSpan w:val="2"/>
            <w:vMerge w:val="restart"/>
          </w:tcPr>
          <w:p w:rsidR="005B5F36" w:rsidRPr="005B5F36" w:rsidRDefault="005B5F36" w:rsidP="005B5F36">
            <w:pPr>
              <w:widowControl w:val="0"/>
              <w:autoSpaceDE w:val="0"/>
              <w:autoSpaceDN w:val="0"/>
              <w:jc w:val="center"/>
              <w:rPr>
                <w:kern w:val="2"/>
              </w:rPr>
            </w:pPr>
            <w:r w:rsidRPr="005B5F36">
              <w:rPr>
                <w:kern w:val="2"/>
                <w:sz w:val="22"/>
                <w:szCs w:val="22"/>
              </w:rPr>
              <w:t>Признак возраст</w:t>
            </w:r>
            <w:r w:rsidRPr="005B5F36">
              <w:rPr>
                <w:kern w:val="2"/>
                <w:sz w:val="22"/>
                <w:szCs w:val="22"/>
              </w:rPr>
              <w:t>а</w:t>
            </w:r>
            <w:r w:rsidRPr="005B5F36">
              <w:rPr>
                <w:kern w:val="2"/>
                <w:sz w:val="22"/>
                <w:szCs w:val="22"/>
              </w:rPr>
              <w:t>ния/убывания</w:t>
            </w:r>
          </w:p>
        </w:tc>
        <w:tc>
          <w:tcPr>
            <w:tcW w:w="1134" w:type="dxa"/>
            <w:gridSpan w:val="2"/>
            <w:vMerge w:val="restart"/>
          </w:tcPr>
          <w:p w:rsidR="005B5F36" w:rsidRPr="005B5F36" w:rsidRDefault="005B5F36" w:rsidP="005B5F36">
            <w:pPr>
              <w:widowControl w:val="0"/>
              <w:autoSpaceDE w:val="0"/>
              <w:autoSpaceDN w:val="0"/>
              <w:jc w:val="center"/>
              <w:rPr>
                <w:kern w:val="2"/>
              </w:rPr>
            </w:pPr>
            <w:r w:rsidRPr="005B5F36">
              <w:rPr>
                <w:kern w:val="2"/>
                <w:sz w:val="22"/>
                <w:szCs w:val="22"/>
              </w:rPr>
              <w:t>Нара</w:t>
            </w:r>
            <w:r w:rsidRPr="005B5F36">
              <w:rPr>
                <w:kern w:val="2"/>
                <w:sz w:val="22"/>
                <w:szCs w:val="22"/>
              </w:rPr>
              <w:t>с</w:t>
            </w:r>
            <w:r w:rsidRPr="005B5F36">
              <w:rPr>
                <w:kern w:val="2"/>
                <w:sz w:val="22"/>
                <w:szCs w:val="22"/>
              </w:rPr>
              <w:t>тающий итог</w:t>
            </w:r>
          </w:p>
        </w:tc>
        <w:tc>
          <w:tcPr>
            <w:tcW w:w="1418" w:type="dxa"/>
            <w:vMerge w:val="restart"/>
          </w:tcPr>
          <w:p w:rsidR="005B5F36" w:rsidRPr="005B5F36" w:rsidRDefault="005B5F36" w:rsidP="005B5F36">
            <w:pPr>
              <w:widowControl w:val="0"/>
              <w:autoSpaceDE w:val="0"/>
              <w:autoSpaceDN w:val="0"/>
              <w:jc w:val="center"/>
              <w:rPr>
                <w:kern w:val="2"/>
              </w:rPr>
            </w:pPr>
            <w:r w:rsidRPr="005B5F36">
              <w:rPr>
                <w:kern w:val="2"/>
                <w:sz w:val="22"/>
                <w:szCs w:val="22"/>
              </w:rPr>
              <w:t>Информац</w:t>
            </w:r>
            <w:r w:rsidRPr="005B5F36">
              <w:rPr>
                <w:kern w:val="2"/>
                <w:sz w:val="22"/>
                <w:szCs w:val="22"/>
              </w:rPr>
              <w:t>и</w:t>
            </w:r>
            <w:r w:rsidRPr="005B5F36">
              <w:rPr>
                <w:kern w:val="2"/>
                <w:sz w:val="22"/>
                <w:szCs w:val="22"/>
              </w:rPr>
              <w:t>онная сист</w:t>
            </w:r>
            <w:r w:rsidRPr="005B5F36">
              <w:rPr>
                <w:kern w:val="2"/>
                <w:sz w:val="22"/>
                <w:szCs w:val="22"/>
              </w:rPr>
              <w:t>е</w:t>
            </w:r>
            <w:r w:rsidRPr="005B5F36">
              <w:rPr>
                <w:kern w:val="2"/>
                <w:sz w:val="22"/>
                <w:szCs w:val="22"/>
              </w:rPr>
              <w:t>ма (источник данных)</w:t>
            </w:r>
          </w:p>
        </w:tc>
      </w:tr>
      <w:tr w:rsidR="005B5F36" w:rsidRPr="005B5F36" w:rsidTr="005B5F36">
        <w:tc>
          <w:tcPr>
            <w:tcW w:w="487" w:type="dxa"/>
            <w:vMerge/>
          </w:tcPr>
          <w:p w:rsidR="005B5F36" w:rsidRPr="005B5F36" w:rsidRDefault="005B5F36" w:rsidP="005B5F36">
            <w:pPr>
              <w:widowControl w:val="0"/>
              <w:autoSpaceDE w:val="0"/>
              <w:autoSpaceDN w:val="0"/>
              <w:rPr>
                <w:kern w:val="2"/>
              </w:rPr>
            </w:pPr>
          </w:p>
        </w:tc>
        <w:tc>
          <w:tcPr>
            <w:tcW w:w="2063" w:type="dxa"/>
            <w:vMerge/>
          </w:tcPr>
          <w:p w:rsidR="005B5F36" w:rsidRPr="005B5F36" w:rsidRDefault="005B5F36" w:rsidP="005B5F36">
            <w:pPr>
              <w:widowControl w:val="0"/>
              <w:autoSpaceDE w:val="0"/>
              <w:autoSpaceDN w:val="0"/>
              <w:rPr>
                <w:kern w:val="2"/>
              </w:rPr>
            </w:pPr>
          </w:p>
        </w:tc>
        <w:tc>
          <w:tcPr>
            <w:tcW w:w="1197" w:type="dxa"/>
            <w:vMerge/>
          </w:tcPr>
          <w:p w:rsidR="005B5F36" w:rsidRPr="005B5F36" w:rsidRDefault="005B5F36" w:rsidP="005B5F36">
            <w:pPr>
              <w:widowControl w:val="0"/>
              <w:autoSpaceDE w:val="0"/>
              <w:autoSpaceDN w:val="0"/>
              <w:rPr>
                <w:kern w:val="2"/>
              </w:rPr>
            </w:pPr>
          </w:p>
        </w:tc>
        <w:tc>
          <w:tcPr>
            <w:tcW w:w="1417" w:type="dxa"/>
            <w:vMerge/>
          </w:tcPr>
          <w:p w:rsidR="005B5F36" w:rsidRPr="005B5F36" w:rsidRDefault="005B5F36" w:rsidP="005B5F36">
            <w:pPr>
              <w:widowControl w:val="0"/>
              <w:autoSpaceDE w:val="0"/>
              <w:autoSpaceDN w:val="0"/>
              <w:rPr>
                <w:kern w:val="2"/>
              </w:rPr>
            </w:pPr>
          </w:p>
        </w:tc>
        <w:tc>
          <w:tcPr>
            <w:tcW w:w="1134" w:type="dxa"/>
          </w:tcPr>
          <w:p w:rsidR="005B5F36" w:rsidRPr="005B5F36" w:rsidRDefault="005B5F36" w:rsidP="005B5F36">
            <w:pPr>
              <w:widowControl w:val="0"/>
              <w:autoSpaceDE w:val="0"/>
              <w:autoSpaceDN w:val="0"/>
              <w:jc w:val="center"/>
              <w:rPr>
                <w:kern w:val="2"/>
              </w:rPr>
            </w:pPr>
            <w:r w:rsidRPr="005B5F36">
              <w:rPr>
                <w:kern w:val="2"/>
                <w:sz w:val="22"/>
                <w:szCs w:val="22"/>
              </w:rPr>
              <w:t>значение</w:t>
            </w:r>
          </w:p>
        </w:tc>
        <w:tc>
          <w:tcPr>
            <w:tcW w:w="709" w:type="dxa"/>
          </w:tcPr>
          <w:p w:rsidR="005B5F36" w:rsidRPr="005B5F36" w:rsidRDefault="005B5F36" w:rsidP="005B5F36">
            <w:pPr>
              <w:widowControl w:val="0"/>
              <w:autoSpaceDE w:val="0"/>
              <w:autoSpaceDN w:val="0"/>
              <w:jc w:val="center"/>
              <w:rPr>
                <w:kern w:val="2"/>
              </w:rPr>
            </w:pPr>
            <w:r w:rsidRPr="005B5F36">
              <w:rPr>
                <w:kern w:val="2"/>
                <w:sz w:val="22"/>
                <w:szCs w:val="22"/>
              </w:rPr>
              <w:t>год</w:t>
            </w:r>
          </w:p>
        </w:tc>
        <w:tc>
          <w:tcPr>
            <w:tcW w:w="709" w:type="dxa"/>
          </w:tcPr>
          <w:p w:rsidR="005B5F36" w:rsidRPr="005B5F36" w:rsidRDefault="005B5F36" w:rsidP="005B5F36">
            <w:pPr>
              <w:widowControl w:val="0"/>
              <w:autoSpaceDE w:val="0"/>
              <w:autoSpaceDN w:val="0"/>
              <w:jc w:val="center"/>
              <w:rPr>
                <w:kern w:val="2"/>
              </w:rPr>
            </w:pPr>
            <w:r w:rsidRPr="005B5F36">
              <w:rPr>
                <w:kern w:val="2"/>
                <w:sz w:val="22"/>
                <w:szCs w:val="22"/>
              </w:rPr>
              <w:t>2025</w:t>
            </w:r>
          </w:p>
        </w:tc>
        <w:tc>
          <w:tcPr>
            <w:tcW w:w="674" w:type="dxa"/>
          </w:tcPr>
          <w:p w:rsidR="005B5F36" w:rsidRPr="005B5F36" w:rsidRDefault="005B5F36" w:rsidP="005B5F36">
            <w:pPr>
              <w:widowControl w:val="0"/>
              <w:autoSpaceDE w:val="0"/>
              <w:autoSpaceDN w:val="0"/>
              <w:jc w:val="center"/>
              <w:rPr>
                <w:kern w:val="2"/>
              </w:rPr>
            </w:pPr>
            <w:r w:rsidRPr="005B5F36">
              <w:rPr>
                <w:kern w:val="2"/>
                <w:sz w:val="22"/>
                <w:szCs w:val="22"/>
              </w:rPr>
              <w:t>2026</w:t>
            </w:r>
          </w:p>
        </w:tc>
        <w:tc>
          <w:tcPr>
            <w:tcW w:w="744" w:type="dxa"/>
            <w:gridSpan w:val="2"/>
          </w:tcPr>
          <w:p w:rsidR="005B5F36" w:rsidRPr="005B5F36" w:rsidRDefault="005B5F36" w:rsidP="005B5F36">
            <w:pPr>
              <w:widowControl w:val="0"/>
              <w:autoSpaceDE w:val="0"/>
              <w:autoSpaceDN w:val="0"/>
              <w:jc w:val="center"/>
              <w:rPr>
                <w:kern w:val="2"/>
              </w:rPr>
            </w:pPr>
            <w:r w:rsidRPr="005B5F36">
              <w:rPr>
                <w:kern w:val="2"/>
                <w:sz w:val="22"/>
                <w:szCs w:val="22"/>
              </w:rPr>
              <w:t>2027</w:t>
            </w:r>
          </w:p>
        </w:tc>
        <w:tc>
          <w:tcPr>
            <w:tcW w:w="709" w:type="dxa"/>
          </w:tcPr>
          <w:p w:rsidR="005B5F36" w:rsidRPr="005B5F36" w:rsidRDefault="005B5F36" w:rsidP="005B5F36">
            <w:pPr>
              <w:widowControl w:val="0"/>
              <w:autoSpaceDE w:val="0"/>
              <w:autoSpaceDN w:val="0"/>
              <w:jc w:val="center"/>
              <w:rPr>
                <w:kern w:val="2"/>
              </w:rPr>
            </w:pPr>
            <w:r w:rsidRPr="005B5F36">
              <w:rPr>
                <w:kern w:val="2"/>
                <w:sz w:val="22"/>
                <w:szCs w:val="22"/>
              </w:rPr>
              <w:t>2028</w:t>
            </w:r>
          </w:p>
        </w:tc>
        <w:tc>
          <w:tcPr>
            <w:tcW w:w="709" w:type="dxa"/>
          </w:tcPr>
          <w:p w:rsidR="005B5F36" w:rsidRPr="005B5F36" w:rsidRDefault="005B5F36" w:rsidP="005B5F36">
            <w:pPr>
              <w:widowControl w:val="0"/>
              <w:autoSpaceDE w:val="0"/>
              <w:autoSpaceDN w:val="0"/>
              <w:jc w:val="center"/>
              <w:rPr>
                <w:kern w:val="2"/>
              </w:rPr>
            </w:pPr>
            <w:r w:rsidRPr="005B5F36">
              <w:rPr>
                <w:kern w:val="2"/>
                <w:sz w:val="22"/>
                <w:szCs w:val="22"/>
              </w:rPr>
              <w:t>2029</w:t>
            </w:r>
          </w:p>
        </w:tc>
        <w:tc>
          <w:tcPr>
            <w:tcW w:w="709" w:type="dxa"/>
          </w:tcPr>
          <w:p w:rsidR="005B5F36" w:rsidRPr="005B5F36" w:rsidRDefault="005B5F36" w:rsidP="005B5F36">
            <w:pPr>
              <w:widowControl w:val="0"/>
              <w:autoSpaceDE w:val="0"/>
              <w:autoSpaceDN w:val="0"/>
              <w:jc w:val="center"/>
              <w:rPr>
                <w:kern w:val="2"/>
              </w:rPr>
            </w:pPr>
            <w:r w:rsidRPr="005B5F36">
              <w:rPr>
                <w:kern w:val="2"/>
                <w:sz w:val="22"/>
                <w:szCs w:val="22"/>
              </w:rPr>
              <w:t>2030</w:t>
            </w:r>
          </w:p>
        </w:tc>
        <w:tc>
          <w:tcPr>
            <w:tcW w:w="709" w:type="dxa"/>
            <w:gridSpan w:val="2"/>
          </w:tcPr>
          <w:p w:rsidR="005B5F36" w:rsidRPr="005B5F36" w:rsidRDefault="005B5F36" w:rsidP="005B5F36">
            <w:pPr>
              <w:widowControl w:val="0"/>
              <w:autoSpaceDE w:val="0"/>
              <w:autoSpaceDN w:val="0"/>
              <w:jc w:val="center"/>
              <w:rPr>
                <w:kern w:val="2"/>
              </w:rPr>
            </w:pPr>
            <w:r w:rsidRPr="005B5F36">
              <w:rPr>
                <w:kern w:val="2"/>
                <w:sz w:val="22"/>
                <w:szCs w:val="22"/>
              </w:rPr>
              <w:t>2035</w:t>
            </w:r>
          </w:p>
        </w:tc>
        <w:tc>
          <w:tcPr>
            <w:tcW w:w="1276" w:type="dxa"/>
            <w:gridSpan w:val="2"/>
            <w:vMerge/>
          </w:tcPr>
          <w:p w:rsidR="005B5F36" w:rsidRPr="005B5F36" w:rsidRDefault="005B5F36" w:rsidP="005B5F36">
            <w:pPr>
              <w:widowControl w:val="0"/>
              <w:autoSpaceDE w:val="0"/>
              <w:autoSpaceDN w:val="0"/>
              <w:rPr>
                <w:kern w:val="2"/>
              </w:rPr>
            </w:pPr>
          </w:p>
        </w:tc>
        <w:tc>
          <w:tcPr>
            <w:tcW w:w="1134" w:type="dxa"/>
            <w:gridSpan w:val="2"/>
            <w:vMerge/>
          </w:tcPr>
          <w:p w:rsidR="005B5F36" w:rsidRPr="005B5F36" w:rsidRDefault="005B5F36" w:rsidP="005B5F36">
            <w:pPr>
              <w:widowControl w:val="0"/>
              <w:autoSpaceDE w:val="0"/>
              <w:autoSpaceDN w:val="0"/>
              <w:rPr>
                <w:kern w:val="2"/>
              </w:rPr>
            </w:pPr>
          </w:p>
        </w:tc>
        <w:tc>
          <w:tcPr>
            <w:tcW w:w="1418" w:type="dxa"/>
            <w:vMerge/>
          </w:tcPr>
          <w:p w:rsidR="005B5F36" w:rsidRPr="005B5F36" w:rsidRDefault="005B5F36" w:rsidP="005B5F36">
            <w:pPr>
              <w:widowControl w:val="0"/>
              <w:autoSpaceDE w:val="0"/>
              <w:autoSpaceDN w:val="0"/>
              <w:rPr>
                <w:kern w:val="2"/>
              </w:rPr>
            </w:pPr>
          </w:p>
        </w:tc>
      </w:tr>
      <w:tr w:rsidR="005B5F36" w:rsidRPr="005B5F36" w:rsidTr="005B5F36">
        <w:tc>
          <w:tcPr>
            <w:tcW w:w="487" w:type="dxa"/>
            <w:tcBorders>
              <w:bottom w:val="single" w:sz="4" w:space="0" w:color="auto"/>
            </w:tcBorders>
          </w:tcPr>
          <w:p w:rsidR="005B5F36" w:rsidRPr="005B5F36" w:rsidRDefault="005B5F36" w:rsidP="005B5F36">
            <w:pPr>
              <w:widowControl w:val="0"/>
              <w:autoSpaceDE w:val="0"/>
              <w:autoSpaceDN w:val="0"/>
              <w:jc w:val="center"/>
              <w:rPr>
                <w:kern w:val="2"/>
              </w:rPr>
            </w:pPr>
            <w:r w:rsidRPr="005B5F36">
              <w:rPr>
                <w:kern w:val="2"/>
                <w:sz w:val="22"/>
                <w:szCs w:val="22"/>
              </w:rPr>
              <w:t>1</w:t>
            </w:r>
          </w:p>
        </w:tc>
        <w:tc>
          <w:tcPr>
            <w:tcW w:w="2063" w:type="dxa"/>
            <w:tcBorders>
              <w:bottom w:val="single" w:sz="4" w:space="0" w:color="auto"/>
            </w:tcBorders>
          </w:tcPr>
          <w:p w:rsidR="005B5F36" w:rsidRPr="005B5F36" w:rsidRDefault="005B5F36" w:rsidP="005B5F36">
            <w:pPr>
              <w:widowControl w:val="0"/>
              <w:autoSpaceDE w:val="0"/>
              <w:autoSpaceDN w:val="0"/>
              <w:jc w:val="center"/>
              <w:rPr>
                <w:kern w:val="2"/>
              </w:rPr>
            </w:pPr>
            <w:r w:rsidRPr="005B5F36">
              <w:rPr>
                <w:kern w:val="2"/>
                <w:sz w:val="22"/>
                <w:szCs w:val="22"/>
              </w:rPr>
              <w:t>2</w:t>
            </w:r>
          </w:p>
        </w:tc>
        <w:tc>
          <w:tcPr>
            <w:tcW w:w="1197" w:type="dxa"/>
            <w:tcBorders>
              <w:bottom w:val="single" w:sz="4" w:space="0" w:color="auto"/>
            </w:tcBorders>
          </w:tcPr>
          <w:p w:rsidR="005B5F36" w:rsidRPr="005B5F36" w:rsidRDefault="005B5F36" w:rsidP="005B5F36">
            <w:pPr>
              <w:widowControl w:val="0"/>
              <w:autoSpaceDE w:val="0"/>
              <w:autoSpaceDN w:val="0"/>
              <w:jc w:val="center"/>
              <w:rPr>
                <w:kern w:val="2"/>
              </w:rPr>
            </w:pPr>
            <w:r w:rsidRPr="005B5F36">
              <w:rPr>
                <w:kern w:val="2"/>
                <w:sz w:val="22"/>
                <w:szCs w:val="22"/>
              </w:rPr>
              <w:t>3</w:t>
            </w:r>
          </w:p>
        </w:tc>
        <w:tc>
          <w:tcPr>
            <w:tcW w:w="1417" w:type="dxa"/>
            <w:tcBorders>
              <w:bottom w:val="single" w:sz="4" w:space="0" w:color="auto"/>
            </w:tcBorders>
          </w:tcPr>
          <w:p w:rsidR="005B5F36" w:rsidRPr="005B5F36" w:rsidRDefault="005B5F36" w:rsidP="005B5F36">
            <w:pPr>
              <w:widowControl w:val="0"/>
              <w:autoSpaceDE w:val="0"/>
              <w:autoSpaceDN w:val="0"/>
              <w:jc w:val="center"/>
              <w:rPr>
                <w:kern w:val="2"/>
              </w:rPr>
            </w:pPr>
            <w:r w:rsidRPr="005B5F36">
              <w:rPr>
                <w:kern w:val="2"/>
                <w:sz w:val="22"/>
                <w:szCs w:val="22"/>
              </w:rPr>
              <w:t>4</w:t>
            </w:r>
          </w:p>
        </w:tc>
        <w:tc>
          <w:tcPr>
            <w:tcW w:w="1134" w:type="dxa"/>
            <w:tcBorders>
              <w:bottom w:val="single" w:sz="4" w:space="0" w:color="auto"/>
            </w:tcBorders>
          </w:tcPr>
          <w:p w:rsidR="005B5F36" w:rsidRPr="005B5F36" w:rsidRDefault="005B5F36" w:rsidP="005B5F36">
            <w:pPr>
              <w:widowControl w:val="0"/>
              <w:autoSpaceDE w:val="0"/>
              <w:autoSpaceDN w:val="0"/>
              <w:jc w:val="center"/>
              <w:rPr>
                <w:kern w:val="2"/>
              </w:rPr>
            </w:pPr>
            <w:r w:rsidRPr="005B5F36">
              <w:rPr>
                <w:kern w:val="2"/>
                <w:sz w:val="22"/>
                <w:szCs w:val="22"/>
              </w:rPr>
              <w:t>5</w:t>
            </w:r>
          </w:p>
        </w:tc>
        <w:tc>
          <w:tcPr>
            <w:tcW w:w="709" w:type="dxa"/>
            <w:tcBorders>
              <w:bottom w:val="single" w:sz="4" w:space="0" w:color="auto"/>
            </w:tcBorders>
          </w:tcPr>
          <w:p w:rsidR="005B5F36" w:rsidRPr="005B5F36" w:rsidRDefault="005B5F36" w:rsidP="005B5F36">
            <w:pPr>
              <w:widowControl w:val="0"/>
              <w:autoSpaceDE w:val="0"/>
              <w:autoSpaceDN w:val="0"/>
              <w:jc w:val="center"/>
              <w:rPr>
                <w:kern w:val="2"/>
              </w:rPr>
            </w:pPr>
            <w:r w:rsidRPr="005B5F36">
              <w:rPr>
                <w:kern w:val="2"/>
                <w:sz w:val="22"/>
                <w:szCs w:val="22"/>
              </w:rPr>
              <w:t>6</w:t>
            </w:r>
          </w:p>
        </w:tc>
        <w:tc>
          <w:tcPr>
            <w:tcW w:w="709" w:type="dxa"/>
            <w:tcBorders>
              <w:bottom w:val="single" w:sz="4" w:space="0" w:color="auto"/>
            </w:tcBorders>
          </w:tcPr>
          <w:p w:rsidR="005B5F36" w:rsidRPr="005B5F36" w:rsidRDefault="005B5F36" w:rsidP="005B5F36">
            <w:pPr>
              <w:widowControl w:val="0"/>
              <w:autoSpaceDE w:val="0"/>
              <w:autoSpaceDN w:val="0"/>
              <w:jc w:val="center"/>
              <w:rPr>
                <w:kern w:val="2"/>
              </w:rPr>
            </w:pPr>
            <w:r w:rsidRPr="005B5F36">
              <w:rPr>
                <w:kern w:val="2"/>
                <w:sz w:val="22"/>
                <w:szCs w:val="22"/>
              </w:rPr>
              <w:t>7</w:t>
            </w:r>
          </w:p>
        </w:tc>
        <w:tc>
          <w:tcPr>
            <w:tcW w:w="674" w:type="dxa"/>
            <w:tcBorders>
              <w:bottom w:val="single" w:sz="4" w:space="0" w:color="auto"/>
            </w:tcBorders>
          </w:tcPr>
          <w:p w:rsidR="005B5F36" w:rsidRPr="005B5F36" w:rsidRDefault="005B5F36" w:rsidP="005B5F36">
            <w:pPr>
              <w:widowControl w:val="0"/>
              <w:autoSpaceDE w:val="0"/>
              <w:autoSpaceDN w:val="0"/>
              <w:jc w:val="center"/>
              <w:rPr>
                <w:kern w:val="2"/>
              </w:rPr>
            </w:pPr>
            <w:r w:rsidRPr="005B5F36">
              <w:rPr>
                <w:kern w:val="2"/>
                <w:sz w:val="22"/>
                <w:szCs w:val="22"/>
              </w:rPr>
              <w:t>8</w:t>
            </w:r>
          </w:p>
        </w:tc>
        <w:tc>
          <w:tcPr>
            <w:tcW w:w="744" w:type="dxa"/>
            <w:gridSpan w:val="2"/>
            <w:tcBorders>
              <w:bottom w:val="single" w:sz="4" w:space="0" w:color="auto"/>
            </w:tcBorders>
          </w:tcPr>
          <w:p w:rsidR="005B5F36" w:rsidRPr="005B5F36" w:rsidRDefault="005B5F36" w:rsidP="005B5F36">
            <w:pPr>
              <w:widowControl w:val="0"/>
              <w:autoSpaceDE w:val="0"/>
              <w:autoSpaceDN w:val="0"/>
              <w:jc w:val="center"/>
              <w:rPr>
                <w:kern w:val="2"/>
              </w:rPr>
            </w:pPr>
            <w:r w:rsidRPr="005B5F36">
              <w:rPr>
                <w:kern w:val="2"/>
                <w:sz w:val="22"/>
                <w:szCs w:val="22"/>
              </w:rPr>
              <w:t>9</w:t>
            </w:r>
          </w:p>
        </w:tc>
        <w:tc>
          <w:tcPr>
            <w:tcW w:w="709" w:type="dxa"/>
            <w:tcBorders>
              <w:bottom w:val="single" w:sz="4" w:space="0" w:color="auto"/>
            </w:tcBorders>
          </w:tcPr>
          <w:p w:rsidR="005B5F36" w:rsidRPr="005B5F36" w:rsidRDefault="005B5F36" w:rsidP="005B5F36">
            <w:pPr>
              <w:widowControl w:val="0"/>
              <w:autoSpaceDE w:val="0"/>
              <w:autoSpaceDN w:val="0"/>
              <w:jc w:val="center"/>
              <w:rPr>
                <w:kern w:val="2"/>
              </w:rPr>
            </w:pPr>
            <w:r w:rsidRPr="005B5F36">
              <w:rPr>
                <w:kern w:val="2"/>
                <w:sz w:val="22"/>
                <w:szCs w:val="22"/>
              </w:rPr>
              <w:t>10</w:t>
            </w:r>
          </w:p>
        </w:tc>
        <w:tc>
          <w:tcPr>
            <w:tcW w:w="709" w:type="dxa"/>
            <w:tcBorders>
              <w:bottom w:val="single" w:sz="4" w:space="0" w:color="auto"/>
            </w:tcBorders>
          </w:tcPr>
          <w:p w:rsidR="005B5F36" w:rsidRPr="005B5F36" w:rsidRDefault="005B5F36" w:rsidP="005B5F36">
            <w:pPr>
              <w:widowControl w:val="0"/>
              <w:autoSpaceDE w:val="0"/>
              <w:autoSpaceDN w:val="0"/>
              <w:jc w:val="center"/>
              <w:rPr>
                <w:kern w:val="2"/>
              </w:rPr>
            </w:pPr>
            <w:r w:rsidRPr="005B5F36">
              <w:rPr>
                <w:kern w:val="2"/>
                <w:sz w:val="22"/>
                <w:szCs w:val="22"/>
              </w:rPr>
              <w:t>11</w:t>
            </w:r>
          </w:p>
        </w:tc>
        <w:tc>
          <w:tcPr>
            <w:tcW w:w="709" w:type="dxa"/>
            <w:tcBorders>
              <w:bottom w:val="single" w:sz="4" w:space="0" w:color="auto"/>
            </w:tcBorders>
          </w:tcPr>
          <w:p w:rsidR="005B5F36" w:rsidRPr="005B5F36" w:rsidRDefault="005B5F36" w:rsidP="005B5F36">
            <w:pPr>
              <w:widowControl w:val="0"/>
              <w:autoSpaceDE w:val="0"/>
              <w:autoSpaceDN w:val="0"/>
              <w:jc w:val="center"/>
              <w:rPr>
                <w:kern w:val="2"/>
              </w:rPr>
            </w:pPr>
            <w:r w:rsidRPr="005B5F36">
              <w:rPr>
                <w:kern w:val="2"/>
                <w:sz w:val="22"/>
                <w:szCs w:val="22"/>
              </w:rPr>
              <w:t>12</w:t>
            </w:r>
          </w:p>
        </w:tc>
        <w:tc>
          <w:tcPr>
            <w:tcW w:w="709" w:type="dxa"/>
            <w:gridSpan w:val="2"/>
            <w:tcBorders>
              <w:bottom w:val="single" w:sz="4" w:space="0" w:color="auto"/>
            </w:tcBorders>
          </w:tcPr>
          <w:p w:rsidR="005B5F36" w:rsidRPr="005B5F36" w:rsidRDefault="005B5F36" w:rsidP="005B5F36">
            <w:pPr>
              <w:widowControl w:val="0"/>
              <w:autoSpaceDE w:val="0"/>
              <w:autoSpaceDN w:val="0"/>
              <w:jc w:val="center"/>
              <w:rPr>
                <w:kern w:val="2"/>
              </w:rPr>
            </w:pPr>
            <w:r w:rsidRPr="005B5F36">
              <w:rPr>
                <w:kern w:val="2"/>
                <w:sz w:val="22"/>
                <w:szCs w:val="22"/>
              </w:rPr>
              <w:t>13</w:t>
            </w:r>
          </w:p>
        </w:tc>
        <w:tc>
          <w:tcPr>
            <w:tcW w:w="1276" w:type="dxa"/>
            <w:gridSpan w:val="2"/>
            <w:tcBorders>
              <w:bottom w:val="single" w:sz="4" w:space="0" w:color="auto"/>
            </w:tcBorders>
          </w:tcPr>
          <w:p w:rsidR="005B5F36" w:rsidRPr="005B5F36" w:rsidRDefault="005B5F36" w:rsidP="005B5F36">
            <w:pPr>
              <w:widowControl w:val="0"/>
              <w:autoSpaceDE w:val="0"/>
              <w:autoSpaceDN w:val="0"/>
              <w:jc w:val="center"/>
              <w:rPr>
                <w:kern w:val="2"/>
              </w:rPr>
            </w:pPr>
            <w:r w:rsidRPr="005B5F36">
              <w:rPr>
                <w:kern w:val="2"/>
                <w:sz w:val="22"/>
                <w:szCs w:val="22"/>
              </w:rPr>
              <w:t>14</w:t>
            </w:r>
          </w:p>
        </w:tc>
        <w:tc>
          <w:tcPr>
            <w:tcW w:w="1134" w:type="dxa"/>
            <w:gridSpan w:val="2"/>
            <w:tcBorders>
              <w:bottom w:val="single" w:sz="4" w:space="0" w:color="auto"/>
            </w:tcBorders>
          </w:tcPr>
          <w:p w:rsidR="005B5F36" w:rsidRPr="005B5F36" w:rsidRDefault="005B5F36" w:rsidP="005B5F36">
            <w:pPr>
              <w:widowControl w:val="0"/>
              <w:autoSpaceDE w:val="0"/>
              <w:autoSpaceDN w:val="0"/>
              <w:jc w:val="center"/>
              <w:rPr>
                <w:kern w:val="2"/>
              </w:rPr>
            </w:pPr>
            <w:r w:rsidRPr="005B5F36">
              <w:rPr>
                <w:kern w:val="2"/>
                <w:sz w:val="22"/>
                <w:szCs w:val="22"/>
              </w:rPr>
              <w:t>15</w:t>
            </w:r>
          </w:p>
        </w:tc>
        <w:tc>
          <w:tcPr>
            <w:tcW w:w="1418" w:type="dxa"/>
            <w:tcBorders>
              <w:bottom w:val="single" w:sz="4" w:space="0" w:color="auto"/>
            </w:tcBorders>
          </w:tcPr>
          <w:p w:rsidR="005B5F36" w:rsidRPr="005B5F36" w:rsidRDefault="005B5F36" w:rsidP="005B5F36">
            <w:pPr>
              <w:widowControl w:val="0"/>
              <w:autoSpaceDE w:val="0"/>
              <w:autoSpaceDN w:val="0"/>
              <w:jc w:val="center"/>
              <w:rPr>
                <w:kern w:val="2"/>
              </w:rPr>
            </w:pPr>
            <w:r w:rsidRPr="005B5F36">
              <w:rPr>
                <w:kern w:val="2"/>
                <w:sz w:val="22"/>
                <w:szCs w:val="22"/>
              </w:rPr>
              <w:t>16</w:t>
            </w:r>
          </w:p>
        </w:tc>
      </w:tr>
      <w:tr w:rsidR="005B5F36" w:rsidRPr="005B5F36" w:rsidTr="005B5F36">
        <w:tc>
          <w:tcPr>
            <w:tcW w:w="487" w:type="dxa"/>
          </w:tcPr>
          <w:p w:rsidR="005B5F36" w:rsidRPr="005B5F36" w:rsidRDefault="005B5F36" w:rsidP="005B5F36">
            <w:pPr>
              <w:widowControl w:val="0"/>
              <w:autoSpaceDE w:val="0"/>
              <w:autoSpaceDN w:val="0"/>
              <w:rPr>
                <w:kern w:val="2"/>
              </w:rPr>
            </w:pPr>
            <w:r w:rsidRPr="005B5F36">
              <w:rPr>
                <w:kern w:val="2"/>
                <w:sz w:val="22"/>
                <w:szCs w:val="22"/>
              </w:rPr>
              <w:t>1.</w:t>
            </w:r>
          </w:p>
        </w:tc>
        <w:tc>
          <w:tcPr>
            <w:tcW w:w="15311" w:type="dxa"/>
            <w:gridSpan w:val="19"/>
          </w:tcPr>
          <w:p w:rsidR="005B5F36" w:rsidRPr="005B5F36" w:rsidRDefault="005B5F36" w:rsidP="005B5F36">
            <w:pPr>
              <w:widowControl w:val="0"/>
              <w:autoSpaceDE w:val="0"/>
              <w:autoSpaceDN w:val="0"/>
              <w:rPr>
                <w:rFonts w:ascii="TimesNewRomanPSMT" w:hAnsi="TimesNewRomanPSMT" w:cs="TimesNewRomanPSMT"/>
              </w:rPr>
            </w:pPr>
            <w:r w:rsidRPr="005B5F36">
              <w:rPr>
                <w:rFonts w:ascii="TimesNewRomanPSMT" w:hAnsi="TimesNewRomanPSMT" w:cs="TimesNewRomanPSMT"/>
                <w:sz w:val="22"/>
                <w:szCs w:val="22"/>
              </w:rPr>
              <w:t>Укрепление материально-технической базы муниципальных учреждений в сфере физической культуры и спорта</w:t>
            </w:r>
          </w:p>
        </w:tc>
      </w:tr>
      <w:tr w:rsidR="005B5F36" w:rsidRPr="005B5F36" w:rsidTr="005B5F36">
        <w:tc>
          <w:tcPr>
            <w:tcW w:w="487" w:type="dxa"/>
          </w:tcPr>
          <w:p w:rsidR="005B5F36" w:rsidRPr="005B5F36" w:rsidRDefault="005B5F36" w:rsidP="005B5F36">
            <w:pPr>
              <w:widowControl w:val="0"/>
              <w:autoSpaceDE w:val="0"/>
              <w:autoSpaceDN w:val="0"/>
              <w:rPr>
                <w:kern w:val="2"/>
              </w:rPr>
            </w:pPr>
            <w:r w:rsidRPr="005B5F36">
              <w:rPr>
                <w:kern w:val="2"/>
                <w:sz w:val="22"/>
                <w:szCs w:val="22"/>
              </w:rPr>
              <w:t>1.1.</w:t>
            </w:r>
          </w:p>
        </w:tc>
        <w:tc>
          <w:tcPr>
            <w:tcW w:w="2063" w:type="dxa"/>
          </w:tcPr>
          <w:p w:rsidR="005B5F36" w:rsidRPr="005B5F36" w:rsidRDefault="005B5F36" w:rsidP="005B5F36">
            <w:pPr>
              <w:widowControl w:val="0"/>
              <w:autoSpaceDE w:val="0"/>
              <w:autoSpaceDN w:val="0"/>
              <w:rPr>
                <w:bCs/>
                <w:color w:val="26282F"/>
              </w:rPr>
            </w:pPr>
            <w:r w:rsidRPr="005B5F36">
              <w:rPr>
                <w:rFonts w:ascii="TimesNewRomanPSMT" w:hAnsi="TimesNewRomanPSMT" w:cs="TimesNewRomanPSMT"/>
                <w:sz w:val="22"/>
                <w:szCs w:val="22"/>
              </w:rPr>
              <w:t>Уровень удовлетв</w:t>
            </w:r>
            <w:r w:rsidRPr="005B5F36">
              <w:rPr>
                <w:rFonts w:ascii="TimesNewRomanPSMT" w:hAnsi="TimesNewRomanPSMT" w:cs="TimesNewRomanPSMT"/>
                <w:sz w:val="22"/>
                <w:szCs w:val="22"/>
              </w:rPr>
              <w:t>о</w:t>
            </w:r>
            <w:r w:rsidRPr="005B5F36">
              <w:rPr>
                <w:rFonts w:ascii="TimesNewRomanPSMT" w:hAnsi="TimesNewRomanPSMT" w:cs="TimesNewRomanPSMT"/>
                <w:sz w:val="22"/>
                <w:szCs w:val="22"/>
              </w:rPr>
              <w:t>ренности граждан созданными усл</w:t>
            </w:r>
            <w:r w:rsidRPr="005B5F36">
              <w:rPr>
                <w:rFonts w:ascii="TimesNewRomanPSMT" w:hAnsi="TimesNewRomanPSMT" w:cs="TimesNewRomanPSMT"/>
                <w:sz w:val="22"/>
                <w:szCs w:val="22"/>
              </w:rPr>
              <w:t>о</w:t>
            </w:r>
            <w:r w:rsidRPr="005B5F36">
              <w:rPr>
                <w:rFonts w:ascii="TimesNewRomanPSMT" w:hAnsi="TimesNewRomanPSMT" w:cs="TimesNewRomanPSMT"/>
                <w:sz w:val="22"/>
                <w:szCs w:val="22"/>
              </w:rPr>
              <w:t>виями для занятий физической культ</w:t>
            </w:r>
            <w:r w:rsidRPr="005B5F36">
              <w:rPr>
                <w:rFonts w:ascii="TimesNewRomanPSMT" w:hAnsi="TimesNewRomanPSMT" w:cs="TimesNewRomanPSMT"/>
                <w:sz w:val="22"/>
                <w:szCs w:val="22"/>
              </w:rPr>
              <w:t>у</w:t>
            </w:r>
            <w:r w:rsidRPr="005B5F36">
              <w:rPr>
                <w:rFonts w:ascii="TimesNewRomanPSMT" w:hAnsi="TimesNewRomanPSMT" w:cs="TimesNewRomanPSMT"/>
                <w:sz w:val="22"/>
                <w:szCs w:val="22"/>
              </w:rPr>
              <w:t>рой и спортом, пр</w:t>
            </w:r>
            <w:r w:rsidRPr="005B5F36">
              <w:rPr>
                <w:rFonts w:ascii="TimesNewRomanPSMT" w:hAnsi="TimesNewRomanPSMT" w:cs="TimesNewRomanPSMT"/>
                <w:sz w:val="22"/>
                <w:szCs w:val="22"/>
              </w:rPr>
              <w:t>о</w:t>
            </w:r>
            <w:r w:rsidRPr="005B5F36">
              <w:rPr>
                <w:rFonts w:ascii="TimesNewRomanPSMT" w:hAnsi="TimesNewRomanPSMT" w:cs="TimesNewRomanPSMT"/>
                <w:sz w:val="22"/>
                <w:szCs w:val="22"/>
              </w:rPr>
              <w:t>центов</w:t>
            </w:r>
          </w:p>
        </w:tc>
        <w:tc>
          <w:tcPr>
            <w:tcW w:w="1197" w:type="dxa"/>
          </w:tcPr>
          <w:p w:rsidR="005B5F36" w:rsidRPr="005B5F36" w:rsidRDefault="005B5F36" w:rsidP="005B5F36">
            <w:pPr>
              <w:widowControl w:val="0"/>
              <w:autoSpaceDE w:val="0"/>
              <w:autoSpaceDN w:val="0"/>
              <w:jc w:val="center"/>
              <w:rPr>
                <w:color w:val="000000"/>
              </w:rPr>
            </w:pPr>
            <w:r w:rsidRPr="005B5F36">
              <w:rPr>
                <w:color w:val="000000"/>
                <w:sz w:val="22"/>
                <w:szCs w:val="22"/>
              </w:rPr>
              <w:t>ГП</w:t>
            </w:r>
          </w:p>
        </w:tc>
        <w:tc>
          <w:tcPr>
            <w:tcW w:w="1417" w:type="dxa"/>
          </w:tcPr>
          <w:p w:rsidR="005B5F36" w:rsidRPr="005B5F36" w:rsidRDefault="005B5F36" w:rsidP="005B5F36">
            <w:pPr>
              <w:widowControl w:val="0"/>
              <w:autoSpaceDE w:val="0"/>
              <w:autoSpaceDN w:val="0"/>
              <w:jc w:val="center"/>
              <w:rPr>
                <w:color w:val="000000"/>
              </w:rPr>
            </w:pPr>
            <w:r w:rsidRPr="005B5F36">
              <w:rPr>
                <w:color w:val="000000"/>
                <w:sz w:val="22"/>
                <w:szCs w:val="22"/>
              </w:rPr>
              <w:t>процентов</w:t>
            </w:r>
          </w:p>
        </w:tc>
        <w:tc>
          <w:tcPr>
            <w:tcW w:w="1134" w:type="dxa"/>
          </w:tcPr>
          <w:p w:rsidR="005B5F36" w:rsidRPr="005B5F36" w:rsidRDefault="005B5F36" w:rsidP="005B5F36">
            <w:pPr>
              <w:widowControl w:val="0"/>
              <w:autoSpaceDE w:val="0"/>
              <w:autoSpaceDN w:val="0"/>
              <w:jc w:val="center"/>
            </w:pPr>
            <w:r w:rsidRPr="005B5F36">
              <w:rPr>
                <w:sz w:val="22"/>
                <w:szCs w:val="22"/>
              </w:rPr>
              <w:t>59,1</w:t>
            </w:r>
          </w:p>
        </w:tc>
        <w:tc>
          <w:tcPr>
            <w:tcW w:w="709" w:type="dxa"/>
          </w:tcPr>
          <w:p w:rsidR="005B5F36" w:rsidRPr="005B5F36" w:rsidRDefault="005B5F36" w:rsidP="005B5F36">
            <w:pPr>
              <w:widowControl w:val="0"/>
              <w:autoSpaceDE w:val="0"/>
              <w:autoSpaceDN w:val="0"/>
              <w:jc w:val="center"/>
            </w:pPr>
            <w:r w:rsidRPr="005B5F36">
              <w:rPr>
                <w:sz w:val="22"/>
                <w:szCs w:val="22"/>
              </w:rPr>
              <w:t>2024</w:t>
            </w:r>
          </w:p>
        </w:tc>
        <w:tc>
          <w:tcPr>
            <w:tcW w:w="709" w:type="dxa"/>
          </w:tcPr>
          <w:p w:rsidR="005B5F36" w:rsidRPr="005B5F36" w:rsidRDefault="005B5F36" w:rsidP="005B5F36">
            <w:pPr>
              <w:widowControl w:val="0"/>
              <w:autoSpaceDE w:val="0"/>
              <w:autoSpaceDN w:val="0"/>
              <w:jc w:val="center"/>
              <w:rPr>
                <w:kern w:val="2"/>
              </w:rPr>
            </w:pPr>
            <w:r w:rsidRPr="005B5F36">
              <w:rPr>
                <w:kern w:val="2"/>
                <w:sz w:val="22"/>
                <w:szCs w:val="22"/>
              </w:rPr>
              <w:t>61,1</w:t>
            </w:r>
          </w:p>
        </w:tc>
        <w:tc>
          <w:tcPr>
            <w:tcW w:w="709" w:type="dxa"/>
            <w:gridSpan w:val="2"/>
          </w:tcPr>
          <w:p w:rsidR="005B5F36" w:rsidRPr="005B5F36" w:rsidRDefault="005B5F36" w:rsidP="005B5F36">
            <w:pPr>
              <w:widowControl w:val="0"/>
              <w:autoSpaceDE w:val="0"/>
              <w:autoSpaceDN w:val="0"/>
              <w:jc w:val="center"/>
              <w:rPr>
                <w:kern w:val="2"/>
              </w:rPr>
            </w:pPr>
            <w:r w:rsidRPr="005B5F36">
              <w:rPr>
                <w:kern w:val="2"/>
                <w:sz w:val="22"/>
                <w:szCs w:val="22"/>
              </w:rPr>
              <w:t>63,1</w:t>
            </w:r>
          </w:p>
        </w:tc>
        <w:tc>
          <w:tcPr>
            <w:tcW w:w="709" w:type="dxa"/>
          </w:tcPr>
          <w:p w:rsidR="005B5F36" w:rsidRPr="005B5F36" w:rsidRDefault="005B5F36" w:rsidP="005B5F36">
            <w:pPr>
              <w:widowControl w:val="0"/>
              <w:autoSpaceDE w:val="0"/>
              <w:autoSpaceDN w:val="0"/>
              <w:jc w:val="center"/>
              <w:rPr>
                <w:kern w:val="2"/>
              </w:rPr>
            </w:pPr>
            <w:r w:rsidRPr="005B5F36">
              <w:rPr>
                <w:kern w:val="2"/>
                <w:sz w:val="22"/>
                <w:szCs w:val="22"/>
              </w:rPr>
              <w:t>65,1</w:t>
            </w:r>
          </w:p>
        </w:tc>
        <w:tc>
          <w:tcPr>
            <w:tcW w:w="709" w:type="dxa"/>
          </w:tcPr>
          <w:p w:rsidR="005B5F36" w:rsidRPr="005B5F36" w:rsidRDefault="005B5F36" w:rsidP="005B5F36">
            <w:pPr>
              <w:widowControl w:val="0"/>
              <w:autoSpaceDE w:val="0"/>
              <w:autoSpaceDN w:val="0"/>
              <w:jc w:val="center"/>
              <w:rPr>
                <w:kern w:val="2"/>
              </w:rPr>
            </w:pPr>
            <w:r w:rsidRPr="005B5F36">
              <w:rPr>
                <w:kern w:val="2"/>
                <w:sz w:val="22"/>
                <w:szCs w:val="22"/>
              </w:rPr>
              <w:t>67,1</w:t>
            </w:r>
          </w:p>
        </w:tc>
        <w:tc>
          <w:tcPr>
            <w:tcW w:w="709" w:type="dxa"/>
          </w:tcPr>
          <w:p w:rsidR="005B5F36" w:rsidRPr="005B5F36" w:rsidRDefault="005B5F36" w:rsidP="005B5F36">
            <w:pPr>
              <w:widowControl w:val="0"/>
              <w:autoSpaceDE w:val="0"/>
              <w:autoSpaceDN w:val="0"/>
              <w:jc w:val="center"/>
              <w:rPr>
                <w:kern w:val="2"/>
              </w:rPr>
            </w:pPr>
            <w:r w:rsidRPr="005B5F36">
              <w:rPr>
                <w:kern w:val="2"/>
                <w:sz w:val="22"/>
                <w:szCs w:val="22"/>
              </w:rPr>
              <w:t>69,1</w:t>
            </w:r>
          </w:p>
        </w:tc>
        <w:tc>
          <w:tcPr>
            <w:tcW w:w="709" w:type="dxa"/>
          </w:tcPr>
          <w:p w:rsidR="005B5F36" w:rsidRPr="005B5F36" w:rsidRDefault="005B5F36" w:rsidP="005B5F36">
            <w:pPr>
              <w:widowControl w:val="0"/>
              <w:autoSpaceDE w:val="0"/>
              <w:autoSpaceDN w:val="0"/>
              <w:jc w:val="center"/>
              <w:rPr>
                <w:kern w:val="2"/>
              </w:rPr>
            </w:pPr>
            <w:r w:rsidRPr="005B5F36">
              <w:rPr>
                <w:kern w:val="2"/>
                <w:sz w:val="22"/>
                <w:szCs w:val="22"/>
              </w:rPr>
              <w:t>71,1</w:t>
            </w:r>
          </w:p>
        </w:tc>
        <w:tc>
          <w:tcPr>
            <w:tcW w:w="675" w:type="dxa"/>
          </w:tcPr>
          <w:p w:rsidR="005B5F36" w:rsidRPr="005B5F36" w:rsidRDefault="005B5F36" w:rsidP="005B5F36">
            <w:pPr>
              <w:widowControl w:val="0"/>
              <w:autoSpaceDE w:val="0"/>
              <w:autoSpaceDN w:val="0"/>
              <w:jc w:val="center"/>
              <w:rPr>
                <w:kern w:val="2"/>
              </w:rPr>
            </w:pPr>
            <w:r w:rsidRPr="005B5F36">
              <w:rPr>
                <w:kern w:val="2"/>
                <w:sz w:val="22"/>
                <w:szCs w:val="22"/>
              </w:rPr>
              <w:t>81,1</w:t>
            </w:r>
          </w:p>
        </w:tc>
        <w:tc>
          <w:tcPr>
            <w:tcW w:w="1276" w:type="dxa"/>
            <w:gridSpan w:val="2"/>
          </w:tcPr>
          <w:p w:rsidR="005B5F36" w:rsidRPr="005B5F36" w:rsidRDefault="005B5F36" w:rsidP="005B5F36">
            <w:pPr>
              <w:widowControl w:val="0"/>
              <w:autoSpaceDE w:val="0"/>
              <w:autoSpaceDN w:val="0"/>
              <w:jc w:val="center"/>
              <w:rPr>
                <w:kern w:val="2"/>
              </w:rPr>
            </w:pPr>
            <w:r w:rsidRPr="005B5F36">
              <w:rPr>
                <w:kern w:val="2"/>
                <w:sz w:val="22"/>
                <w:szCs w:val="22"/>
              </w:rPr>
              <w:t>возрастание</w:t>
            </w:r>
          </w:p>
        </w:tc>
        <w:tc>
          <w:tcPr>
            <w:tcW w:w="1134" w:type="dxa"/>
            <w:gridSpan w:val="2"/>
          </w:tcPr>
          <w:p w:rsidR="005B5F36" w:rsidRPr="005B5F36" w:rsidRDefault="005B5F36" w:rsidP="005B5F36">
            <w:pPr>
              <w:widowControl w:val="0"/>
              <w:autoSpaceDE w:val="0"/>
              <w:autoSpaceDN w:val="0"/>
              <w:jc w:val="center"/>
              <w:rPr>
                <w:kern w:val="2"/>
              </w:rPr>
            </w:pPr>
            <w:r w:rsidRPr="005B5F36">
              <w:rPr>
                <w:kern w:val="2"/>
                <w:sz w:val="22"/>
                <w:szCs w:val="22"/>
              </w:rPr>
              <w:t>да</w:t>
            </w:r>
          </w:p>
        </w:tc>
        <w:tc>
          <w:tcPr>
            <w:tcW w:w="1452" w:type="dxa"/>
            <w:gridSpan w:val="2"/>
          </w:tcPr>
          <w:p w:rsidR="005B5F36" w:rsidRPr="005B5F36" w:rsidRDefault="005B5F36" w:rsidP="005B5F36">
            <w:pPr>
              <w:widowControl w:val="0"/>
              <w:autoSpaceDE w:val="0"/>
              <w:autoSpaceDN w:val="0"/>
              <w:adjustRightInd w:val="0"/>
              <w:jc w:val="center"/>
            </w:pPr>
            <w:r w:rsidRPr="005B5F36">
              <w:rPr>
                <w:sz w:val="22"/>
                <w:szCs w:val="22"/>
              </w:rPr>
              <w:t>АИС «Мой спорт»,</w:t>
            </w:r>
          </w:p>
          <w:p w:rsidR="005B5F36" w:rsidRPr="005B5F36" w:rsidRDefault="005B5F36" w:rsidP="005B5F36">
            <w:pPr>
              <w:widowControl w:val="0"/>
              <w:autoSpaceDE w:val="0"/>
              <w:autoSpaceDN w:val="0"/>
              <w:adjustRightInd w:val="0"/>
              <w:jc w:val="center"/>
            </w:pPr>
            <w:r w:rsidRPr="005B5F36">
              <w:rPr>
                <w:sz w:val="22"/>
                <w:szCs w:val="22"/>
              </w:rPr>
              <w:t>ГИС</w:t>
            </w:r>
          </w:p>
          <w:p w:rsidR="005B5F36" w:rsidRPr="005B5F36" w:rsidRDefault="005B5F36" w:rsidP="005B5F36">
            <w:pPr>
              <w:widowControl w:val="0"/>
              <w:tabs>
                <w:tab w:val="left" w:pos="1441"/>
              </w:tabs>
              <w:autoSpaceDE w:val="0"/>
              <w:autoSpaceDN w:val="0"/>
              <w:jc w:val="center"/>
              <w:rPr>
                <w:kern w:val="2"/>
              </w:rPr>
            </w:pPr>
            <w:r w:rsidRPr="005B5F36">
              <w:rPr>
                <w:sz w:val="22"/>
                <w:szCs w:val="22"/>
              </w:rPr>
              <w:t>«Спорт»</w:t>
            </w:r>
          </w:p>
        </w:tc>
      </w:tr>
    </w:tbl>
    <w:p w:rsidR="005B5F36" w:rsidRPr="005B5F36" w:rsidRDefault="005B5F36" w:rsidP="005B5F36">
      <w:pPr>
        <w:widowControl w:val="0"/>
        <w:autoSpaceDE w:val="0"/>
        <w:autoSpaceDN w:val="0"/>
        <w:jc w:val="both"/>
        <w:outlineLvl w:val="2"/>
        <w:rPr>
          <w:kern w:val="2"/>
        </w:rPr>
      </w:pPr>
    </w:p>
    <w:p w:rsidR="005B5F36" w:rsidRPr="005B5F36" w:rsidRDefault="005B5F36" w:rsidP="005B5F36">
      <w:pPr>
        <w:widowControl w:val="0"/>
        <w:autoSpaceDE w:val="0"/>
        <w:autoSpaceDN w:val="0"/>
        <w:jc w:val="center"/>
        <w:outlineLvl w:val="2"/>
        <w:rPr>
          <w:b/>
          <w:kern w:val="2"/>
        </w:rPr>
      </w:pPr>
      <w:r w:rsidRPr="005B5F36">
        <w:rPr>
          <w:b/>
          <w:kern w:val="2"/>
        </w:rPr>
        <w:t>3. Мероприятия (результаты) проекта</w:t>
      </w:r>
    </w:p>
    <w:p w:rsidR="005B5F36" w:rsidRPr="005B5F36" w:rsidRDefault="005B5F36" w:rsidP="005B5F36">
      <w:pPr>
        <w:widowControl w:val="0"/>
        <w:autoSpaceDE w:val="0"/>
        <w:autoSpaceDN w:val="0"/>
        <w:ind w:firstLine="540"/>
        <w:jc w:val="both"/>
        <w:rPr>
          <w:b/>
          <w:kern w:val="2"/>
          <w:sz w:val="22"/>
          <w:szCs w:val="22"/>
        </w:rPr>
      </w:pPr>
    </w:p>
    <w:tbl>
      <w:tblPr>
        <w:tblW w:w="157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732"/>
        <w:gridCol w:w="3008"/>
        <w:gridCol w:w="1417"/>
        <w:gridCol w:w="1134"/>
        <w:gridCol w:w="709"/>
        <w:gridCol w:w="710"/>
        <w:gridCol w:w="710"/>
        <w:gridCol w:w="710"/>
        <w:gridCol w:w="711"/>
        <w:gridCol w:w="711"/>
        <w:gridCol w:w="709"/>
        <w:gridCol w:w="708"/>
        <w:gridCol w:w="1276"/>
        <w:gridCol w:w="1135"/>
        <w:gridCol w:w="1418"/>
      </w:tblGrid>
      <w:tr w:rsidR="005B5F36" w:rsidRPr="005B5F36" w:rsidTr="005B5F36">
        <w:tc>
          <w:tcPr>
            <w:tcW w:w="732" w:type="dxa"/>
            <w:vMerge w:val="restart"/>
          </w:tcPr>
          <w:p w:rsidR="005B5F36" w:rsidRPr="005B5F36" w:rsidRDefault="005B5F36" w:rsidP="005B5F36">
            <w:pPr>
              <w:widowControl w:val="0"/>
              <w:autoSpaceDE w:val="0"/>
              <w:autoSpaceDN w:val="0"/>
              <w:jc w:val="center"/>
              <w:rPr>
                <w:kern w:val="2"/>
              </w:rPr>
            </w:pPr>
            <w:r w:rsidRPr="005B5F36">
              <w:rPr>
                <w:kern w:val="2"/>
                <w:sz w:val="22"/>
                <w:szCs w:val="22"/>
              </w:rPr>
              <w:t>N п/п</w:t>
            </w:r>
          </w:p>
        </w:tc>
        <w:tc>
          <w:tcPr>
            <w:tcW w:w="3008" w:type="dxa"/>
            <w:vMerge w:val="restart"/>
          </w:tcPr>
          <w:p w:rsidR="005B5F36" w:rsidRPr="005B5F36" w:rsidRDefault="005B5F36" w:rsidP="005B5F36">
            <w:pPr>
              <w:widowControl w:val="0"/>
              <w:autoSpaceDE w:val="0"/>
              <w:autoSpaceDN w:val="0"/>
              <w:jc w:val="center"/>
              <w:rPr>
                <w:kern w:val="2"/>
              </w:rPr>
            </w:pPr>
            <w:r w:rsidRPr="005B5F36">
              <w:rPr>
                <w:kern w:val="2"/>
                <w:sz w:val="22"/>
                <w:szCs w:val="22"/>
              </w:rPr>
              <w:t>Наименование мероприятия (результата)</w:t>
            </w:r>
          </w:p>
        </w:tc>
        <w:tc>
          <w:tcPr>
            <w:tcW w:w="1417" w:type="dxa"/>
            <w:vMerge w:val="restart"/>
          </w:tcPr>
          <w:p w:rsidR="005B5F36" w:rsidRPr="005B5F36" w:rsidRDefault="005B5F36" w:rsidP="005B5F36">
            <w:pPr>
              <w:widowControl w:val="0"/>
              <w:autoSpaceDE w:val="0"/>
              <w:autoSpaceDN w:val="0"/>
              <w:jc w:val="center"/>
              <w:rPr>
                <w:kern w:val="2"/>
              </w:rPr>
            </w:pPr>
            <w:r w:rsidRPr="005B5F36">
              <w:rPr>
                <w:kern w:val="2"/>
                <w:sz w:val="22"/>
                <w:szCs w:val="22"/>
              </w:rPr>
              <w:t>Единица и</w:t>
            </w:r>
            <w:r w:rsidRPr="005B5F36">
              <w:rPr>
                <w:kern w:val="2"/>
                <w:sz w:val="22"/>
                <w:szCs w:val="22"/>
              </w:rPr>
              <w:t>з</w:t>
            </w:r>
            <w:r w:rsidRPr="005B5F36">
              <w:rPr>
                <w:kern w:val="2"/>
                <w:sz w:val="22"/>
                <w:szCs w:val="22"/>
              </w:rPr>
              <w:t xml:space="preserve">мерения (по </w:t>
            </w:r>
            <w:hyperlink r:id="rId15">
              <w:r w:rsidRPr="005B5F36">
                <w:rPr>
                  <w:kern w:val="2"/>
                  <w:sz w:val="22"/>
                  <w:szCs w:val="22"/>
                </w:rPr>
                <w:t>ОКЕИ</w:t>
              </w:r>
            </w:hyperlink>
            <w:r w:rsidRPr="005B5F36">
              <w:rPr>
                <w:kern w:val="2"/>
                <w:sz w:val="22"/>
                <w:szCs w:val="22"/>
              </w:rPr>
              <w:t>)</w:t>
            </w:r>
          </w:p>
        </w:tc>
        <w:tc>
          <w:tcPr>
            <w:tcW w:w="1843" w:type="dxa"/>
            <w:gridSpan w:val="2"/>
            <w:vMerge w:val="restart"/>
          </w:tcPr>
          <w:p w:rsidR="005B5F36" w:rsidRPr="005B5F36" w:rsidRDefault="005B5F36" w:rsidP="005B5F36">
            <w:pPr>
              <w:widowControl w:val="0"/>
              <w:autoSpaceDE w:val="0"/>
              <w:autoSpaceDN w:val="0"/>
              <w:jc w:val="center"/>
              <w:rPr>
                <w:kern w:val="2"/>
              </w:rPr>
            </w:pPr>
            <w:r w:rsidRPr="005B5F36">
              <w:rPr>
                <w:kern w:val="2"/>
                <w:sz w:val="22"/>
                <w:szCs w:val="22"/>
              </w:rPr>
              <w:t>Базовое значение</w:t>
            </w:r>
          </w:p>
        </w:tc>
        <w:tc>
          <w:tcPr>
            <w:tcW w:w="4969" w:type="dxa"/>
            <w:gridSpan w:val="7"/>
          </w:tcPr>
          <w:p w:rsidR="005B5F36" w:rsidRPr="005B5F36" w:rsidRDefault="005B5F36" w:rsidP="005B5F36">
            <w:pPr>
              <w:widowControl w:val="0"/>
              <w:autoSpaceDE w:val="0"/>
              <w:autoSpaceDN w:val="0"/>
              <w:jc w:val="center"/>
              <w:rPr>
                <w:kern w:val="2"/>
              </w:rPr>
            </w:pPr>
            <w:r w:rsidRPr="005B5F36">
              <w:rPr>
                <w:kern w:val="2"/>
                <w:sz w:val="22"/>
                <w:szCs w:val="22"/>
              </w:rPr>
              <w:t>Период, год</w:t>
            </w:r>
          </w:p>
        </w:tc>
        <w:tc>
          <w:tcPr>
            <w:tcW w:w="1276" w:type="dxa"/>
            <w:vMerge w:val="restart"/>
          </w:tcPr>
          <w:p w:rsidR="005B5F36" w:rsidRPr="005B5F36" w:rsidRDefault="005B5F36" w:rsidP="005B5F36">
            <w:pPr>
              <w:widowControl w:val="0"/>
              <w:autoSpaceDE w:val="0"/>
              <w:autoSpaceDN w:val="0"/>
              <w:jc w:val="center"/>
              <w:rPr>
                <w:kern w:val="2"/>
              </w:rPr>
            </w:pPr>
            <w:r w:rsidRPr="005B5F36">
              <w:rPr>
                <w:kern w:val="2"/>
                <w:sz w:val="22"/>
                <w:szCs w:val="22"/>
              </w:rPr>
              <w:t>Характер</w:t>
            </w:r>
            <w:r w:rsidRPr="005B5F36">
              <w:rPr>
                <w:kern w:val="2"/>
                <w:sz w:val="22"/>
                <w:szCs w:val="22"/>
              </w:rPr>
              <w:t>и</w:t>
            </w:r>
            <w:r w:rsidRPr="005B5F36">
              <w:rPr>
                <w:kern w:val="2"/>
                <w:sz w:val="22"/>
                <w:szCs w:val="22"/>
              </w:rPr>
              <w:t>стика мер</w:t>
            </w:r>
            <w:r w:rsidRPr="005B5F36">
              <w:rPr>
                <w:kern w:val="2"/>
                <w:sz w:val="22"/>
                <w:szCs w:val="22"/>
              </w:rPr>
              <w:t>о</w:t>
            </w:r>
            <w:r w:rsidRPr="005B5F36">
              <w:rPr>
                <w:kern w:val="2"/>
                <w:sz w:val="22"/>
                <w:szCs w:val="22"/>
              </w:rPr>
              <w:t>приятия (результата)</w:t>
            </w:r>
          </w:p>
        </w:tc>
        <w:tc>
          <w:tcPr>
            <w:tcW w:w="1135" w:type="dxa"/>
            <w:vMerge w:val="restart"/>
          </w:tcPr>
          <w:p w:rsidR="005B5F36" w:rsidRPr="005B5F36" w:rsidRDefault="005B5F36" w:rsidP="005B5F36">
            <w:pPr>
              <w:widowControl w:val="0"/>
              <w:autoSpaceDE w:val="0"/>
              <w:autoSpaceDN w:val="0"/>
              <w:jc w:val="center"/>
              <w:rPr>
                <w:kern w:val="2"/>
              </w:rPr>
            </w:pPr>
            <w:r w:rsidRPr="005B5F36">
              <w:rPr>
                <w:kern w:val="2"/>
                <w:sz w:val="22"/>
                <w:szCs w:val="22"/>
              </w:rPr>
              <w:t>Тип мер</w:t>
            </w:r>
            <w:r w:rsidRPr="005B5F36">
              <w:rPr>
                <w:kern w:val="2"/>
                <w:sz w:val="22"/>
                <w:szCs w:val="22"/>
              </w:rPr>
              <w:t>о</w:t>
            </w:r>
            <w:r w:rsidRPr="005B5F36">
              <w:rPr>
                <w:kern w:val="2"/>
                <w:sz w:val="22"/>
                <w:szCs w:val="22"/>
              </w:rPr>
              <w:t>приятия (результ</w:t>
            </w:r>
            <w:r w:rsidRPr="005B5F36">
              <w:rPr>
                <w:kern w:val="2"/>
                <w:sz w:val="22"/>
                <w:szCs w:val="22"/>
              </w:rPr>
              <w:t>а</w:t>
            </w:r>
            <w:r w:rsidRPr="005B5F36">
              <w:rPr>
                <w:kern w:val="2"/>
                <w:sz w:val="22"/>
                <w:szCs w:val="22"/>
              </w:rPr>
              <w:t>та)</w:t>
            </w:r>
          </w:p>
        </w:tc>
        <w:tc>
          <w:tcPr>
            <w:tcW w:w="1418" w:type="dxa"/>
            <w:vMerge w:val="restart"/>
          </w:tcPr>
          <w:p w:rsidR="005B5F36" w:rsidRPr="005B5F36" w:rsidRDefault="005B5F36" w:rsidP="005B5F36">
            <w:pPr>
              <w:widowControl w:val="0"/>
              <w:autoSpaceDE w:val="0"/>
              <w:autoSpaceDN w:val="0"/>
              <w:jc w:val="center"/>
              <w:rPr>
                <w:kern w:val="2"/>
              </w:rPr>
            </w:pPr>
            <w:r w:rsidRPr="005B5F36">
              <w:rPr>
                <w:kern w:val="2"/>
                <w:sz w:val="22"/>
                <w:szCs w:val="22"/>
              </w:rPr>
              <w:t>Связь с пок</w:t>
            </w:r>
            <w:r w:rsidRPr="005B5F36">
              <w:rPr>
                <w:kern w:val="2"/>
                <w:sz w:val="22"/>
                <w:szCs w:val="22"/>
              </w:rPr>
              <w:t>а</w:t>
            </w:r>
            <w:r w:rsidRPr="005B5F36">
              <w:rPr>
                <w:kern w:val="2"/>
                <w:sz w:val="22"/>
                <w:szCs w:val="22"/>
              </w:rPr>
              <w:t>зателями проекта</w:t>
            </w:r>
          </w:p>
        </w:tc>
      </w:tr>
      <w:tr w:rsidR="005B5F36" w:rsidRPr="005B5F36" w:rsidTr="005B5F36">
        <w:trPr>
          <w:trHeight w:val="276"/>
        </w:trPr>
        <w:tc>
          <w:tcPr>
            <w:tcW w:w="732" w:type="dxa"/>
            <w:vMerge/>
          </w:tcPr>
          <w:p w:rsidR="005B5F36" w:rsidRPr="005B5F36" w:rsidRDefault="005B5F36" w:rsidP="005B5F36">
            <w:pPr>
              <w:widowControl w:val="0"/>
              <w:autoSpaceDE w:val="0"/>
              <w:autoSpaceDN w:val="0"/>
              <w:rPr>
                <w:kern w:val="2"/>
              </w:rPr>
            </w:pPr>
          </w:p>
        </w:tc>
        <w:tc>
          <w:tcPr>
            <w:tcW w:w="3008" w:type="dxa"/>
            <w:vMerge/>
          </w:tcPr>
          <w:p w:rsidR="005B5F36" w:rsidRPr="005B5F36" w:rsidRDefault="005B5F36" w:rsidP="005B5F36">
            <w:pPr>
              <w:widowControl w:val="0"/>
              <w:autoSpaceDE w:val="0"/>
              <w:autoSpaceDN w:val="0"/>
              <w:rPr>
                <w:kern w:val="2"/>
              </w:rPr>
            </w:pPr>
          </w:p>
        </w:tc>
        <w:tc>
          <w:tcPr>
            <w:tcW w:w="1417" w:type="dxa"/>
            <w:vMerge/>
          </w:tcPr>
          <w:p w:rsidR="005B5F36" w:rsidRPr="005B5F36" w:rsidRDefault="005B5F36" w:rsidP="005B5F36">
            <w:pPr>
              <w:widowControl w:val="0"/>
              <w:autoSpaceDE w:val="0"/>
              <w:autoSpaceDN w:val="0"/>
              <w:rPr>
                <w:kern w:val="2"/>
              </w:rPr>
            </w:pPr>
          </w:p>
        </w:tc>
        <w:tc>
          <w:tcPr>
            <w:tcW w:w="1843" w:type="dxa"/>
            <w:gridSpan w:val="2"/>
            <w:vMerge/>
          </w:tcPr>
          <w:p w:rsidR="005B5F36" w:rsidRPr="005B5F36" w:rsidRDefault="005B5F36" w:rsidP="005B5F36">
            <w:pPr>
              <w:widowControl w:val="0"/>
              <w:autoSpaceDE w:val="0"/>
              <w:autoSpaceDN w:val="0"/>
              <w:rPr>
                <w:kern w:val="2"/>
              </w:rPr>
            </w:pPr>
          </w:p>
        </w:tc>
        <w:tc>
          <w:tcPr>
            <w:tcW w:w="710" w:type="dxa"/>
            <w:vMerge w:val="restart"/>
          </w:tcPr>
          <w:p w:rsidR="005B5F36" w:rsidRPr="005B5F36" w:rsidRDefault="005B5F36" w:rsidP="005B5F36">
            <w:pPr>
              <w:widowControl w:val="0"/>
              <w:autoSpaceDE w:val="0"/>
              <w:autoSpaceDN w:val="0"/>
              <w:jc w:val="center"/>
              <w:rPr>
                <w:kern w:val="2"/>
              </w:rPr>
            </w:pPr>
            <w:r w:rsidRPr="005B5F36">
              <w:rPr>
                <w:sz w:val="22"/>
                <w:szCs w:val="22"/>
              </w:rPr>
              <w:t>2025</w:t>
            </w:r>
          </w:p>
        </w:tc>
        <w:tc>
          <w:tcPr>
            <w:tcW w:w="710" w:type="dxa"/>
            <w:vMerge w:val="restart"/>
          </w:tcPr>
          <w:p w:rsidR="005B5F36" w:rsidRPr="005B5F36" w:rsidRDefault="005B5F36" w:rsidP="005B5F36">
            <w:pPr>
              <w:widowControl w:val="0"/>
              <w:autoSpaceDE w:val="0"/>
              <w:autoSpaceDN w:val="0"/>
              <w:jc w:val="center"/>
              <w:rPr>
                <w:kern w:val="2"/>
              </w:rPr>
            </w:pPr>
            <w:r w:rsidRPr="005B5F36">
              <w:rPr>
                <w:kern w:val="2"/>
                <w:sz w:val="22"/>
                <w:szCs w:val="22"/>
              </w:rPr>
              <w:t>2026</w:t>
            </w:r>
          </w:p>
        </w:tc>
        <w:tc>
          <w:tcPr>
            <w:tcW w:w="710" w:type="dxa"/>
            <w:vMerge w:val="restart"/>
          </w:tcPr>
          <w:p w:rsidR="005B5F36" w:rsidRPr="005B5F36" w:rsidRDefault="005B5F36" w:rsidP="005B5F36">
            <w:pPr>
              <w:widowControl w:val="0"/>
              <w:autoSpaceDE w:val="0"/>
              <w:autoSpaceDN w:val="0"/>
              <w:jc w:val="center"/>
              <w:rPr>
                <w:kern w:val="2"/>
              </w:rPr>
            </w:pPr>
            <w:r w:rsidRPr="005B5F36">
              <w:rPr>
                <w:kern w:val="2"/>
                <w:sz w:val="22"/>
                <w:szCs w:val="22"/>
              </w:rPr>
              <w:t>2027</w:t>
            </w:r>
          </w:p>
        </w:tc>
        <w:tc>
          <w:tcPr>
            <w:tcW w:w="711" w:type="dxa"/>
            <w:vMerge w:val="restart"/>
          </w:tcPr>
          <w:p w:rsidR="005B5F36" w:rsidRPr="005B5F36" w:rsidRDefault="005B5F36" w:rsidP="005B5F36">
            <w:pPr>
              <w:widowControl w:val="0"/>
              <w:autoSpaceDE w:val="0"/>
              <w:autoSpaceDN w:val="0"/>
              <w:jc w:val="center"/>
              <w:rPr>
                <w:kern w:val="2"/>
              </w:rPr>
            </w:pPr>
            <w:r w:rsidRPr="005B5F36">
              <w:rPr>
                <w:kern w:val="2"/>
                <w:sz w:val="22"/>
                <w:szCs w:val="22"/>
              </w:rPr>
              <w:t>2028</w:t>
            </w:r>
          </w:p>
        </w:tc>
        <w:tc>
          <w:tcPr>
            <w:tcW w:w="711" w:type="dxa"/>
            <w:vMerge w:val="restart"/>
          </w:tcPr>
          <w:p w:rsidR="005B5F36" w:rsidRPr="005B5F36" w:rsidRDefault="005B5F36" w:rsidP="005B5F36">
            <w:pPr>
              <w:widowControl w:val="0"/>
              <w:autoSpaceDE w:val="0"/>
              <w:autoSpaceDN w:val="0"/>
              <w:jc w:val="center"/>
              <w:rPr>
                <w:kern w:val="2"/>
              </w:rPr>
            </w:pPr>
            <w:r w:rsidRPr="005B5F36">
              <w:rPr>
                <w:kern w:val="2"/>
                <w:sz w:val="22"/>
                <w:szCs w:val="22"/>
              </w:rPr>
              <w:t>2029</w:t>
            </w:r>
          </w:p>
        </w:tc>
        <w:tc>
          <w:tcPr>
            <w:tcW w:w="709" w:type="dxa"/>
            <w:vMerge w:val="restart"/>
          </w:tcPr>
          <w:p w:rsidR="005B5F36" w:rsidRPr="005B5F36" w:rsidRDefault="005B5F36" w:rsidP="005B5F36">
            <w:pPr>
              <w:widowControl w:val="0"/>
              <w:autoSpaceDE w:val="0"/>
              <w:autoSpaceDN w:val="0"/>
              <w:jc w:val="center"/>
              <w:rPr>
                <w:kern w:val="2"/>
              </w:rPr>
            </w:pPr>
            <w:r w:rsidRPr="005B5F36">
              <w:rPr>
                <w:kern w:val="2"/>
                <w:sz w:val="22"/>
                <w:szCs w:val="22"/>
              </w:rPr>
              <w:t>2030</w:t>
            </w:r>
          </w:p>
        </w:tc>
        <w:tc>
          <w:tcPr>
            <w:tcW w:w="708" w:type="dxa"/>
            <w:vMerge w:val="restart"/>
          </w:tcPr>
          <w:p w:rsidR="005B5F36" w:rsidRPr="005B5F36" w:rsidRDefault="005B5F36" w:rsidP="005B5F36">
            <w:pPr>
              <w:widowControl w:val="0"/>
              <w:autoSpaceDE w:val="0"/>
              <w:autoSpaceDN w:val="0"/>
              <w:jc w:val="center"/>
              <w:rPr>
                <w:kern w:val="2"/>
              </w:rPr>
            </w:pPr>
            <w:r w:rsidRPr="005B5F36">
              <w:rPr>
                <w:kern w:val="2"/>
                <w:sz w:val="22"/>
                <w:szCs w:val="22"/>
              </w:rPr>
              <w:t>2035</w:t>
            </w:r>
          </w:p>
        </w:tc>
        <w:tc>
          <w:tcPr>
            <w:tcW w:w="1276" w:type="dxa"/>
            <w:vMerge/>
          </w:tcPr>
          <w:p w:rsidR="005B5F36" w:rsidRPr="005B5F36" w:rsidRDefault="005B5F36" w:rsidP="005B5F36">
            <w:pPr>
              <w:widowControl w:val="0"/>
              <w:autoSpaceDE w:val="0"/>
              <w:autoSpaceDN w:val="0"/>
              <w:rPr>
                <w:kern w:val="2"/>
              </w:rPr>
            </w:pPr>
          </w:p>
        </w:tc>
        <w:tc>
          <w:tcPr>
            <w:tcW w:w="1135" w:type="dxa"/>
            <w:vMerge/>
          </w:tcPr>
          <w:p w:rsidR="005B5F36" w:rsidRPr="005B5F36" w:rsidRDefault="005B5F36" w:rsidP="005B5F36">
            <w:pPr>
              <w:widowControl w:val="0"/>
              <w:autoSpaceDE w:val="0"/>
              <w:autoSpaceDN w:val="0"/>
              <w:rPr>
                <w:kern w:val="2"/>
              </w:rPr>
            </w:pPr>
          </w:p>
        </w:tc>
        <w:tc>
          <w:tcPr>
            <w:tcW w:w="1418" w:type="dxa"/>
            <w:vMerge/>
          </w:tcPr>
          <w:p w:rsidR="005B5F36" w:rsidRPr="005B5F36" w:rsidRDefault="005B5F36" w:rsidP="005B5F36">
            <w:pPr>
              <w:widowControl w:val="0"/>
              <w:autoSpaceDE w:val="0"/>
              <w:autoSpaceDN w:val="0"/>
              <w:rPr>
                <w:kern w:val="2"/>
              </w:rPr>
            </w:pPr>
          </w:p>
        </w:tc>
      </w:tr>
      <w:tr w:rsidR="005B5F36" w:rsidRPr="005B5F36" w:rsidTr="005B5F36">
        <w:tc>
          <w:tcPr>
            <w:tcW w:w="732" w:type="dxa"/>
            <w:vMerge/>
          </w:tcPr>
          <w:p w:rsidR="005B5F36" w:rsidRPr="005B5F36" w:rsidRDefault="005B5F36" w:rsidP="005B5F36">
            <w:pPr>
              <w:widowControl w:val="0"/>
              <w:autoSpaceDE w:val="0"/>
              <w:autoSpaceDN w:val="0"/>
              <w:rPr>
                <w:kern w:val="2"/>
              </w:rPr>
            </w:pPr>
          </w:p>
        </w:tc>
        <w:tc>
          <w:tcPr>
            <w:tcW w:w="3008" w:type="dxa"/>
            <w:vMerge/>
          </w:tcPr>
          <w:p w:rsidR="005B5F36" w:rsidRPr="005B5F36" w:rsidRDefault="005B5F36" w:rsidP="005B5F36">
            <w:pPr>
              <w:widowControl w:val="0"/>
              <w:autoSpaceDE w:val="0"/>
              <w:autoSpaceDN w:val="0"/>
              <w:rPr>
                <w:kern w:val="2"/>
              </w:rPr>
            </w:pPr>
          </w:p>
        </w:tc>
        <w:tc>
          <w:tcPr>
            <w:tcW w:w="1417" w:type="dxa"/>
            <w:vMerge/>
          </w:tcPr>
          <w:p w:rsidR="005B5F36" w:rsidRPr="005B5F36" w:rsidRDefault="005B5F36" w:rsidP="005B5F36">
            <w:pPr>
              <w:widowControl w:val="0"/>
              <w:autoSpaceDE w:val="0"/>
              <w:autoSpaceDN w:val="0"/>
              <w:rPr>
                <w:kern w:val="2"/>
              </w:rPr>
            </w:pPr>
          </w:p>
        </w:tc>
        <w:tc>
          <w:tcPr>
            <w:tcW w:w="1134" w:type="dxa"/>
          </w:tcPr>
          <w:p w:rsidR="005B5F36" w:rsidRPr="005B5F36" w:rsidRDefault="005B5F36" w:rsidP="005B5F36">
            <w:pPr>
              <w:widowControl w:val="0"/>
              <w:autoSpaceDE w:val="0"/>
              <w:autoSpaceDN w:val="0"/>
              <w:jc w:val="center"/>
              <w:rPr>
                <w:kern w:val="2"/>
              </w:rPr>
            </w:pPr>
            <w:r w:rsidRPr="005B5F36">
              <w:rPr>
                <w:kern w:val="2"/>
                <w:sz w:val="22"/>
                <w:szCs w:val="22"/>
              </w:rPr>
              <w:t>значение</w:t>
            </w:r>
          </w:p>
        </w:tc>
        <w:tc>
          <w:tcPr>
            <w:tcW w:w="709" w:type="dxa"/>
          </w:tcPr>
          <w:p w:rsidR="005B5F36" w:rsidRPr="005B5F36" w:rsidRDefault="005B5F36" w:rsidP="005B5F36">
            <w:pPr>
              <w:widowControl w:val="0"/>
              <w:autoSpaceDE w:val="0"/>
              <w:autoSpaceDN w:val="0"/>
              <w:jc w:val="center"/>
              <w:rPr>
                <w:kern w:val="2"/>
              </w:rPr>
            </w:pPr>
            <w:r w:rsidRPr="005B5F36">
              <w:rPr>
                <w:kern w:val="2"/>
                <w:sz w:val="22"/>
                <w:szCs w:val="22"/>
              </w:rPr>
              <w:t>год</w:t>
            </w:r>
          </w:p>
        </w:tc>
        <w:tc>
          <w:tcPr>
            <w:tcW w:w="710" w:type="dxa"/>
            <w:vMerge/>
          </w:tcPr>
          <w:p w:rsidR="005B5F36" w:rsidRPr="005B5F36" w:rsidRDefault="005B5F36" w:rsidP="005B5F36">
            <w:pPr>
              <w:widowControl w:val="0"/>
              <w:autoSpaceDE w:val="0"/>
              <w:autoSpaceDN w:val="0"/>
              <w:rPr>
                <w:kern w:val="2"/>
              </w:rPr>
            </w:pPr>
          </w:p>
        </w:tc>
        <w:tc>
          <w:tcPr>
            <w:tcW w:w="710" w:type="dxa"/>
            <w:vMerge/>
          </w:tcPr>
          <w:p w:rsidR="005B5F36" w:rsidRPr="005B5F36" w:rsidRDefault="005B5F36" w:rsidP="005B5F36">
            <w:pPr>
              <w:widowControl w:val="0"/>
              <w:autoSpaceDE w:val="0"/>
              <w:autoSpaceDN w:val="0"/>
              <w:rPr>
                <w:kern w:val="2"/>
              </w:rPr>
            </w:pPr>
          </w:p>
        </w:tc>
        <w:tc>
          <w:tcPr>
            <w:tcW w:w="710" w:type="dxa"/>
            <w:vMerge/>
          </w:tcPr>
          <w:p w:rsidR="005B5F36" w:rsidRPr="005B5F36" w:rsidRDefault="005B5F36" w:rsidP="005B5F36">
            <w:pPr>
              <w:widowControl w:val="0"/>
              <w:autoSpaceDE w:val="0"/>
              <w:autoSpaceDN w:val="0"/>
              <w:rPr>
                <w:kern w:val="2"/>
              </w:rPr>
            </w:pPr>
          </w:p>
        </w:tc>
        <w:tc>
          <w:tcPr>
            <w:tcW w:w="711" w:type="dxa"/>
            <w:vMerge/>
          </w:tcPr>
          <w:p w:rsidR="005B5F36" w:rsidRPr="005B5F36" w:rsidRDefault="005B5F36" w:rsidP="005B5F36">
            <w:pPr>
              <w:widowControl w:val="0"/>
              <w:autoSpaceDE w:val="0"/>
              <w:autoSpaceDN w:val="0"/>
              <w:rPr>
                <w:kern w:val="2"/>
              </w:rPr>
            </w:pPr>
          </w:p>
        </w:tc>
        <w:tc>
          <w:tcPr>
            <w:tcW w:w="711" w:type="dxa"/>
            <w:vMerge/>
          </w:tcPr>
          <w:p w:rsidR="005B5F36" w:rsidRPr="005B5F36" w:rsidRDefault="005B5F36" w:rsidP="005B5F36">
            <w:pPr>
              <w:widowControl w:val="0"/>
              <w:autoSpaceDE w:val="0"/>
              <w:autoSpaceDN w:val="0"/>
              <w:rPr>
                <w:kern w:val="2"/>
              </w:rPr>
            </w:pPr>
          </w:p>
        </w:tc>
        <w:tc>
          <w:tcPr>
            <w:tcW w:w="709" w:type="dxa"/>
            <w:vMerge/>
          </w:tcPr>
          <w:p w:rsidR="005B5F36" w:rsidRPr="005B5F36" w:rsidRDefault="005B5F36" w:rsidP="005B5F36">
            <w:pPr>
              <w:widowControl w:val="0"/>
              <w:autoSpaceDE w:val="0"/>
              <w:autoSpaceDN w:val="0"/>
              <w:rPr>
                <w:kern w:val="2"/>
              </w:rPr>
            </w:pPr>
          </w:p>
        </w:tc>
        <w:tc>
          <w:tcPr>
            <w:tcW w:w="708" w:type="dxa"/>
            <w:vMerge/>
          </w:tcPr>
          <w:p w:rsidR="005B5F36" w:rsidRPr="005B5F36" w:rsidRDefault="005B5F36" w:rsidP="005B5F36">
            <w:pPr>
              <w:widowControl w:val="0"/>
              <w:autoSpaceDE w:val="0"/>
              <w:autoSpaceDN w:val="0"/>
              <w:rPr>
                <w:kern w:val="2"/>
              </w:rPr>
            </w:pPr>
          </w:p>
        </w:tc>
        <w:tc>
          <w:tcPr>
            <w:tcW w:w="1276" w:type="dxa"/>
            <w:vMerge/>
          </w:tcPr>
          <w:p w:rsidR="005B5F36" w:rsidRPr="005B5F36" w:rsidRDefault="005B5F36" w:rsidP="005B5F36">
            <w:pPr>
              <w:widowControl w:val="0"/>
              <w:autoSpaceDE w:val="0"/>
              <w:autoSpaceDN w:val="0"/>
              <w:rPr>
                <w:kern w:val="2"/>
              </w:rPr>
            </w:pPr>
          </w:p>
        </w:tc>
        <w:tc>
          <w:tcPr>
            <w:tcW w:w="1135" w:type="dxa"/>
            <w:vMerge/>
          </w:tcPr>
          <w:p w:rsidR="005B5F36" w:rsidRPr="005B5F36" w:rsidRDefault="005B5F36" w:rsidP="005B5F36">
            <w:pPr>
              <w:widowControl w:val="0"/>
              <w:autoSpaceDE w:val="0"/>
              <w:autoSpaceDN w:val="0"/>
              <w:rPr>
                <w:kern w:val="2"/>
              </w:rPr>
            </w:pPr>
          </w:p>
        </w:tc>
        <w:tc>
          <w:tcPr>
            <w:tcW w:w="1418" w:type="dxa"/>
            <w:vMerge/>
          </w:tcPr>
          <w:p w:rsidR="005B5F36" w:rsidRPr="005B5F36" w:rsidRDefault="005B5F36" w:rsidP="005B5F36">
            <w:pPr>
              <w:widowControl w:val="0"/>
              <w:autoSpaceDE w:val="0"/>
              <w:autoSpaceDN w:val="0"/>
              <w:rPr>
                <w:kern w:val="2"/>
              </w:rPr>
            </w:pPr>
          </w:p>
        </w:tc>
      </w:tr>
      <w:tr w:rsidR="005B5F36" w:rsidRPr="005B5F36" w:rsidTr="005B5F36">
        <w:tc>
          <w:tcPr>
            <w:tcW w:w="732" w:type="dxa"/>
          </w:tcPr>
          <w:p w:rsidR="005B5F36" w:rsidRPr="005B5F36" w:rsidRDefault="005B5F36" w:rsidP="005B5F36">
            <w:pPr>
              <w:widowControl w:val="0"/>
              <w:autoSpaceDE w:val="0"/>
              <w:autoSpaceDN w:val="0"/>
              <w:rPr>
                <w:kern w:val="2"/>
              </w:rPr>
            </w:pPr>
            <w:r w:rsidRPr="005B5F36">
              <w:rPr>
                <w:kern w:val="2"/>
                <w:sz w:val="22"/>
                <w:szCs w:val="22"/>
              </w:rPr>
              <w:t>1.</w:t>
            </w:r>
          </w:p>
        </w:tc>
        <w:tc>
          <w:tcPr>
            <w:tcW w:w="15065" w:type="dxa"/>
            <w:gridSpan w:val="14"/>
          </w:tcPr>
          <w:p w:rsidR="005B5F36" w:rsidRPr="005B5F36" w:rsidRDefault="005B5F36" w:rsidP="005B5F36">
            <w:pPr>
              <w:widowControl w:val="0"/>
              <w:autoSpaceDE w:val="0"/>
              <w:autoSpaceDN w:val="0"/>
              <w:rPr>
                <w:rFonts w:ascii="TimesNewRomanPSMT" w:hAnsi="TimesNewRomanPSMT" w:cs="TimesNewRomanPSMT"/>
              </w:rPr>
            </w:pPr>
            <w:r w:rsidRPr="005B5F36">
              <w:rPr>
                <w:rFonts w:ascii="TimesNewRomanPSMT" w:hAnsi="TimesNewRomanPSMT" w:cs="TimesNewRomanPSMT"/>
                <w:sz w:val="22"/>
                <w:szCs w:val="22"/>
              </w:rPr>
              <w:t>Укрепление материально-технической базы муниципальных учреждений в сфере физической культуры и спорта</w:t>
            </w:r>
          </w:p>
        </w:tc>
      </w:tr>
      <w:tr w:rsidR="005B5F36" w:rsidRPr="005B5F36" w:rsidTr="005B5F36">
        <w:tc>
          <w:tcPr>
            <w:tcW w:w="732" w:type="dxa"/>
          </w:tcPr>
          <w:p w:rsidR="005B5F36" w:rsidRPr="005B5F36" w:rsidRDefault="005B5F36" w:rsidP="005B5F36">
            <w:pPr>
              <w:widowControl w:val="0"/>
              <w:autoSpaceDE w:val="0"/>
              <w:autoSpaceDN w:val="0"/>
              <w:rPr>
                <w:kern w:val="2"/>
              </w:rPr>
            </w:pPr>
            <w:r w:rsidRPr="005B5F36">
              <w:rPr>
                <w:kern w:val="2"/>
                <w:sz w:val="22"/>
                <w:szCs w:val="22"/>
              </w:rPr>
              <w:t>1.1.</w:t>
            </w:r>
          </w:p>
        </w:tc>
        <w:tc>
          <w:tcPr>
            <w:tcW w:w="3008" w:type="dxa"/>
          </w:tcPr>
          <w:p w:rsidR="005B5F36" w:rsidRPr="005B5F36" w:rsidRDefault="005B5F36" w:rsidP="005B5F36">
            <w:pPr>
              <w:widowControl w:val="0"/>
              <w:autoSpaceDE w:val="0"/>
              <w:autoSpaceDN w:val="0"/>
              <w:rPr>
                <w:kern w:val="2"/>
              </w:rPr>
            </w:pPr>
            <w:r w:rsidRPr="005B5F36">
              <w:rPr>
                <w:sz w:val="22"/>
                <w:szCs w:val="22"/>
              </w:rPr>
              <w:t>Укрепление материально-</w:t>
            </w:r>
            <w:r w:rsidRPr="005B5F36">
              <w:rPr>
                <w:sz w:val="22"/>
                <w:szCs w:val="22"/>
              </w:rPr>
              <w:lastRenderedPageBreak/>
              <w:t>технической базы муниц</w:t>
            </w:r>
            <w:r w:rsidRPr="005B5F36">
              <w:rPr>
                <w:sz w:val="22"/>
                <w:szCs w:val="22"/>
              </w:rPr>
              <w:t>и</w:t>
            </w:r>
            <w:r w:rsidRPr="005B5F36">
              <w:rPr>
                <w:sz w:val="22"/>
                <w:szCs w:val="22"/>
              </w:rPr>
              <w:t>пальных учреждений в сфере физической культуры и спо</w:t>
            </w:r>
            <w:r w:rsidRPr="005B5F36">
              <w:rPr>
                <w:sz w:val="22"/>
                <w:szCs w:val="22"/>
              </w:rPr>
              <w:t>р</w:t>
            </w:r>
            <w:r w:rsidRPr="005B5F36">
              <w:rPr>
                <w:sz w:val="22"/>
                <w:szCs w:val="22"/>
              </w:rPr>
              <w:t>та</w:t>
            </w:r>
          </w:p>
        </w:tc>
        <w:tc>
          <w:tcPr>
            <w:tcW w:w="1417" w:type="dxa"/>
          </w:tcPr>
          <w:p w:rsidR="005B5F36" w:rsidRPr="005B5F36" w:rsidRDefault="005B5F36" w:rsidP="005B5F36">
            <w:pPr>
              <w:widowControl w:val="0"/>
              <w:autoSpaceDE w:val="0"/>
              <w:autoSpaceDN w:val="0"/>
              <w:jc w:val="center"/>
              <w:rPr>
                <w:kern w:val="2"/>
              </w:rPr>
            </w:pPr>
            <w:r w:rsidRPr="005B5F36">
              <w:rPr>
                <w:kern w:val="2"/>
                <w:sz w:val="22"/>
                <w:szCs w:val="22"/>
              </w:rPr>
              <w:lastRenderedPageBreak/>
              <w:t>процентов</w:t>
            </w:r>
          </w:p>
        </w:tc>
        <w:tc>
          <w:tcPr>
            <w:tcW w:w="1134" w:type="dxa"/>
          </w:tcPr>
          <w:p w:rsidR="005B5F36" w:rsidRPr="005B5F36" w:rsidRDefault="005B5F36" w:rsidP="005B5F36">
            <w:pPr>
              <w:widowControl w:val="0"/>
              <w:autoSpaceDE w:val="0"/>
              <w:autoSpaceDN w:val="0"/>
              <w:jc w:val="center"/>
              <w:rPr>
                <w:kern w:val="2"/>
              </w:rPr>
            </w:pPr>
            <w:r w:rsidRPr="005B5F36">
              <w:rPr>
                <w:kern w:val="2"/>
                <w:sz w:val="22"/>
                <w:szCs w:val="22"/>
              </w:rPr>
              <w:t>100</w:t>
            </w:r>
          </w:p>
        </w:tc>
        <w:tc>
          <w:tcPr>
            <w:tcW w:w="709" w:type="dxa"/>
          </w:tcPr>
          <w:p w:rsidR="005B5F36" w:rsidRPr="005B5F36" w:rsidRDefault="005B5F36" w:rsidP="005B5F36">
            <w:pPr>
              <w:widowControl w:val="0"/>
              <w:autoSpaceDE w:val="0"/>
              <w:autoSpaceDN w:val="0"/>
              <w:jc w:val="center"/>
              <w:rPr>
                <w:kern w:val="2"/>
              </w:rPr>
            </w:pPr>
            <w:r w:rsidRPr="005B5F36">
              <w:rPr>
                <w:kern w:val="2"/>
                <w:sz w:val="22"/>
                <w:szCs w:val="22"/>
              </w:rPr>
              <w:t>2024</w:t>
            </w:r>
          </w:p>
        </w:tc>
        <w:tc>
          <w:tcPr>
            <w:tcW w:w="710" w:type="dxa"/>
          </w:tcPr>
          <w:p w:rsidR="005B5F36" w:rsidRPr="005B5F36" w:rsidRDefault="005B5F36" w:rsidP="005B5F36">
            <w:pPr>
              <w:widowControl w:val="0"/>
              <w:autoSpaceDE w:val="0"/>
              <w:autoSpaceDN w:val="0"/>
              <w:jc w:val="center"/>
              <w:rPr>
                <w:kern w:val="2"/>
              </w:rPr>
            </w:pPr>
            <w:r w:rsidRPr="005B5F36">
              <w:rPr>
                <w:kern w:val="2"/>
                <w:sz w:val="22"/>
                <w:szCs w:val="22"/>
              </w:rPr>
              <w:t>100</w:t>
            </w:r>
          </w:p>
        </w:tc>
        <w:tc>
          <w:tcPr>
            <w:tcW w:w="710" w:type="dxa"/>
          </w:tcPr>
          <w:p w:rsidR="005B5F36" w:rsidRPr="005B5F36" w:rsidRDefault="005B5F36" w:rsidP="005B5F36">
            <w:pPr>
              <w:widowControl w:val="0"/>
              <w:autoSpaceDE w:val="0"/>
              <w:autoSpaceDN w:val="0"/>
              <w:jc w:val="center"/>
              <w:rPr>
                <w:kern w:val="2"/>
              </w:rPr>
            </w:pPr>
            <w:r w:rsidRPr="005B5F36">
              <w:rPr>
                <w:kern w:val="2"/>
                <w:sz w:val="22"/>
                <w:szCs w:val="22"/>
              </w:rPr>
              <w:t>х</w:t>
            </w:r>
          </w:p>
        </w:tc>
        <w:tc>
          <w:tcPr>
            <w:tcW w:w="710" w:type="dxa"/>
          </w:tcPr>
          <w:p w:rsidR="005B5F36" w:rsidRPr="005B5F36" w:rsidRDefault="005B5F36" w:rsidP="005B5F36">
            <w:pPr>
              <w:widowControl w:val="0"/>
              <w:autoSpaceDE w:val="0"/>
              <w:autoSpaceDN w:val="0"/>
              <w:jc w:val="center"/>
              <w:rPr>
                <w:kern w:val="2"/>
              </w:rPr>
            </w:pPr>
            <w:r w:rsidRPr="005B5F36">
              <w:rPr>
                <w:kern w:val="2"/>
                <w:sz w:val="22"/>
                <w:szCs w:val="22"/>
              </w:rPr>
              <w:t>х</w:t>
            </w:r>
          </w:p>
        </w:tc>
        <w:tc>
          <w:tcPr>
            <w:tcW w:w="711" w:type="dxa"/>
          </w:tcPr>
          <w:p w:rsidR="005B5F36" w:rsidRPr="005B5F36" w:rsidRDefault="005B5F36" w:rsidP="005B5F36">
            <w:pPr>
              <w:widowControl w:val="0"/>
              <w:autoSpaceDE w:val="0"/>
              <w:autoSpaceDN w:val="0"/>
              <w:jc w:val="center"/>
              <w:rPr>
                <w:kern w:val="2"/>
              </w:rPr>
            </w:pPr>
            <w:r w:rsidRPr="005B5F36">
              <w:rPr>
                <w:kern w:val="2"/>
                <w:sz w:val="22"/>
                <w:szCs w:val="22"/>
              </w:rPr>
              <w:t>х</w:t>
            </w:r>
          </w:p>
        </w:tc>
        <w:tc>
          <w:tcPr>
            <w:tcW w:w="711" w:type="dxa"/>
          </w:tcPr>
          <w:p w:rsidR="005B5F36" w:rsidRPr="005B5F36" w:rsidRDefault="005B5F36" w:rsidP="005B5F36">
            <w:pPr>
              <w:widowControl w:val="0"/>
              <w:autoSpaceDE w:val="0"/>
              <w:autoSpaceDN w:val="0"/>
              <w:jc w:val="center"/>
              <w:rPr>
                <w:kern w:val="2"/>
              </w:rPr>
            </w:pPr>
            <w:r w:rsidRPr="005B5F36">
              <w:rPr>
                <w:kern w:val="2"/>
                <w:sz w:val="22"/>
                <w:szCs w:val="22"/>
              </w:rPr>
              <w:t>х</w:t>
            </w:r>
          </w:p>
        </w:tc>
        <w:tc>
          <w:tcPr>
            <w:tcW w:w="709" w:type="dxa"/>
          </w:tcPr>
          <w:p w:rsidR="005B5F36" w:rsidRPr="005B5F36" w:rsidRDefault="005B5F36" w:rsidP="005B5F36">
            <w:pPr>
              <w:widowControl w:val="0"/>
              <w:autoSpaceDE w:val="0"/>
              <w:autoSpaceDN w:val="0"/>
              <w:jc w:val="center"/>
              <w:rPr>
                <w:kern w:val="2"/>
              </w:rPr>
            </w:pPr>
            <w:r w:rsidRPr="005B5F36">
              <w:rPr>
                <w:kern w:val="2"/>
                <w:sz w:val="22"/>
                <w:szCs w:val="22"/>
              </w:rPr>
              <w:t>х</w:t>
            </w:r>
          </w:p>
        </w:tc>
        <w:tc>
          <w:tcPr>
            <w:tcW w:w="708" w:type="dxa"/>
          </w:tcPr>
          <w:p w:rsidR="005B5F36" w:rsidRPr="005B5F36" w:rsidRDefault="005B5F36" w:rsidP="005B5F36">
            <w:pPr>
              <w:widowControl w:val="0"/>
              <w:autoSpaceDE w:val="0"/>
              <w:autoSpaceDN w:val="0"/>
              <w:jc w:val="center"/>
              <w:rPr>
                <w:kern w:val="2"/>
              </w:rPr>
            </w:pPr>
            <w:r w:rsidRPr="005B5F36">
              <w:rPr>
                <w:kern w:val="2"/>
                <w:sz w:val="22"/>
                <w:szCs w:val="22"/>
              </w:rPr>
              <w:t>х</w:t>
            </w:r>
          </w:p>
        </w:tc>
        <w:tc>
          <w:tcPr>
            <w:tcW w:w="1276" w:type="dxa"/>
          </w:tcPr>
          <w:p w:rsidR="005B5F36" w:rsidRPr="005B5F36" w:rsidRDefault="005B5F36" w:rsidP="005B5F36">
            <w:pPr>
              <w:widowControl w:val="0"/>
              <w:autoSpaceDE w:val="0"/>
              <w:autoSpaceDN w:val="0"/>
              <w:rPr>
                <w:kern w:val="2"/>
              </w:rPr>
            </w:pPr>
            <w:r w:rsidRPr="005B5F36">
              <w:rPr>
                <w:rFonts w:ascii="TimesNewRomanPSMT" w:hAnsi="TimesNewRomanPSMT" w:cs="TimesNewRomanPSMT"/>
                <w:sz w:val="22"/>
                <w:szCs w:val="22"/>
              </w:rPr>
              <w:t xml:space="preserve">Укрепление </w:t>
            </w:r>
            <w:r w:rsidRPr="005B5F36">
              <w:rPr>
                <w:rFonts w:ascii="TimesNewRomanPSMT" w:hAnsi="TimesNewRomanPSMT" w:cs="TimesNewRomanPSMT"/>
                <w:sz w:val="22"/>
                <w:szCs w:val="22"/>
              </w:rPr>
              <w:lastRenderedPageBreak/>
              <w:t>материал</w:t>
            </w:r>
            <w:r w:rsidRPr="005B5F36">
              <w:rPr>
                <w:rFonts w:ascii="TimesNewRomanPSMT" w:hAnsi="TimesNewRomanPSMT" w:cs="TimesNewRomanPSMT"/>
                <w:sz w:val="22"/>
                <w:szCs w:val="22"/>
              </w:rPr>
              <w:t>ь</w:t>
            </w:r>
            <w:r w:rsidRPr="005B5F36">
              <w:rPr>
                <w:rFonts w:ascii="TimesNewRomanPSMT" w:hAnsi="TimesNewRomanPSMT" w:cs="TimesNewRomanPSMT"/>
                <w:sz w:val="22"/>
                <w:szCs w:val="22"/>
              </w:rPr>
              <w:t>но-технич</w:t>
            </w:r>
            <w:r w:rsidRPr="005B5F36">
              <w:rPr>
                <w:rFonts w:ascii="TimesNewRomanPSMT" w:hAnsi="TimesNewRomanPSMT" w:cs="TimesNewRomanPSMT"/>
                <w:sz w:val="22"/>
                <w:szCs w:val="22"/>
              </w:rPr>
              <w:t>е</w:t>
            </w:r>
            <w:r w:rsidRPr="005B5F36">
              <w:rPr>
                <w:rFonts w:ascii="TimesNewRomanPSMT" w:hAnsi="TimesNewRomanPSMT" w:cs="TimesNewRomanPSMT"/>
                <w:sz w:val="22"/>
                <w:szCs w:val="22"/>
              </w:rPr>
              <w:t>ской базы учреждений физической культуры и спорта, приведение спортивных объектов в нормати</w:t>
            </w:r>
            <w:r w:rsidRPr="005B5F36">
              <w:rPr>
                <w:rFonts w:ascii="TimesNewRomanPSMT" w:hAnsi="TimesNewRomanPSMT" w:cs="TimesNewRomanPSMT"/>
                <w:sz w:val="22"/>
                <w:szCs w:val="22"/>
              </w:rPr>
              <w:t>в</w:t>
            </w:r>
            <w:r w:rsidRPr="005B5F36">
              <w:rPr>
                <w:rFonts w:ascii="TimesNewRomanPSMT" w:hAnsi="TimesNewRomanPSMT" w:cs="TimesNewRomanPSMT"/>
                <w:sz w:val="22"/>
                <w:szCs w:val="22"/>
              </w:rPr>
              <w:t>ное техн</w:t>
            </w:r>
            <w:r w:rsidRPr="005B5F36">
              <w:rPr>
                <w:rFonts w:ascii="TimesNewRomanPSMT" w:hAnsi="TimesNewRomanPSMT" w:cs="TimesNewRomanPSMT"/>
                <w:sz w:val="22"/>
                <w:szCs w:val="22"/>
              </w:rPr>
              <w:t>и</w:t>
            </w:r>
            <w:r w:rsidRPr="005B5F36">
              <w:rPr>
                <w:rFonts w:ascii="TimesNewRomanPSMT" w:hAnsi="TimesNewRomanPSMT" w:cs="TimesNewRomanPSMT"/>
                <w:sz w:val="22"/>
                <w:szCs w:val="22"/>
              </w:rPr>
              <w:t>ческое с</w:t>
            </w:r>
            <w:r w:rsidRPr="005B5F36">
              <w:rPr>
                <w:rFonts w:ascii="TimesNewRomanPSMT" w:hAnsi="TimesNewRomanPSMT" w:cs="TimesNewRomanPSMT"/>
                <w:sz w:val="22"/>
                <w:szCs w:val="22"/>
              </w:rPr>
              <w:t>о</w:t>
            </w:r>
            <w:r w:rsidRPr="005B5F36">
              <w:rPr>
                <w:rFonts w:ascii="TimesNewRomanPSMT" w:hAnsi="TimesNewRomanPSMT" w:cs="TimesNewRomanPSMT"/>
                <w:sz w:val="22"/>
                <w:szCs w:val="22"/>
              </w:rPr>
              <w:t>стояние</w:t>
            </w:r>
          </w:p>
        </w:tc>
        <w:tc>
          <w:tcPr>
            <w:tcW w:w="1135" w:type="dxa"/>
          </w:tcPr>
          <w:p w:rsidR="005B5F36" w:rsidRPr="005B5F36" w:rsidRDefault="005B5F36" w:rsidP="005B5F36">
            <w:pPr>
              <w:widowControl w:val="0"/>
              <w:autoSpaceDE w:val="0"/>
              <w:autoSpaceDN w:val="0"/>
              <w:jc w:val="center"/>
              <w:rPr>
                <w:kern w:val="2"/>
              </w:rPr>
            </w:pPr>
            <w:r w:rsidRPr="005B5F36">
              <w:rPr>
                <w:rFonts w:ascii="TimesNewRomanPSMT" w:hAnsi="TimesNewRomanPSMT" w:cs="TimesNewRomanPSMT"/>
                <w:sz w:val="22"/>
                <w:szCs w:val="22"/>
              </w:rPr>
              <w:lastRenderedPageBreak/>
              <w:t>Выполн</w:t>
            </w:r>
            <w:r w:rsidRPr="005B5F36">
              <w:rPr>
                <w:rFonts w:ascii="TimesNewRomanPSMT" w:hAnsi="TimesNewRomanPSMT" w:cs="TimesNewRomanPSMT"/>
                <w:sz w:val="22"/>
                <w:szCs w:val="22"/>
              </w:rPr>
              <w:t>е</w:t>
            </w:r>
            <w:r w:rsidRPr="005B5F36">
              <w:rPr>
                <w:rFonts w:ascii="TimesNewRomanPSMT" w:hAnsi="TimesNewRomanPSMT" w:cs="TimesNewRomanPSMT"/>
                <w:sz w:val="22"/>
                <w:szCs w:val="22"/>
              </w:rPr>
              <w:lastRenderedPageBreak/>
              <w:t>ние работ (услуг)</w:t>
            </w:r>
          </w:p>
        </w:tc>
        <w:tc>
          <w:tcPr>
            <w:tcW w:w="1418" w:type="dxa"/>
          </w:tcPr>
          <w:p w:rsidR="005B5F36" w:rsidRPr="005B5F36" w:rsidRDefault="005B5F36" w:rsidP="005B5F36">
            <w:pPr>
              <w:widowControl w:val="0"/>
              <w:autoSpaceDE w:val="0"/>
              <w:autoSpaceDN w:val="0"/>
              <w:jc w:val="center"/>
              <w:rPr>
                <w:kern w:val="2"/>
              </w:rPr>
            </w:pPr>
            <w:r w:rsidRPr="005B5F36">
              <w:rPr>
                <w:rFonts w:ascii="TimesNewRomanPSMT" w:hAnsi="TimesNewRomanPSMT" w:cs="TimesNewRomanPSMT"/>
                <w:sz w:val="22"/>
                <w:szCs w:val="22"/>
              </w:rPr>
              <w:lastRenderedPageBreak/>
              <w:t xml:space="preserve">Уровень </w:t>
            </w:r>
            <w:r w:rsidRPr="005B5F36">
              <w:rPr>
                <w:rFonts w:ascii="TimesNewRomanPSMT" w:hAnsi="TimesNewRomanPSMT" w:cs="TimesNewRomanPSMT"/>
                <w:sz w:val="22"/>
                <w:szCs w:val="22"/>
              </w:rPr>
              <w:lastRenderedPageBreak/>
              <w:t>удовлетв</w:t>
            </w:r>
            <w:r w:rsidRPr="005B5F36">
              <w:rPr>
                <w:rFonts w:ascii="TimesNewRomanPSMT" w:hAnsi="TimesNewRomanPSMT" w:cs="TimesNewRomanPSMT"/>
                <w:sz w:val="22"/>
                <w:szCs w:val="22"/>
              </w:rPr>
              <w:t>о</w:t>
            </w:r>
            <w:r w:rsidRPr="005B5F36">
              <w:rPr>
                <w:rFonts w:ascii="TimesNewRomanPSMT" w:hAnsi="TimesNewRomanPSMT" w:cs="TimesNewRomanPSMT"/>
                <w:sz w:val="22"/>
                <w:szCs w:val="22"/>
              </w:rPr>
              <w:t>ренности граждан со</w:t>
            </w:r>
            <w:r w:rsidRPr="005B5F36">
              <w:rPr>
                <w:rFonts w:ascii="TimesNewRomanPSMT" w:hAnsi="TimesNewRomanPSMT" w:cs="TimesNewRomanPSMT"/>
                <w:sz w:val="22"/>
                <w:szCs w:val="22"/>
              </w:rPr>
              <w:t>з</w:t>
            </w:r>
            <w:r w:rsidRPr="005B5F36">
              <w:rPr>
                <w:rFonts w:ascii="TimesNewRomanPSMT" w:hAnsi="TimesNewRomanPSMT" w:cs="TimesNewRomanPSMT"/>
                <w:sz w:val="22"/>
                <w:szCs w:val="22"/>
              </w:rPr>
              <w:t>данными у</w:t>
            </w:r>
            <w:r w:rsidRPr="005B5F36">
              <w:rPr>
                <w:rFonts w:ascii="TimesNewRomanPSMT" w:hAnsi="TimesNewRomanPSMT" w:cs="TimesNewRomanPSMT"/>
                <w:sz w:val="22"/>
                <w:szCs w:val="22"/>
              </w:rPr>
              <w:t>с</w:t>
            </w:r>
            <w:r w:rsidRPr="005B5F36">
              <w:rPr>
                <w:rFonts w:ascii="TimesNewRomanPSMT" w:hAnsi="TimesNewRomanPSMT" w:cs="TimesNewRomanPSMT"/>
                <w:sz w:val="22"/>
                <w:szCs w:val="22"/>
              </w:rPr>
              <w:t>ловиями для занятий ф</w:t>
            </w:r>
            <w:r w:rsidRPr="005B5F36">
              <w:rPr>
                <w:rFonts w:ascii="TimesNewRomanPSMT" w:hAnsi="TimesNewRomanPSMT" w:cs="TimesNewRomanPSMT"/>
                <w:sz w:val="22"/>
                <w:szCs w:val="22"/>
              </w:rPr>
              <w:t>и</w:t>
            </w:r>
            <w:r w:rsidRPr="005B5F36">
              <w:rPr>
                <w:rFonts w:ascii="TimesNewRomanPSMT" w:hAnsi="TimesNewRomanPSMT" w:cs="TimesNewRomanPSMT"/>
                <w:sz w:val="22"/>
                <w:szCs w:val="22"/>
              </w:rPr>
              <w:t>зической культурой и спортом, процентов</w:t>
            </w:r>
          </w:p>
        </w:tc>
      </w:tr>
    </w:tbl>
    <w:p w:rsidR="005B5F36" w:rsidRPr="005B5F36" w:rsidRDefault="005B5F36" w:rsidP="005B5F36">
      <w:pPr>
        <w:widowControl w:val="0"/>
        <w:jc w:val="center"/>
      </w:pPr>
    </w:p>
    <w:p w:rsidR="005B5F36" w:rsidRPr="005B5F36" w:rsidRDefault="005B5F36" w:rsidP="005B5F36">
      <w:pPr>
        <w:widowControl w:val="0"/>
        <w:autoSpaceDE w:val="0"/>
        <w:autoSpaceDN w:val="0"/>
        <w:jc w:val="center"/>
        <w:outlineLvl w:val="2"/>
        <w:rPr>
          <w:b/>
        </w:rPr>
      </w:pPr>
      <w:r w:rsidRPr="005B5F36">
        <w:rPr>
          <w:b/>
        </w:rPr>
        <w:t>4. Финансовое обеспечение реализации проекта</w:t>
      </w:r>
    </w:p>
    <w:p w:rsidR="005B5F36" w:rsidRPr="005B5F36" w:rsidRDefault="005B5F36" w:rsidP="005B5F36">
      <w:pPr>
        <w:widowControl w:val="0"/>
        <w:jc w:val="center"/>
      </w:pPr>
    </w:p>
    <w:tbl>
      <w:tblPr>
        <w:tblW w:w="15735"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828"/>
        <w:gridCol w:w="1559"/>
        <w:gridCol w:w="1276"/>
        <w:gridCol w:w="1275"/>
        <w:gridCol w:w="1134"/>
        <w:gridCol w:w="1276"/>
        <w:gridCol w:w="1276"/>
        <w:gridCol w:w="1276"/>
        <w:gridCol w:w="1417"/>
        <w:gridCol w:w="1418"/>
      </w:tblGrid>
      <w:tr w:rsidR="005B5F36" w:rsidRPr="005B5F36" w:rsidTr="005B5F36">
        <w:tc>
          <w:tcPr>
            <w:tcW w:w="3828" w:type="dxa"/>
            <w:vMerge w:val="restart"/>
            <w:tcBorders>
              <w:top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t>Наименование мероприятия (р</w:t>
            </w:r>
            <w:r w:rsidRPr="005B5F36">
              <w:t>е</w:t>
            </w:r>
            <w:r w:rsidRPr="005B5F36">
              <w:t>зультата) / источник финансового обеспечения</w:t>
            </w:r>
          </w:p>
        </w:tc>
        <w:tc>
          <w:tcPr>
            <w:tcW w:w="1559" w:type="dxa"/>
            <w:vMerge w:val="restart"/>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t>КБК</w:t>
            </w:r>
          </w:p>
        </w:tc>
        <w:tc>
          <w:tcPr>
            <w:tcW w:w="10348" w:type="dxa"/>
            <w:gridSpan w:val="8"/>
            <w:tcBorders>
              <w:top w:val="single" w:sz="4" w:space="0" w:color="auto"/>
              <w:left w:val="single" w:sz="4" w:space="0" w:color="auto"/>
              <w:bottom w:val="single" w:sz="4" w:space="0" w:color="auto"/>
            </w:tcBorders>
          </w:tcPr>
          <w:p w:rsidR="005B5F36" w:rsidRPr="005B5F36" w:rsidRDefault="005B5F36" w:rsidP="005B5F36">
            <w:pPr>
              <w:widowControl w:val="0"/>
              <w:autoSpaceDE w:val="0"/>
              <w:autoSpaceDN w:val="0"/>
              <w:adjustRightInd w:val="0"/>
              <w:jc w:val="center"/>
            </w:pPr>
            <w:r w:rsidRPr="005B5F36">
              <w:t>Объем финансового обеспечения по годам реализации, тыс. рублей</w:t>
            </w:r>
          </w:p>
        </w:tc>
      </w:tr>
      <w:tr w:rsidR="005B5F36" w:rsidRPr="005B5F36" w:rsidTr="005B5F36">
        <w:tc>
          <w:tcPr>
            <w:tcW w:w="3828" w:type="dxa"/>
            <w:vMerge/>
            <w:tcBorders>
              <w:top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both"/>
            </w:pPr>
          </w:p>
        </w:tc>
        <w:tc>
          <w:tcPr>
            <w:tcW w:w="1559" w:type="dxa"/>
            <w:vMerge/>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both"/>
            </w:pPr>
          </w:p>
        </w:tc>
        <w:tc>
          <w:tcPr>
            <w:tcW w:w="127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t>2025</w:t>
            </w:r>
          </w:p>
        </w:tc>
        <w:tc>
          <w:tcPr>
            <w:tcW w:w="1275"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t>2026</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t>2027</w:t>
            </w:r>
          </w:p>
        </w:tc>
        <w:tc>
          <w:tcPr>
            <w:tcW w:w="127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t>2028</w:t>
            </w:r>
          </w:p>
        </w:tc>
        <w:tc>
          <w:tcPr>
            <w:tcW w:w="127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t>2029</w:t>
            </w:r>
          </w:p>
        </w:tc>
        <w:tc>
          <w:tcPr>
            <w:tcW w:w="127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t xml:space="preserve">2030 </w:t>
            </w:r>
          </w:p>
        </w:tc>
        <w:tc>
          <w:tcPr>
            <w:tcW w:w="1417"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t>2031 – 2035</w:t>
            </w:r>
          </w:p>
        </w:tc>
        <w:tc>
          <w:tcPr>
            <w:tcW w:w="1418" w:type="dxa"/>
            <w:tcBorders>
              <w:top w:val="single" w:sz="4" w:space="0" w:color="auto"/>
              <w:left w:val="single" w:sz="4" w:space="0" w:color="auto"/>
              <w:bottom w:val="single" w:sz="4" w:space="0" w:color="auto"/>
            </w:tcBorders>
          </w:tcPr>
          <w:p w:rsidR="005B5F36" w:rsidRPr="005B5F36" w:rsidRDefault="005B5F36" w:rsidP="005B5F36">
            <w:pPr>
              <w:widowControl w:val="0"/>
              <w:autoSpaceDE w:val="0"/>
              <w:autoSpaceDN w:val="0"/>
              <w:adjustRightInd w:val="0"/>
              <w:jc w:val="center"/>
            </w:pPr>
            <w:r w:rsidRPr="005B5F36">
              <w:t>Всего</w:t>
            </w:r>
          </w:p>
        </w:tc>
      </w:tr>
      <w:tr w:rsidR="005B5F36" w:rsidRPr="005B5F36" w:rsidTr="005B5F36">
        <w:tc>
          <w:tcPr>
            <w:tcW w:w="3828" w:type="dxa"/>
            <w:tcBorders>
              <w:top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t>1</w:t>
            </w:r>
          </w:p>
        </w:tc>
        <w:tc>
          <w:tcPr>
            <w:tcW w:w="1559"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t>2</w:t>
            </w:r>
          </w:p>
        </w:tc>
        <w:tc>
          <w:tcPr>
            <w:tcW w:w="127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t>3</w:t>
            </w:r>
          </w:p>
        </w:tc>
        <w:tc>
          <w:tcPr>
            <w:tcW w:w="1275"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t>4</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t>5</w:t>
            </w:r>
          </w:p>
        </w:tc>
        <w:tc>
          <w:tcPr>
            <w:tcW w:w="127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t>6</w:t>
            </w:r>
          </w:p>
        </w:tc>
        <w:tc>
          <w:tcPr>
            <w:tcW w:w="127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t>7</w:t>
            </w:r>
          </w:p>
        </w:tc>
        <w:tc>
          <w:tcPr>
            <w:tcW w:w="127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t>8</w:t>
            </w:r>
          </w:p>
        </w:tc>
        <w:tc>
          <w:tcPr>
            <w:tcW w:w="1417"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t>9</w:t>
            </w:r>
          </w:p>
        </w:tc>
        <w:tc>
          <w:tcPr>
            <w:tcW w:w="1418" w:type="dxa"/>
            <w:tcBorders>
              <w:top w:val="single" w:sz="4" w:space="0" w:color="auto"/>
              <w:left w:val="single" w:sz="4" w:space="0" w:color="auto"/>
              <w:bottom w:val="single" w:sz="4" w:space="0" w:color="auto"/>
            </w:tcBorders>
          </w:tcPr>
          <w:p w:rsidR="005B5F36" w:rsidRPr="005B5F36" w:rsidRDefault="005B5F36" w:rsidP="005B5F36">
            <w:pPr>
              <w:widowControl w:val="0"/>
              <w:autoSpaceDE w:val="0"/>
              <w:autoSpaceDN w:val="0"/>
              <w:adjustRightInd w:val="0"/>
              <w:jc w:val="center"/>
            </w:pPr>
            <w:r w:rsidRPr="005B5F36">
              <w:t>10</w:t>
            </w:r>
          </w:p>
        </w:tc>
      </w:tr>
      <w:tr w:rsidR="005B5F36" w:rsidRPr="005B5F36" w:rsidTr="005B5F36">
        <w:tc>
          <w:tcPr>
            <w:tcW w:w="3828" w:type="dxa"/>
            <w:tcBorders>
              <w:top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both"/>
              <w:rPr>
                <w:b/>
                <w:bCs/>
              </w:rPr>
            </w:pPr>
            <w:r w:rsidRPr="005B5F36">
              <w:rPr>
                <w:rFonts w:cs="Arial"/>
                <w:b/>
                <w:bCs/>
                <w:color w:val="000000"/>
              </w:rPr>
              <w:t>Муниципальный проект "Ра</w:t>
            </w:r>
            <w:r w:rsidRPr="005B5F36">
              <w:rPr>
                <w:rFonts w:cs="Arial"/>
                <w:b/>
                <w:bCs/>
                <w:color w:val="000000"/>
              </w:rPr>
              <w:t>з</w:t>
            </w:r>
            <w:r w:rsidRPr="005B5F36">
              <w:rPr>
                <w:rFonts w:cs="Arial"/>
                <w:b/>
                <w:bCs/>
                <w:color w:val="000000"/>
              </w:rPr>
              <w:t>витие физической культуры и массового спорта, системы по</w:t>
            </w:r>
            <w:r w:rsidRPr="005B5F36">
              <w:rPr>
                <w:rFonts w:cs="Arial"/>
                <w:b/>
                <w:bCs/>
                <w:color w:val="000000"/>
              </w:rPr>
              <w:t>д</w:t>
            </w:r>
            <w:r w:rsidRPr="005B5F36">
              <w:rPr>
                <w:rFonts w:cs="Arial"/>
                <w:b/>
                <w:bCs/>
                <w:color w:val="000000"/>
              </w:rPr>
              <w:t>готовки спортивного резерва"</w:t>
            </w:r>
            <w:r w:rsidRPr="005B5F36">
              <w:rPr>
                <w:b/>
                <w:bCs/>
              </w:rPr>
              <w:t>, в том числе:</w:t>
            </w:r>
          </w:p>
        </w:tc>
        <w:tc>
          <w:tcPr>
            <w:tcW w:w="1559"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t>х</w:t>
            </w:r>
          </w:p>
        </w:tc>
        <w:tc>
          <w:tcPr>
            <w:tcW w:w="127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b/>
                <w:bCs/>
                <w:color w:val="0D0D0D"/>
              </w:rPr>
            </w:pPr>
            <w:r w:rsidRPr="005B5F36">
              <w:rPr>
                <w:b/>
                <w:bCs/>
                <w:color w:val="0D0D0D"/>
              </w:rPr>
              <w:t>4380,4</w:t>
            </w:r>
          </w:p>
        </w:tc>
        <w:tc>
          <w:tcPr>
            <w:tcW w:w="1275"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b/>
                <w:sz w:val="26"/>
                <w:szCs w:val="26"/>
              </w:rPr>
            </w:pPr>
            <w:r w:rsidRPr="005B5F36">
              <w:rPr>
                <w:b/>
                <w:bCs/>
              </w:rPr>
              <w:t>0,0</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b/>
                <w:sz w:val="26"/>
                <w:szCs w:val="26"/>
              </w:rPr>
            </w:pPr>
            <w:r w:rsidRPr="005B5F36">
              <w:rPr>
                <w:b/>
                <w:bCs/>
              </w:rPr>
              <w:t>0,0</w:t>
            </w:r>
          </w:p>
        </w:tc>
        <w:tc>
          <w:tcPr>
            <w:tcW w:w="127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b/>
                <w:sz w:val="26"/>
                <w:szCs w:val="26"/>
              </w:rPr>
            </w:pPr>
            <w:r w:rsidRPr="005B5F36">
              <w:rPr>
                <w:b/>
                <w:bCs/>
              </w:rPr>
              <w:t>0,0</w:t>
            </w:r>
          </w:p>
        </w:tc>
        <w:tc>
          <w:tcPr>
            <w:tcW w:w="127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b/>
                <w:sz w:val="26"/>
                <w:szCs w:val="26"/>
              </w:rPr>
            </w:pPr>
            <w:r w:rsidRPr="005B5F36">
              <w:rPr>
                <w:b/>
                <w:bCs/>
              </w:rPr>
              <w:t>0,0</w:t>
            </w:r>
          </w:p>
        </w:tc>
        <w:tc>
          <w:tcPr>
            <w:tcW w:w="127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b/>
                <w:sz w:val="26"/>
                <w:szCs w:val="26"/>
              </w:rPr>
            </w:pPr>
            <w:r w:rsidRPr="005B5F36">
              <w:rPr>
                <w:b/>
                <w:bCs/>
              </w:rPr>
              <w:t>0,0</w:t>
            </w:r>
          </w:p>
        </w:tc>
        <w:tc>
          <w:tcPr>
            <w:tcW w:w="1417"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b/>
                <w:sz w:val="26"/>
                <w:szCs w:val="26"/>
              </w:rPr>
            </w:pPr>
            <w:r w:rsidRPr="005B5F36">
              <w:rPr>
                <w:b/>
                <w:bCs/>
              </w:rPr>
              <w:t>0,0</w:t>
            </w:r>
          </w:p>
        </w:tc>
        <w:tc>
          <w:tcPr>
            <w:tcW w:w="1418" w:type="dxa"/>
            <w:tcBorders>
              <w:top w:val="single" w:sz="4" w:space="0" w:color="auto"/>
              <w:left w:val="single" w:sz="4" w:space="0" w:color="auto"/>
              <w:bottom w:val="single" w:sz="4" w:space="0" w:color="auto"/>
            </w:tcBorders>
          </w:tcPr>
          <w:p w:rsidR="005B5F36" w:rsidRPr="005B5F36" w:rsidRDefault="005B5F36" w:rsidP="005B5F36">
            <w:pPr>
              <w:widowControl w:val="0"/>
              <w:autoSpaceDE w:val="0"/>
              <w:autoSpaceDN w:val="0"/>
              <w:adjustRightInd w:val="0"/>
              <w:jc w:val="center"/>
              <w:rPr>
                <w:b/>
                <w:bCs/>
                <w:color w:val="0D0D0D"/>
              </w:rPr>
            </w:pPr>
            <w:r w:rsidRPr="005B5F36">
              <w:rPr>
                <w:b/>
                <w:bCs/>
                <w:color w:val="0D0D0D"/>
              </w:rPr>
              <w:t>4380,4</w:t>
            </w:r>
          </w:p>
        </w:tc>
      </w:tr>
      <w:tr w:rsidR="005B5F36" w:rsidRPr="005B5F36" w:rsidTr="005B5F36">
        <w:tc>
          <w:tcPr>
            <w:tcW w:w="3828" w:type="dxa"/>
            <w:tcBorders>
              <w:top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both"/>
              <w:rPr>
                <w:bCs/>
              </w:rPr>
            </w:pPr>
            <w:r w:rsidRPr="005B5F36">
              <w:rPr>
                <w:bCs/>
              </w:rPr>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t>х</w:t>
            </w:r>
          </w:p>
        </w:tc>
        <w:tc>
          <w:tcPr>
            <w:tcW w:w="127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bCs/>
              </w:rPr>
            </w:pPr>
            <w:r w:rsidRPr="005B5F36">
              <w:rPr>
                <w:bCs/>
              </w:rPr>
              <w:t>0,0</w:t>
            </w:r>
          </w:p>
        </w:tc>
        <w:tc>
          <w:tcPr>
            <w:tcW w:w="1275"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rPr>
                <w:bCs/>
              </w:rPr>
              <w:t>0,0</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rPr>
                <w:bCs/>
              </w:rPr>
              <w:t>0,0</w:t>
            </w:r>
          </w:p>
        </w:tc>
        <w:tc>
          <w:tcPr>
            <w:tcW w:w="127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rPr>
                <w:bCs/>
              </w:rPr>
              <w:t>0,0</w:t>
            </w:r>
          </w:p>
        </w:tc>
        <w:tc>
          <w:tcPr>
            <w:tcW w:w="127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rPr>
                <w:bCs/>
              </w:rPr>
              <w:t>0,0</w:t>
            </w:r>
          </w:p>
        </w:tc>
        <w:tc>
          <w:tcPr>
            <w:tcW w:w="127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rPr>
                <w:bCs/>
              </w:rPr>
              <w:t>0,0</w:t>
            </w:r>
          </w:p>
        </w:tc>
        <w:tc>
          <w:tcPr>
            <w:tcW w:w="1417"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rPr>
                <w:bCs/>
              </w:rPr>
              <w:t>0,0</w:t>
            </w:r>
          </w:p>
        </w:tc>
        <w:tc>
          <w:tcPr>
            <w:tcW w:w="1418" w:type="dxa"/>
            <w:tcBorders>
              <w:top w:val="single" w:sz="4" w:space="0" w:color="auto"/>
              <w:left w:val="single" w:sz="4" w:space="0" w:color="auto"/>
              <w:bottom w:val="single" w:sz="4" w:space="0" w:color="auto"/>
            </w:tcBorders>
          </w:tcPr>
          <w:p w:rsidR="005B5F36" w:rsidRPr="005B5F36" w:rsidRDefault="005B5F36" w:rsidP="005B5F36">
            <w:pPr>
              <w:widowControl w:val="0"/>
              <w:autoSpaceDE w:val="0"/>
              <w:autoSpaceDN w:val="0"/>
              <w:adjustRightInd w:val="0"/>
              <w:jc w:val="center"/>
              <w:rPr>
                <w:bCs/>
              </w:rPr>
            </w:pPr>
            <w:r w:rsidRPr="005B5F36">
              <w:rPr>
                <w:bCs/>
              </w:rPr>
              <w:t>0,0</w:t>
            </w:r>
          </w:p>
        </w:tc>
      </w:tr>
      <w:tr w:rsidR="005B5F36" w:rsidRPr="005B5F36" w:rsidTr="005B5F36">
        <w:tc>
          <w:tcPr>
            <w:tcW w:w="3828" w:type="dxa"/>
            <w:tcBorders>
              <w:top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both"/>
            </w:pPr>
            <w:r w:rsidRPr="005B5F36">
              <w:t>республиканский бюджет Чува</w:t>
            </w:r>
            <w:r w:rsidRPr="005B5F36">
              <w:t>ш</w:t>
            </w:r>
            <w:r w:rsidRPr="005B5F36">
              <w:t>ской Республики</w:t>
            </w:r>
          </w:p>
        </w:tc>
        <w:tc>
          <w:tcPr>
            <w:tcW w:w="1559"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lang w:val="en-US"/>
              </w:rPr>
            </w:pPr>
            <w:r w:rsidRPr="005B5F36">
              <w:rPr>
                <w:lang w:val="en-US"/>
              </w:rPr>
              <w:t>957 1101</w:t>
            </w:r>
          </w:p>
          <w:p w:rsidR="005B5F36" w:rsidRPr="005B5F36" w:rsidRDefault="005B5F36" w:rsidP="005B5F36">
            <w:pPr>
              <w:widowControl w:val="0"/>
              <w:autoSpaceDE w:val="0"/>
              <w:autoSpaceDN w:val="0"/>
              <w:adjustRightInd w:val="0"/>
              <w:jc w:val="center"/>
            </w:pPr>
            <w:r w:rsidRPr="005B5F36">
              <w:t>Ц5201</w:t>
            </w:r>
            <w:r w:rsidRPr="005B5F36">
              <w:rPr>
                <w:lang w:val="en-US"/>
              </w:rPr>
              <w:t>S</w:t>
            </w:r>
            <w:r w:rsidRPr="005B5F36">
              <w:t>9820 620</w:t>
            </w:r>
          </w:p>
        </w:tc>
        <w:tc>
          <w:tcPr>
            <w:tcW w:w="127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bCs/>
              </w:rPr>
            </w:pPr>
            <w:r w:rsidRPr="005B5F36">
              <w:rPr>
                <w:bCs/>
              </w:rPr>
              <w:t>4030,0</w:t>
            </w:r>
          </w:p>
        </w:tc>
        <w:tc>
          <w:tcPr>
            <w:tcW w:w="1275"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rPr>
                <w:bCs/>
              </w:rPr>
              <w:t>0,0</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rPr>
                <w:bCs/>
              </w:rPr>
              <w:t>0,0</w:t>
            </w:r>
          </w:p>
        </w:tc>
        <w:tc>
          <w:tcPr>
            <w:tcW w:w="127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rPr>
                <w:bCs/>
              </w:rPr>
              <w:t>0,0</w:t>
            </w:r>
          </w:p>
        </w:tc>
        <w:tc>
          <w:tcPr>
            <w:tcW w:w="127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rPr>
                <w:bCs/>
              </w:rPr>
              <w:t>0,0</w:t>
            </w:r>
          </w:p>
        </w:tc>
        <w:tc>
          <w:tcPr>
            <w:tcW w:w="127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rPr>
                <w:bCs/>
              </w:rPr>
              <w:t>0,0</w:t>
            </w:r>
          </w:p>
        </w:tc>
        <w:tc>
          <w:tcPr>
            <w:tcW w:w="1417"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rPr>
                <w:bCs/>
              </w:rPr>
              <w:t>0,0</w:t>
            </w:r>
          </w:p>
        </w:tc>
        <w:tc>
          <w:tcPr>
            <w:tcW w:w="1418" w:type="dxa"/>
            <w:tcBorders>
              <w:top w:val="single" w:sz="4" w:space="0" w:color="auto"/>
              <w:left w:val="single" w:sz="4" w:space="0" w:color="auto"/>
              <w:bottom w:val="single" w:sz="4" w:space="0" w:color="auto"/>
            </w:tcBorders>
          </w:tcPr>
          <w:p w:rsidR="005B5F36" w:rsidRPr="005B5F36" w:rsidRDefault="005B5F36" w:rsidP="005B5F36">
            <w:pPr>
              <w:widowControl w:val="0"/>
              <w:autoSpaceDE w:val="0"/>
              <w:autoSpaceDN w:val="0"/>
              <w:adjustRightInd w:val="0"/>
              <w:jc w:val="center"/>
              <w:rPr>
                <w:bCs/>
              </w:rPr>
            </w:pPr>
            <w:r w:rsidRPr="005B5F36">
              <w:rPr>
                <w:bCs/>
              </w:rPr>
              <w:t>4030,0</w:t>
            </w:r>
          </w:p>
        </w:tc>
      </w:tr>
      <w:tr w:rsidR="005B5F36" w:rsidRPr="005B5F36" w:rsidTr="005B5F36">
        <w:tc>
          <w:tcPr>
            <w:tcW w:w="3828" w:type="dxa"/>
            <w:tcBorders>
              <w:top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both"/>
            </w:pPr>
            <w:r w:rsidRPr="005B5F36">
              <w:t>бюджет Шумерлинского муниц</w:t>
            </w:r>
            <w:r w:rsidRPr="005B5F36">
              <w:t>и</w:t>
            </w:r>
            <w:r w:rsidRPr="005B5F36">
              <w:t>пального округа</w:t>
            </w:r>
          </w:p>
        </w:tc>
        <w:tc>
          <w:tcPr>
            <w:tcW w:w="1559"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lang w:val="en-US"/>
              </w:rPr>
            </w:pPr>
            <w:r w:rsidRPr="005B5F36">
              <w:rPr>
                <w:lang w:val="en-US"/>
              </w:rPr>
              <w:t>957 1101</w:t>
            </w:r>
          </w:p>
          <w:p w:rsidR="005B5F36" w:rsidRPr="005B5F36" w:rsidRDefault="005B5F36" w:rsidP="005B5F36">
            <w:pPr>
              <w:widowControl w:val="0"/>
              <w:autoSpaceDE w:val="0"/>
              <w:autoSpaceDN w:val="0"/>
              <w:adjustRightInd w:val="0"/>
              <w:jc w:val="center"/>
            </w:pPr>
            <w:r w:rsidRPr="005B5F36">
              <w:t>Ц5201</w:t>
            </w:r>
            <w:r w:rsidRPr="005B5F36">
              <w:rPr>
                <w:lang w:val="en-US"/>
              </w:rPr>
              <w:t>S</w:t>
            </w:r>
            <w:r w:rsidRPr="005B5F36">
              <w:t>9820 620</w:t>
            </w:r>
          </w:p>
        </w:tc>
        <w:tc>
          <w:tcPr>
            <w:tcW w:w="127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bCs/>
              </w:rPr>
            </w:pPr>
            <w:r w:rsidRPr="005B5F36">
              <w:rPr>
                <w:bCs/>
              </w:rPr>
              <w:t>350,4</w:t>
            </w:r>
          </w:p>
        </w:tc>
        <w:tc>
          <w:tcPr>
            <w:tcW w:w="1275"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rPr>
                <w:bCs/>
              </w:rPr>
              <w:t>0,0</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rPr>
                <w:bCs/>
              </w:rPr>
              <w:t>0,0</w:t>
            </w:r>
          </w:p>
        </w:tc>
        <w:tc>
          <w:tcPr>
            <w:tcW w:w="127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rPr>
                <w:bCs/>
              </w:rPr>
              <w:t>0,0</w:t>
            </w:r>
          </w:p>
        </w:tc>
        <w:tc>
          <w:tcPr>
            <w:tcW w:w="127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rPr>
                <w:bCs/>
              </w:rPr>
              <w:t>0,0</w:t>
            </w:r>
          </w:p>
        </w:tc>
        <w:tc>
          <w:tcPr>
            <w:tcW w:w="127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rPr>
                <w:bCs/>
              </w:rPr>
              <w:t>0,0</w:t>
            </w:r>
          </w:p>
        </w:tc>
        <w:tc>
          <w:tcPr>
            <w:tcW w:w="1417"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rPr>
                <w:bCs/>
              </w:rPr>
              <w:t>0,0</w:t>
            </w:r>
          </w:p>
        </w:tc>
        <w:tc>
          <w:tcPr>
            <w:tcW w:w="1418" w:type="dxa"/>
            <w:tcBorders>
              <w:top w:val="single" w:sz="4" w:space="0" w:color="auto"/>
              <w:left w:val="single" w:sz="4" w:space="0" w:color="auto"/>
              <w:bottom w:val="single" w:sz="4" w:space="0" w:color="auto"/>
            </w:tcBorders>
          </w:tcPr>
          <w:p w:rsidR="005B5F36" w:rsidRPr="005B5F36" w:rsidRDefault="005B5F36" w:rsidP="005B5F36">
            <w:pPr>
              <w:widowControl w:val="0"/>
              <w:autoSpaceDE w:val="0"/>
              <w:autoSpaceDN w:val="0"/>
              <w:adjustRightInd w:val="0"/>
              <w:jc w:val="center"/>
              <w:rPr>
                <w:bCs/>
              </w:rPr>
            </w:pPr>
            <w:r w:rsidRPr="005B5F36">
              <w:rPr>
                <w:bCs/>
              </w:rPr>
              <w:t>350,4</w:t>
            </w:r>
          </w:p>
        </w:tc>
      </w:tr>
      <w:tr w:rsidR="005B5F36" w:rsidRPr="005B5F36" w:rsidTr="005B5F36">
        <w:tc>
          <w:tcPr>
            <w:tcW w:w="3828" w:type="dxa"/>
            <w:tcBorders>
              <w:top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both"/>
            </w:pPr>
            <w:r w:rsidRPr="005B5F36">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t>-</w:t>
            </w:r>
          </w:p>
        </w:tc>
        <w:tc>
          <w:tcPr>
            <w:tcW w:w="127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t>0,0</w:t>
            </w:r>
          </w:p>
        </w:tc>
        <w:tc>
          <w:tcPr>
            <w:tcW w:w="1275"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rPr>
                <w:bCs/>
              </w:rPr>
              <w:t>0,0</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rPr>
                <w:bCs/>
              </w:rPr>
              <w:t>0,0</w:t>
            </w:r>
          </w:p>
        </w:tc>
        <w:tc>
          <w:tcPr>
            <w:tcW w:w="127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rPr>
                <w:bCs/>
              </w:rPr>
              <w:t>0,0</w:t>
            </w:r>
          </w:p>
        </w:tc>
        <w:tc>
          <w:tcPr>
            <w:tcW w:w="127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rPr>
                <w:bCs/>
              </w:rPr>
              <w:t>0,0</w:t>
            </w:r>
          </w:p>
        </w:tc>
        <w:tc>
          <w:tcPr>
            <w:tcW w:w="127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rPr>
                <w:bCs/>
              </w:rPr>
              <w:t>0,0</w:t>
            </w:r>
          </w:p>
        </w:tc>
        <w:tc>
          <w:tcPr>
            <w:tcW w:w="1417"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rPr>
                <w:bCs/>
              </w:rPr>
              <w:t>0,0</w:t>
            </w:r>
          </w:p>
        </w:tc>
        <w:tc>
          <w:tcPr>
            <w:tcW w:w="1418" w:type="dxa"/>
            <w:tcBorders>
              <w:top w:val="single" w:sz="4" w:space="0" w:color="auto"/>
              <w:left w:val="single" w:sz="4" w:space="0" w:color="auto"/>
              <w:bottom w:val="single" w:sz="4" w:space="0" w:color="auto"/>
            </w:tcBorders>
          </w:tcPr>
          <w:p w:rsidR="005B5F36" w:rsidRPr="005B5F36" w:rsidRDefault="005B5F36" w:rsidP="005B5F36">
            <w:pPr>
              <w:widowControl w:val="0"/>
              <w:autoSpaceDE w:val="0"/>
              <w:autoSpaceDN w:val="0"/>
              <w:adjustRightInd w:val="0"/>
              <w:jc w:val="center"/>
            </w:pPr>
            <w:r w:rsidRPr="005B5F36">
              <w:t>0,0</w:t>
            </w:r>
          </w:p>
        </w:tc>
      </w:tr>
      <w:tr w:rsidR="005B5F36" w:rsidRPr="005B5F36" w:rsidTr="005B5F36">
        <w:tc>
          <w:tcPr>
            <w:tcW w:w="3828" w:type="dxa"/>
            <w:tcBorders>
              <w:top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both"/>
            </w:pPr>
            <w:r w:rsidRPr="005B5F36">
              <w:t>Укрепление материально-</w:t>
            </w:r>
            <w:r w:rsidRPr="005B5F36">
              <w:lastRenderedPageBreak/>
              <w:t>технической базы муниципальных учреждений в сфере физической культуры и спорта, в том числе:</w:t>
            </w:r>
          </w:p>
        </w:tc>
        <w:tc>
          <w:tcPr>
            <w:tcW w:w="1559"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lastRenderedPageBreak/>
              <w:t>х</w:t>
            </w:r>
          </w:p>
        </w:tc>
        <w:tc>
          <w:tcPr>
            <w:tcW w:w="127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bCs/>
                <w:color w:val="0D0D0D"/>
              </w:rPr>
            </w:pPr>
            <w:r w:rsidRPr="005B5F36">
              <w:rPr>
                <w:bCs/>
                <w:color w:val="0D0D0D"/>
              </w:rPr>
              <w:t>4380,4</w:t>
            </w:r>
          </w:p>
        </w:tc>
        <w:tc>
          <w:tcPr>
            <w:tcW w:w="1275"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rPr>
                <w:bCs/>
              </w:rPr>
              <w:t>0,0</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rPr>
                <w:bCs/>
              </w:rPr>
              <w:t>0,0</w:t>
            </w:r>
          </w:p>
        </w:tc>
        <w:tc>
          <w:tcPr>
            <w:tcW w:w="127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rPr>
                <w:bCs/>
              </w:rPr>
              <w:t>0,0</w:t>
            </w:r>
          </w:p>
        </w:tc>
        <w:tc>
          <w:tcPr>
            <w:tcW w:w="127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rPr>
                <w:bCs/>
              </w:rPr>
              <w:t>0,0</w:t>
            </w:r>
          </w:p>
        </w:tc>
        <w:tc>
          <w:tcPr>
            <w:tcW w:w="127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rPr>
                <w:bCs/>
              </w:rPr>
              <w:t>0,0</w:t>
            </w:r>
          </w:p>
        </w:tc>
        <w:tc>
          <w:tcPr>
            <w:tcW w:w="1417"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rPr>
                <w:bCs/>
              </w:rPr>
              <w:t>0,0</w:t>
            </w:r>
          </w:p>
        </w:tc>
        <w:tc>
          <w:tcPr>
            <w:tcW w:w="1418" w:type="dxa"/>
            <w:tcBorders>
              <w:top w:val="single" w:sz="4" w:space="0" w:color="auto"/>
              <w:left w:val="single" w:sz="4" w:space="0" w:color="auto"/>
              <w:bottom w:val="single" w:sz="4" w:space="0" w:color="auto"/>
            </w:tcBorders>
          </w:tcPr>
          <w:p w:rsidR="005B5F36" w:rsidRPr="005B5F36" w:rsidRDefault="005B5F36" w:rsidP="005B5F36">
            <w:pPr>
              <w:widowControl w:val="0"/>
              <w:autoSpaceDE w:val="0"/>
              <w:autoSpaceDN w:val="0"/>
              <w:adjustRightInd w:val="0"/>
              <w:jc w:val="center"/>
              <w:rPr>
                <w:bCs/>
                <w:color w:val="0D0D0D"/>
              </w:rPr>
            </w:pPr>
            <w:r w:rsidRPr="005B5F36">
              <w:rPr>
                <w:bCs/>
                <w:color w:val="0D0D0D"/>
              </w:rPr>
              <w:t>4380,4</w:t>
            </w:r>
          </w:p>
        </w:tc>
      </w:tr>
      <w:tr w:rsidR="005B5F36" w:rsidRPr="005B5F36" w:rsidTr="005B5F36">
        <w:tc>
          <w:tcPr>
            <w:tcW w:w="3828" w:type="dxa"/>
            <w:tcBorders>
              <w:top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both"/>
              <w:rPr>
                <w:bCs/>
              </w:rPr>
            </w:pPr>
            <w:r w:rsidRPr="005B5F36">
              <w:rPr>
                <w:bCs/>
              </w:rPr>
              <w:lastRenderedPageBreak/>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t>х</w:t>
            </w:r>
          </w:p>
        </w:tc>
        <w:tc>
          <w:tcPr>
            <w:tcW w:w="127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bCs/>
              </w:rPr>
            </w:pPr>
            <w:r w:rsidRPr="005B5F36">
              <w:rPr>
                <w:bCs/>
              </w:rPr>
              <w:t>0,0</w:t>
            </w:r>
          </w:p>
        </w:tc>
        <w:tc>
          <w:tcPr>
            <w:tcW w:w="1275"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rPr>
                <w:bCs/>
              </w:rPr>
              <w:t>0,0</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rPr>
                <w:bCs/>
              </w:rPr>
              <w:t>0,0</w:t>
            </w:r>
          </w:p>
        </w:tc>
        <w:tc>
          <w:tcPr>
            <w:tcW w:w="127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rPr>
                <w:bCs/>
              </w:rPr>
              <w:t>0,0</w:t>
            </w:r>
          </w:p>
        </w:tc>
        <w:tc>
          <w:tcPr>
            <w:tcW w:w="127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rPr>
                <w:bCs/>
              </w:rPr>
              <w:t>0,0</w:t>
            </w:r>
          </w:p>
        </w:tc>
        <w:tc>
          <w:tcPr>
            <w:tcW w:w="127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rPr>
                <w:bCs/>
              </w:rPr>
              <w:t>0,0</w:t>
            </w:r>
          </w:p>
        </w:tc>
        <w:tc>
          <w:tcPr>
            <w:tcW w:w="1417"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rPr>
                <w:bCs/>
              </w:rPr>
              <w:t>0,0</w:t>
            </w:r>
          </w:p>
        </w:tc>
        <w:tc>
          <w:tcPr>
            <w:tcW w:w="1418" w:type="dxa"/>
            <w:tcBorders>
              <w:top w:val="single" w:sz="4" w:space="0" w:color="auto"/>
              <w:left w:val="single" w:sz="4" w:space="0" w:color="auto"/>
              <w:bottom w:val="single" w:sz="4" w:space="0" w:color="auto"/>
            </w:tcBorders>
          </w:tcPr>
          <w:p w:rsidR="005B5F36" w:rsidRPr="005B5F36" w:rsidRDefault="005B5F36" w:rsidP="005B5F36">
            <w:pPr>
              <w:widowControl w:val="0"/>
              <w:autoSpaceDE w:val="0"/>
              <w:autoSpaceDN w:val="0"/>
              <w:adjustRightInd w:val="0"/>
              <w:jc w:val="center"/>
              <w:rPr>
                <w:bCs/>
              </w:rPr>
            </w:pPr>
            <w:r w:rsidRPr="005B5F36">
              <w:rPr>
                <w:bCs/>
              </w:rPr>
              <w:t>0,0</w:t>
            </w:r>
          </w:p>
        </w:tc>
      </w:tr>
      <w:tr w:rsidR="005B5F36" w:rsidRPr="005B5F36" w:rsidTr="005B5F36">
        <w:tc>
          <w:tcPr>
            <w:tcW w:w="3828" w:type="dxa"/>
            <w:tcBorders>
              <w:top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both"/>
            </w:pPr>
            <w:r w:rsidRPr="005B5F36">
              <w:t>республиканский бюджет Чува</w:t>
            </w:r>
            <w:r w:rsidRPr="005B5F36">
              <w:t>ш</w:t>
            </w:r>
            <w:r w:rsidRPr="005B5F36">
              <w:t>ской Республики</w:t>
            </w:r>
          </w:p>
        </w:tc>
        <w:tc>
          <w:tcPr>
            <w:tcW w:w="1559"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lang w:val="en-US"/>
              </w:rPr>
            </w:pPr>
            <w:r w:rsidRPr="005B5F36">
              <w:rPr>
                <w:lang w:val="en-US"/>
              </w:rPr>
              <w:t>957 1101</w:t>
            </w:r>
          </w:p>
          <w:p w:rsidR="005B5F36" w:rsidRPr="005B5F36" w:rsidRDefault="005B5F36" w:rsidP="005B5F36">
            <w:pPr>
              <w:widowControl w:val="0"/>
              <w:autoSpaceDE w:val="0"/>
              <w:autoSpaceDN w:val="0"/>
              <w:adjustRightInd w:val="0"/>
              <w:jc w:val="center"/>
              <w:rPr>
                <w:rFonts w:ascii="Arial" w:hAnsi="Arial" w:cs="Arial"/>
                <w:sz w:val="26"/>
                <w:szCs w:val="26"/>
              </w:rPr>
            </w:pPr>
            <w:r w:rsidRPr="005B5F36">
              <w:t>Ц5201</w:t>
            </w:r>
            <w:r w:rsidRPr="005B5F36">
              <w:rPr>
                <w:lang w:val="en-US"/>
              </w:rPr>
              <w:t>S</w:t>
            </w:r>
            <w:r w:rsidRPr="005B5F36">
              <w:t>9820 620</w:t>
            </w:r>
          </w:p>
        </w:tc>
        <w:tc>
          <w:tcPr>
            <w:tcW w:w="127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bCs/>
              </w:rPr>
            </w:pPr>
            <w:r w:rsidRPr="005B5F36">
              <w:rPr>
                <w:bCs/>
              </w:rPr>
              <w:t>4030,0</w:t>
            </w:r>
          </w:p>
        </w:tc>
        <w:tc>
          <w:tcPr>
            <w:tcW w:w="1275"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rPr>
                <w:bCs/>
              </w:rPr>
              <w:t>0,0</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rPr>
                <w:bCs/>
              </w:rPr>
              <w:t>0,0</w:t>
            </w:r>
          </w:p>
        </w:tc>
        <w:tc>
          <w:tcPr>
            <w:tcW w:w="127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rPr>
                <w:bCs/>
              </w:rPr>
              <w:t>0,0</w:t>
            </w:r>
          </w:p>
        </w:tc>
        <w:tc>
          <w:tcPr>
            <w:tcW w:w="127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rPr>
                <w:bCs/>
              </w:rPr>
              <w:t>0,0</w:t>
            </w:r>
          </w:p>
        </w:tc>
        <w:tc>
          <w:tcPr>
            <w:tcW w:w="127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rPr>
                <w:bCs/>
              </w:rPr>
              <w:t>0,0</w:t>
            </w:r>
          </w:p>
        </w:tc>
        <w:tc>
          <w:tcPr>
            <w:tcW w:w="1417"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rPr>
                <w:bCs/>
              </w:rPr>
              <w:t>0,0</w:t>
            </w:r>
          </w:p>
        </w:tc>
        <w:tc>
          <w:tcPr>
            <w:tcW w:w="1418" w:type="dxa"/>
            <w:tcBorders>
              <w:top w:val="single" w:sz="4" w:space="0" w:color="auto"/>
              <w:left w:val="single" w:sz="4" w:space="0" w:color="auto"/>
              <w:bottom w:val="single" w:sz="4" w:space="0" w:color="auto"/>
            </w:tcBorders>
          </w:tcPr>
          <w:p w:rsidR="005B5F36" w:rsidRPr="005B5F36" w:rsidRDefault="005B5F36" w:rsidP="005B5F36">
            <w:pPr>
              <w:widowControl w:val="0"/>
              <w:autoSpaceDE w:val="0"/>
              <w:autoSpaceDN w:val="0"/>
              <w:adjustRightInd w:val="0"/>
              <w:jc w:val="center"/>
              <w:rPr>
                <w:bCs/>
              </w:rPr>
            </w:pPr>
            <w:r w:rsidRPr="005B5F36">
              <w:rPr>
                <w:bCs/>
              </w:rPr>
              <w:t>4030,0</w:t>
            </w:r>
          </w:p>
        </w:tc>
      </w:tr>
      <w:tr w:rsidR="005B5F36" w:rsidRPr="005B5F36" w:rsidTr="005B5F36">
        <w:tc>
          <w:tcPr>
            <w:tcW w:w="3828" w:type="dxa"/>
            <w:tcBorders>
              <w:top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both"/>
            </w:pPr>
            <w:r w:rsidRPr="005B5F36">
              <w:t>бюджет Шумерлинского муниц</w:t>
            </w:r>
            <w:r w:rsidRPr="005B5F36">
              <w:t>и</w:t>
            </w:r>
            <w:r w:rsidRPr="005B5F36">
              <w:t>пального округа</w:t>
            </w:r>
          </w:p>
        </w:tc>
        <w:tc>
          <w:tcPr>
            <w:tcW w:w="1559"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lang w:val="en-US"/>
              </w:rPr>
            </w:pPr>
            <w:r w:rsidRPr="005B5F36">
              <w:rPr>
                <w:lang w:val="en-US"/>
              </w:rPr>
              <w:t>957 1101</w:t>
            </w:r>
          </w:p>
          <w:p w:rsidR="005B5F36" w:rsidRPr="005B5F36" w:rsidRDefault="005B5F36" w:rsidP="005B5F36">
            <w:pPr>
              <w:widowControl w:val="0"/>
              <w:autoSpaceDE w:val="0"/>
              <w:autoSpaceDN w:val="0"/>
              <w:adjustRightInd w:val="0"/>
              <w:jc w:val="center"/>
              <w:rPr>
                <w:rFonts w:ascii="Arial" w:hAnsi="Arial" w:cs="Arial"/>
                <w:sz w:val="26"/>
                <w:szCs w:val="26"/>
              </w:rPr>
            </w:pPr>
            <w:r w:rsidRPr="005B5F36">
              <w:t>Ц5201</w:t>
            </w:r>
            <w:r w:rsidRPr="005B5F36">
              <w:rPr>
                <w:lang w:val="en-US"/>
              </w:rPr>
              <w:t>S</w:t>
            </w:r>
            <w:r w:rsidRPr="005B5F36">
              <w:t>9820 620</w:t>
            </w:r>
          </w:p>
        </w:tc>
        <w:tc>
          <w:tcPr>
            <w:tcW w:w="127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bCs/>
              </w:rPr>
            </w:pPr>
            <w:r w:rsidRPr="005B5F36">
              <w:rPr>
                <w:bCs/>
              </w:rPr>
              <w:t>350,4</w:t>
            </w:r>
          </w:p>
        </w:tc>
        <w:tc>
          <w:tcPr>
            <w:tcW w:w="1275"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rPr>
                <w:bCs/>
              </w:rPr>
              <w:t>0,0</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rPr>
                <w:bCs/>
              </w:rPr>
              <w:t>0,0</w:t>
            </w:r>
          </w:p>
        </w:tc>
        <w:tc>
          <w:tcPr>
            <w:tcW w:w="127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rPr>
                <w:bCs/>
              </w:rPr>
              <w:t>0,0</w:t>
            </w:r>
          </w:p>
        </w:tc>
        <w:tc>
          <w:tcPr>
            <w:tcW w:w="127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rPr>
                <w:bCs/>
              </w:rPr>
              <w:t>0,0</w:t>
            </w:r>
          </w:p>
        </w:tc>
        <w:tc>
          <w:tcPr>
            <w:tcW w:w="127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rPr>
                <w:bCs/>
              </w:rPr>
              <w:t>0,0</w:t>
            </w:r>
          </w:p>
        </w:tc>
        <w:tc>
          <w:tcPr>
            <w:tcW w:w="1417"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rPr>
                <w:bCs/>
              </w:rPr>
              <w:t>0,0</w:t>
            </w:r>
          </w:p>
        </w:tc>
        <w:tc>
          <w:tcPr>
            <w:tcW w:w="1418" w:type="dxa"/>
            <w:tcBorders>
              <w:top w:val="single" w:sz="4" w:space="0" w:color="auto"/>
              <w:left w:val="single" w:sz="4" w:space="0" w:color="auto"/>
              <w:bottom w:val="single" w:sz="4" w:space="0" w:color="auto"/>
            </w:tcBorders>
          </w:tcPr>
          <w:p w:rsidR="005B5F36" w:rsidRPr="005B5F36" w:rsidRDefault="005B5F36" w:rsidP="005B5F36">
            <w:pPr>
              <w:widowControl w:val="0"/>
              <w:autoSpaceDE w:val="0"/>
              <w:autoSpaceDN w:val="0"/>
              <w:adjustRightInd w:val="0"/>
              <w:jc w:val="center"/>
              <w:rPr>
                <w:bCs/>
              </w:rPr>
            </w:pPr>
            <w:r w:rsidRPr="005B5F36">
              <w:rPr>
                <w:bCs/>
              </w:rPr>
              <w:t>350,4</w:t>
            </w:r>
          </w:p>
        </w:tc>
      </w:tr>
      <w:tr w:rsidR="005B5F36" w:rsidRPr="005B5F36" w:rsidTr="005B5F36">
        <w:tc>
          <w:tcPr>
            <w:tcW w:w="3828" w:type="dxa"/>
            <w:tcBorders>
              <w:top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both"/>
            </w:pPr>
            <w:r w:rsidRPr="005B5F36">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t>х</w:t>
            </w:r>
          </w:p>
        </w:tc>
        <w:tc>
          <w:tcPr>
            <w:tcW w:w="127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t>0,0</w:t>
            </w:r>
          </w:p>
        </w:tc>
        <w:tc>
          <w:tcPr>
            <w:tcW w:w="1275"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rPr>
                <w:bCs/>
              </w:rPr>
              <w:t>0,0</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rPr>
                <w:bCs/>
              </w:rPr>
              <w:t>0,0</w:t>
            </w:r>
          </w:p>
        </w:tc>
        <w:tc>
          <w:tcPr>
            <w:tcW w:w="127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rPr>
                <w:bCs/>
              </w:rPr>
              <w:t>0,0</w:t>
            </w:r>
          </w:p>
        </w:tc>
        <w:tc>
          <w:tcPr>
            <w:tcW w:w="127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rPr>
                <w:bCs/>
              </w:rPr>
              <w:t>0,0</w:t>
            </w:r>
          </w:p>
        </w:tc>
        <w:tc>
          <w:tcPr>
            <w:tcW w:w="127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rPr>
                <w:bCs/>
              </w:rPr>
              <w:t>0,0</w:t>
            </w:r>
          </w:p>
        </w:tc>
        <w:tc>
          <w:tcPr>
            <w:tcW w:w="1417"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sz w:val="26"/>
                <w:szCs w:val="26"/>
              </w:rPr>
            </w:pPr>
            <w:r w:rsidRPr="005B5F36">
              <w:rPr>
                <w:bCs/>
              </w:rPr>
              <w:t>0,0</w:t>
            </w:r>
          </w:p>
        </w:tc>
        <w:tc>
          <w:tcPr>
            <w:tcW w:w="1418" w:type="dxa"/>
            <w:tcBorders>
              <w:top w:val="single" w:sz="4" w:space="0" w:color="auto"/>
              <w:left w:val="single" w:sz="4" w:space="0" w:color="auto"/>
              <w:bottom w:val="single" w:sz="4" w:space="0" w:color="auto"/>
            </w:tcBorders>
          </w:tcPr>
          <w:p w:rsidR="005B5F36" w:rsidRPr="005B5F36" w:rsidRDefault="005B5F36" w:rsidP="005B5F36">
            <w:pPr>
              <w:widowControl w:val="0"/>
              <w:autoSpaceDE w:val="0"/>
              <w:autoSpaceDN w:val="0"/>
              <w:adjustRightInd w:val="0"/>
              <w:jc w:val="center"/>
            </w:pPr>
            <w:r w:rsidRPr="005B5F36">
              <w:t>0,0</w:t>
            </w:r>
          </w:p>
        </w:tc>
      </w:tr>
    </w:tbl>
    <w:p w:rsidR="005B5F36" w:rsidRPr="005B5F36" w:rsidRDefault="005B5F36" w:rsidP="005B5F36">
      <w:pPr>
        <w:widowControl w:val="0"/>
        <w:autoSpaceDE w:val="0"/>
        <w:autoSpaceDN w:val="0"/>
        <w:adjustRightInd w:val="0"/>
        <w:jc w:val="center"/>
      </w:pPr>
    </w:p>
    <w:p w:rsidR="005B5F36" w:rsidRPr="005B5F36" w:rsidRDefault="005B5F36" w:rsidP="005B5F36">
      <w:pPr>
        <w:widowControl w:val="0"/>
        <w:autoSpaceDE w:val="0"/>
        <w:autoSpaceDN w:val="0"/>
        <w:adjustRightInd w:val="0"/>
        <w:jc w:val="center"/>
        <w:rPr>
          <w:b/>
        </w:rPr>
      </w:pPr>
      <w:r w:rsidRPr="005B5F36">
        <w:rPr>
          <w:b/>
        </w:rPr>
        <w:t xml:space="preserve">5. План реализации муниципального проекта </w:t>
      </w:r>
    </w:p>
    <w:p w:rsidR="005B5F36" w:rsidRPr="005B5F36" w:rsidRDefault="005B5F36" w:rsidP="005B5F36">
      <w:pPr>
        <w:widowControl w:val="0"/>
        <w:autoSpaceDE w:val="0"/>
        <w:autoSpaceDN w:val="0"/>
        <w:adjustRightInd w:val="0"/>
        <w:jc w:val="center"/>
        <w:rPr>
          <w:sz w:val="26"/>
          <w:szCs w:val="26"/>
        </w:rPr>
      </w:pPr>
    </w:p>
    <w:tbl>
      <w:tblPr>
        <w:tblW w:w="15750" w:type="dxa"/>
        <w:shd w:val="clear" w:color="auto" w:fill="FFFFFF"/>
        <w:tblCellMar>
          <w:top w:w="15" w:type="dxa"/>
          <w:left w:w="15" w:type="dxa"/>
          <w:bottom w:w="15" w:type="dxa"/>
          <w:right w:w="15" w:type="dxa"/>
        </w:tblCellMar>
        <w:tblLook w:val="04A0"/>
      </w:tblPr>
      <w:tblGrid>
        <w:gridCol w:w="5260"/>
        <w:gridCol w:w="2835"/>
        <w:gridCol w:w="3544"/>
        <w:gridCol w:w="4111"/>
      </w:tblGrid>
      <w:tr w:rsidR="005B5F36" w:rsidRPr="005B5F36" w:rsidTr="005B5F36">
        <w:tc>
          <w:tcPr>
            <w:tcW w:w="5260" w:type="dxa"/>
            <w:tcBorders>
              <w:top w:val="single" w:sz="6" w:space="0" w:color="000000"/>
              <w:left w:val="single" w:sz="6" w:space="0" w:color="000000"/>
              <w:bottom w:val="single" w:sz="6" w:space="0" w:color="000000"/>
              <w:right w:val="single" w:sz="6" w:space="0" w:color="000000"/>
            </w:tcBorders>
            <w:shd w:val="clear" w:color="auto" w:fill="FFFFFF"/>
            <w:hideMark/>
          </w:tcPr>
          <w:p w:rsidR="005B5F36" w:rsidRPr="005B5F36" w:rsidRDefault="005B5F36" w:rsidP="005B5F36">
            <w:pPr>
              <w:jc w:val="center"/>
            </w:pPr>
            <w:r w:rsidRPr="005B5F36">
              <w:rPr>
                <w:sz w:val="22"/>
                <w:szCs w:val="22"/>
              </w:rPr>
              <w:t>Задача, мероприятие (результат) / контрольная точка</w:t>
            </w:r>
          </w:p>
        </w:tc>
        <w:tc>
          <w:tcPr>
            <w:tcW w:w="2835" w:type="dxa"/>
            <w:tcBorders>
              <w:top w:val="single" w:sz="6" w:space="0" w:color="000000"/>
              <w:left w:val="single" w:sz="6" w:space="0" w:color="000000"/>
              <w:bottom w:val="single" w:sz="6" w:space="0" w:color="000000"/>
              <w:right w:val="single" w:sz="6" w:space="0" w:color="000000"/>
            </w:tcBorders>
            <w:shd w:val="clear" w:color="auto" w:fill="FFFFFF"/>
            <w:hideMark/>
          </w:tcPr>
          <w:p w:rsidR="005B5F36" w:rsidRPr="005B5F36" w:rsidRDefault="005B5F36" w:rsidP="005B5F36">
            <w:pPr>
              <w:jc w:val="center"/>
            </w:pPr>
            <w:r w:rsidRPr="005B5F36">
              <w:rPr>
                <w:sz w:val="22"/>
                <w:szCs w:val="22"/>
              </w:rPr>
              <w:t>Дата наступления контрол</w:t>
            </w:r>
            <w:r w:rsidRPr="005B5F36">
              <w:rPr>
                <w:sz w:val="22"/>
                <w:szCs w:val="22"/>
              </w:rPr>
              <w:t>ь</w:t>
            </w:r>
            <w:r w:rsidRPr="005B5F36">
              <w:rPr>
                <w:sz w:val="22"/>
                <w:szCs w:val="22"/>
              </w:rPr>
              <w:t>ной точки</w:t>
            </w:r>
          </w:p>
        </w:tc>
        <w:tc>
          <w:tcPr>
            <w:tcW w:w="3544" w:type="dxa"/>
            <w:tcBorders>
              <w:top w:val="single" w:sz="6" w:space="0" w:color="000000"/>
              <w:left w:val="single" w:sz="6" w:space="0" w:color="000000"/>
              <w:bottom w:val="single" w:sz="6" w:space="0" w:color="000000"/>
              <w:right w:val="single" w:sz="6" w:space="0" w:color="000000"/>
            </w:tcBorders>
            <w:shd w:val="clear" w:color="auto" w:fill="FFFFFF"/>
            <w:hideMark/>
          </w:tcPr>
          <w:p w:rsidR="005B5F36" w:rsidRPr="005B5F36" w:rsidRDefault="005B5F36" w:rsidP="005B5F36">
            <w:pPr>
              <w:jc w:val="center"/>
              <w:rPr>
                <w:lang w:val="en-US"/>
              </w:rPr>
            </w:pPr>
            <w:r w:rsidRPr="005B5F36">
              <w:rPr>
                <w:sz w:val="22"/>
                <w:szCs w:val="22"/>
              </w:rPr>
              <w:t xml:space="preserve">Ответственный исполнитель </w:t>
            </w:r>
          </w:p>
        </w:tc>
        <w:tc>
          <w:tcPr>
            <w:tcW w:w="4111" w:type="dxa"/>
            <w:tcBorders>
              <w:top w:val="single" w:sz="6" w:space="0" w:color="000000"/>
              <w:left w:val="single" w:sz="6" w:space="0" w:color="000000"/>
              <w:bottom w:val="single" w:sz="6" w:space="0" w:color="000000"/>
              <w:right w:val="single" w:sz="6" w:space="0" w:color="000000"/>
            </w:tcBorders>
            <w:shd w:val="clear" w:color="auto" w:fill="FFFFFF"/>
            <w:hideMark/>
          </w:tcPr>
          <w:p w:rsidR="005B5F36" w:rsidRPr="005B5F36" w:rsidRDefault="005B5F36" w:rsidP="005B5F36">
            <w:pPr>
              <w:jc w:val="center"/>
            </w:pPr>
            <w:r w:rsidRPr="005B5F36">
              <w:rPr>
                <w:sz w:val="22"/>
                <w:szCs w:val="22"/>
              </w:rPr>
              <w:t>Вид подтверждающего документа, хара</w:t>
            </w:r>
            <w:r w:rsidRPr="005B5F36">
              <w:rPr>
                <w:sz w:val="22"/>
                <w:szCs w:val="22"/>
              </w:rPr>
              <w:t>к</w:t>
            </w:r>
            <w:r w:rsidRPr="005B5F36">
              <w:rPr>
                <w:sz w:val="22"/>
                <w:szCs w:val="22"/>
              </w:rPr>
              <w:t>теристика результата</w:t>
            </w:r>
          </w:p>
        </w:tc>
      </w:tr>
      <w:tr w:rsidR="005B5F36" w:rsidRPr="005B5F36" w:rsidTr="005B5F36">
        <w:tc>
          <w:tcPr>
            <w:tcW w:w="5260" w:type="dxa"/>
            <w:tcBorders>
              <w:top w:val="single" w:sz="6" w:space="0" w:color="000000"/>
              <w:left w:val="single" w:sz="6" w:space="0" w:color="000000"/>
              <w:bottom w:val="single" w:sz="6" w:space="0" w:color="000000"/>
              <w:right w:val="single" w:sz="6" w:space="0" w:color="000000"/>
            </w:tcBorders>
            <w:shd w:val="clear" w:color="auto" w:fill="FFFFFF"/>
            <w:hideMark/>
          </w:tcPr>
          <w:p w:rsidR="005B5F36" w:rsidRPr="005B5F36" w:rsidRDefault="005B5F36" w:rsidP="005B5F36">
            <w:pPr>
              <w:jc w:val="center"/>
            </w:pPr>
            <w:r w:rsidRPr="005B5F36">
              <w:rPr>
                <w:sz w:val="22"/>
                <w:szCs w:val="22"/>
              </w:rPr>
              <w:t>1</w:t>
            </w:r>
          </w:p>
        </w:tc>
        <w:tc>
          <w:tcPr>
            <w:tcW w:w="2835" w:type="dxa"/>
            <w:tcBorders>
              <w:top w:val="single" w:sz="6" w:space="0" w:color="000000"/>
              <w:left w:val="single" w:sz="6" w:space="0" w:color="000000"/>
              <w:bottom w:val="single" w:sz="6" w:space="0" w:color="000000"/>
              <w:right w:val="single" w:sz="6" w:space="0" w:color="000000"/>
            </w:tcBorders>
            <w:shd w:val="clear" w:color="auto" w:fill="FFFFFF"/>
            <w:hideMark/>
          </w:tcPr>
          <w:p w:rsidR="005B5F36" w:rsidRPr="005B5F36" w:rsidRDefault="005B5F36" w:rsidP="005B5F36">
            <w:pPr>
              <w:jc w:val="center"/>
            </w:pPr>
            <w:r w:rsidRPr="005B5F36">
              <w:rPr>
                <w:sz w:val="22"/>
                <w:szCs w:val="22"/>
              </w:rPr>
              <w:t>2</w:t>
            </w:r>
          </w:p>
        </w:tc>
        <w:tc>
          <w:tcPr>
            <w:tcW w:w="3544" w:type="dxa"/>
            <w:tcBorders>
              <w:top w:val="single" w:sz="6" w:space="0" w:color="000000"/>
              <w:left w:val="single" w:sz="6" w:space="0" w:color="000000"/>
              <w:bottom w:val="single" w:sz="6" w:space="0" w:color="000000"/>
              <w:right w:val="single" w:sz="6" w:space="0" w:color="000000"/>
            </w:tcBorders>
            <w:shd w:val="clear" w:color="auto" w:fill="FFFFFF"/>
            <w:hideMark/>
          </w:tcPr>
          <w:p w:rsidR="005B5F36" w:rsidRPr="005B5F36" w:rsidRDefault="005B5F36" w:rsidP="005B5F36">
            <w:pPr>
              <w:jc w:val="center"/>
            </w:pPr>
            <w:r w:rsidRPr="005B5F36">
              <w:rPr>
                <w:sz w:val="22"/>
                <w:szCs w:val="22"/>
              </w:rPr>
              <w:t>3</w:t>
            </w:r>
          </w:p>
        </w:tc>
        <w:tc>
          <w:tcPr>
            <w:tcW w:w="4111" w:type="dxa"/>
            <w:tcBorders>
              <w:top w:val="single" w:sz="6" w:space="0" w:color="000000"/>
              <w:left w:val="single" w:sz="6" w:space="0" w:color="000000"/>
              <w:bottom w:val="single" w:sz="6" w:space="0" w:color="000000"/>
              <w:right w:val="single" w:sz="6" w:space="0" w:color="000000"/>
            </w:tcBorders>
            <w:shd w:val="clear" w:color="auto" w:fill="FFFFFF"/>
            <w:hideMark/>
          </w:tcPr>
          <w:p w:rsidR="005B5F36" w:rsidRPr="005B5F36" w:rsidRDefault="005B5F36" w:rsidP="005B5F36">
            <w:pPr>
              <w:jc w:val="center"/>
            </w:pPr>
            <w:r w:rsidRPr="005B5F36">
              <w:rPr>
                <w:sz w:val="22"/>
                <w:szCs w:val="22"/>
              </w:rPr>
              <w:t>4</w:t>
            </w:r>
          </w:p>
        </w:tc>
      </w:tr>
      <w:tr w:rsidR="005B5F36" w:rsidRPr="005B5F36" w:rsidTr="005B5F36">
        <w:tc>
          <w:tcPr>
            <w:tcW w:w="15750" w:type="dxa"/>
            <w:gridSpan w:val="4"/>
            <w:tcBorders>
              <w:top w:val="single" w:sz="6" w:space="0" w:color="000000"/>
              <w:left w:val="single" w:sz="6" w:space="0" w:color="000000"/>
              <w:bottom w:val="single" w:sz="6" w:space="0" w:color="000000"/>
              <w:right w:val="single" w:sz="6" w:space="0" w:color="000000"/>
            </w:tcBorders>
            <w:shd w:val="clear" w:color="auto" w:fill="FFFFFF"/>
            <w:hideMark/>
          </w:tcPr>
          <w:p w:rsidR="005B5F36" w:rsidRPr="005B5F36" w:rsidRDefault="005B5F36" w:rsidP="005B5F36">
            <w:r w:rsidRPr="005B5F36">
              <w:rPr>
                <w:rFonts w:ascii="TimesNewRomanPSMT" w:hAnsi="TimesNewRomanPSMT" w:cs="TimesNewRomanPSMT"/>
                <w:sz w:val="22"/>
                <w:szCs w:val="22"/>
              </w:rPr>
              <w:t>Укрепление материально-технической базы муниципальных учреждений в сфере физической культуры и спорта</w:t>
            </w:r>
          </w:p>
        </w:tc>
      </w:tr>
      <w:tr w:rsidR="005B5F36" w:rsidRPr="005B5F36" w:rsidTr="005B5F36">
        <w:tc>
          <w:tcPr>
            <w:tcW w:w="5260" w:type="dxa"/>
            <w:tcBorders>
              <w:top w:val="single" w:sz="6" w:space="0" w:color="000000"/>
              <w:left w:val="single" w:sz="6" w:space="0" w:color="000000"/>
              <w:bottom w:val="single" w:sz="6" w:space="0" w:color="000000"/>
              <w:right w:val="single" w:sz="6" w:space="0" w:color="000000"/>
            </w:tcBorders>
            <w:shd w:val="clear" w:color="auto" w:fill="FFFFFF"/>
            <w:hideMark/>
          </w:tcPr>
          <w:p w:rsidR="005B5F36" w:rsidRPr="005B5F36" w:rsidRDefault="005B5F36" w:rsidP="005B5F36">
            <w:r w:rsidRPr="005B5F36">
              <w:rPr>
                <w:sz w:val="22"/>
                <w:szCs w:val="22"/>
              </w:rPr>
              <w:t>Укрепление материально-технической базы муниц</w:t>
            </w:r>
            <w:r w:rsidRPr="005B5F36">
              <w:rPr>
                <w:sz w:val="22"/>
                <w:szCs w:val="22"/>
              </w:rPr>
              <w:t>и</w:t>
            </w:r>
            <w:r w:rsidRPr="005B5F36">
              <w:rPr>
                <w:sz w:val="22"/>
                <w:szCs w:val="22"/>
              </w:rPr>
              <w:t>пальных учреждений в сфере физической культуры и спорта</w:t>
            </w:r>
          </w:p>
        </w:tc>
        <w:tc>
          <w:tcPr>
            <w:tcW w:w="2835" w:type="dxa"/>
            <w:tcBorders>
              <w:top w:val="single" w:sz="6" w:space="0" w:color="000000"/>
              <w:left w:val="single" w:sz="6" w:space="0" w:color="000000"/>
              <w:bottom w:val="single" w:sz="6" w:space="0" w:color="000000"/>
              <w:right w:val="single" w:sz="6" w:space="0" w:color="000000"/>
            </w:tcBorders>
            <w:shd w:val="clear" w:color="auto" w:fill="FFFFFF"/>
            <w:hideMark/>
          </w:tcPr>
          <w:p w:rsidR="005B5F36" w:rsidRPr="005B5F36" w:rsidRDefault="005B5F36" w:rsidP="005B5F36">
            <w:pPr>
              <w:jc w:val="center"/>
            </w:pPr>
          </w:p>
        </w:tc>
        <w:tc>
          <w:tcPr>
            <w:tcW w:w="3544" w:type="dxa"/>
            <w:tcBorders>
              <w:top w:val="single" w:sz="6" w:space="0" w:color="000000"/>
              <w:left w:val="single" w:sz="6" w:space="0" w:color="000000"/>
              <w:bottom w:val="single" w:sz="6" w:space="0" w:color="000000"/>
              <w:right w:val="single" w:sz="6" w:space="0" w:color="000000"/>
            </w:tcBorders>
            <w:shd w:val="clear" w:color="auto" w:fill="FFFFFF"/>
            <w:hideMark/>
          </w:tcPr>
          <w:p w:rsidR="005B5F36" w:rsidRPr="005B5F36" w:rsidRDefault="005B5F36" w:rsidP="005B5F36">
            <w:pPr>
              <w:jc w:val="both"/>
            </w:pPr>
            <w:r w:rsidRPr="005B5F36">
              <w:rPr>
                <w:sz w:val="22"/>
                <w:szCs w:val="22"/>
              </w:rPr>
              <w:t>Сектор физической культуры и спорта отдела культуры, физической культуры и спорта администрации Шумерлинского муниципального округа</w:t>
            </w:r>
          </w:p>
        </w:tc>
        <w:tc>
          <w:tcPr>
            <w:tcW w:w="4111" w:type="dxa"/>
            <w:tcBorders>
              <w:top w:val="single" w:sz="6" w:space="0" w:color="000000"/>
              <w:left w:val="single" w:sz="6" w:space="0" w:color="000000"/>
              <w:bottom w:val="single" w:sz="6" w:space="0" w:color="000000"/>
              <w:right w:val="single" w:sz="6" w:space="0" w:color="000000"/>
            </w:tcBorders>
            <w:shd w:val="clear" w:color="auto" w:fill="FFFFFF"/>
            <w:hideMark/>
          </w:tcPr>
          <w:p w:rsidR="005B5F36" w:rsidRPr="005B5F36" w:rsidRDefault="005B5F36" w:rsidP="005B5F36">
            <w:pPr>
              <w:jc w:val="both"/>
            </w:pPr>
            <w:r w:rsidRPr="005B5F36">
              <w:rPr>
                <w:sz w:val="22"/>
                <w:szCs w:val="22"/>
              </w:rPr>
              <w:t> </w:t>
            </w:r>
          </w:p>
        </w:tc>
      </w:tr>
      <w:tr w:rsidR="005B5F36" w:rsidRPr="005B5F36" w:rsidTr="005B5F36">
        <w:tc>
          <w:tcPr>
            <w:tcW w:w="5260" w:type="dxa"/>
            <w:tcBorders>
              <w:top w:val="single" w:sz="6" w:space="0" w:color="000000"/>
              <w:left w:val="single" w:sz="6" w:space="0" w:color="000000"/>
              <w:bottom w:val="single" w:sz="6" w:space="0" w:color="000000"/>
              <w:right w:val="single" w:sz="6" w:space="0" w:color="000000"/>
            </w:tcBorders>
            <w:shd w:val="clear" w:color="auto" w:fill="FFFFFF"/>
            <w:hideMark/>
          </w:tcPr>
          <w:p w:rsidR="005B5F36" w:rsidRPr="005B5F36" w:rsidRDefault="005B5F36" w:rsidP="005B5F36">
            <w:r w:rsidRPr="005B5F36">
              <w:rPr>
                <w:sz w:val="22"/>
                <w:szCs w:val="22"/>
              </w:rPr>
              <w:t xml:space="preserve">Контрольная точка 1.1. </w:t>
            </w:r>
            <w:r w:rsidRPr="005B5F36">
              <w:rPr>
                <w:rFonts w:eastAsia="Calibri"/>
                <w:color w:val="000000"/>
              </w:rPr>
              <w:t>«Текущий ремонт оконных блоков МАУ ДО «СШ «Олимп»</w:t>
            </w:r>
          </w:p>
        </w:tc>
        <w:tc>
          <w:tcPr>
            <w:tcW w:w="2835" w:type="dxa"/>
            <w:tcBorders>
              <w:top w:val="single" w:sz="6" w:space="0" w:color="000000"/>
              <w:left w:val="single" w:sz="6" w:space="0" w:color="000000"/>
              <w:bottom w:val="single" w:sz="6" w:space="0" w:color="000000"/>
              <w:right w:val="single" w:sz="6" w:space="0" w:color="000000"/>
            </w:tcBorders>
            <w:shd w:val="clear" w:color="auto" w:fill="FFFFFF"/>
            <w:hideMark/>
          </w:tcPr>
          <w:p w:rsidR="005B5F36" w:rsidRPr="005B5F36" w:rsidRDefault="005B5F36" w:rsidP="005B5F36">
            <w:pPr>
              <w:jc w:val="center"/>
            </w:pPr>
            <w:r w:rsidRPr="005B5F36">
              <w:rPr>
                <w:sz w:val="22"/>
                <w:szCs w:val="22"/>
              </w:rPr>
              <w:t>01.10.2025</w:t>
            </w:r>
          </w:p>
        </w:tc>
        <w:tc>
          <w:tcPr>
            <w:tcW w:w="3544" w:type="dxa"/>
            <w:tcBorders>
              <w:top w:val="single" w:sz="6" w:space="0" w:color="000000"/>
              <w:left w:val="single" w:sz="6" w:space="0" w:color="000000"/>
              <w:bottom w:val="single" w:sz="6" w:space="0" w:color="000000"/>
              <w:right w:val="single" w:sz="6" w:space="0" w:color="000000"/>
            </w:tcBorders>
            <w:shd w:val="clear" w:color="auto" w:fill="FFFFFF"/>
            <w:hideMark/>
          </w:tcPr>
          <w:p w:rsidR="005B5F36" w:rsidRPr="005B5F36" w:rsidRDefault="005B5F36" w:rsidP="005B5F36">
            <w:pPr>
              <w:jc w:val="both"/>
            </w:pPr>
            <w:r w:rsidRPr="005B5F36">
              <w:rPr>
                <w:sz w:val="22"/>
                <w:szCs w:val="22"/>
              </w:rPr>
              <w:t> МАУ ДО «Спортивная школа «Олимп»</w:t>
            </w:r>
          </w:p>
        </w:tc>
        <w:tc>
          <w:tcPr>
            <w:tcW w:w="4111" w:type="dxa"/>
            <w:tcBorders>
              <w:top w:val="single" w:sz="6" w:space="0" w:color="000000"/>
              <w:left w:val="single" w:sz="6" w:space="0" w:color="000000"/>
              <w:bottom w:val="single" w:sz="6" w:space="0" w:color="000000"/>
              <w:right w:val="single" w:sz="6" w:space="0" w:color="000000"/>
            </w:tcBorders>
            <w:shd w:val="clear" w:color="auto" w:fill="FFFFFF"/>
            <w:hideMark/>
          </w:tcPr>
          <w:p w:rsidR="005B5F36" w:rsidRPr="005B5F36" w:rsidRDefault="005B5F36" w:rsidP="005B5F36">
            <w:pPr>
              <w:jc w:val="both"/>
            </w:pPr>
            <w:r w:rsidRPr="005B5F36">
              <w:rPr>
                <w:sz w:val="22"/>
                <w:szCs w:val="22"/>
              </w:rPr>
              <w:t>Проведена замена оконных блоков в пл</w:t>
            </w:r>
            <w:r w:rsidRPr="005B5F36">
              <w:rPr>
                <w:sz w:val="22"/>
                <w:szCs w:val="22"/>
              </w:rPr>
              <w:t>а</w:t>
            </w:r>
            <w:r w:rsidRPr="005B5F36">
              <w:rPr>
                <w:sz w:val="22"/>
                <w:szCs w:val="22"/>
              </w:rPr>
              <w:t>вательном бассейне МАУ ДО «Спортивная школа «Олимп»</w:t>
            </w:r>
          </w:p>
        </w:tc>
      </w:tr>
      <w:tr w:rsidR="005B5F36" w:rsidRPr="005B5F36" w:rsidTr="005B5F36">
        <w:tc>
          <w:tcPr>
            <w:tcW w:w="5260" w:type="dxa"/>
            <w:tcBorders>
              <w:top w:val="single" w:sz="6" w:space="0" w:color="000000"/>
              <w:left w:val="single" w:sz="6" w:space="0" w:color="000000"/>
              <w:bottom w:val="single" w:sz="6" w:space="0" w:color="000000"/>
              <w:right w:val="single" w:sz="6" w:space="0" w:color="000000"/>
            </w:tcBorders>
            <w:shd w:val="clear" w:color="auto" w:fill="FFFFFF"/>
            <w:hideMark/>
          </w:tcPr>
          <w:p w:rsidR="005B5F36" w:rsidRPr="005B5F36" w:rsidRDefault="005B5F36" w:rsidP="005B5F36">
            <w:r w:rsidRPr="005B5F36">
              <w:rPr>
                <w:sz w:val="22"/>
                <w:szCs w:val="22"/>
              </w:rPr>
              <w:t xml:space="preserve">Контрольная точка 1.2. </w:t>
            </w:r>
            <w:r w:rsidRPr="005B5F36">
              <w:rPr>
                <w:rFonts w:eastAsia="Calibri"/>
                <w:color w:val="000000"/>
              </w:rPr>
              <w:t>«Текущий ремонт душевых МАУ ДО «ДЮСШ «Олимп»</w:t>
            </w:r>
          </w:p>
        </w:tc>
        <w:tc>
          <w:tcPr>
            <w:tcW w:w="2835" w:type="dxa"/>
            <w:tcBorders>
              <w:top w:val="single" w:sz="6" w:space="0" w:color="000000"/>
              <w:left w:val="single" w:sz="6" w:space="0" w:color="000000"/>
              <w:bottom w:val="single" w:sz="6" w:space="0" w:color="000000"/>
              <w:right w:val="single" w:sz="6" w:space="0" w:color="000000"/>
            </w:tcBorders>
            <w:shd w:val="clear" w:color="auto" w:fill="FFFFFF"/>
            <w:hideMark/>
          </w:tcPr>
          <w:p w:rsidR="005B5F36" w:rsidRPr="005B5F36" w:rsidRDefault="005B5F36" w:rsidP="005B5F36">
            <w:pPr>
              <w:jc w:val="center"/>
            </w:pPr>
            <w:r w:rsidRPr="005B5F36">
              <w:rPr>
                <w:sz w:val="22"/>
                <w:szCs w:val="22"/>
              </w:rPr>
              <w:t>01.10.2025</w:t>
            </w:r>
          </w:p>
        </w:tc>
        <w:tc>
          <w:tcPr>
            <w:tcW w:w="3544" w:type="dxa"/>
            <w:tcBorders>
              <w:top w:val="single" w:sz="6" w:space="0" w:color="000000"/>
              <w:left w:val="single" w:sz="6" w:space="0" w:color="000000"/>
              <w:bottom w:val="single" w:sz="6" w:space="0" w:color="000000"/>
              <w:right w:val="single" w:sz="6" w:space="0" w:color="000000"/>
            </w:tcBorders>
            <w:shd w:val="clear" w:color="auto" w:fill="FFFFFF"/>
            <w:hideMark/>
          </w:tcPr>
          <w:p w:rsidR="005B5F36" w:rsidRPr="005B5F36" w:rsidRDefault="005B5F36" w:rsidP="005B5F36">
            <w:pPr>
              <w:jc w:val="both"/>
            </w:pPr>
            <w:r w:rsidRPr="005B5F36">
              <w:rPr>
                <w:sz w:val="22"/>
                <w:szCs w:val="22"/>
              </w:rPr>
              <w:t> МАУ ДО «Спортивная школа «Олимп»</w:t>
            </w:r>
          </w:p>
        </w:tc>
        <w:tc>
          <w:tcPr>
            <w:tcW w:w="4111" w:type="dxa"/>
            <w:tcBorders>
              <w:top w:val="single" w:sz="6" w:space="0" w:color="000000"/>
              <w:left w:val="single" w:sz="6" w:space="0" w:color="000000"/>
              <w:bottom w:val="single" w:sz="6" w:space="0" w:color="000000"/>
              <w:right w:val="single" w:sz="6" w:space="0" w:color="000000"/>
            </w:tcBorders>
            <w:shd w:val="clear" w:color="auto" w:fill="FFFFFF"/>
            <w:hideMark/>
          </w:tcPr>
          <w:p w:rsidR="005B5F36" w:rsidRPr="005B5F36" w:rsidRDefault="005B5F36" w:rsidP="005B5F36">
            <w:pPr>
              <w:jc w:val="both"/>
            </w:pPr>
            <w:r w:rsidRPr="005B5F36">
              <w:rPr>
                <w:sz w:val="22"/>
                <w:szCs w:val="22"/>
              </w:rPr>
              <w:t>Проведен текущий ремонт душевых пл</w:t>
            </w:r>
            <w:r w:rsidRPr="005B5F36">
              <w:rPr>
                <w:sz w:val="22"/>
                <w:szCs w:val="22"/>
              </w:rPr>
              <w:t>а</w:t>
            </w:r>
            <w:r w:rsidRPr="005B5F36">
              <w:rPr>
                <w:sz w:val="22"/>
                <w:szCs w:val="22"/>
              </w:rPr>
              <w:t>вательного бассейна МАУ ДО «Спорти</w:t>
            </w:r>
            <w:r w:rsidRPr="005B5F36">
              <w:rPr>
                <w:sz w:val="22"/>
                <w:szCs w:val="22"/>
              </w:rPr>
              <w:t>в</w:t>
            </w:r>
            <w:r w:rsidRPr="005B5F36">
              <w:rPr>
                <w:sz w:val="22"/>
                <w:szCs w:val="22"/>
              </w:rPr>
              <w:t>ная школа «Олимп»</w:t>
            </w:r>
          </w:p>
        </w:tc>
      </w:tr>
    </w:tbl>
    <w:p w:rsidR="005B5F36" w:rsidRPr="005B5F36" w:rsidRDefault="005B5F36" w:rsidP="005B5F36">
      <w:pPr>
        <w:widowControl w:val="0"/>
      </w:pPr>
    </w:p>
    <w:p w:rsidR="005B5F36" w:rsidRPr="005B5F36" w:rsidRDefault="005B5F36" w:rsidP="005B5F36">
      <w:pPr>
        <w:widowControl w:val="0"/>
        <w:jc w:val="center"/>
        <w:sectPr w:rsidR="005B5F36" w:rsidRPr="005B5F36" w:rsidSect="005B5F36">
          <w:headerReference w:type="default" r:id="rId16"/>
          <w:footerReference w:type="default" r:id="rId17"/>
          <w:pgSz w:w="16837" w:h="11905" w:orient="landscape"/>
          <w:pgMar w:top="709" w:right="567" w:bottom="799" w:left="567" w:header="720" w:footer="720" w:gutter="0"/>
          <w:cols w:space="720"/>
          <w:noEndnote/>
        </w:sectPr>
      </w:pPr>
    </w:p>
    <w:p w:rsidR="005B5F36" w:rsidRPr="005B5F36" w:rsidRDefault="005B5F36" w:rsidP="005B5F36">
      <w:pPr>
        <w:widowControl w:val="0"/>
        <w:autoSpaceDE w:val="0"/>
        <w:autoSpaceDN w:val="0"/>
        <w:adjustRightInd w:val="0"/>
        <w:spacing w:before="108" w:after="108"/>
        <w:jc w:val="center"/>
        <w:outlineLvl w:val="0"/>
        <w:rPr>
          <w:b/>
          <w:color w:val="26282F"/>
        </w:rPr>
      </w:pPr>
      <w:r w:rsidRPr="005B5F36">
        <w:rPr>
          <w:b/>
          <w:bCs/>
          <w:color w:val="000000"/>
        </w:rPr>
        <w:lastRenderedPageBreak/>
        <w:t>Паспорт</w:t>
      </w:r>
      <w:r w:rsidRPr="005B5F36">
        <w:rPr>
          <w:b/>
          <w:bCs/>
          <w:color w:val="000000"/>
        </w:rPr>
        <w:br/>
        <w:t xml:space="preserve">комплекса процессных мероприятий </w:t>
      </w:r>
      <w:r w:rsidRPr="005B5F36">
        <w:rPr>
          <w:b/>
          <w:color w:val="26282F"/>
        </w:rPr>
        <w:t>«Развитие спорта высших достижений и системы подготовки спортивного резерва»</w:t>
      </w:r>
    </w:p>
    <w:p w:rsidR="005B5F36" w:rsidRPr="005B5F36" w:rsidRDefault="005B5F36" w:rsidP="005B5F36">
      <w:pPr>
        <w:widowControl w:val="0"/>
        <w:numPr>
          <w:ilvl w:val="0"/>
          <w:numId w:val="45"/>
        </w:numPr>
        <w:autoSpaceDE w:val="0"/>
        <w:autoSpaceDN w:val="0"/>
        <w:adjustRightInd w:val="0"/>
        <w:spacing w:before="108" w:after="108"/>
        <w:jc w:val="center"/>
        <w:outlineLvl w:val="0"/>
        <w:rPr>
          <w:b/>
          <w:bCs/>
          <w:color w:val="26282F"/>
        </w:rPr>
      </w:pPr>
      <w:r w:rsidRPr="005B5F36">
        <w:rPr>
          <w:b/>
          <w:bCs/>
          <w:color w:val="26282F"/>
        </w:rPr>
        <w:t>Основные положения</w:t>
      </w:r>
    </w:p>
    <w:p w:rsidR="005B5F36" w:rsidRPr="005B5F36" w:rsidRDefault="005B5F36" w:rsidP="005B5F36">
      <w:pPr>
        <w:widowControl w:val="0"/>
        <w:autoSpaceDE w:val="0"/>
        <w:autoSpaceDN w:val="0"/>
        <w:adjustRightInd w:val="0"/>
        <w:ind w:firstLine="720"/>
        <w:jc w:val="both"/>
        <w:rPr>
          <w:rFonts w:ascii="Arial" w:hAnsi="Arial" w:cs="Arial"/>
          <w:sz w:val="26"/>
          <w:szCs w:val="2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529"/>
        <w:gridCol w:w="8930"/>
      </w:tblGrid>
      <w:tr w:rsidR="005B5F36" w:rsidRPr="005B5F36" w:rsidTr="005B5F36">
        <w:tc>
          <w:tcPr>
            <w:tcW w:w="5529" w:type="dxa"/>
            <w:tcBorders>
              <w:top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pPr>
            <w:r w:rsidRPr="005B5F36">
              <w:rPr>
                <w:sz w:val="22"/>
                <w:szCs w:val="22"/>
              </w:rPr>
              <w:t>Куратор комплекса процессных мероприятий</w:t>
            </w:r>
          </w:p>
        </w:tc>
        <w:tc>
          <w:tcPr>
            <w:tcW w:w="8930" w:type="dxa"/>
            <w:tcBorders>
              <w:top w:val="single" w:sz="4" w:space="0" w:color="auto"/>
              <w:left w:val="single" w:sz="4" w:space="0" w:color="auto"/>
              <w:bottom w:val="single" w:sz="4" w:space="0" w:color="auto"/>
            </w:tcBorders>
          </w:tcPr>
          <w:p w:rsidR="005B5F36" w:rsidRPr="005B5F36" w:rsidRDefault="005B5F36" w:rsidP="005B5F36">
            <w:pPr>
              <w:widowControl w:val="0"/>
              <w:autoSpaceDE w:val="0"/>
              <w:autoSpaceDN w:val="0"/>
              <w:adjustRightInd w:val="0"/>
              <w:jc w:val="both"/>
            </w:pPr>
            <w:proofErr w:type="spellStart"/>
            <w:r w:rsidRPr="005B5F36">
              <w:rPr>
                <w:sz w:val="22"/>
                <w:szCs w:val="22"/>
              </w:rPr>
              <w:t>Лобочкова</w:t>
            </w:r>
            <w:proofErr w:type="spellEnd"/>
            <w:r w:rsidRPr="005B5F36">
              <w:rPr>
                <w:sz w:val="22"/>
                <w:szCs w:val="22"/>
              </w:rPr>
              <w:t xml:space="preserve"> Александра Андреевна – заместитель главы по социальным вопросам – начал</w:t>
            </w:r>
            <w:r w:rsidRPr="005B5F36">
              <w:rPr>
                <w:sz w:val="22"/>
                <w:szCs w:val="22"/>
              </w:rPr>
              <w:t>ь</w:t>
            </w:r>
            <w:r w:rsidRPr="005B5F36">
              <w:rPr>
                <w:sz w:val="22"/>
                <w:szCs w:val="22"/>
              </w:rPr>
              <w:t>ник отдела образования, молодежной и социальной политики администрации Шумерли</w:t>
            </w:r>
            <w:r w:rsidRPr="005B5F36">
              <w:rPr>
                <w:sz w:val="22"/>
                <w:szCs w:val="22"/>
              </w:rPr>
              <w:t>н</w:t>
            </w:r>
            <w:r w:rsidRPr="005B5F36">
              <w:rPr>
                <w:sz w:val="22"/>
                <w:szCs w:val="22"/>
              </w:rPr>
              <w:t>ского муниципального округа Чувашской Республики</w:t>
            </w:r>
          </w:p>
        </w:tc>
      </w:tr>
      <w:tr w:rsidR="005B5F36" w:rsidRPr="005B5F36" w:rsidTr="005B5F36">
        <w:tc>
          <w:tcPr>
            <w:tcW w:w="5529" w:type="dxa"/>
            <w:tcBorders>
              <w:top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pPr>
            <w:r w:rsidRPr="005B5F36">
              <w:rPr>
                <w:sz w:val="22"/>
                <w:szCs w:val="22"/>
              </w:rPr>
              <w:t>Руководитель комплекса процессных мероприятий</w:t>
            </w:r>
          </w:p>
        </w:tc>
        <w:tc>
          <w:tcPr>
            <w:tcW w:w="8930" w:type="dxa"/>
            <w:tcBorders>
              <w:top w:val="single" w:sz="4" w:space="0" w:color="auto"/>
              <w:left w:val="single" w:sz="4" w:space="0" w:color="auto"/>
              <w:bottom w:val="single" w:sz="4" w:space="0" w:color="auto"/>
            </w:tcBorders>
          </w:tcPr>
          <w:p w:rsidR="005B5F36" w:rsidRPr="005B5F36" w:rsidRDefault="005B5F36" w:rsidP="005B5F36">
            <w:pPr>
              <w:widowControl w:val="0"/>
              <w:autoSpaceDE w:val="0"/>
              <w:autoSpaceDN w:val="0"/>
              <w:adjustRightInd w:val="0"/>
              <w:jc w:val="both"/>
            </w:pPr>
            <w:r w:rsidRPr="005B5F36">
              <w:rPr>
                <w:sz w:val="22"/>
                <w:szCs w:val="22"/>
              </w:rPr>
              <w:t>Железин Андрей Романович – заведующий сектором физической культуры и спорта отдела культуры, физической культуры и спорта администрации Шумерлинского муниципального округа</w:t>
            </w:r>
          </w:p>
        </w:tc>
      </w:tr>
      <w:tr w:rsidR="005B5F36" w:rsidRPr="005B5F36" w:rsidTr="005B5F36">
        <w:tc>
          <w:tcPr>
            <w:tcW w:w="5529" w:type="dxa"/>
            <w:tcBorders>
              <w:top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pPr>
            <w:r w:rsidRPr="005B5F36">
              <w:rPr>
                <w:sz w:val="22"/>
                <w:szCs w:val="22"/>
              </w:rPr>
              <w:t>Связь с муниципальной программой</w:t>
            </w:r>
          </w:p>
        </w:tc>
        <w:tc>
          <w:tcPr>
            <w:tcW w:w="8930" w:type="dxa"/>
            <w:tcBorders>
              <w:top w:val="single" w:sz="4" w:space="0" w:color="auto"/>
              <w:left w:val="single" w:sz="4" w:space="0" w:color="auto"/>
              <w:bottom w:val="single" w:sz="4" w:space="0" w:color="auto"/>
            </w:tcBorders>
          </w:tcPr>
          <w:p w:rsidR="005B5F36" w:rsidRPr="005B5F36" w:rsidRDefault="00AC69DA" w:rsidP="005B5F36">
            <w:pPr>
              <w:widowControl w:val="0"/>
              <w:autoSpaceDE w:val="0"/>
              <w:autoSpaceDN w:val="0"/>
              <w:adjustRightInd w:val="0"/>
              <w:rPr>
                <w:rFonts w:ascii="Arial" w:hAnsi="Arial" w:cs="Arial"/>
              </w:rPr>
            </w:pPr>
            <w:hyperlink w:anchor="sub_1000" w:history="1">
              <w:r w:rsidR="005B5F36" w:rsidRPr="005B5F36">
                <w:rPr>
                  <w:sz w:val="22"/>
                  <w:szCs w:val="22"/>
                </w:rPr>
                <w:t>Муниципальная программа</w:t>
              </w:r>
            </w:hyperlink>
            <w:r w:rsidR="005B5F36" w:rsidRPr="005B5F36">
              <w:rPr>
                <w:sz w:val="22"/>
                <w:szCs w:val="22"/>
              </w:rPr>
              <w:t xml:space="preserve"> Шумерлинского муниципального округа Чувашской Республ</w:t>
            </w:r>
            <w:r w:rsidR="005B5F36" w:rsidRPr="005B5F36">
              <w:rPr>
                <w:sz w:val="22"/>
                <w:szCs w:val="22"/>
              </w:rPr>
              <w:t>и</w:t>
            </w:r>
            <w:r w:rsidR="005B5F36" w:rsidRPr="005B5F36">
              <w:rPr>
                <w:sz w:val="22"/>
                <w:szCs w:val="22"/>
              </w:rPr>
              <w:t>ки «Развитие физической культуры и спорта»</w:t>
            </w:r>
          </w:p>
        </w:tc>
      </w:tr>
    </w:tbl>
    <w:p w:rsidR="005B5F36" w:rsidRPr="005B5F36" w:rsidRDefault="005B5F36" w:rsidP="005B5F36">
      <w:pPr>
        <w:widowControl w:val="0"/>
        <w:autoSpaceDE w:val="0"/>
        <w:autoSpaceDN w:val="0"/>
        <w:adjustRightInd w:val="0"/>
        <w:spacing w:before="108" w:after="108"/>
        <w:jc w:val="center"/>
        <w:outlineLvl w:val="0"/>
        <w:rPr>
          <w:b/>
          <w:bCs/>
          <w:color w:val="26282F"/>
        </w:rPr>
      </w:pPr>
    </w:p>
    <w:p w:rsidR="005B5F36" w:rsidRPr="005B5F36" w:rsidRDefault="005B5F36" w:rsidP="005B5F36">
      <w:pPr>
        <w:widowControl w:val="0"/>
        <w:autoSpaceDE w:val="0"/>
        <w:autoSpaceDN w:val="0"/>
        <w:adjustRightInd w:val="0"/>
        <w:spacing w:before="108" w:after="108"/>
        <w:jc w:val="center"/>
        <w:outlineLvl w:val="0"/>
        <w:rPr>
          <w:b/>
          <w:bCs/>
          <w:color w:val="26282F"/>
        </w:rPr>
      </w:pPr>
      <w:r w:rsidRPr="005B5F36">
        <w:rPr>
          <w:b/>
          <w:bCs/>
          <w:color w:val="26282F"/>
        </w:rPr>
        <w:t>2. Показатели комплекса процессных мероприятий</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840"/>
        <w:gridCol w:w="2137"/>
        <w:gridCol w:w="980"/>
        <w:gridCol w:w="980"/>
        <w:gridCol w:w="980"/>
        <w:gridCol w:w="777"/>
        <w:gridCol w:w="709"/>
        <w:gridCol w:w="709"/>
        <w:gridCol w:w="709"/>
        <w:gridCol w:w="708"/>
        <w:gridCol w:w="709"/>
        <w:gridCol w:w="709"/>
        <w:gridCol w:w="709"/>
        <w:gridCol w:w="709"/>
        <w:gridCol w:w="1952"/>
        <w:gridCol w:w="1386"/>
      </w:tblGrid>
      <w:tr w:rsidR="005B5F36" w:rsidRPr="005B5F36" w:rsidTr="005B5F36">
        <w:tc>
          <w:tcPr>
            <w:tcW w:w="840" w:type="dxa"/>
            <w:vMerge w:val="restart"/>
            <w:tcBorders>
              <w:top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N </w:t>
            </w:r>
            <w:proofErr w:type="spellStart"/>
            <w:r w:rsidRPr="005B5F36">
              <w:rPr>
                <w:sz w:val="22"/>
                <w:szCs w:val="22"/>
              </w:rPr>
              <w:t>пп</w:t>
            </w:r>
            <w:proofErr w:type="spellEnd"/>
          </w:p>
        </w:tc>
        <w:tc>
          <w:tcPr>
            <w:tcW w:w="2137" w:type="dxa"/>
            <w:vMerge w:val="restart"/>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Наименование п</w:t>
            </w:r>
            <w:r w:rsidRPr="005B5F36">
              <w:rPr>
                <w:sz w:val="22"/>
                <w:szCs w:val="22"/>
              </w:rPr>
              <w:t>о</w:t>
            </w:r>
            <w:r w:rsidRPr="005B5F36">
              <w:rPr>
                <w:sz w:val="22"/>
                <w:szCs w:val="22"/>
              </w:rPr>
              <w:t>казателя/ задачи</w:t>
            </w:r>
          </w:p>
        </w:tc>
        <w:tc>
          <w:tcPr>
            <w:tcW w:w="980" w:type="dxa"/>
            <w:vMerge w:val="restart"/>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Пр</w:t>
            </w:r>
            <w:r w:rsidRPr="005B5F36">
              <w:rPr>
                <w:sz w:val="22"/>
                <w:szCs w:val="22"/>
              </w:rPr>
              <w:t>и</w:t>
            </w:r>
            <w:r w:rsidRPr="005B5F36">
              <w:rPr>
                <w:sz w:val="22"/>
                <w:szCs w:val="22"/>
              </w:rPr>
              <w:t>знак возра</w:t>
            </w:r>
            <w:r w:rsidRPr="005B5F36">
              <w:rPr>
                <w:sz w:val="22"/>
                <w:szCs w:val="22"/>
              </w:rPr>
              <w:t>с</w:t>
            </w:r>
            <w:r w:rsidRPr="005B5F36">
              <w:rPr>
                <w:sz w:val="22"/>
                <w:szCs w:val="22"/>
              </w:rPr>
              <w:t>тания/ убыв</w:t>
            </w:r>
            <w:r w:rsidRPr="005B5F36">
              <w:rPr>
                <w:sz w:val="22"/>
                <w:szCs w:val="22"/>
              </w:rPr>
              <w:t>а</w:t>
            </w:r>
            <w:r w:rsidRPr="005B5F36">
              <w:rPr>
                <w:sz w:val="22"/>
                <w:szCs w:val="22"/>
              </w:rPr>
              <w:t>ния</w:t>
            </w:r>
          </w:p>
        </w:tc>
        <w:tc>
          <w:tcPr>
            <w:tcW w:w="980" w:type="dxa"/>
            <w:vMerge w:val="restart"/>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Ур</w:t>
            </w:r>
            <w:r w:rsidRPr="005B5F36">
              <w:rPr>
                <w:sz w:val="22"/>
                <w:szCs w:val="22"/>
              </w:rPr>
              <w:t>о</w:t>
            </w:r>
            <w:r w:rsidRPr="005B5F36">
              <w:rPr>
                <w:sz w:val="22"/>
                <w:szCs w:val="22"/>
              </w:rPr>
              <w:t>вень показ</w:t>
            </w:r>
            <w:r w:rsidRPr="005B5F36">
              <w:rPr>
                <w:sz w:val="22"/>
                <w:szCs w:val="22"/>
              </w:rPr>
              <w:t>а</w:t>
            </w:r>
            <w:r w:rsidRPr="005B5F36">
              <w:rPr>
                <w:sz w:val="22"/>
                <w:szCs w:val="22"/>
              </w:rPr>
              <w:t>теля</w:t>
            </w:r>
          </w:p>
        </w:tc>
        <w:tc>
          <w:tcPr>
            <w:tcW w:w="980" w:type="dxa"/>
            <w:vMerge w:val="restart"/>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Един</w:t>
            </w:r>
            <w:r w:rsidRPr="005B5F36">
              <w:rPr>
                <w:sz w:val="22"/>
                <w:szCs w:val="22"/>
              </w:rPr>
              <w:t>и</w:t>
            </w:r>
            <w:r w:rsidRPr="005B5F36">
              <w:rPr>
                <w:sz w:val="22"/>
                <w:szCs w:val="22"/>
              </w:rPr>
              <w:t>ца и</w:t>
            </w:r>
            <w:r w:rsidRPr="005B5F36">
              <w:rPr>
                <w:sz w:val="22"/>
                <w:szCs w:val="22"/>
              </w:rPr>
              <w:t>з</w:t>
            </w:r>
            <w:r w:rsidRPr="005B5F36">
              <w:rPr>
                <w:sz w:val="22"/>
                <w:szCs w:val="22"/>
              </w:rPr>
              <w:t>мер</w:t>
            </w:r>
            <w:r w:rsidRPr="005B5F36">
              <w:rPr>
                <w:sz w:val="22"/>
                <w:szCs w:val="22"/>
              </w:rPr>
              <w:t>е</w:t>
            </w:r>
            <w:r w:rsidRPr="005B5F36">
              <w:rPr>
                <w:sz w:val="22"/>
                <w:szCs w:val="22"/>
              </w:rPr>
              <w:t xml:space="preserve">ния (по </w:t>
            </w:r>
            <w:hyperlink r:id="rId18" w:history="1">
              <w:r w:rsidRPr="005B5F36">
                <w:rPr>
                  <w:sz w:val="22"/>
                  <w:szCs w:val="22"/>
                </w:rPr>
                <w:t>ОКЕИ</w:t>
              </w:r>
            </w:hyperlink>
            <w:r w:rsidRPr="005B5F36">
              <w:rPr>
                <w:sz w:val="22"/>
                <w:szCs w:val="22"/>
              </w:rPr>
              <w:t>)</w:t>
            </w:r>
          </w:p>
        </w:tc>
        <w:tc>
          <w:tcPr>
            <w:tcW w:w="1486" w:type="dxa"/>
            <w:gridSpan w:val="2"/>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Базовое зн</w:t>
            </w:r>
            <w:r w:rsidRPr="005B5F36">
              <w:rPr>
                <w:sz w:val="22"/>
                <w:szCs w:val="22"/>
              </w:rPr>
              <w:t>а</w:t>
            </w:r>
            <w:r w:rsidRPr="005B5F36">
              <w:rPr>
                <w:sz w:val="22"/>
                <w:szCs w:val="22"/>
              </w:rPr>
              <w:t>чение</w:t>
            </w:r>
          </w:p>
        </w:tc>
        <w:tc>
          <w:tcPr>
            <w:tcW w:w="4962" w:type="dxa"/>
            <w:gridSpan w:val="7"/>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Значение показателей по годам</w:t>
            </w:r>
          </w:p>
        </w:tc>
        <w:tc>
          <w:tcPr>
            <w:tcW w:w="1952" w:type="dxa"/>
            <w:vMerge w:val="restart"/>
            <w:tcBorders>
              <w:top w:val="single" w:sz="4" w:space="0" w:color="auto"/>
              <w:left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Ответственный за достижение пок</w:t>
            </w:r>
            <w:r w:rsidRPr="005B5F36">
              <w:rPr>
                <w:sz w:val="22"/>
                <w:szCs w:val="22"/>
              </w:rPr>
              <w:t>а</w:t>
            </w:r>
            <w:r w:rsidRPr="005B5F36">
              <w:rPr>
                <w:sz w:val="22"/>
                <w:szCs w:val="22"/>
              </w:rPr>
              <w:t>зателя</w:t>
            </w:r>
          </w:p>
        </w:tc>
        <w:tc>
          <w:tcPr>
            <w:tcW w:w="1386" w:type="dxa"/>
            <w:vMerge w:val="restart"/>
            <w:tcBorders>
              <w:top w:val="single" w:sz="4" w:space="0" w:color="auto"/>
              <w:left w:val="single" w:sz="4" w:space="0" w:color="auto"/>
              <w:bottom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Информ</w:t>
            </w:r>
            <w:r w:rsidRPr="005B5F36">
              <w:rPr>
                <w:sz w:val="22"/>
                <w:szCs w:val="22"/>
              </w:rPr>
              <w:t>а</w:t>
            </w:r>
            <w:r w:rsidRPr="005B5F36">
              <w:rPr>
                <w:sz w:val="22"/>
                <w:szCs w:val="22"/>
              </w:rPr>
              <w:t>ционная система</w:t>
            </w:r>
          </w:p>
        </w:tc>
      </w:tr>
      <w:tr w:rsidR="005B5F36" w:rsidRPr="005B5F36" w:rsidTr="005B5F36">
        <w:tc>
          <w:tcPr>
            <w:tcW w:w="840" w:type="dxa"/>
            <w:vMerge/>
            <w:tcBorders>
              <w:top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both"/>
            </w:pPr>
          </w:p>
        </w:tc>
        <w:tc>
          <w:tcPr>
            <w:tcW w:w="2137" w:type="dxa"/>
            <w:vMerge/>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both"/>
            </w:pPr>
          </w:p>
        </w:tc>
        <w:tc>
          <w:tcPr>
            <w:tcW w:w="980" w:type="dxa"/>
            <w:vMerge/>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both"/>
            </w:pPr>
          </w:p>
        </w:tc>
        <w:tc>
          <w:tcPr>
            <w:tcW w:w="980" w:type="dxa"/>
            <w:vMerge/>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both"/>
            </w:pPr>
          </w:p>
        </w:tc>
        <w:tc>
          <w:tcPr>
            <w:tcW w:w="980" w:type="dxa"/>
            <w:vMerge/>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both"/>
            </w:pPr>
          </w:p>
        </w:tc>
        <w:tc>
          <w:tcPr>
            <w:tcW w:w="777"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зн</w:t>
            </w:r>
            <w:r w:rsidRPr="005B5F36">
              <w:rPr>
                <w:sz w:val="22"/>
                <w:szCs w:val="22"/>
              </w:rPr>
              <w:t>а</w:t>
            </w:r>
            <w:r w:rsidRPr="005B5F36">
              <w:rPr>
                <w:sz w:val="22"/>
                <w:szCs w:val="22"/>
              </w:rPr>
              <w:t>чение</w:t>
            </w:r>
          </w:p>
        </w:tc>
        <w:tc>
          <w:tcPr>
            <w:tcW w:w="709"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год</w:t>
            </w:r>
          </w:p>
        </w:tc>
        <w:tc>
          <w:tcPr>
            <w:tcW w:w="709"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2025</w:t>
            </w:r>
          </w:p>
        </w:tc>
        <w:tc>
          <w:tcPr>
            <w:tcW w:w="709"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2026</w:t>
            </w:r>
          </w:p>
        </w:tc>
        <w:tc>
          <w:tcPr>
            <w:tcW w:w="708"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2027</w:t>
            </w:r>
          </w:p>
        </w:tc>
        <w:tc>
          <w:tcPr>
            <w:tcW w:w="709"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2028</w:t>
            </w:r>
          </w:p>
        </w:tc>
        <w:tc>
          <w:tcPr>
            <w:tcW w:w="709"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2029</w:t>
            </w:r>
          </w:p>
        </w:tc>
        <w:tc>
          <w:tcPr>
            <w:tcW w:w="709"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2030</w:t>
            </w:r>
          </w:p>
        </w:tc>
        <w:tc>
          <w:tcPr>
            <w:tcW w:w="709"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2035</w:t>
            </w:r>
          </w:p>
        </w:tc>
        <w:tc>
          <w:tcPr>
            <w:tcW w:w="1952" w:type="dxa"/>
            <w:vMerge/>
            <w:tcBorders>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both"/>
            </w:pPr>
          </w:p>
        </w:tc>
        <w:tc>
          <w:tcPr>
            <w:tcW w:w="1386" w:type="dxa"/>
            <w:vMerge/>
            <w:tcBorders>
              <w:top w:val="single" w:sz="4" w:space="0" w:color="auto"/>
              <w:left w:val="single" w:sz="4" w:space="0" w:color="auto"/>
              <w:bottom w:val="single" w:sz="4" w:space="0" w:color="auto"/>
            </w:tcBorders>
          </w:tcPr>
          <w:p w:rsidR="005B5F36" w:rsidRPr="005B5F36" w:rsidRDefault="005B5F36" w:rsidP="005B5F36">
            <w:pPr>
              <w:widowControl w:val="0"/>
              <w:autoSpaceDE w:val="0"/>
              <w:autoSpaceDN w:val="0"/>
              <w:adjustRightInd w:val="0"/>
              <w:jc w:val="both"/>
            </w:pPr>
          </w:p>
        </w:tc>
      </w:tr>
      <w:tr w:rsidR="005B5F36" w:rsidRPr="005B5F36" w:rsidTr="005B5F36">
        <w:tc>
          <w:tcPr>
            <w:tcW w:w="840" w:type="dxa"/>
            <w:tcBorders>
              <w:top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1</w:t>
            </w:r>
          </w:p>
        </w:tc>
        <w:tc>
          <w:tcPr>
            <w:tcW w:w="2137"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2</w:t>
            </w:r>
          </w:p>
        </w:tc>
        <w:tc>
          <w:tcPr>
            <w:tcW w:w="980"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3</w:t>
            </w:r>
          </w:p>
        </w:tc>
        <w:tc>
          <w:tcPr>
            <w:tcW w:w="980"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4</w:t>
            </w:r>
          </w:p>
        </w:tc>
        <w:tc>
          <w:tcPr>
            <w:tcW w:w="980"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5</w:t>
            </w:r>
          </w:p>
        </w:tc>
        <w:tc>
          <w:tcPr>
            <w:tcW w:w="777"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6</w:t>
            </w:r>
          </w:p>
        </w:tc>
        <w:tc>
          <w:tcPr>
            <w:tcW w:w="709"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7</w:t>
            </w:r>
          </w:p>
        </w:tc>
        <w:tc>
          <w:tcPr>
            <w:tcW w:w="709"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8</w:t>
            </w:r>
          </w:p>
        </w:tc>
        <w:tc>
          <w:tcPr>
            <w:tcW w:w="709"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9</w:t>
            </w:r>
          </w:p>
        </w:tc>
        <w:tc>
          <w:tcPr>
            <w:tcW w:w="708"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10</w:t>
            </w:r>
          </w:p>
        </w:tc>
        <w:tc>
          <w:tcPr>
            <w:tcW w:w="709"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11</w:t>
            </w:r>
          </w:p>
        </w:tc>
        <w:tc>
          <w:tcPr>
            <w:tcW w:w="709"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12</w:t>
            </w:r>
          </w:p>
        </w:tc>
        <w:tc>
          <w:tcPr>
            <w:tcW w:w="709"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13</w:t>
            </w:r>
          </w:p>
        </w:tc>
        <w:tc>
          <w:tcPr>
            <w:tcW w:w="709"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14</w:t>
            </w:r>
          </w:p>
        </w:tc>
        <w:tc>
          <w:tcPr>
            <w:tcW w:w="1952"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15</w:t>
            </w:r>
          </w:p>
        </w:tc>
        <w:tc>
          <w:tcPr>
            <w:tcW w:w="1386" w:type="dxa"/>
            <w:tcBorders>
              <w:top w:val="single" w:sz="4" w:space="0" w:color="auto"/>
              <w:left w:val="single" w:sz="4" w:space="0" w:color="auto"/>
              <w:bottom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16</w:t>
            </w:r>
          </w:p>
        </w:tc>
      </w:tr>
      <w:tr w:rsidR="005B5F36" w:rsidRPr="005B5F36" w:rsidTr="005B5F36">
        <w:tc>
          <w:tcPr>
            <w:tcW w:w="840" w:type="dxa"/>
            <w:tcBorders>
              <w:top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1.</w:t>
            </w:r>
          </w:p>
        </w:tc>
        <w:tc>
          <w:tcPr>
            <w:tcW w:w="14863" w:type="dxa"/>
            <w:gridSpan w:val="15"/>
            <w:tcBorders>
              <w:top w:val="single" w:sz="4" w:space="0" w:color="auto"/>
              <w:left w:val="single" w:sz="4" w:space="0" w:color="auto"/>
              <w:bottom w:val="single" w:sz="4" w:space="0" w:color="auto"/>
            </w:tcBorders>
          </w:tcPr>
          <w:p w:rsidR="005B5F36" w:rsidRPr="005B5F36" w:rsidRDefault="005B5F36" w:rsidP="005B5F36">
            <w:pPr>
              <w:widowControl w:val="0"/>
              <w:autoSpaceDE w:val="0"/>
              <w:autoSpaceDN w:val="0"/>
              <w:adjustRightInd w:val="0"/>
            </w:pPr>
            <w:r w:rsidRPr="005B5F36">
              <w:rPr>
                <w:sz w:val="22"/>
                <w:szCs w:val="22"/>
              </w:rPr>
              <w:t>Задача 1 «</w:t>
            </w:r>
            <w:r w:rsidRPr="005B5F36">
              <w:rPr>
                <w:rFonts w:cs="Arial"/>
                <w:color w:val="000000"/>
                <w:sz w:val="22"/>
                <w:szCs w:val="22"/>
              </w:rPr>
              <w:t>Обеспечение деятельности муниципальных спортивных школ</w:t>
            </w:r>
            <w:r w:rsidRPr="005B5F36">
              <w:rPr>
                <w:sz w:val="22"/>
                <w:szCs w:val="22"/>
              </w:rPr>
              <w:t>»</w:t>
            </w:r>
          </w:p>
        </w:tc>
      </w:tr>
      <w:tr w:rsidR="005B5F36" w:rsidRPr="005B5F36" w:rsidTr="005B5F36">
        <w:tc>
          <w:tcPr>
            <w:tcW w:w="840" w:type="dxa"/>
            <w:tcBorders>
              <w:top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1.1.</w:t>
            </w:r>
          </w:p>
        </w:tc>
        <w:tc>
          <w:tcPr>
            <w:tcW w:w="2137"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both"/>
            </w:pPr>
            <w:r w:rsidRPr="005B5F36">
              <w:rPr>
                <w:sz w:val="22"/>
                <w:szCs w:val="22"/>
              </w:rPr>
              <w:t xml:space="preserve">Доля спортсменов </w:t>
            </w:r>
            <w:r w:rsidRPr="005B5F36">
              <w:rPr>
                <w:rFonts w:cs="Arial"/>
                <w:color w:val="000000"/>
                <w:sz w:val="22"/>
                <w:szCs w:val="22"/>
              </w:rPr>
              <w:t>Шумерлинского муниципального округа</w:t>
            </w:r>
            <w:r w:rsidRPr="005B5F36">
              <w:rPr>
                <w:sz w:val="22"/>
                <w:szCs w:val="22"/>
              </w:rPr>
              <w:t xml:space="preserve">, принявших участие </w:t>
            </w:r>
            <w:r w:rsidRPr="005B5F36">
              <w:rPr>
                <w:rFonts w:cs="Arial"/>
                <w:color w:val="000000"/>
                <w:sz w:val="22"/>
                <w:szCs w:val="22"/>
              </w:rPr>
              <w:t>на респу</w:t>
            </w:r>
            <w:r w:rsidRPr="005B5F36">
              <w:rPr>
                <w:rFonts w:cs="Arial"/>
                <w:color w:val="000000"/>
                <w:sz w:val="22"/>
                <w:szCs w:val="22"/>
              </w:rPr>
              <w:t>б</w:t>
            </w:r>
            <w:r w:rsidRPr="005B5F36">
              <w:rPr>
                <w:rFonts w:cs="Arial"/>
                <w:color w:val="000000"/>
                <w:sz w:val="22"/>
                <w:szCs w:val="22"/>
              </w:rPr>
              <w:t>ликанских и ме</w:t>
            </w:r>
            <w:r w:rsidRPr="005B5F36">
              <w:rPr>
                <w:rFonts w:cs="Arial"/>
                <w:color w:val="000000"/>
                <w:sz w:val="22"/>
                <w:szCs w:val="22"/>
              </w:rPr>
              <w:t>ж</w:t>
            </w:r>
            <w:r w:rsidRPr="005B5F36">
              <w:rPr>
                <w:rFonts w:cs="Arial"/>
                <w:color w:val="000000"/>
                <w:sz w:val="22"/>
                <w:szCs w:val="22"/>
              </w:rPr>
              <w:t>муниципальных спортивных соре</w:t>
            </w:r>
            <w:r w:rsidRPr="005B5F36">
              <w:rPr>
                <w:rFonts w:cs="Arial"/>
                <w:color w:val="000000"/>
                <w:sz w:val="22"/>
                <w:szCs w:val="22"/>
              </w:rPr>
              <w:t>в</w:t>
            </w:r>
            <w:r w:rsidRPr="005B5F36">
              <w:rPr>
                <w:rFonts w:cs="Arial"/>
                <w:color w:val="000000"/>
                <w:sz w:val="22"/>
                <w:szCs w:val="22"/>
              </w:rPr>
              <w:t>нованиях</w:t>
            </w:r>
          </w:p>
        </w:tc>
        <w:tc>
          <w:tcPr>
            <w:tcW w:w="980"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pPr>
            <w:r w:rsidRPr="005B5F36">
              <w:rPr>
                <w:sz w:val="22"/>
                <w:szCs w:val="22"/>
              </w:rPr>
              <w:t>возра</w:t>
            </w:r>
            <w:r w:rsidRPr="005B5F36">
              <w:rPr>
                <w:sz w:val="22"/>
                <w:szCs w:val="22"/>
              </w:rPr>
              <w:t>с</w:t>
            </w:r>
            <w:r w:rsidRPr="005B5F36">
              <w:rPr>
                <w:sz w:val="22"/>
                <w:szCs w:val="22"/>
              </w:rPr>
              <w:t>тание</w:t>
            </w:r>
          </w:p>
        </w:tc>
        <w:tc>
          <w:tcPr>
            <w:tcW w:w="980"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ГП</w:t>
            </w:r>
          </w:p>
        </w:tc>
        <w:tc>
          <w:tcPr>
            <w:tcW w:w="980"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pPr>
            <w:r w:rsidRPr="005B5F36">
              <w:rPr>
                <w:sz w:val="22"/>
                <w:szCs w:val="22"/>
              </w:rPr>
              <w:t>пр</w:t>
            </w:r>
            <w:r w:rsidRPr="005B5F36">
              <w:rPr>
                <w:sz w:val="22"/>
                <w:szCs w:val="22"/>
              </w:rPr>
              <w:t>о</w:t>
            </w:r>
            <w:r w:rsidRPr="005B5F36">
              <w:rPr>
                <w:sz w:val="22"/>
                <w:szCs w:val="22"/>
              </w:rPr>
              <w:t>центов</w:t>
            </w:r>
          </w:p>
        </w:tc>
        <w:tc>
          <w:tcPr>
            <w:tcW w:w="777"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jc w:val="center"/>
            </w:pPr>
            <w:r w:rsidRPr="005B5F36">
              <w:rPr>
                <w:sz w:val="22"/>
                <w:szCs w:val="22"/>
              </w:rPr>
              <w:t>12,6</w:t>
            </w:r>
          </w:p>
        </w:tc>
        <w:tc>
          <w:tcPr>
            <w:tcW w:w="709"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jc w:val="center"/>
            </w:pPr>
            <w:r w:rsidRPr="005B5F36">
              <w:rPr>
                <w:sz w:val="22"/>
                <w:szCs w:val="22"/>
              </w:rPr>
              <w:t>2024</w:t>
            </w:r>
          </w:p>
        </w:tc>
        <w:tc>
          <w:tcPr>
            <w:tcW w:w="709"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13,0</w:t>
            </w:r>
          </w:p>
        </w:tc>
        <w:tc>
          <w:tcPr>
            <w:tcW w:w="709"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13,2</w:t>
            </w:r>
          </w:p>
        </w:tc>
        <w:tc>
          <w:tcPr>
            <w:tcW w:w="708"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13,4</w:t>
            </w:r>
          </w:p>
        </w:tc>
        <w:tc>
          <w:tcPr>
            <w:tcW w:w="709"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13,6</w:t>
            </w:r>
          </w:p>
        </w:tc>
        <w:tc>
          <w:tcPr>
            <w:tcW w:w="709"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jc w:val="center"/>
            </w:pPr>
            <w:r w:rsidRPr="005B5F36">
              <w:rPr>
                <w:sz w:val="22"/>
                <w:szCs w:val="22"/>
              </w:rPr>
              <w:t>13,8</w:t>
            </w:r>
          </w:p>
        </w:tc>
        <w:tc>
          <w:tcPr>
            <w:tcW w:w="709"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jc w:val="center"/>
            </w:pPr>
            <w:r w:rsidRPr="005B5F36">
              <w:rPr>
                <w:sz w:val="22"/>
                <w:szCs w:val="22"/>
              </w:rPr>
              <w:t>14,0</w:t>
            </w:r>
          </w:p>
        </w:tc>
        <w:tc>
          <w:tcPr>
            <w:tcW w:w="709"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jc w:val="center"/>
            </w:pPr>
            <w:r w:rsidRPr="005B5F36">
              <w:rPr>
                <w:sz w:val="22"/>
                <w:szCs w:val="22"/>
              </w:rPr>
              <w:t>15,0</w:t>
            </w:r>
          </w:p>
        </w:tc>
        <w:tc>
          <w:tcPr>
            <w:tcW w:w="1952"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pPr>
            <w:r w:rsidRPr="005B5F36">
              <w:rPr>
                <w:sz w:val="22"/>
                <w:szCs w:val="22"/>
              </w:rPr>
              <w:t>Отдела культуры, физической кул</w:t>
            </w:r>
            <w:r w:rsidRPr="005B5F36">
              <w:rPr>
                <w:sz w:val="22"/>
                <w:szCs w:val="22"/>
              </w:rPr>
              <w:t>ь</w:t>
            </w:r>
            <w:r w:rsidRPr="005B5F36">
              <w:rPr>
                <w:sz w:val="22"/>
                <w:szCs w:val="22"/>
              </w:rPr>
              <w:t>туры и спорта а</w:t>
            </w:r>
            <w:r w:rsidRPr="005B5F36">
              <w:rPr>
                <w:sz w:val="22"/>
                <w:szCs w:val="22"/>
              </w:rPr>
              <w:t>д</w:t>
            </w:r>
            <w:r w:rsidRPr="005B5F36">
              <w:rPr>
                <w:sz w:val="22"/>
                <w:szCs w:val="22"/>
              </w:rPr>
              <w:t xml:space="preserve">министрации Шумерлинского муниципального округа   </w:t>
            </w:r>
          </w:p>
        </w:tc>
        <w:tc>
          <w:tcPr>
            <w:tcW w:w="1386" w:type="dxa"/>
            <w:tcBorders>
              <w:top w:val="single" w:sz="4" w:space="0" w:color="auto"/>
              <w:left w:val="single" w:sz="4" w:space="0" w:color="auto"/>
              <w:bottom w:val="single" w:sz="4" w:space="0" w:color="auto"/>
            </w:tcBorders>
          </w:tcPr>
          <w:p w:rsidR="005B5F36" w:rsidRPr="005B5F36" w:rsidRDefault="005B5F36" w:rsidP="005B5F36">
            <w:pPr>
              <w:widowControl w:val="0"/>
              <w:autoSpaceDE w:val="0"/>
              <w:autoSpaceDN w:val="0"/>
              <w:adjustRightInd w:val="0"/>
            </w:pPr>
            <w:r w:rsidRPr="005B5F36">
              <w:rPr>
                <w:sz w:val="22"/>
                <w:szCs w:val="22"/>
              </w:rPr>
              <w:t>АИС «Мой спорт»,</w:t>
            </w:r>
          </w:p>
          <w:p w:rsidR="005B5F36" w:rsidRPr="005B5F36" w:rsidRDefault="005B5F36" w:rsidP="005B5F36">
            <w:pPr>
              <w:widowControl w:val="0"/>
              <w:autoSpaceDE w:val="0"/>
              <w:autoSpaceDN w:val="0"/>
              <w:adjustRightInd w:val="0"/>
            </w:pPr>
            <w:r w:rsidRPr="005B5F36">
              <w:rPr>
                <w:sz w:val="22"/>
                <w:szCs w:val="22"/>
              </w:rPr>
              <w:t>ГИС</w:t>
            </w:r>
          </w:p>
          <w:p w:rsidR="005B5F36" w:rsidRPr="005B5F36" w:rsidRDefault="005B5F36" w:rsidP="005B5F36">
            <w:pPr>
              <w:widowControl w:val="0"/>
              <w:autoSpaceDE w:val="0"/>
              <w:autoSpaceDN w:val="0"/>
              <w:adjustRightInd w:val="0"/>
            </w:pPr>
            <w:r w:rsidRPr="005B5F36">
              <w:rPr>
                <w:sz w:val="22"/>
                <w:szCs w:val="22"/>
              </w:rPr>
              <w:t>«Спорт»</w:t>
            </w:r>
          </w:p>
        </w:tc>
      </w:tr>
    </w:tbl>
    <w:p w:rsidR="005B5F36" w:rsidRPr="005B5F36" w:rsidRDefault="005B5F36" w:rsidP="005B5F36">
      <w:pPr>
        <w:widowControl w:val="0"/>
        <w:autoSpaceDE w:val="0"/>
        <w:autoSpaceDN w:val="0"/>
        <w:adjustRightInd w:val="0"/>
        <w:spacing w:before="108" w:after="108"/>
        <w:jc w:val="both"/>
        <w:outlineLvl w:val="0"/>
        <w:rPr>
          <w:b/>
          <w:bCs/>
          <w:color w:val="26282F"/>
          <w:sz w:val="22"/>
          <w:szCs w:val="22"/>
        </w:rPr>
      </w:pPr>
      <w:bookmarkStart w:id="7" w:name="sub_503"/>
    </w:p>
    <w:p w:rsidR="005B5F36" w:rsidRPr="005B5F36" w:rsidRDefault="005B5F36" w:rsidP="005B5F36">
      <w:pPr>
        <w:widowControl w:val="0"/>
        <w:autoSpaceDE w:val="0"/>
        <w:autoSpaceDN w:val="0"/>
        <w:adjustRightInd w:val="0"/>
        <w:spacing w:before="108" w:after="108"/>
        <w:jc w:val="center"/>
        <w:outlineLvl w:val="0"/>
        <w:rPr>
          <w:b/>
          <w:bCs/>
          <w:color w:val="26282F"/>
        </w:rPr>
      </w:pPr>
    </w:p>
    <w:p w:rsidR="005B5F36" w:rsidRPr="005B5F36" w:rsidRDefault="005B5F36" w:rsidP="005B5F36">
      <w:pPr>
        <w:widowControl w:val="0"/>
        <w:autoSpaceDE w:val="0"/>
        <w:autoSpaceDN w:val="0"/>
        <w:adjustRightInd w:val="0"/>
        <w:spacing w:before="108" w:after="108"/>
        <w:jc w:val="center"/>
        <w:outlineLvl w:val="0"/>
        <w:rPr>
          <w:b/>
          <w:bCs/>
          <w:color w:val="26282F"/>
        </w:rPr>
      </w:pPr>
    </w:p>
    <w:p w:rsidR="005B5F36" w:rsidRPr="005B5F36" w:rsidRDefault="005B5F36" w:rsidP="005B5F36">
      <w:pPr>
        <w:widowControl w:val="0"/>
        <w:autoSpaceDE w:val="0"/>
        <w:autoSpaceDN w:val="0"/>
        <w:adjustRightInd w:val="0"/>
        <w:spacing w:before="108" w:after="108"/>
        <w:jc w:val="center"/>
        <w:outlineLvl w:val="0"/>
        <w:rPr>
          <w:b/>
          <w:bCs/>
          <w:color w:val="26282F"/>
        </w:rPr>
      </w:pPr>
      <w:r w:rsidRPr="005B5F36">
        <w:rPr>
          <w:b/>
          <w:bCs/>
          <w:color w:val="26282F"/>
        </w:rPr>
        <w:lastRenderedPageBreak/>
        <w:t>3. Перечень мероприятий (результатов) комплекса процессных мероприятий</w:t>
      </w:r>
    </w:p>
    <w:bookmarkEnd w:id="7"/>
    <w:p w:rsidR="005B5F36" w:rsidRPr="005B5F36" w:rsidRDefault="005B5F36" w:rsidP="005B5F36">
      <w:pPr>
        <w:widowControl w:val="0"/>
        <w:autoSpaceDE w:val="0"/>
        <w:autoSpaceDN w:val="0"/>
        <w:adjustRightInd w:val="0"/>
        <w:ind w:firstLine="720"/>
        <w:jc w:val="both"/>
        <w:rPr>
          <w:sz w:val="22"/>
          <w:szCs w:val="22"/>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840"/>
        <w:gridCol w:w="1960"/>
        <w:gridCol w:w="1540"/>
        <w:gridCol w:w="3457"/>
        <w:gridCol w:w="993"/>
        <w:gridCol w:w="992"/>
        <w:gridCol w:w="850"/>
        <w:gridCol w:w="709"/>
        <w:gridCol w:w="709"/>
        <w:gridCol w:w="709"/>
        <w:gridCol w:w="708"/>
        <w:gridCol w:w="709"/>
        <w:gridCol w:w="709"/>
        <w:gridCol w:w="709"/>
      </w:tblGrid>
      <w:tr w:rsidR="005B5F36" w:rsidRPr="005B5F36" w:rsidTr="005B5F36">
        <w:tc>
          <w:tcPr>
            <w:tcW w:w="840" w:type="dxa"/>
            <w:vMerge w:val="restart"/>
            <w:tcBorders>
              <w:top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N </w:t>
            </w:r>
            <w:proofErr w:type="spellStart"/>
            <w:r w:rsidRPr="005B5F36">
              <w:rPr>
                <w:sz w:val="22"/>
                <w:szCs w:val="22"/>
              </w:rPr>
              <w:t>пп</w:t>
            </w:r>
            <w:proofErr w:type="spellEnd"/>
          </w:p>
        </w:tc>
        <w:tc>
          <w:tcPr>
            <w:tcW w:w="1960" w:type="dxa"/>
            <w:vMerge w:val="restart"/>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Наименование мероприятия (р</w:t>
            </w:r>
            <w:r w:rsidRPr="005B5F36">
              <w:rPr>
                <w:sz w:val="22"/>
                <w:szCs w:val="22"/>
              </w:rPr>
              <w:t>е</w:t>
            </w:r>
            <w:r w:rsidRPr="005B5F36">
              <w:rPr>
                <w:sz w:val="22"/>
                <w:szCs w:val="22"/>
              </w:rPr>
              <w:t>зультата)</w:t>
            </w:r>
          </w:p>
        </w:tc>
        <w:tc>
          <w:tcPr>
            <w:tcW w:w="1540" w:type="dxa"/>
            <w:vMerge w:val="restart"/>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Тип мер</w:t>
            </w:r>
            <w:r w:rsidRPr="005B5F36">
              <w:rPr>
                <w:sz w:val="22"/>
                <w:szCs w:val="22"/>
              </w:rPr>
              <w:t>о</w:t>
            </w:r>
            <w:r w:rsidRPr="005B5F36">
              <w:rPr>
                <w:sz w:val="22"/>
                <w:szCs w:val="22"/>
              </w:rPr>
              <w:t>приятия (р</w:t>
            </w:r>
            <w:r w:rsidRPr="005B5F36">
              <w:rPr>
                <w:sz w:val="22"/>
                <w:szCs w:val="22"/>
              </w:rPr>
              <w:t>е</w:t>
            </w:r>
            <w:r w:rsidRPr="005B5F36">
              <w:rPr>
                <w:sz w:val="22"/>
                <w:szCs w:val="22"/>
              </w:rPr>
              <w:t>зультата)</w:t>
            </w:r>
          </w:p>
        </w:tc>
        <w:tc>
          <w:tcPr>
            <w:tcW w:w="3457" w:type="dxa"/>
            <w:vMerge w:val="restart"/>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Характеристика</w:t>
            </w:r>
          </w:p>
        </w:tc>
        <w:tc>
          <w:tcPr>
            <w:tcW w:w="993" w:type="dxa"/>
            <w:vMerge w:val="restart"/>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Един</w:t>
            </w:r>
            <w:r w:rsidRPr="005B5F36">
              <w:rPr>
                <w:sz w:val="22"/>
                <w:szCs w:val="22"/>
              </w:rPr>
              <w:t>и</w:t>
            </w:r>
            <w:r w:rsidRPr="005B5F36">
              <w:rPr>
                <w:sz w:val="22"/>
                <w:szCs w:val="22"/>
              </w:rPr>
              <w:t>ца и</w:t>
            </w:r>
            <w:r w:rsidRPr="005B5F36">
              <w:rPr>
                <w:sz w:val="22"/>
                <w:szCs w:val="22"/>
              </w:rPr>
              <w:t>з</w:t>
            </w:r>
            <w:r w:rsidRPr="005B5F36">
              <w:rPr>
                <w:sz w:val="22"/>
                <w:szCs w:val="22"/>
              </w:rPr>
              <w:t>мер</w:t>
            </w:r>
            <w:r w:rsidRPr="005B5F36">
              <w:rPr>
                <w:sz w:val="22"/>
                <w:szCs w:val="22"/>
              </w:rPr>
              <w:t>е</w:t>
            </w:r>
            <w:r w:rsidRPr="005B5F36">
              <w:rPr>
                <w:sz w:val="22"/>
                <w:szCs w:val="22"/>
              </w:rPr>
              <w:t xml:space="preserve">ния (по </w:t>
            </w:r>
            <w:hyperlink r:id="rId19" w:history="1">
              <w:r w:rsidRPr="005B5F36">
                <w:rPr>
                  <w:sz w:val="22"/>
                  <w:szCs w:val="22"/>
                </w:rPr>
                <w:t>ОКЕИ</w:t>
              </w:r>
            </w:hyperlink>
            <w:r w:rsidRPr="005B5F36">
              <w:rPr>
                <w:sz w:val="22"/>
                <w:szCs w:val="22"/>
              </w:rPr>
              <w:t>)</w:t>
            </w:r>
          </w:p>
        </w:tc>
        <w:tc>
          <w:tcPr>
            <w:tcW w:w="1842" w:type="dxa"/>
            <w:gridSpan w:val="2"/>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Базовое знач</w:t>
            </w:r>
            <w:r w:rsidRPr="005B5F36">
              <w:rPr>
                <w:sz w:val="22"/>
                <w:szCs w:val="22"/>
              </w:rPr>
              <w:t>е</w:t>
            </w:r>
            <w:r w:rsidRPr="005B5F36">
              <w:rPr>
                <w:sz w:val="22"/>
                <w:szCs w:val="22"/>
              </w:rPr>
              <w:t>ние</w:t>
            </w:r>
          </w:p>
        </w:tc>
        <w:tc>
          <w:tcPr>
            <w:tcW w:w="4962" w:type="dxa"/>
            <w:gridSpan w:val="7"/>
            <w:tcBorders>
              <w:top w:val="single" w:sz="4" w:space="0" w:color="auto"/>
              <w:left w:val="single" w:sz="4" w:space="0" w:color="auto"/>
              <w:bottom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Значение мероприятия (результата) по годам</w:t>
            </w:r>
          </w:p>
        </w:tc>
      </w:tr>
      <w:tr w:rsidR="005B5F36" w:rsidRPr="005B5F36" w:rsidTr="005B5F36">
        <w:tc>
          <w:tcPr>
            <w:tcW w:w="840" w:type="dxa"/>
            <w:vMerge/>
            <w:tcBorders>
              <w:top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both"/>
            </w:pPr>
          </w:p>
        </w:tc>
        <w:tc>
          <w:tcPr>
            <w:tcW w:w="1960" w:type="dxa"/>
            <w:vMerge/>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both"/>
            </w:pPr>
          </w:p>
        </w:tc>
        <w:tc>
          <w:tcPr>
            <w:tcW w:w="1540" w:type="dxa"/>
            <w:vMerge/>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both"/>
            </w:pPr>
          </w:p>
        </w:tc>
        <w:tc>
          <w:tcPr>
            <w:tcW w:w="3457" w:type="dxa"/>
            <w:vMerge/>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both"/>
            </w:pPr>
          </w:p>
        </w:tc>
        <w:tc>
          <w:tcPr>
            <w:tcW w:w="993" w:type="dxa"/>
            <w:vMerge/>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both"/>
            </w:pPr>
          </w:p>
        </w:tc>
        <w:tc>
          <w:tcPr>
            <w:tcW w:w="992"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Знач</w:t>
            </w:r>
            <w:r w:rsidRPr="005B5F36">
              <w:rPr>
                <w:sz w:val="22"/>
                <w:szCs w:val="22"/>
              </w:rPr>
              <w:t>е</w:t>
            </w:r>
            <w:r w:rsidRPr="005B5F36">
              <w:rPr>
                <w:sz w:val="22"/>
                <w:szCs w:val="22"/>
              </w:rPr>
              <w:t>ние</w:t>
            </w:r>
          </w:p>
        </w:tc>
        <w:tc>
          <w:tcPr>
            <w:tcW w:w="850"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год</w:t>
            </w:r>
          </w:p>
        </w:tc>
        <w:tc>
          <w:tcPr>
            <w:tcW w:w="709"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2025</w:t>
            </w:r>
          </w:p>
        </w:tc>
        <w:tc>
          <w:tcPr>
            <w:tcW w:w="709"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2026</w:t>
            </w:r>
          </w:p>
        </w:tc>
        <w:tc>
          <w:tcPr>
            <w:tcW w:w="709"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2027</w:t>
            </w:r>
          </w:p>
        </w:tc>
        <w:tc>
          <w:tcPr>
            <w:tcW w:w="708"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2028</w:t>
            </w:r>
          </w:p>
        </w:tc>
        <w:tc>
          <w:tcPr>
            <w:tcW w:w="709"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2029</w:t>
            </w:r>
          </w:p>
        </w:tc>
        <w:tc>
          <w:tcPr>
            <w:tcW w:w="709"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2030</w:t>
            </w:r>
          </w:p>
        </w:tc>
        <w:tc>
          <w:tcPr>
            <w:tcW w:w="709" w:type="dxa"/>
            <w:tcBorders>
              <w:top w:val="single" w:sz="4" w:space="0" w:color="auto"/>
              <w:left w:val="single" w:sz="4" w:space="0" w:color="auto"/>
              <w:bottom w:val="single" w:sz="4" w:space="0" w:color="auto"/>
            </w:tcBorders>
          </w:tcPr>
          <w:p w:rsidR="005B5F36" w:rsidRPr="005B5F36" w:rsidRDefault="005B5F36" w:rsidP="005B5F36">
            <w:pPr>
              <w:widowControl w:val="0"/>
              <w:autoSpaceDE w:val="0"/>
              <w:autoSpaceDN w:val="0"/>
              <w:adjustRightInd w:val="0"/>
              <w:jc w:val="both"/>
            </w:pPr>
            <w:r w:rsidRPr="005B5F36">
              <w:rPr>
                <w:sz w:val="22"/>
                <w:szCs w:val="22"/>
              </w:rPr>
              <w:t>2035</w:t>
            </w:r>
          </w:p>
        </w:tc>
      </w:tr>
      <w:tr w:rsidR="005B5F36" w:rsidRPr="005B5F36" w:rsidTr="005B5F36">
        <w:tc>
          <w:tcPr>
            <w:tcW w:w="840" w:type="dxa"/>
            <w:tcBorders>
              <w:top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1</w:t>
            </w:r>
          </w:p>
        </w:tc>
        <w:tc>
          <w:tcPr>
            <w:tcW w:w="1960"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2</w:t>
            </w:r>
          </w:p>
        </w:tc>
        <w:tc>
          <w:tcPr>
            <w:tcW w:w="1540"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3</w:t>
            </w:r>
          </w:p>
        </w:tc>
        <w:tc>
          <w:tcPr>
            <w:tcW w:w="3457"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4</w:t>
            </w:r>
          </w:p>
        </w:tc>
        <w:tc>
          <w:tcPr>
            <w:tcW w:w="993"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5</w:t>
            </w:r>
          </w:p>
        </w:tc>
        <w:tc>
          <w:tcPr>
            <w:tcW w:w="992"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6</w:t>
            </w:r>
          </w:p>
        </w:tc>
        <w:tc>
          <w:tcPr>
            <w:tcW w:w="850"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7</w:t>
            </w:r>
          </w:p>
        </w:tc>
        <w:tc>
          <w:tcPr>
            <w:tcW w:w="709"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8</w:t>
            </w:r>
          </w:p>
        </w:tc>
        <w:tc>
          <w:tcPr>
            <w:tcW w:w="709"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9</w:t>
            </w:r>
          </w:p>
        </w:tc>
        <w:tc>
          <w:tcPr>
            <w:tcW w:w="709"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10</w:t>
            </w:r>
          </w:p>
        </w:tc>
        <w:tc>
          <w:tcPr>
            <w:tcW w:w="708"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11</w:t>
            </w:r>
          </w:p>
        </w:tc>
        <w:tc>
          <w:tcPr>
            <w:tcW w:w="709"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12</w:t>
            </w:r>
          </w:p>
        </w:tc>
        <w:tc>
          <w:tcPr>
            <w:tcW w:w="709"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13</w:t>
            </w:r>
          </w:p>
        </w:tc>
        <w:tc>
          <w:tcPr>
            <w:tcW w:w="709" w:type="dxa"/>
            <w:tcBorders>
              <w:top w:val="single" w:sz="4" w:space="0" w:color="auto"/>
              <w:left w:val="single" w:sz="4" w:space="0" w:color="auto"/>
              <w:bottom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14</w:t>
            </w:r>
          </w:p>
        </w:tc>
      </w:tr>
      <w:tr w:rsidR="005B5F36" w:rsidRPr="005B5F36" w:rsidTr="005B5F36">
        <w:tc>
          <w:tcPr>
            <w:tcW w:w="840" w:type="dxa"/>
            <w:tcBorders>
              <w:top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1.</w:t>
            </w:r>
          </w:p>
        </w:tc>
        <w:tc>
          <w:tcPr>
            <w:tcW w:w="14753" w:type="dxa"/>
            <w:gridSpan w:val="13"/>
            <w:tcBorders>
              <w:top w:val="single" w:sz="4" w:space="0" w:color="auto"/>
              <w:left w:val="single" w:sz="4" w:space="0" w:color="auto"/>
              <w:bottom w:val="single" w:sz="4" w:space="0" w:color="auto"/>
            </w:tcBorders>
          </w:tcPr>
          <w:p w:rsidR="005B5F36" w:rsidRPr="005B5F36" w:rsidRDefault="005B5F36" w:rsidP="005B5F36">
            <w:pPr>
              <w:widowControl w:val="0"/>
              <w:autoSpaceDE w:val="0"/>
              <w:autoSpaceDN w:val="0"/>
              <w:adjustRightInd w:val="0"/>
            </w:pPr>
            <w:r w:rsidRPr="005B5F36">
              <w:rPr>
                <w:sz w:val="22"/>
                <w:szCs w:val="22"/>
              </w:rPr>
              <w:t>Задача 1. «</w:t>
            </w:r>
            <w:r w:rsidRPr="005B5F36">
              <w:rPr>
                <w:rFonts w:cs="Arial"/>
                <w:color w:val="000000"/>
                <w:sz w:val="22"/>
                <w:szCs w:val="22"/>
              </w:rPr>
              <w:t>Обеспечение деятельности муниципальных спортивных школ</w:t>
            </w:r>
            <w:r w:rsidRPr="005B5F36">
              <w:rPr>
                <w:sz w:val="22"/>
                <w:szCs w:val="22"/>
              </w:rPr>
              <w:t>»</w:t>
            </w:r>
          </w:p>
        </w:tc>
      </w:tr>
      <w:tr w:rsidR="005B5F36" w:rsidRPr="005B5F36" w:rsidTr="005B5F36">
        <w:tc>
          <w:tcPr>
            <w:tcW w:w="840" w:type="dxa"/>
            <w:tcBorders>
              <w:top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1.1.</w:t>
            </w:r>
          </w:p>
        </w:tc>
        <w:tc>
          <w:tcPr>
            <w:tcW w:w="1960"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pPr>
            <w:r w:rsidRPr="005B5F36">
              <w:rPr>
                <w:rFonts w:cs="Arial"/>
                <w:color w:val="000000"/>
                <w:sz w:val="22"/>
                <w:szCs w:val="22"/>
              </w:rPr>
              <w:t>Обеспечение де</w:t>
            </w:r>
            <w:r w:rsidRPr="005B5F36">
              <w:rPr>
                <w:rFonts w:cs="Arial"/>
                <w:color w:val="000000"/>
                <w:sz w:val="22"/>
                <w:szCs w:val="22"/>
              </w:rPr>
              <w:t>я</w:t>
            </w:r>
            <w:r w:rsidRPr="005B5F36">
              <w:rPr>
                <w:rFonts w:cs="Arial"/>
                <w:color w:val="000000"/>
                <w:sz w:val="22"/>
                <w:szCs w:val="22"/>
              </w:rPr>
              <w:t>тельности мун</w:t>
            </w:r>
            <w:r w:rsidRPr="005B5F36">
              <w:rPr>
                <w:rFonts w:cs="Arial"/>
                <w:color w:val="000000"/>
                <w:sz w:val="22"/>
                <w:szCs w:val="22"/>
              </w:rPr>
              <w:t>и</w:t>
            </w:r>
            <w:r w:rsidRPr="005B5F36">
              <w:rPr>
                <w:rFonts w:cs="Arial"/>
                <w:color w:val="000000"/>
                <w:sz w:val="22"/>
                <w:szCs w:val="22"/>
              </w:rPr>
              <w:t>ципальных спо</w:t>
            </w:r>
            <w:r w:rsidRPr="005B5F36">
              <w:rPr>
                <w:rFonts w:cs="Arial"/>
                <w:color w:val="000000"/>
                <w:sz w:val="22"/>
                <w:szCs w:val="22"/>
              </w:rPr>
              <w:t>р</w:t>
            </w:r>
            <w:r w:rsidRPr="005B5F36">
              <w:rPr>
                <w:rFonts w:cs="Arial"/>
                <w:color w:val="000000"/>
                <w:sz w:val="22"/>
                <w:szCs w:val="22"/>
              </w:rPr>
              <w:t>тивных школ</w:t>
            </w:r>
          </w:p>
        </w:tc>
        <w:tc>
          <w:tcPr>
            <w:tcW w:w="1540"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pPr>
            <w:r w:rsidRPr="005B5F36">
              <w:rPr>
                <w:sz w:val="22"/>
                <w:szCs w:val="22"/>
              </w:rPr>
              <w:t>осуществл</w:t>
            </w:r>
            <w:r w:rsidRPr="005B5F36">
              <w:rPr>
                <w:sz w:val="22"/>
                <w:szCs w:val="22"/>
              </w:rPr>
              <w:t>е</w:t>
            </w:r>
            <w:r w:rsidRPr="005B5F36">
              <w:rPr>
                <w:sz w:val="22"/>
                <w:szCs w:val="22"/>
              </w:rPr>
              <w:t>ние текущей деятельности</w:t>
            </w:r>
          </w:p>
        </w:tc>
        <w:tc>
          <w:tcPr>
            <w:tcW w:w="3457"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pPr>
            <w:r w:rsidRPr="005B5F36">
              <w:rPr>
                <w:sz w:val="22"/>
                <w:szCs w:val="22"/>
              </w:rPr>
              <w:t>Предоставление субсидии авт</w:t>
            </w:r>
            <w:r w:rsidRPr="005B5F36">
              <w:rPr>
                <w:sz w:val="22"/>
                <w:szCs w:val="22"/>
              </w:rPr>
              <w:t>о</w:t>
            </w:r>
            <w:r w:rsidRPr="005B5F36">
              <w:rPr>
                <w:sz w:val="22"/>
                <w:szCs w:val="22"/>
              </w:rPr>
              <w:t>номным учреждениям на фина</w:t>
            </w:r>
            <w:r w:rsidRPr="005B5F36">
              <w:rPr>
                <w:sz w:val="22"/>
                <w:szCs w:val="22"/>
              </w:rPr>
              <w:t>н</w:t>
            </w:r>
            <w:r w:rsidRPr="005B5F36">
              <w:rPr>
                <w:sz w:val="22"/>
                <w:szCs w:val="22"/>
              </w:rPr>
              <w:t>совое обеспечение муниципал</w:t>
            </w:r>
            <w:r w:rsidRPr="005B5F36">
              <w:rPr>
                <w:sz w:val="22"/>
                <w:szCs w:val="22"/>
              </w:rPr>
              <w:t>ь</w:t>
            </w:r>
            <w:r w:rsidRPr="005B5F36">
              <w:rPr>
                <w:sz w:val="22"/>
                <w:szCs w:val="22"/>
              </w:rPr>
              <w:t>ного задания на оказание мун</w:t>
            </w:r>
            <w:r w:rsidRPr="005B5F36">
              <w:rPr>
                <w:sz w:val="22"/>
                <w:szCs w:val="22"/>
              </w:rPr>
              <w:t>и</w:t>
            </w:r>
            <w:r w:rsidRPr="005B5F36">
              <w:rPr>
                <w:sz w:val="22"/>
                <w:szCs w:val="22"/>
              </w:rPr>
              <w:t>ципальных услуг (выполнение работ)</w:t>
            </w:r>
          </w:p>
        </w:tc>
        <w:tc>
          <w:tcPr>
            <w:tcW w:w="993"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pPr>
            <w:r w:rsidRPr="005B5F36">
              <w:rPr>
                <w:sz w:val="22"/>
                <w:szCs w:val="22"/>
              </w:rPr>
              <w:t>проце</w:t>
            </w:r>
            <w:r w:rsidRPr="005B5F36">
              <w:rPr>
                <w:sz w:val="22"/>
                <w:szCs w:val="22"/>
              </w:rPr>
              <w:t>н</w:t>
            </w:r>
            <w:r w:rsidRPr="005B5F36">
              <w:rPr>
                <w:sz w:val="22"/>
                <w:szCs w:val="22"/>
              </w:rPr>
              <w:t>тов</w:t>
            </w:r>
          </w:p>
        </w:tc>
        <w:tc>
          <w:tcPr>
            <w:tcW w:w="992"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jc w:val="center"/>
            </w:pPr>
            <w:r w:rsidRPr="005B5F36">
              <w:rPr>
                <w:sz w:val="22"/>
                <w:szCs w:val="22"/>
              </w:rPr>
              <w:t>12,6</w:t>
            </w:r>
          </w:p>
        </w:tc>
        <w:tc>
          <w:tcPr>
            <w:tcW w:w="850"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jc w:val="center"/>
            </w:pPr>
            <w:r w:rsidRPr="005B5F36">
              <w:rPr>
                <w:sz w:val="22"/>
                <w:szCs w:val="22"/>
              </w:rPr>
              <w:t>2024</w:t>
            </w:r>
          </w:p>
        </w:tc>
        <w:tc>
          <w:tcPr>
            <w:tcW w:w="709"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100</w:t>
            </w:r>
          </w:p>
        </w:tc>
        <w:tc>
          <w:tcPr>
            <w:tcW w:w="709"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100</w:t>
            </w:r>
          </w:p>
        </w:tc>
        <w:tc>
          <w:tcPr>
            <w:tcW w:w="709"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100</w:t>
            </w:r>
          </w:p>
        </w:tc>
        <w:tc>
          <w:tcPr>
            <w:tcW w:w="708"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100</w:t>
            </w:r>
          </w:p>
        </w:tc>
        <w:tc>
          <w:tcPr>
            <w:tcW w:w="709"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jc w:val="center"/>
            </w:pPr>
            <w:r w:rsidRPr="005B5F36">
              <w:rPr>
                <w:sz w:val="22"/>
                <w:szCs w:val="22"/>
              </w:rPr>
              <w:t>100</w:t>
            </w:r>
          </w:p>
        </w:tc>
        <w:tc>
          <w:tcPr>
            <w:tcW w:w="709"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jc w:val="center"/>
            </w:pPr>
            <w:r w:rsidRPr="005B5F36">
              <w:rPr>
                <w:sz w:val="22"/>
                <w:szCs w:val="22"/>
              </w:rPr>
              <w:t>100</w:t>
            </w:r>
          </w:p>
        </w:tc>
        <w:tc>
          <w:tcPr>
            <w:tcW w:w="709" w:type="dxa"/>
            <w:tcBorders>
              <w:top w:val="single" w:sz="4" w:space="0" w:color="auto"/>
              <w:left w:val="single" w:sz="4" w:space="0" w:color="auto"/>
              <w:bottom w:val="single" w:sz="4" w:space="0" w:color="auto"/>
            </w:tcBorders>
          </w:tcPr>
          <w:p w:rsidR="005B5F36" w:rsidRPr="005B5F36" w:rsidRDefault="005B5F36" w:rsidP="005B5F36">
            <w:pPr>
              <w:widowControl w:val="0"/>
              <w:autoSpaceDE w:val="0"/>
              <w:autoSpaceDN w:val="0"/>
              <w:jc w:val="center"/>
            </w:pPr>
            <w:r w:rsidRPr="005B5F36">
              <w:rPr>
                <w:sz w:val="22"/>
                <w:szCs w:val="22"/>
              </w:rPr>
              <w:t>100</w:t>
            </w:r>
          </w:p>
        </w:tc>
      </w:tr>
    </w:tbl>
    <w:p w:rsidR="005B5F36" w:rsidRPr="005B5F36" w:rsidRDefault="005B5F36" w:rsidP="005B5F36">
      <w:pPr>
        <w:widowControl w:val="0"/>
        <w:autoSpaceDE w:val="0"/>
        <w:autoSpaceDN w:val="0"/>
        <w:adjustRightInd w:val="0"/>
        <w:spacing w:before="108" w:after="108"/>
        <w:jc w:val="both"/>
        <w:outlineLvl w:val="0"/>
        <w:rPr>
          <w:b/>
          <w:bCs/>
          <w:color w:val="26282F"/>
          <w:sz w:val="22"/>
          <w:szCs w:val="22"/>
        </w:rPr>
      </w:pPr>
    </w:p>
    <w:p w:rsidR="005B5F36" w:rsidRPr="005B5F36" w:rsidRDefault="005B5F36" w:rsidP="005B5F36">
      <w:pPr>
        <w:widowControl w:val="0"/>
        <w:autoSpaceDE w:val="0"/>
        <w:autoSpaceDN w:val="0"/>
        <w:adjustRightInd w:val="0"/>
        <w:spacing w:before="108" w:after="108"/>
        <w:jc w:val="center"/>
        <w:outlineLvl w:val="0"/>
        <w:rPr>
          <w:b/>
          <w:bCs/>
          <w:color w:val="26282F"/>
        </w:rPr>
      </w:pPr>
      <w:r w:rsidRPr="005B5F36">
        <w:rPr>
          <w:b/>
          <w:bCs/>
          <w:color w:val="26282F"/>
        </w:rPr>
        <w:t>4. Финансовое обеспечение комплекса процессных мероприятий</w:t>
      </w:r>
    </w:p>
    <w:p w:rsidR="005B5F36" w:rsidRPr="005B5F36" w:rsidRDefault="005B5F36" w:rsidP="005B5F36">
      <w:pPr>
        <w:widowControl w:val="0"/>
        <w:autoSpaceDE w:val="0"/>
        <w:autoSpaceDN w:val="0"/>
        <w:adjustRightInd w:val="0"/>
        <w:ind w:firstLine="720"/>
        <w:jc w:val="both"/>
        <w:rPr>
          <w:sz w:val="22"/>
          <w:szCs w:val="22"/>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395"/>
        <w:gridCol w:w="1843"/>
        <w:gridCol w:w="1134"/>
        <w:gridCol w:w="1134"/>
        <w:gridCol w:w="1134"/>
        <w:gridCol w:w="1134"/>
        <w:gridCol w:w="1134"/>
        <w:gridCol w:w="1134"/>
        <w:gridCol w:w="1276"/>
        <w:gridCol w:w="1275"/>
      </w:tblGrid>
      <w:tr w:rsidR="005B5F36" w:rsidRPr="005B5F36" w:rsidTr="005B5F36">
        <w:tc>
          <w:tcPr>
            <w:tcW w:w="4395" w:type="dxa"/>
            <w:vMerge w:val="restart"/>
            <w:tcBorders>
              <w:top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Наименование мероприятия (результата) / источник финансового обеспечения</w:t>
            </w:r>
          </w:p>
        </w:tc>
        <w:tc>
          <w:tcPr>
            <w:tcW w:w="1843" w:type="dxa"/>
            <w:vMerge w:val="restart"/>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КБК</w:t>
            </w:r>
          </w:p>
        </w:tc>
        <w:tc>
          <w:tcPr>
            <w:tcW w:w="9355" w:type="dxa"/>
            <w:gridSpan w:val="8"/>
            <w:tcBorders>
              <w:top w:val="single" w:sz="4" w:space="0" w:color="auto"/>
              <w:left w:val="single" w:sz="4" w:space="0" w:color="auto"/>
              <w:bottom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Объем финансового обеспечения по годам реализации, тыс. рублей</w:t>
            </w:r>
          </w:p>
        </w:tc>
      </w:tr>
      <w:tr w:rsidR="005B5F36" w:rsidRPr="005B5F36" w:rsidTr="005B5F36">
        <w:tc>
          <w:tcPr>
            <w:tcW w:w="4395" w:type="dxa"/>
            <w:vMerge/>
            <w:tcBorders>
              <w:top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both"/>
            </w:pPr>
          </w:p>
        </w:tc>
        <w:tc>
          <w:tcPr>
            <w:tcW w:w="1843" w:type="dxa"/>
            <w:vMerge/>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both"/>
            </w:pP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2025</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2026</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2027</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2028</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2029</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 xml:space="preserve">2030 </w:t>
            </w:r>
          </w:p>
        </w:tc>
        <w:tc>
          <w:tcPr>
            <w:tcW w:w="127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2031 – 2035</w:t>
            </w:r>
          </w:p>
        </w:tc>
        <w:tc>
          <w:tcPr>
            <w:tcW w:w="1275" w:type="dxa"/>
            <w:tcBorders>
              <w:top w:val="single" w:sz="4" w:space="0" w:color="auto"/>
              <w:left w:val="single" w:sz="4" w:space="0" w:color="auto"/>
              <w:bottom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Всего</w:t>
            </w:r>
          </w:p>
        </w:tc>
      </w:tr>
      <w:tr w:rsidR="005B5F36" w:rsidRPr="005B5F36" w:rsidTr="005B5F36">
        <w:tc>
          <w:tcPr>
            <w:tcW w:w="4395" w:type="dxa"/>
            <w:tcBorders>
              <w:top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1</w:t>
            </w:r>
          </w:p>
        </w:tc>
        <w:tc>
          <w:tcPr>
            <w:tcW w:w="1843"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2</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3</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4</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5</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6</w:t>
            </w:r>
          </w:p>
        </w:tc>
        <w:tc>
          <w:tcPr>
            <w:tcW w:w="127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7</w:t>
            </w:r>
          </w:p>
        </w:tc>
        <w:tc>
          <w:tcPr>
            <w:tcW w:w="1275" w:type="dxa"/>
            <w:tcBorders>
              <w:top w:val="single" w:sz="4" w:space="0" w:color="auto"/>
              <w:left w:val="single" w:sz="4" w:space="0" w:color="auto"/>
              <w:bottom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8</w:t>
            </w:r>
          </w:p>
        </w:tc>
      </w:tr>
      <w:tr w:rsidR="005B5F36" w:rsidRPr="005B5F36" w:rsidTr="005B5F36">
        <w:tc>
          <w:tcPr>
            <w:tcW w:w="4395" w:type="dxa"/>
            <w:tcBorders>
              <w:top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both"/>
              <w:rPr>
                <w:b/>
                <w:bCs/>
              </w:rPr>
            </w:pPr>
            <w:r w:rsidRPr="005B5F36">
              <w:rPr>
                <w:b/>
                <w:bCs/>
                <w:sz w:val="22"/>
                <w:szCs w:val="22"/>
              </w:rPr>
              <w:t>Комплекс процессных мероприятий «Развитие спорта высших достижений и системы подготовки спортивного резе</w:t>
            </w:r>
            <w:r w:rsidRPr="005B5F36">
              <w:rPr>
                <w:b/>
                <w:bCs/>
                <w:sz w:val="22"/>
                <w:szCs w:val="22"/>
              </w:rPr>
              <w:t>р</w:t>
            </w:r>
            <w:r w:rsidRPr="005B5F36">
              <w:rPr>
                <w:b/>
                <w:bCs/>
                <w:sz w:val="22"/>
                <w:szCs w:val="22"/>
              </w:rPr>
              <w:t>ва»</w:t>
            </w:r>
            <w:r w:rsidRPr="005B5F36">
              <w:rPr>
                <w:rFonts w:ascii="Arial" w:hAnsi="Arial" w:cs="Arial"/>
                <w:sz w:val="22"/>
                <w:szCs w:val="22"/>
              </w:rPr>
              <w:t xml:space="preserve"> </w:t>
            </w:r>
            <w:r w:rsidRPr="005B5F36">
              <w:rPr>
                <w:b/>
                <w:bCs/>
                <w:sz w:val="22"/>
                <w:szCs w:val="22"/>
              </w:rPr>
              <w:t>(всего), в том числе:</w:t>
            </w:r>
          </w:p>
        </w:tc>
        <w:tc>
          <w:tcPr>
            <w:tcW w:w="1843"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х</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b/>
                <w:bCs/>
                <w:color w:val="000000"/>
              </w:rPr>
            </w:pPr>
            <w:r w:rsidRPr="005B5F36">
              <w:rPr>
                <w:b/>
                <w:bCs/>
                <w:color w:val="000000"/>
                <w:sz w:val="22"/>
                <w:szCs w:val="22"/>
              </w:rPr>
              <w:t>37359,4</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b/>
                <w:bCs/>
                <w:color w:val="000000"/>
              </w:rPr>
            </w:pPr>
            <w:r w:rsidRPr="005B5F36">
              <w:rPr>
                <w:b/>
                <w:bCs/>
                <w:color w:val="000000"/>
                <w:sz w:val="22"/>
                <w:szCs w:val="22"/>
              </w:rPr>
              <w:t>38583,1</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color w:val="000000"/>
              </w:rPr>
            </w:pPr>
            <w:r w:rsidRPr="005B5F36">
              <w:rPr>
                <w:b/>
                <w:bCs/>
                <w:color w:val="000000"/>
                <w:sz w:val="22"/>
                <w:szCs w:val="22"/>
              </w:rPr>
              <w:t>38469,5</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color w:val="000000"/>
              </w:rPr>
            </w:pPr>
            <w:r w:rsidRPr="005B5F36">
              <w:rPr>
                <w:b/>
                <w:bCs/>
                <w:color w:val="000000"/>
                <w:sz w:val="22"/>
                <w:szCs w:val="22"/>
              </w:rPr>
              <w:t>38469,5</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color w:val="000000"/>
              </w:rPr>
            </w:pPr>
            <w:r w:rsidRPr="005B5F36">
              <w:rPr>
                <w:b/>
                <w:bCs/>
                <w:color w:val="000000"/>
                <w:sz w:val="22"/>
                <w:szCs w:val="22"/>
              </w:rPr>
              <w:t>38469,5</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color w:val="000000"/>
              </w:rPr>
            </w:pPr>
            <w:r w:rsidRPr="005B5F36">
              <w:rPr>
                <w:b/>
                <w:bCs/>
                <w:color w:val="000000"/>
                <w:sz w:val="22"/>
                <w:szCs w:val="22"/>
              </w:rPr>
              <w:t>38469,5</w:t>
            </w:r>
          </w:p>
        </w:tc>
        <w:tc>
          <w:tcPr>
            <w:tcW w:w="127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b/>
                <w:bCs/>
                <w:color w:val="000000"/>
              </w:rPr>
            </w:pPr>
            <w:r w:rsidRPr="005B5F36">
              <w:rPr>
                <w:b/>
                <w:bCs/>
                <w:color w:val="000000"/>
                <w:sz w:val="22"/>
                <w:szCs w:val="22"/>
              </w:rPr>
              <w:t>192347,5</w:t>
            </w:r>
          </w:p>
        </w:tc>
        <w:tc>
          <w:tcPr>
            <w:tcW w:w="1275" w:type="dxa"/>
            <w:tcBorders>
              <w:top w:val="single" w:sz="4" w:space="0" w:color="auto"/>
              <w:left w:val="single" w:sz="4" w:space="0" w:color="auto"/>
              <w:bottom w:val="single" w:sz="4" w:space="0" w:color="auto"/>
            </w:tcBorders>
          </w:tcPr>
          <w:p w:rsidR="005B5F36" w:rsidRPr="005B5F36" w:rsidRDefault="005B5F36" w:rsidP="005B5F36">
            <w:pPr>
              <w:widowControl w:val="0"/>
              <w:autoSpaceDE w:val="0"/>
              <w:autoSpaceDN w:val="0"/>
              <w:adjustRightInd w:val="0"/>
              <w:jc w:val="center"/>
              <w:rPr>
                <w:b/>
                <w:bCs/>
                <w:color w:val="000000"/>
              </w:rPr>
            </w:pPr>
            <w:r w:rsidRPr="005B5F36">
              <w:rPr>
                <w:b/>
                <w:bCs/>
                <w:color w:val="000000"/>
                <w:sz w:val="22"/>
                <w:szCs w:val="22"/>
              </w:rPr>
              <w:t>422168,0</w:t>
            </w:r>
          </w:p>
        </w:tc>
      </w:tr>
      <w:tr w:rsidR="005B5F36" w:rsidRPr="005B5F36" w:rsidTr="005B5F36">
        <w:tc>
          <w:tcPr>
            <w:tcW w:w="4395" w:type="dxa"/>
            <w:tcBorders>
              <w:top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both"/>
              <w:rPr>
                <w:bCs/>
              </w:rPr>
            </w:pPr>
            <w:r w:rsidRPr="005B5F36">
              <w:rPr>
                <w:bCs/>
                <w:sz w:val="22"/>
                <w:szCs w:val="22"/>
              </w:rPr>
              <w:t>федеральный бюджет</w:t>
            </w:r>
          </w:p>
        </w:tc>
        <w:tc>
          <w:tcPr>
            <w:tcW w:w="1843"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х</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bCs/>
              </w:rPr>
            </w:pPr>
            <w:r w:rsidRPr="005B5F36">
              <w:rPr>
                <w:bCs/>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rPr>
            </w:pPr>
            <w:r w:rsidRPr="005B5F36">
              <w:rPr>
                <w:bCs/>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rPr>
            </w:pPr>
            <w:r w:rsidRPr="005B5F36">
              <w:rPr>
                <w:bCs/>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rPr>
            </w:pPr>
            <w:r w:rsidRPr="005B5F36">
              <w:rPr>
                <w:bCs/>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rPr>
            </w:pPr>
            <w:r w:rsidRPr="005B5F36">
              <w:rPr>
                <w:bCs/>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rPr>
            </w:pPr>
            <w:r w:rsidRPr="005B5F36">
              <w:rPr>
                <w:bCs/>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rPr>
            </w:pPr>
            <w:r w:rsidRPr="005B5F36">
              <w:rPr>
                <w:bCs/>
                <w:sz w:val="22"/>
                <w:szCs w:val="22"/>
              </w:rPr>
              <w:t>0,0</w:t>
            </w:r>
          </w:p>
        </w:tc>
        <w:tc>
          <w:tcPr>
            <w:tcW w:w="1275" w:type="dxa"/>
            <w:tcBorders>
              <w:top w:val="single" w:sz="4" w:space="0" w:color="auto"/>
              <w:left w:val="single" w:sz="4" w:space="0" w:color="auto"/>
              <w:bottom w:val="single" w:sz="4" w:space="0" w:color="auto"/>
            </w:tcBorders>
          </w:tcPr>
          <w:p w:rsidR="005B5F36" w:rsidRPr="005B5F36" w:rsidRDefault="005B5F36" w:rsidP="005B5F36">
            <w:pPr>
              <w:widowControl w:val="0"/>
              <w:autoSpaceDE w:val="0"/>
              <w:autoSpaceDN w:val="0"/>
              <w:adjustRightInd w:val="0"/>
              <w:jc w:val="center"/>
              <w:rPr>
                <w:bCs/>
              </w:rPr>
            </w:pPr>
            <w:r w:rsidRPr="005B5F36">
              <w:rPr>
                <w:bCs/>
                <w:sz w:val="22"/>
                <w:szCs w:val="22"/>
              </w:rPr>
              <w:t>0,0</w:t>
            </w:r>
          </w:p>
        </w:tc>
      </w:tr>
      <w:tr w:rsidR="005B5F36" w:rsidRPr="005B5F36" w:rsidTr="005B5F36">
        <w:tc>
          <w:tcPr>
            <w:tcW w:w="4395" w:type="dxa"/>
            <w:tcBorders>
              <w:top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both"/>
            </w:pPr>
            <w:r w:rsidRPr="005B5F36">
              <w:rPr>
                <w:sz w:val="22"/>
                <w:szCs w:val="22"/>
              </w:rPr>
              <w:t>республиканский бюджет Чувашской Ре</w:t>
            </w:r>
            <w:r w:rsidRPr="005B5F36">
              <w:rPr>
                <w:sz w:val="22"/>
                <w:szCs w:val="22"/>
              </w:rPr>
              <w:t>с</w:t>
            </w:r>
            <w:r w:rsidRPr="005B5F36">
              <w:rPr>
                <w:sz w:val="22"/>
                <w:szCs w:val="22"/>
              </w:rPr>
              <w:t>публики</w:t>
            </w:r>
          </w:p>
        </w:tc>
        <w:tc>
          <w:tcPr>
            <w:tcW w:w="1843"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х</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bCs/>
              </w:rPr>
            </w:pPr>
            <w:r w:rsidRPr="005B5F36">
              <w:rPr>
                <w:bCs/>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rPr>
            </w:pPr>
            <w:r w:rsidRPr="005B5F36">
              <w:rPr>
                <w:bCs/>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rPr>
            </w:pPr>
            <w:r w:rsidRPr="005B5F36">
              <w:rPr>
                <w:bCs/>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rPr>
            </w:pPr>
            <w:r w:rsidRPr="005B5F36">
              <w:rPr>
                <w:bCs/>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rPr>
            </w:pPr>
            <w:r w:rsidRPr="005B5F36">
              <w:rPr>
                <w:bCs/>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rPr>
            </w:pPr>
            <w:r w:rsidRPr="005B5F36">
              <w:rPr>
                <w:bCs/>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rPr>
            </w:pPr>
            <w:r w:rsidRPr="005B5F36">
              <w:rPr>
                <w:bCs/>
                <w:sz w:val="22"/>
                <w:szCs w:val="22"/>
              </w:rPr>
              <w:t>0,0</w:t>
            </w:r>
          </w:p>
        </w:tc>
        <w:tc>
          <w:tcPr>
            <w:tcW w:w="1275" w:type="dxa"/>
            <w:tcBorders>
              <w:top w:val="single" w:sz="4" w:space="0" w:color="auto"/>
              <w:left w:val="single" w:sz="4" w:space="0" w:color="auto"/>
              <w:bottom w:val="single" w:sz="4" w:space="0" w:color="auto"/>
            </w:tcBorders>
          </w:tcPr>
          <w:p w:rsidR="005B5F36" w:rsidRPr="005B5F36" w:rsidRDefault="005B5F36" w:rsidP="005B5F36">
            <w:pPr>
              <w:widowControl w:val="0"/>
              <w:autoSpaceDE w:val="0"/>
              <w:autoSpaceDN w:val="0"/>
              <w:adjustRightInd w:val="0"/>
              <w:jc w:val="center"/>
              <w:rPr>
                <w:bCs/>
              </w:rPr>
            </w:pPr>
            <w:r w:rsidRPr="005B5F36">
              <w:rPr>
                <w:bCs/>
                <w:sz w:val="22"/>
                <w:szCs w:val="22"/>
              </w:rPr>
              <w:t>0,0</w:t>
            </w:r>
          </w:p>
        </w:tc>
      </w:tr>
      <w:tr w:rsidR="005B5F36" w:rsidRPr="005B5F36" w:rsidTr="005B5F36">
        <w:tc>
          <w:tcPr>
            <w:tcW w:w="4395" w:type="dxa"/>
            <w:tcBorders>
              <w:top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both"/>
            </w:pPr>
            <w:r w:rsidRPr="005B5F36">
              <w:rPr>
                <w:sz w:val="22"/>
                <w:szCs w:val="22"/>
              </w:rPr>
              <w:t>бюджет Шумерлинского муниципального округа</w:t>
            </w:r>
          </w:p>
        </w:tc>
        <w:tc>
          <w:tcPr>
            <w:tcW w:w="1843"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957 1101</w:t>
            </w:r>
          </w:p>
          <w:p w:rsidR="005B5F36" w:rsidRPr="005B5F36" w:rsidRDefault="005B5F36" w:rsidP="005B5F36">
            <w:pPr>
              <w:widowControl w:val="0"/>
              <w:autoSpaceDE w:val="0"/>
              <w:autoSpaceDN w:val="0"/>
              <w:adjustRightInd w:val="0"/>
              <w:jc w:val="center"/>
            </w:pPr>
            <w:r w:rsidRPr="005B5F36">
              <w:rPr>
                <w:sz w:val="22"/>
                <w:szCs w:val="22"/>
              </w:rPr>
              <w:t>Ц540170340 620</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bCs/>
              </w:rPr>
            </w:pPr>
            <w:r w:rsidRPr="005B5F36">
              <w:rPr>
                <w:bCs/>
                <w:sz w:val="22"/>
                <w:szCs w:val="22"/>
              </w:rPr>
              <w:t>32016,4</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bCs/>
              </w:rPr>
            </w:pPr>
            <w:r w:rsidRPr="005B5F36">
              <w:rPr>
                <w:bCs/>
                <w:sz w:val="22"/>
                <w:szCs w:val="22"/>
              </w:rPr>
              <w:t>33273,1</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rPr>
            </w:pPr>
            <w:r w:rsidRPr="005B5F36">
              <w:rPr>
                <w:bCs/>
                <w:sz w:val="22"/>
                <w:szCs w:val="22"/>
              </w:rPr>
              <w:t>33159,5</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rPr>
            </w:pPr>
            <w:r w:rsidRPr="005B5F36">
              <w:rPr>
                <w:bCs/>
                <w:sz w:val="22"/>
                <w:szCs w:val="22"/>
              </w:rPr>
              <w:t>33159,5</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rPr>
            </w:pPr>
            <w:r w:rsidRPr="005B5F36">
              <w:rPr>
                <w:bCs/>
                <w:sz w:val="22"/>
                <w:szCs w:val="22"/>
              </w:rPr>
              <w:t>33159,5</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rPr>
            </w:pPr>
            <w:r w:rsidRPr="005B5F36">
              <w:rPr>
                <w:bCs/>
                <w:sz w:val="22"/>
                <w:szCs w:val="22"/>
              </w:rPr>
              <w:t>33159,5</w:t>
            </w:r>
          </w:p>
        </w:tc>
        <w:tc>
          <w:tcPr>
            <w:tcW w:w="127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bCs/>
              </w:rPr>
            </w:pPr>
            <w:r w:rsidRPr="005B5F36">
              <w:rPr>
                <w:bCs/>
                <w:sz w:val="22"/>
                <w:szCs w:val="22"/>
              </w:rPr>
              <w:t>165797,5</w:t>
            </w:r>
          </w:p>
        </w:tc>
        <w:tc>
          <w:tcPr>
            <w:tcW w:w="1275" w:type="dxa"/>
            <w:tcBorders>
              <w:top w:val="single" w:sz="4" w:space="0" w:color="auto"/>
              <w:left w:val="single" w:sz="4" w:space="0" w:color="auto"/>
              <w:bottom w:val="single" w:sz="4" w:space="0" w:color="auto"/>
            </w:tcBorders>
          </w:tcPr>
          <w:p w:rsidR="005B5F36" w:rsidRPr="005B5F36" w:rsidRDefault="005B5F36" w:rsidP="005B5F36">
            <w:pPr>
              <w:widowControl w:val="0"/>
              <w:autoSpaceDE w:val="0"/>
              <w:autoSpaceDN w:val="0"/>
              <w:adjustRightInd w:val="0"/>
              <w:jc w:val="center"/>
              <w:rPr>
                <w:bCs/>
              </w:rPr>
            </w:pPr>
            <w:r w:rsidRPr="005B5F36">
              <w:rPr>
                <w:bCs/>
                <w:sz w:val="22"/>
                <w:szCs w:val="22"/>
              </w:rPr>
              <w:t>363725,0</w:t>
            </w:r>
          </w:p>
        </w:tc>
      </w:tr>
      <w:tr w:rsidR="005B5F36" w:rsidRPr="005B5F36" w:rsidTr="005B5F36">
        <w:tc>
          <w:tcPr>
            <w:tcW w:w="4395" w:type="dxa"/>
            <w:tcBorders>
              <w:top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both"/>
            </w:pPr>
            <w:r w:rsidRPr="005B5F36">
              <w:rPr>
                <w:sz w:val="22"/>
                <w:szCs w:val="22"/>
              </w:rPr>
              <w:t>внебюджетные источники</w:t>
            </w:r>
          </w:p>
        </w:tc>
        <w:tc>
          <w:tcPr>
            <w:tcW w:w="1843"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х</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5343,0</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5310,0</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rPr>
            </w:pPr>
            <w:r w:rsidRPr="005B5F36">
              <w:rPr>
                <w:sz w:val="22"/>
                <w:szCs w:val="22"/>
              </w:rPr>
              <w:t>5310,0</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rPr>
            </w:pPr>
            <w:r w:rsidRPr="005B5F36">
              <w:rPr>
                <w:sz w:val="22"/>
                <w:szCs w:val="22"/>
              </w:rPr>
              <w:t>5310,0</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rPr>
            </w:pPr>
            <w:r w:rsidRPr="005B5F36">
              <w:rPr>
                <w:sz w:val="22"/>
                <w:szCs w:val="22"/>
              </w:rPr>
              <w:t>5310,0</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rPr>
            </w:pPr>
            <w:r w:rsidRPr="005B5F36">
              <w:rPr>
                <w:sz w:val="22"/>
                <w:szCs w:val="22"/>
              </w:rPr>
              <w:t>5310,0</w:t>
            </w:r>
          </w:p>
        </w:tc>
        <w:tc>
          <w:tcPr>
            <w:tcW w:w="127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bCs/>
              </w:rPr>
            </w:pPr>
            <w:r w:rsidRPr="005B5F36">
              <w:rPr>
                <w:bCs/>
                <w:sz w:val="22"/>
                <w:szCs w:val="22"/>
              </w:rPr>
              <w:t>26550,0</w:t>
            </w:r>
          </w:p>
        </w:tc>
        <w:tc>
          <w:tcPr>
            <w:tcW w:w="1275" w:type="dxa"/>
            <w:tcBorders>
              <w:top w:val="single" w:sz="4" w:space="0" w:color="auto"/>
              <w:left w:val="single" w:sz="4" w:space="0" w:color="auto"/>
              <w:bottom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58443,0</w:t>
            </w:r>
          </w:p>
        </w:tc>
      </w:tr>
      <w:tr w:rsidR="005B5F36" w:rsidRPr="005B5F36" w:rsidTr="005B5F36">
        <w:tc>
          <w:tcPr>
            <w:tcW w:w="4395" w:type="dxa"/>
            <w:tcBorders>
              <w:top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both"/>
            </w:pPr>
            <w:r w:rsidRPr="005B5F36">
              <w:rPr>
                <w:sz w:val="22"/>
                <w:szCs w:val="22"/>
              </w:rPr>
              <w:t>Обеспечение деятельности муниципальных спортивных школ, в том числе:</w:t>
            </w:r>
          </w:p>
        </w:tc>
        <w:tc>
          <w:tcPr>
            <w:tcW w:w="1843"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х</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bCs/>
                <w:color w:val="000000"/>
              </w:rPr>
            </w:pPr>
            <w:r w:rsidRPr="005B5F36">
              <w:rPr>
                <w:bCs/>
                <w:color w:val="000000"/>
                <w:sz w:val="22"/>
                <w:szCs w:val="22"/>
              </w:rPr>
              <w:t>37359,4</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bCs/>
                <w:color w:val="000000"/>
              </w:rPr>
            </w:pPr>
            <w:r w:rsidRPr="005B5F36">
              <w:rPr>
                <w:bCs/>
                <w:color w:val="000000"/>
                <w:sz w:val="22"/>
                <w:szCs w:val="22"/>
              </w:rPr>
              <w:t>38583,1</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color w:val="000000"/>
              </w:rPr>
            </w:pPr>
            <w:r w:rsidRPr="005B5F36">
              <w:rPr>
                <w:bCs/>
                <w:color w:val="000000"/>
                <w:sz w:val="22"/>
                <w:szCs w:val="22"/>
              </w:rPr>
              <w:t>38469,5</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color w:val="000000"/>
              </w:rPr>
            </w:pPr>
            <w:r w:rsidRPr="005B5F36">
              <w:rPr>
                <w:bCs/>
                <w:color w:val="000000"/>
                <w:sz w:val="22"/>
                <w:szCs w:val="22"/>
              </w:rPr>
              <w:t>38469,5</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color w:val="000000"/>
              </w:rPr>
            </w:pPr>
            <w:r w:rsidRPr="005B5F36">
              <w:rPr>
                <w:bCs/>
                <w:color w:val="000000"/>
                <w:sz w:val="22"/>
                <w:szCs w:val="22"/>
              </w:rPr>
              <w:t>38469,5</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color w:val="000000"/>
              </w:rPr>
            </w:pPr>
            <w:r w:rsidRPr="005B5F36">
              <w:rPr>
                <w:bCs/>
                <w:color w:val="000000"/>
                <w:sz w:val="22"/>
                <w:szCs w:val="22"/>
              </w:rPr>
              <w:t>38469,5</w:t>
            </w:r>
          </w:p>
        </w:tc>
        <w:tc>
          <w:tcPr>
            <w:tcW w:w="127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bCs/>
                <w:color w:val="000000"/>
              </w:rPr>
            </w:pPr>
            <w:r w:rsidRPr="005B5F36">
              <w:rPr>
                <w:bCs/>
                <w:color w:val="000000"/>
                <w:sz w:val="22"/>
                <w:szCs w:val="22"/>
              </w:rPr>
              <w:t>192347,5</w:t>
            </w:r>
          </w:p>
        </w:tc>
        <w:tc>
          <w:tcPr>
            <w:tcW w:w="1275" w:type="dxa"/>
            <w:tcBorders>
              <w:top w:val="single" w:sz="4" w:space="0" w:color="auto"/>
              <w:left w:val="single" w:sz="4" w:space="0" w:color="auto"/>
              <w:bottom w:val="single" w:sz="4" w:space="0" w:color="auto"/>
            </w:tcBorders>
          </w:tcPr>
          <w:p w:rsidR="005B5F36" w:rsidRPr="005B5F36" w:rsidRDefault="005B5F36" w:rsidP="005B5F36">
            <w:pPr>
              <w:widowControl w:val="0"/>
              <w:autoSpaceDE w:val="0"/>
              <w:autoSpaceDN w:val="0"/>
              <w:adjustRightInd w:val="0"/>
              <w:jc w:val="center"/>
              <w:rPr>
                <w:bCs/>
                <w:color w:val="000000"/>
              </w:rPr>
            </w:pPr>
            <w:r w:rsidRPr="005B5F36">
              <w:rPr>
                <w:bCs/>
                <w:color w:val="000000"/>
                <w:sz w:val="22"/>
                <w:szCs w:val="22"/>
              </w:rPr>
              <w:t>422168,0</w:t>
            </w:r>
          </w:p>
        </w:tc>
      </w:tr>
      <w:tr w:rsidR="005B5F36" w:rsidRPr="005B5F36" w:rsidTr="005B5F36">
        <w:tc>
          <w:tcPr>
            <w:tcW w:w="4395" w:type="dxa"/>
            <w:tcBorders>
              <w:top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both"/>
              <w:rPr>
                <w:bCs/>
              </w:rPr>
            </w:pPr>
            <w:r w:rsidRPr="005B5F36">
              <w:rPr>
                <w:bCs/>
                <w:sz w:val="22"/>
                <w:szCs w:val="22"/>
              </w:rPr>
              <w:t>федеральный бюджет</w:t>
            </w:r>
          </w:p>
        </w:tc>
        <w:tc>
          <w:tcPr>
            <w:tcW w:w="1843"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х</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bCs/>
              </w:rPr>
            </w:pPr>
            <w:r w:rsidRPr="005B5F36">
              <w:rPr>
                <w:bCs/>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rPr>
            </w:pPr>
            <w:r w:rsidRPr="005B5F36">
              <w:rPr>
                <w:bCs/>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rPr>
            </w:pPr>
            <w:r w:rsidRPr="005B5F36">
              <w:rPr>
                <w:bCs/>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rPr>
            </w:pPr>
            <w:r w:rsidRPr="005B5F36">
              <w:rPr>
                <w:bCs/>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rPr>
            </w:pPr>
            <w:r w:rsidRPr="005B5F36">
              <w:rPr>
                <w:bCs/>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rPr>
            </w:pPr>
            <w:r w:rsidRPr="005B5F36">
              <w:rPr>
                <w:bCs/>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rPr>
            </w:pPr>
            <w:r w:rsidRPr="005B5F36">
              <w:rPr>
                <w:bCs/>
                <w:sz w:val="22"/>
                <w:szCs w:val="22"/>
              </w:rPr>
              <w:t>0,0</w:t>
            </w:r>
          </w:p>
        </w:tc>
        <w:tc>
          <w:tcPr>
            <w:tcW w:w="1275" w:type="dxa"/>
            <w:tcBorders>
              <w:top w:val="single" w:sz="4" w:space="0" w:color="auto"/>
              <w:left w:val="single" w:sz="4" w:space="0" w:color="auto"/>
              <w:bottom w:val="single" w:sz="4" w:space="0" w:color="auto"/>
            </w:tcBorders>
          </w:tcPr>
          <w:p w:rsidR="005B5F36" w:rsidRPr="005B5F36" w:rsidRDefault="005B5F36" w:rsidP="005B5F36">
            <w:pPr>
              <w:widowControl w:val="0"/>
              <w:autoSpaceDE w:val="0"/>
              <w:autoSpaceDN w:val="0"/>
              <w:adjustRightInd w:val="0"/>
              <w:jc w:val="center"/>
              <w:rPr>
                <w:bCs/>
              </w:rPr>
            </w:pPr>
            <w:r w:rsidRPr="005B5F36">
              <w:rPr>
                <w:bCs/>
                <w:sz w:val="22"/>
                <w:szCs w:val="22"/>
              </w:rPr>
              <w:t>0,0</w:t>
            </w:r>
          </w:p>
        </w:tc>
      </w:tr>
      <w:tr w:rsidR="005B5F36" w:rsidRPr="005B5F36" w:rsidTr="005B5F36">
        <w:tc>
          <w:tcPr>
            <w:tcW w:w="4395" w:type="dxa"/>
            <w:tcBorders>
              <w:top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both"/>
            </w:pPr>
            <w:r w:rsidRPr="005B5F36">
              <w:rPr>
                <w:sz w:val="22"/>
                <w:szCs w:val="22"/>
              </w:rPr>
              <w:t>республиканский бюджет Чувашской Ре</w:t>
            </w:r>
            <w:r w:rsidRPr="005B5F36">
              <w:rPr>
                <w:sz w:val="22"/>
                <w:szCs w:val="22"/>
              </w:rPr>
              <w:t>с</w:t>
            </w:r>
            <w:r w:rsidRPr="005B5F36">
              <w:rPr>
                <w:sz w:val="22"/>
                <w:szCs w:val="22"/>
              </w:rPr>
              <w:lastRenderedPageBreak/>
              <w:t>публики</w:t>
            </w:r>
          </w:p>
        </w:tc>
        <w:tc>
          <w:tcPr>
            <w:tcW w:w="1843"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lastRenderedPageBreak/>
              <w:t>х</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bCs/>
              </w:rPr>
            </w:pPr>
            <w:r w:rsidRPr="005B5F36">
              <w:rPr>
                <w:bCs/>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rPr>
            </w:pPr>
            <w:r w:rsidRPr="005B5F36">
              <w:rPr>
                <w:bCs/>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rPr>
            </w:pPr>
            <w:r w:rsidRPr="005B5F36">
              <w:rPr>
                <w:bCs/>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rPr>
            </w:pPr>
            <w:r w:rsidRPr="005B5F36">
              <w:rPr>
                <w:bCs/>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rPr>
            </w:pPr>
            <w:r w:rsidRPr="005B5F36">
              <w:rPr>
                <w:bCs/>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rPr>
            </w:pPr>
            <w:r w:rsidRPr="005B5F36">
              <w:rPr>
                <w:bCs/>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rPr>
            </w:pPr>
            <w:r w:rsidRPr="005B5F36">
              <w:rPr>
                <w:bCs/>
                <w:sz w:val="22"/>
                <w:szCs w:val="22"/>
              </w:rPr>
              <w:t>0,0</w:t>
            </w:r>
          </w:p>
        </w:tc>
        <w:tc>
          <w:tcPr>
            <w:tcW w:w="1275" w:type="dxa"/>
            <w:tcBorders>
              <w:top w:val="single" w:sz="4" w:space="0" w:color="auto"/>
              <w:left w:val="single" w:sz="4" w:space="0" w:color="auto"/>
              <w:bottom w:val="single" w:sz="4" w:space="0" w:color="auto"/>
            </w:tcBorders>
          </w:tcPr>
          <w:p w:rsidR="005B5F36" w:rsidRPr="005B5F36" w:rsidRDefault="005B5F36" w:rsidP="005B5F36">
            <w:pPr>
              <w:widowControl w:val="0"/>
              <w:autoSpaceDE w:val="0"/>
              <w:autoSpaceDN w:val="0"/>
              <w:adjustRightInd w:val="0"/>
              <w:jc w:val="center"/>
              <w:rPr>
                <w:bCs/>
              </w:rPr>
            </w:pPr>
            <w:r w:rsidRPr="005B5F36">
              <w:rPr>
                <w:bCs/>
                <w:sz w:val="22"/>
                <w:szCs w:val="22"/>
              </w:rPr>
              <w:t>0,0</w:t>
            </w:r>
          </w:p>
        </w:tc>
      </w:tr>
      <w:tr w:rsidR="005B5F36" w:rsidRPr="005B5F36" w:rsidTr="005B5F36">
        <w:tc>
          <w:tcPr>
            <w:tcW w:w="4395" w:type="dxa"/>
            <w:tcBorders>
              <w:top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both"/>
            </w:pPr>
            <w:r w:rsidRPr="005B5F36">
              <w:rPr>
                <w:sz w:val="22"/>
                <w:szCs w:val="22"/>
              </w:rPr>
              <w:lastRenderedPageBreak/>
              <w:t>бюджет Шумерлинского муниципального округа</w:t>
            </w:r>
          </w:p>
        </w:tc>
        <w:tc>
          <w:tcPr>
            <w:tcW w:w="1843"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957 1101</w:t>
            </w:r>
          </w:p>
          <w:p w:rsidR="005B5F36" w:rsidRPr="005B5F36" w:rsidRDefault="005B5F36" w:rsidP="005B5F36">
            <w:pPr>
              <w:widowControl w:val="0"/>
              <w:autoSpaceDE w:val="0"/>
              <w:autoSpaceDN w:val="0"/>
              <w:adjustRightInd w:val="0"/>
              <w:jc w:val="center"/>
            </w:pPr>
            <w:r w:rsidRPr="005B5F36">
              <w:rPr>
                <w:sz w:val="22"/>
                <w:szCs w:val="22"/>
              </w:rPr>
              <w:t>Ц540170340 620</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bCs/>
              </w:rPr>
            </w:pPr>
            <w:r w:rsidRPr="005B5F36">
              <w:rPr>
                <w:bCs/>
                <w:sz w:val="22"/>
                <w:szCs w:val="22"/>
              </w:rPr>
              <w:t>32016,4</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bCs/>
              </w:rPr>
            </w:pPr>
            <w:r w:rsidRPr="005B5F36">
              <w:rPr>
                <w:bCs/>
                <w:sz w:val="22"/>
                <w:szCs w:val="22"/>
              </w:rPr>
              <w:t>33273,1</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rPr>
            </w:pPr>
            <w:r w:rsidRPr="005B5F36">
              <w:rPr>
                <w:bCs/>
                <w:sz w:val="22"/>
                <w:szCs w:val="22"/>
              </w:rPr>
              <w:t>33159,5</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rPr>
            </w:pPr>
            <w:r w:rsidRPr="005B5F36">
              <w:rPr>
                <w:bCs/>
                <w:sz w:val="22"/>
                <w:szCs w:val="22"/>
              </w:rPr>
              <w:t>33159,5</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rPr>
            </w:pPr>
            <w:r w:rsidRPr="005B5F36">
              <w:rPr>
                <w:bCs/>
                <w:sz w:val="22"/>
                <w:szCs w:val="22"/>
              </w:rPr>
              <w:t>33159,5</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rPr>
            </w:pPr>
            <w:r w:rsidRPr="005B5F36">
              <w:rPr>
                <w:bCs/>
                <w:sz w:val="22"/>
                <w:szCs w:val="22"/>
              </w:rPr>
              <w:t>33159,5</w:t>
            </w:r>
          </w:p>
        </w:tc>
        <w:tc>
          <w:tcPr>
            <w:tcW w:w="127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bCs/>
              </w:rPr>
            </w:pPr>
            <w:r w:rsidRPr="005B5F36">
              <w:rPr>
                <w:bCs/>
                <w:sz w:val="22"/>
                <w:szCs w:val="22"/>
              </w:rPr>
              <w:t>165797,5</w:t>
            </w:r>
          </w:p>
        </w:tc>
        <w:tc>
          <w:tcPr>
            <w:tcW w:w="1275" w:type="dxa"/>
            <w:tcBorders>
              <w:top w:val="single" w:sz="4" w:space="0" w:color="auto"/>
              <w:left w:val="single" w:sz="4" w:space="0" w:color="auto"/>
              <w:bottom w:val="single" w:sz="4" w:space="0" w:color="auto"/>
            </w:tcBorders>
          </w:tcPr>
          <w:p w:rsidR="005B5F36" w:rsidRPr="005B5F36" w:rsidRDefault="005B5F36" w:rsidP="005B5F36">
            <w:pPr>
              <w:widowControl w:val="0"/>
              <w:autoSpaceDE w:val="0"/>
              <w:autoSpaceDN w:val="0"/>
              <w:adjustRightInd w:val="0"/>
              <w:jc w:val="center"/>
              <w:rPr>
                <w:bCs/>
              </w:rPr>
            </w:pPr>
            <w:r w:rsidRPr="005B5F36">
              <w:rPr>
                <w:bCs/>
                <w:sz w:val="22"/>
                <w:szCs w:val="22"/>
              </w:rPr>
              <w:t>363725,0</w:t>
            </w:r>
          </w:p>
        </w:tc>
      </w:tr>
      <w:tr w:rsidR="005B5F36" w:rsidRPr="005B5F36" w:rsidTr="005B5F36">
        <w:tc>
          <w:tcPr>
            <w:tcW w:w="4395" w:type="dxa"/>
            <w:tcBorders>
              <w:top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both"/>
            </w:pPr>
            <w:r w:rsidRPr="005B5F36">
              <w:rPr>
                <w:sz w:val="22"/>
                <w:szCs w:val="22"/>
              </w:rPr>
              <w:t>внебюджетные источники</w:t>
            </w:r>
          </w:p>
        </w:tc>
        <w:tc>
          <w:tcPr>
            <w:tcW w:w="1843"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х</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5343,0</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5310,0</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rPr>
            </w:pPr>
            <w:r w:rsidRPr="005B5F36">
              <w:rPr>
                <w:sz w:val="22"/>
                <w:szCs w:val="22"/>
              </w:rPr>
              <w:t>5310,0</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rPr>
            </w:pPr>
            <w:r w:rsidRPr="005B5F36">
              <w:rPr>
                <w:sz w:val="22"/>
                <w:szCs w:val="22"/>
              </w:rPr>
              <w:t>5310,0</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rPr>
            </w:pPr>
            <w:r w:rsidRPr="005B5F36">
              <w:rPr>
                <w:sz w:val="22"/>
                <w:szCs w:val="22"/>
              </w:rPr>
              <w:t>5310,0</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rPr>
            </w:pPr>
            <w:r w:rsidRPr="005B5F36">
              <w:rPr>
                <w:sz w:val="22"/>
                <w:szCs w:val="22"/>
              </w:rPr>
              <w:t>5310,0</w:t>
            </w:r>
          </w:p>
        </w:tc>
        <w:tc>
          <w:tcPr>
            <w:tcW w:w="127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bCs/>
              </w:rPr>
            </w:pPr>
            <w:r w:rsidRPr="005B5F36">
              <w:rPr>
                <w:bCs/>
                <w:sz w:val="22"/>
                <w:szCs w:val="22"/>
              </w:rPr>
              <w:t>26550,0</w:t>
            </w:r>
          </w:p>
        </w:tc>
        <w:tc>
          <w:tcPr>
            <w:tcW w:w="1275" w:type="dxa"/>
            <w:tcBorders>
              <w:top w:val="single" w:sz="4" w:space="0" w:color="auto"/>
              <w:left w:val="single" w:sz="4" w:space="0" w:color="auto"/>
              <w:bottom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58443,0</w:t>
            </w:r>
          </w:p>
        </w:tc>
      </w:tr>
    </w:tbl>
    <w:p w:rsidR="005B5F36" w:rsidRPr="005B5F36" w:rsidRDefault="005B5F36" w:rsidP="005B5F36">
      <w:pPr>
        <w:widowControl w:val="0"/>
        <w:autoSpaceDE w:val="0"/>
        <w:autoSpaceDN w:val="0"/>
        <w:adjustRightInd w:val="0"/>
        <w:rPr>
          <w:sz w:val="22"/>
          <w:szCs w:val="22"/>
        </w:rPr>
      </w:pPr>
    </w:p>
    <w:p w:rsidR="005B5F36" w:rsidRPr="005B5F36" w:rsidRDefault="005B5F36" w:rsidP="005B5F36">
      <w:pPr>
        <w:widowControl w:val="0"/>
        <w:autoSpaceDE w:val="0"/>
        <w:autoSpaceDN w:val="0"/>
        <w:adjustRightInd w:val="0"/>
      </w:pPr>
    </w:p>
    <w:p w:rsidR="005B5F36" w:rsidRPr="005B5F36" w:rsidRDefault="005B5F36" w:rsidP="005B5F36">
      <w:pPr>
        <w:widowControl w:val="0"/>
        <w:autoSpaceDE w:val="0"/>
        <w:autoSpaceDN w:val="0"/>
        <w:adjustRightInd w:val="0"/>
        <w:spacing w:before="108" w:after="108"/>
        <w:jc w:val="center"/>
        <w:outlineLvl w:val="0"/>
        <w:rPr>
          <w:b/>
          <w:bCs/>
          <w:color w:val="26282F"/>
        </w:rPr>
      </w:pPr>
      <w:r w:rsidRPr="005B5F36">
        <w:rPr>
          <w:b/>
          <w:bCs/>
          <w:color w:val="000000"/>
        </w:rPr>
        <w:t>Паспорт</w:t>
      </w:r>
      <w:r w:rsidRPr="005B5F36">
        <w:rPr>
          <w:b/>
          <w:bCs/>
          <w:color w:val="000000"/>
        </w:rPr>
        <w:br/>
        <w:t xml:space="preserve">комплекса процессных мероприятий </w:t>
      </w:r>
      <w:r w:rsidRPr="005B5F36">
        <w:rPr>
          <w:b/>
          <w:color w:val="26282F"/>
        </w:rPr>
        <w:t>«Физкультурно-оздоровительная и спортивно-массовая работа с населением»</w:t>
      </w:r>
    </w:p>
    <w:p w:rsidR="005B5F36" w:rsidRPr="005B5F36" w:rsidRDefault="005B5F36" w:rsidP="005B5F36">
      <w:pPr>
        <w:widowControl w:val="0"/>
        <w:numPr>
          <w:ilvl w:val="0"/>
          <w:numId w:val="46"/>
        </w:numPr>
        <w:autoSpaceDE w:val="0"/>
        <w:autoSpaceDN w:val="0"/>
        <w:adjustRightInd w:val="0"/>
        <w:spacing w:before="108" w:after="108"/>
        <w:jc w:val="center"/>
        <w:outlineLvl w:val="0"/>
        <w:rPr>
          <w:b/>
          <w:bCs/>
          <w:color w:val="26282F"/>
        </w:rPr>
      </w:pPr>
      <w:r w:rsidRPr="005B5F36">
        <w:rPr>
          <w:b/>
          <w:bCs/>
          <w:color w:val="26282F"/>
        </w:rPr>
        <w:t>Основные положения</w:t>
      </w:r>
    </w:p>
    <w:p w:rsidR="005B5F36" w:rsidRPr="005B5F36" w:rsidRDefault="005B5F36" w:rsidP="005B5F36">
      <w:pPr>
        <w:widowControl w:val="0"/>
        <w:autoSpaceDE w:val="0"/>
        <w:autoSpaceDN w:val="0"/>
        <w:adjustRightInd w:val="0"/>
        <w:ind w:firstLine="720"/>
        <w:jc w:val="both"/>
        <w:rPr>
          <w:rFonts w:ascii="Arial" w:hAnsi="Arial" w:cs="Arial"/>
          <w:sz w:val="26"/>
          <w:szCs w:val="2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529"/>
        <w:gridCol w:w="9213"/>
      </w:tblGrid>
      <w:tr w:rsidR="005B5F36" w:rsidRPr="005B5F36" w:rsidTr="005B5F36">
        <w:tc>
          <w:tcPr>
            <w:tcW w:w="5529" w:type="dxa"/>
            <w:tcBorders>
              <w:top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pPr>
            <w:r w:rsidRPr="005B5F36">
              <w:rPr>
                <w:sz w:val="22"/>
                <w:szCs w:val="22"/>
              </w:rPr>
              <w:t>Куратор комплекса процессных мероприятий</w:t>
            </w:r>
          </w:p>
        </w:tc>
        <w:tc>
          <w:tcPr>
            <w:tcW w:w="9213" w:type="dxa"/>
            <w:tcBorders>
              <w:top w:val="single" w:sz="4" w:space="0" w:color="auto"/>
              <w:left w:val="single" w:sz="4" w:space="0" w:color="auto"/>
              <w:bottom w:val="single" w:sz="4" w:space="0" w:color="auto"/>
            </w:tcBorders>
          </w:tcPr>
          <w:p w:rsidR="005B5F36" w:rsidRPr="005B5F36" w:rsidRDefault="005B5F36" w:rsidP="005B5F36">
            <w:pPr>
              <w:widowControl w:val="0"/>
              <w:autoSpaceDE w:val="0"/>
              <w:autoSpaceDN w:val="0"/>
              <w:adjustRightInd w:val="0"/>
              <w:jc w:val="both"/>
            </w:pPr>
            <w:proofErr w:type="spellStart"/>
            <w:r w:rsidRPr="005B5F36">
              <w:rPr>
                <w:sz w:val="22"/>
                <w:szCs w:val="22"/>
              </w:rPr>
              <w:t>Лобочкова</w:t>
            </w:r>
            <w:proofErr w:type="spellEnd"/>
            <w:r w:rsidRPr="005B5F36">
              <w:rPr>
                <w:sz w:val="22"/>
                <w:szCs w:val="22"/>
              </w:rPr>
              <w:t xml:space="preserve"> Александра Андреевна – заместитель главы по социальным вопросам – начальник отдела образования, молодежной и социальной политики администрации Шумерлинского м</w:t>
            </w:r>
            <w:r w:rsidRPr="005B5F36">
              <w:rPr>
                <w:sz w:val="22"/>
                <w:szCs w:val="22"/>
              </w:rPr>
              <w:t>у</w:t>
            </w:r>
            <w:r w:rsidRPr="005B5F36">
              <w:rPr>
                <w:sz w:val="22"/>
                <w:szCs w:val="22"/>
              </w:rPr>
              <w:t>ниципального округа Чувашской Республики</w:t>
            </w:r>
          </w:p>
        </w:tc>
      </w:tr>
      <w:tr w:rsidR="005B5F36" w:rsidRPr="005B5F36" w:rsidTr="005B5F36">
        <w:tc>
          <w:tcPr>
            <w:tcW w:w="5529" w:type="dxa"/>
            <w:tcBorders>
              <w:top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pPr>
            <w:r w:rsidRPr="005B5F36">
              <w:rPr>
                <w:sz w:val="22"/>
                <w:szCs w:val="22"/>
              </w:rPr>
              <w:t>Руководитель комплекса процессных мероприятий</w:t>
            </w:r>
          </w:p>
        </w:tc>
        <w:tc>
          <w:tcPr>
            <w:tcW w:w="9213" w:type="dxa"/>
            <w:tcBorders>
              <w:top w:val="single" w:sz="4" w:space="0" w:color="auto"/>
              <w:left w:val="single" w:sz="4" w:space="0" w:color="auto"/>
              <w:bottom w:val="single" w:sz="4" w:space="0" w:color="auto"/>
            </w:tcBorders>
          </w:tcPr>
          <w:p w:rsidR="005B5F36" w:rsidRPr="005B5F36" w:rsidRDefault="005B5F36" w:rsidP="005B5F36">
            <w:pPr>
              <w:widowControl w:val="0"/>
              <w:autoSpaceDE w:val="0"/>
              <w:autoSpaceDN w:val="0"/>
              <w:adjustRightInd w:val="0"/>
              <w:jc w:val="both"/>
            </w:pPr>
            <w:r w:rsidRPr="005B5F36">
              <w:rPr>
                <w:sz w:val="22"/>
                <w:szCs w:val="22"/>
              </w:rPr>
              <w:t>Железин Андрей Романович – заведующий сектором физической культуры и спорта отдела культуры, физической культуры и спорта администрации Шумерлинского муниципального округа</w:t>
            </w:r>
          </w:p>
        </w:tc>
      </w:tr>
      <w:tr w:rsidR="005B5F36" w:rsidRPr="005B5F36" w:rsidTr="005B5F36">
        <w:tc>
          <w:tcPr>
            <w:tcW w:w="5529" w:type="dxa"/>
            <w:tcBorders>
              <w:top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pPr>
            <w:r w:rsidRPr="005B5F36">
              <w:rPr>
                <w:sz w:val="22"/>
                <w:szCs w:val="22"/>
              </w:rPr>
              <w:t>Связь с муниципальной программой</w:t>
            </w:r>
          </w:p>
        </w:tc>
        <w:tc>
          <w:tcPr>
            <w:tcW w:w="9213" w:type="dxa"/>
            <w:tcBorders>
              <w:top w:val="single" w:sz="4" w:space="0" w:color="auto"/>
              <w:left w:val="single" w:sz="4" w:space="0" w:color="auto"/>
              <w:bottom w:val="single" w:sz="4" w:space="0" w:color="auto"/>
            </w:tcBorders>
          </w:tcPr>
          <w:p w:rsidR="005B5F36" w:rsidRPr="005B5F36" w:rsidRDefault="00AC69DA" w:rsidP="005B5F36">
            <w:pPr>
              <w:widowControl w:val="0"/>
              <w:autoSpaceDE w:val="0"/>
              <w:autoSpaceDN w:val="0"/>
              <w:adjustRightInd w:val="0"/>
              <w:rPr>
                <w:rFonts w:ascii="Arial" w:hAnsi="Arial" w:cs="Arial"/>
              </w:rPr>
            </w:pPr>
            <w:hyperlink w:anchor="sub_1000" w:history="1">
              <w:r w:rsidR="005B5F36" w:rsidRPr="005B5F36">
                <w:rPr>
                  <w:sz w:val="22"/>
                  <w:szCs w:val="22"/>
                </w:rPr>
                <w:t>Муниципальная программа</w:t>
              </w:r>
            </w:hyperlink>
            <w:r w:rsidR="005B5F36" w:rsidRPr="005B5F36">
              <w:rPr>
                <w:sz w:val="22"/>
                <w:szCs w:val="22"/>
              </w:rPr>
              <w:t xml:space="preserve"> Шумерлинского муниципального округа Чувашской Республики «Развитие физической культуры и спорта»</w:t>
            </w:r>
          </w:p>
        </w:tc>
      </w:tr>
    </w:tbl>
    <w:p w:rsidR="005B5F36" w:rsidRPr="005B5F36" w:rsidRDefault="005B5F36" w:rsidP="005B5F36">
      <w:pPr>
        <w:widowControl w:val="0"/>
        <w:autoSpaceDE w:val="0"/>
        <w:autoSpaceDN w:val="0"/>
        <w:adjustRightInd w:val="0"/>
        <w:spacing w:before="108" w:after="108"/>
        <w:jc w:val="center"/>
        <w:outlineLvl w:val="0"/>
        <w:rPr>
          <w:b/>
          <w:bCs/>
          <w:color w:val="26282F"/>
        </w:rPr>
      </w:pPr>
      <w:r w:rsidRPr="005B5F36">
        <w:rPr>
          <w:b/>
          <w:bCs/>
          <w:color w:val="26282F"/>
        </w:rPr>
        <w:t>2. Показатели комплекса процессных мероприятий</w:t>
      </w:r>
    </w:p>
    <w:p w:rsidR="005B5F36" w:rsidRPr="005B5F36" w:rsidRDefault="005B5F36" w:rsidP="005B5F36">
      <w:pPr>
        <w:widowControl w:val="0"/>
        <w:autoSpaceDE w:val="0"/>
        <w:autoSpaceDN w:val="0"/>
        <w:adjustRightInd w:val="0"/>
        <w:ind w:firstLine="720"/>
        <w:jc w:val="both"/>
      </w:pPr>
    </w:p>
    <w:tbl>
      <w:tblPr>
        <w:tblW w:w="14884"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837"/>
        <w:gridCol w:w="1678"/>
        <w:gridCol w:w="979"/>
        <w:gridCol w:w="980"/>
        <w:gridCol w:w="980"/>
        <w:gridCol w:w="840"/>
        <w:gridCol w:w="840"/>
        <w:gridCol w:w="801"/>
        <w:gridCol w:w="709"/>
        <w:gridCol w:w="709"/>
        <w:gridCol w:w="709"/>
        <w:gridCol w:w="708"/>
        <w:gridCol w:w="709"/>
        <w:gridCol w:w="710"/>
        <w:gridCol w:w="1845"/>
        <w:gridCol w:w="850"/>
      </w:tblGrid>
      <w:tr w:rsidR="005B5F36" w:rsidRPr="005B5F36" w:rsidTr="005B5F36">
        <w:tc>
          <w:tcPr>
            <w:tcW w:w="838" w:type="dxa"/>
            <w:vMerge w:val="restart"/>
            <w:tcBorders>
              <w:top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N </w:t>
            </w:r>
            <w:proofErr w:type="spellStart"/>
            <w:r w:rsidRPr="005B5F36">
              <w:rPr>
                <w:sz w:val="22"/>
                <w:szCs w:val="22"/>
              </w:rPr>
              <w:t>пп</w:t>
            </w:r>
            <w:proofErr w:type="spellEnd"/>
          </w:p>
        </w:tc>
        <w:tc>
          <w:tcPr>
            <w:tcW w:w="1679" w:type="dxa"/>
            <w:vMerge w:val="restart"/>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Наименование показателя/ задачи</w:t>
            </w:r>
          </w:p>
        </w:tc>
        <w:tc>
          <w:tcPr>
            <w:tcW w:w="980" w:type="dxa"/>
            <w:vMerge w:val="restart"/>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Пр</w:t>
            </w:r>
            <w:r w:rsidRPr="005B5F36">
              <w:rPr>
                <w:sz w:val="22"/>
                <w:szCs w:val="22"/>
              </w:rPr>
              <w:t>и</w:t>
            </w:r>
            <w:r w:rsidRPr="005B5F36">
              <w:rPr>
                <w:sz w:val="22"/>
                <w:szCs w:val="22"/>
              </w:rPr>
              <w:t>знак возра</w:t>
            </w:r>
            <w:r w:rsidRPr="005B5F36">
              <w:rPr>
                <w:sz w:val="22"/>
                <w:szCs w:val="22"/>
              </w:rPr>
              <w:t>с</w:t>
            </w:r>
            <w:r w:rsidRPr="005B5F36">
              <w:rPr>
                <w:sz w:val="22"/>
                <w:szCs w:val="22"/>
              </w:rPr>
              <w:t>тания/ убыв</w:t>
            </w:r>
            <w:r w:rsidRPr="005B5F36">
              <w:rPr>
                <w:sz w:val="22"/>
                <w:szCs w:val="22"/>
              </w:rPr>
              <w:t>а</w:t>
            </w:r>
            <w:r w:rsidRPr="005B5F36">
              <w:rPr>
                <w:sz w:val="22"/>
                <w:szCs w:val="22"/>
              </w:rPr>
              <w:t>ния</w:t>
            </w:r>
          </w:p>
        </w:tc>
        <w:tc>
          <w:tcPr>
            <w:tcW w:w="980" w:type="dxa"/>
            <w:vMerge w:val="restart"/>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Ур</w:t>
            </w:r>
            <w:r w:rsidRPr="005B5F36">
              <w:rPr>
                <w:sz w:val="22"/>
                <w:szCs w:val="22"/>
              </w:rPr>
              <w:t>о</w:t>
            </w:r>
            <w:r w:rsidRPr="005B5F36">
              <w:rPr>
                <w:sz w:val="22"/>
                <w:szCs w:val="22"/>
              </w:rPr>
              <w:t>вень показ</w:t>
            </w:r>
            <w:r w:rsidRPr="005B5F36">
              <w:rPr>
                <w:sz w:val="22"/>
                <w:szCs w:val="22"/>
              </w:rPr>
              <w:t>а</w:t>
            </w:r>
            <w:r w:rsidRPr="005B5F36">
              <w:rPr>
                <w:sz w:val="22"/>
                <w:szCs w:val="22"/>
              </w:rPr>
              <w:t>теля</w:t>
            </w:r>
          </w:p>
        </w:tc>
        <w:tc>
          <w:tcPr>
            <w:tcW w:w="980" w:type="dxa"/>
            <w:vMerge w:val="restart"/>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Един</w:t>
            </w:r>
            <w:r w:rsidRPr="005B5F36">
              <w:rPr>
                <w:sz w:val="22"/>
                <w:szCs w:val="22"/>
              </w:rPr>
              <w:t>и</w:t>
            </w:r>
            <w:r w:rsidRPr="005B5F36">
              <w:rPr>
                <w:sz w:val="22"/>
                <w:szCs w:val="22"/>
              </w:rPr>
              <w:t>ца и</w:t>
            </w:r>
            <w:r w:rsidRPr="005B5F36">
              <w:rPr>
                <w:sz w:val="22"/>
                <w:szCs w:val="22"/>
              </w:rPr>
              <w:t>з</w:t>
            </w:r>
            <w:r w:rsidRPr="005B5F36">
              <w:rPr>
                <w:sz w:val="22"/>
                <w:szCs w:val="22"/>
              </w:rPr>
              <w:t>мер</w:t>
            </w:r>
            <w:r w:rsidRPr="005B5F36">
              <w:rPr>
                <w:sz w:val="22"/>
                <w:szCs w:val="22"/>
              </w:rPr>
              <w:t>е</w:t>
            </w:r>
            <w:r w:rsidRPr="005B5F36">
              <w:rPr>
                <w:sz w:val="22"/>
                <w:szCs w:val="22"/>
              </w:rPr>
              <w:t xml:space="preserve">ния (по </w:t>
            </w:r>
            <w:hyperlink r:id="rId20" w:history="1">
              <w:r w:rsidRPr="005B5F36">
                <w:rPr>
                  <w:sz w:val="22"/>
                  <w:szCs w:val="22"/>
                </w:rPr>
                <w:t>ОКЕИ</w:t>
              </w:r>
            </w:hyperlink>
            <w:r w:rsidRPr="005B5F36">
              <w:rPr>
                <w:sz w:val="22"/>
                <w:szCs w:val="22"/>
              </w:rPr>
              <w:t>)</w:t>
            </w:r>
          </w:p>
        </w:tc>
        <w:tc>
          <w:tcPr>
            <w:tcW w:w="1680" w:type="dxa"/>
            <w:gridSpan w:val="2"/>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Базовое знач</w:t>
            </w:r>
            <w:r w:rsidRPr="005B5F36">
              <w:rPr>
                <w:sz w:val="22"/>
                <w:szCs w:val="22"/>
              </w:rPr>
              <w:t>е</w:t>
            </w:r>
            <w:r w:rsidRPr="005B5F36">
              <w:rPr>
                <w:sz w:val="22"/>
                <w:szCs w:val="22"/>
              </w:rPr>
              <w:t>ние</w:t>
            </w:r>
          </w:p>
        </w:tc>
        <w:tc>
          <w:tcPr>
            <w:tcW w:w="5052" w:type="dxa"/>
            <w:gridSpan w:val="7"/>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Значение показателей по годам</w:t>
            </w:r>
          </w:p>
        </w:tc>
        <w:tc>
          <w:tcPr>
            <w:tcW w:w="1845" w:type="dxa"/>
            <w:vMerge w:val="restart"/>
            <w:tcBorders>
              <w:top w:val="single" w:sz="4" w:space="0" w:color="auto"/>
              <w:left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Ответственный за достижение показателя</w:t>
            </w:r>
          </w:p>
        </w:tc>
        <w:tc>
          <w:tcPr>
            <w:tcW w:w="850" w:type="dxa"/>
            <w:vMerge w:val="restart"/>
            <w:tcBorders>
              <w:top w:val="single" w:sz="4" w:space="0" w:color="auto"/>
              <w:left w:val="single" w:sz="4" w:space="0" w:color="auto"/>
              <w:bottom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И</w:t>
            </w:r>
            <w:r w:rsidRPr="005B5F36">
              <w:rPr>
                <w:sz w:val="22"/>
                <w:szCs w:val="22"/>
              </w:rPr>
              <w:t>н</w:t>
            </w:r>
            <w:r w:rsidRPr="005B5F36">
              <w:rPr>
                <w:sz w:val="22"/>
                <w:szCs w:val="22"/>
              </w:rPr>
              <w:t>фо</w:t>
            </w:r>
            <w:r w:rsidRPr="005B5F36">
              <w:rPr>
                <w:sz w:val="22"/>
                <w:szCs w:val="22"/>
              </w:rPr>
              <w:t>р</w:t>
            </w:r>
            <w:r w:rsidRPr="005B5F36">
              <w:rPr>
                <w:sz w:val="22"/>
                <w:szCs w:val="22"/>
              </w:rPr>
              <w:t>мац</w:t>
            </w:r>
            <w:r w:rsidRPr="005B5F36">
              <w:rPr>
                <w:sz w:val="22"/>
                <w:szCs w:val="22"/>
              </w:rPr>
              <w:t>и</w:t>
            </w:r>
            <w:r w:rsidRPr="005B5F36">
              <w:rPr>
                <w:sz w:val="22"/>
                <w:szCs w:val="22"/>
              </w:rPr>
              <w:t>онная си</w:t>
            </w:r>
            <w:r w:rsidRPr="005B5F36">
              <w:rPr>
                <w:sz w:val="22"/>
                <w:szCs w:val="22"/>
              </w:rPr>
              <w:t>с</w:t>
            </w:r>
            <w:r w:rsidRPr="005B5F36">
              <w:rPr>
                <w:sz w:val="22"/>
                <w:szCs w:val="22"/>
              </w:rPr>
              <w:t>тема</w:t>
            </w:r>
          </w:p>
        </w:tc>
      </w:tr>
      <w:tr w:rsidR="005B5F36" w:rsidRPr="005B5F36" w:rsidTr="005B5F36">
        <w:tc>
          <w:tcPr>
            <w:tcW w:w="838" w:type="dxa"/>
            <w:vMerge/>
            <w:tcBorders>
              <w:top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both"/>
            </w:pPr>
          </w:p>
        </w:tc>
        <w:tc>
          <w:tcPr>
            <w:tcW w:w="1679" w:type="dxa"/>
            <w:vMerge/>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both"/>
            </w:pPr>
          </w:p>
        </w:tc>
        <w:tc>
          <w:tcPr>
            <w:tcW w:w="980" w:type="dxa"/>
            <w:vMerge/>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both"/>
            </w:pPr>
          </w:p>
        </w:tc>
        <w:tc>
          <w:tcPr>
            <w:tcW w:w="980" w:type="dxa"/>
            <w:vMerge/>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both"/>
            </w:pPr>
          </w:p>
        </w:tc>
        <w:tc>
          <w:tcPr>
            <w:tcW w:w="980" w:type="dxa"/>
            <w:vMerge/>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both"/>
            </w:pPr>
          </w:p>
        </w:tc>
        <w:tc>
          <w:tcPr>
            <w:tcW w:w="840"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зн</w:t>
            </w:r>
            <w:r w:rsidRPr="005B5F36">
              <w:rPr>
                <w:sz w:val="22"/>
                <w:szCs w:val="22"/>
              </w:rPr>
              <w:t>а</w:t>
            </w:r>
            <w:r w:rsidRPr="005B5F36">
              <w:rPr>
                <w:sz w:val="22"/>
                <w:szCs w:val="22"/>
              </w:rPr>
              <w:t>чение</w:t>
            </w:r>
          </w:p>
        </w:tc>
        <w:tc>
          <w:tcPr>
            <w:tcW w:w="840"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год</w:t>
            </w:r>
          </w:p>
        </w:tc>
        <w:tc>
          <w:tcPr>
            <w:tcW w:w="798"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2025</w:t>
            </w:r>
          </w:p>
        </w:tc>
        <w:tc>
          <w:tcPr>
            <w:tcW w:w="709"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2026</w:t>
            </w:r>
          </w:p>
        </w:tc>
        <w:tc>
          <w:tcPr>
            <w:tcW w:w="709"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2027</w:t>
            </w:r>
          </w:p>
        </w:tc>
        <w:tc>
          <w:tcPr>
            <w:tcW w:w="709"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2028</w:t>
            </w:r>
          </w:p>
        </w:tc>
        <w:tc>
          <w:tcPr>
            <w:tcW w:w="708"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2029</w:t>
            </w:r>
          </w:p>
        </w:tc>
        <w:tc>
          <w:tcPr>
            <w:tcW w:w="709"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2030</w:t>
            </w:r>
          </w:p>
        </w:tc>
        <w:tc>
          <w:tcPr>
            <w:tcW w:w="710"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2035</w:t>
            </w:r>
          </w:p>
        </w:tc>
        <w:tc>
          <w:tcPr>
            <w:tcW w:w="1845" w:type="dxa"/>
            <w:vMerge/>
            <w:tcBorders>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both"/>
            </w:pPr>
          </w:p>
        </w:tc>
        <w:tc>
          <w:tcPr>
            <w:tcW w:w="850" w:type="dxa"/>
            <w:vMerge/>
            <w:tcBorders>
              <w:top w:val="single" w:sz="4" w:space="0" w:color="auto"/>
              <w:left w:val="single" w:sz="4" w:space="0" w:color="auto"/>
              <w:bottom w:val="single" w:sz="4" w:space="0" w:color="auto"/>
            </w:tcBorders>
          </w:tcPr>
          <w:p w:rsidR="005B5F36" w:rsidRPr="005B5F36" w:rsidRDefault="005B5F36" w:rsidP="005B5F36">
            <w:pPr>
              <w:widowControl w:val="0"/>
              <w:autoSpaceDE w:val="0"/>
              <w:autoSpaceDN w:val="0"/>
              <w:adjustRightInd w:val="0"/>
              <w:jc w:val="both"/>
            </w:pPr>
          </w:p>
        </w:tc>
      </w:tr>
      <w:tr w:rsidR="005B5F36" w:rsidRPr="005B5F36" w:rsidTr="005B5F36">
        <w:tc>
          <w:tcPr>
            <w:tcW w:w="838" w:type="dxa"/>
            <w:tcBorders>
              <w:top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1</w:t>
            </w:r>
          </w:p>
        </w:tc>
        <w:tc>
          <w:tcPr>
            <w:tcW w:w="1679"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2</w:t>
            </w:r>
          </w:p>
        </w:tc>
        <w:tc>
          <w:tcPr>
            <w:tcW w:w="980"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3</w:t>
            </w:r>
          </w:p>
        </w:tc>
        <w:tc>
          <w:tcPr>
            <w:tcW w:w="980"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4</w:t>
            </w:r>
          </w:p>
        </w:tc>
        <w:tc>
          <w:tcPr>
            <w:tcW w:w="980"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5</w:t>
            </w:r>
          </w:p>
        </w:tc>
        <w:tc>
          <w:tcPr>
            <w:tcW w:w="840"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6</w:t>
            </w:r>
          </w:p>
        </w:tc>
        <w:tc>
          <w:tcPr>
            <w:tcW w:w="840"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7</w:t>
            </w:r>
          </w:p>
        </w:tc>
        <w:tc>
          <w:tcPr>
            <w:tcW w:w="798"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8</w:t>
            </w:r>
          </w:p>
        </w:tc>
        <w:tc>
          <w:tcPr>
            <w:tcW w:w="709"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9</w:t>
            </w:r>
          </w:p>
        </w:tc>
        <w:tc>
          <w:tcPr>
            <w:tcW w:w="709"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10</w:t>
            </w:r>
          </w:p>
        </w:tc>
        <w:tc>
          <w:tcPr>
            <w:tcW w:w="709"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11</w:t>
            </w:r>
          </w:p>
        </w:tc>
        <w:tc>
          <w:tcPr>
            <w:tcW w:w="708"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12</w:t>
            </w:r>
          </w:p>
        </w:tc>
        <w:tc>
          <w:tcPr>
            <w:tcW w:w="709"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13</w:t>
            </w:r>
          </w:p>
        </w:tc>
        <w:tc>
          <w:tcPr>
            <w:tcW w:w="710"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14</w:t>
            </w:r>
          </w:p>
        </w:tc>
        <w:tc>
          <w:tcPr>
            <w:tcW w:w="1845"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15</w:t>
            </w:r>
          </w:p>
          <w:p w:rsidR="005B5F36" w:rsidRPr="005B5F36" w:rsidRDefault="005B5F36" w:rsidP="005B5F36">
            <w:pPr>
              <w:widowControl w:val="0"/>
              <w:autoSpaceDE w:val="0"/>
              <w:autoSpaceDN w:val="0"/>
              <w:adjustRightInd w:val="0"/>
              <w:jc w:val="center"/>
            </w:pPr>
          </w:p>
        </w:tc>
        <w:tc>
          <w:tcPr>
            <w:tcW w:w="850" w:type="dxa"/>
            <w:tcBorders>
              <w:top w:val="single" w:sz="4" w:space="0" w:color="auto"/>
              <w:left w:val="single" w:sz="4" w:space="0" w:color="auto"/>
              <w:bottom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16</w:t>
            </w:r>
          </w:p>
        </w:tc>
      </w:tr>
      <w:tr w:rsidR="005B5F36" w:rsidRPr="005B5F36" w:rsidTr="005B5F36">
        <w:tc>
          <w:tcPr>
            <w:tcW w:w="838" w:type="dxa"/>
            <w:tcBorders>
              <w:top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1.</w:t>
            </w:r>
          </w:p>
        </w:tc>
        <w:tc>
          <w:tcPr>
            <w:tcW w:w="14046" w:type="dxa"/>
            <w:gridSpan w:val="15"/>
            <w:tcBorders>
              <w:top w:val="single" w:sz="4" w:space="0" w:color="auto"/>
              <w:left w:val="single" w:sz="4" w:space="0" w:color="auto"/>
              <w:bottom w:val="single" w:sz="4" w:space="0" w:color="auto"/>
            </w:tcBorders>
          </w:tcPr>
          <w:p w:rsidR="005B5F36" w:rsidRPr="005B5F36" w:rsidRDefault="005B5F36" w:rsidP="005B5F36">
            <w:pPr>
              <w:widowControl w:val="0"/>
              <w:autoSpaceDE w:val="0"/>
              <w:autoSpaceDN w:val="0"/>
              <w:adjustRightInd w:val="0"/>
            </w:pPr>
            <w:r w:rsidRPr="005B5F36">
              <w:rPr>
                <w:sz w:val="22"/>
                <w:szCs w:val="22"/>
              </w:rPr>
              <w:t>Задача 1 «</w:t>
            </w:r>
            <w:r w:rsidRPr="005B5F36">
              <w:rPr>
                <w:rFonts w:cs="Arial"/>
              </w:rPr>
              <w:t>Организация и проведение официальных физкультурных мероприятий среди различных групп населения</w:t>
            </w:r>
            <w:r w:rsidRPr="005B5F36">
              <w:rPr>
                <w:sz w:val="22"/>
                <w:szCs w:val="22"/>
              </w:rPr>
              <w:t>»</w:t>
            </w:r>
          </w:p>
        </w:tc>
      </w:tr>
      <w:tr w:rsidR="005B5F36" w:rsidRPr="005B5F36" w:rsidTr="005B5F36">
        <w:tc>
          <w:tcPr>
            <w:tcW w:w="838" w:type="dxa"/>
            <w:tcBorders>
              <w:top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1.1.</w:t>
            </w:r>
          </w:p>
        </w:tc>
        <w:tc>
          <w:tcPr>
            <w:tcW w:w="1679"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both"/>
            </w:pPr>
            <w:r w:rsidRPr="005B5F36">
              <w:rPr>
                <w:bCs/>
                <w:color w:val="26282F"/>
                <w:sz w:val="22"/>
                <w:szCs w:val="22"/>
              </w:rPr>
              <w:t>Доля граждан, систематич</w:t>
            </w:r>
            <w:r w:rsidRPr="005B5F36">
              <w:rPr>
                <w:bCs/>
                <w:color w:val="26282F"/>
                <w:sz w:val="22"/>
                <w:szCs w:val="22"/>
              </w:rPr>
              <w:t>е</w:t>
            </w:r>
            <w:r w:rsidRPr="005B5F36">
              <w:rPr>
                <w:bCs/>
                <w:color w:val="26282F"/>
                <w:sz w:val="22"/>
                <w:szCs w:val="22"/>
              </w:rPr>
              <w:t>ски занима</w:t>
            </w:r>
            <w:r w:rsidRPr="005B5F36">
              <w:rPr>
                <w:bCs/>
                <w:color w:val="26282F"/>
                <w:sz w:val="22"/>
                <w:szCs w:val="22"/>
              </w:rPr>
              <w:t>ю</w:t>
            </w:r>
            <w:r w:rsidRPr="005B5F36">
              <w:rPr>
                <w:bCs/>
                <w:color w:val="26282F"/>
                <w:sz w:val="22"/>
                <w:szCs w:val="22"/>
              </w:rPr>
              <w:t>щихся физич</w:t>
            </w:r>
            <w:r w:rsidRPr="005B5F36">
              <w:rPr>
                <w:bCs/>
                <w:color w:val="26282F"/>
                <w:sz w:val="22"/>
                <w:szCs w:val="22"/>
              </w:rPr>
              <w:t>е</w:t>
            </w:r>
            <w:r w:rsidRPr="005B5F36">
              <w:rPr>
                <w:bCs/>
                <w:color w:val="26282F"/>
                <w:sz w:val="22"/>
                <w:szCs w:val="22"/>
              </w:rPr>
              <w:t>ской культурой и спортом</w:t>
            </w:r>
          </w:p>
        </w:tc>
        <w:tc>
          <w:tcPr>
            <w:tcW w:w="980"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pPr>
            <w:r w:rsidRPr="005B5F36">
              <w:rPr>
                <w:sz w:val="22"/>
                <w:szCs w:val="22"/>
              </w:rPr>
              <w:t>возра</w:t>
            </w:r>
            <w:r w:rsidRPr="005B5F36">
              <w:rPr>
                <w:sz w:val="22"/>
                <w:szCs w:val="22"/>
              </w:rPr>
              <w:t>с</w:t>
            </w:r>
            <w:r w:rsidRPr="005B5F36">
              <w:rPr>
                <w:sz w:val="22"/>
                <w:szCs w:val="22"/>
              </w:rPr>
              <w:t>тание</w:t>
            </w:r>
          </w:p>
        </w:tc>
        <w:tc>
          <w:tcPr>
            <w:tcW w:w="980"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ГП</w:t>
            </w:r>
          </w:p>
        </w:tc>
        <w:tc>
          <w:tcPr>
            <w:tcW w:w="980"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pPr>
            <w:r w:rsidRPr="005B5F36">
              <w:rPr>
                <w:sz w:val="22"/>
                <w:szCs w:val="22"/>
              </w:rPr>
              <w:t>пр</w:t>
            </w:r>
            <w:r w:rsidRPr="005B5F36">
              <w:rPr>
                <w:sz w:val="22"/>
                <w:szCs w:val="22"/>
              </w:rPr>
              <w:t>о</w:t>
            </w:r>
            <w:r w:rsidRPr="005B5F36">
              <w:rPr>
                <w:sz w:val="22"/>
                <w:szCs w:val="22"/>
              </w:rPr>
              <w:t>центов</w:t>
            </w:r>
          </w:p>
        </w:tc>
        <w:tc>
          <w:tcPr>
            <w:tcW w:w="840"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jc w:val="center"/>
            </w:pPr>
            <w:r w:rsidRPr="005B5F36">
              <w:rPr>
                <w:sz w:val="22"/>
                <w:szCs w:val="22"/>
              </w:rPr>
              <w:t>58,9</w:t>
            </w:r>
          </w:p>
        </w:tc>
        <w:tc>
          <w:tcPr>
            <w:tcW w:w="840"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jc w:val="center"/>
            </w:pPr>
            <w:r w:rsidRPr="005B5F36">
              <w:rPr>
                <w:sz w:val="22"/>
                <w:szCs w:val="22"/>
              </w:rPr>
              <w:t>2024</w:t>
            </w:r>
          </w:p>
        </w:tc>
        <w:tc>
          <w:tcPr>
            <w:tcW w:w="801"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61,8</w:t>
            </w:r>
          </w:p>
        </w:tc>
        <w:tc>
          <w:tcPr>
            <w:tcW w:w="70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63,7</w:t>
            </w:r>
          </w:p>
        </w:tc>
        <w:tc>
          <w:tcPr>
            <w:tcW w:w="709"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65,5</w:t>
            </w:r>
          </w:p>
        </w:tc>
        <w:tc>
          <w:tcPr>
            <w:tcW w:w="709"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67,3</w:t>
            </w:r>
          </w:p>
        </w:tc>
        <w:tc>
          <w:tcPr>
            <w:tcW w:w="708"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jc w:val="center"/>
            </w:pPr>
            <w:r w:rsidRPr="005B5F36">
              <w:rPr>
                <w:sz w:val="22"/>
                <w:szCs w:val="22"/>
              </w:rPr>
              <w:t>69,2</w:t>
            </w:r>
          </w:p>
        </w:tc>
        <w:tc>
          <w:tcPr>
            <w:tcW w:w="709"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jc w:val="center"/>
            </w:pPr>
            <w:r w:rsidRPr="005B5F36">
              <w:rPr>
                <w:sz w:val="22"/>
                <w:szCs w:val="22"/>
              </w:rPr>
              <w:t>71,1</w:t>
            </w:r>
          </w:p>
        </w:tc>
        <w:tc>
          <w:tcPr>
            <w:tcW w:w="710"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jc w:val="center"/>
            </w:pPr>
            <w:r w:rsidRPr="005B5F36">
              <w:rPr>
                <w:sz w:val="22"/>
                <w:szCs w:val="22"/>
              </w:rPr>
              <w:t>79,1</w:t>
            </w:r>
          </w:p>
        </w:tc>
        <w:tc>
          <w:tcPr>
            <w:tcW w:w="1845"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pPr>
            <w:r w:rsidRPr="005B5F36">
              <w:rPr>
                <w:sz w:val="22"/>
                <w:szCs w:val="22"/>
              </w:rPr>
              <w:t>Отдел культуры, физической культуры и спорта админ</w:t>
            </w:r>
            <w:r w:rsidRPr="005B5F36">
              <w:rPr>
                <w:sz w:val="22"/>
                <w:szCs w:val="22"/>
              </w:rPr>
              <w:t>и</w:t>
            </w:r>
            <w:r w:rsidRPr="005B5F36">
              <w:rPr>
                <w:sz w:val="22"/>
                <w:szCs w:val="22"/>
              </w:rPr>
              <w:t>страции Шуме</w:t>
            </w:r>
            <w:r w:rsidRPr="005B5F36">
              <w:rPr>
                <w:sz w:val="22"/>
                <w:szCs w:val="22"/>
              </w:rPr>
              <w:t>р</w:t>
            </w:r>
            <w:r w:rsidRPr="005B5F36">
              <w:rPr>
                <w:sz w:val="22"/>
                <w:szCs w:val="22"/>
              </w:rPr>
              <w:t>линского мун</w:t>
            </w:r>
            <w:r w:rsidRPr="005B5F36">
              <w:rPr>
                <w:sz w:val="22"/>
                <w:szCs w:val="22"/>
              </w:rPr>
              <w:t>и</w:t>
            </w:r>
            <w:r w:rsidRPr="005B5F36">
              <w:rPr>
                <w:sz w:val="22"/>
                <w:szCs w:val="22"/>
              </w:rPr>
              <w:lastRenderedPageBreak/>
              <w:t>ципального о</w:t>
            </w:r>
            <w:r w:rsidRPr="005B5F36">
              <w:rPr>
                <w:sz w:val="22"/>
                <w:szCs w:val="22"/>
              </w:rPr>
              <w:t>к</w:t>
            </w:r>
            <w:r w:rsidRPr="005B5F36">
              <w:rPr>
                <w:sz w:val="22"/>
                <w:szCs w:val="22"/>
              </w:rPr>
              <w:t xml:space="preserve">руга   </w:t>
            </w:r>
          </w:p>
        </w:tc>
        <w:tc>
          <w:tcPr>
            <w:tcW w:w="850" w:type="dxa"/>
            <w:tcBorders>
              <w:top w:val="single" w:sz="4" w:space="0" w:color="auto"/>
              <w:left w:val="single" w:sz="4" w:space="0" w:color="auto"/>
              <w:bottom w:val="single" w:sz="4" w:space="0" w:color="auto"/>
            </w:tcBorders>
          </w:tcPr>
          <w:p w:rsidR="005B5F36" w:rsidRPr="005B5F36" w:rsidRDefault="005B5F36" w:rsidP="005B5F36">
            <w:pPr>
              <w:widowControl w:val="0"/>
              <w:autoSpaceDE w:val="0"/>
              <w:autoSpaceDN w:val="0"/>
              <w:adjustRightInd w:val="0"/>
            </w:pPr>
            <w:r w:rsidRPr="005B5F36">
              <w:rPr>
                <w:sz w:val="22"/>
                <w:szCs w:val="22"/>
              </w:rPr>
              <w:lastRenderedPageBreak/>
              <w:t>АИС «Мой спорт»,</w:t>
            </w:r>
          </w:p>
          <w:p w:rsidR="005B5F36" w:rsidRPr="005B5F36" w:rsidRDefault="005B5F36" w:rsidP="005B5F36">
            <w:pPr>
              <w:widowControl w:val="0"/>
              <w:autoSpaceDE w:val="0"/>
              <w:autoSpaceDN w:val="0"/>
              <w:adjustRightInd w:val="0"/>
            </w:pPr>
            <w:r w:rsidRPr="005B5F36">
              <w:rPr>
                <w:sz w:val="22"/>
                <w:szCs w:val="22"/>
              </w:rPr>
              <w:t>ГИС</w:t>
            </w:r>
          </w:p>
          <w:p w:rsidR="005B5F36" w:rsidRPr="005B5F36" w:rsidRDefault="005B5F36" w:rsidP="005B5F36">
            <w:pPr>
              <w:widowControl w:val="0"/>
              <w:autoSpaceDE w:val="0"/>
              <w:autoSpaceDN w:val="0"/>
              <w:adjustRightInd w:val="0"/>
            </w:pPr>
            <w:r w:rsidRPr="005B5F36">
              <w:rPr>
                <w:sz w:val="22"/>
                <w:szCs w:val="22"/>
              </w:rPr>
              <w:t>«Спор</w:t>
            </w:r>
            <w:r w:rsidRPr="005B5F36">
              <w:rPr>
                <w:sz w:val="22"/>
                <w:szCs w:val="22"/>
              </w:rPr>
              <w:lastRenderedPageBreak/>
              <w:t>т»</w:t>
            </w:r>
          </w:p>
        </w:tc>
      </w:tr>
    </w:tbl>
    <w:p w:rsidR="005B5F36" w:rsidRPr="005B5F36" w:rsidRDefault="005B5F36" w:rsidP="005B5F36">
      <w:pPr>
        <w:widowControl w:val="0"/>
        <w:autoSpaceDE w:val="0"/>
        <w:autoSpaceDN w:val="0"/>
        <w:adjustRightInd w:val="0"/>
        <w:spacing w:before="108" w:after="108"/>
        <w:jc w:val="both"/>
        <w:outlineLvl w:val="0"/>
        <w:rPr>
          <w:b/>
          <w:bCs/>
          <w:color w:val="26282F"/>
        </w:rPr>
      </w:pPr>
    </w:p>
    <w:p w:rsidR="005B5F36" w:rsidRPr="005B5F36" w:rsidRDefault="005B5F36" w:rsidP="005B5F36">
      <w:pPr>
        <w:widowControl w:val="0"/>
        <w:autoSpaceDE w:val="0"/>
        <w:autoSpaceDN w:val="0"/>
        <w:adjustRightInd w:val="0"/>
        <w:spacing w:before="108" w:after="108"/>
        <w:jc w:val="center"/>
        <w:outlineLvl w:val="0"/>
        <w:rPr>
          <w:b/>
          <w:bCs/>
          <w:color w:val="26282F"/>
        </w:rPr>
      </w:pPr>
      <w:r w:rsidRPr="005B5F36">
        <w:rPr>
          <w:b/>
          <w:bCs/>
          <w:color w:val="26282F"/>
        </w:rPr>
        <w:t>3. Перечень мероприятий (результатов) комплекса процессных мероприятий</w:t>
      </w:r>
    </w:p>
    <w:p w:rsidR="005B5F36" w:rsidRPr="005B5F36" w:rsidRDefault="005B5F36" w:rsidP="005B5F36">
      <w:pPr>
        <w:widowControl w:val="0"/>
        <w:autoSpaceDE w:val="0"/>
        <w:autoSpaceDN w:val="0"/>
        <w:adjustRightInd w:val="0"/>
        <w:ind w:firstLine="720"/>
        <w:jc w:val="both"/>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840"/>
        <w:gridCol w:w="1960"/>
        <w:gridCol w:w="1540"/>
        <w:gridCol w:w="3031"/>
        <w:gridCol w:w="993"/>
        <w:gridCol w:w="992"/>
        <w:gridCol w:w="850"/>
        <w:gridCol w:w="709"/>
        <w:gridCol w:w="709"/>
        <w:gridCol w:w="709"/>
        <w:gridCol w:w="708"/>
        <w:gridCol w:w="709"/>
        <w:gridCol w:w="709"/>
        <w:gridCol w:w="709"/>
      </w:tblGrid>
      <w:tr w:rsidR="005B5F36" w:rsidRPr="005B5F36" w:rsidTr="005B5F36">
        <w:tc>
          <w:tcPr>
            <w:tcW w:w="840" w:type="dxa"/>
            <w:vMerge w:val="restart"/>
            <w:tcBorders>
              <w:top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N </w:t>
            </w:r>
            <w:proofErr w:type="spellStart"/>
            <w:r w:rsidRPr="005B5F36">
              <w:rPr>
                <w:sz w:val="22"/>
                <w:szCs w:val="22"/>
              </w:rPr>
              <w:t>пп</w:t>
            </w:r>
            <w:proofErr w:type="spellEnd"/>
          </w:p>
        </w:tc>
        <w:tc>
          <w:tcPr>
            <w:tcW w:w="1960" w:type="dxa"/>
            <w:vMerge w:val="restart"/>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Наименование мероприятия (р</w:t>
            </w:r>
            <w:r w:rsidRPr="005B5F36">
              <w:rPr>
                <w:sz w:val="22"/>
                <w:szCs w:val="22"/>
              </w:rPr>
              <w:t>е</w:t>
            </w:r>
            <w:r w:rsidRPr="005B5F36">
              <w:rPr>
                <w:sz w:val="22"/>
                <w:szCs w:val="22"/>
              </w:rPr>
              <w:t>зультата)</w:t>
            </w:r>
          </w:p>
        </w:tc>
        <w:tc>
          <w:tcPr>
            <w:tcW w:w="1540" w:type="dxa"/>
            <w:vMerge w:val="restart"/>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Тип мер</w:t>
            </w:r>
            <w:r w:rsidRPr="005B5F36">
              <w:rPr>
                <w:sz w:val="22"/>
                <w:szCs w:val="22"/>
              </w:rPr>
              <w:t>о</w:t>
            </w:r>
            <w:r w:rsidRPr="005B5F36">
              <w:rPr>
                <w:sz w:val="22"/>
                <w:szCs w:val="22"/>
              </w:rPr>
              <w:t>приятия (р</w:t>
            </w:r>
            <w:r w:rsidRPr="005B5F36">
              <w:rPr>
                <w:sz w:val="22"/>
                <w:szCs w:val="22"/>
              </w:rPr>
              <w:t>е</w:t>
            </w:r>
            <w:r w:rsidRPr="005B5F36">
              <w:rPr>
                <w:sz w:val="22"/>
                <w:szCs w:val="22"/>
              </w:rPr>
              <w:t>зультата)</w:t>
            </w:r>
          </w:p>
        </w:tc>
        <w:tc>
          <w:tcPr>
            <w:tcW w:w="3031" w:type="dxa"/>
            <w:vMerge w:val="restart"/>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Характеристика</w:t>
            </w:r>
          </w:p>
        </w:tc>
        <w:tc>
          <w:tcPr>
            <w:tcW w:w="993" w:type="dxa"/>
            <w:vMerge w:val="restart"/>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Един</w:t>
            </w:r>
            <w:r w:rsidRPr="005B5F36">
              <w:rPr>
                <w:sz w:val="22"/>
                <w:szCs w:val="22"/>
              </w:rPr>
              <w:t>и</w:t>
            </w:r>
            <w:r w:rsidRPr="005B5F36">
              <w:rPr>
                <w:sz w:val="22"/>
                <w:szCs w:val="22"/>
              </w:rPr>
              <w:t>ца и</w:t>
            </w:r>
            <w:r w:rsidRPr="005B5F36">
              <w:rPr>
                <w:sz w:val="22"/>
                <w:szCs w:val="22"/>
              </w:rPr>
              <w:t>з</w:t>
            </w:r>
            <w:r w:rsidRPr="005B5F36">
              <w:rPr>
                <w:sz w:val="22"/>
                <w:szCs w:val="22"/>
              </w:rPr>
              <w:t>мер</w:t>
            </w:r>
            <w:r w:rsidRPr="005B5F36">
              <w:rPr>
                <w:sz w:val="22"/>
                <w:szCs w:val="22"/>
              </w:rPr>
              <w:t>е</w:t>
            </w:r>
            <w:r w:rsidRPr="005B5F36">
              <w:rPr>
                <w:sz w:val="22"/>
                <w:szCs w:val="22"/>
              </w:rPr>
              <w:t xml:space="preserve">ния (по </w:t>
            </w:r>
            <w:hyperlink r:id="rId21" w:history="1">
              <w:r w:rsidRPr="005B5F36">
                <w:rPr>
                  <w:sz w:val="22"/>
                  <w:szCs w:val="22"/>
                </w:rPr>
                <w:t>ОКЕИ</w:t>
              </w:r>
            </w:hyperlink>
            <w:r w:rsidRPr="005B5F36">
              <w:rPr>
                <w:sz w:val="22"/>
                <w:szCs w:val="22"/>
              </w:rPr>
              <w:t>)</w:t>
            </w:r>
          </w:p>
        </w:tc>
        <w:tc>
          <w:tcPr>
            <w:tcW w:w="1842" w:type="dxa"/>
            <w:gridSpan w:val="2"/>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Базовое знач</w:t>
            </w:r>
            <w:r w:rsidRPr="005B5F36">
              <w:rPr>
                <w:sz w:val="22"/>
                <w:szCs w:val="22"/>
              </w:rPr>
              <w:t>е</w:t>
            </w:r>
            <w:r w:rsidRPr="005B5F36">
              <w:rPr>
                <w:sz w:val="22"/>
                <w:szCs w:val="22"/>
              </w:rPr>
              <w:t>ние</w:t>
            </w:r>
          </w:p>
        </w:tc>
        <w:tc>
          <w:tcPr>
            <w:tcW w:w="4962" w:type="dxa"/>
            <w:gridSpan w:val="7"/>
            <w:tcBorders>
              <w:top w:val="single" w:sz="4" w:space="0" w:color="auto"/>
              <w:left w:val="single" w:sz="4" w:space="0" w:color="auto"/>
              <w:bottom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Значение мероприятия (результата) по годам</w:t>
            </w:r>
          </w:p>
        </w:tc>
      </w:tr>
      <w:tr w:rsidR="005B5F36" w:rsidRPr="005B5F36" w:rsidTr="005B5F36">
        <w:tc>
          <w:tcPr>
            <w:tcW w:w="840" w:type="dxa"/>
            <w:vMerge/>
            <w:tcBorders>
              <w:top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both"/>
            </w:pPr>
          </w:p>
        </w:tc>
        <w:tc>
          <w:tcPr>
            <w:tcW w:w="1960" w:type="dxa"/>
            <w:vMerge/>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both"/>
            </w:pPr>
          </w:p>
        </w:tc>
        <w:tc>
          <w:tcPr>
            <w:tcW w:w="1540" w:type="dxa"/>
            <w:vMerge/>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both"/>
            </w:pPr>
          </w:p>
        </w:tc>
        <w:tc>
          <w:tcPr>
            <w:tcW w:w="3031" w:type="dxa"/>
            <w:vMerge/>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both"/>
            </w:pPr>
          </w:p>
        </w:tc>
        <w:tc>
          <w:tcPr>
            <w:tcW w:w="993" w:type="dxa"/>
            <w:vMerge/>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both"/>
            </w:pPr>
          </w:p>
        </w:tc>
        <w:tc>
          <w:tcPr>
            <w:tcW w:w="992"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Знач</w:t>
            </w:r>
            <w:r w:rsidRPr="005B5F36">
              <w:rPr>
                <w:sz w:val="22"/>
                <w:szCs w:val="22"/>
              </w:rPr>
              <w:t>е</w:t>
            </w:r>
            <w:r w:rsidRPr="005B5F36">
              <w:rPr>
                <w:sz w:val="22"/>
                <w:szCs w:val="22"/>
              </w:rPr>
              <w:t>ние</w:t>
            </w:r>
          </w:p>
        </w:tc>
        <w:tc>
          <w:tcPr>
            <w:tcW w:w="850"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год</w:t>
            </w:r>
          </w:p>
        </w:tc>
        <w:tc>
          <w:tcPr>
            <w:tcW w:w="709"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2025</w:t>
            </w:r>
          </w:p>
        </w:tc>
        <w:tc>
          <w:tcPr>
            <w:tcW w:w="709"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2026</w:t>
            </w:r>
          </w:p>
        </w:tc>
        <w:tc>
          <w:tcPr>
            <w:tcW w:w="709"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2027</w:t>
            </w:r>
          </w:p>
        </w:tc>
        <w:tc>
          <w:tcPr>
            <w:tcW w:w="708"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2028</w:t>
            </w:r>
          </w:p>
          <w:p w:rsidR="005B5F36" w:rsidRPr="005B5F36" w:rsidRDefault="005B5F36" w:rsidP="005B5F36">
            <w:pPr>
              <w:widowControl w:val="0"/>
              <w:autoSpaceDE w:val="0"/>
              <w:autoSpaceDN w:val="0"/>
              <w:adjustRightInd w:val="0"/>
              <w:jc w:val="center"/>
            </w:pPr>
          </w:p>
        </w:tc>
        <w:tc>
          <w:tcPr>
            <w:tcW w:w="709"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2029</w:t>
            </w:r>
          </w:p>
        </w:tc>
        <w:tc>
          <w:tcPr>
            <w:tcW w:w="709"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2030</w:t>
            </w:r>
          </w:p>
        </w:tc>
        <w:tc>
          <w:tcPr>
            <w:tcW w:w="709" w:type="dxa"/>
            <w:tcBorders>
              <w:top w:val="single" w:sz="4" w:space="0" w:color="auto"/>
              <w:left w:val="single" w:sz="4" w:space="0" w:color="auto"/>
              <w:bottom w:val="single" w:sz="4" w:space="0" w:color="auto"/>
            </w:tcBorders>
          </w:tcPr>
          <w:p w:rsidR="005B5F36" w:rsidRPr="005B5F36" w:rsidRDefault="005B5F36" w:rsidP="005B5F36">
            <w:pPr>
              <w:widowControl w:val="0"/>
              <w:autoSpaceDE w:val="0"/>
              <w:autoSpaceDN w:val="0"/>
              <w:adjustRightInd w:val="0"/>
              <w:jc w:val="both"/>
            </w:pPr>
            <w:r w:rsidRPr="005B5F36">
              <w:rPr>
                <w:sz w:val="22"/>
                <w:szCs w:val="22"/>
              </w:rPr>
              <w:t>2035</w:t>
            </w:r>
          </w:p>
        </w:tc>
      </w:tr>
      <w:tr w:rsidR="005B5F36" w:rsidRPr="005B5F36" w:rsidTr="005B5F36">
        <w:tc>
          <w:tcPr>
            <w:tcW w:w="840" w:type="dxa"/>
            <w:tcBorders>
              <w:top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1</w:t>
            </w:r>
          </w:p>
        </w:tc>
        <w:tc>
          <w:tcPr>
            <w:tcW w:w="1960"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2</w:t>
            </w:r>
          </w:p>
        </w:tc>
        <w:tc>
          <w:tcPr>
            <w:tcW w:w="1540"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3</w:t>
            </w:r>
          </w:p>
        </w:tc>
        <w:tc>
          <w:tcPr>
            <w:tcW w:w="3031"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4</w:t>
            </w:r>
          </w:p>
        </w:tc>
        <w:tc>
          <w:tcPr>
            <w:tcW w:w="993"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5</w:t>
            </w:r>
          </w:p>
        </w:tc>
        <w:tc>
          <w:tcPr>
            <w:tcW w:w="992"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6</w:t>
            </w:r>
          </w:p>
        </w:tc>
        <w:tc>
          <w:tcPr>
            <w:tcW w:w="850"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7</w:t>
            </w:r>
          </w:p>
        </w:tc>
        <w:tc>
          <w:tcPr>
            <w:tcW w:w="709"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8</w:t>
            </w:r>
          </w:p>
        </w:tc>
        <w:tc>
          <w:tcPr>
            <w:tcW w:w="709"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9</w:t>
            </w:r>
          </w:p>
        </w:tc>
        <w:tc>
          <w:tcPr>
            <w:tcW w:w="709"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10</w:t>
            </w:r>
          </w:p>
        </w:tc>
        <w:tc>
          <w:tcPr>
            <w:tcW w:w="708"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11</w:t>
            </w:r>
          </w:p>
        </w:tc>
        <w:tc>
          <w:tcPr>
            <w:tcW w:w="709"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12</w:t>
            </w:r>
          </w:p>
        </w:tc>
        <w:tc>
          <w:tcPr>
            <w:tcW w:w="709"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13</w:t>
            </w:r>
          </w:p>
        </w:tc>
        <w:tc>
          <w:tcPr>
            <w:tcW w:w="709" w:type="dxa"/>
            <w:tcBorders>
              <w:top w:val="single" w:sz="4" w:space="0" w:color="auto"/>
              <w:left w:val="single" w:sz="4" w:space="0" w:color="auto"/>
              <w:bottom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14</w:t>
            </w:r>
          </w:p>
        </w:tc>
      </w:tr>
      <w:tr w:rsidR="005B5F36" w:rsidRPr="005B5F36" w:rsidTr="005B5F36">
        <w:tc>
          <w:tcPr>
            <w:tcW w:w="840" w:type="dxa"/>
            <w:tcBorders>
              <w:top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1.</w:t>
            </w:r>
          </w:p>
        </w:tc>
        <w:tc>
          <w:tcPr>
            <w:tcW w:w="14328" w:type="dxa"/>
            <w:gridSpan w:val="13"/>
            <w:tcBorders>
              <w:top w:val="single" w:sz="4" w:space="0" w:color="auto"/>
              <w:left w:val="single" w:sz="4" w:space="0" w:color="auto"/>
              <w:bottom w:val="single" w:sz="4" w:space="0" w:color="auto"/>
            </w:tcBorders>
          </w:tcPr>
          <w:p w:rsidR="005B5F36" w:rsidRPr="005B5F36" w:rsidRDefault="005B5F36" w:rsidP="005B5F36">
            <w:pPr>
              <w:widowControl w:val="0"/>
              <w:autoSpaceDE w:val="0"/>
              <w:autoSpaceDN w:val="0"/>
              <w:adjustRightInd w:val="0"/>
            </w:pPr>
            <w:r w:rsidRPr="005B5F36">
              <w:rPr>
                <w:sz w:val="22"/>
                <w:szCs w:val="22"/>
              </w:rPr>
              <w:t>Задача 1. «Организация и проведение официальных физкультурных мероприятий»</w:t>
            </w:r>
          </w:p>
        </w:tc>
      </w:tr>
      <w:tr w:rsidR="005B5F36" w:rsidRPr="005B5F36" w:rsidTr="005B5F36">
        <w:tc>
          <w:tcPr>
            <w:tcW w:w="840" w:type="dxa"/>
            <w:tcBorders>
              <w:top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1.1.</w:t>
            </w:r>
          </w:p>
        </w:tc>
        <w:tc>
          <w:tcPr>
            <w:tcW w:w="1960"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pPr>
            <w:r w:rsidRPr="005B5F36">
              <w:rPr>
                <w:sz w:val="22"/>
                <w:szCs w:val="22"/>
              </w:rPr>
              <w:t>Организация и проведение оф</w:t>
            </w:r>
            <w:r w:rsidRPr="005B5F36">
              <w:rPr>
                <w:sz w:val="22"/>
                <w:szCs w:val="22"/>
              </w:rPr>
              <w:t>и</w:t>
            </w:r>
            <w:r w:rsidRPr="005B5F36">
              <w:rPr>
                <w:sz w:val="22"/>
                <w:szCs w:val="22"/>
              </w:rPr>
              <w:t>циальных фи</w:t>
            </w:r>
            <w:r w:rsidRPr="005B5F36">
              <w:rPr>
                <w:sz w:val="22"/>
                <w:szCs w:val="22"/>
              </w:rPr>
              <w:t>з</w:t>
            </w:r>
            <w:r w:rsidRPr="005B5F36">
              <w:rPr>
                <w:sz w:val="22"/>
                <w:szCs w:val="22"/>
              </w:rPr>
              <w:t>культурных м</w:t>
            </w:r>
            <w:r w:rsidRPr="005B5F36">
              <w:rPr>
                <w:sz w:val="22"/>
                <w:szCs w:val="22"/>
              </w:rPr>
              <w:t>е</w:t>
            </w:r>
            <w:r w:rsidRPr="005B5F36">
              <w:rPr>
                <w:sz w:val="22"/>
                <w:szCs w:val="22"/>
              </w:rPr>
              <w:t>роприятий</w:t>
            </w:r>
          </w:p>
        </w:tc>
        <w:tc>
          <w:tcPr>
            <w:tcW w:w="1540"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pPr>
            <w:r w:rsidRPr="005B5F36">
              <w:rPr>
                <w:sz w:val="22"/>
                <w:szCs w:val="22"/>
              </w:rPr>
              <w:t>Иные мер</w:t>
            </w:r>
            <w:r w:rsidRPr="005B5F36">
              <w:rPr>
                <w:sz w:val="22"/>
                <w:szCs w:val="22"/>
              </w:rPr>
              <w:t>о</w:t>
            </w:r>
            <w:r w:rsidRPr="005B5F36">
              <w:rPr>
                <w:sz w:val="22"/>
                <w:szCs w:val="22"/>
              </w:rPr>
              <w:t>приятия (р</w:t>
            </w:r>
            <w:r w:rsidRPr="005B5F36">
              <w:rPr>
                <w:sz w:val="22"/>
                <w:szCs w:val="22"/>
              </w:rPr>
              <w:t>е</w:t>
            </w:r>
            <w:r w:rsidRPr="005B5F36">
              <w:rPr>
                <w:sz w:val="22"/>
                <w:szCs w:val="22"/>
              </w:rPr>
              <w:t>зультаты)</w:t>
            </w:r>
          </w:p>
        </w:tc>
        <w:tc>
          <w:tcPr>
            <w:tcW w:w="3031"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autoSpaceDE w:val="0"/>
              <w:autoSpaceDN w:val="0"/>
              <w:adjustRightInd w:val="0"/>
              <w:jc w:val="both"/>
            </w:pPr>
            <w:r w:rsidRPr="005B5F36">
              <w:rPr>
                <w:sz w:val="22"/>
                <w:szCs w:val="22"/>
              </w:rPr>
              <w:t>Организация и проведение физкультурных и спорти</w:t>
            </w:r>
            <w:r w:rsidRPr="005B5F36">
              <w:rPr>
                <w:sz w:val="22"/>
                <w:szCs w:val="22"/>
              </w:rPr>
              <w:t>в</w:t>
            </w:r>
            <w:r w:rsidRPr="005B5F36">
              <w:rPr>
                <w:sz w:val="22"/>
                <w:szCs w:val="22"/>
              </w:rPr>
              <w:t>ных мероприятий согласно календарному плану спо</w:t>
            </w:r>
            <w:r w:rsidRPr="005B5F36">
              <w:rPr>
                <w:sz w:val="22"/>
                <w:szCs w:val="22"/>
              </w:rPr>
              <w:t>р</w:t>
            </w:r>
            <w:r w:rsidRPr="005B5F36">
              <w:rPr>
                <w:sz w:val="22"/>
                <w:szCs w:val="22"/>
              </w:rPr>
              <w:t>тивно-массовых мероприятий Шумерлинского муниц</w:t>
            </w:r>
            <w:r w:rsidRPr="005B5F36">
              <w:rPr>
                <w:sz w:val="22"/>
                <w:szCs w:val="22"/>
              </w:rPr>
              <w:t>и</w:t>
            </w:r>
            <w:r w:rsidRPr="005B5F36">
              <w:rPr>
                <w:sz w:val="22"/>
                <w:szCs w:val="22"/>
              </w:rPr>
              <w:t>пального округа</w:t>
            </w:r>
          </w:p>
        </w:tc>
        <w:tc>
          <w:tcPr>
            <w:tcW w:w="993"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pPr>
            <w:r w:rsidRPr="005B5F36">
              <w:rPr>
                <w:sz w:val="22"/>
                <w:szCs w:val="22"/>
              </w:rPr>
              <w:t>единиц</w:t>
            </w:r>
          </w:p>
        </w:tc>
        <w:tc>
          <w:tcPr>
            <w:tcW w:w="992"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jc w:val="center"/>
            </w:pPr>
            <w:r w:rsidRPr="005B5F36">
              <w:rPr>
                <w:sz w:val="22"/>
                <w:szCs w:val="22"/>
              </w:rPr>
              <w:t>90</w:t>
            </w:r>
          </w:p>
        </w:tc>
        <w:tc>
          <w:tcPr>
            <w:tcW w:w="850"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jc w:val="center"/>
            </w:pPr>
            <w:r w:rsidRPr="005B5F36">
              <w:rPr>
                <w:sz w:val="22"/>
                <w:szCs w:val="22"/>
              </w:rPr>
              <w:t>2024</w:t>
            </w:r>
          </w:p>
        </w:tc>
        <w:tc>
          <w:tcPr>
            <w:tcW w:w="709"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92</w:t>
            </w:r>
          </w:p>
        </w:tc>
        <w:tc>
          <w:tcPr>
            <w:tcW w:w="709"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94</w:t>
            </w:r>
          </w:p>
        </w:tc>
        <w:tc>
          <w:tcPr>
            <w:tcW w:w="709"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96</w:t>
            </w:r>
          </w:p>
        </w:tc>
        <w:tc>
          <w:tcPr>
            <w:tcW w:w="708"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98</w:t>
            </w:r>
          </w:p>
        </w:tc>
        <w:tc>
          <w:tcPr>
            <w:tcW w:w="709"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jc w:val="center"/>
            </w:pPr>
            <w:r w:rsidRPr="005B5F36">
              <w:rPr>
                <w:sz w:val="22"/>
                <w:szCs w:val="22"/>
              </w:rPr>
              <w:t>100</w:t>
            </w:r>
          </w:p>
        </w:tc>
        <w:tc>
          <w:tcPr>
            <w:tcW w:w="709"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jc w:val="center"/>
            </w:pPr>
            <w:r w:rsidRPr="005B5F36">
              <w:rPr>
                <w:sz w:val="22"/>
                <w:szCs w:val="22"/>
              </w:rPr>
              <w:t>102</w:t>
            </w:r>
          </w:p>
        </w:tc>
        <w:tc>
          <w:tcPr>
            <w:tcW w:w="709" w:type="dxa"/>
            <w:tcBorders>
              <w:top w:val="single" w:sz="4" w:space="0" w:color="auto"/>
              <w:left w:val="single" w:sz="4" w:space="0" w:color="auto"/>
              <w:bottom w:val="single" w:sz="4" w:space="0" w:color="auto"/>
            </w:tcBorders>
          </w:tcPr>
          <w:p w:rsidR="005B5F36" w:rsidRPr="005B5F36" w:rsidRDefault="005B5F36" w:rsidP="005B5F36">
            <w:pPr>
              <w:widowControl w:val="0"/>
              <w:autoSpaceDE w:val="0"/>
              <w:autoSpaceDN w:val="0"/>
              <w:jc w:val="center"/>
            </w:pPr>
            <w:r w:rsidRPr="005B5F36">
              <w:rPr>
                <w:sz w:val="22"/>
                <w:szCs w:val="22"/>
              </w:rPr>
              <w:t>112</w:t>
            </w:r>
          </w:p>
        </w:tc>
      </w:tr>
    </w:tbl>
    <w:p w:rsidR="005B5F36" w:rsidRPr="005B5F36" w:rsidRDefault="005B5F36" w:rsidP="005B5F36">
      <w:pPr>
        <w:widowControl w:val="0"/>
        <w:autoSpaceDE w:val="0"/>
        <w:autoSpaceDN w:val="0"/>
        <w:adjustRightInd w:val="0"/>
        <w:spacing w:before="108" w:after="108"/>
        <w:jc w:val="both"/>
        <w:outlineLvl w:val="0"/>
        <w:rPr>
          <w:b/>
          <w:bCs/>
          <w:color w:val="26282F"/>
        </w:rPr>
      </w:pPr>
    </w:p>
    <w:p w:rsidR="005B5F36" w:rsidRPr="005B5F36" w:rsidRDefault="005B5F36" w:rsidP="005B5F36">
      <w:pPr>
        <w:widowControl w:val="0"/>
        <w:autoSpaceDE w:val="0"/>
        <w:autoSpaceDN w:val="0"/>
        <w:adjustRightInd w:val="0"/>
        <w:spacing w:before="108" w:after="108"/>
        <w:jc w:val="center"/>
        <w:outlineLvl w:val="0"/>
        <w:rPr>
          <w:b/>
          <w:bCs/>
          <w:color w:val="26282F"/>
        </w:rPr>
      </w:pPr>
      <w:r w:rsidRPr="005B5F36">
        <w:rPr>
          <w:b/>
          <w:bCs/>
          <w:color w:val="26282F"/>
        </w:rPr>
        <w:t>4. Финансовое обеспечение комплекса процессных мероприятий</w:t>
      </w:r>
    </w:p>
    <w:p w:rsidR="005B5F36" w:rsidRPr="005B5F36" w:rsidRDefault="005B5F36" w:rsidP="005B5F36">
      <w:pPr>
        <w:widowControl w:val="0"/>
        <w:autoSpaceDE w:val="0"/>
        <w:autoSpaceDN w:val="0"/>
        <w:adjustRightInd w:val="0"/>
        <w:ind w:firstLine="720"/>
        <w:jc w:val="both"/>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544"/>
        <w:gridCol w:w="1843"/>
        <w:gridCol w:w="1134"/>
        <w:gridCol w:w="1134"/>
        <w:gridCol w:w="1134"/>
        <w:gridCol w:w="1134"/>
        <w:gridCol w:w="1134"/>
        <w:gridCol w:w="1134"/>
        <w:gridCol w:w="1276"/>
        <w:gridCol w:w="1275"/>
      </w:tblGrid>
      <w:tr w:rsidR="005B5F36" w:rsidRPr="005B5F36" w:rsidTr="005B5F36">
        <w:tc>
          <w:tcPr>
            <w:tcW w:w="3544" w:type="dxa"/>
            <w:vMerge w:val="restart"/>
            <w:tcBorders>
              <w:top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Наименование мероприятия (р</w:t>
            </w:r>
            <w:r w:rsidRPr="005B5F36">
              <w:rPr>
                <w:sz w:val="22"/>
                <w:szCs w:val="22"/>
              </w:rPr>
              <w:t>е</w:t>
            </w:r>
            <w:r w:rsidRPr="005B5F36">
              <w:rPr>
                <w:sz w:val="22"/>
                <w:szCs w:val="22"/>
              </w:rPr>
              <w:t>зультата) / источник финансового обеспечения</w:t>
            </w:r>
          </w:p>
        </w:tc>
        <w:tc>
          <w:tcPr>
            <w:tcW w:w="1843" w:type="dxa"/>
            <w:vMerge w:val="restart"/>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КБК</w:t>
            </w:r>
          </w:p>
        </w:tc>
        <w:tc>
          <w:tcPr>
            <w:tcW w:w="9355" w:type="dxa"/>
            <w:gridSpan w:val="8"/>
            <w:tcBorders>
              <w:top w:val="single" w:sz="4" w:space="0" w:color="auto"/>
              <w:left w:val="single" w:sz="4" w:space="0" w:color="auto"/>
              <w:bottom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Объем финансового обеспечения по годам реализации, тыс. рублей</w:t>
            </w:r>
          </w:p>
        </w:tc>
      </w:tr>
      <w:tr w:rsidR="005B5F36" w:rsidRPr="005B5F36" w:rsidTr="005B5F36">
        <w:tc>
          <w:tcPr>
            <w:tcW w:w="3544" w:type="dxa"/>
            <w:vMerge/>
            <w:tcBorders>
              <w:top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both"/>
            </w:pPr>
          </w:p>
        </w:tc>
        <w:tc>
          <w:tcPr>
            <w:tcW w:w="1843" w:type="dxa"/>
            <w:vMerge/>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both"/>
            </w:pP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2025</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2026</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2027</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2028</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2029</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 xml:space="preserve">2030 </w:t>
            </w:r>
          </w:p>
        </w:tc>
        <w:tc>
          <w:tcPr>
            <w:tcW w:w="127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2031 – 2035</w:t>
            </w:r>
          </w:p>
        </w:tc>
        <w:tc>
          <w:tcPr>
            <w:tcW w:w="1275" w:type="dxa"/>
            <w:tcBorders>
              <w:top w:val="single" w:sz="4" w:space="0" w:color="auto"/>
              <w:left w:val="single" w:sz="4" w:space="0" w:color="auto"/>
              <w:bottom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Всего</w:t>
            </w:r>
          </w:p>
        </w:tc>
      </w:tr>
      <w:tr w:rsidR="005B5F36" w:rsidRPr="005B5F36" w:rsidTr="005B5F36">
        <w:tc>
          <w:tcPr>
            <w:tcW w:w="3544" w:type="dxa"/>
            <w:tcBorders>
              <w:top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1</w:t>
            </w:r>
          </w:p>
        </w:tc>
        <w:tc>
          <w:tcPr>
            <w:tcW w:w="1843"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2</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3</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4</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5</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6</w:t>
            </w:r>
          </w:p>
        </w:tc>
        <w:tc>
          <w:tcPr>
            <w:tcW w:w="127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7</w:t>
            </w:r>
          </w:p>
        </w:tc>
        <w:tc>
          <w:tcPr>
            <w:tcW w:w="1275" w:type="dxa"/>
            <w:tcBorders>
              <w:top w:val="single" w:sz="4" w:space="0" w:color="auto"/>
              <w:left w:val="single" w:sz="4" w:space="0" w:color="auto"/>
              <w:bottom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8</w:t>
            </w:r>
          </w:p>
        </w:tc>
      </w:tr>
      <w:tr w:rsidR="005B5F36" w:rsidRPr="005B5F36" w:rsidTr="005B5F36">
        <w:tc>
          <w:tcPr>
            <w:tcW w:w="3544" w:type="dxa"/>
            <w:tcBorders>
              <w:top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both"/>
            </w:pPr>
            <w:r w:rsidRPr="005B5F36">
              <w:rPr>
                <w:b/>
                <w:bCs/>
                <w:sz w:val="22"/>
                <w:szCs w:val="22"/>
              </w:rPr>
              <w:t>Комплекс процессных мер</w:t>
            </w:r>
            <w:r w:rsidRPr="005B5F36">
              <w:rPr>
                <w:b/>
                <w:bCs/>
                <w:sz w:val="22"/>
                <w:szCs w:val="22"/>
              </w:rPr>
              <w:t>о</w:t>
            </w:r>
            <w:r w:rsidRPr="005B5F36">
              <w:rPr>
                <w:b/>
                <w:bCs/>
                <w:sz w:val="22"/>
                <w:szCs w:val="22"/>
              </w:rPr>
              <w:t>приятий «Физкультурно-оздоровительная и спортивно-массовая работа с населением»</w:t>
            </w:r>
            <w:r w:rsidRPr="005B5F36">
              <w:rPr>
                <w:rFonts w:ascii="Arial" w:hAnsi="Arial" w:cs="Arial"/>
                <w:sz w:val="22"/>
                <w:szCs w:val="22"/>
              </w:rPr>
              <w:t xml:space="preserve"> </w:t>
            </w:r>
            <w:r w:rsidRPr="005B5F36">
              <w:rPr>
                <w:b/>
                <w:bCs/>
                <w:sz w:val="22"/>
                <w:szCs w:val="22"/>
              </w:rPr>
              <w:t>(всего), в том числе:</w:t>
            </w:r>
          </w:p>
        </w:tc>
        <w:tc>
          <w:tcPr>
            <w:tcW w:w="1843"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х</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b/>
              </w:rPr>
            </w:pPr>
            <w:r w:rsidRPr="005B5F36">
              <w:rPr>
                <w:b/>
                <w:sz w:val="22"/>
                <w:szCs w:val="22"/>
              </w:rPr>
              <w:t>783,3</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b/>
              </w:rPr>
            </w:pPr>
            <w:r w:rsidRPr="005B5F36">
              <w:rPr>
                <w:b/>
                <w:sz w:val="22"/>
                <w:szCs w:val="22"/>
              </w:rPr>
              <w:t>600,0</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b/>
              </w:rPr>
            </w:pPr>
            <w:r w:rsidRPr="005B5F36">
              <w:rPr>
                <w:b/>
                <w:sz w:val="22"/>
                <w:szCs w:val="22"/>
              </w:rPr>
              <w:t>600,0</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b/>
              </w:rPr>
            </w:pPr>
            <w:r w:rsidRPr="005B5F36">
              <w:rPr>
                <w:b/>
                <w:sz w:val="22"/>
                <w:szCs w:val="22"/>
              </w:rPr>
              <w:t>600,0</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b/>
              </w:rPr>
            </w:pPr>
            <w:r w:rsidRPr="005B5F36">
              <w:rPr>
                <w:b/>
                <w:sz w:val="22"/>
                <w:szCs w:val="22"/>
              </w:rPr>
              <w:t>600,0</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b/>
              </w:rPr>
            </w:pPr>
            <w:r w:rsidRPr="005B5F36">
              <w:rPr>
                <w:b/>
                <w:sz w:val="22"/>
                <w:szCs w:val="22"/>
              </w:rPr>
              <w:t>600,0</w:t>
            </w:r>
          </w:p>
        </w:tc>
        <w:tc>
          <w:tcPr>
            <w:tcW w:w="127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b/>
                <w:bCs/>
              </w:rPr>
            </w:pPr>
            <w:r w:rsidRPr="005B5F36">
              <w:rPr>
                <w:b/>
                <w:bCs/>
                <w:sz w:val="22"/>
                <w:szCs w:val="22"/>
              </w:rPr>
              <w:t>3000,0</w:t>
            </w:r>
          </w:p>
        </w:tc>
        <w:tc>
          <w:tcPr>
            <w:tcW w:w="1275" w:type="dxa"/>
            <w:tcBorders>
              <w:top w:val="single" w:sz="4" w:space="0" w:color="auto"/>
              <w:left w:val="single" w:sz="4" w:space="0" w:color="auto"/>
              <w:bottom w:val="single" w:sz="4" w:space="0" w:color="auto"/>
            </w:tcBorders>
          </w:tcPr>
          <w:p w:rsidR="005B5F36" w:rsidRPr="005B5F36" w:rsidRDefault="005B5F36" w:rsidP="005B5F36">
            <w:pPr>
              <w:widowControl w:val="0"/>
              <w:autoSpaceDE w:val="0"/>
              <w:autoSpaceDN w:val="0"/>
              <w:adjustRightInd w:val="0"/>
              <w:jc w:val="center"/>
              <w:rPr>
                <w:b/>
              </w:rPr>
            </w:pPr>
            <w:r w:rsidRPr="005B5F36">
              <w:rPr>
                <w:b/>
                <w:sz w:val="22"/>
                <w:szCs w:val="22"/>
              </w:rPr>
              <w:t>6783,3</w:t>
            </w:r>
          </w:p>
        </w:tc>
      </w:tr>
      <w:tr w:rsidR="005B5F36" w:rsidRPr="005B5F36" w:rsidTr="005B5F36">
        <w:tc>
          <w:tcPr>
            <w:tcW w:w="3544" w:type="dxa"/>
            <w:tcBorders>
              <w:top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both"/>
              <w:rPr>
                <w:bCs/>
              </w:rPr>
            </w:pPr>
            <w:r w:rsidRPr="005B5F36">
              <w:rPr>
                <w:bCs/>
                <w:sz w:val="22"/>
                <w:szCs w:val="22"/>
              </w:rPr>
              <w:t>федеральный бюджет</w:t>
            </w:r>
          </w:p>
        </w:tc>
        <w:tc>
          <w:tcPr>
            <w:tcW w:w="1843"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х</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bCs/>
              </w:rPr>
            </w:pPr>
            <w:r w:rsidRPr="005B5F36">
              <w:rPr>
                <w:bCs/>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rPr>
            </w:pPr>
            <w:r w:rsidRPr="005B5F36">
              <w:rPr>
                <w:bCs/>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rPr>
            </w:pPr>
            <w:r w:rsidRPr="005B5F36">
              <w:rPr>
                <w:bCs/>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rPr>
            </w:pPr>
            <w:r w:rsidRPr="005B5F36">
              <w:rPr>
                <w:bCs/>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rPr>
            </w:pPr>
            <w:r w:rsidRPr="005B5F36">
              <w:rPr>
                <w:bCs/>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rPr>
            </w:pPr>
            <w:r w:rsidRPr="005B5F36">
              <w:rPr>
                <w:bCs/>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rPr>
            </w:pPr>
            <w:r w:rsidRPr="005B5F36">
              <w:rPr>
                <w:bCs/>
                <w:sz w:val="22"/>
                <w:szCs w:val="22"/>
              </w:rPr>
              <w:t>0,0</w:t>
            </w:r>
          </w:p>
        </w:tc>
        <w:tc>
          <w:tcPr>
            <w:tcW w:w="1275" w:type="dxa"/>
            <w:tcBorders>
              <w:top w:val="single" w:sz="4" w:space="0" w:color="auto"/>
              <w:left w:val="single" w:sz="4" w:space="0" w:color="auto"/>
              <w:bottom w:val="single" w:sz="4" w:space="0" w:color="auto"/>
            </w:tcBorders>
          </w:tcPr>
          <w:p w:rsidR="005B5F36" w:rsidRPr="005B5F36" w:rsidRDefault="005B5F36" w:rsidP="005B5F36">
            <w:pPr>
              <w:widowControl w:val="0"/>
              <w:autoSpaceDE w:val="0"/>
              <w:autoSpaceDN w:val="0"/>
              <w:adjustRightInd w:val="0"/>
              <w:jc w:val="center"/>
              <w:rPr>
                <w:bCs/>
              </w:rPr>
            </w:pPr>
            <w:r w:rsidRPr="005B5F36">
              <w:rPr>
                <w:bCs/>
                <w:sz w:val="22"/>
                <w:szCs w:val="22"/>
              </w:rPr>
              <w:t>0,0</w:t>
            </w:r>
          </w:p>
        </w:tc>
      </w:tr>
      <w:tr w:rsidR="005B5F36" w:rsidRPr="005B5F36" w:rsidTr="005B5F36">
        <w:tc>
          <w:tcPr>
            <w:tcW w:w="3544" w:type="dxa"/>
            <w:tcBorders>
              <w:top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both"/>
            </w:pPr>
            <w:r w:rsidRPr="005B5F36">
              <w:rPr>
                <w:sz w:val="22"/>
                <w:szCs w:val="22"/>
              </w:rPr>
              <w:t>республиканский бюджет Чува</w:t>
            </w:r>
            <w:r w:rsidRPr="005B5F36">
              <w:rPr>
                <w:sz w:val="22"/>
                <w:szCs w:val="22"/>
              </w:rPr>
              <w:t>ш</w:t>
            </w:r>
            <w:r w:rsidRPr="005B5F36">
              <w:rPr>
                <w:sz w:val="22"/>
                <w:szCs w:val="22"/>
              </w:rPr>
              <w:t>ской Республики</w:t>
            </w:r>
          </w:p>
        </w:tc>
        <w:tc>
          <w:tcPr>
            <w:tcW w:w="1843"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х</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bCs/>
              </w:rPr>
            </w:pPr>
            <w:r w:rsidRPr="005B5F36">
              <w:rPr>
                <w:bCs/>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rPr>
            </w:pPr>
            <w:r w:rsidRPr="005B5F36">
              <w:rPr>
                <w:bCs/>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rPr>
            </w:pPr>
            <w:r w:rsidRPr="005B5F36">
              <w:rPr>
                <w:bCs/>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rPr>
            </w:pPr>
            <w:r w:rsidRPr="005B5F36">
              <w:rPr>
                <w:bCs/>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rPr>
            </w:pPr>
            <w:r w:rsidRPr="005B5F36">
              <w:rPr>
                <w:bCs/>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rPr>
            </w:pPr>
            <w:r w:rsidRPr="005B5F36">
              <w:rPr>
                <w:bCs/>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rPr>
            </w:pPr>
            <w:r w:rsidRPr="005B5F36">
              <w:rPr>
                <w:bCs/>
                <w:sz w:val="22"/>
                <w:szCs w:val="22"/>
              </w:rPr>
              <w:t>0,0</w:t>
            </w:r>
          </w:p>
        </w:tc>
        <w:tc>
          <w:tcPr>
            <w:tcW w:w="1275" w:type="dxa"/>
            <w:tcBorders>
              <w:top w:val="single" w:sz="4" w:space="0" w:color="auto"/>
              <w:left w:val="single" w:sz="4" w:space="0" w:color="auto"/>
              <w:bottom w:val="single" w:sz="4" w:space="0" w:color="auto"/>
            </w:tcBorders>
          </w:tcPr>
          <w:p w:rsidR="005B5F36" w:rsidRPr="005B5F36" w:rsidRDefault="005B5F36" w:rsidP="005B5F36">
            <w:pPr>
              <w:widowControl w:val="0"/>
              <w:autoSpaceDE w:val="0"/>
              <w:autoSpaceDN w:val="0"/>
              <w:adjustRightInd w:val="0"/>
              <w:jc w:val="center"/>
              <w:rPr>
                <w:bCs/>
              </w:rPr>
            </w:pPr>
            <w:r w:rsidRPr="005B5F36">
              <w:rPr>
                <w:bCs/>
                <w:sz w:val="22"/>
                <w:szCs w:val="22"/>
              </w:rPr>
              <w:t>0,0</w:t>
            </w:r>
          </w:p>
        </w:tc>
      </w:tr>
      <w:tr w:rsidR="005B5F36" w:rsidRPr="005B5F36" w:rsidTr="005B5F36">
        <w:tc>
          <w:tcPr>
            <w:tcW w:w="3544" w:type="dxa"/>
            <w:tcBorders>
              <w:top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both"/>
            </w:pPr>
            <w:r w:rsidRPr="005B5F36">
              <w:rPr>
                <w:sz w:val="22"/>
                <w:szCs w:val="22"/>
              </w:rPr>
              <w:t>бюджет Шумерлинского муниц</w:t>
            </w:r>
            <w:r w:rsidRPr="005B5F36">
              <w:rPr>
                <w:sz w:val="22"/>
                <w:szCs w:val="22"/>
              </w:rPr>
              <w:t>и</w:t>
            </w:r>
            <w:r w:rsidRPr="005B5F36">
              <w:rPr>
                <w:sz w:val="22"/>
                <w:szCs w:val="22"/>
              </w:rPr>
              <w:lastRenderedPageBreak/>
              <w:t>пального округа</w:t>
            </w:r>
          </w:p>
        </w:tc>
        <w:tc>
          <w:tcPr>
            <w:tcW w:w="1843"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lastRenderedPageBreak/>
              <w:t xml:space="preserve">957 1102 </w:t>
            </w:r>
          </w:p>
          <w:p w:rsidR="005B5F36" w:rsidRPr="005B5F36" w:rsidRDefault="005B5F36" w:rsidP="005B5F36">
            <w:pPr>
              <w:widowControl w:val="0"/>
              <w:autoSpaceDE w:val="0"/>
              <w:autoSpaceDN w:val="0"/>
              <w:adjustRightInd w:val="0"/>
              <w:jc w:val="center"/>
            </w:pPr>
            <w:r w:rsidRPr="005B5F36">
              <w:rPr>
                <w:sz w:val="22"/>
                <w:szCs w:val="22"/>
              </w:rPr>
              <w:lastRenderedPageBreak/>
              <w:t>Ц540271390 120, 240, 350, 620</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lastRenderedPageBreak/>
              <w:t>783,3</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600,0</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rPr>
            </w:pPr>
            <w:r w:rsidRPr="005B5F36">
              <w:rPr>
                <w:sz w:val="22"/>
                <w:szCs w:val="22"/>
              </w:rPr>
              <w:t>600,0</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rPr>
            </w:pPr>
            <w:r w:rsidRPr="005B5F36">
              <w:rPr>
                <w:sz w:val="22"/>
                <w:szCs w:val="22"/>
              </w:rPr>
              <w:t>600,0</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rPr>
            </w:pPr>
            <w:r w:rsidRPr="005B5F36">
              <w:rPr>
                <w:sz w:val="22"/>
                <w:szCs w:val="22"/>
              </w:rPr>
              <w:t>600,0</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rPr>
            </w:pPr>
            <w:r w:rsidRPr="005B5F36">
              <w:rPr>
                <w:sz w:val="22"/>
                <w:szCs w:val="22"/>
              </w:rPr>
              <w:t>600,0</w:t>
            </w:r>
          </w:p>
        </w:tc>
        <w:tc>
          <w:tcPr>
            <w:tcW w:w="127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bCs/>
              </w:rPr>
            </w:pPr>
            <w:r w:rsidRPr="005B5F36">
              <w:rPr>
                <w:bCs/>
                <w:sz w:val="22"/>
                <w:szCs w:val="22"/>
              </w:rPr>
              <w:t>3000,0</w:t>
            </w:r>
          </w:p>
        </w:tc>
        <w:tc>
          <w:tcPr>
            <w:tcW w:w="1275" w:type="dxa"/>
            <w:tcBorders>
              <w:top w:val="single" w:sz="4" w:space="0" w:color="auto"/>
              <w:left w:val="single" w:sz="4" w:space="0" w:color="auto"/>
              <w:bottom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6783,3</w:t>
            </w:r>
          </w:p>
        </w:tc>
      </w:tr>
      <w:tr w:rsidR="005B5F36" w:rsidRPr="005B5F36" w:rsidTr="005B5F36">
        <w:tc>
          <w:tcPr>
            <w:tcW w:w="3544" w:type="dxa"/>
            <w:tcBorders>
              <w:top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both"/>
            </w:pPr>
            <w:r w:rsidRPr="005B5F36">
              <w:rPr>
                <w:sz w:val="22"/>
                <w:szCs w:val="22"/>
              </w:rPr>
              <w:lastRenderedPageBreak/>
              <w:t>внебюджетные источники</w:t>
            </w:r>
          </w:p>
        </w:tc>
        <w:tc>
          <w:tcPr>
            <w:tcW w:w="1843"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х</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bCs/>
              </w:rPr>
            </w:pPr>
            <w:r w:rsidRPr="005B5F36">
              <w:rPr>
                <w:bCs/>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rPr>
            </w:pPr>
            <w:r w:rsidRPr="005B5F36">
              <w:rPr>
                <w:bCs/>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rPr>
            </w:pPr>
            <w:r w:rsidRPr="005B5F36">
              <w:rPr>
                <w:bCs/>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rPr>
            </w:pPr>
            <w:r w:rsidRPr="005B5F36">
              <w:rPr>
                <w:bCs/>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rPr>
            </w:pPr>
            <w:r w:rsidRPr="005B5F36">
              <w:rPr>
                <w:bCs/>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rPr>
            </w:pPr>
            <w:r w:rsidRPr="005B5F36">
              <w:rPr>
                <w:bCs/>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rPr>
            </w:pPr>
            <w:r w:rsidRPr="005B5F36">
              <w:rPr>
                <w:bCs/>
                <w:sz w:val="22"/>
                <w:szCs w:val="22"/>
              </w:rPr>
              <w:t>0,0</w:t>
            </w:r>
          </w:p>
        </w:tc>
        <w:tc>
          <w:tcPr>
            <w:tcW w:w="1275" w:type="dxa"/>
            <w:tcBorders>
              <w:top w:val="single" w:sz="4" w:space="0" w:color="auto"/>
              <w:left w:val="single" w:sz="4" w:space="0" w:color="auto"/>
              <w:bottom w:val="single" w:sz="4" w:space="0" w:color="auto"/>
            </w:tcBorders>
          </w:tcPr>
          <w:p w:rsidR="005B5F36" w:rsidRPr="005B5F36" w:rsidRDefault="005B5F36" w:rsidP="005B5F36">
            <w:pPr>
              <w:widowControl w:val="0"/>
              <w:autoSpaceDE w:val="0"/>
              <w:autoSpaceDN w:val="0"/>
              <w:adjustRightInd w:val="0"/>
              <w:jc w:val="center"/>
              <w:rPr>
                <w:bCs/>
              </w:rPr>
            </w:pPr>
            <w:r w:rsidRPr="005B5F36">
              <w:rPr>
                <w:bCs/>
                <w:sz w:val="22"/>
                <w:szCs w:val="22"/>
              </w:rPr>
              <w:t>0,0</w:t>
            </w:r>
          </w:p>
        </w:tc>
      </w:tr>
      <w:tr w:rsidR="005B5F36" w:rsidRPr="005B5F36" w:rsidTr="005B5F36">
        <w:tc>
          <w:tcPr>
            <w:tcW w:w="3544" w:type="dxa"/>
            <w:tcBorders>
              <w:top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both"/>
            </w:pPr>
            <w:r w:rsidRPr="005B5F36">
              <w:rPr>
                <w:sz w:val="22"/>
                <w:szCs w:val="22"/>
              </w:rPr>
              <w:t>Организация и проведение офиц</w:t>
            </w:r>
            <w:r w:rsidRPr="005B5F36">
              <w:rPr>
                <w:sz w:val="22"/>
                <w:szCs w:val="22"/>
              </w:rPr>
              <w:t>и</w:t>
            </w:r>
            <w:r w:rsidRPr="005B5F36">
              <w:rPr>
                <w:sz w:val="22"/>
                <w:szCs w:val="22"/>
              </w:rPr>
              <w:t>альных физкультурных меропри</w:t>
            </w:r>
            <w:r w:rsidRPr="005B5F36">
              <w:rPr>
                <w:sz w:val="22"/>
                <w:szCs w:val="22"/>
              </w:rPr>
              <w:t>я</w:t>
            </w:r>
            <w:r w:rsidRPr="005B5F36">
              <w:rPr>
                <w:sz w:val="22"/>
                <w:szCs w:val="22"/>
              </w:rPr>
              <w:t>тий, в том числе:</w:t>
            </w:r>
          </w:p>
        </w:tc>
        <w:tc>
          <w:tcPr>
            <w:tcW w:w="1843"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 xml:space="preserve">957 1102 </w:t>
            </w:r>
          </w:p>
          <w:p w:rsidR="005B5F36" w:rsidRPr="005B5F36" w:rsidRDefault="005B5F36" w:rsidP="005B5F36">
            <w:pPr>
              <w:widowControl w:val="0"/>
              <w:autoSpaceDE w:val="0"/>
              <w:autoSpaceDN w:val="0"/>
              <w:adjustRightInd w:val="0"/>
              <w:jc w:val="center"/>
            </w:pPr>
            <w:r w:rsidRPr="005B5F36">
              <w:rPr>
                <w:sz w:val="22"/>
                <w:szCs w:val="22"/>
              </w:rPr>
              <w:t>Ц540271390 120, 240, 350, 620</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783,3</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600,0</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rPr>
            </w:pPr>
            <w:r w:rsidRPr="005B5F36">
              <w:rPr>
                <w:sz w:val="22"/>
                <w:szCs w:val="22"/>
              </w:rPr>
              <w:t>600,0</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rPr>
            </w:pPr>
            <w:r w:rsidRPr="005B5F36">
              <w:rPr>
                <w:sz w:val="22"/>
                <w:szCs w:val="22"/>
              </w:rPr>
              <w:t>600,0</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rPr>
            </w:pPr>
            <w:r w:rsidRPr="005B5F36">
              <w:rPr>
                <w:sz w:val="22"/>
                <w:szCs w:val="22"/>
              </w:rPr>
              <w:t>600,0</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rPr>
            </w:pPr>
            <w:r w:rsidRPr="005B5F36">
              <w:rPr>
                <w:sz w:val="22"/>
                <w:szCs w:val="22"/>
              </w:rPr>
              <w:t>600,0</w:t>
            </w:r>
          </w:p>
        </w:tc>
        <w:tc>
          <w:tcPr>
            <w:tcW w:w="127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bCs/>
              </w:rPr>
            </w:pPr>
            <w:r w:rsidRPr="005B5F36">
              <w:rPr>
                <w:bCs/>
                <w:sz w:val="22"/>
                <w:szCs w:val="22"/>
              </w:rPr>
              <w:t>3000,0</w:t>
            </w:r>
          </w:p>
        </w:tc>
        <w:tc>
          <w:tcPr>
            <w:tcW w:w="1275" w:type="dxa"/>
            <w:tcBorders>
              <w:top w:val="single" w:sz="4" w:space="0" w:color="auto"/>
              <w:left w:val="single" w:sz="4" w:space="0" w:color="auto"/>
              <w:bottom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6783,3</w:t>
            </w:r>
          </w:p>
        </w:tc>
      </w:tr>
      <w:tr w:rsidR="005B5F36" w:rsidRPr="005B5F36" w:rsidTr="005B5F36">
        <w:tc>
          <w:tcPr>
            <w:tcW w:w="3544" w:type="dxa"/>
            <w:tcBorders>
              <w:top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both"/>
              <w:rPr>
                <w:bCs/>
              </w:rPr>
            </w:pPr>
            <w:r w:rsidRPr="005B5F36">
              <w:rPr>
                <w:bCs/>
                <w:sz w:val="22"/>
                <w:szCs w:val="22"/>
              </w:rPr>
              <w:t>федеральный бюджет</w:t>
            </w:r>
          </w:p>
        </w:tc>
        <w:tc>
          <w:tcPr>
            <w:tcW w:w="1843"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х</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bCs/>
              </w:rPr>
            </w:pPr>
            <w:r w:rsidRPr="005B5F36">
              <w:rPr>
                <w:bCs/>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rPr>
            </w:pPr>
            <w:r w:rsidRPr="005B5F36">
              <w:rPr>
                <w:bCs/>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rPr>
            </w:pPr>
            <w:r w:rsidRPr="005B5F36">
              <w:rPr>
                <w:bCs/>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rPr>
            </w:pPr>
            <w:r w:rsidRPr="005B5F36">
              <w:rPr>
                <w:bCs/>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rPr>
            </w:pPr>
            <w:r w:rsidRPr="005B5F36">
              <w:rPr>
                <w:bCs/>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rPr>
            </w:pPr>
            <w:r w:rsidRPr="005B5F36">
              <w:rPr>
                <w:bCs/>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rPr>
            </w:pPr>
            <w:r w:rsidRPr="005B5F36">
              <w:rPr>
                <w:bCs/>
                <w:sz w:val="22"/>
                <w:szCs w:val="22"/>
              </w:rPr>
              <w:t>0,0</w:t>
            </w:r>
          </w:p>
        </w:tc>
        <w:tc>
          <w:tcPr>
            <w:tcW w:w="1275" w:type="dxa"/>
            <w:tcBorders>
              <w:top w:val="single" w:sz="4" w:space="0" w:color="auto"/>
              <w:left w:val="single" w:sz="4" w:space="0" w:color="auto"/>
              <w:bottom w:val="single" w:sz="4" w:space="0" w:color="auto"/>
            </w:tcBorders>
          </w:tcPr>
          <w:p w:rsidR="005B5F36" w:rsidRPr="005B5F36" w:rsidRDefault="005B5F36" w:rsidP="005B5F36">
            <w:pPr>
              <w:widowControl w:val="0"/>
              <w:autoSpaceDE w:val="0"/>
              <w:autoSpaceDN w:val="0"/>
              <w:adjustRightInd w:val="0"/>
              <w:jc w:val="center"/>
              <w:rPr>
                <w:bCs/>
              </w:rPr>
            </w:pPr>
            <w:r w:rsidRPr="005B5F36">
              <w:rPr>
                <w:bCs/>
                <w:sz w:val="22"/>
                <w:szCs w:val="22"/>
              </w:rPr>
              <w:t>0,0</w:t>
            </w:r>
          </w:p>
        </w:tc>
      </w:tr>
      <w:tr w:rsidR="005B5F36" w:rsidRPr="005B5F36" w:rsidTr="005B5F36">
        <w:tc>
          <w:tcPr>
            <w:tcW w:w="3544" w:type="dxa"/>
            <w:tcBorders>
              <w:top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both"/>
            </w:pPr>
            <w:r w:rsidRPr="005B5F36">
              <w:rPr>
                <w:sz w:val="22"/>
                <w:szCs w:val="22"/>
              </w:rPr>
              <w:t>республиканский бюджет Чува</w:t>
            </w:r>
            <w:r w:rsidRPr="005B5F36">
              <w:rPr>
                <w:sz w:val="22"/>
                <w:szCs w:val="22"/>
              </w:rPr>
              <w:t>ш</w:t>
            </w:r>
            <w:r w:rsidRPr="005B5F36">
              <w:rPr>
                <w:sz w:val="22"/>
                <w:szCs w:val="22"/>
              </w:rPr>
              <w:t>ской Республики</w:t>
            </w:r>
          </w:p>
        </w:tc>
        <w:tc>
          <w:tcPr>
            <w:tcW w:w="1843"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х</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bCs/>
              </w:rPr>
            </w:pPr>
            <w:r w:rsidRPr="005B5F36">
              <w:rPr>
                <w:bCs/>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rPr>
            </w:pPr>
            <w:r w:rsidRPr="005B5F36">
              <w:rPr>
                <w:bCs/>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rPr>
            </w:pPr>
            <w:r w:rsidRPr="005B5F36">
              <w:rPr>
                <w:bCs/>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rPr>
            </w:pPr>
            <w:r w:rsidRPr="005B5F36">
              <w:rPr>
                <w:bCs/>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rPr>
            </w:pPr>
            <w:r w:rsidRPr="005B5F36">
              <w:rPr>
                <w:bCs/>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rPr>
            </w:pPr>
            <w:r w:rsidRPr="005B5F36">
              <w:rPr>
                <w:bCs/>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rPr>
            </w:pPr>
            <w:r w:rsidRPr="005B5F36">
              <w:rPr>
                <w:bCs/>
                <w:sz w:val="22"/>
                <w:szCs w:val="22"/>
              </w:rPr>
              <w:t>0,0</w:t>
            </w:r>
          </w:p>
        </w:tc>
        <w:tc>
          <w:tcPr>
            <w:tcW w:w="1275" w:type="dxa"/>
            <w:tcBorders>
              <w:top w:val="single" w:sz="4" w:space="0" w:color="auto"/>
              <w:left w:val="single" w:sz="4" w:space="0" w:color="auto"/>
              <w:bottom w:val="single" w:sz="4" w:space="0" w:color="auto"/>
            </w:tcBorders>
          </w:tcPr>
          <w:p w:rsidR="005B5F36" w:rsidRPr="005B5F36" w:rsidRDefault="005B5F36" w:rsidP="005B5F36">
            <w:pPr>
              <w:widowControl w:val="0"/>
              <w:autoSpaceDE w:val="0"/>
              <w:autoSpaceDN w:val="0"/>
              <w:adjustRightInd w:val="0"/>
              <w:jc w:val="center"/>
              <w:rPr>
                <w:bCs/>
              </w:rPr>
            </w:pPr>
            <w:r w:rsidRPr="005B5F36">
              <w:rPr>
                <w:bCs/>
                <w:sz w:val="22"/>
                <w:szCs w:val="22"/>
              </w:rPr>
              <w:t>0,0</w:t>
            </w:r>
          </w:p>
        </w:tc>
      </w:tr>
      <w:tr w:rsidR="005B5F36" w:rsidRPr="005B5F36" w:rsidTr="005B5F36">
        <w:tc>
          <w:tcPr>
            <w:tcW w:w="3544" w:type="dxa"/>
            <w:tcBorders>
              <w:top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both"/>
            </w:pPr>
            <w:r w:rsidRPr="005B5F36">
              <w:rPr>
                <w:sz w:val="22"/>
                <w:szCs w:val="22"/>
              </w:rPr>
              <w:t>бюджет Шумерлинского муниц</w:t>
            </w:r>
            <w:r w:rsidRPr="005B5F36">
              <w:rPr>
                <w:sz w:val="22"/>
                <w:szCs w:val="22"/>
              </w:rPr>
              <w:t>и</w:t>
            </w:r>
            <w:r w:rsidRPr="005B5F36">
              <w:rPr>
                <w:sz w:val="22"/>
                <w:szCs w:val="22"/>
              </w:rPr>
              <w:t>пального округа</w:t>
            </w:r>
          </w:p>
        </w:tc>
        <w:tc>
          <w:tcPr>
            <w:tcW w:w="1843"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 xml:space="preserve">957 1102 </w:t>
            </w:r>
          </w:p>
          <w:p w:rsidR="005B5F36" w:rsidRPr="005B5F36" w:rsidRDefault="005B5F36" w:rsidP="005B5F36">
            <w:pPr>
              <w:widowControl w:val="0"/>
              <w:autoSpaceDE w:val="0"/>
              <w:autoSpaceDN w:val="0"/>
              <w:adjustRightInd w:val="0"/>
              <w:jc w:val="center"/>
            </w:pPr>
            <w:r w:rsidRPr="005B5F36">
              <w:rPr>
                <w:sz w:val="22"/>
                <w:szCs w:val="22"/>
              </w:rPr>
              <w:t>Ц540271390 120, 240, 350, 620</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783,3</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600,0</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rPr>
            </w:pPr>
            <w:r w:rsidRPr="005B5F36">
              <w:rPr>
                <w:sz w:val="22"/>
                <w:szCs w:val="22"/>
              </w:rPr>
              <w:t>600,0</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rPr>
            </w:pPr>
            <w:r w:rsidRPr="005B5F36">
              <w:rPr>
                <w:sz w:val="22"/>
                <w:szCs w:val="22"/>
              </w:rPr>
              <w:t>600,0</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rPr>
            </w:pPr>
            <w:r w:rsidRPr="005B5F36">
              <w:rPr>
                <w:sz w:val="22"/>
                <w:szCs w:val="22"/>
              </w:rPr>
              <w:t>600,0</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rPr>
            </w:pPr>
            <w:r w:rsidRPr="005B5F36">
              <w:rPr>
                <w:sz w:val="22"/>
                <w:szCs w:val="22"/>
              </w:rPr>
              <w:t>600,0</w:t>
            </w:r>
          </w:p>
        </w:tc>
        <w:tc>
          <w:tcPr>
            <w:tcW w:w="127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bCs/>
              </w:rPr>
            </w:pPr>
            <w:r w:rsidRPr="005B5F36">
              <w:rPr>
                <w:bCs/>
                <w:sz w:val="22"/>
                <w:szCs w:val="22"/>
              </w:rPr>
              <w:t>3000,0</w:t>
            </w:r>
          </w:p>
        </w:tc>
        <w:tc>
          <w:tcPr>
            <w:tcW w:w="1275" w:type="dxa"/>
            <w:tcBorders>
              <w:top w:val="single" w:sz="4" w:space="0" w:color="auto"/>
              <w:left w:val="single" w:sz="4" w:space="0" w:color="auto"/>
              <w:bottom w:val="single" w:sz="4" w:space="0" w:color="auto"/>
            </w:tcBorders>
          </w:tcPr>
          <w:p w:rsidR="005B5F36" w:rsidRPr="005B5F36" w:rsidRDefault="005B5F36" w:rsidP="005B5F36">
            <w:pPr>
              <w:widowControl w:val="0"/>
              <w:autoSpaceDE w:val="0"/>
              <w:autoSpaceDN w:val="0"/>
              <w:adjustRightInd w:val="0"/>
              <w:jc w:val="center"/>
            </w:pPr>
            <w:r w:rsidRPr="005B5F36">
              <w:rPr>
                <w:sz w:val="22"/>
                <w:szCs w:val="22"/>
              </w:rPr>
              <w:t>6783,3</w:t>
            </w:r>
          </w:p>
        </w:tc>
      </w:tr>
      <w:tr w:rsidR="005B5F36" w:rsidRPr="005B5F36" w:rsidTr="005B5F36">
        <w:tc>
          <w:tcPr>
            <w:tcW w:w="3544" w:type="dxa"/>
            <w:tcBorders>
              <w:top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both"/>
            </w:pPr>
            <w:r w:rsidRPr="005B5F36">
              <w:rPr>
                <w:sz w:val="22"/>
                <w:szCs w:val="22"/>
              </w:rPr>
              <w:t>внебюджетные источники</w:t>
            </w:r>
          </w:p>
        </w:tc>
        <w:tc>
          <w:tcPr>
            <w:tcW w:w="1843"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lang w:val="en-US"/>
              </w:rPr>
            </w:pPr>
            <w:r w:rsidRPr="005B5F36">
              <w:rPr>
                <w:sz w:val="22"/>
                <w:szCs w:val="22"/>
              </w:rPr>
              <w:t>х</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bCs/>
              </w:rPr>
            </w:pPr>
            <w:r w:rsidRPr="005B5F36">
              <w:rPr>
                <w:bCs/>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rPr>
            </w:pPr>
            <w:r w:rsidRPr="005B5F36">
              <w:rPr>
                <w:bCs/>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rPr>
            </w:pPr>
            <w:r w:rsidRPr="005B5F36">
              <w:rPr>
                <w:bCs/>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rPr>
            </w:pPr>
            <w:r w:rsidRPr="005B5F36">
              <w:rPr>
                <w:bCs/>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rPr>
            </w:pPr>
            <w:r w:rsidRPr="005B5F36">
              <w:rPr>
                <w:bCs/>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rPr>
            </w:pPr>
            <w:r w:rsidRPr="005B5F36">
              <w:rPr>
                <w:bCs/>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B5F36" w:rsidRPr="005B5F36" w:rsidRDefault="005B5F36" w:rsidP="005B5F36">
            <w:pPr>
              <w:widowControl w:val="0"/>
              <w:autoSpaceDE w:val="0"/>
              <w:autoSpaceDN w:val="0"/>
              <w:adjustRightInd w:val="0"/>
              <w:jc w:val="center"/>
              <w:rPr>
                <w:rFonts w:ascii="Arial" w:hAnsi="Arial" w:cs="Arial"/>
              </w:rPr>
            </w:pPr>
            <w:r w:rsidRPr="005B5F36">
              <w:rPr>
                <w:bCs/>
                <w:sz w:val="22"/>
                <w:szCs w:val="22"/>
              </w:rPr>
              <w:t>0,0</w:t>
            </w:r>
          </w:p>
        </w:tc>
        <w:tc>
          <w:tcPr>
            <w:tcW w:w="1275" w:type="dxa"/>
            <w:tcBorders>
              <w:top w:val="single" w:sz="4" w:space="0" w:color="auto"/>
              <w:left w:val="single" w:sz="4" w:space="0" w:color="auto"/>
              <w:bottom w:val="single" w:sz="4" w:space="0" w:color="auto"/>
            </w:tcBorders>
          </w:tcPr>
          <w:p w:rsidR="005B5F36" w:rsidRPr="005B5F36" w:rsidRDefault="005B5F36" w:rsidP="005B5F36">
            <w:pPr>
              <w:widowControl w:val="0"/>
              <w:autoSpaceDE w:val="0"/>
              <w:autoSpaceDN w:val="0"/>
              <w:adjustRightInd w:val="0"/>
              <w:jc w:val="center"/>
              <w:rPr>
                <w:bCs/>
              </w:rPr>
            </w:pPr>
            <w:r w:rsidRPr="005B5F36">
              <w:rPr>
                <w:bCs/>
                <w:sz w:val="22"/>
                <w:szCs w:val="22"/>
              </w:rPr>
              <w:t>0,0</w:t>
            </w:r>
          </w:p>
        </w:tc>
      </w:tr>
    </w:tbl>
    <w:p w:rsidR="005B5F36" w:rsidRPr="005B5F36" w:rsidRDefault="005B5F36" w:rsidP="005B5F36">
      <w:pPr>
        <w:widowControl w:val="0"/>
        <w:autoSpaceDE w:val="0"/>
        <w:autoSpaceDN w:val="0"/>
        <w:adjustRightInd w:val="0"/>
      </w:pPr>
    </w:p>
    <w:p w:rsidR="005B5F36" w:rsidRPr="005B5F36" w:rsidRDefault="005B5F36" w:rsidP="005B5F36">
      <w:pPr>
        <w:widowControl w:val="0"/>
        <w:autoSpaceDE w:val="0"/>
        <w:autoSpaceDN w:val="0"/>
        <w:adjustRightInd w:val="0"/>
      </w:pPr>
    </w:p>
    <w:p w:rsidR="005B5F36" w:rsidRPr="005B5F36" w:rsidRDefault="005B5F36" w:rsidP="005B5F36">
      <w:pPr>
        <w:widowControl w:val="0"/>
        <w:autoSpaceDE w:val="0"/>
        <w:autoSpaceDN w:val="0"/>
        <w:adjustRightInd w:val="0"/>
      </w:pPr>
    </w:p>
    <w:p w:rsidR="008E0301" w:rsidRDefault="008E0301" w:rsidP="00F96C50">
      <w:pPr>
        <w:tabs>
          <w:tab w:val="left" w:pos="7964"/>
        </w:tabs>
        <w:sectPr w:rsidR="008E0301" w:rsidSect="008E0301">
          <w:footerReference w:type="default" r:id="rId22"/>
          <w:pgSz w:w="16838" w:h="11906" w:orient="landscape"/>
          <w:pgMar w:top="1276" w:right="567" w:bottom="567" w:left="567" w:header="709" w:footer="352" w:gutter="0"/>
          <w:cols w:space="720"/>
          <w:docGrid w:linePitch="326"/>
        </w:sectPr>
      </w:pPr>
    </w:p>
    <w:tbl>
      <w:tblPr>
        <w:tblW w:w="9798" w:type="dxa"/>
        <w:tblInd w:w="108" w:type="dxa"/>
        <w:tblLayout w:type="fixed"/>
        <w:tblLook w:val="04A0"/>
      </w:tblPr>
      <w:tblGrid>
        <w:gridCol w:w="4253"/>
        <w:gridCol w:w="1418"/>
        <w:gridCol w:w="4127"/>
      </w:tblGrid>
      <w:tr w:rsidR="008E0301" w:rsidRPr="008E0301" w:rsidTr="003F34CC">
        <w:trPr>
          <w:cantSplit/>
          <w:trHeight w:val="1274"/>
        </w:trPr>
        <w:tc>
          <w:tcPr>
            <w:tcW w:w="4253" w:type="dxa"/>
            <w:vAlign w:val="bottom"/>
          </w:tcPr>
          <w:p w:rsidR="008E0301" w:rsidRPr="008E0301" w:rsidRDefault="008E0301" w:rsidP="003F34CC">
            <w:pPr>
              <w:ind w:left="-675" w:firstLine="675"/>
              <w:jc w:val="center"/>
              <w:rPr>
                <w:b/>
                <w:color w:val="000000"/>
              </w:rPr>
            </w:pPr>
            <w:r w:rsidRPr="008E0301">
              <w:rPr>
                <w:b/>
                <w:color w:val="000000"/>
              </w:rPr>
              <w:lastRenderedPageBreak/>
              <w:t>ЧĂВАШ РЕСПУБЛИКИН</w:t>
            </w:r>
          </w:p>
        </w:tc>
        <w:tc>
          <w:tcPr>
            <w:tcW w:w="1418" w:type="dxa"/>
            <w:vMerge w:val="restart"/>
          </w:tcPr>
          <w:p w:rsidR="008E0301" w:rsidRPr="008E0301" w:rsidRDefault="008E0301" w:rsidP="008E0301">
            <w:pPr>
              <w:widowControl w:val="0"/>
              <w:autoSpaceDE w:val="0"/>
              <w:autoSpaceDN w:val="0"/>
              <w:adjustRightInd w:val="0"/>
              <w:ind w:left="-533" w:right="-100" w:firstLine="533"/>
              <w:jc w:val="center"/>
              <w:rPr>
                <w:rFonts w:ascii="Arial" w:hAnsi="Arial" w:cs="Arial"/>
                <w:sz w:val="20"/>
                <w:szCs w:val="20"/>
              </w:rPr>
            </w:pPr>
            <w:r w:rsidRPr="008E0301">
              <w:rPr>
                <w:rFonts w:ascii="Arial" w:hAnsi="Arial" w:cs="Arial"/>
                <w:noProof/>
                <w:sz w:val="26"/>
                <w:szCs w:val="26"/>
              </w:rPr>
              <w:drawing>
                <wp:anchor distT="0" distB="0" distL="114300" distR="114300" simplePos="0" relativeHeight="251661312" behindDoc="0" locked="0" layoutInCell="1" allowOverlap="1">
                  <wp:simplePos x="0" y="0"/>
                  <wp:positionH relativeFrom="column">
                    <wp:posOffset>43180</wp:posOffset>
                  </wp:positionH>
                  <wp:positionV relativeFrom="paragraph">
                    <wp:posOffset>18415</wp:posOffset>
                  </wp:positionV>
                  <wp:extent cx="525145" cy="668020"/>
                  <wp:effectExtent l="0" t="0" r="8255"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525145" cy="668020"/>
                          </a:xfrm>
                          <a:prstGeom prst="rect">
                            <a:avLst/>
                          </a:prstGeom>
                          <a:noFill/>
                          <a:ln>
                            <a:noFill/>
                          </a:ln>
                        </pic:spPr>
                      </pic:pic>
                    </a:graphicData>
                  </a:graphic>
                </wp:anchor>
              </w:drawing>
            </w:r>
          </w:p>
        </w:tc>
        <w:tc>
          <w:tcPr>
            <w:tcW w:w="4127" w:type="dxa"/>
            <w:vAlign w:val="bottom"/>
          </w:tcPr>
          <w:p w:rsidR="008E0301" w:rsidRPr="008E0301" w:rsidRDefault="008E0301" w:rsidP="008E0301">
            <w:pPr>
              <w:widowControl w:val="0"/>
              <w:autoSpaceDE w:val="0"/>
              <w:autoSpaceDN w:val="0"/>
              <w:adjustRightInd w:val="0"/>
              <w:ind w:left="-533" w:firstLine="533"/>
              <w:jc w:val="center"/>
              <w:rPr>
                <w:rFonts w:cs="Arial"/>
                <w:b/>
                <w:bCs/>
              </w:rPr>
            </w:pPr>
            <w:r w:rsidRPr="008E0301">
              <w:rPr>
                <w:rFonts w:cs="Arial"/>
                <w:b/>
                <w:bCs/>
              </w:rPr>
              <w:t>ЧУВАШСКАЯ РЕСПУБЛИКА</w:t>
            </w:r>
          </w:p>
        </w:tc>
      </w:tr>
      <w:tr w:rsidR="008E0301" w:rsidRPr="008E0301" w:rsidTr="003F34CC">
        <w:trPr>
          <w:cantSplit/>
          <w:trHeight w:val="550"/>
        </w:trPr>
        <w:tc>
          <w:tcPr>
            <w:tcW w:w="4253" w:type="dxa"/>
          </w:tcPr>
          <w:p w:rsidR="008E0301" w:rsidRPr="008E0301" w:rsidRDefault="008E0301" w:rsidP="008E0301">
            <w:pPr>
              <w:ind w:left="-675" w:firstLine="675"/>
              <w:jc w:val="center"/>
              <w:rPr>
                <w:b/>
                <w:bCs/>
              </w:rPr>
            </w:pPr>
            <w:r w:rsidRPr="008E0301">
              <w:rPr>
                <w:b/>
                <w:bCs/>
              </w:rPr>
              <w:t xml:space="preserve">ÇĚМĚРЛЕ </w:t>
            </w:r>
          </w:p>
          <w:p w:rsidR="008E0301" w:rsidRPr="008E0301" w:rsidRDefault="008E0301" w:rsidP="008E0301">
            <w:pPr>
              <w:spacing w:line="220" w:lineRule="exact"/>
              <w:ind w:left="-675" w:firstLine="675"/>
              <w:jc w:val="center"/>
              <w:rPr>
                <w:b/>
                <w:caps/>
                <w:snapToGrid w:val="0"/>
              </w:rPr>
            </w:pPr>
            <w:r w:rsidRPr="008E0301">
              <w:rPr>
                <w:b/>
                <w:bCs/>
              </w:rPr>
              <w:t xml:space="preserve">МУНИЦИПАЛЛĂ ОКРУГĔН </w:t>
            </w:r>
            <w:r w:rsidRPr="008E0301">
              <w:rPr>
                <w:b/>
                <w:caps/>
                <w:snapToGrid w:val="0"/>
              </w:rPr>
              <w:t>АДМИНИСТРАЦИЙĚ</w:t>
            </w:r>
          </w:p>
          <w:p w:rsidR="008E0301" w:rsidRPr="008E0301" w:rsidRDefault="008E0301" w:rsidP="008E0301">
            <w:pPr>
              <w:spacing w:line="220" w:lineRule="exact"/>
              <w:ind w:left="-675" w:firstLine="675"/>
              <w:jc w:val="center"/>
              <w:rPr>
                <w:b/>
                <w:bCs/>
              </w:rPr>
            </w:pPr>
          </w:p>
          <w:p w:rsidR="008E0301" w:rsidRPr="008E0301" w:rsidRDefault="008E0301" w:rsidP="008E0301">
            <w:pPr>
              <w:keepNext/>
              <w:ind w:left="-675" w:firstLine="675"/>
              <w:jc w:val="center"/>
              <w:outlineLvl w:val="0"/>
              <w:rPr>
                <w:b/>
                <w:bCs/>
                <w:sz w:val="28"/>
                <w:szCs w:val="28"/>
                <w:lang w:val="zh-CN" w:eastAsia="zh-CN"/>
              </w:rPr>
            </w:pPr>
            <w:r w:rsidRPr="008E0301">
              <w:rPr>
                <w:b/>
                <w:bCs/>
                <w:sz w:val="28"/>
                <w:szCs w:val="28"/>
                <w:lang w:val="zh-CN" w:eastAsia="zh-CN"/>
              </w:rPr>
              <w:t>ЙЫШĂНУ</w:t>
            </w:r>
          </w:p>
          <w:p w:rsidR="008E0301" w:rsidRPr="008E0301" w:rsidRDefault="008E0301" w:rsidP="008E0301">
            <w:pPr>
              <w:widowControl w:val="0"/>
              <w:autoSpaceDE w:val="0"/>
              <w:autoSpaceDN w:val="0"/>
              <w:adjustRightInd w:val="0"/>
              <w:ind w:left="-675" w:firstLine="675"/>
              <w:jc w:val="center"/>
              <w:rPr>
                <w:b/>
                <w:bCs/>
              </w:rPr>
            </w:pPr>
          </w:p>
          <w:p w:rsidR="008E0301" w:rsidRPr="008E0301" w:rsidRDefault="008E0301" w:rsidP="008E0301">
            <w:pPr>
              <w:widowControl w:val="0"/>
              <w:autoSpaceDE w:val="0"/>
              <w:autoSpaceDN w:val="0"/>
              <w:adjustRightInd w:val="0"/>
              <w:ind w:left="-675" w:firstLine="675"/>
              <w:jc w:val="center"/>
            </w:pPr>
            <w:r w:rsidRPr="008E0301">
              <w:rPr>
                <w:rFonts w:cs="Arial"/>
              </w:rPr>
              <w:t xml:space="preserve">_____17.06._ </w:t>
            </w:r>
            <w:r w:rsidRPr="008E0301">
              <w:t>202</w:t>
            </w:r>
            <w:r w:rsidRPr="008E0301">
              <w:rPr>
                <w:rFonts w:cs="Arial"/>
              </w:rPr>
              <w:t xml:space="preserve">5 </w:t>
            </w:r>
            <w:r w:rsidRPr="008E0301">
              <w:rPr>
                <w:rFonts w:ascii="Arial" w:hAnsi="Arial" w:cs="Arial"/>
              </w:rPr>
              <w:t>ҫ</w:t>
            </w:r>
            <w:r w:rsidRPr="008E0301">
              <w:rPr>
                <w:rFonts w:cs="Arial"/>
              </w:rPr>
              <w:t>.</w:t>
            </w:r>
            <w:r w:rsidRPr="008E0301">
              <w:t xml:space="preserve"> </w:t>
            </w:r>
            <w:r w:rsidRPr="008E0301">
              <w:rPr>
                <w:rFonts w:cs="Arial"/>
              </w:rPr>
              <w:t>__780_</w:t>
            </w:r>
            <w:r w:rsidRPr="008E0301">
              <w:t xml:space="preserve"> №</w:t>
            </w:r>
          </w:p>
          <w:p w:rsidR="008E0301" w:rsidRPr="008E0301" w:rsidRDefault="008E0301" w:rsidP="008E0301">
            <w:pPr>
              <w:widowControl w:val="0"/>
              <w:autoSpaceDE w:val="0"/>
              <w:autoSpaceDN w:val="0"/>
              <w:adjustRightInd w:val="0"/>
              <w:ind w:left="-675" w:firstLine="675"/>
              <w:jc w:val="center"/>
            </w:pPr>
            <w:proofErr w:type="spellStart"/>
            <w:r w:rsidRPr="008E0301">
              <w:rPr>
                <w:bCs/>
              </w:rPr>
              <w:t>Ç</w:t>
            </w:r>
            <w:r w:rsidRPr="008E0301">
              <w:t>ěмěрле</w:t>
            </w:r>
            <w:proofErr w:type="spellEnd"/>
            <w:r w:rsidRPr="008E0301">
              <w:t xml:space="preserve"> хули</w:t>
            </w:r>
          </w:p>
          <w:p w:rsidR="008E0301" w:rsidRPr="008E0301" w:rsidRDefault="008E0301" w:rsidP="008E0301">
            <w:pPr>
              <w:widowControl w:val="0"/>
              <w:autoSpaceDE w:val="0"/>
              <w:autoSpaceDN w:val="0"/>
              <w:adjustRightInd w:val="0"/>
              <w:ind w:left="-675" w:firstLine="675"/>
              <w:jc w:val="center"/>
            </w:pPr>
          </w:p>
        </w:tc>
        <w:tc>
          <w:tcPr>
            <w:tcW w:w="1418" w:type="dxa"/>
            <w:vMerge/>
          </w:tcPr>
          <w:p w:rsidR="008E0301" w:rsidRPr="008E0301" w:rsidRDefault="008E0301" w:rsidP="008E0301">
            <w:pPr>
              <w:widowControl w:val="0"/>
              <w:autoSpaceDE w:val="0"/>
              <w:autoSpaceDN w:val="0"/>
              <w:adjustRightInd w:val="0"/>
              <w:ind w:left="-533" w:right="-100" w:firstLine="533"/>
              <w:jc w:val="center"/>
            </w:pPr>
          </w:p>
        </w:tc>
        <w:tc>
          <w:tcPr>
            <w:tcW w:w="4127" w:type="dxa"/>
          </w:tcPr>
          <w:p w:rsidR="008E0301" w:rsidRPr="008E0301" w:rsidRDefault="008E0301" w:rsidP="008E0301">
            <w:pPr>
              <w:ind w:left="-533" w:firstLine="533"/>
              <w:jc w:val="center"/>
              <w:rPr>
                <w:b/>
                <w:caps/>
              </w:rPr>
            </w:pPr>
            <w:r w:rsidRPr="008E0301">
              <w:rPr>
                <w:b/>
                <w:caps/>
                <w:sz w:val="22"/>
                <w:szCs w:val="22"/>
              </w:rPr>
              <w:t xml:space="preserve">администрация </w:t>
            </w:r>
          </w:p>
          <w:p w:rsidR="008E0301" w:rsidRPr="008E0301" w:rsidRDefault="008E0301" w:rsidP="008E0301">
            <w:pPr>
              <w:ind w:left="-533" w:firstLine="533"/>
              <w:jc w:val="center"/>
              <w:rPr>
                <w:b/>
                <w:caps/>
              </w:rPr>
            </w:pPr>
            <w:r w:rsidRPr="008E0301">
              <w:rPr>
                <w:b/>
                <w:caps/>
                <w:sz w:val="22"/>
                <w:szCs w:val="22"/>
              </w:rPr>
              <w:t xml:space="preserve">ШУМЕРЛИНСКОГО </w:t>
            </w:r>
          </w:p>
          <w:p w:rsidR="008E0301" w:rsidRPr="008E0301" w:rsidRDefault="008E0301" w:rsidP="008E0301">
            <w:pPr>
              <w:ind w:left="-533" w:firstLine="533"/>
              <w:jc w:val="center"/>
              <w:rPr>
                <w:b/>
                <w:caps/>
              </w:rPr>
            </w:pPr>
            <w:r w:rsidRPr="008E0301">
              <w:rPr>
                <w:b/>
                <w:caps/>
                <w:sz w:val="22"/>
                <w:szCs w:val="22"/>
              </w:rPr>
              <w:t>МУНИЦИПАЛЬНОГО ОКРУГА</w:t>
            </w:r>
          </w:p>
          <w:p w:rsidR="008E0301" w:rsidRPr="008E0301" w:rsidRDefault="008E0301" w:rsidP="008E0301">
            <w:pPr>
              <w:ind w:left="-533" w:firstLine="533"/>
              <w:rPr>
                <w:b/>
                <w:caps/>
                <w:sz w:val="16"/>
              </w:rPr>
            </w:pPr>
          </w:p>
          <w:p w:rsidR="008E0301" w:rsidRPr="008E0301" w:rsidRDefault="008E0301" w:rsidP="008E0301">
            <w:pPr>
              <w:keepNext/>
              <w:ind w:left="-533" w:firstLine="533"/>
              <w:jc w:val="center"/>
              <w:outlineLvl w:val="0"/>
              <w:rPr>
                <w:b/>
                <w:sz w:val="28"/>
                <w:szCs w:val="28"/>
                <w:lang w:val="zh-CN" w:eastAsia="zh-CN"/>
              </w:rPr>
            </w:pPr>
            <w:r w:rsidRPr="008E0301">
              <w:rPr>
                <w:b/>
                <w:sz w:val="28"/>
                <w:szCs w:val="28"/>
                <w:lang w:val="zh-CN" w:eastAsia="zh-CN"/>
              </w:rPr>
              <w:t>ПОСТАНОВЛЕНИЕ</w:t>
            </w:r>
          </w:p>
          <w:p w:rsidR="008E0301" w:rsidRPr="008E0301" w:rsidRDefault="008E0301" w:rsidP="008E0301">
            <w:pPr>
              <w:widowControl w:val="0"/>
              <w:autoSpaceDE w:val="0"/>
              <w:autoSpaceDN w:val="0"/>
              <w:adjustRightInd w:val="0"/>
              <w:ind w:left="-533" w:firstLine="533"/>
              <w:jc w:val="center"/>
              <w:rPr>
                <w:b/>
                <w:bCs/>
              </w:rPr>
            </w:pPr>
          </w:p>
          <w:p w:rsidR="008E0301" w:rsidRPr="008E0301" w:rsidRDefault="008E0301" w:rsidP="008E0301">
            <w:pPr>
              <w:widowControl w:val="0"/>
              <w:autoSpaceDE w:val="0"/>
              <w:autoSpaceDN w:val="0"/>
              <w:adjustRightInd w:val="0"/>
              <w:ind w:left="-533" w:firstLine="533"/>
              <w:jc w:val="center"/>
              <w:rPr>
                <w:bCs/>
              </w:rPr>
            </w:pPr>
            <w:r w:rsidRPr="008E0301">
              <w:rPr>
                <w:rFonts w:cs="Arial"/>
                <w:bCs/>
              </w:rPr>
              <w:t xml:space="preserve">____17.06._ </w:t>
            </w:r>
            <w:r w:rsidRPr="008E0301">
              <w:rPr>
                <w:bCs/>
              </w:rPr>
              <w:t>202</w:t>
            </w:r>
            <w:r w:rsidRPr="008E0301">
              <w:rPr>
                <w:rFonts w:cs="Arial"/>
                <w:bCs/>
              </w:rPr>
              <w:t xml:space="preserve">4 г. </w:t>
            </w:r>
            <w:r w:rsidRPr="008E0301">
              <w:rPr>
                <w:bCs/>
              </w:rPr>
              <w:t xml:space="preserve">№ </w:t>
            </w:r>
            <w:r w:rsidRPr="008E0301">
              <w:rPr>
                <w:rFonts w:cs="Arial"/>
                <w:bCs/>
              </w:rPr>
              <w:t>_780_</w:t>
            </w:r>
          </w:p>
          <w:p w:rsidR="008E0301" w:rsidRPr="008E0301" w:rsidRDefault="008E0301" w:rsidP="008E0301">
            <w:pPr>
              <w:widowControl w:val="0"/>
              <w:autoSpaceDE w:val="0"/>
              <w:autoSpaceDN w:val="0"/>
              <w:adjustRightInd w:val="0"/>
              <w:ind w:left="-533" w:firstLine="533"/>
              <w:jc w:val="center"/>
            </w:pPr>
            <w:r w:rsidRPr="008E0301">
              <w:rPr>
                <w:bCs/>
              </w:rPr>
              <w:t>город Шумерля</w:t>
            </w:r>
          </w:p>
        </w:tc>
      </w:tr>
      <w:tr w:rsidR="008E0301" w:rsidRPr="008E0301" w:rsidTr="008E03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5545" w:type="dxa"/>
        </w:trPr>
        <w:tc>
          <w:tcPr>
            <w:tcW w:w="4253" w:type="dxa"/>
            <w:tcBorders>
              <w:top w:val="nil"/>
              <w:left w:val="nil"/>
              <w:bottom w:val="nil"/>
              <w:right w:val="nil"/>
            </w:tcBorders>
          </w:tcPr>
          <w:p w:rsidR="008E0301" w:rsidRPr="008E0301" w:rsidRDefault="008E0301" w:rsidP="008E0301">
            <w:pPr>
              <w:jc w:val="both"/>
              <w:rPr>
                <w:b/>
                <w:bCs/>
                <w:color w:val="000000"/>
              </w:rPr>
            </w:pPr>
            <w:r w:rsidRPr="008E0301">
              <w:rPr>
                <w:b/>
                <w:bCs/>
                <w:color w:val="000000"/>
              </w:rPr>
              <w:t>Об утверждении муниципальной программы Шумерлинского мун</w:t>
            </w:r>
            <w:r w:rsidRPr="008E0301">
              <w:rPr>
                <w:b/>
                <w:bCs/>
                <w:color w:val="000000"/>
              </w:rPr>
              <w:t>и</w:t>
            </w:r>
            <w:r w:rsidRPr="008E0301">
              <w:rPr>
                <w:b/>
                <w:bCs/>
                <w:color w:val="000000"/>
              </w:rPr>
              <w:t>ципального округа Чувашской Ре</w:t>
            </w:r>
            <w:r w:rsidRPr="008E0301">
              <w:rPr>
                <w:b/>
                <w:bCs/>
                <w:color w:val="000000"/>
              </w:rPr>
              <w:t>с</w:t>
            </w:r>
            <w:r w:rsidRPr="008E0301">
              <w:rPr>
                <w:b/>
                <w:bCs/>
                <w:color w:val="000000"/>
              </w:rPr>
              <w:t>публики «Развитие культуры»</w:t>
            </w:r>
          </w:p>
          <w:p w:rsidR="008E0301" w:rsidRPr="008E0301" w:rsidRDefault="008E0301" w:rsidP="008E0301">
            <w:pPr>
              <w:jc w:val="both"/>
              <w:rPr>
                <w:bCs/>
                <w:color w:val="000000"/>
              </w:rPr>
            </w:pPr>
          </w:p>
        </w:tc>
      </w:tr>
    </w:tbl>
    <w:p w:rsidR="008E0301" w:rsidRPr="008E0301" w:rsidRDefault="008E0301" w:rsidP="008E0301">
      <w:pPr>
        <w:jc w:val="both"/>
        <w:rPr>
          <w:bCs/>
          <w:color w:val="000000"/>
        </w:rPr>
      </w:pPr>
      <w:r w:rsidRPr="008E0301">
        <w:rPr>
          <w:bCs/>
          <w:color w:val="000000"/>
        </w:rPr>
        <w:tab/>
        <w:t xml:space="preserve">В соответствии с Федеральным законом от 6 октября 2003 г. № 131-ФЗ «Об </w:t>
      </w:r>
      <w:proofErr w:type="spellStart"/>
      <w:r w:rsidRPr="008E0301">
        <w:rPr>
          <w:bCs/>
          <w:color w:val="000000"/>
        </w:rPr>
        <w:t>обших</w:t>
      </w:r>
      <w:proofErr w:type="spellEnd"/>
      <w:r w:rsidRPr="008E0301">
        <w:rPr>
          <w:bCs/>
          <w:color w:val="000000"/>
        </w:rPr>
        <w:t xml:space="preserve"> принципах организации местного самоуправления в Российской Федерации», статьей 179 Бюджетного кодекса Российской Федерации, Уставом Шумерлинского муниципального о</w:t>
      </w:r>
      <w:r w:rsidRPr="008E0301">
        <w:rPr>
          <w:bCs/>
          <w:color w:val="000000"/>
        </w:rPr>
        <w:t>к</w:t>
      </w:r>
      <w:r w:rsidRPr="008E0301">
        <w:rPr>
          <w:bCs/>
          <w:color w:val="000000"/>
        </w:rPr>
        <w:t>руга Чувашской Республики, постановлением администрации Шумерлинского муниципал</w:t>
      </w:r>
      <w:r w:rsidRPr="008E0301">
        <w:rPr>
          <w:bCs/>
          <w:color w:val="000000"/>
        </w:rPr>
        <w:t>ь</w:t>
      </w:r>
      <w:r w:rsidRPr="008E0301">
        <w:rPr>
          <w:bCs/>
          <w:color w:val="000000"/>
        </w:rPr>
        <w:t>ного округа Чувашской Республики от 17 февраля 2025 г. № 102 «Об утверждении Порядка разработки и реализации муниципальных программ Шумерлинского муниципального окр</w:t>
      </w:r>
      <w:r w:rsidRPr="008E0301">
        <w:rPr>
          <w:bCs/>
          <w:color w:val="000000"/>
        </w:rPr>
        <w:t>у</w:t>
      </w:r>
      <w:r w:rsidRPr="008E0301">
        <w:rPr>
          <w:bCs/>
          <w:color w:val="000000"/>
        </w:rPr>
        <w:t>га Чувашской Республики" администрация Шумерлинского муниципального округа п о с т а н о в л я е т:</w:t>
      </w:r>
    </w:p>
    <w:p w:rsidR="008E0301" w:rsidRPr="008E0301" w:rsidRDefault="008E0301" w:rsidP="008E0301">
      <w:pPr>
        <w:jc w:val="both"/>
        <w:rPr>
          <w:color w:val="000000"/>
        </w:rPr>
      </w:pPr>
      <w:r w:rsidRPr="008E0301">
        <w:rPr>
          <w:color w:val="000000"/>
        </w:rPr>
        <w:tab/>
        <w:t>1. Утвердить муниципальную программу Шумерлинского муниципального округа Чувашской Республики «Развитие культуры» согласно приложению к настоящему пост</w:t>
      </w:r>
      <w:r w:rsidRPr="008E0301">
        <w:rPr>
          <w:color w:val="000000"/>
        </w:rPr>
        <w:t>а</w:t>
      </w:r>
      <w:r w:rsidRPr="008E0301">
        <w:rPr>
          <w:color w:val="000000"/>
        </w:rPr>
        <w:t>новлению.</w:t>
      </w:r>
    </w:p>
    <w:p w:rsidR="008E0301" w:rsidRPr="008E0301" w:rsidRDefault="008E0301" w:rsidP="008E0301">
      <w:pPr>
        <w:jc w:val="both"/>
        <w:rPr>
          <w:color w:val="000000"/>
        </w:rPr>
      </w:pPr>
      <w:r w:rsidRPr="008E0301">
        <w:rPr>
          <w:color w:val="000000"/>
        </w:rPr>
        <w:tab/>
        <w:t>2. Контроль за исполнением настоящего постановления возложить на заместителя главы администрации Шумерлинского муниципального округа по социальным вопросам.</w:t>
      </w:r>
    </w:p>
    <w:p w:rsidR="008E0301" w:rsidRPr="008E0301" w:rsidRDefault="008E0301" w:rsidP="008E0301">
      <w:pPr>
        <w:jc w:val="both"/>
        <w:rPr>
          <w:color w:val="000000"/>
        </w:rPr>
      </w:pPr>
      <w:r w:rsidRPr="008E0301">
        <w:rPr>
          <w:color w:val="000000"/>
        </w:rPr>
        <w:tab/>
        <w:t xml:space="preserve">3. Настоящее постановление вступает в силу после его официального опубликования и распространяется на правоотношения, возникшие с 1 января 2025 г. </w:t>
      </w:r>
    </w:p>
    <w:p w:rsidR="008E0301" w:rsidRPr="008E0301" w:rsidRDefault="008E0301" w:rsidP="008E0301">
      <w:pPr>
        <w:rPr>
          <w:color w:val="000000"/>
        </w:rPr>
      </w:pPr>
    </w:p>
    <w:p w:rsidR="008E0301" w:rsidRPr="008E0301" w:rsidRDefault="008E0301" w:rsidP="008E0301">
      <w:pPr>
        <w:rPr>
          <w:color w:val="000000"/>
        </w:rPr>
      </w:pPr>
    </w:p>
    <w:p w:rsidR="008E0301" w:rsidRPr="008E0301" w:rsidRDefault="008E0301" w:rsidP="008E0301">
      <w:pPr>
        <w:rPr>
          <w:color w:val="000000"/>
        </w:rPr>
      </w:pPr>
    </w:p>
    <w:p w:rsidR="008E0301" w:rsidRPr="008E0301" w:rsidRDefault="008E0301" w:rsidP="008E0301">
      <w:pPr>
        <w:rPr>
          <w:color w:val="000000"/>
        </w:rPr>
      </w:pPr>
    </w:p>
    <w:p w:rsidR="008E0301" w:rsidRPr="008E0301" w:rsidRDefault="008E0301" w:rsidP="008E0301">
      <w:pPr>
        <w:rPr>
          <w:color w:val="000000"/>
        </w:rPr>
      </w:pPr>
      <w:r w:rsidRPr="008E0301">
        <w:rPr>
          <w:color w:val="000000"/>
        </w:rPr>
        <w:t xml:space="preserve">Глава Шумерлинского </w:t>
      </w:r>
    </w:p>
    <w:p w:rsidR="008E0301" w:rsidRPr="008E0301" w:rsidRDefault="008E0301" w:rsidP="008E0301">
      <w:pPr>
        <w:rPr>
          <w:color w:val="000000"/>
        </w:rPr>
      </w:pPr>
      <w:r w:rsidRPr="008E0301">
        <w:rPr>
          <w:color w:val="000000"/>
        </w:rPr>
        <w:t xml:space="preserve">муниципального округа </w:t>
      </w:r>
    </w:p>
    <w:p w:rsidR="008E0301" w:rsidRPr="008E0301" w:rsidRDefault="008E0301" w:rsidP="008E0301">
      <w:pPr>
        <w:rPr>
          <w:color w:val="000000"/>
        </w:rPr>
      </w:pPr>
      <w:r w:rsidRPr="008E0301">
        <w:rPr>
          <w:color w:val="000000"/>
        </w:rPr>
        <w:t xml:space="preserve">Чувашской Республики </w:t>
      </w:r>
      <w:r w:rsidR="009F24E2">
        <w:rPr>
          <w:color w:val="000000"/>
        </w:rPr>
        <w:tab/>
      </w:r>
      <w:r w:rsidR="009F24E2">
        <w:rPr>
          <w:color w:val="000000"/>
        </w:rPr>
        <w:tab/>
      </w:r>
      <w:r w:rsidR="009F24E2">
        <w:rPr>
          <w:color w:val="000000"/>
        </w:rPr>
        <w:tab/>
      </w:r>
      <w:r w:rsidR="009F24E2">
        <w:rPr>
          <w:color w:val="000000"/>
        </w:rPr>
        <w:tab/>
      </w:r>
      <w:r w:rsidR="009F24E2">
        <w:rPr>
          <w:color w:val="000000"/>
        </w:rPr>
        <w:tab/>
      </w:r>
      <w:r w:rsidR="009F24E2">
        <w:rPr>
          <w:color w:val="000000"/>
        </w:rPr>
        <w:tab/>
      </w:r>
      <w:r w:rsidR="009F24E2">
        <w:rPr>
          <w:color w:val="000000"/>
        </w:rPr>
        <w:tab/>
      </w:r>
      <w:r w:rsidR="009F24E2">
        <w:rPr>
          <w:color w:val="000000"/>
        </w:rPr>
        <w:tab/>
      </w:r>
      <w:r w:rsidRPr="008E0301">
        <w:rPr>
          <w:color w:val="000000"/>
        </w:rPr>
        <w:t xml:space="preserve">    Э.М. Васил</w:t>
      </w:r>
      <w:r w:rsidRPr="008E0301">
        <w:rPr>
          <w:color w:val="000000"/>
        </w:rPr>
        <w:t>ь</w:t>
      </w:r>
      <w:r w:rsidRPr="008E0301">
        <w:rPr>
          <w:color w:val="000000"/>
        </w:rPr>
        <w:t>ев</w:t>
      </w:r>
    </w:p>
    <w:p w:rsidR="008E0301" w:rsidRPr="008E0301" w:rsidRDefault="008E0301" w:rsidP="008E0301">
      <w:pPr>
        <w:jc w:val="right"/>
        <w:rPr>
          <w:color w:val="000000"/>
        </w:rPr>
      </w:pPr>
    </w:p>
    <w:p w:rsidR="008E0301" w:rsidRPr="008E0301" w:rsidRDefault="008E0301" w:rsidP="008E0301">
      <w:pPr>
        <w:widowControl w:val="0"/>
        <w:autoSpaceDE w:val="0"/>
        <w:autoSpaceDN w:val="0"/>
        <w:adjustRightInd w:val="0"/>
        <w:ind w:firstLine="720"/>
        <w:jc w:val="both"/>
        <w:rPr>
          <w:rFonts w:ascii="Arial" w:hAnsi="Arial" w:cs="Arial"/>
          <w:bCs/>
          <w:sz w:val="26"/>
          <w:szCs w:val="26"/>
        </w:rPr>
      </w:pPr>
    </w:p>
    <w:p w:rsidR="008E0301" w:rsidRPr="008E0301" w:rsidRDefault="008E0301" w:rsidP="008E0301">
      <w:pPr>
        <w:widowControl w:val="0"/>
        <w:autoSpaceDE w:val="0"/>
        <w:autoSpaceDN w:val="0"/>
        <w:adjustRightInd w:val="0"/>
        <w:ind w:firstLine="720"/>
        <w:jc w:val="right"/>
      </w:pPr>
    </w:p>
    <w:p w:rsidR="008E0301" w:rsidRPr="008E0301" w:rsidRDefault="008E0301" w:rsidP="008E0301">
      <w:pPr>
        <w:widowControl w:val="0"/>
        <w:autoSpaceDE w:val="0"/>
        <w:autoSpaceDN w:val="0"/>
        <w:adjustRightInd w:val="0"/>
        <w:ind w:firstLine="720"/>
        <w:jc w:val="right"/>
      </w:pPr>
    </w:p>
    <w:p w:rsidR="008E0301" w:rsidRPr="008E0301" w:rsidRDefault="008E0301" w:rsidP="008E0301">
      <w:pPr>
        <w:widowControl w:val="0"/>
        <w:autoSpaceDE w:val="0"/>
        <w:autoSpaceDN w:val="0"/>
        <w:adjustRightInd w:val="0"/>
        <w:ind w:firstLine="720"/>
        <w:jc w:val="right"/>
      </w:pPr>
    </w:p>
    <w:p w:rsidR="008E0301" w:rsidRPr="008E0301" w:rsidRDefault="008E0301" w:rsidP="008E0301">
      <w:pPr>
        <w:widowControl w:val="0"/>
        <w:autoSpaceDE w:val="0"/>
        <w:autoSpaceDN w:val="0"/>
        <w:adjustRightInd w:val="0"/>
        <w:ind w:firstLine="720"/>
        <w:jc w:val="right"/>
      </w:pPr>
    </w:p>
    <w:p w:rsidR="008E0301" w:rsidRPr="008E0301" w:rsidRDefault="008E0301" w:rsidP="008E0301">
      <w:pPr>
        <w:widowControl w:val="0"/>
        <w:autoSpaceDE w:val="0"/>
        <w:autoSpaceDN w:val="0"/>
        <w:adjustRightInd w:val="0"/>
        <w:ind w:firstLine="720"/>
        <w:jc w:val="right"/>
      </w:pPr>
    </w:p>
    <w:p w:rsidR="008E0301" w:rsidRPr="008E0301" w:rsidRDefault="008E0301" w:rsidP="008E0301">
      <w:pPr>
        <w:widowControl w:val="0"/>
        <w:autoSpaceDE w:val="0"/>
        <w:autoSpaceDN w:val="0"/>
        <w:adjustRightInd w:val="0"/>
        <w:ind w:firstLine="720"/>
        <w:jc w:val="right"/>
      </w:pPr>
    </w:p>
    <w:p w:rsidR="008E0301" w:rsidRPr="008E0301" w:rsidRDefault="008E0301" w:rsidP="008E0301">
      <w:pPr>
        <w:widowControl w:val="0"/>
        <w:autoSpaceDE w:val="0"/>
        <w:autoSpaceDN w:val="0"/>
        <w:adjustRightInd w:val="0"/>
        <w:ind w:firstLine="720"/>
        <w:jc w:val="right"/>
      </w:pPr>
    </w:p>
    <w:p w:rsidR="008E0301" w:rsidRPr="008E0301" w:rsidRDefault="008E0301" w:rsidP="008E0301">
      <w:pPr>
        <w:widowControl w:val="0"/>
        <w:autoSpaceDE w:val="0"/>
        <w:autoSpaceDN w:val="0"/>
        <w:adjustRightInd w:val="0"/>
        <w:ind w:firstLine="720"/>
        <w:jc w:val="right"/>
      </w:pPr>
    </w:p>
    <w:p w:rsidR="008E0301" w:rsidRPr="008E0301" w:rsidRDefault="008E0301" w:rsidP="008E0301">
      <w:pPr>
        <w:widowControl w:val="0"/>
        <w:tabs>
          <w:tab w:val="left" w:pos="10206"/>
        </w:tabs>
        <w:autoSpaceDE w:val="0"/>
        <w:autoSpaceDN w:val="0"/>
        <w:adjustRightInd w:val="0"/>
        <w:ind w:right="96"/>
        <w:rPr>
          <w:sz w:val="18"/>
          <w:szCs w:val="18"/>
        </w:rPr>
      </w:pPr>
      <w:r w:rsidRPr="008E0301">
        <w:rPr>
          <w:sz w:val="18"/>
          <w:szCs w:val="18"/>
        </w:rPr>
        <w:t>Николаева Н.В.,</w:t>
      </w:r>
    </w:p>
    <w:p w:rsidR="008E0301" w:rsidRPr="008E0301" w:rsidRDefault="008E0301" w:rsidP="008E0301">
      <w:pPr>
        <w:widowControl w:val="0"/>
        <w:tabs>
          <w:tab w:val="left" w:pos="10206"/>
        </w:tabs>
        <w:autoSpaceDE w:val="0"/>
        <w:autoSpaceDN w:val="0"/>
        <w:adjustRightInd w:val="0"/>
        <w:ind w:right="96"/>
        <w:rPr>
          <w:sz w:val="18"/>
          <w:szCs w:val="18"/>
        </w:rPr>
      </w:pPr>
      <w:r w:rsidRPr="008E0301">
        <w:rPr>
          <w:sz w:val="18"/>
          <w:szCs w:val="18"/>
        </w:rPr>
        <w:t>8835362315(132)</w:t>
      </w:r>
    </w:p>
    <w:p w:rsidR="008E0301" w:rsidRPr="008E0301" w:rsidRDefault="008E0301" w:rsidP="008E0301">
      <w:pPr>
        <w:widowControl w:val="0"/>
        <w:tabs>
          <w:tab w:val="left" w:pos="10206"/>
        </w:tabs>
        <w:autoSpaceDE w:val="0"/>
        <w:autoSpaceDN w:val="0"/>
        <w:adjustRightInd w:val="0"/>
        <w:ind w:left="567" w:right="96"/>
        <w:jc w:val="right"/>
      </w:pPr>
    </w:p>
    <w:p w:rsidR="008E0301" w:rsidRPr="008E0301" w:rsidRDefault="008E0301" w:rsidP="008E0301">
      <w:pPr>
        <w:widowControl w:val="0"/>
        <w:tabs>
          <w:tab w:val="left" w:pos="10206"/>
        </w:tabs>
        <w:autoSpaceDE w:val="0"/>
        <w:autoSpaceDN w:val="0"/>
        <w:adjustRightInd w:val="0"/>
        <w:ind w:left="567" w:right="96"/>
        <w:jc w:val="right"/>
      </w:pPr>
      <w:r w:rsidRPr="008E0301">
        <w:lastRenderedPageBreak/>
        <w:t>Приложение</w:t>
      </w:r>
      <w:r w:rsidRPr="008E0301">
        <w:br/>
        <w:t xml:space="preserve"> к постановлению администрации</w:t>
      </w:r>
      <w:r w:rsidRPr="008E0301">
        <w:br/>
        <w:t>Шумерлинского муниципального округа</w:t>
      </w:r>
      <w:r w:rsidRPr="008E0301">
        <w:br/>
        <w:t xml:space="preserve">Чувашской Республики </w:t>
      </w:r>
    </w:p>
    <w:p w:rsidR="008E0301" w:rsidRPr="008E0301" w:rsidRDefault="008E0301" w:rsidP="008E0301">
      <w:pPr>
        <w:widowControl w:val="0"/>
        <w:autoSpaceDE w:val="0"/>
        <w:autoSpaceDN w:val="0"/>
        <w:adjustRightInd w:val="0"/>
        <w:ind w:firstLine="720"/>
        <w:jc w:val="right"/>
      </w:pPr>
      <w:r w:rsidRPr="008E0301">
        <w:t xml:space="preserve">от ___17.06._ 2025 г. № _780_ </w:t>
      </w:r>
    </w:p>
    <w:p w:rsidR="008E0301" w:rsidRPr="008E0301" w:rsidRDefault="008E0301" w:rsidP="008E0301">
      <w:pPr>
        <w:autoSpaceDE w:val="0"/>
        <w:autoSpaceDN w:val="0"/>
        <w:adjustRightInd w:val="0"/>
        <w:jc w:val="center"/>
        <w:rPr>
          <w:bCs/>
        </w:rPr>
      </w:pPr>
    </w:p>
    <w:p w:rsidR="008E0301" w:rsidRPr="008E0301" w:rsidRDefault="008E0301" w:rsidP="008E0301">
      <w:pPr>
        <w:widowControl w:val="0"/>
        <w:autoSpaceDE w:val="0"/>
        <w:autoSpaceDN w:val="0"/>
        <w:adjustRightInd w:val="0"/>
        <w:ind w:firstLine="720"/>
        <w:jc w:val="both"/>
        <w:rPr>
          <w:rFonts w:ascii="Arial" w:hAnsi="Arial" w:cs="Arial"/>
          <w:sz w:val="26"/>
          <w:szCs w:val="26"/>
        </w:rPr>
      </w:pPr>
    </w:p>
    <w:p w:rsidR="008E0301" w:rsidRPr="008E0301" w:rsidRDefault="008E0301" w:rsidP="008E0301">
      <w:pPr>
        <w:autoSpaceDE w:val="0"/>
        <w:autoSpaceDN w:val="0"/>
        <w:adjustRightInd w:val="0"/>
        <w:jc w:val="center"/>
        <w:rPr>
          <w:bCs/>
        </w:rPr>
      </w:pPr>
      <w:r w:rsidRPr="008E0301">
        <w:rPr>
          <w:bCs/>
        </w:rPr>
        <w:t>Муниципальная программа</w:t>
      </w:r>
    </w:p>
    <w:p w:rsidR="008E0301" w:rsidRPr="008E0301" w:rsidRDefault="008E0301" w:rsidP="008E0301">
      <w:pPr>
        <w:autoSpaceDE w:val="0"/>
        <w:autoSpaceDN w:val="0"/>
        <w:adjustRightInd w:val="0"/>
        <w:jc w:val="center"/>
        <w:rPr>
          <w:bCs/>
        </w:rPr>
      </w:pPr>
      <w:r w:rsidRPr="008E0301">
        <w:rPr>
          <w:bCs/>
        </w:rPr>
        <w:t>Шумерлинского муниципального округа Чувашской Республики</w:t>
      </w:r>
    </w:p>
    <w:p w:rsidR="008E0301" w:rsidRPr="008E0301" w:rsidRDefault="008E0301" w:rsidP="008E0301">
      <w:pPr>
        <w:autoSpaceDE w:val="0"/>
        <w:autoSpaceDN w:val="0"/>
        <w:adjustRightInd w:val="0"/>
        <w:jc w:val="center"/>
        <w:rPr>
          <w:bCs/>
        </w:rPr>
      </w:pPr>
      <w:r w:rsidRPr="008E0301">
        <w:rPr>
          <w:bCs/>
        </w:rPr>
        <w:t xml:space="preserve">«Развитие культуры» </w:t>
      </w:r>
    </w:p>
    <w:p w:rsidR="008E0301" w:rsidRPr="008E0301" w:rsidRDefault="008E0301" w:rsidP="008E0301">
      <w:pPr>
        <w:autoSpaceDE w:val="0"/>
        <w:autoSpaceDN w:val="0"/>
        <w:adjustRightInd w:val="0"/>
        <w:jc w:val="center"/>
        <w:rPr>
          <w:bCs/>
        </w:rPr>
      </w:pPr>
    </w:p>
    <w:p w:rsidR="008E0301" w:rsidRPr="008E0301" w:rsidRDefault="008E0301" w:rsidP="008E0301">
      <w:pPr>
        <w:widowControl w:val="0"/>
        <w:autoSpaceDE w:val="0"/>
        <w:autoSpaceDN w:val="0"/>
        <w:adjustRightInd w:val="0"/>
        <w:spacing w:after="108"/>
        <w:jc w:val="center"/>
        <w:outlineLvl w:val="0"/>
        <w:rPr>
          <w:bCs/>
          <w:color w:val="26282F"/>
        </w:rPr>
      </w:pPr>
      <w:r w:rsidRPr="008E0301">
        <w:rPr>
          <w:bCs/>
          <w:color w:val="26282F"/>
        </w:rPr>
        <w:t>Стратегические приоритеты</w:t>
      </w:r>
      <w:r w:rsidRPr="008E0301">
        <w:rPr>
          <w:bCs/>
          <w:color w:val="26282F"/>
        </w:rPr>
        <w:br/>
        <w:t>в сфере реализации муниципальной программы Шумерлинского муниципального округа Чувашской Республики "Развитие культуры"</w:t>
      </w:r>
    </w:p>
    <w:p w:rsidR="008E0301" w:rsidRPr="008E0301" w:rsidRDefault="008E0301" w:rsidP="008E0301">
      <w:pPr>
        <w:widowControl w:val="0"/>
        <w:autoSpaceDE w:val="0"/>
        <w:autoSpaceDN w:val="0"/>
        <w:adjustRightInd w:val="0"/>
        <w:spacing w:before="108" w:after="108"/>
        <w:jc w:val="center"/>
        <w:outlineLvl w:val="0"/>
        <w:rPr>
          <w:b/>
          <w:bCs/>
          <w:color w:val="26282F"/>
        </w:rPr>
      </w:pPr>
      <w:r w:rsidRPr="008E0301">
        <w:rPr>
          <w:b/>
          <w:bCs/>
          <w:color w:val="26282F"/>
        </w:rPr>
        <w:t xml:space="preserve">1. </w:t>
      </w:r>
      <w:r w:rsidRPr="008E0301">
        <w:rPr>
          <w:bCs/>
          <w:color w:val="26282F"/>
        </w:rPr>
        <w:t>Оценка текущего состояния сферы реализации муниципальной программы</w:t>
      </w:r>
    </w:p>
    <w:p w:rsidR="008E0301" w:rsidRPr="008E0301" w:rsidRDefault="008E0301" w:rsidP="008E0301">
      <w:pPr>
        <w:widowControl w:val="0"/>
        <w:autoSpaceDE w:val="0"/>
        <w:autoSpaceDN w:val="0"/>
        <w:adjustRightInd w:val="0"/>
        <w:ind w:firstLine="720"/>
        <w:jc w:val="both"/>
      </w:pPr>
      <w:r w:rsidRPr="008E0301">
        <w:t xml:space="preserve"> В условиях новой общественной системы культурная политика муниципалитета призвана обеспечить приоритетное культурное и гуманитарное развитие как основу экон</w:t>
      </w:r>
      <w:r w:rsidRPr="008E0301">
        <w:t>о</w:t>
      </w:r>
      <w:r w:rsidRPr="008E0301">
        <w:t>мического процветания, государственного суверенитета и цивилизационной самобытности страны, укрепление общероссийской гражданской идентичности, единства и сплоченности российского общества.</w:t>
      </w:r>
    </w:p>
    <w:p w:rsidR="008E0301" w:rsidRPr="008E0301" w:rsidRDefault="008E0301" w:rsidP="008E0301">
      <w:pPr>
        <w:widowControl w:val="0"/>
        <w:autoSpaceDE w:val="0"/>
        <w:autoSpaceDN w:val="0"/>
        <w:adjustRightInd w:val="0"/>
        <w:ind w:firstLine="720"/>
        <w:jc w:val="both"/>
      </w:pPr>
      <w:r w:rsidRPr="008E0301">
        <w:t>Ключевым понятием стала культурная среда, представляющая собой сложную и многоуровневую систему, внутри которой решение проблем может быть только комплек</w:t>
      </w:r>
      <w:r w:rsidRPr="008E0301">
        <w:t>с</w:t>
      </w:r>
      <w:r w:rsidRPr="008E0301">
        <w:t>ным, учитывающим множество смежных факторов и соединяющим усилия разных в</w:t>
      </w:r>
      <w:r w:rsidRPr="008E0301">
        <w:t>е</w:t>
      </w:r>
      <w:r w:rsidRPr="008E0301">
        <w:t>домств, общественных институтов и бизнеса.</w:t>
      </w:r>
    </w:p>
    <w:p w:rsidR="008E0301" w:rsidRPr="008E0301" w:rsidRDefault="008E0301" w:rsidP="008E0301">
      <w:pPr>
        <w:widowControl w:val="0"/>
        <w:autoSpaceDE w:val="0"/>
        <w:autoSpaceDN w:val="0"/>
        <w:adjustRightInd w:val="0"/>
        <w:ind w:firstLine="720"/>
        <w:jc w:val="both"/>
        <w:rPr>
          <w:b/>
          <w:bCs/>
          <w:shd w:val="clear" w:color="auto" w:fill="FFFFFF"/>
        </w:rPr>
      </w:pPr>
      <w:r w:rsidRPr="008E0301">
        <w:t>В Шумерлинском муниципальном округе Чувашской Республики по состоянию на 1 января 2025 года отрасль культуры представлена 33 учреждениями культуры, с учетом структурных подразделений. В их числе - 16 библиотек, 17 культурно – досуговых учре</w:t>
      </w:r>
      <w:r w:rsidRPr="008E0301">
        <w:t>ж</w:t>
      </w:r>
      <w:r w:rsidRPr="008E0301">
        <w:t xml:space="preserve">дений и муниципальный архив Шумерлинского муниципального округа. В сфере культуры трудятся </w:t>
      </w:r>
      <w:r w:rsidRPr="008E0301">
        <w:rPr>
          <w:color w:val="000000"/>
        </w:rPr>
        <w:t>84</w:t>
      </w:r>
      <w:r w:rsidRPr="008E0301">
        <w:t xml:space="preserve"> сотрудника, в том числе 75 специалистов, из которых 27 сотрудников заняты в сельских учреждениях отрасли культуры.</w:t>
      </w:r>
      <w:r w:rsidRPr="008E0301">
        <w:rPr>
          <w:b/>
          <w:bCs/>
          <w:shd w:val="clear" w:color="auto" w:fill="FFFFFF"/>
        </w:rPr>
        <w:t xml:space="preserve"> </w:t>
      </w:r>
    </w:p>
    <w:p w:rsidR="008E0301" w:rsidRPr="008E0301" w:rsidRDefault="008E0301" w:rsidP="008E0301">
      <w:pPr>
        <w:widowControl w:val="0"/>
        <w:autoSpaceDE w:val="0"/>
        <w:autoSpaceDN w:val="0"/>
        <w:adjustRightInd w:val="0"/>
        <w:ind w:firstLine="720"/>
        <w:jc w:val="both"/>
      </w:pPr>
      <w:r w:rsidRPr="008E0301">
        <w:rPr>
          <w:bCs/>
        </w:rPr>
        <w:t>В рамках национального проекта «Культура</w:t>
      </w:r>
      <w:r w:rsidRPr="008E0301">
        <w:rPr>
          <w:b/>
          <w:bCs/>
        </w:rPr>
        <w:t>»</w:t>
      </w:r>
      <w:r w:rsidRPr="008E0301">
        <w:rPr>
          <w:bCs/>
        </w:rPr>
        <w:t xml:space="preserve"> учреждения культуры и их сотрудники ежегодно принимали участие в</w:t>
      </w:r>
      <w:r w:rsidRPr="008E0301">
        <w:rPr>
          <w:b/>
          <w:bCs/>
        </w:rPr>
        <w:t xml:space="preserve"> </w:t>
      </w:r>
      <w:r w:rsidRPr="008E0301">
        <w:t>конкурсном отборе лучших муниципальных учреждений культуры, находящихся на территориях сельских поселений и их работников. С 2020 по 2024 год лучшими были признаны 5 учреждений культуры муниципалитета (</w:t>
      </w:r>
      <w:proofErr w:type="spellStart"/>
      <w:r w:rsidRPr="008E0301">
        <w:rPr>
          <w:iCs/>
        </w:rPr>
        <w:t>Туванская</w:t>
      </w:r>
      <w:proofErr w:type="spellEnd"/>
      <w:r w:rsidRPr="008E0301">
        <w:rPr>
          <w:iCs/>
        </w:rPr>
        <w:t xml:space="preserve">, Шумерлинская, </w:t>
      </w:r>
      <w:proofErr w:type="spellStart"/>
      <w:r w:rsidRPr="008E0301">
        <w:rPr>
          <w:iCs/>
        </w:rPr>
        <w:t>Юманайская</w:t>
      </w:r>
      <w:proofErr w:type="spellEnd"/>
      <w:r w:rsidRPr="008E0301">
        <w:rPr>
          <w:iCs/>
        </w:rPr>
        <w:t xml:space="preserve"> сельские библиотеки, </w:t>
      </w:r>
      <w:proofErr w:type="spellStart"/>
      <w:r w:rsidRPr="008E0301">
        <w:rPr>
          <w:iCs/>
        </w:rPr>
        <w:t>Большеалгашинский</w:t>
      </w:r>
      <w:proofErr w:type="spellEnd"/>
      <w:r w:rsidRPr="008E0301">
        <w:rPr>
          <w:iCs/>
        </w:rPr>
        <w:t xml:space="preserve">, </w:t>
      </w:r>
      <w:proofErr w:type="spellStart"/>
      <w:r w:rsidRPr="008E0301">
        <w:rPr>
          <w:iCs/>
        </w:rPr>
        <w:t>Саланчикский</w:t>
      </w:r>
      <w:proofErr w:type="spellEnd"/>
      <w:r w:rsidRPr="008E0301">
        <w:rPr>
          <w:iCs/>
        </w:rPr>
        <w:t xml:space="preserve"> сельские клубы)</w:t>
      </w:r>
      <w:r w:rsidRPr="008E0301">
        <w:t xml:space="preserve"> и 4 работника культуры, которым была оказана финансовая поддержка из федерального и республиканского бюджетов, направленная на стимулирование творчества, поднятия престижа творческих профессий.</w:t>
      </w:r>
    </w:p>
    <w:p w:rsidR="008E0301" w:rsidRPr="008E0301" w:rsidRDefault="008E0301" w:rsidP="008E0301">
      <w:pPr>
        <w:widowControl w:val="0"/>
        <w:autoSpaceDE w:val="0"/>
        <w:autoSpaceDN w:val="0"/>
        <w:adjustRightInd w:val="0"/>
        <w:ind w:firstLine="720"/>
        <w:jc w:val="both"/>
        <w:rPr>
          <w:color w:val="FF0000"/>
        </w:rPr>
      </w:pPr>
      <w:r w:rsidRPr="008E0301">
        <w:t>На территории Шумерлинского муниципального округа насчитывается 9 объектов культурного наследия (памятников истории и культуры). В единый реестр объектов кул</w:t>
      </w:r>
      <w:r w:rsidRPr="008E0301">
        <w:t>ь</w:t>
      </w:r>
      <w:r w:rsidRPr="008E0301">
        <w:t>турного наследия народов Российской Федерации включены все объекты культурного н</w:t>
      </w:r>
      <w:r w:rsidRPr="008E0301">
        <w:t>а</w:t>
      </w:r>
      <w:r w:rsidRPr="008E0301">
        <w:t>следия</w:t>
      </w:r>
      <w:r w:rsidRPr="008E0301">
        <w:rPr>
          <w:color w:val="FF0000"/>
        </w:rPr>
        <w:t xml:space="preserve">. </w:t>
      </w:r>
    </w:p>
    <w:p w:rsidR="008E0301" w:rsidRPr="008E0301" w:rsidRDefault="008E0301" w:rsidP="008E0301">
      <w:pPr>
        <w:widowControl w:val="0"/>
        <w:autoSpaceDE w:val="0"/>
        <w:autoSpaceDN w:val="0"/>
        <w:adjustRightInd w:val="0"/>
        <w:ind w:firstLine="720"/>
        <w:jc w:val="both"/>
      </w:pPr>
      <w:r w:rsidRPr="008E0301">
        <w:t>В Шумерлинском муниципальном округе сформированы условия для стабильного функционирования учреждений культуры, созданы предпосылки для повышения качества предоставляемых ими услуг и развития отрасли в целом.</w:t>
      </w:r>
    </w:p>
    <w:p w:rsidR="008E0301" w:rsidRPr="008E0301" w:rsidRDefault="008E0301" w:rsidP="008E0301">
      <w:pPr>
        <w:widowControl w:val="0"/>
        <w:autoSpaceDE w:val="0"/>
        <w:autoSpaceDN w:val="0"/>
        <w:adjustRightInd w:val="0"/>
        <w:ind w:firstLine="720"/>
        <w:jc w:val="both"/>
        <w:rPr>
          <w:color w:val="000000"/>
        </w:rPr>
      </w:pPr>
      <w:r w:rsidRPr="008E0301">
        <w:t>Количество посещений мероприятий организаций культуры Шумерлинского мун</w:t>
      </w:r>
      <w:r w:rsidRPr="008E0301">
        <w:t>и</w:t>
      </w:r>
      <w:r w:rsidRPr="008E0301">
        <w:t xml:space="preserve">ципального округа Чувашской Республики </w:t>
      </w:r>
      <w:r w:rsidRPr="008E0301">
        <w:rPr>
          <w:color w:val="000000"/>
        </w:rPr>
        <w:t xml:space="preserve">в 2024 году возросло по сравнению с 2019 годом в 1,2 раза, что составило 129219 тыс. единиц. Число посещений организаций культуры в расчете на одного человека в 2024 году и составило в среднем </w:t>
      </w:r>
      <w:r w:rsidRPr="008E0301">
        <w:t>16,3 единицы против 7,1</w:t>
      </w:r>
      <w:r w:rsidRPr="008E0301">
        <w:rPr>
          <w:color w:val="000000"/>
        </w:rPr>
        <w:t xml:space="preserve"> ед</w:t>
      </w:r>
      <w:r w:rsidRPr="008E0301">
        <w:rPr>
          <w:color w:val="000000"/>
        </w:rPr>
        <w:t>и</w:t>
      </w:r>
      <w:r w:rsidRPr="008E0301">
        <w:rPr>
          <w:color w:val="000000"/>
        </w:rPr>
        <w:t>ницы в 2019 году.</w:t>
      </w:r>
    </w:p>
    <w:p w:rsidR="008E0301" w:rsidRPr="008E0301" w:rsidRDefault="008E0301" w:rsidP="008E0301">
      <w:pPr>
        <w:widowControl w:val="0"/>
        <w:autoSpaceDE w:val="0"/>
        <w:autoSpaceDN w:val="0"/>
        <w:adjustRightInd w:val="0"/>
        <w:ind w:firstLine="720"/>
        <w:jc w:val="both"/>
      </w:pPr>
      <w:r w:rsidRPr="008E0301">
        <w:t>Коллективы учреждений культуры в 2024 году приняли участие в 59 различных фе</w:t>
      </w:r>
      <w:r w:rsidRPr="008E0301">
        <w:t>с</w:t>
      </w:r>
      <w:r w:rsidRPr="008E0301">
        <w:t>тивалях всероссийского, межрегионального и международного масштаба в городах Москва, Минск, Йошкар-Ола, Киров, Чебоксары и в республике Дагестан.</w:t>
      </w:r>
    </w:p>
    <w:p w:rsidR="008E0301" w:rsidRPr="008E0301" w:rsidRDefault="008E0301" w:rsidP="008E0301">
      <w:pPr>
        <w:widowControl w:val="0"/>
        <w:autoSpaceDE w:val="0"/>
        <w:autoSpaceDN w:val="0"/>
        <w:adjustRightInd w:val="0"/>
        <w:ind w:firstLine="720"/>
        <w:jc w:val="both"/>
      </w:pPr>
      <w:r w:rsidRPr="008E0301">
        <w:lastRenderedPageBreak/>
        <w:t>Ежегодно в Шумерлинском муниципальном округе проводится более 4000 культу</w:t>
      </w:r>
      <w:r w:rsidRPr="008E0301">
        <w:t>р</w:t>
      </w:r>
      <w:r w:rsidRPr="008E0301">
        <w:t>ных мероприятий, в том числе межрегионального, республиканского и районного уровней, формирующих положительный образ Шумерлинского муниципального округа, как динам</w:t>
      </w:r>
      <w:r w:rsidRPr="008E0301">
        <w:t>и</w:t>
      </w:r>
      <w:r w:rsidRPr="008E0301">
        <w:t>ческого развивающего муниципалитета Чувашкой Республики, способного обеспечить к</w:t>
      </w:r>
      <w:r w:rsidRPr="008E0301">
        <w:t>а</w:t>
      </w:r>
      <w:r w:rsidRPr="008E0301">
        <w:t>чественное воспроизводство интеллектуальных ресурсов и человеческого капитала. Благ</w:t>
      </w:r>
      <w:r w:rsidRPr="008E0301">
        <w:t>о</w:t>
      </w:r>
      <w:r w:rsidRPr="008E0301">
        <w:t>даря проведению межрегиональных фестивалей - конкурсов «Мы из знатного рода», «С л</w:t>
      </w:r>
      <w:r w:rsidRPr="008E0301">
        <w:t>ю</w:t>
      </w:r>
      <w:r w:rsidRPr="008E0301">
        <w:t xml:space="preserve">бовью к песне», памяти заслуженного работника культуры С. Н. </w:t>
      </w:r>
      <w:proofErr w:type="spellStart"/>
      <w:r w:rsidRPr="008E0301">
        <w:t>Мухоморова</w:t>
      </w:r>
      <w:proofErr w:type="spellEnd"/>
      <w:r w:rsidRPr="008E0301">
        <w:t>, «Пасхальная радость, районных конкурсов самодеятельного художественного творчества «Пою мое, Отечество»,</w:t>
      </w:r>
      <w:r w:rsidRPr="008E0301">
        <w:rPr>
          <w:rFonts w:eastAsia="Calibri"/>
          <w:color w:val="262626"/>
          <w:shd w:val="clear" w:color="auto" w:fill="FFFFFF"/>
          <w:lang w:eastAsia="en-US"/>
        </w:rPr>
        <w:t xml:space="preserve"> </w:t>
      </w:r>
      <w:r w:rsidRPr="008E0301">
        <w:t>«Богат талантами Чувашский край», детских конкурсов самодеятельного худ</w:t>
      </w:r>
      <w:r w:rsidRPr="008E0301">
        <w:t>о</w:t>
      </w:r>
      <w:r w:rsidRPr="008E0301">
        <w:t>жественного творчества «Веселые задоринки», «Шумерлинские росточки» формируется п</w:t>
      </w:r>
      <w:r w:rsidRPr="008E0301">
        <w:t>о</w:t>
      </w:r>
      <w:r w:rsidRPr="008E0301">
        <w:t>ложительный имидж Шумерлинского муниципального округа.</w:t>
      </w:r>
    </w:p>
    <w:p w:rsidR="008E0301" w:rsidRPr="008E0301" w:rsidRDefault="008E0301" w:rsidP="008E0301">
      <w:pPr>
        <w:widowControl w:val="0"/>
        <w:pBdr>
          <w:bottom w:val="single" w:sz="4" w:space="31" w:color="FFFFFF"/>
        </w:pBdr>
        <w:ind w:firstLine="567"/>
        <w:contextualSpacing/>
        <w:jc w:val="both"/>
        <w:rPr>
          <w:color w:val="FF0000"/>
          <w:lang w:eastAsia="en-US"/>
        </w:rPr>
      </w:pPr>
      <w:r w:rsidRPr="008E0301">
        <w:rPr>
          <w:lang w:eastAsia="en-US"/>
        </w:rPr>
        <w:t>К числу основных составляющих культурной политики в Шумерлинском муниц</w:t>
      </w:r>
      <w:r w:rsidRPr="008E0301">
        <w:rPr>
          <w:lang w:eastAsia="en-US"/>
        </w:rPr>
        <w:t>и</w:t>
      </w:r>
      <w:r w:rsidRPr="008E0301">
        <w:rPr>
          <w:lang w:eastAsia="en-US"/>
        </w:rPr>
        <w:t xml:space="preserve">пальном округе Чувашской Республики относится поддержка библиотек, услугами которых ежегодно пользуется </w:t>
      </w:r>
      <w:r w:rsidRPr="008E0301">
        <w:rPr>
          <w:rFonts w:ascii="Calibri" w:hAnsi="Calibri"/>
          <w:sz w:val="22"/>
          <w:szCs w:val="22"/>
          <w:lang w:eastAsia="en-US"/>
        </w:rPr>
        <w:t>более</w:t>
      </w:r>
      <w:r w:rsidRPr="008E0301">
        <w:rPr>
          <w:lang w:eastAsia="en-US"/>
        </w:rPr>
        <w:t xml:space="preserve"> 92,0 процентов населения (в среднем по муниципальным окр</w:t>
      </w:r>
      <w:r w:rsidRPr="008E0301">
        <w:rPr>
          <w:lang w:eastAsia="en-US"/>
        </w:rPr>
        <w:t>у</w:t>
      </w:r>
      <w:r w:rsidRPr="008E0301">
        <w:rPr>
          <w:lang w:eastAsia="en-US"/>
        </w:rPr>
        <w:t xml:space="preserve">гам в Чувашской Республике показатель составляет 82,5%). </w:t>
      </w:r>
    </w:p>
    <w:p w:rsidR="008E0301" w:rsidRPr="008E0301" w:rsidRDefault="008E0301" w:rsidP="008E0301">
      <w:pPr>
        <w:widowControl w:val="0"/>
        <w:pBdr>
          <w:bottom w:val="single" w:sz="4" w:space="31" w:color="FFFFFF"/>
        </w:pBdr>
        <w:ind w:firstLine="567"/>
        <w:contextualSpacing/>
        <w:jc w:val="both"/>
        <w:rPr>
          <w:lang w:eastAsia="en-US"/>
        </w:rPr>
      </w:pPr>
      <w:r w:rsidRPr="008E0301">
        <w:rPr>
          <w:lang w:eastAsia="en-US"/>
        </w:rPr>
        <w:t>В рамках национального проекта «Культура» на территории Шумерлинского муниц</w:t>
      </w:r>
      <w:r w:rsidRPr="008E0301">
        <w:rPr>
          <w:lang w:eastAsia="en-US"/>
        </w:rPr>
        <w:t>и</w:t>
      </w:r>
      <w:r w:rsidRPr="008E0301">
        <w:rPr>
          <w:lang w:eastAsia="en-US"/>
        </w:rPr>
        <w:t>пального округа открыты две библиотеки нового поколения</w:t>
      </w:r>
      <w:proofErr w:type="gramStart"/>
      <w:r w:rsidRPr="008E0301">
        <w:rPr>
          <w:lang w:eastAsia="en-US"/>
        </w:rPr>
        <w:t xml:space="preserve">., </w:t>
      </w:r>
      <w:proofErr w:type="gramEnd"/>
      <w:r w:rsidRPr="008E0301">
        <w:rPr>
          <w:lang w:eastAsia="en-US"/>
        </w:rPr>
        <w:t>которые стали мощными и</w:t>
      </w:r>
      <w:r w:rsidRPr="008E0301">
        <w:rPr>
          <w:lang w:eastAsia="en-US"/>
        </w:rPr>
        <w:t>н</w:t>
      </w:r>
      <w:r w:rsidRPr="008E0301">
        <w:rPr>
          <w:lang w:eastAsia="en-US"/>
        </w:rPr>
        <w:t xml:space="preserve">формационными и образовательными площадками, местом для досуга как для детей, так и для взрослых. </w:t>
      </w:r>
    </w:p>
    <w:p w:rsidR="008E0301" w:rsidRPr="008E0301" w:rsidRDefault="008E0301" w:rsidP="008E0301">
      <w:pPr>
        <w:widowControl w:val="0"/>
        <w:pBdr>
          <w:bottom w:val="single" w:sz="4" w:space="31" w:color="FFFFFF"/>
        </w:pBdr>
        <w:ind w:firstLine="567"/>
        <w:contextualSpacing/>
        <w:jc w:val="both"/>
        <w:rPr>
          <w:bCs/>
          <w:lang w:eastAsia="en-US"/>
        </w:rPr>
      </w:pPr>
      <w:r w:rsidRPr="008E0301">
        <w:rPr>
          <w:lang w:eastAsia="en-US"/>
        </w:rPr>
        <w:t xml:space="preserve">На базе </w:t>
      </w:r>
      <w:proofErr w:type="spellStart"/>
      <w:r w:rsidRPr="008E0301">
        <w:rPr>
          <w:lang w:eastAsia="en-US"/>
        </w:rPr>
        <w:t>Юманайской</w:t>
      </w:r>
      <w:proofErr w:type="spellEnd"/>
      <w:r w:rsidRPr="008E0301">
        <w:rPr>
          <w:lang w:eastAsia="en-US"/>
        </w:rPr>
        <w:t xml:space="preserve"> сельской библиотеки в декабре 2024 года открыта Территория общения подростков – ТОП «КИЛ» в рамках программы «Подростки России», реализуемой Уполномоченным при Президенте РФ по правам ребенка. На базе Шумерлинской сельской библиотеки создан Добро Центр.</w:t>
      </w:r>
      <w:r w:rsidRPr="008E0301">
        <w:rPr>
          <w:bCs/>
          <w:lang w:eastAsia="en-US"/>
        </w:rPr>
        <w:t xml:space="preserve"> </w:t>
      </w:r>
    </w:p>
    <w:p w:rsidR="008E0301" w:rsidRPr="008E0301" w:rsidRDefault="008E0301" w:rsidP="008E0301">
      <w:pPr>
        <w:widowControl w:val="0"/>
        <w:pBdr>
          <w:bottom w:val="single" w:sz="4" w:space="31" w:color="FFFFFF"/>
        </w:pBdr>
        <w:spacing w:after="200"/>
        <w:ind w:firstLine="567"/>
        <w:contextualSpacing/>
        <w:jc w:val="both"/>
        <w:rPr>
          <w:lang w:eastAsia="en-US"/>
        </w:rPr>
      </w:pPr>
      <w:r w:rsidRPr="008E0301">
        <w:rPr>
          <w:bCs/>
          <w:lang w:eastAsia="en-US"/>
        </w:rPr>
        <w:t>Работа по библиотечному обслуживанию пользователей</w:t>
      </w:r>
      <w:r w:rsidRPr="008E0301">
        <w:rPr>
          <w:lang w:eastAsia="en-US"/>
        </w:rPr>
        <w:t xml:space="preserve"> ведется по 9 общим для всех библиотек муниципалитета программам и проектам.</w:t>
      </w:r>
      <w:r w:rsidRPr="008E0301">
        <w:rPr>
          <w:color w:val="C00000"/>
          <w:lang w:eastAsia="en-US"/>
        </w:rPr>
        <w:t xml:space="preserve"> </w:t>
      </w:r>
      <w:r w:rsidRPr="008E0301">
        <w:rPr>
          <w:lang w:eastAsia="en-US"/>
        </w:rPr>
        <w:t>При библиотеках работают 29 люб</w:t>
      </w:r>
      <w:r w:rsidRPr="008E0301">
        <w:rPr>
          <w:lang w:eastAsia="en-US"/>
        </w:rPr>
        <w:t>и</w:t>
      </w:r>
      <w:r w:rsidRPr="008E0301">
        <w:rPr>
          <w:lang w:eastAsia="en-US"/>
        </w:rPr>
        <w:t>тельских объединений и клубов по интересам: по продвижению чтения, краеведению, па</w:t>
      </w:r>
      <w:r w:rsidRPr="008E0301">
        <w:rPr>
          <w:lang w:eastAsia="en-US"/>
        </w:rPr>
        <w:t>т</w:t>
      </w:r>
      <w:r w:rsidRPr="008E0301">
        <w:rPr>
          <w:lang w:eastAsia="en-US"/>
        </w:rPr>
        <w:t xml:space="preserve">риотической направленности. </w:t>
      </w:r>
    </w:p>
    <w:p w:rsidR="008E0301" w:rsidRPr="008E0301" w:rsidRDefault="008E0301" w:rsidP="008E0301">
      <w:pPr>
        <w:widowControl w:val="0"/>
        <w:pBdr>
          <w:bottom w:val="single" w:sz="4" w:space="31" w:color="FFFFFF"/>
        </w:pBdr>
        <w:ind w:firstLine="720"/>
        <w:contextualSpacing/>
        <w:jc w:val="both"/>
        <w:rPr>
          <w:lang w:eastAsia="en-US"/>
        </w:rPr>
      </w:pPr>
      <w:r w:rsidRPr="008E0301">
        <w:rPr>
          <w:lang w:eastAsia="en-US"/>
        </w:rPr>
        <w:t>По уровню информатизации библиотеки Шумерлинского муниципального округа в рейтинге республиканских библиотек продолжают оставаться на 5 месте. В Шумерлинском муниципальном округе библиотеки достигли компьютеризации в полном объеме, тогда как по России он равен 71 проценту. В библиотеках муниципалитета открыто 7 публичных це</w:t>
      </w:r>
      <w:r w:rsidRPr="008E0301">
        <w:rPr>
          <w:lang w:eastAsia="en-US"/>
        </w:rPr>
        <w:t>н</w:t>
      </w:r>
      <w:r w:rsidRPr="008E0301">
        <w:rPr>
          <w:lang w:eastAsia="en-US"/>
        </w:rPr>
        <w:t>тров правовой информации и 9 пунктов вне стационарного обслуживания в сельских и г</w:t>
      </w:r>
      <w:r w:rsidRPr="008E0301">
        <w:rPr>
          <w:lang w:eastAsia="en-US"/>
        </w:rPr>
        <w:t>о</w:t>
      </w:r>
      <w:r w:rsidRPr="008E0301">
        <w:rPr>
          <w:lang w:eastAsia="en-US"/>
        </w:rPr>
        <w:t>родских библиотеках, которые предоставляют всем желающим свободный и оперативный доступ к правовой информации.</w:t>
      </w:r>
    </w:p>
    <w:p w:rsidR="008E0301" w:rsidRPr="008E0301" w:rsidRDefault="008E0301" w:rsidP="008E0301">
      <w:pPr>
        <w:widowControl w:val="0"/>
        <w:pBdr>
          <w:bottom w:val="single" w:sz="4" w:space="31" w:color="FFFFFF"/>
        </w:pBdr>
        <w:spacing w:after="200"/>
        <w:ind w:firstLine="720"/>
        <w:contextualSpacing/>
        <w:jc w:val="both"/>
        <w:rPr>
          <w:rFonts w:ascii="Times New Roman Cyr" w:hAnsi="Times New Roman Cyr" w:cs="Times New Roman Cyr"/>
          <w:lang w:eastAsia="en-US"/>
        </w:rPr>
      </w:pPr>
      <w:r w:rsidRPr="008E0301">
        <w:rPr>
          <w:rFonts w:ascii="Times New Roman Cyr" w:hAnsi="Times New Roman Cyr" w:cs="Times New Roman Cyr"/>
          <w:lang w:eastAsia="en-US"/>
        </w:rPr>
        <w:t>Особое внимание уделяется вовлечению в культурную деятельность всех слоев нас</w:t>
      </w:r>
      <w:r w:rsidRPr="008E0301">
        <w:rPr>
          <w:rFonts w:ascii="Times New Roman Cyr" w:hAnsi="Times New Roman Cyr" w:cs="Times New Roman Cyr"/>
          <w:lang w:eastAsia="en-US"/>
        </w:rPr>
        <w:t>е</w:t>
      </w:r>
      <w:r w:rsidRPr="008E0301">
        <w:rPr>
          <w:rFonts w:ascii="Times New Roman Cyr" w:hAnsi="Times New Roman Cyr" w:cs="Times New Roman Cyr"/>
          <w:lang w:eastAsia="en-US"/>
        </w:rPr>
        <w:t>ления, прежде всего детей и молодежи, повышению качества и доступности культурных благ для всех категорий граждан.</w:t>
      </w:r>
    </w:p>
    <w:p w:rsidR="008E0301" w:rsidRPr="008E0301" w:rsidRDefault="008E0301" w:rsidP="008E0301">
      <w:pPr>
        <w:widowControl w:val="0"/>
        <w:pBdr>
          <w:bottom w:val="single" w:sz="4" w:space="31" w:color="FFFFFF"/>
        </w:pBdr>
        <w:spacing w:after="200"/>
        <w:ind w:firstLine="720"/>
        <w:contextualSpacing/>
        <w:jc w:val="both"/>
        <w:rPr>
          <w:rFonts w:ascii="Times New Roman Cyr" w:hAnsi="Times New Roman Cyr" w:cs="Times New Roman Cyr"/>
          <w:lang w:eastAsia="en-US"/>
        </w:rPr>
      </w:pPr>
      <w:r w:rsidRPr="008E0301">
        <w:rPr>
          <w:rFonts w:ascii="Times New Roman Cyr" w:hAnsi="Times New Roman Cyr" w:cs="Times New Roman Cyr"/>
          <w:lang w:eastAsia="en-US"/>
        </w:rPr>
        <w:t xml:space="preserve">В Шумерлинском муниципальном округе Чувашской Республики при учреждениях </w:t>
      </w:r>
      <w:proofErr w:type="spellStart"/>
      <w:r w:rsidRPr="008E0301">
        <w:rPr>
          <w:rFonts w:ascii="Times New Roman Cyr" w:hAnsi="Times New Roman Cyr" w:cs="Times New Roman Cyr"/>
          <w:lang w:eastAsia="en-US"/>
        </w:rPr>
        <w:t>клубно</w:t>
      </w:r>
      <w:proofErr w:type="spellEnd"/>
      <w:r w:rsidRPr="008E0301">
        <w:rPr>
          <w:rFonts w:ascii="Times New Roman Cyr" w:hAnsi="Times New Roman Cyr" w:cs="Times New Roman Cyr"/>
          <w:lang w:eastAsia="en-US"/>
        </w:rPr>
        <w:t xml:space="preserve"> - </w:t>
      </w:r>
      <w:proofErr w:type="spellStart"/>
      <w:r w:rsidRPr="008E0301">
        <w:rPr>
          <w:rFonts w:ascii="Times New Roman Cyr" w:hAnsi="Times New Roman Cyr" w:cs="Times New Roman Cyr"/>
          <w:lang w:eastAsia="en-US"/>
        </w:rPr>
        <w:t>досугового</w:t>
      </w:r>
      <w:proofErr w:type="spellEnd"/>
      <w:r w:rsidRPr="008E0301">
        <w:rPr>
          <w:rFonts w:ascii="Times New Roman Cyr" w:hAnsi="Times New Roman Cyr" w:cs="Times New Roman Cyr"/>
          <w:lang w:eastAsia="en-US"/>
        </w:rPr>
        <w:t xml:space="preserve"> типа насчитывается 152 клубных формирования с числом участников свыше 1650 человек. </w:t>
      </w:r>
    </w:p>
    <w:p w:rsidR="008E0301" w:rsidRPr="008E0301" w:rsidRDefault="008E0301" w:rsidP="008E0301">
      <w:pPr>
        <w:widowControl w:val="0"/>
        <w:pBdr>
          <w:bottom w:val="single" w:sz="4" w:space="31" w:color="FFFFFF"/>
        </w:pBdr>
        <w:spacing w:after="200"/>
        <w:ind w:firstLine="720"/>
        <w:contextualSpacing/>
        <w:jc w:val="both"/>
        <w:rPr>
          <w:rFonts w:ascii="Times New Roman Cyr" w:hAnsi="Times New Roman Cyr" w:cs="Times New Roman Cyr"/>
          <w:lang w:eastAsia="en-US"/>
        </w:rPr>
      </w:pPr>
      <w:r w:rsidRPr="008E0301">
        <w:rPr>
          <w:rFonts w:ascii="Times New Roman Cyr" w:hAnsi="Times New Roman Cyr" w:cs="Times New Roman Cyr"/>
          <w:lang w:eastAsia="en-US"/>
        </w:rPr>
        <w:t>Базовым элементом муниципальной политики в области культуры является сохран</w:t>
      </w:r>
      <w:r w:rsidRPr="008E0301">
        <w:rPr>
          <w:rFonts w:ascii="Times New Roman Cyr" w:hAnsi="Times New Roman Cyr" w:cs="Times New Roman Cyr"/>
          <w:lang w:eastAsia="en-US"/>
        </w:rPr>
        <w:t>е</w:t>
      </w:r>
      <w:r w:rsidRPr="008E0301">
        <w:rPr>
          <w:rFonts w:ascii="Times New Roman Cyr" w:hAnsi="Times New Roman Cyr" w:cs="Times New Roman Cyr"/>
          <w:lang w:eastAsia="en-US"/>
        </w:rPr>
        <w:t>ние традиционной народной культуры как самой массовой формы культурной деятельности. С целью реализации этого направления в Шумерлинском муниципальном округе Чува</w:t>
      </w:r>
      <w:r w:rsidRPr="008E0301">
        <w:rPr>
          <w:rFonts w:ascii="Times New Roman Cyr" w:hAnsi="Times New Roman Cyr" w:cs="Times New Roman Cyr"/>
          <w:lang w:eastAsia="en-US"/>
        </w:rPr>
        <w:t>ш</w:t>
      </w:r>
      <w:r w:rsidRPr="008E0301">
        <w:rPr>
          <w:rFonts w:ascii="Times New Roman Cyr" w:hAnsi="Times New Roman Cyr" w:cs="Times New Roman Cyr"/>
          <w:lang w:eastAsia="en-US"/>
        </w:rPr>
        <w:t>ской Республики действуют свыше 89. коллективов самодеятельного художественного творчества, в которых занимаются 1074 человека.</w:t>
      </w:r>
    </w:p>
    <w:p w:rsidR="008E0301" w:rsidRPr="008E0301" w:rsidRDefault="008E0301" w:rsidP="008E0301">
      <w:pPr>
        <w:widowControl w:val="0"/>
        <w:pBdr>
          <w:bottom w:val="single" w:sz="4" w:space="31" w:color="FFFFFF"/>
        </w:pBdr>
        <w:spacing w:after="200"/>
        <w:ind w:firstLine="720"/>
        <w:contextualSpacing/>
        <w:jc w:val="both"/>
        <w:rPr>
          <w:bCs/>
          <w:lang w:eastAsia="en-US"/>
        </w:rPr>
      </w:pPr>
      <w:r w:rsidRPr="008E0301">
        <w:rPr>
          <w:rFonts w:ascii="Times New Roman Cyr" w:hAnsi="Times New Roman Cyr" w:cs="Times New Roman Cyr"/>
          <w:lang w:eastAsia="en-US"/>
        </w:rPr>
        <w:t>Активной формой организации проведения мероприятий на селе являются пер</w:t>
      </w:r>
      <w:r w:rsidRPr="008E0301">
        <w:rPr>
          <w:rFonts w:ascii="Times New Roman Cyr" w:hAnsi="Times New Roman Cyr" w:cs="Times New Roman Cyr"/>
          <w:lang w:eastAsia="en-US"/>
        </w:rPr>
        <w:t>е</w:t>
      </w:r>
      <w:r w:rsidRPr="008E0301">
        <w:rPr>
          <w:rFonts w:ascii="Times New Roman Cyr" w:hAnsi="Times New Roman Cyr" w:cs="Times New Roman Cyr"/>
          <w:lang w:eastAsia="en-US"/>
        </w:rPr>
        <w:t>движной многофункциональный культурный центр (автоклуб).</w:t>
      </w:r>
      <w:r w:rsidRPr="008E0301">
        <w:rPr>
          <w:rFonts w:ascii="Times New Roman Cyr" w:hAnsi="Times New Roman Cyr" w:cs="Times New Roman Cyr"/>
          <w:color w:val="C00000"/>
          <w:lang w:eastAsia="en-US"/>
        </w:rPr>
        <w:t xml:space="preserve"> </w:t>
      </w:r>
      <w:r w:rsidRPr="008E0301">
        <w:rPr>
          <w:shd w:val="clear" w:color="auto" w:fill="FFFFFF"/>
          <w:lang w:eastAsia="en-US"/>
        </w:rPr>
        <w:t>Шумерлинский муниц</w:t>
      </w:r>
      <w:r w:rsidRPr="008E0301">
        <w:rPr>
          <w:shd w:val="clear" w:color="auto" w:fill="FFFFFF"/>
          <w:lang w:eastAsia="en-US"/>
        </w:rPr>
        <w:t>и</w:t>
      </w:r>
      <w:r w:rsidRPr="008E0301">
        <w:rPr>
          <w:shd w:val="clear" w:color="auto" w:fill="FFFFFF"/>
          <w:lang w:eastAsia="en-US"/>
        </w:rPr>
        <w:t>пальный округ в</w:t>
      </w:r>
      <w:r w:rsidRPr="008E0301">
        <w:rPr>
          <w:bCs/>
          <w:color w:val="000000"/>
          <w:lang w:eastAsia="en-US"/>
        </w:rPr>
        <w:t xml:space="preserve"> числе первых в Чувашской Республике, в 2023 году оснащен автоклубом с современным многофункциональным оборудованием. За этот период было проведено</w:t>
      </w:r>
      <w:r w:rsidRPr="008E0301">
        <w:rPr>
          <w:bCs/>
          <w:color w:val="FF0000"/>
          <w:lang w:eastAsia="en-US"/>
        </w:rPr>
        <w:t xml:space="preserve"> </w:t>
      </w:r>
      <w:r w:rsidRPr="008E0301">
        <w:rPr>
          <w:bCs/>
          <w:color w:val="000000"/>
          <w:lang w:eastAsia="en-US"/>
        </w:rPr>
        <w:t>82 выездных мероприятий на селе, из них в 41-ом населенном пункте не имеется стационарное учреждение культуры,</w:t>
      </w:r>
      <w:r w:rsidRPr="008E0301">
        <w:rPr>
          <w:bCs/>
          <w:lang w:eastAsia="en-US"/>
        </w:rPr>
        <w:t xml:space="preserve"> охват обслуживания населения составил 3513 человек.</w:t>
      </w:r>
    </w:p>
    <w:p w:rsidR="008E0301" w:rsidRPr="008E0301" w:rsidRDefault="008E0301" w:rsidP="008E0301">
      <w:pPr>
        <w:widowControl w:val="0"/>
        <w:pBdr>
          <w:bottom w:val="single" w:sz="4" w:space="31" w:color="FFFFFF"/>
        </w:pBdr>
        <w:spacing w:after="200"/>
        <w:ind w:firstLine="720"/>
        <w:contextualSpacing/>
        <w:jc w:val="both"/>
        <w:rPr>
          <w:bCs/>
          <w:lang w:eastAsia="en-US"/>
        </w:rPr>
      </w:pPr>
      <w:r w:rsidRPr="008E0301">
        <w:rPr>
          <w:bCs/>
          <w:lang w:eastAsia="en-US"/>
        </w:rPr>
        <w:t>В 2022 г. в г. Шумерля открыт современный кинозал, среднее количество показов за год составило 1640 сеансов с участием 21310 человек, что составляет 75,5 % от общего н</w:t>
      </w:r>
      <w:r w:rsidRPr="008E0301">
        <w:rPr>
          <w:bCs/>
          <w:lang w:eastAsia="en-US"/>
        </w:rPr>
        <w:t>а</w:t>
      </w:r>
      <w:r w:rsidRPr="008E0301">
        <w:rPr>
          <w:bCs/>
          <w:lang w:eastAsia="en-US"/>
        </w:rPr>
        <w:t>селения г. Шумерля.</w:t>
      </w:r>
    </w:p>
    <w:p w:rsidR="008E0301" w:rsidRPr="008E0301" w:rsidRDefault="008E0301" w:rsidP="008E0301">
      <w:pPr>
        <w:widowControl w:val="0"/>
        <w:pBdr>
          <w:bottom w:val="single" w:sz="4" w:space="31" w:color="FFFFFF"/>
        </w:pBdr>
        <w:spacing w:after="200"/>
        <w:ind w:firstLine="720"/>
        <w:contextualSpacing/>
        <w:jc w:val="both"/>
        <w:rPr>
          <w:rFonts w:ascii="Times New Roman Cyr" w:hAnsi="Times New Roman Cyr" w:cs="Times New Roman Cyr"/>
          <w:lang w:eastAsia="en-US"/>
        </w:rPr>
      </w:pPr>
      <w:r w:rsidRPr="008E0301">
        <w:rPr>
          <w:lang w:eastAsia="en-US"/>
        </w:rPr>
        <w:lastRenderedPageBreak/>
        <w:t xml:space="preserve">Шумерлинский муниципальный округ Чувашской Республики многонациональный, в нем </w:t>
      </w:r>
      <w:r w:rsidRPr="008E0301">
        <w:rPr>
          <w:color w:val="000000"/>
          <w:lang w:eastAsia="en-US"/>
        </w:rPr>
        <w:t xml:space="preserve">проживают представители </w:t>
      </w:r>
      <w:r w:rsidRPr="008E0301">
        <w:rPr>
          <w:lang w:eastAsia="en-US"/>
        </w:rPr>
        <w:t>разных национальностей. В конфессиональном плане о</w:t>
      </w:r>
      <w:r w:rsidRPr="008E0301">
        <w:rPr>
          <w:lang w:eastAsia="en-US"/>
        </w:rPr>
        <w:t>с</w:t>
      </w:r>
      <w:r w:rsidRPr="008E0301">
        <w:rPr>
          <w:lang w:eastAsia="en-US"/>
        </w:rPr>
        <w:t>новная численность населения приверженцы православия. Состояние межнациональных и межконфессиональных отношений в Шумерлинском муниципальном округе Чувашской Республики характеризуется стабильностью, доброжелательностью, конструктивным вза</w:t>
      </w:r>
      <w:r w:rsidRPr="008E0301">
        <w:rPr>
          <w:lang w:eastAsia="en-US"/>
        </w:rPr>
        <w:t>и</w:t>
      </w:r>
      <w:r w:rsidRPr="008E0301">
        <w:rPr>
          <w:lang w:eastAsia="en-US"/>
        </w:rPr>
        <w:t>модействием и сотрудничеством представителей различных национальностей и вероисп</w:t>
      </w:r>
      <w:r w:rsidRPr="008E0301">
        <w:rPr>
          <w:lang w:eastAsia="en-US"/>
        </w:rPr>
        <w:t>о</w:t>
      </w:r>
      <w:r w:rsidRPr="008E0301">
        <w:rPr>
          <w:lang w:eastAsia="en-US"/>
        </w:rPr>
        <w:t>веданий. Результаты ежегодных опроса жителей, путем анкетирования в сфере межнаци</w:t>
      </w:r>
      <w:r w:rsidRPr="008E0301">
        <w:rPr>
          <w:lang w:eastAsia="en-US"/>
        </w:rPr>
        <w:t>о</w:t>
      </w:r>
      <w:r w:rsidRPr="008E0301">
        <w:rPr>
          <w:lang w:eastAsia="en-US"/>
        </w:rPr>
        <w:t>нальных отношений свидетельствуют о стабильной и спокойной ситуации в межэтнических и межконфессиональных отношениях.</w:t>
      </w:r>
    </w:p>
    <w:p w:rsidR="008E0301" w:rsidRPr="008E0301" w:rsidRDefault="008E0301" w:rsidP="008E0301">
      <w:pPr>
        <w:widowControl w:val="0"/>
        <w:pBdr>
          <w:bottom w:val="single" w:sz="4" w:space="31" w:color="FFFFFF"/>
        </w:pBdr>
        <w:spacing w:after="200"/>
        <w:ind w:firstLine="720"/>
        <w:contextualSpacing/>
        <w:jc w:val="both"/>
        <w:rPr>
          <w:rFonts w:ascii="Times New Roman Cyr" w:hAnsi="Times New Roman Cyr" w:cs="Times New Roman Cyr"/>
          <w:lang w:eastAsia="en-US"/>
        </w:rPr>
      </w:pPr>
      <w:r w:rsidRPr="008E0301">
        <w:rPr>
          <w:rFonts w:ascii="Times New Roman Cyr" w:hAnsi="Times New Roman Cyr" w:cs="Times New Roman Cyr"/>
          <w:lang w:eastAsia="en-US"/>
        </w:rPr>
        <w:t>Национально-культурные объединения и религиозные организации являются акти</w:t>
      </w:r>
      <w:r w:rsidRPr="008E0301">
        <w:rPr>
          <w:rFonts w:ascii="Times New Roman Cyr" w:hAnsi="Times New Roman Cyr" w:cs="Times New Roman Cyr"/>
          <w:lang w:eastAsia="en-US"/>
        </w:rPr>
        <w:t>в</w:t>
      </w:r>
      <w:r w:rsidRPr="008E0301">
        <w:rPr>
          <w:rFonts w:ascii="Times New Roman Cyr" w:hAnsi="Times New Roman Cyr" w:cs="Times New Roman Cyr"/>
          <w:lang w:eastAsia="en-US"/>
        </w:rPr>
        <w:t>ными и деятельными субъектами общественно-политической жизни, участвуют в работе различных консультативных органов, созданных при исполнительных органах Шумерли</w:t>
      </w:r>
      <w:r w:rsidRPr="008E0301">
        <w:rPr>
          <w:rFonts w:ascii="Times New Roman Cyr" w:hAnsi="Times New Roman Cyr" w:cs="Times New Roman Cyr"/>
          <w:lang w:eastAsia="en-US"/>
        </w:rPr>
        <w:t>н</w:t>
      </w:r>
      <w:r w:rsidRPr="008E0301">
        <w:rPr>
          <w:rFonts w:ascii="Times New Roman Cyr" w:hAnsi="Times New Roman Cyr" w:cs="Times New Roman Cyr"/>
          <w:lang w:eastAsia="en-US"/>
        </w:rPr>
        <w:t>ского муниципального округа Чувашской Республики. В 2020 году в целях повышения э</w:t>
      </w:r>
      <w:r w:rsidRPr="008E0301">
        <w:rPr>
          <w:rFonts w:ascii="Times New Roman Cyr" w:hAnsi="Times New Roman Cyr" w:cs="Times New Roman Cyr"/>
          <w:lang w:eastAsia="en-US"/>
        </w:rPr>
        <w:t>ф</w:t>
      </w:r>
      <w:r w:rsidRPr="008E0301">
        <w:rPr>
          <w:rFonts w:ascii="Times New Roman Cyr" w:hAnsi="Times New Roman Cyr" w:cs="Times New Roman Cyr"/>
          <w:lang w:eastAsia="en-US"/>
        </w:rPr>
        <w:t>фективности реализации национальной политики, развития межнациональных и межко</w:t>
      </w:r>
      <w:r w:rsidRPr="008E0301">
        <w:rPr>
          <w:rFonts w:ascii="Times New Roman Cyr" w:hAnsi="Times New Roman Cyr" w:cs="Times New Roman Cyr"/>
          <w:lang w:eastAsia="en-US"/>
        </w:rPr>
        <w:t>н</w:t>
      </w:r>
      <w:r w:rsidRPr="008E0301">
        <w:rPr>
          <w:rFonts w:ascii="Times New Roman Cyr" w:hAnsi="Times New Roman Cyr" w:cs="Times New Roman Cyr"/>
          <w:lang w:eastAsia="en-US"/>
        </w:rPr>
        <w:t xml:space="preserve">фессиональных отношений создан Совет по межнациональным и межконфессиональным отношениям при администрации Шумерлинского муниципального округа. </w:t>
      </w:r>
    </w:p>
    <w:p w:rsidR="008E0301" w:rsidRPr="008E0301" w:rsidRDefault="008E0301" w:rsidP="008E0301">
      <w:pPr>
        <w:widowControl w:val="0"/>
        <w:pBdr>
          <w:bottom w:val="single" w:sz="4" w:space="31" w:color="FFFFFF"/>
        </w:pBdr>
        <w:spacing w:after="200"/>
        <w:ind w:firstLine="720"/>
        <w:contextualSpacing/>
        <w:jc w:val="both"/>
        <w:rPr>
          <w:rFonts w:ascii="Times New Roman Cyr" w:hAnsi="Times New Roman Cyr" w:cs="Times New Roman Cyr"/>
          <w:lang w:eastAsia="en-US"/>
        </w:rPr>
      </w:pPr>
      <w:r w:rsidRPr="008E0301">
        <w:rPr>
          <w:rFonts w:ascii="Times New Roman Cyr" w:hAnsi="Times New Roman Cyr" w:cs="Times New Roman Cyr"/>
          <w:lang w:eastAsia="en-US"/>
        </w:rPr>
        <w:t>Муниципальный архив Шумерлинского муниципального округа Чувашской Респу</w:t>
      </w:r>
      <w:r w:rsidRPr="008E0301">
        <w:rPr>
          <w:rFonts w:ascii="Times New Roman Cyr" w:hAnsi="Times New Roman Cyr" w:cs="Times New Roman Cyr"/>
          <w:lang w:eastAsia="en-US"/>
        </w:rPr>
        <w:t>б</w:t>
      </w:r>
      <w:r w:rsidRPr="008E0301">
        <w:rPr>
          <w:rFonts w:ascii="Times New Roman Cyr" w:hAnsi="Times New Roman Cyr" w:cs="Times New Roman Cyr"/>
          <w:lang w:eastAsia="en-US"/>
        </w:rPr>
        <w:t>лики по праву занимают достойное место в научном сообществе Чувашской Республики. В 2023 году муниципальный архив Шумерлинского муниципального округа стал победителем республиканского конкурса «Лучший муниципальный архив».</w:t>
      </w:r>
    </w:p>
    <w:p w:rsidR="008E0301" w:rsidRPr="008E0301" w:rsidRDefault="008E0301" w:rsidP="008E0301">
      <w:pPr>
        <w:widowControl w:val="0"/>
        <w:pBdr>
          <w:bottom w:val="single" w:sz="4" w:space="31" w:color="FFFFFF"/>
        </w:pBdr>
        <w:spacing w:after="200"/>
        <w:ind w:firstLine="720"/>
        <w:contextualSpacing/>
        <w:jc w:val="both"/>
        <w:rPr>
          <w:rFonts w:ascii="Times New Roman Cyr" w:hAnsi="Times New Roman Cyr" w:cs="Times New Roman Cyr"/>
          <w:lang w:eastAsia="en-US"/>
        </w:rPr>
      </w:pPr>
      <w:r w:rsidRPr="008E0301">
        <w:rPr>
          <w:rFonts w:ascii="Times New Roman Cyr" w:hAnsi="Times New Roman Cyr" w:cs="Times New Roman Cyr"/>
          <w:lang w:eastAsia="en-US"/>
        </w:rPr>
        <w:t xml:space="preserve"> Сегодня фонд архива Шумерлинского муниципального округа насчитывает 23842 ед. хр. документов, 150 фондов. Архивные фонды отражают историю становления и разв</w:t>
      </w:r>
      <w:r w:rsidRPr="008E0301">
        <w:rPr>
          <w:rFonts w:ascii="Times New Roman Cyr" w:hAnsi="Times New Roman Cyr" w:cs="Times New Roman Cyr"/>
          <w:lang w:eastAsia="en-US"/>
        </w:rPr>
        <w:t>и</w:t>
      </w:r>
      <w:r w:rsidRPr="008E0301">
        <w:rPr>
          <w:rFonts w:ascii="Times New Roman Cyr" w:hAnsi="Times New Roman Cyr" w:cs="Times New Roman Cyr"/>
          <w:lang w:eastAsia="en-US"/>
        </w:rPr>
        <w:t>тия предприятий и организаций, колхозов Шумерлинского района советского и постсове</w:t>
      </w:r>
      <w:r w:rsidRPr="008E0301">
        <w:rPr>
          <w:rFonts w:ascii="Times New Roman Cyr" w:hAnsi="Times New Roman Cyr" w:cs="Times New Roman Cyr"/>
          <w:lang w:eastAsia="en-US"/>
        </w:rPr>
        <w:t>т</w:t>
      </w:r>
      <w:r w:rsidRPr="008E0301">
        <w:rPr>
          <w:rFonts w:ascii="Times New Roman Cyr" w:hAnsi="Times New Roman Cyr" w:cs="Times New Roman Cyr"/>
          <w:lang w:eastAsia="en-US"/>
        </w:rPr>
        <w:t>ского периодов с 1930 по 2024 годы.</w:t>
      </w:r>
    </w:p>
    <w:p w:rsidR="008E0301" w:rsidRPr="008E0301" w:rsidRDefault="008E0301" w:rsidP="008E0301">
      <w:pPr>
        <w:widowControl w:val="0"/>
        <w:pBdr>
          <w:bottom w:val="single" w:sz="4" w:space="31" w:color="FFFFFF"/>
        </w:pBdr>
        <w:spacing w:after="200"/>
        <w:ind w:firstLine="720"/>
        <w:contextualSpacing/>
        <w:jc w:val="both"/>
        <w:rPr>
          <w:rFonts w:cs="Arial"/>
        </w:rPr>
      </w:pPr>
      <w:r w:rsidRPr="008E0301">
        <w:rPr>
          <w:rFonts w:ascii="Times New Roman Cyr" w:hAnsi="Times New Roman Cyr" w:cs="Times New Roman Cyr"/>
          <w:lang w:eastAsia="en-US"/>
        </w:rPr>
        <w:t>Одна из функций архивов - культурно-просветительская, так как архивы обеспеч</w:t>
      </w:r>
      <w:r w:rsidRPr="008E0301">
        <w:rPr>
          <w:rFonts w:ascii="Times New Roman Cyr" w:hAnsi="Times New Roman Cyr" w:cs="Times New Roman Cyr"/>
          <w:lang w:eastAsia="en-US"/>
        </w:rPr>
        <w:t>и</w:t>
      </w:r>
      <w:r w:rsidRPr="008E0301">
        <w:rPr>
          <w:rFonts w:ascii="Times New Roman Cyr" w:hAnsi="Times New Roman Cyr" w:cs="Times New Roman Cyr"/>
          <w:lang w:eastAsia="en-US"/>
        </w:rPr>
        <w:t>вают не только сохранность историко-документального наследия региона, его учет, попо</w:t>
      </w:r>
      <w:r w:rsidRPr="008E0301">
        <w:rPr>
          <w:rFonts w:ascii="Times New Roman Cyr" w:hAnsi="Times New Roman Cyr" w:cs="Times New Roman Cyr"/>
          <w:lang w:eastAsia="en-US"/>
        </w:rPr>
        <w:t>л</w:t>
      </w:r>
      <w:r w:rsidRPr="008E0301">
        <w:rPr>
          <w:rFonts w:ascii="Times New Roman Cyr" w:hAnsi="Times New Roman Cyr" w:cs="Times New Roman Cyr"/>
          <w:lang w:eastAsia="en-US"/>
        </w:rPr>
        <w:t>нение информационными ресурсами, но и использование, в том числе популяризацию, а</w:t>
      </w:r>
      <w:r w:rsidRPr="008E0301">
        <w:rPr>
          <w:rFonts w:ascii="Times New Roman Cyr" w:hAnsi="Times New Roman Cyr" w:cs="Times New Roman Cyr"/>
          <w:lang w:eastAsia="en-US"/>
        </w:rPr>
        <w:t>р</w:t>
      </w:r>
      <w:r w:rsidRPr="008E0301">
        <w:rPr>
          <w:rFonts w:ascii="Times New Roman Cyr" w:hAnsi="Times New Roman Cyr" w:cs="Times New Roman Cyr"/>
          <w:lang w:eastAsia="en-US"/>
        </w:rPr>
        <w:t>хивных документов посредством подготовки сборников документов, документальных в</w:t>
      </w:r>
      <w:r w:rsidRPr="008E0301">
        <w:rPr>
          <w:rFonts w:ascii="Times New Roman Cyr" w:hAnsi="Times New Roman Cyr" w:cs="Times New Roman Cyr"/>
          <w:lang w:eastAsia="en-US"/>
        </w:rPr>
        <w:t>ы</w:t>
      </w:r>
      <w:r w:rsidRPr="008E0301">
        <w:rPr>
          <w:rFonts w:ascii="Times New Roman Cyr" w:hAnsi="Times New Roman Cyr" w:cs="Times New Roman Cyr"/>
          <w:lang w:eastAsia="en-US"/>
        </w:rPr>
        <w:t>ставок и виртуальных изданий.</w:t>
      </w:r>
      <w:r w:rsidRPr="008E0301">
        <w:rPr>
          <w:rFonts w:cs="Arial"/>
        </w:rPr>
        <w:t xml:space="preserve"> </w:t>
      </w:r>
    </w:p>
    <w:p w:rsidR="008E0301" w:rsidRPr="008E0301" w:rsidRDefault="008E0301" w:rsidP="008E0301">
      <w:pPr>
        <w:widowControl w:val="0"/>
        <w:pBdr>
          <w:bottom w:val="single" w:sz="4" w:space="31" w:color="FFFFFF"/>
        </w:pBdr>
        <w:spacing w:after="200"/>
        <w:ind w:firstLine="720"/>
        <w:contextualSpacing/>
        <w:jc w:val="both"/>
        <w:rPr>
          <w:rFonts w:ascii="Times New Roman Cyr" w:hAnsi="Times New Roman Cyr" w:cs="Times New Roman Cyr"/>
          <w:lang w:eastAsia="en-US"/>
        </w:rPr>
      </w:pPr>
      <w:r w:rsidRPr="008E0301">
        <w:rPr>
          <w:rFonts w:ascii="Times New Roman Cyr" w:hAnsi="Times New Roman Cyr" w:cs="Times New Roman Cyr"/>
          <w:lang w:eastAsia="en-US"/>
        </w:rPr>
        <w:t>С целью популяризации документального наследия муниципального округа сотру</w:t>
      </w:r>
      <w:r w:rsidRPr="008E0301">
        <w:rPr>
          <w:rFonts w:ascii="Times New Roman Cyr" w:hAnsi="Times New Roman Cyr" w:cs="Times New Roman Cyr"/>
          <w:lang w:eastAsia="en-US"/>
        </w:rPr>
        <w:t>д</w:t>
      </w:r>
      <w:r w:rsidRPr="008E0301">
        <w:rPr>
          <w:rFonts w:ascii="Times New Roman Cyr" w:hAnsi="Times New Roman Cyr" w:cs="Times New Roman Cyr"/>
          <w:lang w:eastAsia="en-US"/>
        </w:rPr>
        <w:t>ники архива практикуют публикации в местных газетах статей, подготовленных на основе архивных документов, организуют архивные выставки, проводят экскурсии, исторические часы, дни открытых дверей в архиве, круглые столы и другие мероприятия. Ведется акти</w:t>
      </w:r>
      <w:r w:rsidRPr="008E0301">
        <w:rPr>
          <w:rFonts w:ascii="Times New Roman Cyr" w:hAnsi="Times New Roman Cyr" w:cs="Times New Roman Cyr"/>
          <w:lang w:eastAsia="en-US"/>
        </w:rPr>
        <w:t>в</w:t>
      </w:r>
      <w:r w:rsidRPr="008E0301">
        <w:rPr>
          <w:rFonts w:ascii="Times New Roman Cyr" w:hAnsi="Times New Roman Cyr" w:cs="Times New Roman Cyr"/>
          <w:lang w:eastAsia="en-US"/>
        </w:rPr>
        <w:t xml:space="preserve">ное сотрудничество по работе с документами с </w:t>
      </w:r>
      <w:proofErr w:type="spellStart"/>
      <w:r w:rsidRPr="008E0301">
        <w:rPr>
          <w:rFonts w:ascii="Times New Roman Cyr" w:hAnsi="Times New Roman Cyr" w:cs="Times New Roman Cyr"/>
          <w:lang w:eastAsia="en-US"/>
        </w:rPr>
        <w:t>Шумерлинскими</w:t>
      </w:r>
      <w:proofErr w:type="spellEnd"/>
      <w:r w:rsidRPr="008E0301">
        <w:rPr>
          <w:rFonts w:ascii="Times New Roman Cyr" w:hAnsi="Times New Roman Cyr" w:cs="Times New Roman Cyr"/>
          <w:lang w:eastAsia="en-US"/>
        </w:rPr>
        <w:t xml:space="preserve"> краеведами, завершена оцифровка описей постоянного хранения и по личному составу, развивается архивное </w:t>
      </w:r>
      <w:proofErr w:type="spellStart"/>
      <w:r w:rsidRPr="008E0301">
        <w:rPr>
          <w:rFonts w:ascii="Times New Roman Cyr" w:hAnsi="Times New Roman Cyr" w:cs="Times New Roman Cyr"/>
          <w:lang w:eastAsia="en-US"/>
        </w:rPr>
        <w:t>в</w:t>
      </w:r>
      <w:r w:rsidRPr="008E0301">
        <w:rPr>
          <w:rFonts w:ascii="Times New Roman Cyr" w:hAnsi="Times New Roman Cyr" w:cs="Times New Roman Cyr"/>
          <w:lang w:eastAsia="en-US"/>
        </w:rPr>
        <w:t>о</w:t>
      </w:r>
      <w:r w:rsidRPr="008E0301">
        <w:rPr>
          <w:rFonts w:ascii="Times New Roman Cyr" w:hAnsi="Times New Roman Cyr" w:cs="Times New Roman Cyr"/>
          <w:lang w:eastAsia="en-US"/>
        </w:rPr>
        <w:t>лонтерство</w:t>
      </w:r>
      <w:proofErr w:type="spellEnd"/>
      <w:r w:rsidRPr="008E0301">
        <w:rPr>
          <w:rFonts w:ascii="Times New Roman Cyr" w:hAnsi="Times New Roman Cyr" w:cs="Times New Roman Cyr"/>
          <w:lang w:eastAsia="en-US"/>
        </w:rPr>
        <w:t>. Учреждение зарегистрировано на платформе http://Добро.ru и проводит мер</w:t>
      </w:r>
      <w:r w:rsidRPr="008E0301">
        <w:rPr>
          <w:rFonts w:ascii="Times New Roman Cyr" w:hAnsi="Times New Roman Cyr" w:cs="Times New Roman Cyr"/>
          <w:lang w:eastAsia="en-US"/>
        </w:rPr>
        <w:t>о</w:t>
      </w:r>
      <w:r w:rsidRPr="008E0301">
        <w:rPr>
          <w:rFonts w:ascii="Times New Roman Cyr" w:hAnsi="Times New Roman Cyr" w:cs="Times New Roman Cyr"/>
          <w:lang w:eastAsia="en-US"/>
        </w:rPr>
        <w:t xml:space="preserve">приятия, на которой волонтеры могут найти возможности для помощи. </w:t>
      </w:r>
    </w:p>
    <w:p w:rsidR="008E0301" w:rsidRPr="008E0301" w:rsidRDefault="008E0301" w:rsidP="008E0301">
      <w:pPr>
        <w:widowControl w:val="0"/>
        <w:pBdr>
          <w:bottom w:val="single" w:sz="4" w:space="31" w:color="FFFFFF"/>
        </w:pBdr>
        <w:spacing w:after="200"/>
        <w:ind w:firstLine="720"/>
        <w:contextualSpacing/>
        <w:jc w:val="both"/>
        <w:rPr>
          <w:rFonts w:ascii="Times New Roman Cyr" w:hAnsi="Times New Roman Cyr" w:cs="Times New Roman Cyr"/>
          <w:lang w:eastAsia="en-US"/>
        </w:rPr>
      </w:pPr>
      <w:r w:rsidRPr="008E0301">
        <w:rPr>
          <w:rFonts w:ascii="Times New Roman Cyr" w:hAnsi="Times New Roman Cyr" w:cs="Times New Roman Cyr"/>
          <w:lang w:eastAsia="en-US"/>
        </w:rPr>
        <w:t>На территории муниципалитета реализуется федеральная программа "Пушкинская карта", направленная на социальную поддержку молодежи в возрасте от 14 до 22 лет, в ц</w:t>
      </w:r>
      <w:r w:rsidRPr="008E0301">
        <w:rPr>
          <w:rFonts w:ascii="Times New Roman Cyr" w:hAnsi="Times New Roman Cyr" w:cs="Times New Roman Cyr"/>
          <w:lang w:eastAsia="en-US"/>
        </w:rPr>
        <w:t>е</w:t>
      </w:r>
      <w:r w:rsidRPr="008E0301">
        <w:rPr>
          <w:rFonts w:ascii="Times New Roman Cyr" w:hAnsi="Times New Roman Cyr" w:cs="Times New Roman Cyr"/>
          <w:lang w:eastAsia="en-US"/>
        </w:rPr>
        <w:t>лях повышения доступности организаций культуры. Все муниципальные учреждения кул</w:t>
      </w:r>
      <w:r w:rsidRPr="008E0301">
        <w:rPr>
          <w:rFonts w:ascii="Times New Roman Cyr" w:hAnsi="Times New Roman Cyr" w:cs="Times New Roman Cyr"/>
          <w:lang w:eastAsia="en-US"/>
        </w:rPr>
        <w:t>ь</w:t>
      </w:r>
      <w:r w:rsidRPr="008E0301">
        <w:rPr>
          <w:rFonts w:ascii="Times New Roman Cyr" w:hAnsi="Times New Roman Cyr" w:cs="Times New Roman Cyr"/>
          <w:lang w:eastAsia="en-US"/>
        </w:rPr>
        <w:t>туры являются активными участниками проекта «Пушкинская карта».</w:t>
      </w:r>
      <w:r w:rsidRPr="008E0301">
        <w:rPr>
          <w:rFonts w:ascii="Calibri" w:hAnsi="Calibri"/>
          <w:sz w:val="22"/>
          <w:szCs w:val="22"/>
          <w:lang w:eastAsia="en-US"/>
        </w:rPr>
        <w:t xml:space="preserve"> </w:t>
      </w:r>
      <w:r w:rsidRPr="008E0301">
        <w:rPr>
          <w:rFonts w:ascii="Times New Roman Cyr" w:hAnsi="Times New Roman Cyr" w:cs="Times New Roman Cyr"/>
          <w:lang w:eastAsia="en-US"/>
        </w:rPr>
        <w:t xml:space="preserve">За отчетный период было реализовано 45710 билетов. </w:t>
      </w:r>
    </w:p>
    <w:p w:rsidR="008E0301" w:rsidRPr="008E0301" w:rsidRDefault="008E0301" w:rsidP="008E0301">
      <w:pPr>
        <w:widowControl w:val="0"/>
        <w:pBdr>
          <w:bottom w:val="single" w:sz="4" w:space="31" w:color="FFFFFF"/>
        </w:pBdr>
        <w:spacing w:after="200"/>
        <w:ind w:firstLine="720"/>
        <w:contextualSpacing/>
        <w:jc w:val="both"/>
        <w:rPr>
          <w:rFonts w:ascii="Times New Roman Cyr" w:hAnsi="Times New Roman Cyr" w:cs="Times New Roman Cyr"/>
          <w:lang w:eastAsia="en-US"/>
        </w:rPr>
      </w:pPr>
      <w:r w:rsidRPr="008E0301">
        <w:rPr>
          <w:rFonts w:ascii="Times New Roman Cyr" w:hAnsi="Times New Roman Cyr" w:cs="Times New Roman Cyr"/>
          <w:lang w:eastAsia="en-US"/>
        </w:rPr>
        <w:t>Вместе с тем большинство существующих проблем отрасли культуры связаны с н</w:t>
      </w:r>
      <w:r w:rsidRPr="008E0301">
        <w:rPr>
          <w:rFonts w:ascii="Times New Roman Cyr" w:hAnsi="Times New Roman Cyr" w:cs="Times New Roman Cyr"/>
          <w:lang w:eastAsia="en-US"/>
        </w:rPr>
        <w:t>е</w:t>
      </w:r>
      <w:r w:rsidRPr="008E0301">
        <w:rPr>
          <w:rFonts w:ascii="Times New Roman Cyr" w:hAnsi="Times New Roman Cyr" w:cs="Times New Roman Cyr"/>
          <w:lang w:eastAsia="en-US"/>
        </w:rPr>
        <w:t>достаточной развитостью инфраструктуры учреждений культуры и искусства.</w:t>
      </w:r>
    </w:p>
    <w:p w:rsidR="008E0301" w:rsidRPr="008E0301" w:rsidRDefault="008E0301" w:rsidP="008E0301">
      <w:pPr>
        <w:widowControl w:val="0"/>
        <w:pBdr>
          <w:bottom w:val="single" w:sz="4" w:space="31" w:color="FFFFFF"/>
        </w:pBdr>
        <w:spacing w:after="200"/>
        <w:ind w:firstLine="720"/>
        <w:contextualSpacing/>
        <w:jc w:val="both"/>
        <w:rPr>
          <w:rFonts w:ascii="Times New Roman Cyr" w:hAnsi="Times New Roman Cyr" w:cs="Times New Roman Cyr"/>
          <w:lang w:eastAsia="en-US"/>
        </w:rPr>
      </w:pPr>
      <w:r w:rsidRPr="008E0301">
        <w:rPr>
          <w:rFonts w:ascii="Times New Roman Cyr" w:hAnsi="Times New Roman Cyr" w:cs="Times New Roman Cyr"/>
          <w:lang w:eastAsia="en-US"/>
        </w:rPr>
        <w:t>Фондохранилища архивов не соответствуют нормативным условиям для обеспеч</w:t>
      </w:r>
      <w:r w:rsidRPr="008E0301">
        <w:rPr>
          <w:rFonts w:ascii="Times New Roman Cyr" w:hAnsi="Times New Roman Cyr" w:cs="Times New Roman Cyr"/>
          <w:lang w:eastAsia="en-US"/>
        </w:rPr>
        <w:t>е</w:t>
      </w:r>
      <w:r w:rsidRPr="008E0301">
        <w:rPr>
          <w:rFonts w:ascii="Times New Roman Cyr" w:hAnsi="Times New Roman Cyr" w:cs="Times New Roman Cyr"/>
          <w:lang w:eastAsia="en-US"/>
        </w:rPr>
        <w:t>ния сохранности и безопасности архивного фондов Шумерлинского муниципального округа Чувашской Республики.</w:t>
      </w:r>
    </w:p>
    <w:p w:rsidR="008E0301" w:rsidRPr="008E0301" w:rsidRDefault="008E0301" w:rsidP="008E0301">
      <w:pPr>
        <w:widowControl w:val="0"/>
        <w:pBdr>
          <w:bottom w:val="single" w:sz="4" w:space="31" w:color="FFFFFF"/>
        </w:pBdr>
        <w:spacing w:after="200"/>
        <w:ind w:firstLine="720"/>
        <w:contextualSpacing/>
        <w:jc w:val="both"/>
        <w:rPr>
          <w:rFonts w:ascii="Times New Roman Cyr" w:hAnsi="Times New Roman Cyr" w:cs="Times New Roman Cyr"/>
          <w:color w:val="C00000"/>
          <w:lang w:eastAsia="en-US"/>
        </w:rPr>
      </w:pPr>
      <w:r w:rsidRPr="008E0301">
        <w:rPr>
          <w:rFonts w:ascii="Times New Roman Cyr" w:hAnsi="Times New Roman Cyr" w:cs="Times New Roman Cyr"/>
          <w:lang w:eastAsia="en-US"/>
        </w:rPr>
        <w:t>Высокая степень физической изношенности значительного количества объектов культурного наследия (</w:t>
      </w:r>
      <w:proofErr w:type="spellStart"/>
      <w:r w:rsidRPr="008E0301">
        <w:rPr>
          <w:rFonts w:ascii="Times New Roman Cyr" w:hAnsi="Times New Roman Cyr" w:cs="Times New Roman Cyr"/>
          <w:lang w:eastAsia="en-US"/>
        </w:rPr>
        <w:t>руинированных</w:t>
      </w:r>
      <w:proofErr w:type="spellEnd"/>
      <w:r w:rsidRPr="008E0301">
        <w:rPr>
          <w:rFonts w:ascii="Times New Roman Cyr" w:hAnsi="Times New Roman Cyr" w:cs="Times New Roman Cyr"/>
          <w:lang w:eastAsia="en-US"/>
        </w:rPr>
        <w:t>) создает угрозу их полной физической утраты</w:t>
      </w:r>
      <w:r w:rsidRPr="008E0301">
        <w:rPr>
          <w:rFonts w:ascii="Times New Roman Cyr" w:hAnsi="Times New Roman Cyr" w:cs="Times New Roman Cyr"/>
          <w:color w:val="C00000"/>
          <w:lang w:eastAsia="en-US"/>
        </w:rPr>
        <w:t>.</w:t>
      </w:r>
    </w:p>
    <w:p w:rsidR="008E0301" w:rsidRPr="008E0301" w:rsidRDefault="008E0301" w:rsidP="008E0301">
      <w:pPr>
        <w:widowControl w:val="0"/>
        <w:pBdr>
          <w:bottom w:val="single" w:sz="4" w:space="31" w:color="FFFFFF"/>
        </w:pBdr>
        <w:spacing w:after="200"/>
        <w:ind w:firstLine="720"/>
        <w:contextualSpacing/>
        <w:jc w:val="both"/>
        <w:rPr>
          <w:rFonts w:ascii="Times New Roman Cyr" w:hAnsi="Times New Roman Cyr" w:cs="Times New Roman Cyr"/>
          <w:lang w:eastAsia="en-US"/>
        </w:rPr>
      </w:pPr>
      <w:r w:rsidRPr="008E0301">
        <w:rPr>
          <w:rFonts w:ascii="Times New Roman Cyr" w:hAnsi="Times New Roman Cyr" w:cs="Times New Roman Cyr"/>
          <w:lang w:eastAsia="en-US"/>
        </w:rPr>
        <w:t>На сегодняшний день большинство муниципальных учреждений культуры испыт</w:t>
      </w:r>
      <w:r w:rsidRPr="008E0301">
        <w:rPr>
          <w:rFonts w:ascii="Times New Roman Cyr" w:hAnsi="Times New Roman Cyr" w:cs="Times New Roman Cyr"/>
          <w:lang w:eastAsia="en-US"/>
        </w:rPr>
        <w:t>ы</w:t>
      </w:r>
      <w:r w:rsidRPr="008E0301">
        <w:rPr>
          <w:rFonts w:ascii="Times New Roman Cyr" w:hAnsi="Times New Roman Cyr" w:cs="Times New Roman Cyr"/>
          <w:lang w:eastAsia="en-US"/>
        </w:rPr>
        <w:t>вают острый дефицит в квалифицированных кадрах, обусловленный низким общественным престижем профессий клубного, библиотечного работника.</w:t>
      </w:r>
    </w:p>
    <w:p w:rsidR="008E0301" w:rsidRPr="008E0301" w:rsidRDefault="008E0301" w:rsidP="008E0301">
      <w:pPr>
        <w:widowControl w:val="0"/>
        <w:pBdr>
          <w:bottom w:val="single" w:sz="4" w:space="31" w:color="FFFFFF"/>
        </w:pBdr>
        <w:spacing w:after="200"/>
        <w:ind w:firstLine="720"/>
        <w:contextualSpacing/>
        <w:jc w:val="both"/>
        <w:rPr>
          <w:rFonts w:ascii="Times New Roman Cyr" w:hAnsi="Times New Roman Cyr" w:cs="Times New Roman Cyr"/>
          <w:lang w:eastAsia="en-US"/>
        </w:rPr>
      </w:pPr>
      <w:r w:rsidRPr="008E0301">
        <w:rPr>
          <w:rFonts w:ascii="Times New Roman Cyr" w:hAnsi="Times New Roman Cyr" w:cs="Times New Roman Cyr"/>
          <w:lang w:eastAsia="en-US"/>
        </w:rPr>
        <w:t>Уход специалистов из сферы культуры и слабый приток молодежи снижают эффе</w:t>
      </w:r>
      <w:r w:rsidRPr="008E0301">
        <w:rPr>
          <w:rFonts w:ascii="Times New Roman Cyr" w:hAnsi="Times New Roman Cyr" w:cs="Times New Roman Cyr"/>
          <w:lang w:eastAsia="en-US"/>
        </w:rPr>
        <w:t>к</w:t>
      </w:r>
      <w:r w:rsidRPr="008E0301">
        <w:rPr>
          <w:rFonts w:ascii="Times New Roman Cyr" w:hAnsi="Times New Roman Cyr" w:cs="Times New Roman Cyr"/>
          <w:lang w:eastAsia="en-US"/>
        </w:rPr>
        <w:t>тивность работы. В большинстве учреждений культуры наблюдается ярко выраженная те</w:t>
      </w:r>
      <w:r w:rsidRPr="008E0301">
        <w:rPr>
          <w:rFonts w:ascii="Times New Roman Cyr" w:hAnsi="Times New Roman Cyr" w:cs="Times New Roman Cyr"/>
          <w:lang w:eastAsia="en-US"/>
        </w:rPr>
        <w:t>н</w:t>
      </w:r>
      <w:r w:rsidRPr="008E0301">
        <w:rPr>
          <w:rFonts w:ascii="Times New Roman Cyr" w:hAnsi="Times New Roman Cyr" w:cs="Times New Roman Cyr"/>
          <w:lang w:eastAsia="en-US"/>
        </w:rPr>
        <w:lastRenderedPageBreak/>
        <w:t>денция старения кадров, низкая доля работников с высшим образованием.</w:t>
      </w:r>
    </w:p>
    <w:p w:rsidR="008E0301" w:rsidRPr="008E0301" w:rsidRDefault="008E0301" w:rsidP="008E0301">
      <w:pPr>
        <w:widowControl w:val="0"/>
        <w:pBdr>
          <w:bottom w:val="single" w:sz="4" w:space="31" w:color="FFFFFF"/>
        </w:pBdr>
        <w:spacing w:after="200"/>
        <w:ind w:firstLine="720"/>
        <w:contextualSpacing/>
        <w:jc w:val="both"/>
        <w:rPr>
          <w:rFonts w:ascii="Times New Roman Cyr" w:hAnsi="Times New Roman Cyr" w:cs="Times New Roman Cyr"/>
          <w:lang w:eastAsia="en-US"/>
        </w:rPr>
      </w:pPr>
      <w:r w:rsidRPr="008E0301">
        <w:rPr>
          <w:rFonts w:ascii="Times New Roman Cyr" w:hAnsi="Times New Roman Cyr" w:cs="Times New Roman Cyr"/>
          <w:lang w:eastAsia="en-US"/>
        </w:rPr>
        <w:t>Наблюдается недостаточная активность некоммерческих организаций в реализации государственной культурной политики.</w:t>
      </w:r>
    </w:p>
    <w:p w:rsidR="008E0301" w:rsidRPr="008E0301" w:rsidRDefault="008E0301" w:rsidP="008E0301">
      <w:pPr>
        <w:widowControl w:val="0"/>
        <w:pBdr>
          <w:bottom w:val="single" w:sz="4" w:space="31" w:color="FFFFFF"/>
        </w:pBdr>
        <w:spacing w:after="200"/>
        <w:ind w:firstLine="720"/>
        <w:contextualSpacing/>
        <w:jc w:val="both"/>
        <w:rPr>
          <w:rFonts w:ascii="Times New Roman Cyr" w:hAnsi="Times New Roman Cyr" w:cs="Times New Roman Cyr"/>
          <w:lang w:eastAsia="en-US"/>
        </w:rPr>
      </w:pPr>
      <w:r w:rsidRPr="008E0301">
        <w:rPr>
          <w:rFonts w:ascii="Times New Roman Cyr" w:hAnsi="Times New Roman Cyr" w:cs="Times New Roman Cyr"/>
          <w:lang w:eastAsia="en-US"/>
        </w:rPr>
        <w:t>Требуются дополнительные меры, направленные на поддержку развития национал</w:t>
      </w:r>
      <w:r w:rsidRPr="008E0301">
        <w:rPr>
          <w:rFonts w:ascii="Times New Roman Cyr" w:hAnsi="Times New Roman Cyr" w:cs="Times New Roman Cyr"/>
          <w:lang w:eastAsia="en-US"/>
        </w:rPr>
        <w:t>ь</w:t>
      </w:r>
      <w:r w:rsidRPr="008E0301">
        <w:rPr>
          <w:rFonts w:ascii="Times New Roman Cyr" w:hAnsi="Times New Roman Cyr" w:cs="Times New Roman Cyr"/>
          <w:lang w:eastAsia="en-US"/>
        </w:rPr>
        <w:t>ной культуры и языка.</w:t>
      </w:r>
    </w:p>
    <w:p w:rsidR="008E0301" w:rsidRPr="008E0301" w:rsidRDefault="008E0301" w:rsidP="008E0301">
      <w:pPr>
        <w:widowControl w:val="0"/>
        <w:pBdr>
          <w:bottom w:val="single" w:sz="4" w:space="31" w:color="FFFFFF"/>
        </w:pBdr>
        <w:spacing w:after="200"/>
        <w:ind w:firstLine="720"/>
        <w:contextualSpacing/>
        <w:jc w:val="both"/>
        <w:rPr>
          <w:rFonts w:ascii="Times New Roman Cyr" w:hAnsi="Times New Roman Cyr" w:cs="Times New Roman Cyr"/>
          <w:lang w:eastAsia="en-US"/>
        </w:rPr>
      </w:pPr>
      <w:r w:rsidRPr="008E0301">
        <w:rPr>
          <w:rFonts w:ascii="Times New Roman Cyr" w:hAnsi="Times New Roman Cyr" w:cs="Times New Roman Cyr"/>
          <w:lang w:eastAsia="en-US"/>
        </w:rPr>
        <w:t>Многообразие и тесная взаимосвязь отдельных направлений культурной деятельн</w:t>
      </w:r>
      <w:r w:rsidRPr="008E0301">
        <w:rPr>
          <w:rFonts w:ascii="Times New Roman Cyr" w:hAnsi="Times New Roman Cyr" w:cs="Times New Roman Cyr"/>
          <w:lang w:eastAsia="en-US"/>
        </w:rPr>
        <w:t>о</w:t>
      </w:r>
      <w:r w:rsidRPr="008E0301">
        <w:rPr>
          <w:rFonts w:ascii="Times New Roman Cyr" w:hAnsi="Times New Roman Cyr" w:cs="Times New Roman Cyr"/>
          <w:lang w:eastAsia="en-US"/>
        </w:rPr>
        <w:t>сти требуют широкого взаимодействия органов власти всех уровней, общественных объ</w:t>
      </w:r>
      <w:r w:rsidRPr="008E0301">
        <w:rPr>
          <w:rFonts w:ascii="Times New Roman Cyr" w:hAnsi="Times New Roman Cyr" w:cs="Times New Roman Cyr"/>
          <w:lang w:eastAsia="en-US"/>
        </w:rPr>
        <w:t>е</w:t>
      </w:r>
      <w:r w:rsidRPr="008E0301">
        <w:rPr>
          <w:rFonts w:ascii="Times New Roman Cyr" w:hAnsi="Times New Roman Cyr" w:cs="Times New Roman Cyr"/>
          <w:lang w:eastAsia="en-US"/>
        </w:rPr>
        <w:t>динений и других субъектов сферы культуры, обусловливают необходимость применения программно-целевых методов решения стоящих перед отраслью задач.</w:t>
      </w:r>
    </w:p>
    <w:p w:rsidR="008E0301" w:rsidRPr="008E0301" w:rsidRDefault="008E0301" w:rsidP="008E0301">
      <w:pPr>
        <w:widowControl w:val="0"/>
        <w:pBdr>
          <w:bottom w:val="single" w:sz="4" w:space="31" w:color="FFFFFF"/>
        </w:pBdr>
        <w:spacing w:after="200"/>
        <w:ind w:firstLine="720"/>
        <w:contextualSpacing/>
        <w:jc w:val="both"/>
        <w:rPr>
          <w:rFonts w:ascii="Times New Roman Cyr" w:hAnsi="Times New Roman Cyr" w:cs="Times New Roman Cyr"/>
          <w:lang w:eastAsia="en-US"/>
        </w:rPr>
      </w:pPr>
      <w:r w:rsidRPr="008E0301">
        <w:rPr>
          <w:rFonts w:ascii="Times New Roman Cyr" w:hAnsi="Times New Roman Cyr" w:cs="Times New Roman Cyr"/>
          <w:lang w:eastAsia="en-US"/>
        </w:rPr>
        <w:t>Решение указанных проблем обеспечит развитие сферы культуры в соответствии с приоритетами и целями муниципальной политики и окажет существенное влияние на до</w:t>
      </w:r>
      <w:r w:rsidRPr="008E0301">
        <w:rPr>
          <w:rFonts w:ascii="Times New Roman Cyr" w:hAnsi="Times New Roman Cyr" w:cs="Times New Roman Cyr"/>
          <w:lang w:eastAsia="en-US"/>
        </w:rPr>
        <w:t>с</w:t>
      </w:r>
      <w:r w:rsidRPr="008E0301">
        <w:rPr>
          <w:rFonts w:ascii="Times New Roman Cyr" w:hAnsi="Times New Roman Cyr" w:cs="Times New Roman Cyr"/>
          <w:lang w:eastAsia="en-US"/>
        </w:rPr>
        <w:t>тижение национальных целей развития Чувашской Республики и Российской Федерации.</w:t>
      </w:r>
    </w:p>
    <w:p w:rsidR="008E0301" w:rsidRPr="008E0301" w:rsidRDefault="008E0301" w:rsidP="008E0301">
      <w:pPr>
        <w:widowControl w:val="0"/>
        <w:pBdr>
          <w:bottom w:val="single" w:sz="4" w:space="31" w:color="FFFFFF"/>
        </w:pBdr>
        <w:spacing w:after="200"/>
        <w:ind w:firstLine="720"/>
        <w:contextualSpacing/>
        <w:jc w:val="center"/>
        <w:rPr>
          <w:rFonts w:ascii="Times New Roman Cyr" w:hAnsi="Times New Roman Cyr" w:cs="Times New Roman Cyr"/>
          <w:b/>
          <w:bCs/>
          <w:color w:val="26282F"/>
          <w:lang w:eastAsia="en-US"/>
        </w:rPr>
      </w:pPr>
    </w:p>
    <w:p w:rsidR="008E0301" w:rsidRPr="008E0301" w:rsidRDefault="008E0301" w:rsidP="008E0301">
      <w:pPr>
        <w:widowControl w:val="0"/>
        <w:pBdr>
          <w:bottom w:val="single" w:sz="4" w:space="31" w:color="FFFFFF"/>
        </w:pBdr>
        <w:spacing w:after="200"/>
        <w:ind w:firstLine="720"/>
        <w:contextualSpacing/>
        <w:jc w:val="center"/>
        <w:rPr>
          <w:rFonts w:ascii="Times New Roman Cyr" w:hAnsi="Times New Roman Cyr" w:cs="Times New Roman Cyr"/>
          <w:bCs/>
          <w:color w:val="26282F"/>
          <w:lang w:eastAsia="en-US"/>
        </w:rPr>
      </w:pPr>
      <w:r w:rsidRPr="008E0301">
        <w:rPr>
          <w:rFonts w:ascii="Times New Roman Cyr" w:hAnsi="Times New Roman Cyr" w:cs="Times New Roman Cyr"/>
          <w:bCs/>
          <w:color w:val="26282F"/>
          <w:lang w:eastAsia="en-US"/>
        </w:rPr>
        <w:t>2. Стратегические приоритеты и цели государственной политики в сфере реализации муниципальной программы</w:t>
      </w:r>
    </w:p>
    <w:p w:rsidR="008E0301" w:rsidRPr="008E0301" w:rsidRDefault="008E0301" w:rsidP="008E0301">
      <w:pPr>
        <w:widowControl w:val="0"/>
        <w:pBdr>
          <w:bottom w:val="single" w:sz="4" w:space="31" w:color="FFFFFF"/>
        </w:pBdr>
        <w:spacing w:after="200"/>
        <w:ind w:firstLine="720"/>
        <w:contextualSpacing/>
        <w:jc w:val="center"/>
        <w:rPr>
          <w:rFonts w:ascii="Times New Roman Cyr" w:hAnsi="Times New Roman Cyr" w:cs="Times New Roman Cyr"/>
          <w:bCs/>
          <w:color w:val="26282F"/>
          <w:lang w:eastAsia="en-US"/>
        </w:rPr>
      </w:pPr>
    </w:p>
    <w:p w:rsidR="008E0301" w:rsidRPr="008E0301" w:rsidRDefault="008E0301" w:rsidP="008E0301">
      <w:pPr>
        <w:widowControl w:val="0"/>
        <w:pBdr>
          <w:bottom w:val="single" w:sz="4" w:space="31" w:color="FFFFFF"/>
        </w:pBdr>
        <w:spacing w:after="200"/>
        <w:ind w:firstLine="720"/>
        <w:contextualSpacing/>
        <w:jc w:val="both"/>
        <w:rPr>
          <w:rFonts w:ascii="Times New Roman Cyr" w:hAnsi="Times New Roman Cyr" w:cs="Times New Roman Cyr"/>
          <w:lang w:eastAsia="en-US"/>
        </w:rPr>
      </w:pPr>
      <w:r w:rsidRPr="008E0301">
        <w:rPr>
          <w:rFonts w:ascii="Times New Roman Cyr" w:hAnsi="Times New Roman Cyr" w:cs="Times New Roman Cyr"/>
          <w:lang w:eastAsia="en-US"/>
        </w:rPr>
        <w:t>Долгосрочные приоритеты муниципальной политики в сфере реализации муниц</w:t>
      </w:r>
      <w:r w:rsidRPr="008E0301">
        <w:rPr>
          <w:rFonts w:ascii="Times New Roman Cyr" w:hAnsi="Times New Roman Cyr" w:cs="Times New Roman Cyr"/>
          <w:lang w:eastAsia="en-US"/>
        </w:rPr>
        <w:t>и</w:t>
      </w:r>
      <w:r w:rsidRPr="008E0301">
        <w:rPr>
          <w:rFonts w:ascii="Times New Roman Cyr" w:hAnsi="Times New Roman Cyr" w:cs="Times New Roman Cyr"/>
          <w:lang w:eastAsia="en-US"/>
        </w:rPr>
        <w:t>пальной программы Шумерлинского муниципального округа Чувашской Республики «Ра</w:t>
      </w:r>
      <w:r w:rsidRPr="008E0301">
        <w:rPr>
          <w:rFonts w:ascii="Times New Roman Cyr" w:hAnsi="Times New Roman Cyr" w:cs="Times New Roman Cyr"/>
          <w:lang w:eastAsia="en-US"/>
        </w:rPr>
        <w:t>з</w:t>
      </w:r>
      <w:r w:rsidRPr="008E0301">
        <w:rPr>
          <w:rFonts w:ascii="Times New Roman Cyr" w:hAnsi="Times New Roman Cyr" w:cs="Times New Roman Cyr"/>
          <w:lang w:eastAsia="en-US"/>
        </w:rPr>
        <w:t>витие культуры» (далее – муниципальная программа) определены с учетом следующих д</w:t>
      </w:r>
      <w:r w:rsidRPr="008E0301">
        <w:rPr>
          <w:rFonts w:ascii="Times New Roman Cyr" w:hAnsi="Times New Roman Cyr" w:cs="Times New Roman Cyr"/>
          <w:lang w:eastAsia="en-US"/>
        </w:rPr>
        <w:t>о</w:t>
      </w:r>
      <w:r w:rsidRPr="008E0301">
        <w:rPr>
          <w:rFonts w:ascii="Times New Roman Cyr" w:hAnsi="Times New Roman Cyr" w:cs="Times New Roman Cyr"/>
          <w:lang w:eastAsia="en-US"/>
        </w:rPr>
        <w:t>кументов, имеющих стратегический (долгосрочный) характер:</w:t>
      </w:r>
    </w:p>
    <w:p w:rsidR="008E0301" w:rsidRPr="008E0301" w:rsidRDefault="008E0301" w:rsidP="008E0301">
      <w:pPr>
        <w:widowControl w:val="0"/>
        <w:pBdr>
          <w:bottom w:val="single" w:sz="4" w:space="31" w:color="FFFFFF"/>
        </w:pBdr>
        <w:spacing w:after="200"/>
        <w:ind w:firstLine="720"/>
        <w:contextualSpacing/>
        <w:jc w:val="both"/>
        <w:rPr>
          <w:rFonts w:ascii="Times New Roman Cyr" w:hAnsi="Times New Roman Cyr" w:cs="Times New Roman Cyr"/>
          <w:lang w:eastAsia="en-US"/>
        </w:rPr>
      </w:pPr>
      <w:r w:rsidRPr="008E0301">
        <w:rPr>
          <w:rFonts w:ascii="Times New Roman Cyr" w:hAnsi="Times New Roman Cyr" w:cs="Times New Roman Cyr"/>
          <w:lang w:eastAsia="en-US"/>
        </w:rPr>
        <w:t>Закон Российской Федерации от 9 октября 1992 г. N 3612-I "Основы законодательс</w:t>
      </w:r>
      <w:r w:rsidRPr="008E0301">
        <w:rPr>
          <w:rFonts w:ascii="Times New Roman Cyr" w:hAnsi="Times New Roman Cyr" w:cs="Times New Roman Cyr"/>
          <w:lang w:eastAsia="en-US"/>
        </w:rPr>
        <w:t>т</w:t>
      </w:r>
      <w:r w:rsidRPr="008E0301">
        <w:rPr>
          <w:rFonts w:ascii="Times New Roman Cyr" w:hAnsi="Times New Roman Cyr" w:cs="Times New Roman Cyr"/>
          <w:lang w:eastAsia="en-US"/>
        </w:rPr>
        <w:t>ва Российской Федерации о культуре";</w:t>
      </w:r>
    </w:p>
    <w:p w:rsidR="008E0301" w:rsidRPr="008E0301" w:rsidRDefault="00AC69DA" w:rsidP="008E0301">
      <w:pPr>
        <w:widowControl w:val="0"/>
        <w:pBdr>
          <w:bottom w:val="single" w:sz="4" w:space="31" w:color="FFFFFF"/>
        </w:pBdr>
        <w:spacing w:after="200"/>
        <w:ind w:firstLine="720"/>
        <w:contextualSpacing/>
        <w:jc w:val="both"/>
        <w:rPr>
          <w:rFonts w:ascii="Times New Roman Cyr" w:hAnsi="Times New Roman Cyr" w:cs="Times New Roman Cyr"/>
          <w:lang w:eastAsia="en-US"/>
        </w:rPr>
      </w:pPr>
      <w:hyperlink r:id="rId23" w:history="1">
        <w:r w:rsidR="008E0301" w:rsidRPr="008E0301">
          <w:rPr>
            <w:color w:val="000000"/>
            <w:lang w:eastAsia="en-US"/>
          </w:rPr>
          <w:t>Указ</w:t>
        </w:r>
      </w:hyperlink>
      <w:r w:rsidR="008E0301" w:rsidRPr="008E0301">
        <w:rPr>
          <w:rFonts w:ascii="Times New Roman Cyr" w:hAnsi="Times New Roman Cyr" w:cs="Times New Roman Cyr"/>
          <w:lang w:eastAsia="en-US"/>
        </w:rPr>
        <w:t xml:space="preserve"> Президента Российской Федерации от 19 декабря 2012 г. N 1666 "О Стратегии государственной национальной политики Российской Федерации на период до 2025 года";</w:t>
      </w:r>
    </w:p>
    <w:p w:rsidR="008E0301" w:rsidRPr="008E0301" w:rsidRDefault="00AC69DA" w:rsidP="008E0301">
      <w:pPr>
        <w:widowControl w:val="0"/>
        <w:pBdr>
          <w:bottom w:val="single" w:sz="4" w:space="31" w:color="FFFFFF"/>
        </w:pBdr>
        <w:spacing w:after="200"/>
        <w:ind w:firstLine="720"/>
        <w:contextualSpacing/>
        <w:jc w:val="both"/>
        <w:rPr>
          <w:rFonts w:ascii="Times New Roman Cyr" w:hAnsi="Times New Roman Cyr" w:cs="Times New Roman Cyr"/>
          <w:lang w:eastAsia="en-US"/>
        </w:rPr>
      </w:pPr>
      <w:hyperlink r:id="rId24" w:history="1">
        <w:r w:rsidR="008E0301" w:rsidRPr="008E0301">
          <w:rPr>
            <w:color w:val="000000"/>
            <w:lang w:eastAsia="en-US"/>
          </w:rPr>
          <w:t>Указ</w:t>
        </w:r>
      </w:hyperlink>
      <w:r w:rsidR="008E0301" w:rsidRPr="008E0301">
        <w:rPr>
          <w:rFonts w:ascii="Times New Roman Cyr" w:hAnsi="Times New Roman Cyr" w:cs="Times New Roman Cyr"/>
          <w:lang w:eastAsia="en-US"/>
        </w:rPr>
        <w:t xml:space="preserve"> Президента Российской Федерации от 24 декабря 2014 г. N 808 "Об утвержд</w:t>
      </w:r>
      <w:r w:rsidR="008E0301" w:rsidRPr="008E0301">
        <w:rPr>
          <w:rFonts w:ascii="Times New Roman Cyr" w:hAnsi="Times New Roman Cyr" w:cs="Times New Roman Cyr"/>
          <w:lang w:eastAsia="en-US"/>
        </w:rPr>
        <w:t>е</w:t>
      </w:r>
      <w:r w:rsidR="008E0301" w:rsidRPr="008E0301">
        <w:rPr>
          <w:rFonts w:ascii="Times New Roman Cyr" w:hAnsi="Times New Roman Cyr" w:cs="Times New Roman Cyr"/>
          <w:lang w:eastAsia="en-US"/>
        </w:rPr>
        <w:t>нии Основ государственной культурной политики";</w:t>
      </w:r>
    </w:p>
    <w:p w:rsidR="008E0301" w:rsidRPr="008E0301" w:rsidRDefault="008E0301" w:rsidP="008E0301">
      <w:pPr>
        <w:widowControl w:val="0"/>
        <w:pBdr>
          <w:bottom w:val="single" w:sz="4" w:space="31" w:color="FFFFFF"/>
        </w:pBdr>
        <w:spacing w:after="200"/>
        <w:ind w:firstLine="720"/>
        <w:contextualSpacing/>
        <w:jc w:val="both"/>
        <w:rPr>
          <w:rFonts w:ascii="Times New Roman Cyr" w:hAnsi="Times New Roman Cyr" w:cs="Times New Roman Cyr"/>
          <w:lang w:eastAsia="en-US"/>
        </w:rPr>
      </w:pPr>
      <w:bookmarkStart w:id="8" w:name="_Hlk192017215"/>
      <w:r w:rsidRPr="008E0301">
        <w:rPr>
          <w:rFonts w:ascii="Times New Roman Cyr" w:hAnsi="Times New Roman Cyr" w:cs="Times New Roman Cyr"/>
          <w:lang w:eastAsia="en-US"/>
        </w:rPr>
        <w:t>Указ Президента Российской Федерации от 07 мая2024 года № 309 «О национальных целях развития Российской Федерации на период до 2030 года и на перспективу до 2036 г</w:t>
      </w:r>
      <w:r w:rsidRPr="008E0301">
        <w:rPr>
          <w:rFonts w:ascii="Times New Roman Cyr" w:hAnsi="Times New Roman Cyr" w:cs="Times New Roman Cyr"/>
          <w:lang w:eastAsia="en-US"/>
        </w:rPr>
        <w:t>о</w:t>
      </w:r>
      <w:r w:rsidRPr="008E0301">
        <w:rPr>
          <w:rFonts w:ascii="Times New Roman Cyr" w:hAnsi="Times New Roman Cyr" w:cs="Times New Roman Cyr"/>
          <w:lang w:eastAsia="en-US"/>
        </w:rPr>
        <w:t>да»;</w:t>
      </w:r>
    </w:p>
    <w:bookmarkEnd w:id="8"/>
    <w:p w:rsidR="008E0301" w:rsidRPr="008E0301" w:rsidRDefault="00AC69DA" w:rsidP="008E0301">
      <w:pPr>
        <w:widowControl w:val="0"/>
        <w:pBdr>
          <w:bottom w:val="single" w:sz="4" w:space="31" w:color="FFFFFF"/>
        </w:pBdr>
        <w:spacing w:after="200"/>
        <w:ind w:firstLine="720"/>
        <w:contextualSpacing/>
        <w:jc w:val="both"/>
        <w:rPr>
          <w:rFonts w:ascii="Times New Roman Cyr" w:hAnsi="Times New Roman Cyr" w:cs="Times New Roman Cyr"/>
          <w:lang w:eastAsia="en-US"/>
        </w:rPr>
      </w:pPr>
      <w:r w:rsidRPr="00AC69DA">
        <w:rPr>
          <w:rFonts w:ascii="Calibri" w:hAnsi="Calibri"/>
          <w:sz w:val="22"/>
          <w:szCs w:val="22"/>
          <w:lang w:eastAsia="en-US"/>
        </w:rPr>
        <w:fldChar w:fldCharType="begin"/>
      </w:r>
      <w:r w:rsidR="008E0301" w:rsidRPr="008E0301">
        <w:rPr>
          <w:rFonts w:ascii="Calibri" w:hAnsi="Calibri"/>
          <w:sz w:val="22"/>
          <w:szCs w:val="22"/>
          <w:lang w:eastAsia="en-US"/>
        </w:rPr>
        <w:instrText xml:space="preserve"> HYPERLINK "https://internet.garant.ru/document/redirect/17501647/0" </w:instrText>
      </w:r>
      <w:r w:rsidRPr="00AC69DA">
        <w:rPr>
          <w:rFonts w:ascii="Calibri" w:hAnsi="Calibri"/>
          <w:sz w:val="22"/>
          <w:szCs w:val="22"/>
          <w:lang w:eastAsia="en-US"/>
        </w:rPr>
        <w:fldChar w:fldCharType="separate"/>
      </w:r>
      <w:r w:rsidR="008E0301" w:rsidRPr="008E0301">
        <w:rPr>
          <w:color w:val="000000"/>
          <w:lang w:eastAsia="en-US"/>
        </w:rPr>
        <w:t>Закон</w:t>
      </w:r>
      <w:r w:rsidRPr="008E0301">
        <w:rPr>
          <w:color w:val="000000"/>
          <w:lang w:eastAsia="en-US"/>
        </w:rPr>
        <w:fldChar w:fldCharType="end"/>
      </w:r>
      <w:r w:rsidR="008E0301" w:rsidRPr="008E0301">
        <w:rPr>
          <w:rFonts w:ascii="Times New Roman Cyr" w:hAnsi="Times New Roman Cyr" w:cs="Times New Roman Cyr"/>
          <w:lang w:eastAsia="en-US"/>
        </w:rPr>
        <w:t xml:space="preserve"> Чувашской Республики от 27 мая 1993 г. "О культуре";</w:t>
      </w:r>
    </w:p>
    <w:p w:rsidR="008E0301" w:rsidRPr="008E0301" w:rsidRDefault="00AC69DA" w:rsidP="008E0301">
      <w:pPr>
        <w:widowControl w:val="0"/>
        <w:pBdr>
          <w:bottom w:val="single" w:sz="4" w:space="31" w:color="FFFFFF"/>
        </w:pBdr>
        <w:spacing w:after="200"/>
        <w:ind w:firstLine="720"/>
        <w:contextualSpacing/>
        <w:jc w:val="both"/>
        <w:rPr>
          <w:rFonts w:ascii="Times New Roman Cyr" w:hAnsi="Times New Roman Cyr" w:cs="Times New Roman Cyr"/>
          <w:lang w:eastAsia="en-US"/>
        </w:rPr>
      </w:pPr>
      <w:hyperlink r:id="rId25" w:history="1">
        <w:r w:rsidR="008E0301" w:rsidRPr="008E0301">
          <w:rPr>
            <w:color w:val="000000"/>
            <w:lang w:eastAsia="en-US"/>
          </w:rPr>
          <w:t>Закон</w:t>
        </w:r>
      </w:hyperlink>
      <w:r w:rsidR="008E0301" w:rsidRPr="008E0301">
        <w:rPr>
          <w:rFonts w:ascii="Times New Roman Cyr" w:hAnsi="Times New Roman Cyr" w:cs="Times New Roman Cyr"/>
          <w:lang w:eastAsia="en-US"/>
        </w:rPr>
        <w:t xml:space="preserve"> Чувашской Республики от 26 ноября 2020 г. N 102 "О Стратегии социально-экономического развития Чувашской Республики до 2035 года";</w:t>
      </w:r>
    </w:p>
    <w:p w:rsidR="008E0301" w:rsidRPr="008E0301" w:rsidRDefault="008E0301" w:rsidP="008E0301">
      <w:pPr>
        <w:widowControl w:val="0"/>
        <w:pBdr>
          <w:bottom w:val="single" w:sz="4" w:space="31" w:color="FFFFFF"/>
        </w:pBdr>
        <w:spacing w:after="200"/>
        <w:ind w:firstLine="720"/>
        <w:contextualSpacing/>
        <w:jc w:val="both"/>
        <w:rPr>
          <w:rFonts w:ascii="Times New Roman Cyr" w:hAnsi="Times New Roman Cyr" w:cs="Times New Roman Cyr"/>
          <w:lang w:eastAsia="en-US"/>
        </w:rPr>
      </w:pPr>
      <w:r w:rsidRPr="008E0301">
        <w:rPr>
          <w:rFonts w:ascii="Times New Roman Cyr" w:hAnsi="Times New Roman Cyr" w:cs="Times New Roman Cyr"/>
          <w:lang w:eastAsia="en-US"/>
        </w:rPr>
        <w:t>Приоритетными направлениями развития отрасли культуры являются:</w:t>
      </w:r>
      <w:bookmarkStart w:id="9" w:name="sub_10021"/>
    </w:p>
    <w:p w:rsidR="008E0301" w:rsidRPr="008E0301" w:rsidRDefault="008E0301" w:rsidP="008E0301">
      <w:pPr>
        <w:widowControl w:val="0"/>
        <w:pBdr>
          <w:bottom w:val="single" w:sz="4" w:space="31" w:color="FFFFFF"/>
        </w:pBdr>
        <w:spacing w:after="200"/>
        <w:ind w:firstLine="720"/>
        <w:contextualSpacing/>
        <w:jc w:val="both"/>
        <w:rPr>
          <w:rFonts w:ascii="Times New Roman Cyr" w:hAnsi="Times New Roman Cyr" w:cs="Times New Roman Cyr"/>
          <w:lang w:eastAsia="en-US"/>
        </w:rPr>
      </w:pPr>
      <w:r w:rsidRPr="008E0301">
        <w:rPr>
          <w:rFonts w:ascii="Times New Roman Cyr" w:hAnsi="Times New Roman Cyr" w:cs="Times New Roman Cyr"/>
          <w:lang w:eastAsia="en-US"/>
        </w:rPr>
        <w:t>1) обеспечение сохранности и эффективное использование историко-культурного н</w:t>
      </w:r>
      <w:r w:rsidRPr="008E0301">
        <w:rPr>
          <w:rFonts w:ascii="Times New Roman Cyr" w:hAnsi="Times New Roman Cyr" w:cs="Times New Roman Cyr"/>
          <w:lang w:eastAsia="en-US"/>
        </w:rPr>
        <w:t>а</w:t>
      </w:r>
      <w:r w:rsidRPr="008E0301">
        <w:rPr>
          <w:rFonts w:ascii="Times New Roman Cyr" w:hAnsi="Times New Roman Cyr" w:cs="Times New Roman Cyr"/>
          <w:lang w:eastAsia="en-US"/>
        </w:rPr>
        <w:t>следия, поддержка культурного многообразия;</w:t>
      </w:r>
      <w:bookmarkStart w:id="10" w:name="sub_10022"/>
      <w:bookmarkEnd w:id="9"/>
    </w:p>
    <w:p w:rsidR="008E0301" w:rsidRPr="008E0301" w:rsidRDefault="008E0301" w:rsidP="008E0301">
      <w:pPr>
        <w:widowControl w:val="0"/>
        <w:pBdr>
          <w:bottom w:val="single" w:sz="4" w:space="31" w:color="FFFFFF"/>
        </w:pBdr>
        <w:spacing w:after="200"/>
        <w:ind w:firstLine="720"/>
        <w:contextualSpacing/>
        <w:jc w:val="both"/>
        <w:rPr>
          <w:rFonts w:ascii="Times New Roman Cyr" w:hAnsi="Times New Roman Cyr" w:cs="Times New Roman Cyr"/>
          <w:lang w:eastAsia="en-US"/>
        </w:rPr>
      </w:pPr>
      <w:r w:rsidRPr="008E0301">
        <w:rPr>
          <w:rFonts w:ascii="Times New Roman Cyr" w:hAnsi="Times New Roman Cyr" w:cs="Times New Roman Cyr"/>
          <w:lang w:eastAsia="en-US"/>
        </w:rPr>
        <w:t>2) создание условий для повышения качества, разнообразия и доступности культу</w:t>
      </w:r>
      <w:r w:rsidRPr="008E0301">
        <w:rPr>
          <w:rFonts w:ascii="Times New Roman Cyr" w:hAnsi="Times New Roman Cyr" w:cs="Times New Roman Cyr"/>
          <w:lang w:eastAsia="en-US"/>
        </w:rPr>
        <w:t>р</w:t>
      </w:r>
      <w:r w:rsidRPr="008E0301">
        <w:rPr>
          <w:rFonts w:ascii="Times New Roman Cyr" w:hAnsi="Times New Roman Cyr" w:cs="Times New Roman Cyr"/>
          <w:lang w:eastAsia="en-US"/>
        </w:rPr>
        <w:t>ных благ и услуг, предоставляемых в отрасли культуры, создание благоприятных условий для творческой самореализации населения;</w:t>
      </w:r>
      <w:bookmarkStart w:id="11" w:name="sub_10023"/>
      <w:bookmarkEnd w:id="10"/>
    </w:p>
    <w:p w:rsidR="008E0301" w:rsidRPr="008E0301" w:rsidRDefault="008E0301" w:rsidP="008E0301">
      <w:pPr>
        <w:widowControl w:val="0"/>
        <w:pBdr>
          <w:bottom w:val="single" w:sz="4" w:space="31" w:color="FFFFFF"/>
        </w:pBdr>
        <w:spacing w:after="200"/>
        <w:ind w:firstLine="720"/>
        <w:contextualSpacing/>
        <w:jc w:val="both"/>
        <w:rPr>
          <w:rFonts w:ascii="Times New Roman Cyr" w:hAnsi="Times New Roman Cyr" w:cs="Times New Roman Cyr"/>
          <w:lang w:eastAsia="en-US"/>
        </w:rPr>
      </w:pPr>
      <w:r w:rsidRPr="008E0301">
        <w:rPr>
          <w:rFonts w:ascii="Times New Roman Cyr" w:hAnsi="Times New Roman Cyr" w:cs="Times New Roman Cyr"/>
          <w:lang w:eastAsia="en-US"/>
        </w:rPr>
        <w:t>3) внедрение новых форм управления отраслью культуры, развитие самоорганизации культурной жизни и поддержка культурных инициатив;</w:t>
      </w:r>
      <w:bookmarkStart w:id="12" w:name="sub_10024"/>
      <w:bookmarkEnd w:id="11"/>
    </w:p>
    <w:p w:rsidR="008E0301" w:rsidRPr="008E0301" w:rsidRDefault="008E0301" w:rsidP="008E0301">
      <w:pPr>
        <w:widowControl w:val="0"/>
        <w:pBdr>
          <w:bottom w:val="single" w:sz="4" w:space="31" w:color="FFFFFF"/>
        </w:pBdr>
        <w:spacing w:after="200"/>
        <w:ind w:firstLine="720"/>
        <w:contextualSpacing/>
        <w:jc w:val="both"/>
        <w:rPr>
          <w:rFonts w:ascii="Times New Roman Cyr" w:hAnsi="Times New Roman Cyr" w:cs="Times New Roman Cyr"/>
          <w:lang w:eastAsia="en-US"/>
        </w:rPr>
      </w:pPr>
      <w:r w:rsidRPr="008E0301">
        <w:rPr>
          <w:rFonts w:ascii="Times New Roman Cyr" w:hAnsi="Times New Roman Cyr" w:cs="Times New Roman Cyr"/>
          <w:lang w:eastAsia="en-US"/>
        </w:rPr>
        <w:t>4) модернизация учреждений культуры в Шумерлинском муниципальном округе Ч</w:t>
      </w:r>
      <w:r w:rsidRPr="008E0301">
        <w:rPr>
          <w:rFonts w:ascii="Times New Roman Cyr" w:hAnsi="Times New Roman Cyr" w:cs="Times New Roman Cyr"/>
          <w:lang w:eastAsia="en-US"/>
        </w:rPr>
        <w:t>у</w:t>
      </w:r>
      <w:r w:rsidRPr="008E0301">
        <w:rPr>
          <w:rFonts w:ascii="Times New Roman Cyr" w:hAnsi="Times New Roman Cyr" w:cs="Times New Roman Cyr"/>
          <w:lang w:eastAsia="en-US"/>
        </w:rPr>
        <w:t>вашской Республики с целью повышения качества и разнообразия услуг культуры, форм</w:t>
      </w:r>
      <w:r w:rsidRPr="008E0301">
        <w:rPr>
          <w:rFonts w:ascii="Times New Roman Cyr" w:hAnsi="Times New Roman Cyr" w:cs="Times New Roman Cyr"/>
          <w:lang w:eastAsia="en-US"/>
        </w:rPr>
        <w:t>и</w:t>
      </w:r>
      <w:r w:rsidRPr="008E0301">
        <w:rPr>
          <w:rFonts w:ascii="Times New Roman Cyr" w:hAnsi="Times New Roman Cyr" w:cs="Times New Roman Cyr"/>
          <w:lang w:eastAsia="en-US"/>
        </w:rPr>
        <w:t>рования кадров нового поколения;</w:t>
      </w:r>
      <w:bookmarkStart w:id="13" w:name="sub_10025"/>
      <w:bookmarkEnd w:id="12"/>
    </w:p>
    <w:p w:rsidR="008E0301" w:rsidRPr="008E0301" w:rsidRDefault="008E0301" w:rsidP="008E0301">
      <w:pPr>
        <w:widowControl w:val="0"/>
        <w:pBdr>
          <w:bottom w:val="single" w:sz="4" w:space="31" w:color="FFFFFF"/>
        </w:pBdr>
        <w:spacing w:after="200"/>
        <w:ind w:firstLine="720"/>
        <w:contextualSpacing/>
        <w:jc w:val="both"/>
        <w:rPr>
          <w:rFonts w:ascii="Times New Roman Cyr" w:hAnsi="Times New Roman Cyr" w:cs="Times New Roman Cyr"/>
          <w:lang w:eastAsia="en-US"/>
        </w:rPr>
      </w:pPr>
      <w:r w:rsidRPr="008E0301">
        <w:rPr>
          <w:rFonts w:ascii="Times New Roman Cyr" w:hAnsi="Times New Roman Cyr" w:cs="Times New Roman Cyr"/>
          <w:lang w:eastAsia="en-US"/>
        </w:rPr>
        <w:t>5) финансовое, организационное и правовое обеспечение деятельности отрасли кул</w:t>
      </w:r>
      <w:r w:rsidRPr="008E0301">
        <w:rPr>
          <w:rFonts w:ascii="Times New Roman Cyr" w:hAnsi="Times New Roman Cyr" w:cs="Times New Roman Cyr"/>
          <w:lang w:eastAsia="en-US"/>
        </w:rPr>
        <w:t>ь</w:t>
      </w:r>
      <w:r w:rsidRPr="008E0301">
        <w:rPr>
          <w:rFonts w:ascii="Times New Roman Cyr" w:hAnsi="Times New Roman Cyr" w:cs="Times New Roman Cyr"/>
          <w:lang w:eastAsia="en-US"/>
        </w:rPr>
        <w:t>туры.</w:t>
      </w:r>
      <w:bookmarkEnd w:id="13"/>
    </w:p>
    <w:p w:rsidR="008E0301" w:rsidRPr="008E0301" w:rsidRDefault="008E0301" w:rsidP="008E0301">
      <w:pPr>
        <w:widowControl w:val="0"/>
        <w:pBdr>
          <w:bottom w:val="single" w:sz="4" w:space="31" w:color="FFFFFF"/>
        </w:pBdr>
        <w:spacing w:after="200"/>
        <w:ind w:firstLine="720"/>
        <w:contextualSpacing/>
        <w:jc w:val="both"/>
        <w:rPr>
          <w:rFonts w:ascii="Times New Roman Cyr" w:hAnsi="Times New Roman Cyr" w:cs="Times New Roman Cyr"/>
          <w:lang w:eastAsia="en-US"/>
        </w:rPr>
      </w:pPr>
      <w:r w:rsidRPr="008E0301">
        <w:rPr>
          <w:rFonts w:ascii="Times New Roman Cyr" w:hAnsi="Times New Roman Cyr" w:cs="Times New Roman Cyr"/>
          <w:lang w:eastAsia="en-US"/>
        </w:rPr>
        <w:t>Целями муниципальной программы являются:</w:t>
      </w:r>
    </w:p>
    <w:p w:rsidR="008E0301" w:rsidRPr="008E0301" w:rsidRDefault="008E0301" w:rsidP="008E0301">
      <w:pPr>
        <w:widowControl w:val="0"/>
        <w:pBdr>
          <w:bottom w:val="single" w:sz="4" w:space="31" w:color="FFFFFF"/>
        </w:pBdr>
        <w:spacing w:after="200"/>
        <w:ind w:firstLine="720"/>
        <w:contextualSpacing/>
        <w:jc w:val="both"/>
        <w:rPr>
          <w:rFonts w:ascii="Times New Roman Cyr" w:hAnsi="Times New Roman Cyr" w:cs="Times New Roman Cyr"/>
          <w:lang w:eastAsia="en-US"/>
        </w:rPr>
      </w:pPr>
      <w:r w:rsidRPr="008E0301">
        <w:rPr>
          <w:rFonts w:ascii="Times New Roman Cyr" w:hAnsi="Times New Roman Cyr" w:cs="Times New Roman Cyr"/>
          <w:lang w:eastAsia="en-US"/>
        </w:rPr>
        <w:t xml:space="preserve">цель 1 – увеличение числа посещений мероприятий организаций культуры; </w:t>
      </w:r>
    </w:p>
    <w:p w:rsidR="008E0301" w:rsidRPr="008E0301" w:rsidRDefault="008E0301" w:rsidP="008E0301">
      <w:pPr>
        <w:widowControl w:val="0"/>
        <w:pBdr>
          <w:bottom w:val="single" w:sz="4" w:space="31" w:color="FFFFFF"/>
        </w:pBdr>
        <w:spacing w:after="200"/>
        <w:ind w:firstLine="720"/>
        <w:contextualSpacing/>
        <w:jc w:val="both"/>
        <w:rPr>
          <w:rFonts w:ascii="Times New Roman Cyr" w:hAnsi="Times New Roman Cyr" w:cs="Times New Roman Cyr"/>
          <w:lang w:eastAsia="en-US"/>
        </w:rPr>
      </w:pPr>
      <w:r w:rsidRPr="008E0301">
        <w:rPr>
          <w:rFonts w:ascii="Times New Roman Cyr" w:hAnsi="Times New Roman Cyr" w:cs="Times New Roman Cyr"/>
          <w:lang w:eastAsia="en-US"/>
        </w:rPr>
        <w:t>цель 2 – укрепление единства российской нации и этнокультурное развитие народов, проживающих в Чувашской Республике, гармонизация национальных и межнациональных (межэтнических) отношений и доведение доли граждан, положительно оценивающих с</w:t>
      </w:r>
      <w:r w:rsidRPr="008E0301">
        <w:rPr>
          <w:rFonts w:ascii="Times New Roman Cyr" w:hAnsi="Times New Roman Cyr" w:cs="Times New Roman Cyr"/>
          <w:lang w:eastAsia="en-US"/>
        </w:rPr>
        <w:t>о</w:t>
      </w:r>
      <w:r w:rsidRPr="008E0301">
        <w:rPr>
          <w:rFonts w:ascii="Times New Roman Cyr" w:hAnsi="Times New Roman Cyr" w:cs="Times New Roman Cyr"/>
          <w:lang w:eastAsia="en-US"/>
        </w:rPr>
        <w:t>стояние межнациональных отношений, в общей численности граждан Российской Федер</w:t>
      </w:r>
      <w:r w:rsidRPr="008E0301">
        <w:rPr>
          <w:rFonts w:ascii="Times New Roman Cyr" w:hAnsi="Times New Roman Cyr" w:cs="Times New Roman Cyr"/>
          <w:lang w:eastAsia="en-US"/>
        </w:rPr>
        <w:t>а</w:t>
      </w:r>
      <w:r w:rsidRPr="008E0301">
        <w:rPr>
          <w:rFonts w:ascii="Times New Roman Cyr" w:hAnsi="Times New Roman Cyr" w:cs="Times New Roman Cyr"/>
          <w:lang w:eastAsia="en-US"/>
        </w:rPr>
        <w:t>ции, проживающих в Чувашской Республике.</w:t>
      </w:r>
    </w:p>
    <w:p w:rsidR="008E0301" w:rsidRPr="008E0301" w:rsidRDefault="008E0301" w:rsidP="008E0301">
      <w:pPr>
        <w:widowControl w:val="0"/>
        <w:pBdr>
          <w:bottom w:val="single" w:sz="4" w:space="31" w:color="FFFFFF"/>
        </w:pBdr>
        <w:spacing w:after="200"/>
        <w:ind w:firstLine="720"/>
        <w:contextualSpacing/>
        <w:jc w:val="both"/>
        <w:rPr>
          <w:rFonts w:ascii="Times New Roman Cyr" w:hAnsi="Times New Roman Cyr" w:cs="Times New Roman Cyr"/>
          <w:color w:val="C00000"/>
          <w:lang w:eastAsia="en-US"/>
        </w:rPr>
      </w:pPr>
    </w:p>
    <w:p w:rsidR="008E0301" w:rsidRPr="008E0301" w:rsidRDefault="008E0301" w:rsidP="008E0301">
      <w:pPr>
        <w:widowControl w:val="0"/>
        <w:pBdr>
          <w:bottom w:val="single" w:sz="4" w:space="31" w:color="FFFFFF"/>
        </w:pBdr>
        <w:spacing w:after="200"/>
        <w:ind w:firstLine="720"/>
        <w:contextualSpacing/>
        <w:jc w:val="center"/>
        <w:rPr>
          <w:rFonts w:ascii="Times New Roman Cyr" w:hAnsi="Times New Roman Cyr" w:cs="Times New Roman Cyr"/>
          <w:bCs/>
          <w:lang w:eastAsia="en-US"/>
        </w:rPr>
      </w:pPr>
      <w:r w:rsidRPr="008E0301">
        <w:rPr>
          <w:rFonts w:ascii="Times New Roman Cyr" w:hAnsi="Times New Roman Cyr" w:cs="Times New Roman Cyr"/>
          <w:bCs/>
          <w:lang w:eastAsia="en-US"/>
        </w:rPr>
        <w:t xml:space="preserve">3. Сведения о взаимосвязи со стратегическими приоритетами, целями и показателями </w:t>
      </w:r>
      <w:r w:rsidRPr="008E0301">
        <w:rPr>
          <w:rFonts w:ascii="Times New Roman Cyr" w:hAnsi="Times New Roman Cyr" w:cs="Times New Roman Cyr"/>
          <w:bCs/>
          <w:lang w:eastAsia="en-US"/>
        </w:rPr>
        <w:lastRenderedPageBreak/>
        <w:t>государственной программой Чувашской Республики</w:t>
      </w:r>
    </w:p>
    <w:p w:rsidR="008E0301" w:rsidRPr="008E0301" w:rsidRDefault="008E0301" w:rsidP="008E0301">
      <w:pPr>
        <w:widowControl w:val="0"/>
        <w:pBdr>
          <w:bottom w:val="single" w:sz="4" w:space="31" w:color="FFFFFF"/>
        </w:pBdr>
        <w:spacing w:after="200"/>
        <w:ind w:firstLine="720"/>
        <w:contextualSpacing/>
        <w:jc w:val="center"/>
        <w:rPr>
          <w:rFonts w:ascii="Times New Roman Cyr" w:hAnsi="Times New Roman Cyr" w:cs="Times New Roman Cyr"/>
          <w:bCs/>
          <w:lang w:eastAsia="en-US"/>
        </w:rPr>
      </w:pPr>
    </w:p>
    <w:p w:rsidR="008E0301" w:rsidRPr="008E0301" w:rsidRDefault="008E0301" w:rsidP="008E0301">
      <w:pPr>
        <w:widowControl w:val="0"/>
        <w:pBdr>
          <w:bottom w:val="single" w:sz="4" w:space="31" w:color="FFFFFF"/>
        </w:pBdr>
        <w:ind w:firstLine="720"/>
        <w:contextualSpacing/>
        <w:jc w:val="both"/>
        <w:rPr>
          <w:rFonts w:ascii="Times New Roman Cyr" w:hAnsi="Times New Roman Cyr" w:cs="Times New Roman Cyr"/>
          <w:lang w:eastAsia="en-US"/>
        </w:rPr>
      </w:pPr>
      <w:r w:rsidRPr="008E0301">
        <w:rPr>
          <w:rFonts w:ascii="Times New Roman Cyr" w:hAnsi="Times New Roman Cyr" w:cs="Times New Roman Cyr"/>
          <w:lang w:eastAsia="en-US"/>
        </w:rPr>
        <w:t>Взаимосвязь со стратегическими приоритетами, национальными целями развития Чувашской Республики, государственной программой Чувашской Республики определена совокупностью нормативных и правовых актов:</w:t>
      </w:r>
    </w:p>
    <w:p w:rsidR="008E0301" w:rsidRPr="008E0301" w:rsidRDefault="008E0301" w:rsidP="008E0301">
      <w:pPr>
        <w:widowControl w:val="0"/>
        <w:pBdr>
          <w:bottom w:val="single" w:sz="4" w:space="31" w:color="FFFFFF"/>
        </w:pBdr>
        <w:ind w:firstLine="720"/>
        <w:contextualSpacing/>
        <w:jc w:val="both"/>
        <w:rPr>
          <w:rFonts w:ascii="Times New Roman Cyr" w:hAnsi="Times New Roman Cyr" w:cs="Times New Roman Cyr"/>
          <w:lang w:eastAsia="en-US"/>
        </w:rPr>
      </w:pPr>
      <w:r w:rsidRPr="008E0301">
        <w:rPr>
          <w:rFonts w:ascii="Times New Roman Cyr" w:hAnsi="Times New Roman Cyr" w:cs="Times New Roman Cyr"/>
          <w:lang w:eastAsia="en-US"/>
        </w:rPr>
        <w:t>Указ Президента Российской Федерации от 07 мая2024 года № 309 «О национальных целях развития Российской Федерации на период до 2030 года и на перспективу до 2036 г</w:t>
      </w:r>
      <w:r w:rsidRPr="008E0301">
        <w:rPr>
          <w:rFonts w:ascii="Times New Roman Cyr" w:hAnsi="Times New Roman Cyr" w:cs="Times New Roman Cyr"/>
          <w:lang w:eastAsia="en-US"/>
        </w:rPr>
        <w:t>о</w:t>
      </w:r>
      <w:r w:rsidRPr="008E0301">
        <w:rPr>
          <w:rFonts w:ascii="Times New Roman Cyr" w:hAnsi="Times New Roman Cyr" w:cs="Times New Roman Cyr"/>
          <w:lang w:eastAsia="en-US"/>
        </w:rPr>
        <w:t>да».</w:t>
      </w:r>
      <w:bookmarkStart w:id="14" w:name="_Hlk192018702"/>
    </w:p>
    <w:p w:rsidR="008E0301" w:rsidRPr="008E0301" w:rsidRDefault="008E0301" w:rsidP="008E0301">
      <w:pPr>
        <w:widowControl w:val="0"/>
        <w:pBdr>
          <w:bottom w:val="single" w:sz="4" w:space="31" w:color="FFFFFF"/>
        </w:pBdr>
        <w:ind w:firstLine="720"/>
        <w:contextualSpacing/>
        <w:jc w:val="both"/>
        <w:rPr>
          <w:rFonts w:ascii="Times New Roman Cyr" w:hAnsi="Times New Roman Cyr" w:cs="Times New Roman Cyr"/>
          <w:lang w:eastAsia="en-US"/>
        </w:rPr>
      </w:pPr>
      <w:r w:rsidRPr="008E0301">
        <w:rPr>
          <w:rFonts w:ascii="Times New Roman Cyr" w:hAnsi="Times New Roman Cyr" w:cs="Times New Roman Cyr"/>
          <w:bCs/>
          <w:lang w:eastAsia="en-US"/>
        </w:rPr>
        <w:t>Указ Президента Российской Федерации от 09.11.2022 № 809 "Об утверждении О</w:t>
      </w:r>
      <w:r w:rsidRPr="008E0301">
        <w:rPr>
          <w:rFonts w:ascii="Times New Roman Cyr" w:hAnsi="Times New Roman Cyr" w:cs="Times New Roman Cyr"/>
          <w:bCs/>
          <w:lang w:eastAsia="en-US"/>
        </w:rPr>
        <w:t>с</w:t>
      </w:r>
      <w:r w:rsidRPr="008E0301">
        <w:rPr>
          <w:rFonts w:ascii="Times New Roman Cyr" w:hAnsi="Times New Roman Cyr" w:cs="Times New Roman Cyr"/>
          <w:bCs/>
          <w:lang w:eastAsia="en-US"/>
        </w:rPr>
        <w:t>нов государственной политики по сохранению и укреплению традиционных российских д</w:t>
      </w:r>
      <w:r w:rsidRPr="008E0301">
        <w:rPr>
          <w:rFonts w:ascii="Times New Roman Cyr" w:hAnsi="Times New Roman Cyr" w:cs="Times New Roman Cyr"/>
          <w:bCs/>
          <w:lang w:eastAsia="en-US"/>
        </w:rPr>
        <w:t>у</w:t>
      </w:r>
      <w:r w:rsidRPr="008E0301">
        <w:rPr>
          <w:rFonts w:ascii="Times New Roman Cyr" w:hAnsi="Times New Roman Cyr" w:cs="Times New Roman Cyr"/>
          <w:bCs/>
          <w:lang w:eastAsia="en-US"/>
        </w:rPr>
        <w:t>ховно-нравственных ценностей":</w:t>
      </w:r>
      <w:r w:rsidRPr="008E0301">
        <w:rPr>
          <w:rFonts w:ascii="Times New Roman Cyr" w:hAnsi="Times New Roman Cyr" w:cs="Times New Roman Cyr"/>
          <w:b/>
          <w:bCs/>
          <w:color w:val="FF0000"/>
          <w:lang w:eastAsia="en-US"/>
        </w:rPr>
        <w:br/>
      </w:r>
      <w:r w:rsidRPr="008E0301">
        <w:rPr>
          <w:rFonts w:ascii="Times New Roman Cyr" w:hAnsi="Times New Roman Cyr" w:cs="Times New Roman Cyr"/>
          <w:lang w:eastAsia="en-US"/>
        </w:rPr>
        <w:tab/>
        <w:t>Муниципальная программа направлена на достижение национальной цели «Развитие культуры», предусматривающей следующие целевые показатели:</w:t>
      </w:r>
      <w:bookmarkEnd w:id="14"/>
      <w:r w:rsidRPr="008E0301">
        <w:rPr>
          <w:rFonts w:ascii="Times New Roman Cyr" w:hAnsi="Times New Roman Cyr" w:cs="Times New Roman Cyr"/>
          <w:lang w:eastAsia="en-US"/>
        </w:rPr>
        <w:t xml:space="preserve"> повышение к 2030 году удовлетворенности граждан работой государственных и муниципальных организаций кул</w:t>
      </w:r>
      <w:r w:rsidRPr="008E0301">
        <w:rPr>
          <w:rFonts w:ascii="Times New Roman Cyr" w:hAnsi="Times New Roman Cyr" w:cs="Times New Roman Cyr"/>
          <w:lang w:eastAsia="en-US"/>
        </w:rPr>
        <w:t>ь</w:t>
      </w:r>
      <w:r w:rsidRPr="008E0301">
        <w:rPr>
          <w:rFonts w:ascii="Times New Roman Cyr" w:hAnsi="Times New Roman Cyr" w:cs="Times New Roman Cyr"/>
          <w:lang w:eastAsia="en-US"/>
        </w:rPr>
        <w:t>туры, искусства и народного творчества;</w:t>
      </w:r>
    </w:p>
    <w:p w:rsidR="008E0301" w:rsidRPr="008E0301" w:rsidRDefault="008E0301" w:rsidP="008E0301">
      <w:pPr>
        <w:widowControl w:val="0"/>
        <w:pBdr>
          <w:bottom w:val="single" w:sz="4" w:space="31" w:color="FFFFFF"/>
        </w:pBdr>
        <w:ind w:firstLine="720"/>
        <w:contextualSpacing/>
        <w:jc w:val="both"/>
        <w:rPr>
          <w:rFonts w:ascii="Times New Roman Cyr" w:hAnsi="Times New Roman Cyr" w:cs="Times New Roman Cyr"/>
          <w:lang w:eastAsia="en-US"/>
        </w:rPr>
      </w:pPr>
      <w:r w:rsidRPr="008E0301">
        <w:rPr>
          <w:rFonts w:ascii="Times New Roman Cyr" w:hAnsi="Times New Roman Cyr" w:cs="Times New Roman Cyr"/>
          <w:lang w:eastAsia="en-US"/>
        </w:rPr>
        <w:t xml:space="preserve"> Постановление Кабинета Министров Чувашской Республики от 26 октября 2018г. №434 «О государственной программе Чувашской Республики «Развитие культуры ».</w:t>
      </w:r>
    </w:p>
    <w:p w:rsidR="008E0301" w:rsidRPr="008E0301" w:rsidRDefault="008E0301" w:rsidP="008E0301">
      <w:pPr>
        <w:widowControl w:val="0"/>
        <w:pBdr>
          <w:bottom w:val="single" w:sz="4" w:space="31" w:color="FFFFFF"/>
        </w:pBdr>
        <w:ind w:firstLine="720"/>
        <w:contextualSpacing/>
        <w:jc w:val="both"/>
        <w:rPr>
          <w:rFonts w:ascii="Calibri" w:hAnsi="Calibri"/>
          <w:sz w:val="22"/>
          <w:szCs w:val="22"/>
          <w:lang w:eastAsia="en-US"/>
        </w:rPr>
      </w:pPr>
      <w:r w:rsidRPr="008E0301">
        <w:rPr>
          <w:rFonts w:ascii="Times New Roman Cyr" w:hAnsi="Times New Roman Cyr" w:cs="Times New Roman Cyr"/>
          <w:lang w:eastAsia="en-US"/>
        </w:rPr>
        <w:t>Муниципальная программа направлена на достижение цели государственной пр</w:t>
      </w:r>
      <w:r w:rsidRPr="008E0301">
        <w:rPr>
          <w:rFonts w:ascii="Times New Roman Cyr" w:hAnsi="Times New Roman Cyr" w:cs="Times New Roman Cyr"/>
          <w:lang w:eastAsia="en-US"/>
        </w:rPr>
        <w:t>о</w:t>
      </w:r>
      <w:r w:rsidRPr="008E0301">
        <w:rPr>
          <w:rFonts w:ascii="Times New Roman Cyr" w:hAnsi="Times New Roman Cyr" w:cs="Times New Roman Cyr"/>
          <w:lang w:eastAsia="en-US"/>
        </w:rPr>
        <w:t>граммы Чувашской Республики «Развитие культуры», предусматривающей следующий ц</w:t>
      </w:r>
      <w:r w:rsidRPr="008E0301">
        <w:rPr>
          <w:rFonts w:ascii="Times New Roman Cyr" w:hAnsi="Times New Roman Cyr" w:cs="Times New Roman Cyr"/>
          <w:lang w:eastAsia="en-US"/>
        </w:rPr>
        <w:t>е</w:t>
      </w:r>
      <w:r w:rsidRPr="008E0301">
        <w:rPr>
          <w:rFonts w:ascii="Times New Roman Cyr" w:hAnsi="Times New Roman Cyr" w:cs="Times New Roman Cyr"/>
          <w:lang w:eastAsia="en-US"/>
        </w:rPr>
        <w:t>левой показатель: увеличение числа посещений мероприятий организаций культуры.</w:t>
      </w:r>
    </w:p>
    <w:p w:rsidR="008E0301" w:rsidRPr="008E0301" w:rsidRDefault="008E0301" w:rsidP="008E0301">
      <w:pPr>
        <w:widowControl w:val="0"/>
        <w:pBdr>
          <w:bottom w:val="single" w:sz="4" w:space="31" w:color="FFFFFF"/>
        </w:pBdr>
        <w:autoSpaceDE w:val="0"/>
        <w:autoSpaceDN w:val="0"/>
        <w:adjustRightInd w:val="0"/>
        <w:jc w:val="center"/>
        <w:rPr>
          <w:rFonts w:ascii="Times New Roman Cyr" w:hAnsi="Times New Roman Cyr" w:cs="Times New Roman Cyr"/>
          <w:b/>
          <w:bCs/>
          <w:color w:val="C00000"/>
        </w:rPr>
      </w:pPr>
    </w:p>
    <w:p w:rsidR="008E0301" w:rsidRPr="008E0301" w:rsidRDefault="008E0301" w:rsidP="008E0301">
      <w:pPr>
        <w:widowControl w:val="0"/>
        <w:pBdr>
          <w:bottom w:val="single" w:sz="4" w:space="31" w:color="FFFFFF"/>
        </w:pBdr>
        <w:autoSpaceDE w:val="0"/>
        <w:autoSpaceDN w:val="0"/>
        <w:adjustRightInd w:val="0"/>
        <w:jc w:val="center"/>
        <w:rPr>
          <w:rFonts w:ascii="Times New Roman Cyr" w:hAnsi="Times New Roman Cyr" w:cs="Times New Roman Cyr"/>
          <w:bCs/>
        </w:rPr>
      </w:pPr>
      <w:r w:rsidRPr="008E0301">
        <w:rPr>
          <w:rFonts w:ascii="Times New Roman Cyr" w:hAnsi="Times New Roman Cyr" w:cs="Times New Roman Cyr"/>
          <w:bCs/>
        </w:rPr>
        <w:t>IV. Задачи муниципального управления и способы их эффективного решения</w:t>
      </w:r>
    </w:p>
    <w:p w:rsidR="008E0301" w:rsidRPr="008E0301" w:rsidRDefault="008E0301" w:rsidP="008E0301">
      <w:pPr>
        <w:widowControl w:val="0"/>
        <w:pBdr>
          <w:bottom w:val="single" w:sz="4" w:space="31" w:color="FFFFFF"/>
        </w:pBdr>
        <w:autoSpaceDE w:val="0"/>
        <w:autoSpaceDN w:val="0"/>
        <w:adjustRightInd w:val="0"/>
        <w:jc w:val="center"/>
        <w:rPr>
          <w:rFonts w:ascii="Times New Roman Cyr" w:hAnsi="Times New Roman Cyr" w:cs="Times New Roman Cyr"/>
          <w:b/>
          <w:bCs/>
          <w:color w:val="C00000"/>
        </w:rPr>
      </w:pPr>
    </w:p>
    <w:p w:rsidR="008E0301" w:rsidRPr="008E0301" w:rsidRDefault="008E0301" w:rsidP="008E0301">
      <w:pPr>
        <w:widowControl w:val="0"/>
        <w:pBdr>
          <w:bottom w:val="single" w:sz="4" w:space="31" w:color="FFFFFF"/>
        </w:pBdr>
        <w:ind w:firstLine="720"/>
        <w:contextualSpacing/>
        <w:jc w:val="both"/>
        <w:rPr>
          <w:rFonts w:ascii="Times New Roman Cyr" w:hAnsi="Times New Roman Cyr" w:cs="Times New Roman Cyr"/>
          <w:lang w:eastAsia="en-US"/>
        </w:rPr>
      </w:pPr>
      <w:r w:rsidRPr="008E0301">
        <w:rPr>
          <w:rFonts w:ascii="Times New Roman Cyr" w:hAnsi="Times New Roman Cyr" w:cs="Times New Roman Cyr"/>
          <w:lang w:eastAsia="en-US"/>
        </w:rPr>
        <w:t>Для достижения целей Муниципальной программы предусматривается реализация следующих задач:</w:t>
      </w:r>
    </w:p>
    <w:p w:rsidR="008E0301" w:rsidRPr="008E0301" w:rsidRDefault="008E0301" w:rsidP="008E0301">
      <w:pPr>
        <w:widowControl w:val="0"/>
        <w:pBdr>
          <w:bottom w:val="single" w:sz="4" w:space="31" w:color="FFFFFF"/>
        </w:pBdr>
        <w:ind w:firstLine="720"/>
        <w:contextualSpacing/>
        <w:jc w:val="both"/>
        <w:rPr>
          <w:rFonts w:ascii="Times New Roman Cyr" w:hAnsi="Times New Roman Cyr" w:cs="Times New Roman Cyr"/>
          <w:lang w:eastAsia="en-US"/>
        </w:rPr>
      </w:pPr>
      <w:r w:rsidRPr="008E0301">
        <w:rPr>
          <w:rFonts w:ascii="Times New Roman Cyr" w:hAnsi="Times New Roman Cyr" w:cs="Times New Roman Cyr"/>
          <w:lang w:eastAsia="en-US"/>
        </w:rPr>
        <w:t>создание условий и возможностей для всестороннего развития, творческой саморе</w:t>
      </w:r>
      <w:r w:rsidRPr="008E0301">
        <w:rPr>
          <w:rFonts w:ascii="Times New Roman Cyr" w:hAnsi="Times New Roman Cyr" w:cs="Times New Roman Cyr"/>
          <w:lang w:eastAsia="en-US"/>
        </w:rPr>
        <w:t>а</w:t>
      </w:r>
      <w:r w:rsidRPr="008E0301">
        <w:rPr>
          <w:rFonts w:ascii="Times New Roman Cyr" w:hAnsi="Times New Roman Cyr" w:cs="Times New Roman Cyr"/>
          <w:lang w:eastAsia="en-US"/>
        </w:rPr>
        <w:t>лизации, непрерывности образования обеспечение сохранности, пополнения и использов</w:t>
      </w:r>
      <w:r w:rsidRPr="008E0301">
        <w:rPr>
          <w:rFonts w:ascii="Times New Roman Cyr" w:hAnsi="Times New Roman Cyr" w:cs="Times New Roman Cyr"/>
          <w:lang w:eastAsia="en-US"/>
        </w:rPr>
        <w:t>а</w:t>
      </w:r>
      <w:r w:rsidRPr="008E0301">
        <w:rPr>
          <w:rFonts w:ascii="Times New Roman Cyr" w:hAnsi="Times New Roman Cyr" w:cs="Times New Roman Cyr"/>
          <w:lang w:eastAsia="en-US"/>
        </w:rPr>
        <w:t>ния архивных фондов;</w:t>
      </w:r>
    </w:p>
    <w:p w:rsidR="008E0301" w:rsidRPr="008E0301" w:rsidRDefault="008E0301" w:rsidP="008E0301">
      <w:pPr>
        <w:widowControl w:val="0"/>
        <w:pBdr>
          <w:bottom w:val="single" w:sz="4" w:space="31" w:color="FFFFFF"/>
        </w:pBdr>
        <w:ind w:firstLine="720"/>
        <w:contextualSpacing/>
        <w:jc w:val="both"/>
        <w:rPr>
          <w:rFonts w:ascii="Times New Roman Cyr" w:hAnsi="Times New Roman Cyr" w:cs="Times New Roman Cyr"/>
          <w:lang w:eastAsia="en-US"/>
        </w:rPr>
      </w:pPr>
      <w:r w:rsidRPr="008E0301">
        <w:rPr>
          <w:rFonts w:ascii="Times New Roman Cyr" w:hAnsi="Times New Roman Cyr" w:cs="Times New Roman Cyr"/>
          <w:lang w:eastAsia="en-US"/>
        </w:rPr>
        <w:t>повышение доступности и качества библиотечных услуг;</w:t>
      </w:r>
    </w:p>
    <w:p w:rsidR="008E0301" w:rsidRPr="008E0301" w:rsidRDefault="008E0301" w:rsidP="008E0301">
      <w:pPr>
        <w:widowControl w:val="0"/>
        <w:pBdr>
          <w:bottom w:val="single" w:sz="4" w:space="31" w:color="FFFFFF"/>
        </w:pBdr>
        <w:ind w:firstLine="720"/>
        <w:contextualSpacing/>
        <w:jc w:val="both"/>
        <w:rPr>
          <w:rFonts w:ascii="Times New Roman Cyr" w:hAnsi="Times New Roman Cyr" w:cs="Times New Roman Cyr"/>
          <w:lang w:eastAsia="en-US"/>
        </w:rPr>
      </w:pPr>
      <w:r w:rsidRPr="008E0301">
        <w:rPr>
          <w:rFonts w:ascii="Times New Roman Cyr" w:hAnsi="Times New Roman Cyr" w:cs="Times New Roman Cyr"/>
          <w:lang w:eastAsia="en-US"/>
        </w:rPr>
        <w:t>интенсивная модернизация материально-технической базы, развитие инфраструкт</w:t>
      </w:r>
      <w:r w:rsidRPr="008E0301">
        <w:rPr>
          <w:rFonts w:ascii="Times New Roman Cyr" w:hAnsi="Times New Roman Cyr" w:cs="Times New Roman Cyr"/>
          <w:lang w:eastAsia="en-US"/>
        </w:rPr>
        <w:t>у</w:t>
      </w:r>
      <w:r w:rsidRPr="008E0301">
        <w:rPr>
          <w:rFonts w:ascii="Times New Roman Cyr" w:hAnsi="Times New Roman Cyr" w:cs="Times New Roman Cyr"/>
          <w:lang w:eastAsia="en-US"/>
        </w:rPr>
        <w:t>ры учреждений культуры;</w:t>
      </w:r>
    </w:p>
    <w:p w:rsidR="008E0301" w:rsidRPr="008E0301" w:rsidRDefault="008E0301" w:rsidP="008E0301">
      <w:pPr>
        <w:widowControl w:val="0"/>
        <w:pBdr>
          <w:bottom w:val="single" w:sz="4" w:space="31" w:color="FFFFFF"/>
        </w:pBdr>
        <w:ind w:firstLine="720"/>
        <w:contextualSpacing/>
        <w:jc w:val="both"/>
        <w:rPr>
          <w:rFonts w:ascii="Times New Roman Cyr" w:hAnsi="Times New Roman Cyr" w:cs="Times New Roman Cyr"/>
          <w:lang w:eastAsia="en-US"/>
        </w:rPr>
      </w:pPr>
      <w:r w:rsidRPr="008E0301">
        <w:rPr>
          <w:rFonts w:ascii="Times New Roman Cyr" w:hAnsi="Times New Roman Cyr" w:cs="Times New Roman Cyr"/>
          <w:lang w:eastAsia="en-US"/>
        </w:rPr>
        <w:t>увеличение уровня общероссийской гражданской идентичности;</w:t>
      </w:r>
    </w:p>
    <w:p w:rsidR="008E0301" w:rsidRPr="008E0301" w:rsidRDefault="008E0301" w:rsidP="008E0301">
      <w:pPr>
        <w:widowControl w:val="0"/>
        <w:pBdr>
          <w:bottom w:val="single" w:sz="4" w:space="31" w:color="FFFFFF"/>
        </w:pBdr>
        <w:ind w:firstLine="720"/>
        <w:contextualSpacing/>
        <w:jc w:val="both"/>
        <w:rPr>
          <w:rFonts w:ascii="Times New Roman Cyr" w:hAnsi="Times New Roman Cyr" w:cs="Times New Roman Cyr"/>
          <w:bCs/>
          <w:lang w:eastAsia="en-US"/>
        </w:rPr>
      </w:pPr>
      <w:r w:rsidRPr="008E0301">
        <w:rPr>
          <w:rFonts w:ascii="Times New Roman Cyr" w:hAnsi="Times New Roman Cyr" w:cs="Times New Roman Cyr"/>
          <w:bCs/>
          <w:lang w:eastAsia="en-US"/>
        </w:rPr>
        <w:t>Достижение задач муниципальной программы планируется осуществить за счет:</w:t>
      </w:r>
    </w:p>
    <w:p w:rsidR="008E0301" w:rsidRPr="008E0301" w:rsidRDefault="008E0301" w:rsidP="008E0301">
      <w:pPr>
        <w:widowControl w:val="0"/>
        <w:pBdr>
          <w:bottom w:val="single" w:sz="4" w:space="31" w:color="FFFFFF"/>
        </w:pBdr>
        <w:autoSpaceDE w:val="0"/>
        <w:autoSpaceDN w:val="0"/>
        <w:adjustRightInd w:val="0"/>
        <w:ind w:firstLine="720"/>
        <w:jc w:val="both"/>
        <w:rPr>
          <w:rFonts w:ascii="Times New Roman Cyr" w:hAnsi="Times New Roman Cyr" w:cs="Times New Roman Cyr"/>
        </w:rPr>
      </w:pPr>
      <w:r w:rsidRPr="008E0301">
        <w:rPr>
          <w:rFonts w:ascii="Times New Roman Cyr" w:hAnsi="Times New Roman Cyr" w:cs="Times New Roman Cyr"/>
        </w:rPr>
        <w:t>создания условий для устойчивого развития муниципальных учреждений культуры, обеспечивающих реализацию прав граждан на творческую самореализацию, возможность участвовать в культурной жизни;</w:t>
      </w:r>
    </w:p>
    <w:p w:rsidR="008E0301" w:rsidRPr="008E0301" w:rsidRDefault="008E0301" w:rsidP="008E0301">
      <w:pPr>
        <w:widowControl w:val="0"/>
        <w:pBdr>
          <w:bottom w:val="single" w:sz="4" w:space="31" w:color="FFFFFF"/>
        </w:pBdr>
        <w:ind w:firstLine="720"/>
        <w:contextualSpacing/>
        <w:jc w:val="both"/>
        <w:rPr>
          <w:rFonts w:ascii="Times New Roman Cyr" w:hAnsi="Times New Roman Cyr" w:cs="Times New Roman Cyr"/>
          <w:lang w:eastAsia="en-US"/>
        </w:rPr>
      </w:pPr>
      <w:r w:rsidRPr="008E0301">
        <w:rPr>
          <w:rFonts w:ascii="Times New Roman Cyr" w:hAnsi="Times New Roman Cyr" w:cs="Times New Roman Cyr"/>
          <w:lang w:eastAsia="en-US"/>
        </w:rPr>
        <w:t>создания условия для развития механизма выявления, сопровождения и поддержки одаренных детей, их творческой самореализации, совершенствования системы поддержки детского и юношеского творчества;</w:t>
      </w:r>
    </w:p>
    <w:p w:rsidR="008E0301" w:rsidRPr="008E0301" w:rsidRDefault="008E0301" w:rsidP="008E0301">
      <w:pPr>
        <w:widowControl w:val="0"/>
        <w:pBdr>
          <w:bottom w:val="single" w:sz="4" w:space="31" w:color="FFFFFF"/>
        </w:pBdr>
        <w:ind w:firstLine="720"/>
        <w:contextualSpacing/>
        <w:jc w:val="both"/>
        <w:rPr>
          <w:rFonts w:ascii="Times New Roman Cyr" w:hAnsi="Times New Roman Cyr" w:cs="Times New Roman Cyr"/>
          <w:lang w:eastAsia="en-US"/>
        </w:rPr>
      </w:pPr>
      <w:r w:rsidRPr="008E0301">
        <w:rPr>
          <w:rFonts w:ascii="Times New Roman Cyr" w:hAnsi="Times New Roman Cyr" w:cs="Times New Roman Cyr"/>
          <w:lang w:eastAsia="en-US"/>
        </w:rPr>
        <w:t>сохранности наиболее важных и ценных документов архивного фонда Шумерли</w:t>
      </w:r>
      <w:r w:rsidRPr="008E0301">
        <w:rPr>
          <w:rFonts w:ascii="Times New Roman Cyr" w:hAnsi="Times New Roman Cyr" w:cs="Times New Roman Cyr"/>
          <w:lang w:eastAsia="en-US"/>
        </w:rPr>
        <w:t>н</w:t>
      </w:r>
      <w:r w:rsidRPr="008E0301">
        <w:rPr>
          <w:rFonts w:ascii="Times New Roman Cyr" w:hAnsi="Times New Roman Cyr" w:cs="Times New Roman Cyr"/>
          <w:lang w:eastAsia="en-US"/>
        </w:rPr>
        <w:t>ского муниципального округа Чувашской Республики;</w:t>
      </w:r>
    </w:p>
    <w:p w:rsidR="008E0301" w:rsidRPr="008E0301" w:rsidRDefault="008E0301" w:rsidP="008E0301">
      <w:pPr>
        <w:widowControl w:val="0"/>
        <w:pBdr>
          <w:bottom w:val="single" w:sz="4" w:space="31" w:color="FFFFFF"/>
        </w:pBdr>
        <w:ind w:firstLine="720"/>
        <w:contextualSpacing/>
        <w:jc w:val="both"/>
        <w:rPr>
          <w:rFonts w:ascii="Times New Roman Cyr" w:hAnsi="Times New Roman Cyr" w:cs="Times New Roman Cyr"/>
          <w:lang w:eastAsia="en-US"/>
        </w:rPr>
      </w:pPr>
      <w:r w:rsidRPr="008E0301">
        <w:rPr>
          <w:rFonts w:ascii="Times New Roman Cyr" w:hAnsi="Times New Roman Cyr" w:cs="Times New Roman Cyr"/>
          <w:lang w:eastAsia="en-US"/>
        </w:rPr>
        <w:t>создания условий для устойчивого развития библиотек Шумерлинского муниц</w:t>
      </w:r>
      <w:r w:rsidRPr="008E0301">
        <w:rPr>
          <w:rFonts w:ascii="Times New Roman Cyr" w:hAnsi="Times New Roman Cyr" w:cs="Times New Roman Cyr"/>
          <w:lang w:eastAsia="en-US"/>
        </w:rPr>
        <w:t>и</w:t>
      </w:r>
      <w:r w:rsidRPr="008E0301">
        <w:rPr>
          <w:rFonts w:ascii="Times New Roman Cyr" w:hAnsi="Times New Roman Cyr" w:cs="Times New Roman Cyr"/>
          <w:lang w:eastAsia="en-US"/>
        </w:rPr>
        <w:t>пального округа Чувашской Республики, обеспечивающих реализацию конституционных прав граждан на свободный доступ к информации, их приобщение к ценностям российской и мировой культуры, практическим и фундаментальным знаниям, а также на творческую самореализацию;</w:t>
      </w:r>
    </w:p>
    <w:p w:rsidR="008E0301" w:rsidRPr="008E0301" w:rsidRDefault="008E0301" w:rsidP="008E0301">
      <w:pPr>
        <w:widowControl w:val="0"/>
        <w:pBdr>
          <w:bottom w:val="single" w:sz="4" w:space="31" w:color="FFFFFF"/>
        </w:pBdr>
        <w:ind w:firstLine="720"/>
        <w:contextualSpacing/>
        <w:jc w:val="both"/>
        <w:rPr>
          <w:rFonts w:ascii="Times New Roman Cyr" w:hAnsi="Times New Roman Cyr" w:cs="Times New Roman Cyr"/>
          <w:lang w:eastAsia="en-US"/>
        </w:rPr>
      </w:pPr>
      <w:r w:rsidRPr="008E0301">
        <w:rPr>
          <w:rFonts w:ascii="Times New Roman Cyr" w:hAnsi="Times New Roman Cyr" w:cs="Times New Roman Cyr"/>
          <w:lang w:eastAsia="en-US"/>
        </w:rPr>
        <w:t>укрепления материально – техническая базы библиотек Шумерлинского муниц</w:t>
      </w:r>
      <w:r w:rsidRPr="008E0301">
        <w:rPr>
          <w:rFonts w:ascii="Times New Roman Cyr" w:hAnsi="Times New Roman Cyr" w:cs="Times New Roman Cyr"/>
          <w:lang w:eastAsia="en-US"/>
        </w:rPr>
        <w:t>и</w:t>
      </w:r>
      <w:r w:rsidRPr="008E0301">
        <w:rPr>
          <w:rFonts w:ascii="Times New Roman Cyr" w:hAnsi="Times New Roman Cyr" w:cs="Times New Roman Cyr"/>
          <w:lang w:eastAsia="en-US"/>
        </w:rPr>
        <w:t>пального округа Чувашской Республики;</w:t>
      </w:r>
    </w:p>
    <w:p w:rsidR="008E0301" w:rsidRPr="008E0301" w:rsidRDefault="008E0301" w:rsidP="008E0301">
      <w:pPr>
        <w:widowControl w:val="0"/>
        <w:pBdr>
          <w:bottom w:val="single" w:sz="4" w:space="31" w:color="FFFFFF"/>
        </w:pBdr>
        <w:ind w:firstLine="720"/>
        <w:contextualSpacing/>
        <w:jc w:val="both"/>
        <w:rPr>
          <w:rFonts w:ascii="Times New Roman Cyr" w:hAnsi="Times New Roman Cyr" w:cs="Times New Roman Cyr"/>
          <w:lang w:eastAsia="en-US"/>
        </w:rPr>
      </w:pPr>
      <w:r w:rsidRPr="008E0301">
        <w:rPr>
          <w:rFonts w:ascii="Times New Roman Cyr" w:hAnsi="Times New Roman Cyr" w:cs="Times New Roman Cyr"/>
          <w:lang w:eastAsia="en-US"/>
        </w:rPr>
        <w:t>реализации мероприятий, направленных на укрепление гражданского единства мн</w:t>
      </w:r>
      <w:r w:rsidRPr="008E0301">
        <w:rPr>
          <w:rFonts w:ascii="Times New Roman Cyr" w:hAnsi="Times New Roman Cyr" w:cs="Times New Roman Cyr"/>
          <w:lang w:eastAsia="en-US"/>
        </w:rPr>
        <w:t>о</w:t>
      </w:r>
      <w:r w:rsidRPr="008E0301">
        <w:rPr>
          <w:rFonts w:ascii="Times New Roman Cyr" w:hAnsi="Times New Roman Cyr" w:cs="Times New Roman Cyr"/>
          <w:lang w:eastAsia="en-US"/>
        </w:rPr>
        <w:t>гонационального народа Российской Федерации (российской нации), обеспечения межн</w:t>
      </w:r>
      <w:r w:rsidRPr="008E0301">
        <w:rPr>
          <w:rFonts w:ascii="Times New Roman Cyr" w:hAnsi="Times New Roman Cyr" w:cs="Times New Roman Cyr"/>
          <w:lang w:eastAsia="en-US"/>
        </w:rPr>
        <w:t>а</w:t>
      </w:r>
      <w:r w:rsidRPr="008E0301">
        <w:rPr>
          <w:rFonts w:ascii="Times New Roman Cyr" w:hAnsi="Times New Roman Cyr" w:cs="Times New Roman Cyr"/>
          <w:lang w:eastAsia="en-US"/>
        </w:rPr>
        <w:t>ционального и межрелигиозного мира и согласия, гармонизации межнациональных (межэ</w:t>
      </w:r>
      <w:r w:rsidRPr="008E0301">
        <w:rPr>
          <w:rFonts w:ascii="Times New Roman Cyr" w:hAnsi="Times New Roman Cyr" w:cs="Times New Roman Cyr"/>
          <w:lang w:eastAsia="en-US"/>
        </w:rPr>
        <w:t>т</w:t>
      </w:r>
      <w:r w:rsidRPr="008E0301">
        <w:rPr>
          <w:rFonts w:ascii="Times New Roman Cyr" w:hAnsi="Times New Roman Cyr" w:cs="Times New Roman Cyr"/>
          <w:lang w:eastAsia="en-US"/>
        </w:rPr>
        <w:t>нических) отношений в Шумерлинском муниципальном округе Чувашской Республики;</w:t>
      </w:r>
    </w:p>
    <w:p w:rsidR="008E0301" w:rsidRPr="008E0301" w:rsidRDefault="008E0301" w:rsidP="008E0301">
      <w:pPr>
        <w:widowControl w:val="0"/>
        <w:pBdr>
          <w:bottom w:val="single" w:sz="4" w:space="31" w:color="FFFFFF"/>
        </w:pBdr>
        <w:ind w:firstLine="720"/>
        <w:contextualSpacing/>
        <w:jc w:val="both"/>
        <w:rPr>
          <w:rFonts w:ascii="Times New Roman Cyr" w:hAnsi="Times New Roman Cyr" w:cs="Times New Roman Cyr"/>
          <w:lang w:eastAsia="en-US"/>
        </w:rPr>
      </w:pPr>
      <w:r w:rsidRPr="008E0301">
        <w:rPr>
          <w:rFonts w:ascii="Times New Roman Cyr" w:hAnsi="Times New Roman Cyr" w:cs="Times New Roman Cyr"/>
          <w:lang w:eastAsia="en-US"/>
        </w:rPr>
        <w:t>Муниципальная программа предусматривает ответственность исполнителей за ре</w:t>
      </w:r>
      <w:r w:rsidRPr="008E0301">
        <w:rPr>
          <w:rFonts w:ascii="Times New Roman Cyr" w:hAnsi="Times New Roman Cyr" w:cs="Times New Roman Cyr"/>
          <w:lang w:eastAsia="en-US"/>
        </w:rPr>
        <w:t>а</w:t>
      </w:r>
      <w:r w:rsidRPr="008E0301">
        <w:rPr>
          <w:rFonts w:ascii="Times New Roman Cyr" w:hAnsi="Times New Roman Cyr" w:cs="Times New Roman Cyr"/>
          <w:lang w:eastAsia="en-US"/>
        </w:rPr>
        <w:t>лизацию закрепленных за ними мероприятий.</w:t>
      </w:r>
    </w:p>
    <w:p w:rsidR="008E0301" w:rsidRPr="008E0301" w:rsidRDefault="008E0301" w:rsidP="008E0301">
      <w:pPr>
        <w:widowControl w:val="0"/>
        <w:pBdr>
          <w:bottom w:val="single" w:sz="4" w:space="31" w:color="FFFFFF"/>
        </w:pBdr>
        <w:ind w:firstLine="720"/>
        <w:contextualSpacing/>
        <w:jc w:val="both"/>
        <w:rPr>
          <w:rFonts w:ascii="Times New Roman Cyr" w:hAnsi="Times New Roman Cyr" w:cs="Times New Roman Cyr"/>
          <w:lang w:eastAsia="en-US"/>
        </w:rPr>
      </w:pPr>
      <w:r w:rsidRPr="008E0301">
        <w:rPr>
          <w:rFonts w:ascii="Times New Roman Cyr" w:hAnsi="Times New Roman Cyr" w:cs="Times New Roman Cyr"/>
          <w:lang w:eastAsia="en-US"/>
        </w:rPr>
        <w:lastRenderedPageBreak/>
        <w:t>Для единого подхода к выполнению всего комплекса мероприятий муниципальной программы, целенаправленного и эффективного расходования финансовых средств, выд</w:t>
      </w:r>
      <w:r w:rsidRPr="008E0301">
        <w:rPr>
          <w:rFonts w:ascii="Times New Roman Cyr" w:hAnsi="Times New Roman Cyr" w:cs="Times New Roman Cyr"/>
          <w:lang w:eastAsia="en-US"/>
        </w:rPr>
        <w:t>е</w:t>
      </w:r>
      <w:r w:rsidRPr="008E0301">
        <w:rPr>
          <w:rFonts w:ascii="Times New Roman Cyr" w:hAnsi="Times New Roman Cyr" w:cs="Times New Roman Cyr"/>
          <w:lang w:eastAsia="en-US"/>
        </w:rPr>
        <w:t>ленных на ее реализацию, необходимо четкое взаимодействие между исполнителями мун</w:t>
      </w:r>
      <w:r w:rsidRPr="008E0301">
        <w:rPr>
          <w:rFonts w:ascii="Times New Roman Cyr" w:hAnsi="Times New Roman Cyr" w:cs="Times New Roman Cyr"/>
          <w:lang w:eastAsia="en-US"/>
        </w:rPr>
        <w:t>и</w:t>
      </w:r>
      <w:r w:rsidRPr="008E0301">
        <w:rPr>
          <w:rFonts w:ascii="Times New Roman Cyr" w:hAnsi="Times New Roman Cyr" w:cs="Times New Roman Cyr"/>
          <w:lang w:eastAsia="en-US"/>
        </w:rPr>
        <w:t>ципальной программы</w:t>
      </w:r>
    </w:p>
    <w:p w:rsidR="008E0301" w:rsidRPr="008E0301" w:rsidRDefault="008E0301" w:rsidP="008E0301">
      <w:pPr>
        <w:widowControl w:val="0"/>
        <w:autoSpaceDE w:val="0"/>
        <w:autoSpaceDN w:val="0"/>
        <w:adjustRightInd w:val="0"/>
        <w:ind w:firstLine="720"/>
        <w:jc w:val="both"/>
        <w:rPr>
          <w:rFonts w:ascii="Times New Roman Cyr" w:hAnsi="Times New Roman Cyr" w:cs="Times New Roman Cyr"/>
        </w:rPr>
      </w:pPr>
      <w:r w:rsidRPr="008E0301">
        <w:rPr>
          <w:rFonts w:ascii="Times New Roman Cyr" w:hAnsi="Times New Roman Cyr" w:cs="Times New Roman Cyr"/>
        </w:rPr>
        <w:t>.</w:t>
      </w:r>
    </w:p>
    <w:p w:rsidR="008E0301" w:rsidRPr="008E0301" w:rsidRDefault="008E0301" w:rsidP="008E0301">
      <w:pPr>
        <w:widowControl w:val="0"/>
        <w:autoSpaceDE w:val="0"/>
        <w:autoSpaceDN w:val="0"/>
        <w:adjustRightInd w:val="0"/>
        <w:ind w:firstLine="720"/>
        <w:jc w:val="both"/>
        <w:rPr>
          <w:color w:val="FF0000"/>
        </w:rPr>
        <w:sectPr w:rsidR="008E0301" w:rsidRPr="008E0301" w:rsidSect="008E0301">
          <w:footerReference w:type="default" r:id="rId26"/>
          <w:headerReference w:type="first" r:id="rId27"/>
          <w:footerReference w:type="first" r:id="rId28"/>
          <w:pgSz w:w="11905" w:h="16837"/>
          <w:pgMar w:top="851" w:right="800" w:bottom="567" w:left="1560" w:header="720" w:footer="720" w:gutter="0"/>
          <w:cols w:space="720"/>
          <w:titlePg/>
          <w:docGrid w:linePitch="354"/>
        </w:sectPr>
      </w:pPr>
    </w:p>
    <w:p w:rsidR="008E0301" w:rsidRPr="008E0301" w:rsidRDefault="008E0301" w:rsidP="008E0301">
      <w:pPr>
        <w:widowControl w:val="0"/>
        <w:autoSpaceDE w:val="0"/>
        <w:autoSpaceDN w:val="0"/>
        <w:jc w:val="center"/>
      </w:pPr>
      <w:bookmarkStart w:id="15" w:name="_Hlk191420821"/>
      <w:r w:rsidRPr="008E0301">
        <w:lastRenderedPageBreak/>
        <w:t xml:space="preserve">ПАСПОРТ </w:t>
      </w:r>
    </w:p>
    <w:p w:rsidR="008E0301" w:rsidRPr="008E0301" w:rsidRDefault="008E0301" w:rsidP="008E0301">
      <w:pPr>
        <w:widowControl w:val="0"/>
        <w:autoSpaceDE w:val="0"/>
        <w:autoSpaceDN w:val="0"/>
        <w:jc w:val="center"/>
      </w:pPr>
      <w:r w:rsidRPr="008E0301">
        <w:t>муниципальной программы «Развитие культуры»</w:t>
      </w:r>
      <w:r w:rsidRPr="008E0301">
        <w:rPr>
          <w:rFonts w:ascii="Calibri" w:hAnsi="Calibri"/>
          <w:sz w:val="22"/>
          <w:szCs w:val="22"/>
        </w:rPr>
        <w:t xml:space="preserve"> </w:t>
      </w:r>
    </w:p>
    <w:p w:rsidR="008E0301" w:rsidRPr="008E0301" w:rsidRDefault="008E0301" w:rsidP="008E0301">
      <w:pPr>
        <w:widowControl w:val="0"/>
        <w:autoSpaceDE w:val="0"/>
        <w:autoSpaceDN w:val="0"/>
        <w:jc w:val="both"/>
      </w:pPr>
    </w:p>
    <w:p w:rsidR="008E0301" w:rsidRPr="008E0301" w:rsidRDefault="008E0301" w:rsidP="008E0301">
      <w:pPr>
        <w:widowControl w:val="0"/>
        <w:autoSpaceDE w:val="0"/>
        <w:autoSpaceDN w:val="0"/>
        <w:jc w:val="center"/>
        <w:outlineLvl w:val="2"/>
      </w:pPr>
      <w:r w:rsidRPr="008E0301">
        <w:t>1. Основные положения</w:t>
      </w:r>
    </w:p>
    <w:bookmarkEnd w:id="15"/>
    <w:p w:rsidR="008E0301" w:rsidRPr="008E0301" w:rsidRDefault="008E0301" w:rsidP="008E0301">
      <w:pPr>
        <w:widowControl w:val="0"/>
        <w:autoSpaceDE w:val="0"/>
        <w:autoSpaceDN w:val="0"/>
        <w:adjustRightInd w:val="0"/>
        <w:jc w:val="both"/>
      </w:pPr>
    </w:p>
    <w:p w:rsidR="008E0301" w:rsidRPr="008E0301" w:rsidRDefault="008E0301" w:rsidP="008E0301">
      <w:pPr>
        <w:widowControl w:val="0"/>
        <w:autoSpaceDE w:val="0"/>
        <w:autoSpaceDN w:val="0"/>
        <w:adjustRightInd w:val="0"/>
        <w:ind w:firstLine="720"/>
        <w:jc w:val="right"/>
      </w:pPr>
    </w:p>
    <w:tbl>
      <w:tblPr>
        <w:tblpPr w:leftFromText="180" w:rightFromText="180" w:vertAnchor="text" w:tblpX="913" w:tblpY="1"/>
        <w:tblOverlap w:val="never"/>
        <w:tblW w:w="9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031"/>
        <w:gridCol w:w="35"/>
        <w:gridCol w:w="5494"/>
      </w:tblGrid>
      <w:tr w:rsidR="008E0301" w:rsidRPr="008E0301" w:rsidTr="008E0301">
        <w:trPr>
          <w:trHeight w:val="245"/>
        </w:trPr>
        <w:tc>
          <w:tcPr>
            <w:tcW w:w="4066" w:type="dxa"/>
            <w:gridSpan w:val="2"/>
            <w:vAlign w:val="bottom"/>
          </w:tcPr>
          <w:p w:rsidR="008E0301" w:rsidRPr="008E0301" w:rsidRDefault="008E0301" w:rsidP="008E0301">
            <w:pPr>
              <w:widowControl w:val="0"/>
              <w:autoSpaceDE w:val="0"/>
              <w:autoSpaceDN w:val="0"/>
            </w:pPr>
            <w:r w:rsidRPr="008E0301">
              <w:t>Куратор муниципальной программы</w:t>
            </w:r>
          </w:p>
        </w:tc>
        <w:tc>
          <w:tcPr>
            <w:tcW w:w="5494" w:type="dxa"/>
            <w:vAlign w:val="bottom"/>
          </w:tcPr>
          <w:p w:rsidR="008E0301" w:rsidRPr="008E0301" w:rsidRDefault="008E0301" w:rsidP="008E0301">
            <w:pPr>
              <w:widowControl w:val="0"/>
              <w:autoSpaceDE w:val="0"/>
              <w:autoSpaceDN w:val="0"/>
              <w:jc w:val="both"/>
            </w:pPr>
            <w:r w:rsidRPr="008E0301">
              <w:t>заместитель главы Шумерлинского муниципальн</w:t>
            </w:r>
            <w:r w:rsidRPr="008E0301">
              <w:t>о</w:t>
            </w:r>
            <w:r w:rsidRPr="008E0301">
              <w:t>го округа по социальной работе администрации Шумерлинского муниципального округа Чува</w:t>
            </w:r>
            <w:r w:rsidRPr="008E0301">
              <w:t>ш</w:t>
            </w:r>
            <w:r w:rsidRPr="008E0301">
              <w:t>ской Республики</w:t>
            </w:r>
          </w:p>
        </w:tc>
      </w:tr>
      <w:tr w:rsidR="008E0301" w:rsidRPr="008E0301" w:rsidTr="008E0301">
        <w:trPr>
          <w:trHeight w:val="479"/>
        </w:trPr>
        <w:tc>
          <w:tcPr>
            <w:tcW w:w="4066" w:type="dxa"/>
            <w:gridSpan w:val="2"/>
          </w:tcPr>
          <w:p w:rsidR="008E0301" w:rsidRPr="008E0301" w:rsidRDefault="008E0301" w:rsidP="008E0301">
            <w:pPr>
              <w:widowControl w:val="0"/>
              <w:autoSpaceDE w:val="0"/>
              <w:autoSpaceDN w:val="0"/>
            </w:pPr>
            <w:r w:rsidRPr="008E0301">
              <w:t>Ответственный исполнитель муниц</w:t>
            </w:r>
            <w:r w:rsidRPr="008E0301">
              <w:t>и</w:t>
            </w:r>
            <w:r w:rsidRPr="008E0301">
              <w:t>пальной программы</w:t>
            </w:r>
          </w:p>
        </w:tc>
        <w:tc>
          <w:tcPr>
            <w:tcW w:w="5494" w:type="dxa"/>
            <w:vAlign w:val="bottom"/>
          </w:tcPr>
          <w:p w:rsidR="008E0301" w:rsidRPr="008E0301" w:rsidRDefault="008E0301" w:rsidP="008E0301">
            <w:pPr>
              <w:widowControl w:val="0"/>
              <w:autoSpaceDE w:val="0"/>
              <w:autoSpaceDN w:val="0"/>
              <w:jc w:val="both"/>
            </w:pPr>
            <w:r w:rsidRPr="008E0301">
              <w:t>Отдел культуры, физической культуры и спорта администрации Шумерлинского муниципального округа</w:t>
            </w:r>
          </w:p>
        </w:tc>
      </w:tr>
      <w:tr w:rsidR="008E0301" w:rsidRPr="008E0301" w:rsidTr="008E0301">
        <w:trPr>
          <w:trHeight w:val="479"/>
        </w:trPr>
        <w:tc>
          <w:tcPr>
            <w:tcW w:w="4066" w:type="dxa"/>
            <w:gridSpan w:val="2"/>
          </w:tcPr>
          <w:p w:rsidR="008E0301" w:rsidRPr="008E0301" w:rsidRDefault="008E0301" w:rsidP="008E0301">
            <w:pPr>
              <w:widowControl w:val="0"/>
              <w:autoSpaceDE w:val="0"/>
              <w:autoSpaceDN w:val="0"/>
            </w:pPr>
            <w:r w:rsidRPr="008E0301">
              <w:t>Соисполнители муниципальной пр</w:t>
            </w:r>
            <w:r w:rsidRPr="008E0301">
              <w:t>о</w:t>
            </w:r>
            <w:r w:rsidRPr="008E0301">
              <w:t>граммы</w:t>
            </w:r>
          </w:p>
        </w:tc>
        <w:tc>
          <w:tcPr>
            <w:tcW w:w="5494" w:type="dxa"/>
            <w:vAlign w:val="bottom"/>
          </w:tcPr>
          <w:p w:rsidR="008E0301" w:rsidRPr="008E0301" w:rsidRDefault="008E0301" w:rsidP="008E0301">
            <w:pPr>
              <w:widowControl w:val="0"/>
              <w:autoSpaceDE w:val="0"/>
              <w:autoSpaceDN w:val="0"/>
              <w:jc w:val="both"/>
            </w:pPr>
            <w:r w:rsidRPr="008E0301">
              <w:t>отсутствуют</w:t>
            </w:r>
          </w:p>
          <w:p w:rsidR="008E0301" w:rsidRPr="008E0301" w:rsidRDefault="008E0301" w:rsidP="008E0301">
            <w:pPr>
              <w:widowControl w:val="0"/>
              <w:autoSpaceDE w:val="0"/>
              <w:autoSpaceDN w:val="0"/>
              <w:jc w:val="both"/>
            </w:pPr>
          </w:p>
        </w:tc>
      </w:tr>
      <w:tr w:rsidR="008E0301" w:rsidRPr="008E0301" w:rsidTr="008E0301">
        <w:trPr>
          <w:trHeight w:val="1858"/>
        </w:trPr>
        <w:tc>
          <w:tcPr>
            <w:tcW w:w="4066" w:type="dxa"/>
            <w:gridSpan w:val="2"/>
          </w:tcPr>
          <w:p w:rsidR="008E0301" w:rsidRPr="008E0301" w:rsidRDefault="008E0301" w:rsidP="008E0301">
            <w:pPr>
              <w:widowControl w:val="0"/>
              <w:autoSpaceDE w:val="0"/>
              <w:autoSpaceDN w:val="0"/>
            </w:pPr>
            <w:r w:rsidRPr="008E0301">
              <w:t>Участники муниципальной програ</w:t>
            </w:r>
            <w:r w:rsidRPr="008E0301">
              <w:t>м</w:t>
            </w:r>
            <w:r w:rsidRPr="008E0301">
              <w:t>мы</w:t>
            </w:r>
          </w:p>
        </w:tc>
        <w:tc>
          <w:tcPr>
            <w:tcW w:w="5494" w:type="dxa"/>
            <w:vAlign w:val="bottom"/>
          </w:tcPr>
          <w:p w:rsidR="008E0301" w:rsidRPr="008E0301" w:rsidRDefault="008E0301" w:rsidP="008E0301">
            <w:pPr>
              <w:widowControl w:val="0"/>
              <w:autoSpaceDE w:val="0"/>
              <w:autoSpaceDN w:val="0"/>
              <w:jc w:val="both"/>
            </w:pPr>
            <w:r w:rsidRPr="008E0301">
              <w:t>Муниципальное автономное учреждение культуры «Дворец культуры «Восход»;</w:t>
            </w:r>
          </w:p>
          <w:p w:rsidR="008E0301" w:rsidRPr="008E0301" w:rsidRDefault="008E0301" w:rsidP="008E0301">
            <w:pPr>
              <w:widowControl w:val="0"/>
              <w:autoSpaceDE w:val="0"/>
              <w:autoSpaceDN w:val="0"/>
              <w:jc w:val="both"/>
            </w:pPr>
            <w:r w:rsidRPr="008E0301">
              <w:t>Муниципальное бюджетное учреждение «Инфо</w:t>
            </w:r>
            <w:r w:rsidRPr="008E0301">
              <w:t>р</w:t>
            </w:r>
            <w:r w:rsidRPr="008E0301">
              <w:t>мационно – ресурсный центр культуры Шумерли</w:t>
            </w:r>
            <w:r w:rsidRPr="008E0301">
              <w:t>н</w:t>
            </w:r>
            <w:r w:rsidRPr="008E0301">
              <w:t>ского муниципального округа»;</w:t>
            </w:r>
          </w:p>
          <w:p w:rsidR="008E0301" w:rsidRPr="008E0301" w:rsidRDefault="008E0301" w:rsidP="008E0301">
            <w:pPr>
              <w:widowControl w:val="0"/>
              <w:autoSpaceDE w:val="0"/>
              <w:autoSpaceDN w:val="0"/>
              <w:jc w:val="both"/>
            </w:pPr>
            <w:r w:rsidRPr="008E0301">
              <w:t>Муниципальное бюджетное учреждение «Центр</w:t>
            </w:r>
            <w:r w:rsidRPr="008E0301">
              <w:t>а</w:t>
            </w:r>
            <w:r w:rsidRPr="008E0301">
              <w:t>лизованная система библиотечного и архивного д</w:t>
            </w:r>
            <w:r w:rsidRPr="008E0301">
              <w:t>е</w:t>
            </w:r>
            <w:r w:rsidRPr="008E0301">
              <w:t>ла»;</w:t>
            </w:r>
          </w:p>
          <w:p w:rsidR="008E0301" w:rsidRPr="008E0301" w:rsidRDefault="008E0301" w:rsidP="008E0301">
            <w:pPr>
              <w:widowControl w:val="0"/>
              <w:autoSpaceDE w:val="0"/>
              <w:autoSpaceDN w:val="0"/>
              <w:jc w:val="both"/>
            </w:pPr>
            <w:r w:rsidRPr="008E0301">
              <w:t>Муниципальное бюджетное учреждение «Архив города Шумерля»;</w:t>
            </w:r>
          </w:p>
          <w:p w:rsidR="008E0301" w:rsidRPr="008E0301" w:rsidRDefault="008E0301" w:rsidP="008E0301">
            <w:pPr>
              <w:widowControl w:val="0"/>
              <w:autoSpaceDE w:val="0"/>
              <w:autoSpaceDN w:val="0"/>
              <w:jc w:val="both"/>
            </w:pPr>
            <w:r w:rsidRPr="008E0301">
              <w:t>Муниципальное бюджетное учреждение «Горо</w:t>
            </w:r>
            <w:r w:rsidRPr="008E0301">
              <w:t>д</w:t>
            </w:r>
            <w:r w:rsidRPr="008E0301">
              <w:t>ская централизованная библиотечная система»</w:t>
            </w:r>
          </w:p>
        </w:tc>
      </w:tr>
      <w:tr w:rsidR="008E0301" w:rsidRPr="008E0301" w:rsidTr="008E0301">
        <w:trPr>
          <w:trHeight w:val="479"/>
        </w:trPr>
        <w:tc>
          <w:tcPr>
            <w:tcW w:w="4066" w:type="dxa"/>
            <w:gridSpan w:val="2"/>
          </w:tcPr>
          <w:p w:rsidR="008E0301" w:rsidRPr="008E0301" w:rsidRDefault="008E0301" w:rsidP="008E0301">
            <w:pPr>
              <w:widowControl w:val="0"/>
              <w:autoSpaceDE w:val="0"/>
              <w:autoSpaceDN w:val="0"/>
            </w:pPr>
            <w:r w:rsidRPr="008E0301">
              <w:t xml:space="preserve">Период реализации муниципальной программы </w:t>
            </w:r>
          </w:p>
        </w:tc>
        <w:tc>
          <w:tcPr>
            <w:tcW w:w="5494" w:type="dxa"/>
            <w:vAlign w:val="bottom"/>
          </w:tcPr>
          <w:p w:rsidR="008E0301" w:rsidRPr="008E0301" w:rsidRDefault="008E0301" w:rsidP="008E0301">
            <w:pPr>
              <w:widowControl w:val="0"/>
              <w:autoSpaceDE w:val="0"/>
              <w:autoSpaceDN w:val="0"/>
            </w:pPr>
            <w:r w:rsidRPr="008E0301">
              <w:t>Этап 1: 2025 – 2030 годы</w:t>
            </w:r>
          </w:p>
          <w:p w:rsidR="008E0301" w:rsidRPr="008E0301" w:rsidRDefault="008E0301" w:rsidP="008E0301">
            <w:pPr>
              <w:widowControl w:val="0"/>
              <w:autoSpaceDE w:val="0"/>
              <w:autoSpaceDN w:val="0"/>
              <w:jc w:val="both"/>
            </w:pPr>
            <w:r w:rsidRPr="008E0301">
              <w:t>Этап 2: 2031 - 2035 годы</w:t>
            </w:r>
          </w:p>
        </w:tc>
      </w:tr>
      <w:tr w:rsidR="008E0301" w:rsidRPr="008E0301" w:rsidTr="008E0301">
        <w:trPr>
          <w:trHeight w:val="3533"/>
        </w:trPr>
        <w:tc>
          <w:tcPr>
            <w:tcW w:w="4066" w:type="dxa"/>
            <w:gridSpan w:val="2"/>
          </w:tcPr>
          <w:p w:rsidR="008E0301" w:rsidRPr="008E0301" w:rsidRDefault="008E0301" w:rsidP="008E0301">
            <w:pPr>
              <w:widowControl w:val="0"/>
              <w:autoSpaceDE w:val="0"/>
              <w:autoSpaceDN w:val="0"/>
            </w:pPr>
            <w:bookmarkStart w:id="16" w:name="_Hlk189760693"/>
            <w:r w:rsidRPr="008E0301">
              <w:t>Цели муниципальной программы</w:t>
            </w:r>
          </w:p>
        </w:tc>
        <w:tc>
          <w:tcPr>
            <w:tcW w:w="5494" w:type="dxa"/>
            <w:vAlign w:val="bottom"/>
          </w:tcPr>
          <w:p w:rsidR="008E0301" w:rsidRPr="008E0301" w:rsidRDefault="008E0301" w:rsidP="008E0301">
            <w:pPr>
              <w:widowControl w:val="0"/>
              <w:autoSpaceDE w:val="0"/>
              <w:autoSpaceDN w:val="0"/>
            </w:pPr>
            <w:r w:rsidRPr="008E0301">
              <w:t>Цель 1</w:t>
            </w:r>
            <w:r w:rsidRPr="008E0301">
              <w:rPr>
                <w:rFonts w:ascii="Calibri" w:hAnsi="Calibri"/>
                <w:sz w:val="22"/>
                <w:szCs w:val="22"/>
              </w:rPr>
              <w:t xml:space="preserve"> – </w:t>
            </w:r>
            <w:r w:rsidRPr="008E0301">
              <w:t>увеличение числа посещений мероприятий учреждений культуры Шумерлинского муниц</w:t>
            </w:r>
            <w:r w:rsidRPr="008E0301">
              <w:t>и</w:t>
            </w:r>
            <w:r w:rsidRPr="008E0301">
              <w:t xml:space="preserve">пального округа </w:t>
            </w:r>
          </w:p>
          <w:p w:rsidR="008E0301" w:rsidRPr="008E0301" w:rsidRDefault="008E0301" w:rsidP="008E0301">
            <w:pPr>
              <w:widowControl w:val="0"/>
              <w:autoSpaceDE w:val="0"/>
              <w:autoSpaceDN w:val="0"/>
            </w:pPr>
            <w:r w:rsidRPr="008E0301">
              <w:t>Цель 2 – укрепление единства российской нации и этнокультурное развитие народов, проживающих в Шумерлинском муниципальном округе, гармониз</w:t>
            </w:r>
            <w:r w:rsidRPr="008E0301">
              <w:t>а</w:t>
            </w:r>
            <w:r w:rsidRPr="008E0301">
              <w:t>ция национальных и межнациональных (межэтн</w:t>
            </w:r>
            <w:r w:rsidRPr="008E0301">
              <w:t>и</w:t>
            </w:r>
            <w:r w:rsidRPr="008E0301">
              <w:t>ческих) отношений и доведение доли граждан, п</w:t>
            </w:r>
            <w:r w:rsidRPr="008E0301">
              <w:t>о</w:t>
            </w:r>
            <w:r w:rsidRPr="008E0301">
              <w:t>ложительно оценивающих состояние межнаци</w:t>
            </w:r>
            <w:r w:rsidRPr="008E0301">
              <w:t>о</w:t>
            </w:r>
            <w:r w:rsidRPr="008E0301">
              <w:t>нальных отношений, проживающих на территории Шумерлинского муниципального округа</w:t>
            </w:r>
          </w:p>
        </w:tc>
      </w:tr>
      <w:bookmarkEnd w:id="16"/>
      <w:tr w:rsidR="008E0301" w:rsidRPr="008E0301" w:rsidTr="008E0301">
        <w:trPr>
          <w:trHeight w:val="271"/>
        </w:trPr>
        <w:tc>
          <w:tcPr>
            <w:tcW w:w="4066" w:type="dxa"/>
            <w:gridSpan w:val="2"/>
          </w:tcPr>
          <w:p w:rsidR="008E0301" w:rsidRPr="008E0301" w:rsidRDefault="008E0301" w:rsidP="008E0301">
            <w:pPr>
              <w:widowControl w:val="0"/>
              <w:autoSpaceDE w:val="0"/>
              <w:autoSpaceDN w:val="0"/>
            </w:pPr>
            <w:r w:rsidRPr="008E0301">
              <w:t>Направл</w:t>
            </w:r>
            <w:r w:rsidRPr="008E0301">
              <w:t>е</w:t>
            </w:r>
            <w:r w:rsidRPr="008E0301">
              <w:t>ния(подпрограммы)муниципальной программы</w:t>
            </w:r>
          </w:p>
        </w:tc>
        <w:tc>
          <w:tcPr>
            <w:tcW w:w="5494" w:type="dxa"/>
            <w:vAlign w:val="bottom"/>
          </w:tcPr>
          <w:p w:rsidR="008E0301" w:rsidRPr="008E0301" w:rsidRDefault="008E0301" w:rsidP="008E0301">
            <w:pPr>
              <w:widowControl w:val="0"/>
              <w:autoSpaceDE w:val="0"/>
              <w:autoSpaceDN w:val="0"/>
            </w:pPr>
            <w:r w:rsidRPr="008E0301">
              <w:t>отсутствует</w:t>
            </w:r>
          </w:p>
        </w:tc>
      </w:tr>
      <w:tr w:rsidR="008E0301" w:rsidRPr="008E0301" w:rsidTr="008E0301">
        <w:trPr>
          <w:trHeight w:val="1438"/>
        </w:trPr>
        <w:tc>
          <w:tcPr>
            <w:tcW w:w="4066" w:type="dxa"/>
            <w:gridSpan w:val="2"/>
          </w:tcPr>
          <w:p w:rsidR="008E0301" w:rsidRPr="008E0301" w:rsidRDefault="008E0301" w:rsidP="008E0301">
            <w:pPr>
              <w:widowControl w:val="0"/>
              <w:autoSpaceDE w:val="0"/>
              <w:autoSpaceDN w:val="0"/>
            </w:pPr>
            <w:r w:rsidRPr="008E0301">
              <w:lastRenderedPageBreak/>
              <w:t xml:space="preserve">Объемы финансового обеспечения за весь период реализации и с разбивкой по годам реализации </w:t>
            </w:r>
          </w:p>
        </w:tc>
        <w:tc>
          <w:tcPr>
            <w:tcW w:w="5494" w:type="dxa"/>
          </w:tcPr>
          <w:p w:rsidR="008E0301" w:rsidRPr="008E0301" w:rsidRDefault="008E0301" w:rsidP="008E0301">
            <w:pPr>
              <w:widowControl w:val="0"/>
              <w:autoSpaceDE w:val="0"/>
              <w:autoSpaceDN w:val="0"/>
              <w:jc w:val="both"/>
            </w:pPr>
            <w:r w:rsidRPr="008E0301">
              <w:t>общий объем финансирования муниципальной пр</w:t>
            </w:r>
            <w:r w:rsidRPr="008E0301">
              <w:t>о</w:t>
            </w:r>
            <w:r w:rsidRPr="008E0301">
              <w:t>граммы составляет</w:t>
            </w:r>
          </w:p>
          <w:p w:rsidR="008E0301" w:rsidRPr="008E0301" w:rsidRDefault="008E0301" w:rsidP="008E0301">
            <w:pPr>
              <w:widowControl w:val="0"/>
              <w:autoSpaceDE w:val="0"/>
              <w:autoSpaceDN w:val="0"/>
              <w:jc w:val="both"/>
            </w:pPr>
            <w:r w:rsidRPr="008E0301">
              <w:t>в 2025 году – 55 364,8 тыс. руб.;</w:t>
            </w:r>
            <w:r w:rsidRPr="008E0301">
              <w:rPr>
                <w:rFonts w:ascii="Calibri" w:hAnsi="Calibri"/>
                <w:sz w:val="22"/>
                <w:szCs w:val="22"/>
              </w:rPr>
              <w:t xml:space="preserve"> </w:t>
            </w:r>
          </w:p>
          <w:p w:rsidR="008E0301" w:rsidRPr="008E0301" w:rsidRDefault="008E0301" w:rsidP="008E0301">
            <w:pPr>
              <w:widowControl w:val="0"/>
              <w:autoSpaceDE w:val="0"/>
              <w:autoSpaceDN w:val="0"/>
              <w:jc w:val="both"/>
            </w:pPr>
            <w:r w:rsidRPr="008E0301">
              <w:t>в 2026 году - 48 211,9 тыс. руб.;</w:t>
            </w:r>
          </w:p>
          <w:p w:rsidR="008E0301" w:rsidRPr="008E0301" w:rsidRDefault="008E0301" w:rsidP="008E0301">
            <w:pPr>
              <w:widowControl w:val="0"/>
              <w:autoSpaceDE w:val="0"/>
              <w:autoSpaceDN w:val="0"/>
              <w:jc w:val="both"/>
            </w:pPr>
            <w:r w:rsidRPr="008E0301">
              <w:t>в 2027 году - 48 212,3 тыс. руб.;</w:t>
            </w:r>
          </w:p>
          <w:p w:rsidR="008E0301" w:rsidRPr="008E0301" w:rsidRDefault="008E0301" w:rsidP="008E0301">
            <w:pPr>
              <w:widowControl w:val="0"/>
              <w:autoSpaceDE w:val="0"/>
              <w:autoSpaceDN w:val="0"/>
              <w:jc w:val="both"/>
            </w:pPr>
            <w:r w:rsidRPr="008E0301">
              <w:t>в 2028 году – 48 189,3 тыс. руб.;</w:t>
            </w:r>
          </w:p>
          <w:p w:rsidR="008E0301" w:rsidRPr="008E0301" w:rsidRDefault="008E0301" w:rsidP="008E0301">
            <w:pPr>
              <w:widowControl w:val="0"/>
              <w:autoSpaceDE w:val="0"/>
              <w:autoSpaceDN w:val="0"/>
              <w:jc w:val="both"/>
            </w:pPr>
            <w:r w:rsidRPr="008E0301">
              <w:t>в 2029 году – 48 189,3 тыс. руб.;</w:t>
            </w:r>
          </w:p>
          <w:p w:rsidR="008E0301" w:rsidRPr="008E0301" w:rsidRDefault="008E0301" w:rsidP="008E0301">
            <w:pPr>
              <w:widowControl w:val="0"/>
              <w:autoSpaceDE w:val="0"/>
              <w:autoSpaceDN w:val="0"/>
              <w:jc w:val="both"/>
            </w:pPr>
            <w:r w:rsidRPr="008E0301">
              <w:t xml:space="preserve">в 2030 годах – 48 189,3 тыс. руб.; </w:t>
            </w:r>
          </w:p>
          <w:p w:rsidR="008E0301" w:rsidRPr="008E0301" w:rsidRDefault="008E0301" w:rsidP="008E0301">
            <w:pPr>
              <w:widowControl w:val="0"/>
              <w:autoSpaceDE w:val="0"/>
              <w:autoSpaceDN w:val="0"/>
              <w:jc w:val="both"/>
            </w:pPr>
            <w:r w:rsidRPr="008E0301">
              <w:t>в 2031- 2035 годах – 240946,50</w:t>
            </w:r>
            <w:r w:rsidRPr="008E0301">
              <w:rPr>
                <w:rFonts w:ascii="Calibri" w:hAnsi="Calibri"/>
                <w:sz w:val="22"/>
                <w:szCs w:val="22"/>
              </w:rPr>
              <w:t xml:space="preserve"> </w:t>
            </w:r>
            <w:r w:rsidRPr="008E0301">
              <w:t>тыс. руб.</w:t>
            </w:r>
          </w:p>
        </w:tc>
      </w:tr>
      <w:tr w:rsidR="008E0301" w:rsidRPr="008E0301" w:rsidTr="008E0301">
        <w:trPr>
          <w:trHeight w:val="3716"/>
        </w:trPr>
        <w:tc>
          <w:tcPr>
            <w:tcW w:w="4031" w:type="dxa"/>
          </w:tcPr>
          <w:p w:rsidR="008E0301" w:rsidRPr="008E0301" w:rsidRDefault="008E0301" w:rsidP="008E0301">
            <w:pPr>
              <w:widowControl w:val="0"/>
              <w:autoSpaceDE w:val="0"/>
              <w:autoSpaceDN w:val="0"/>
            </w:pPr>
            <w:r w:rsidRPr="008E0301">
              <w:t>Связь с национальными целями ра</w:t>
            </w:r>
            <w:r w:rsidRPr="008E0301">
              <w:t>з</w:t>
            </w:r>
            <w:r w:rsidRPr="008E0301">
              <w:t>вития Российской Федерации, Стр</w:t>
            </w:r>
            <w:r w:rsidRPr="008E0301">
              <w:t>а</w:t>
            </w:r>
            <w:r w:rsidRPr="008E0301">
              <w:t>тегии социально- экономического развития Чувашской Республики до 2035 года, утвержденной Законом чувашской Республики от 26 ноября 2020 г. №102,государственной пр</w:t>
            </w:r>
            <w:r w:rsidRPr="008E0301">
              <w:t>о</w:t>
            </w:r>
            <w:r w:rsidRPr="008E0301">
              <w:t xml:space="preserve">граммой Чувашской Республики </w:t>
            </w:r>
          </w:p>
        </w:tc>
        <w:tc>
          <w:tcPr>
            <w:tcW w:w="5529" w:type="dxa"/>
            <w:gridSpan w:val="2"/>
          </w:tcPr>
          <w:p w:rsidR="008E0301" w:rsidRPr="008E0301" w:rsidRDefault="008E0301" w:rsidP="008E0301">
            <w:pPr>
              <w:widowControl w:val="0"/>
              <w:autoSpaceDE w:val="0"/>
              <w:autoSpaceDN w:val="0"/>
              <w:jc w:val="both"/>
            </w:pPr>
            <w:r w:rsidRPr="008E0301">
              <w:t>1. Национальная цель: «Реализация потенциала к</w:t>
            </w:r>
            <w:r w:rsidRPr="008E0301">
              <w:t>а</w:t>
            </w:r>
            <w:r w:rsidRPr="008E0301">
              <w:t>ждого человека, развитие его талантов, воспитание патриотичной и социально ответственной личн</w:t>
            </w:r>
            <w:r w:rsidRPr="008E0301">
              <w:t>о</w:t>
            </w:r>
            <w:r w:rsidRPr="008E0301">
              <w:t>сти»; показатель: «повышение к 2030 году удовл</w:t>
            </w:r>
            <w:r w:rsidRPr="008E0301">
              <w:t>е</w:t>
            </w:r>
            <w:r w:rsidRPr="008E0301">
              <w:t xml:space="preserve">творенности граждан работой государственных и муниципальных организаций культуры, искусства и народного творчества». </w:t>
            </w:r>
          </w:p>
          <w:p w:rsidR="008E0301" w:rsidRPr="008E0301" w:rsidRDefault="008E0301" w:rsidP="008E0301">
            <w:pPr>
              <w:widowControl w:val="0"/>
              <w:autoSpaceDE w:val="0"/>
              <w:autoSpaceDN w:val="0"/>
              <w:jc w:val="both"/>
            </w:pPr>
            <w:r w:rsidRPr="008E0301">
              <w:t>2. Стратегия социально-экономического развития Чувашской Республики до 2035 года"; показатель: «увеличение числа посещений мероприятий орган</w:t>
            </w:r>
            <w:r w:rsidRPr="008E0301">
              <w:t>и</w:t>
            </w:r>
            <w:r w:rsidRPr="008E0301">
              <w:t>заций культуры».</w:t>
            </w:r>
          </w:p>
          <w:p w:rsidR="008E0301" w:rsidRPr="008E0301" w:rsidRDefault="008E0301" w:rsidP="008E0301">
            <w:pPr>
              <w:widowControl w:val="0"/>
              <w:autoSpaceDE w:val="0"/>
              <w:autoSpaceDN w:val="0"/>
              <w:adjustRightInd w:val="0"/>
              <w:jc w:val="both"/>
              <w:rPr>
                <w:rFonts w:ascii="Arial" w:hAnsi="Arial" w:cs="Arial"/>
                <w:sz w:val="26"/>
                <w:szCs w:val="26"/>
              </w:rPr>
            </w:pPr>
            <w:r w:rsidRPr="008E0301">
              <w:t>3. Государственная программа Чувашской Респу</w:t>
            </w:r>
            <w:r w:rsidRPr="008E0301">
              <w:t>б</w:t>
            </w:r>
            <w:r w:rsidRPr="008E0301">
              <w:t>лики «Развитие культуры».</w:t>
            </w:r>
            <w:r w:rsidRPr="008E0301">
              <w:rPr>
                <w:rFonts w:ascii="Arial" w:hAnsi="Arial" w:cs="Arial"/>
                <w:sz w:val="26"/>
                <w:szCs w:val="26"/>
              </w:rPr>
              <w:t xml:space="preserve"> </w:t>
            </w:r>
          </w:p>
          <w:p w:rsidR="008E0301" w:rsidRPr="008E0301" w:rsidRDefault="008E0301" w:rsidP="008E0301">
            <w:pPr>
              <w:widowControl w:val="0"/>
              <w:autoSpaceDE w:val="0"/>
              <w:autoSpaceDN w:val="0"/>
              <w:adjustRightInd w:val="0"/>
              <w:jc w:val="both"/>
            </w:pPr>
          </w:p>
        </w:tc>
      </w:tr>
    </w:tbl>
    <w:p w:rsidR="008E0301" w:rsidRPr="008E0301" w:rsidRDefault="008E0301" w:rsidP="008E0301">
      <w:pPr>
        <w:widowControl w:val="0"/>
        <w:autoSpaceDE w:val="0"/>
        <w:autoSpaceDN w:val="0"/>
        <w:jc w:val="both"/>
        <w:outlineLvl w:val="2"/>
      </w:pPr>
    </w:p>
    <w:p w:rsidR="008E0301" w:rsidRPr="008E0301" w:rsidRDefault="008E0301" w:rsidP="008E0301">
      <w:pPr>
        <w:widowControl w:val="0"/>
        <w:autoSpaceDE w:val="0"/>
        <w:autoSpaceDN w:val="0"/>
        <w:jc w:val="both"/>
        <w:outlineLvl w:val="2"/>
        <w:sectPr w:rsidR="008E0301" w:rsidRPr="008E0301">
          <w:pgSz w:w="11905" w:h="16837"/>
          <w:pgMar w:top="567" w:right="709" w:bottom="567" w:left="799" w:header="720" w:footer="720" w:gutter="0"/>
          <w:cols w:space="720"/>
          <w:docGrid w:linePitch="354"/>
        </w:sectPr>
      </w:pPr>
    </w:p>
    <w:p w:rsidR="008E0301" w:rsidRPr="008E0301" w:rsidRDefault="008E0301" w:rsidP="008E0301">
      <w:pPr>
        <w:widowControl w:val="0"/>
        <w:autoSpaceDE w:val="0"/>
        <w:autoSpaceDN w:val="0"/>
        <w:jc w:val="center"/>
        <w:outlineLvl w:val="2"/>
      </w:pPr>
      <w:r w:rsidRPr="008E0301">
        <w:lastRenderedPageBreak/>
        <w:t>2. Показатели муниципальной программы</w:t>
      </w:r>
    </w:p>
    <w:p w:rsidR="008E0301" w:rsidRPr="008E0301" w:rsidRDefault="008E0301" w:rsidP="008E0301">
      <w:pPr>
        <w:widowControl w:val="0"/>
        <w:autoSpaceDE w:val="0"/>
        <w:autoSpaceDN w:val="0"/>
        <w:jc w:val="both"/>
      </w:pPr>
    </w:p>
    <w:tbl>
      <w:tblPr>
        <w:tblW w:w="14601" w:type="dxa"/>
        <w:tblInd w:w="1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18"/>
        <w:gridCol w:w="1325"/>
        <w:gridCol w:w="567"/>
        <w:gridCol w:w="709"/>
        <w:gridCol w:w="709"/>
        <w:gridCol w:w="708"/>
        <w:gridCol w:w="709"/>
        <w:gridCol w:w="709"/>
        <w:gridCol w:w="709"/>
        <w:gridCol w:w="567"/>
        <w:gridCol w:w="567"/>
        <w:gridCol w:w="708"/>
        <w:gridCol w:w="709"/>
        <w:gridCol w:w="709"/>
        <w:gridCol w:w="1276"/>
        <w:gridCol w:w="1275"/>
        <w:gridCol w:w="1276"/>
        <w:gridCol w:w="851"/>
      </w:tblGrid>
      <w:tr w:rsidR="008E0301" w:rsidRPr="008E0301" w:rsidTr="008E0301">
        <w:tc>
          <w:tcPr>
            <w:tcW w:w="518" w:type="dxa"/>
            <w:vMerge w:val="restart"/>
          </w:tcPr>
          <w:p w:rsidR="008E0301" w:rsidRPr="008E0301" w:rsidRDefault="008E0301" w:rsidP="008E0301">
            <w:pPr>
              <w:widowControl w:val="0"/>
              <w:autoSpaceDE w:val="0"/>
              <w:autoSpaceDN w:val="0"/>
              <w:jc w:val="center"/>
              <w:rPr>
                <w:sz w:val="16"/>
                <w:szCs w:val="16"/>
              </w:rPr>
            </w:pPr>
            <w:r w:rsidRPr="008E0301">
              <w:rPr>
                <w:sz w:val="16"/>
                <w:szCs w:val="16"/>
              </w:rPr>
              <w:t>N п/п</w:t>
            </w:r>
          </w:p>
        </w:tc>
        <w:tc>
          <w:tcPr>
            <w:tcW w:w="1325" w:type="dxa"/>
            <w:vMerge w:val="restart"/>
          </w:tcPr>
          <w:p w:rsidR="008E0301" w:rsidRPr="008E0301" w:rsidRDefault="008E0301" w:rsidP="008E0301">
            <w:pPr>
              <w:widowControl w:val="0"/>
              <w:autoSpaceDE w:val="0"/>
              <w:autoSpaceDN w:val="0"/>
              <w:jc w:val="center"/>
              <w:rPr>
                <w:sz w:val="16"/>
                <w:szCs w:val="16"/>
              </w:rPr>
            </w:pPr>
            <w:r w:rsidRPr="008E0301">
              <w:rPr>
                <w:sz w:val="16"/>
                <w:szCs w:val="16"/>
              </w:rPr>
              <w:t xml:space="preserve">Наименование показателя </w:t>
            </w:r>
          </w:p>
        </w:tc>
        <w:tc>
          <w:tcPr>
            <w:tcW w:w="567" w:type="dxa"/>
            <w:vMerge w:val="restart"/>
          </w:tcPr>
          <w:p w:rsidR="008E0301" w:rsidRPr="008E0301" w:rsidRDefault="008E0301" w:rsidP="008E0301">
            <w:pPr>
              <w:widowControl w:val="0"/>
              <w:autoSpaceDE w:val="0"/>
              <w:autoSpaceDN w:val="0"/>
              <w:jc w:val="center"/>
              <w:rPr>
                <w:sz w:val="16"/>
                <w:szCs w:val="16"/>
              </w:rPr>
            </w:pPr>
            <w:r w:rsidRPr="008E0301">
              <w:rPr>
                <w:sz w:val="16"/>
                <w:szCs w:val="16"/>
              </w:rPr>
              <w:t>Ур</w:t>
            </w:r>
            <w:r w:rsidRPr="008E0301">
              <w:rPr>
                <w:sz w:val="16"/>
                <w:szCs w:val="16"/>
              </w:rPr>
              <w:t>о</w:t>
            </w:r>
            <w:r w:rsidRPr="008E0301">
              <w:rPr>
                <w:sz w:val="16"/>
                <w:szCs w:val="16"/>
              </w:rPr>
              <w:t>вень пок</w:t>
            </w:r>
            <w:r w:rsidRPr="008E0301">
              <w:rPr>
                <w:sz w:val="16"/>
                <w:szCs w:val="16"/>
              </w:rPr>
              <w:t>а</w:t>
            </w:r>
            <w:r w:rsidRPr="008E0301">
              <w:rPr>
                <w:sz w:val="16"/>
                <w:szCs w:val="16"/>
              </w:rPr>
              <w:t xml:space="preserve">зателя </w:t>
            </w:r>
          </w:p>
        </w:tc>
        <w:tc>
          <w:tcPr>
            <w:tcW w:w="709" w:type="dxa"/>
            <w:vMerge w:val="restart"/>
          </w:tcPr>
          <w:p w:rsidR="008E0301" w:rsidRPr="008E0301" w:rsidRDefault="008E0301" w:rsidP="008E0301">
            <w:pPr>
              <w:widowControl w:val="0"/>
              <w:autoSpaceDE w:val="0"/>
              <w:autoSpaceDN w:val="0"/>
              <w:jc w:val="center"/>
              <w:rPr>
                <w:sz w:val="16"/>
                <w:szCs w:val="16"/>
              </w:rPr>
            </w:pPr>
            <w:r w:rsidRPr="008E0301">
              <w:rPr>
                <w:sz w:val="16"/>
                <w:szCs w:val="16"/>
              </w:rPr>
              <w:t>Признак возра</w:t>
            </w:r>
            <w:r w:rsidRPr="008E0301">
              <w:rPr>
                <w:sz w:val="16"/>
                <w:szCs w:val="16"/>
              </w:rPr>
              <w:t>с</w:t>
            </w:r>
            <w:r w:rsidRPr="008E0301">
              <w:rPr>
                <w:sz w:val="16"/>
                <w:szCs w:val="16"/>
              </w:rPr>
              <w:t>т</w:t>
            </w:r>
            <w:r w:rsidRPr="008E0301">
              <w:rPr>
                <w:sz w:val="16"/>
                <w:szCs w:val="16"/>
              </w:rPr>
              <w:t>а</w:t>
            </w:r>
            <w:r w:rsidRPr="008E0301">
              <w:rPr>
                <w:sz w:val="16"/>
                <w:szCs w:val="16"/>
              </w:rPr>
              <w:t>ния/убывания</w:t>
            </w:r>
          </w:p>
        </w:tc>
        <w:tc>
          <w:tcPr>
            <w:tcW w:w="709" w:type="dxa"/>
            <w:vMerge w:val="restart"/>
          </w:tcPr>
          <w:p w:rsidR="008E0301" w:rsidRPr="008E0301" w:rsidRDefault="008E0301" w:rsidP="008E0301">
            <w:pPr>
              <w:widowControl w:val="0"/>
              <w:autoSpaceDE w:val="0"/>
              <w:autoSpaceDN w:val="0"/>
              <w:jc w:val="center"/>
              <w:rPr>
                <w:sz w:val="16"/>
                <w:szCs w:val="16"/>
              </w:rPr>
            </w:pPr>
            <w:r w:rsidRPr="008E0301">
              <w:rPr>
                <w:sz w:val="16"/>
                <w:szCs w:val="16"/>
              </w:rPr>
              <w:t>Един</w:t>
            </w:r>
            <w:r w:rsidRPr="008E0301">
              <w:rPr>
                <w:sz w:val="16"/>
                <w:szCs w:val="16"/>
              </w:rPr>
              <w:t>и</w:t>
            </w:r>
            <w:r w:rsidRPr="008E0301">
              <w:rPr>
                <w:sz w:val="16"/>
                <w:szCs w:val="16"/>
              </w:rPr>
              <w:t>ца и</w:t>
            </w:r>
            <w:r w:rsidRPr="008E0301">
              <w:rPr>
                <w:sz w:val="16"/>
                <w:szCs w:val="16"/>
              </w:rPr>
              <w:t>з</w:t>
            </w:r>
            <w:r w:rsidRPr="008E0301">
              <w:rPr>
                <w:sz w:val="16"/>
                <w:szCs w:val="16"/>
              </w:rPr>
              <w:t xml:space="preserve">мерения (по </w:t>
            </w:r>
            <w:hyperlink r:id="rId29">
              <w:r w:rsidRPr="008E0301">
                <w:rPr>
                  <w:sz w:val="16"/>
                  <w:szCs w:val="16"/>
                </w:rPr>
                <w:t>ОКЕИ</w:t>
              </w:r>
            </w:hyperlink>
            <w:r w:rsidRPr="008E0301">
              <w:rPr>
                <w:sz w:val="16"/>
                <w:szCs w:val="16"/>
              </w:rPr>
              <w:t>)</w:t>
            </w:r>
          </w:p>
        </w:tc>
        <w:tc>
          <w:tcPr>
            <w:tcW w:w="1417" w:type="dxa"/>
            <w:gridSpan w:val="2"/>
          </w:tcPr>
          <w:p w:rsidR="008E0301" w:rsidRPr="008E0301" w:rsidRDefault="008E0301" w:rsidP="008E0301">
            <w:pPr>
              <w:widowControl w:val="0"/>
              <w:autoSpaceDE w:val="0"/>
              <w:autoSpaceDN w:val="0"/>
              <w:jc w:val="center"/>
              <w:rPr>
                <w:sz w:val="16"/>
                <w:szCs w:val="16"/>
              </w:rPr>
            </w:pPr>
            <w:r w:rsidRPr="008E0301">
              <w:rPr>
                <w:sz w:val="16"/>
                <w:szCs w:val="16"/>
              </w:rPr>
              <w:t xml:space="preserve">Базовое значение </w:t>
            </w:r>
          </w:p>
        </w:tc>
        <w:tc>
          <w:tcPr>
            <w:tcW w:w="4678" w:type="dxa"/>
            <w:gridSpan w:val="7"/>
          </w:tcPr>
          <w:p w:rsidR="008E0301" w:rsidRPr="008E0301" w:rsidRDefault="008E0301" w:rsidP="008E0301">
            <w:pPr>
              <w:widowControl w:val="0"/>
              <w:autoSpaceDE w:val="0"/>
              <w:autoSpaceDN w:val="0"/>
              <w:jc w:val="center"/>
              <w:rPr>
                <w:sz w:val="16"/>
                <w:szCs w:val="16"/>
              </w:rPr>
            </w:pPr>
            <w:r w:rsidRPr="008E0301">
              <w:rPr>
                <w:sz w:val="16"/>
                <w:szCs w:val="16"/>
              </w:rPr>
              <w:t>Значение показателя по годам</w:t>
            </w:r>
          </w:p>
        </w:tc>
        <w:tc>
          <w:tcPr>
            <w:tcW w:w="1276" w:type="dxa"/>
            <w:vMerge w:val="restart"/>
          </w:tcPr>
          <w:p w:rsidR="008E0301" w:rsidRPr="008E0301" w:rsidRDefault="008E0301" w:rsidP="008E0301">
            <w:pPr>
              <w:widowControl w:val="0"/>
              <w:autoSpaceDE w:val="0"/>
              <w:autoSpaceDN w:val="0"/>
              <w:jc w:val="center"/>
              <w:rPr>
                <w:sz w:val="16"/>
                <w:szCs w:val="16"/>
              </w:rPr>
            </w:pPr>
            <w:r w:rsidRPr="008E0301">
              <w:rPr>
                <w:sz w:val="16"/>
                <w:szCs w:val="16"/>
              </w:rPr>
              <w:t xml:space="preserve">Документ </w:t>
            </w:r>
          </w:p>
        </w:tc>
        <w:tc>
          <w:tcPr>
            <w:tcW w:w="1275" w:type="dxa"/>
            <w:vMerge w:val="restart"/>
          </w:tcPr>
          <w:p w:rsidR="008E0301" w:rsidRPr="008E0301" w:rsidRDefault="008E0301" w:rsidP="008E0301">
            <w:pPr>
              <w:widowControl w:val="0"/>
              <w:autoSpaceDE w:val="0"/>
              <w:autoSpaceDN w:val="0"/>
              <w:jc w:val="center"/>
              <w:rPr>
                <w:sz w:val="16"/>
                <w:szCs w:val="16"/>
              </w:rPr>
            </w:pPr>
            <w:r w:rsidRPr="008E0301">
              <w:rPr>
                <w:sz w:val="16"/>
                <w:szCs w:val="16"/>
              </w:rPr>
              <w:t xml:space="preserve">Ответственный за достижение показателя </w:t>
            </w:r>
          </w:p>
        </w:tc>
        <w:tc>
          <w:tcPr>
            <w:tcW w:w="1276" w:type="dxa"/>
            <w:vMerge w:val="restart"/>
          </w:tcPr>
          <w:p w:rsidR="008E0301" w:rsidRPr="008E0301" w:rsidRDefault="008E0301" w:rsidP="008E0301">
            <w:pPr>
              <w:widowControl w:val="0"/>
              <w:autoSpaceDE w:val="0"/>
              <w:autoSpaceDN w:val="0"/>
              <w:jc w:val="center"/>
              <w:rPr>
                <w:sz w:val="16"/>
                <w:szCs w:val="16"/>
              </w:rPr>
            </w:pPr>
            <w:r w:rsidRPr="008E0301">
              <w:rPr>
                <w:sz w:val="16"/>
                <w:szCs w:val="16"/>
              </w:rPr>
              <w:t>Связь с показ</w:t>
            </w:r>
            <w:r w:rsidRPr="008E0301">
              <w:rPr>
                <w:sz w:val="16"/>
                <w:szCs w:val="16"/>
              </w:rPr>
              <w:t>а</w:t>
            </w:r>
            <w:r w:rsidRPr="008E0301">
              <w:rPr>
                <w:sz w:val="16"/>
                <w:szCs w:val="16"/>
              </w:rPr>
              <w:t>телями наци</w:t>
            </w:r>
            <w:r w:rsidRPr="008E0301">
              <w:rPr>
                <w:sz w:val="16"/>
                <w:szCs w:val="16"/>
              </w:rPr>
              <w:t>о</w:t>
            </w:r>
            <w:r w:rsidRPr="008E0301">
              <w:rPr>
                <w:sz w:val="16"/>
                <w:szCs w:val="16"/>
              </w:rPr>
              <w:t xml:space="preserve">нальных целей </w:t>
            </w:r>
          </w:p>
        </w:tc>
        <w:tc>
          <w:tcPr>
            <w:tcW w:w="851" w:type="dxa"/>
            <w:vMerge w:val="restart"/>
          </w:tcPr>
          <w:p w:rsidR="008E0301" w:rsidRPr="008E0301" w:rsidRDefault="008E0301" w:rsidP="008E0301">
            <w:pPr>
              <w:widowControl w:val="0"/>
              <w:autoSpaceDE w:val="0"/>
              <w:autoSpaceDN w:val="0"/>
              <w:jc w:val="center"/>
              <w:rPr>
                <w:sz w:val="16"/>
                <w:szCs w:val="16"/>
              </w:rPr>
            </w:pPr>
            <w:r w:rsidRPr="008E0301">
              <w:rPr>
                <w:sz w:val="16"/>
                <w:szCs w:val="16"/>
              </w:rPr>
              <w:t>Информ</w:t>
            </w:r>
            <w:r w:rsidRPr="008E0301">
              <w:rPr>
                <w:sz w:val="16"/>
                <w:szCs w:val="16"/>
              </w:rPr>
              <w:t>а</w:t>
            </w:r>
            <w:r w:rsidRPr="008E0301">
              <w:rPr>
                <w:sz w:val="16"/>
                <w:szCs w:val="16"/>
              </w:rPr>
              <w:t xml:space="preserve">ционная система </w:t>
            </w:r>
          </w:p>
        </w:tc>
      </w:tr>
      <w:tr w:rsidR="008E0301" w:rsidRPr="008E0301" w:rsidTr="008E0301">
        <w:tc>
          <w:tcPr>
            <w:tcW w:w="518" w:type="dxa"/>
            <w:vMerge/>
          </w:tcPr>
          <w:p w:rsidR="008E0301" w:rsidRPr="008E0301" w:rsidRDefault="008E0301" w:rsidP="008E0301">
            <w:pPr>
              <w:widowControl w:val="0"/>
              <w:autoSpaceDE w:val="0"/>
              <w:autoSpaceDN w:val="0"/>
              <w:rPr>
                <w:sz w:val="16"/>
                <w:szCs w:val="16"/>
              </w:rPr>
            </w:pPr>
          </w:p>
        </w:tc>
        <w:tc>
          <w:tcPr>
            <w:tcW w:w="1325" w:type="dxa"/>
            <w:vMerge/>
          </w:tcPr>
          <w:p w:rsidR="008E0301" w:rsidRPr="008E0301" w:rsidRDefault="008E0301" w:rsidP="008E0301">
            <w:pPr>
              <w:widowControl w:val="0"/>
              <w:autoSpaceDE w:val="0"/>
              <w:autoSpaceDN w:val="0"/>
              <w:rPr>
                <w:sz w:val="16"/>
                <w:szCs w:val="16"/>
              </w:rPr>
            </w:pPr>
          </w:p>
        </w:tc>
        <w:tc>
          <w:tcPr>
            <w:tcW w:w="567" w:type="dxa"/>
            <w:vMerge/>
          </w:tcPr>
          <w:p w:rsidR="008E0301" w:rsidRPr="008E0301" w:rsidRDefault="008E0301" w:rsidP="008E0301">
            <w:pPr>
              <w:widowControl w:val="0"/>
              <w:autoSpaceDE w:val="0"/>
              <w:autoSpaceDN w:val="0"/>
              <w:rPr>
                <w:sz w:val="16"/>
                <w:szCs w:val="16"/>
              </w:rPr>
            </w:pPr>
          </w:p>
        </w:tc>
        <w:tc>
          <w:tcPr>
            <w:tcW w:w="709" w:type="dxa"/>
            <w:vMerge/>
          </w:tcPr>
          <w:p w:rsidR="008E0301" w:rsidRPr="008E0301" w:rsidRDefault="008E0301" w:rsidP="008E0301">
            <w:pPr>
              <w:widowControl w:val="0"/>
              <w:autoSpaceDE w:val="0"/>
              <w:autoSpaceDN w:val="0"/>
              <w:rPr>
                <w:sz w:val="16"/>
                <w:szCs w:val="16"/>
              </w:rPr>
            </w:pPr>
          </w:p>
        </w:tc>
        <w:tc>
          <w:tcPr>
            <w:tcW w:w="709" w:type="dxa"/>
            <w:vMerge/>
          </w:tcPr>
          <w:p w:rsidR="008E0301" w:rsidRPr="008E0301" w:rsidRDefault="008E0301" w:rsidP="008E0301">
            <w:pPr>
              <w:widowControl w:val="0"/>
              <w:autoSpaceDE w:val="0"/>
              <w:autoSpaceDN w:val="0"/>
              <w:rPr>
                <w:sz w:val="16"/>
                <w:szCs w:val="16"/>
              </w:rPr>
            </w:pPr>
          </w:p>
        </w:tc>
        <w:tc>
          <w:tcPr>
            <w:tcW w:w="708" w:type="dxa"/>
          </w:tcPr>
          <w:p w:rsidR="008E0301" w:rsidRPr="008E0301" w:rsidRDefault="008E0301" w:rsidP="008E0301">
            <w:pPr>
              <w:widowControl w:val="0"/>
              <w:autoSpaceDE w:val="0"/>
              <w:autoSpaceDN w:val="0"/>
              <w:jc w:val="center"/>
              <w:rPr>
                <w:sz w:val="16"/>
                <w:szCs w:val="16"/>
              </w:rPr>
            </w:pPr>
            <w:r w:rsidRPr="008E0301">
              <w:rPr>
                <w:sz w:val="16"/>
                <w:szCs w:val="16"/>
              </w:rPr>
              <w:t>знач</w:t>
            </w:r>
            <w:r w:rsidRPr="008E0301">
              <w:rPr>
                <w:sz w:val="16"/>
                <w:szCs w:val="16"/>
              </w:rPr>
              <w:t>е</w:t>
            </w:r>
            <w:r w:rsidRPr="008E0301">
              <w:rPr>
                <w:sz w:val="16"/>
                <w:szCs w:val="16"/>
              </w:rPr>
              <w:t>ние</w:t>
            </w:r>
          </w:p>
        </w:tc>
        <w:tc>
          <w:tcPr>
            <w:tcW w:w="709" w:type="dxa"/>
          </w:tcPr>
          <w:p w:rsidR="008E0301" w:rsidRPr="008E0301" w:rsidRDefault="008E0301" w:rsidP="008E0301">
            <w:pPr>
              <w:widowControl w:val="0"/>
              <w:autoSpaceDE w:val="0"/>
              <w:autoSpaceDN w:val="0"/>
              <w:jc w:val="center"/>
              <w:rPr>
                <w:sz w:val="16"/>
                <w:szCs w:val="16"/>
              </w:rPr>
            </w:pPr>
            <w:r w:rsidRPr="008E0301">
              <w:rPr>
                <w:sz w:val="16"/>
                <w:szCs w:val="16"/>
              </w:rPr>
              <w:t>год</w:t>
            </w:r>
          </w:p>
        </w:tc>
        <w:tc>
          <w:tcPr>
            <w:tcW w:w="709" w:type="dxa"/>
          </w:tcPr>
          <w:p w:rsidR="008E0301" w:rsidRPr="008E0301" w:rsidRDefault="008E0301" w:rsidP="008E0301">
            <w:pPr>
              <w:widowControl w:val="0"/>
              <w:autoSpaceDE w:val="0"/>
              <w:autoSpaceDN w:val="0"/>
              <w:jc w:val="center"/>
              <w:rPr>
                <w:sz w:val="16"/>
                <w:szCs w:val="16"/>
              </w:rPr>
            </w:pPr>
            <w:r w:rsidRPr="008E0301">
              <w:rPr>
                <w:sz w:val="16"/>
                <w:szCs w:val="16"/>
              </w:rPr>
              <w:t>2025</w:t>
            </w:r>
          </w:p>
        </w:tc>
        <w:tc>
          <w:tcPr>
            <w:tcW w:w="709" w:type="dxa"/>
          </w:tcPr>
          <w:p w:rsidR="008E0301" w:rsidRPr="008E0301" w:rsidRDefault="008E0301" w:rsidP="008E0301">
            <w:pPr>
              <w:widowControl w:val="0"/>
              <w:autoSpaceDE w:val="0"/>
              <w:autoSpaceDN w:val="0"/>
              <w:jc w:val="center"/>
              <w:rPr>
                <w:sz w:val="16"/>
                <w:szCs w:val="16"/>
              </w:rPr>
            </w:pPr>
            <w:r w:rsidRPr="008E0301">
              <w:rPr>
                <w:sz w:val="16"/>
                <w:szCs w:val="16"/>
              </w:rPr>
              <w:t>2026</w:t>
            </w:r>
          </w:p>
        </w:tc>
        <w:tc>
          <w:tcPr>
            <w:tcW w:w="567" w:type="dxa"/>
          </w:tcPr>
          <w:p w:rsidR="008E0301" w:rsidRPr="008E0301" w:rsidRDefault="008E0301" w:rsidP="008E0301">
            <w:pPr>
              <w:widowControl w:val="0"/>
              <w:autoSpaceDE w:val="0"/>
              <w:autoSpaceDN w:val="0"/>
              <w:jc w:val="center"/>
              <w:rPr>
                <w:sz w:val="16"/>
                <w:szCs w:val="16"/>
              </w:rPr>
            </w:pPr>
            <w:r w:rsidRPr="008E0301">
              <w:rPr>
                <w:sz w:val="16"/>
                <w:szCs w:val="16"/>
              </w:rPr>
              <w:t>2027</w:t>
            </w:r>
          </w:p>
        </w:tc>
        <w:tc>
          <w:tcPr>
            <w:tcW w:w="567" w:type="dxa"/>
          </w:tcPr>
          <w:p w:rsidR="008E0301" w:rsidRPr="008E0301" w:rsidRDefault="008E0301" w:rsidP="008E0301">
            <w:pPr>
              <w:widowControl w:val="0"/>
              <w:autoSpaceDE w:val="0"/>
              <w:autoSpaceDN w:val="0"/>
              <w:jc w:val="center"/>
              <w:rPr>
                <w:sz w:val="16"/>
                <w:szCs w:val="16"/>
              </w:rPr>
            </w:pPr>
            <w:r w:rsidRPr="008E0301">
              <w:rPr>
                <w:sz w:val="16"/>
                <w:szCs w:val="16"/>
              </w:rPr>
              <w:t>2028</w:t>
            </w:r>
          </w:p>
        </w:tc>
        <w:tc>
          <w:tcPr>
            <w:tcW w:w="708" w:type="dxa"/>
          </w:tcPr>
          <w:p w:rsidR="008E0301" w:rsidRPr="008E0301" w:rsidRDefault="008E0301" w:rsidP="008E0301">
            <w:pPr>
              <w:widowControl w:val="0"/>
              <w:autoSpaceDE w:val="0"/>
              <w:autoSpaceDN w:val="0"/>
              <w:adjustRightInd w:val="0"/>
              <w:jc w:val="center"/>
              <w:rPr>
                <w:sz w:val="16"/>
                <w:szCs w:val="16"/>
              </w:rPr>
            </w:pPr>
            <w:r w:rsidRPr="008E0301">
              <w:rPr>
                <w:sz w:val="16"/>
                <w:szCs w:val="16"/>
              </w:rPr>
              <w:t>2029</w:t>
            </w:r>
          </w:p>
        </w:tc>
        <w:tc>
          <w:tcPr>
            <w:tcW w:w="709" w:type="dxa"/>
          </w:tcPr>
          <w:p w:rsidR="008E0301" w:rsidRPr="008E0301" w:rsidRDefault="008E0301" w:rsidP="008E0301">
            <w:pPr>
              <w:widowControl w:val="0"/>
              <w:autoSpaceDE w:val="0"/>
              <w:autoSpaceDN w:val="0"/>
              <w:adjustRightInd w:val="0"/>
              <w:jc w:val="center"/>
              <w:rPr>
                <w:sz w:val="16"/>
                <w:szCs w:val="16"/>
              </w:rPr>
            </w:pPr>
            <w:r w:rsidRPr="008E0301">
              <w:rPr>
                <w:sz w:val="16"/>
                <w:szCs w:val="16"/>
              </w:rPr>
              <w:t>2030</w:t>
            </w:r>
          </w:p>
        </w:tc>
        <w:tc>
          <w:tcPr>
            <w:tcW w:w="709" w:type="dxa"/>
          </w:tcPr>
          <w:p w:rsidR="008E0301" w:rsidRPr="008E0301" w:rsidRDefault="008E0301" w:rsidP="008E0301">
            <w:pPr>
              <w:widowControl w:val="0"/>
              <w:autoSpaceDE w:val="0"/>
              <w:autoSpaceDN w:val="0"/>
              <w:jc w:val="center"/>
              <w:rPr>
                <w:sz w:val="16"/>
                <w:szCs w:val="16"/>
              </w:rPr>
            </w:pPr>
            <w:r w:rsidRPr="008E0301">
              <w:rPr>
                <w:sz w:val="16"/>
                <w:szCs w:val="16"/>
              </w:rPr>
              <w:t>2031-2035</w:t>
            </w:r>
          </w:p>
        </w:tc>
        <w:tc>
          <w:tcPr>
            <w:tcW w:w="1276" w:type="dxa"/>
            <w:vMerge/>
          </w:tcPr>
          <w:p w:rsidR="008E0301" w:rsidRPr="008E0301" w:rsidRDefault="008E0301" w:rsidP="008E0301">
            <w:pPr>
              <w:widowControl w:val="0"/>
              <w:autoSpaceDE w:val="0"/>
              <w:autoSpaceDN w:val="0"/>
              <w:rPr>
                <w:sz w:val="16"/>
                <w:szCs w:val="16"/>
              </w:rPr>
            </w:pPr>
          </w:p>
        </w:tc>
        <w:tc>
          <w:tcPr>
            <w:tcW w:w="1275" w:type="dxa"/>
            <w:vMerge/>
          </w:tcPr>
          <w:p w:rsidR="008E0301" w:rsidRPr="008E0301" w:rsidRDefault="008E0301" w:rsidP="008E0301">
            <w:pPr>
              <w:widowControl w:val="0"/>
              <w:autoSpaceDE w:val="0"/>
              <w:autoSpaceDN w:val="0"/>
              <w:rPr>
                <w:sz w:val="16"/>
                <w:szCs w:val="16"/>
              </w:rPr>
            </w:pPr>
          </w:p>
        </w:tc>
        <w:tc>
          <w:tcPr>
            <w:tcW w:w="1276" w:type="dxa"/>
            <w:vMerge/>
          </w:tcPr>
          <w:p w:rsidR="008E0301" w:rsidRPr="008E0301" w:rsidRDefault="008E0301" w:rsidP="008E0301">
            <w:pPr>
              <w:widowControl w:val="0"/>
              <w:autoSpaceDE w:val="0"/>
              <w:autoSpaceDN w:val="0"/>
              <w:rPr>
                <w:sz w:val="16"/>
                <w:szCs w:val="16"/>
              </w:rPr>
            </w:pPr>
          </w:p>
        </w:tc>
        <w:tc>
          <w:tcPr>
            <w:tcW w:w="851" w:type="dxa"/>
            <w:vMerge/>
          </w:tcPr>
          <w:p w:rsidR="008E0301" w:rsidRPr="008E0301" w:rsidRDefault="008E0301" w:rsidP="008E0301">
            <w:pPr>
              <w:widowControl w:val="0"/>
              <w:autoSpaceDE w:val="0"/>
              <w:autoSpaceDN w:val="0"/>
              <w:rPr>
                <w:sz w:val="16"/>
                <w:szCs w:val="16"/>
              </w:rPr>
            </w:pPr>
          </w:p>
        </w:tc>
      </w:tr>
      <w:tr w:rsidR="008E0301" w:rsidRPr="008E0301" w:rsidTr="008E0301">
        <w:tc>
          <w:tcPr>
            <w:tcW w:w="518" w:type="dxa"/>
          </w:tcPr>
          <w:p w:rsidR="008E0301" w:rsidRPr="008E0301" w:rsidRDefault="008E0301" w:rsidP="008E0301">
            <w:pPr>
              <w:widowControl w:val="0"/>
              <w:autoSpaceDE w:val="0"/>
              <w:autoSpaceDN w:val="0"/>
              <w:jc w:val="center"/>
              <w:rPr>
                <w:sz w:val="16"/>
                <w:szCs w:val="16"/>
              </w:rPr>
            </w:pPr>
            <w:r w:rsidRPr="008E0301">
              <w:rPr>
                <w:sz w:val="16"/>
                <w:szCs w:val="16"/>
              </w:rPr>
              <w:t>1</w:t>
            </w:r>
          </w:p>
        </w:tc>
        <w:tc>
          <w:tcPr>
            <w:tcW w:w="1325" w:type="dxa"/>
          </w:tcPr>
          <w:p w:rsidR="008E0301" w:rsidRPr="008E0301" w:rsidRDefault="008E0301" w:rsidP="008E0301">
            <w:pPr>
              <w:widowControl w:val="0"/>
              <w:autoSpaceDE w:val="0"/>
              <w:autoSpaceDN w:val="0"/>
              <w:jc w:val="center"/>
              <w:rPr>
                <w:sz w:val="16"/>
                <w:szCs w:val="16"/>
              </w:rPr>
            </w:pPr>
            <w:r w:rsidRPr="008E0301">
              <w:rPr>
                <w:sz w:val="16"/>
                <w:szCs w:val="16"/>
              </w:rPr>
              <w:t>2</w:t>
            </w:r>
          </w:p>
        </w:tc>
        <w:tc>
          <w:tcPr>
            <w:tcW w:w="567" w:type="dxa"/>
          </w:tcPr>
          <w:p w:rsidR="008E0301" w:rsidRPr="008E0301" w:rsidRDefault="008E0301" w:rsidP="008E0301">
            <w:pPr>
              <w:widowControl w:val="0"/>
              <w:autoSpaceDE w:val="0"/>
              <w:autoSpaceDN w:val="0"/>
              <w:jc w:val="center"/>
              <w:rPr>
                <w:sz w:val="16"/>
                <w:szCs w:val="16"/>
              </w:rPr>
            </w:pPr>
            <w:r w:rsidRPr="008E0301">
              <w:rPr>
                <w:sz w:val="16"/>
                <w:szCs w:val="16"/>
              </w:rPr>
              <w:t>3</w:t>
            </w:r>
          </w:p>
        </w:tc>
        <w:tc>
          <w:tcPr>
            <w:tcW w:w="709" w:type="dxa"/>
          </w:tcPr>
          <w:p w:rsidR="008E0301" w:rsidRPr="008E0301" w:rsidRDefault="008E0301" w:rsidP="008E0301">
            <w:pPr>
              <w:widowControl w:val="0"/>
              <w:autoSpaceDE w:val="0"/>
              <w:autoSpaceDN w:val="0"/>
              <w:jc w:val="center"/>
              <w:rPr>
                <w:sz w:val="16"/>
                <w:szCs w:val="16"/>
              </w:rPr>
            </w:pPr>
            <w:r w:rsidRPr="008E0301">
              <w:rPr>
                <w:sz w:val="16"/>
                <w:szCs w:val="16"/>
              </w:rPr>
              <w:t>4</w:t>
            </w:r>
          </w:p>
        </w:tc>
        <w:tc>
          <w:tcPr>
            <w:tcW w:w="709" w:type="dxa"/>
          </w:tcPr>
          <w:p w:rsidR="008E0301" w:rsidRPr="008E0301" w:rsidRDefault="008E0301" w:rsidP="008E0301">
            <w:pPr>
              <w:widowControl w:val="0"/>
              <w:autoSpaceDE w:val="0"/>
              <w:autoSpaceDN w:val="0"/>
              <w:jc w:val="center"/>
              <w:rPr>
                <w:sz w:val="16"/>
                <w:szCs w:val="16"/>
              </w:rPr>
            </w:pPr>
            <w:r w:rsidRPr="008E0301">
              <w:rPr>
                <w:sz w:val="16"/>
                <w:szCs w:val="16"/>
              </w:rPr>
              <w:t>5</w:t>
            </w:r>
          </w:p>
        </w:tc>
        <w:tc>
          <w:tcPr>
            <w:tcW w:w="708" w:type="dxa"/>
          </w:tcPr>
          <w:p w:rsidR="008E0301" w:rsidRPr="008E0301" w:rsidRDefault="008E0301" w:rsidP="008E0301">
            <w:pPr>
              <w:widowControl w:val="0"/>
              <w:autoSpaceDE w:val="0"/>
              <w:autoSpaceDN w:val="0"/>
              <w:jc w:val="center"/>
              <w:rPr>
                <w:sz w:val="16"/>
                <w:szCs w:val="16"/>
              </w:rPr>
            </w:pPr>
            <w:r w:rsidRPr="008E0301">
              <w:rPr>
                <w:sz w:val="16"/>
                <w:szCs w:val="16"/>
              </w:rPr>
              <w:t>6</w:t>
            </w:r>
          </w:p>
        </w:tc>
        <w:tc>
          <w:tcPr>
            <w:tcW w:w="709" w:type="dxa"/>
          </w:tcPr>
          <w:p w:rsidR="008E0301" w:rsidRPr="008E0301" w:rsidRDefault="008E0301" w:rsidP="008E0301">
            <w:pPr>
              <w:widowControl w:val="0"/>
              <w:autoSpaceDE w:val="0"/>
              <w:autoSpaceDN w:val="0"/>
              <w:jc w:val="center"/>
              <w:rPr>
                <w:sz w:val="16"/>
                <w:szCs w:val="16"/>
              </w:rPr>
            </w:pPr>
            <w:r w:rsidRPr="008E0301">
              <w:rPr>
                <w:sz w:val="16"/>
                <w:szCs w:val="16"/>
              </w:rPr>
              <w:t>7</w:t>
            </w:r>
          </w:p>
        </w:tc>
        <w:tc>
          <w:tcPr>
            <w:tcW w:w="709" w:type="dxa"/>
          </w:tcPr>
          <w:p w:rsidR="008E0301" w:rsidRPr="008E0301" w:rsidRDefault="008E0301" w:rsidP="008E0301">
            <w:pPr>
              <w:widowControl w:val="0"/>
              <w:autoSpaceDE w:val="0"/>
              <w:autoSpaceDN w:val="0"/>
              <w:jc w:val="center"/>
              <w:rPr>
                <w:sz w:val="16"/>
                <w:szCs w:val="16"/>
              </w:rPr>
            </w:pPr>
            <w:r w:rsidRPr="008E0301">
              <w:rPr>
                <w:sz w:val="16"/>
                <w:szCs w:val="16"/>
              </w:rPr>
              <w:t>8</w:t>
            </w:r>
          </w:p>
        </w:tc>
        <w:tc>
          <w:tcPr>
            <w:tcW w:w="709" w:type="dxa"/>
          </w:tcPr>
          <w:p w:rsidR="008E0301" w:rsidRPr="008E0301" w:rsidRDefault="008E0301" w:rsidP="008E0301">
            <w:pPr>
              <w:widowControl w:val="0"/>
              <w:autoSpaceDE w:val="0"/>
              <w:autoSpaceDN w:val="0"/>
              <w:jc w:val="center"/>
              <w:rPr>
                <w:sz w:val="16"/>
                <w:szCs w:val="16"/>
              </w:rPr>
            </w:pPr>
            <w:r w:rsidRPr="008E0301">
              <w:rPr>
                <w:sz w:val="16"/>
                <w:szCs w:val="16"/>
              </w:rPr>
              <w:t>9</w:t>
            </w:r>
          </w:p>
        </w:tc>
        <w:tc>
          <w:tcPr>
            <w:tcW w:w="567" w:type="dxa"/>
          </w:tcPr>
          <w:p w:rsidR="008E0301" w:rsidRPr="008E0301" w:rsidRDefault="008E0301" w:rsidP="008E0301">
            <w:pPr>
              <w:widowControl w:val="0"/>
              <w:autoSpaceDE w:val="0"/>
              <w:autoSpaceDN w:val="0"/>
              <w:jc w:val="center"/>
              <w:rPr>
                <w:sz w:val="16"/>
                <w:szCs w:val="16"/>
              </w:rPr>
            </w:pPr>
            <w:r w:rsidRPr="008E0301">
              <w:rPr>
                <w:sz w:val="16"/>
                <w:szCs w:val="16"/>
              </w:rPr>
              <w:t>10</w:t>
            </w:r>
          </w:p>
        </w:tc>
        <w:tc>
          <w:tcPr>
            <w:tcW w:w="567" w:type="dxa"/>
          </w:tcPr>
          <w:p w:rsidR="008E0301" w:rsidRPr="008E0301" w:rsidRDefault="008E0301" w:rsidP="008E0301">
            <w:pPr>
              <w:widowControl w:val="0"/>
              <w:autoSpaceDE w:val="0"/>
              <w:autoSpaceDN w:val="0"/>
              <w:jc w:val="center"/>
              <w:rPr>
                <w:sz w:val="16"/>
                <w:szCs w:val="16"/>
              </w:rPr>
            </w:pPr>
          </w:p>
        </w:tc>
        <w:tc>
          <w:tcPr>
            <w:tcW w:w="708" w:type="dxa"/>
          </w:tcPr>
          <w:p w:rsidR="008E0301" w:rsidRPr="008E0301" w:rsidRDefault="008E0301" w:rsidP="008E0301">
            <w:pPr>
              <w:widowControl w:val="0"/>
              <w:autoSpaceDE w:val="0"/>
              <w:autoSpaceDN w:val="0"/>
              <w:adjustRightInd w:val="0"/>
              <w:jc w:val="center"/>
              <w:rPr>
                <w:sz w:val="16"/>
                <w:szCs w:val="16"/>
              </w:rPr>
            </w:pPr>
          </w:p>
        </w:tc>
        <w:tc>
          <w:tcPr>
            <w:tcW w:w="709" w:type="dxa"/>
          </w:tcPr>
          <w:p w:rsidR="008E0301" w:rsidRPr="008E0301" w:rsidRDefault="008E0301" w:rsidP="008E0301">
            <w:pPr>
              <w:widowControl w:val="0"/>
              <w:autoSpaceDE w:val="0"/>
              <w:autoSpaceDN w:val="0"/>
              <w:adjustRightInd w:val="0"/>
              <w:jc w:val="center"/>
              <w:rPr>
                <w:sz w:val="16"/>
                <w:szCs w:val="16"/>
              </w:rPr>
            </w:pPr>
            <w:r w:rsidRPr="008E0301">
              <w:rPr>
                <w:sz w:val="16"/>
                <w:szCs w:val="16"/>
              </w:rPr>
              <w:t>11</w:t>
            </w:r>
          </w:p>
        </w:tc>
        <w:tc>
          <w:tcPr>
            <w:tcW w:w="709" w:type="dxa"/>
          </w:tcPr>
          <w:p w:rsidR="008E0301" w:rsidRPr="008E0301" w:rsidRDefault="008E0301" w:rsidP="008E0301">
            <w:pPr>
              <w:widowControl w:val="0"/>
              <w:autoSpaceDE w:val="0"/>
              <w:autoSpaceDN w:val="0"/>
              <w:jc w:val="center"/>
              <w:rPr>
                <w:sz w:val="16"/>
                <w:szCs w:val="16"/>
              </w:rPr>
            </w:pPr>
            <w:r w:rsidRPr="008E0301">
              <w:rPr>
                <w:sz w:val="16"/>
                <w:szCs w:val="16"/>
              </w:rPr>
              <w:t>12</w:t>
            </w:r>
          </w:p>
        </w:tc>
        <w:tc>
          <w:tcPr>
            <w:tcW w:w="1276" w:type="dxa"/>
          </w:tcPr>
          <w:p w:rsidR="008E0301" w:rsidRPr="008E0301" w:rsidRDefault="008E0301" w:rsidP="008E0301">
            <w:pPr>
              <w:widowControl w:val="0"/>
              <w:autoSpaceDE w:val="0"/>
              <w:autoSpaceDN w:val="0"/>
              <w:jc w:val="center"/>
              <w:rPr>
                <w:sz w:val="16"/>
                <w:szCs w:val="16"/>
              </w:rPr>
            </w:pPr>
            <w:r w:rsidRPr="008E0301">
              <w:rPr>
                <w:sz w:val="16"/>
                <w:szCs w:val="16"/>
              </w:rPr>
              <w:t>13</w:t>
            </w:r>
          </w:p>
        </w:tc>
        <w:tc>
          <w:tcPr>
            <w:tcW w:w="1275" w:type="dxa"/>
          </w:tcPr>
          <w:p w:rsidR="008E0301" w:rsidRPr="008E0301" w:rsidRDefault="008E0301" w:rsidP="008E0301">
            <w:pPr>
              <w:widowControl w:val="0"/>
              <w:autoSpaceDE w:val="0"/>
              <w:autoSpaceDN w:val="0"/>
              <w:jc w:val="center"/>
              <w:rPr>
                <w:sz w:val="16"/>
                <w:szCs w:val="16"/>
              </w:rPr>
            </w:pPr>
            <w:r w:rsidRPr="008E0301">
              <w:rPr>
                <w:sz w:val="16"/>
                <w:szCs w:val="16"/>
              </w:rPr>
              <w:t>14</w:t>
            </w:r>
          </w:p>
        </w:tc>
        <w:tc>
          <w:tcPr>
            <w:tcW w:w="1276" w:type="dxa"/>
          </w:tcPr>
          <w:p w:rsidR="008E0301" w:rsidRPr="008E0301" w:rsidRDefault="008E0301" w:rsidP="008E0301">
            <w:pPr>
              <w:widowControl w:val="0"/>
              <w:autoSpaceDE w:val="0"/>
              <w:autoSpaceDN w:val="0"/>
              <w:jc w:val="center"/>
              <w:rPr>
                <w:sz w:val="16"/>
                <w:szCs w:val="16"/>
              </w:rPr>
            </w:pPr>
            <w:r w:rsidRPr="008E0301">
              <w:rPr>
                <w:sz w:val="16"/>
                <w:szCs w:val="16"/>
              </w:rPr>
              <w:t>15</w:t>
            </w:r>
          </w:p>
        </w:tc>
        <w:tc>
          <w:tcPr>
            <w:tcW w:w="851" w:type="dxa"/>
          </w:tcPr>
          <w:p w:rsidR="008E0301" w:rsidRPr="008E0301" w:rsidRDefault="008E0301" w:rsidP="008E0301">
            <w:pPr>
              <w:widowControl w:val="0"/>
              <w:autoSpaceDE w:val="0"/>
              <w:autoSpaceDN w:val="0"/>
              <w:jc w:val="center"/>
              <w:rPr>
                <w:sz w:val="16"/>
                <w:szCs w:val="16"/>
              </w:rPr>
            </w:pPr>
            <w:r w:rsidRPr="008E0301">
              <w:rPr>
                <w:sz w:val="16"/>
                <w:szCs w:val="16"/>
              </w:rPr>
              <w:t>16</w:t>
            </w:r>
          </w:p>
        </w:tc>
      </w:tr>
      <w:tr w:rsidR="008E0301" w:rsidRPr="008E0301" w:rsidTr="008E0301">
        <w:tc>
          <w:tcPr>
            <w:tcW w:w="14601" w:type="dxa"/>
            <w:gridSpan w:val="18"/>
          </w:tcPr>
          <w:p w:rsidR="008E0301" w:rsidRPr="008E0301" w:rsidRDefault="008E0301" w:rsidP="008E0301">
            <w:pPr>
              <w:widowControl w:val="0"/>
              <w:autoSpaceDE w:val="0"/>
              <w:autoSpaceDN w:val="0"/>
              <w:jc w:val="center"/>
              <w:rPr>
                <w:sz w:val="16"/>
                <w:szCs w:val="16"/>
              </w:rPr>
            </w:pPr>
            <w:r w:rsidRPr="008E0301">
              <w:rPr>
                <w:sz w:val="16"/>
                <w:szCs w:val="16"/>
              </w:rPr>
              <w:t>Цель 1 «Увеличение числа посещений мероприятий учреждений культуры Шумерлинского муниципального округа»</w:t>
            </w:r>
          </w:p>
        </w:tc>
      </w:tr>
      <w:tr w:rsidR="008E0301" w:rsidRPr="008E0301" w:rsidTr="008E0301">
        <w:tc>
          <w:tcPr>
            <w:tcW w:w="518" w:type="dxa"/>
          </w:tcPr>
          <w:p w:rsidR="008E0301" w:rsidRPr="008E0301" w:rsidRDefault="008E0301" w:rsidP="008E0301">
            <w:pPr>
              <w:widowControl w:val="0"/>
              <w:autoSpaceDE w:val="0"/>
              <w:autoSpaceDN w:val="0"/>
              <w:rPr>
                <w:sz w:val="18"/>
                <w:szCs w:val="18"/>
              </w:rPr>
            </w:pPr>
            <w:r w:rsidRPr="008E0301">
              <w:rPr>
                <w:sz w:val="18"/>
                <w:szCs w:val="18"/>
              </w:rPr>
              <w:t>1.1.</w:t>
            </w:r>
          </w:p>
        </w:tc>
        <w:tc>
          <w:tcPr>
            <w:tcW w:w="1325" w:type="dxa"/>
          </w:tcPr>
          <w:p w:rsidR="008E0301" w:rsidRPr="008E0301" w:rsidRDefault="008E0301" w:rsidP="008E0301">
            <w:pPr>
              <w:widowControl w:val="0"/>
              <w:autoSpaceDE w:val="0"/>
              <w:autoSpaceDN w:val="0"/>
              <w:rPr>
                <w:sz w:val="18"/>
                <w:szCs w:val="18"/>
              </w:rPr>
            </w:pPr>
            <w:r w:rsidRPr="008E0301">
              <w:rPr>
                <w:sz w:val="18"/>
                <w:szCs w:val="18"/>
              </w:rPr>
              <w:t>Прирост уч</w:t>
            </w:r>
            <w:r w:rsidRPr="008E0301">
              <w:rPr>
                <w:sz w:val="18"/>
                <w:szCs w:val="18"/>
              </w:rPr>
              <w:t>а</w:t>
            </w:r>
            <w:r w:rsidRPr="008E0301">
              <w:rPr>
                <w:sz w:val="18"/>
                <w:szCs w:val="18"/>
              </w:rPr>
              <w:t>стников клу</w:t>
            </w:r>
            <w:r w:rsidRPr="008E0301">
              <w:rPr>
                <w:sz w:val="18"/>
                <w:szCs w:val="18"/>
              </w:rPr>
              <w:t>б</w:t>
            </w:r>
            <w:r w:rsidRPr="008E0301">
              <w:rPr>
                <w:sz w:val="18"/>
                <w:szCs w:val="18"/>
              </w:rPr>
              <w:t>ных формир</w:t>
            </w:r>
            <w:r w:rsidRPr="008E0301">
              <w:rPr>
                <w:sz w:val="18"/>
                <w:szCs w:val="18"/>
              </w:rPr>
              <w:t>о</w:t>
            </w:r>
            <w:r w:rsidRPr="008E0301">
              <w:rPr>
                <w:sz w:val="18"/>
                <w:szCs w:val="18"/>
              </w:rPr>
              <w:t>ваний</w:t>
            </w:r>
          </w:p>
          <w:p w:rsidR="008E0301" w:rsidRPr="008E0301" w:rsidRDefault="008E0301" w:rsidP="008E0301">
            <w:pPr>
              <w:widowControl w:val="0"/>
              <w:autoSpaceDE w:val="0"/>
              <w:autoSpaceDN w:val="0"/>
              <w:rPr>
                <w:sz w:val="18"/>
                <w:szCs w:val="18"/>
              </w:rPr>
            </w:pPr>
          </w:p>
        </w:tc>
        <w:tc>
          <w:tcPr>
            <w:tcW w:w="567" w:type="dxa"/>
          </w:tcPr>
          <w:p w:rsidR="008E0301" w:rsidRPr="008E0301" w:rsidRDefault="008E0301" w:rsidP="008E0301">
            <w:pPr>
              <w:widowControl w:val="0"/>
              <w:autoSpaceDE w:val="0"/>
              <w:autoSpaceDN w:val="0"/>
              <w:rPr>
                <w:sz w:val="18"/>
                <w:szCs w:val="18"/>
              </w:rPr>
            </w:pPr>
            <w:r w:rsidRPr="008E0301">
              <w:rPr>
                <w:sz w:val="18"/>
                <w:szCs w:val="18"/>
              </w:rPr>
              <w:t>КПМ</w:t>
            </w:r>
          </w:p>
        </w:tc>
        <w:tc>
          <w:tcPr>
            <w:tcW w:w="709" w:type="dxa"/>
          </w:tcPr>
          <w:p w:rsidR="008E0301" w:rsidRPr="008E0301" w:rsidRDefault="008E0301" w:rsidP="008E0301">
            <w:pPr>
              <w:widowControl w:val="0"/>
              <w:autoSpaceDE w:val="0"/>
              <w:autoSpaceDN w:val="0"/>
              <w:rPr>
                <w:sz w:val="18"/>
                <w:szCs w:val="18"/>
              </w:rPr>
            </w:pPr>
            <w:r w:rsidRPr="008E0301">
              <w:rPr>
                <w:sz w:val="18"/>
                <w:szCs w:val="18"/>
              </w:rPr>
              <w:t>-возра</w:t>
            </w:r>
            <w:r w:rsidRPr="008E0301">
              <w:rPr>
                <w:sz w:val="18"/>
                <w:szCs w:val="18"/>
              </w:rPr>
              <w:t>с</w:t>
            </w:r>
            <w:r w:rsidRPr="008E0301">
              <w:rPr>
                <w:sz w:val="18"/>
                <w:szCs w:val="18"/>
              </w:rPr>
              <w:t>тание</w:t>
            </w:r>
          </w:p>
        </w:tc>
        <w:tc>
          <w:tcPr>
            <w:tcW w:w="709" w:type="dxa"/>
          </w:tcPr>
          <w:p w:rsidR="008E0301" w:rsidRPr="008E0301" w:rsidRDefault="008E0301" w:rsidP="008E0301">
            <w:pPr>
              <w:widowControl w:val="0"/>
              <w:autoSpaceDE w:val="0"/>
              <w:autoSpaceDN w:val="0"/>
              <w:rPr>
                <w:sz w:val="18"/>
                <w:szCs w:val="18"/>
              </w:rPr>
            </w:pPr>
            <w:r w:rsidRPr="008E0301">
              <w:rPr>
                <w:sz w:val="18"/>
                <w:szCs w:val="18"/>
              </w:rPr>
              <w:t>пр</w:t>
            </w:r>
            <w:r w:rsidRPr="008E0301">
              <w:rPr>
                <w:sz w:val="18"/>
                <w:szCs w:val="18"/>
              </w:rPr>
              <w:t>о</w:t>
            </w:r>
            <w:r w:rsidRPr="008E0301">
              <w:rPr>
                <w:sz w:val="18"/>
                <w:szCs w:val="18"/>
              </w:rPr>
              <w:t>центов</w:t>
            </w:r>
          </w:p>
        </w:tc>
        <w:tc>
          <w:tcPr>
            <w:tcW w:w="708" w:type="dxa"/>
          </w:tcPr>
          <w:p w:rsidR="008E0301" w:rsidRPr="008E0301" w:rsidRDefault="008E0301" w:rsidP="008E0301">
            <w:pPr>
              <w:widowControl w:val="0"/>
              <w:autoSpaceDE w:val="0"/>
              <w:autoSpaceDN w:val="0"/>
              <w:rPr>
                <w:sz w:val="18"/>
                <w:szCs w:val="18"/>
              </w:rPr>
            </w:pPr>
            <w:r w:rsidRPr="008E0301">
              <w:rPr>
                <w:sz w:val="18"/>
                <w:szCs w:val="18"/>
              </w:rPr>
              <w:t>100</w:t>
            </w:r>
          </w:p>
        </w:tc>
        <w:tc>
          <w:tcPr>
            <w:tcW w:w="709" w:type="dxa"/>
          </w:tcPr>
          <w:p w:rsidR="008E0301" w:rsidRPr="008E0301" w:rsidRDefault="008E0301" w:rsidP="008E0301">
            <w:pPr>
              <w:widowControl w:val="0"/>
              <w:autoSpaceDE w:val="0"/>
              <w:autoSpaceDN w:val="0"/>
              <w:rPr>
                <w:sz w:val="18"/>
                <w:szCs w:val="18"/>
              </w:rPr>
            </w:pPr>
            <w:r w:rsidRPr="008E0301">
              <w:rPr>
                <w:sz w:val="18"/>
                <w:szCs w:val="18"/>
              </w:rPr>
              <w:t>2024</w:t>
            </w:r>
          </w:p>
        </w:tc>
        <w:tc>
          <w:tcPr>
            <w:tcW w:w="709" w:type="dxa"/>
          </w:tcPr>
          <w:p w:rsidR="008E0301" w:rsidRPr="008E0301" w:rsidRDefault="008E0301" w:rsidP="008E0301">
            <w:pPr>
              <w:widowControl w:val="0"/>
              <w:autoSpaceDE w:val="0"/>
              <w:autoSpaceDN w:val="0"/>
              <w:rPr>
                <w:sz w:val="18"/>
                <w:szCs w:val="18"/>
              </w:rPr>
            </w:pPr>
            <w:r w:rsidRPr="008E0301">
              <w:rPr>
                <w:sz w:val="18"/>
                <w:szCs w:val="18"/>
              </w:rPr>
              <w:t>103,3</w:t>
            </w:r>
          </w:p>
        </w:tc>
        <w:tc>
          <w:tcPr>
            <w:tcW w:w="709" w:type="dxa"/>
          </w:tcPr>
          <w:p w:rsidR="008E0301" w:rsidRPr="008E0301" w:rsidRDefault="008E0301" w:rsidP="008E0301">
            <w:pPr>
              <w:widowControl w:val="0"/>
              <w:autoSpaceDE w:val="0"/>
              <w:autoSpaceDN w:val="0"/>
              <w:rPr>
                <w:sz w:val="18"/>
                <w:szCs w:val="18"/>
              </w:rPr>
            </w:pPr>
            <w:r w:rsidRPr="008E0301">
              <w:rPr>
                <w:sz w:val="18"/>
                <w:szCs w:val="18"/>
              </w:rPr>
              <w:t>103,5</w:t>
            </w:r>
          </w:p>
        </w:tc>
        <w:tc>
          <w:tcPr>
            <w:tcW w:w="567" w:type="dxa"/>
          </w:tcPr>
          <w:p w:rsidR="008E0301" w:rsidRPr="008E0301" w:rsidRDefault="008E0301" w:rsidP="008E0301">
            <w:pPr>
              <w:widowControl w:val="0"/>
              <w:autoSpaceDE w:val="0"/>
              <w:autoSpaceDN w:val="0"/>
              <w:rPr>
                <w:sz w:val="18"/>
                <w:szCs w:val="18"/>
              </w:rPr>
            </w:pPr>
            <w:r w:rsidRPr="008E0301">
              <w:rPr>
                <w:sz w:val="18"/>
                <w:szCs w:val="18"/>
              </w:rPr>
              <w:t>104,0</w:t>
            </w:r>
          </w:p>
        </w:tc>
        <w:tc>
          <w:tcPr>
            <w:tcW w:w="567" w:type="dxa"/>
          </w:tcPr>
          <w:p w:rsidR="008E0301" w:rsidRPr="008E0301" w:rsidRDefault="008E0301" w:rsidP="008E0301">
            <w:pPr>
              <w:widowControl w:val="0"/>
              <w:autoSpaceDE w:val="0"/>
              <w:autoSpaceDN w:val="0"/>
              <w:rPr>
                <w:sz w:val="18"/>
                <w:szCs w:val="18"/>
              </w:rPr>
            </w:pPr>
            <w:r w:rsidRPr="008E0301">
              <w:rPr>
                <w:sz w:val="18"/>
                <w:szCs w:val="18"/>
              </w:rPr>
              <w:t>105,0</w:t>
            </w:r>
          </w:p>
        </w:tc>
        <w:tc>
          <w:tcPr>
            <w:tcW w:w="708" w:type="dxa"/>
          </w:tcPr>
          <w:p w:rsidR="008E0301" w:rsidRPr="008E0301" w:rsidRDefault="008E0301" w:rsidP="008E0301">
            <w:pPr>
              <w:widowControl w:val="0"/>
              <w:autoSpaceDE w:val="0"/>
              <w:autoSpaceDN w:val="0"/>
              <w:rPr>
                <w:sz w:val="18"/>
                <w:szCs w:val="18"/>
              </w:rPr>
            </w:pPr>
            <w:r w:rsidRPr="008E0301">
              <w:rPr>
                <w:sz w:val="18"/>
                <w:szCs w:val="18"/>
              </w:rPr>
              <w:t>106,0</w:t>
            </w:r>
          </w:p>
        </w:tc>
        <w:tc>
          <w:tcPr>
            <w:tcW w:w="709" w:type="dxa"/>
          </w:tcPr>
          <w:p w:rsidR="008E0301" w:rsidRPr="008E0301" w:rsidRDefault="008E0301" w:rsidP="008E0301">
            <w:pPr>
              <w:widowControl w:val="0"/>
              <w:autoSpaceDE w:val="0"/>
              <w:autoSpaceDN w:val="0"/>
              <w:rPr>
                <w:sz w:val="18"/>
                <w:szCs w:val="18"/>
              </w:rPr>
            </w:pPr>
            <w:r w:rsidRPr="008E0301">
              <w:rPr>
                <w:sz w:val="18"/>
                <w:szCs w:val="18"/>
              </w:rPr>
              <w:t>107,0</w:t>
            </w:r>
          </w:p>
        </w:tc>
        <w:tc>
          <w:tcPr>
            <w:tcW w:w="709" w:type="dxa"/>
          </w:tcPr>
          <w:p w:rsidR="008E0301" w:rsidRPr="008E0301" w:rsidRDefault="008E0301" w:rsidP="008E0301">
            <w:pPr>
              <w:widowControl w:val="0"/>
              <w:autoSpaceDE w:val="0"/>
              <w:autoSpaceDN w:val="0"/>
              <w:rPr>
                <w:sz w:val="18"/>
                <w:szCs w:val="18"/>
              </w:rPr>
            </w:pPr>
            <w:r w:rsidRPr="008E0301">
              <w:rPr>
                <w:sz w:val="18"/>
                <w:szCs w:val="18"/>
              </w:rPr>
              <w:t>110,0</w:t>
            </w:r>
          </w:p>
        </w:tc>
        <w:tc>
          <w:tcPr>
            <w:tcW w:w="1276" w:type="dxa"/>
          </w:tcPr>
          <w:p w:rsidR="008E0301" w:rsidRPr="008E0301" w:rsidRDefault="008E0301" w:rsidP="008E0301">
            <w:pPr>
              <w:widowControl w:val="0"/>
              <w:autoSpaceDE w:val="0"/>
              <w:autoSpaceDN w:val="0"/>
              <w:rPr>
                <w:sz w:val="18"/>
                <w:szCs w:val="18"/>
              </w:rPr>
            </w:pPr>
            <w:r w:rsidRPr="008E0301">
              <w:rPr>
                <w:sz w:val="18"/>
                <w:szCs w:val="18"/>
              </w:rPr>
              <w:t>постановление Кабинета М</w:t>
            </w:r>
            <w:r w:rsidRPr="008E0301">
              <w:rPr>
                <w:sz w:val="18"/>
                <w:szCs w:val="18"/>
              </w:rPr>
              <w:t>и</w:t>
            </w:r>
            <w:r w:rsidRPr="008E0301">
              <w:rPr>
                <w:sz w:val="18"/>
                <w:szCs w:val="18"/>
              </w:rPr>
              <w:t>нистров Ч</w:t>
            </w:r>
            <w:r w:rsidRPr="008E0301">
              <w:rPr>
                <w:sz w:val="18"/>
                <w:szCs w:val="18"/>
              </w:rPr>
              <w:t>у</w:t>
            </w:r>
            <w:r w:rsidRPr="008E0301">
              <w:rPr>
                <w:sz w:val="18"/>
                <w:szCs w:val="18"/>
              </w:rPr>
              <w:t>вашской Ре</w:t>
            </w:r>
            <w:r w:rsidRPr="008E0301">
              <w:rPr>
                <w:sz w:val="18"/>
                <w:szCs w:val="18"/>
              </w:rPr>
              <w:t>с</w:t>
            </w:r>
            <w:r w:rsidRPr="008E0301">
              <w:rPr>
                <w:sz w:val="18"/>
                <w:szCs w:val="18"/>
              </w:rPr>
              <w:t>публики от 26 октября 2018 г. N 434</w:t>
            </w:r>
            <w:r w:rsidRPr="008E0301">
              <w:rPr>
                <w:sz w:val="18"/>
                <w:szCs w:val="18"/>
              </w:rPr>
              <w:br/>
            </w:r>
          </w:p>
        </w:tc>
        <w:tc>
          <w:tcPr>
            <w:tcW w:w="1275" w:type="dxa"/>
          </w:tcPr>
          <w:p w:rsidR="008E0301" w:rsidRPr="008E0301" w:rsidRDefault="008E0301" w:rsidP="008E0301">
            <w:pPr>
              <w:widowControl w:val="0"/>
              <w:autoSpaceDE w:val="0"/>
              <w:autoSpaceDN w:val="0"/>
              <w:rPr>
                <w:sz w:val="18"/>
                <w:szCs w:val="18"/>
              </w:rPr>
            </w:pPr>
            <w:r w:rsidRPr="008E0301">
              <w:rPr>
                <w:sz w:val="18"/>
                <w:szCs w:val="18"/>
              </w:rPr>
              <w:t>Отдел культ</w:t>
            </w:r>
            <w:r w:rsidRPr="008E0301">
              <w:rPr>
                <w:sz w:val="18"/>
                <w:szCs w:val="18"/>
              </w:rPr>
              <w:t>у</w:t>
            </w:r>
            <w:r w:rsidRPr="008E0301">
              <w:rPr>
                <w:sz w:val="18"/>
                <w:szCs w:val="18"/>
              </w:rPr>
              <w:t>ры, физич</w:t>
            </w:r>
            <w:r w:rsidRPr="008E0301">
              <w:rPr>
                <w:sz w:val="18"/>
                <w:szCs w:val="18"/>
              </w:rPr>
              <w:t>е</w:t>
            </w:r>
            <w:r w:rsidRPr="008E0301">
              <w:rPr>
                <w:sz w:val="18"/>
                <w:szCs w:val="18"/>
              </w:rPr>
              <w:t>ской культуры и спорта а</w:t>
            </w:r>
            <w:r w:rsidRPr="008E0301">
              <w:rPr>
                <w:sz w:val="18"/>
                <w:szCs w:val="18"/>
              </w:rPr>
              <w:t>д</w:t>
            </w:r>
            <w:r w:rsidRPr="008E0301">
              <w:rPr>
                <w:sz w:val="18"/>
                <w:szCs w:val="18"/>
              </w:rPr>
              <w:t>министрации Шумерли</w:t>
            </w:r>
            <w:r w:rsidRPr="008E0301">
              <w:rPr>
                <w:sz w:val="18"/>
                <w:szCs w:val="18"/>
              </w:rPr>
              <w:t>н</w:t>
            </w:r>
            <w:r w:rsidRPr="008E0301">
              <w:rPr>
                <w:sz w:val="18"/>
                <w:szCs w:val="18"/>
              </w:rPr>
              <w:t>ского мун</w:t>
            </w:r>
            <w:r w:rsidRPr="008E0301">
              <w:rPr>
                <w:sz w:val="18"/>
                <w:szCs w:val="18"/>
              </w:rPr>
              <w:t>и</w:t>
            </w:r>
            <w:r w:rsidRPr="008E0301">
              <w:rPr>
                <w:sz w:val="18"/>
                <w:szCs w:val="18"/>
              </w:rPr>
              <w:t>ципального округа</w:t>
            </w:r>
          </w:p>
        </w:tc>
        <w:tc>
          <w:tcPr>
            <w:tcW w:w="1276" w:type="dxa"/>
          </w:tcPr>
          <w:p w:rsidR="008E0301" w:rsidRPr="008E0301" w:rsidRDefault="008E0301" w:rsidP="008E0301">
            <w:pPr>
              <w:widowControl w:val="0"/>
              <w:autoSpaceDE w:val="0"/>
              <w:autoSpaceDN w:val="0"/>
              <w:rPr>
                <w:sz w:val="18"/>
                <w:szCs w:val="18"/>
              </w:rPr>
            </w:pPr>
            <w:r w:rsidRPr="008E0301">
              <w:rPr>
                <w:sz w:val="18"/>
                <w:szCs w:val="18"/>
              </w:rPr>
              <w:t>повышение к 2030 году удовлетворе</w:t>
            </w:r>
            <w:r w:rsidRPr="008E0301">
              <w:rPr>
                <w:sz w:val="18"/>
                <w:szCs w:val="18"/>
              </w:rPr>
              <w:t>н</w:t>
            </w:r>
            <w:r w:rsidRPr="008E0301">
              <w:rPr>
                <w:sz w:val="18"/>
                <w:szCs w:val="18"/>
              </w:rPr>
              <w:t>ности граждан работой гос</w:t>
            </w:r>
            <w:r w:rsidRPr="008E0301">
              <w:rPr>
                <w:sz w:val="18"/>
                <w:szCs w:val="18"/>
              </w:rPr>
              <w:t>у</w:t>
            </w:r>
            <w:r w:rsidRPr="008E0301">
              <w:rPr>
                <w:sz w:val="18"/>
                <w:szCs w:val="18"/>
              </w:rPr>
              <w:t>дарственных и муниципал</w:t>
            </w:r>
            <w:r w:rsidRPr="008E0301">
              <w:rPr>
                <w:sz w:val="18"/>
                <w:szCs w:val="18"/>
              </w:rPr>
              <w:t>ь</w:t>
            </w:r>
            <w:r w:rsidRPr="008E0301">
              <w:rPr>
                <w:sz w:val="18"/>
                <w:szCs w:val="18"/>
              </w:rPr>
              <w:t>ных организ</w:t>
            </w:r>
            <w:r w:rsidRPr="008E0301">
              <w:rPr>
                <w:sz w:val="18"/>
                <w:szCs w:val="18"/>
              </w:rPr>
              <w:t>а</w:t>
            </w:r>
            <w:r w:rsidRPr="008E0301">
              <w:rPr>
                <w:sz w:val="18"/>
                <w:szCs w:val="18"/>
              </w:rPr>
              <w:t>ций культуры, искусства и народного творчества</w:t>
            </w:r>
          </w:p>
        </w:tc>
        <w:tc>
          <w:tcPr>
            <w:tcW w:w="851" w:type="dxa"/>
          </w:tcPr>
          <w:p w:rsidR="008E0301" w:rsidRPr="008E0301" w:rsidRDefault="008E0301" w:rsidP="008E0301">
            <w:pPr>
              <w:widowControl w:val="0"/>
              <w:autoSpaceDE w:val="0"/>
              <w:autoSpaceDN w:val="0"/>
              <w:rPr>
                <w:sz w:val="18"/>
                <w:szCs w:val="18"/>
              </w:rPr>
            </w:pPr>
            <w:r w:rsidRPr="008E0301">
              <w:rPr>
                <w:sz w:val="18"/>
                <w:szCs w:val="18"/>
              </w:rPr>
              <w:t>АИС "Стат</w:t>
            </w:r>
            <w:r w:rsidRPr="008E0301">
              <w:rPr>
                <w:sz w:val="18"/>
                <w:szCs w:val="18"/>
              </w:rPr>
              <w:t>и</w:t>
            </w:r>
            <w:r w:rsidRPr="008E0301">
              <w:rPr>
                <w:sz w:val="18"/>
                <w:szCs w:val="18"/>
              </w:rPr>
              <w:t>стика"</w:t>
            </w:r>
            <w:r w:rsidRPr="008E0301">
              <w:rPr>
                <w:sz w:val="18"/>
                <w:szCs w:val="18"/>
              </w:rPr>
              <w:br/>
            </w:r>
          </w:p>
        </w:tc>
      </w:tr>
      <w:tr w:rsidR="008E0301" w:rsidRPr="008E0301" w:rsidTr="008E0301">
        <w:tc>
          <w:tcPr>
            <w:tcW w:w="518" w:type="dxa"/>
          </w:tcPr>
          <w:p w:rsidR="008E0301" w:rsidRPr="008E0301" w:rsidRDefault="008E0301" w:rsidP="008E0301">
            <w:pPr>
              <w:widowControl w:val="0"/>
              <w:autoSpaceDE w:val="0"/>
              <w:autoSpaceDN w:val="0"/>
              <w:rPr>
                <w:sz w:val="18"/>
                <w:szCs w:val="18"/>
              </w:rPr>
            </w:pPr>
            <w:r w:rsidRPr="008E0301">
              <w:rPr>
                <w:sz w:val="18"/>
                <w:szCs w:val="18"/>
              </w:rPr>
              <w:t>1.2.</w:t>
            </w:r>
          </w:p>
        </w:tc>
        <w:tc>
          <w:tcPr>
            <w:tcW w:w="1325" w:type="dxa"/>
          </w:tcPr>
          <w:p w:rsidR="008E0301" w:rsidRPr="008E0301" w:rsidRDefault="008E0301" w:rsidP="008E0301">
            <w:pPr>
              <w:widowControl w:val="0"/>
              <w:autoSpaceDE w:val="0"/>
              <w:autoSpaceDN w:val="0"/>
              <w:rPr>
                <w:sz w:val="18"/>
                <w:szCs w:val="18"/>
              </w:rPr>
            </w:pPr>
            <w:r w:rsidRPr="008E0301">
              <w:rPr>
                <w:sz w:val="18"/>
                <w:szCs w:val="18"/>
              </w:rPr>
              <w:t>Среднее число</w:t>
            </w:r>
          </w:p>
          <w:p w:rsidR="008E0301" w:rsidRPr="008E0301" w:rsidRDefault="008E0301" w:rsidP="008E0301">
            <w:pPr>
              <w:widowControl w:val="0"/>
              <w:autoSpaceDE w:val="0"/>
              <w:autoSpaceDN w:val="0"/>
              <w:rPr>
                <w:sz w:val="18"/>
                <w:szCs w:val="18"/>
              </w:rPr>
            </w:pPr>
            <w:r w:rsidRPr="008E0301">
              <w:rPr>
                <w:sz w:val="18"/>
                <w:szCs w:val="18"/>
              </w:rPr>
              <w:t>пользователей</w:t>
            </w:r>
          </w:p>
          <w:p w:rsidR="008E0301" w:rsidRPr="008E0301" w:rsidRDefault="008E0301" w:rsidP="008E0301">
            <w:pPr>
              <w:widowControl w:val="0"/>
              <w:autoSpaceDE w:val="0"/>
              <w:autoSpaceDN w:val="0"/>
              <w:rPr>
                <w:sz w:val="18"/>
                <w:szCs w:val="18"/>
              </w:rPr>
            </w:pPr>
            <w:r w:rsidRPr="008E0301">
              <w:rPr>
                <w:sz w:val="18"/>
                <w:szCs w:val="18"/>
              </w:rPr>
              <w:t>архивной</w:t>
            </w:r>
          </w:p>
          <w:p w:rsidR="008E0301" w:rsidRPr="008E0301" w:rsidRDefault="008E0301" w:rsidP="008E0301">
            <w:pPr>
              <w:widowControl w:val="0"/>
              <w:autoSpaceDE w:val="0"/>
              <w:autoSpaceDN w:val="0"/>
              <w:rPr>
                <w:sz w:val="18"/>
                <w:szCs w:val="18"/>
              </w:rPr>
            </w:pPr>
            <w:r w:rsidRPr="008E0301">
              <w:rPr>
                <w:sz w:val="18"/>
                <w:szCs w:val="18"/>
              </w:rPr>
              <w:t>информацией</w:t>
            </w:r>
          </w:p>
          <w:p w:rsidR="008E0301" w:rsidRPr="008E0301" w:rsidRDefault="008E0301" w:rsidP="008E0301">
            <w:pPr>
              <w:widowControl w:val="0"/>
              <w:autoSpaceDE w:val="0"/>
              <w:autoSpaceDN w:val="0"/>
              <w:rPr>
                <w:sz w:val="18"/>
                <w:szCs w:val="18"/>
              </w:rPr>
            </w:pPr>
            <w:r w:rsidRPr="008E0301">
              <w:rPr>
                <w:sz w:val="18"/>
                <w:szCs w:val="18"/>
              </w:rPr>
              <w:t xml:space="preserve">на 10 тыс. </w:t>
            </w:r>
          </w:p>
          <w:p w:rsidR="008E0301" w:rsidRPr="008E0301" w:rsidRDefault="008E0301" w:rsidP="008E0301">
            <w:pPr>
              <w:widowControl w:val="0"/>
              <w:autoSpaceDE w:val="0"/>
              <w:autoSpaceDN w:val="0"/>
              <w:rPr>
                <w:sz w:val="18"/>
                <w:szCs w:val="18"/>
              </w:rPr>
            </w:pPr>
            <w:r w:rsidRPr="008E0301">
              <w:rPr>
                <w:sz w:val="18"/>
                <w:szCs w:val="18"/>
              </w:rPr>
              <w:t>человек</w:t>
            </w:r>
          </w:p>
          <w:p w:rsidR="008E0301" w:rsidRPr="008E0301" w:rsidRDefault="008E0301" w:rsidP="008E0301">
            <w:pPr>
              <w:widowControl w:val="0"/>
              <w:autoSpaceDE w:val="0"/>
              <w:autoSpaceDN w:val="0"/>
              <w:rPr>
                <w:sz w:val="18"/>
                <w:szCs w:val="18"/>
              </w:rPr>
            </w:pPr>
            <w:r w:rsidRPr="008E0301">
              <w:rPr>
                <w:sz w:val="18"/>
                <w:szCs w:val="18"/>
              </w:rPr>
              <w:t>населения</w:t>
            </w:r>
          </w:p>
          <w:p w:rsidR="008E0301" w:rsidRPr="008E0301" w:rsidRDefault="008E0301" w:rsidP="008E0301">
            <w:pPr>
              <w:widowControl w:val="0"/>
              <w:autoSpaceDE w:val="0"/>
              <w:autoSpaceDN w:val="0"/>
              <w:rPr>
                <w:sz w:val="18"/>
                <w:szCs w:val="18"/>
              </w:rPr>
            </w:pPr>
          </w:p>
        </w:tc>
        <w:tc>
          <w:tcPr>
            <w:tcW w:w="567" w:type="dxa"/>
          </w:tcPr>
          <w:p w:rsidR="008E0301" w:rsidRPr="008E0301" w:rsidRDefault="008E0301" w:rsidP="008E0301">
            <w:pPr>
              <w:widowControl w:val="0"/>
              <w:autoSpaceDE w:val="0"/>
              <w:autoSpaceDN w:val="0"/>
              <w:rPr>
                <w:sz w:val="18"/>
                <w:szCs w:val="18"/>
              </w:rPr>
            </w:pPr>
            <w:r w:rsidRPr="008E0301">
              <w:rPr>
                <w:sz w:val="18"/>
                <w:szCs w:val="18"/>
              </w:rPr>
              <w:t>КПМ</w:t>
            </w:r>
          </w:p>
        </w:tc>
        <w:tc>
          <w:tcPr>
            <w:tcW w:w="709" w:type="dxa"/>
          </w:tcPr>
          <w:p w:rsidR="008E0301" w:rsidRPr="008E0301" w:rsidRDefault="008E0301" w:rsidP="008E0301">
            <w:pPr>
              <w:widowControl w:val="0"/>
              <w:autoSpaceDE w:val="0"/>
              <w:autoSpaceDN w:val="0"/>
              <w:rPr>
                <w:sz w:val="18"/>
                <w:szCs w:val="18"/>
              </w:rPr>
            </w:pPr>
            <w:r w:rsidRPr="008E0301">
              <w:rPr>
                <w:sz w:val="18"/>
                <w:szCs w:val="18"/>
              </w:rPr>
              <w:t>возра</w:t>
            </w:r>
            <w:r w:rsidRPr="008E0301">
              <w:rPr>
                <w:sz w:val="18"/>
                <w:szCs w:val="18"/>
              </w:rPr>
              <w:t>с</w:t>
            </w:r>
            <w:r w:rsidRPr="008E0301">
              <w:rPr>
                <w:sz w:val="18"/>
                <w:szCs w:val="18"/>
              </w:rPr>
              <w:t>тание</w:t>
            </w:r>
          </w:p>
        </w:tc>
        <w:tc>
          <w:tcPr>
            <w:tcW w:w="709" w:type="dxa"/>
          </w:tcPr>
          <w:p w:rsidR="008E0301" w:rsidRPr="008E0301" w:rsidRDefault="008E0301" w:rsidP="008E0301">
            <w:pPr>
              <w:widowControl w:val="0"/>
              <w:autoSpaceDE w:val="0"/>
              <w:autoSpaceDN w:val="0"/>
              <w:rPr>
                <w:sz w:val="18"/>
                <w:szCs w:val="18"/>
              </w:rPr>
            </w:pPr>
            <w:r w:rsidRPr="008E0301">
              <w:rPr>
                <w:sz w:val="18"/>
                <w:szCs w:val="18"/>
              </w:rPr>
              <w:t>чел</w:t>
            </w:r>
            <w:r w:rsidRPr="008E0301">
              <w:rPr>
                <w:sz w:val="18"/>
                <w:szCs w:val="18"/>
              </w:rPr>
              <w:t>о</w:t>
            </w:r>
            <w:r w:rsidRPr="008E0301">
              <w:rPr>
                <w:sz w:val="18"/>
                <w:szCs w:val="18"/>
              </w:rPr>
              <w:t>век</w:t>
            </w:r>
          </w:p>
        </w:tc>
        <w:tc>
          <w:tcPr>
            <w:tcW w:w="708" w:type="dxa"/>
          </w:tcPr>
          <w:p w:rsidR="008E0301" w:rsidRPr="008E0301" w:rsidRDefault="008E0301" w:rsidP="008E0301">
            <w:pPr>
              <w:widowControl w:val="0"/>
              <w:autoSpaceDE w:val="0"/>
              <w:autoSpaceDN w:val="0"/>
              <w:rPr>
                <w:sz w:val="18"/>
                <w:szCs w:val="18"/>
              </w:rPr>
            </w:pPr>
            <w:r w:rsidRPr="008E0301">
              <w:rPr>
                <w:sz w:val="18"/>
                <w:szCs w:val="18"/>
              </w:rPr>
              <w:t>259</w:t>
            </w:r>
          </w:p>
        </w:tc>
        <w:tc>
          <w:tcPr>
            <w:tcW w:w="709" w:type="dxa"/>
          </w:tcPr>
          <w:p w:rsidR="008E0301" w:rsidRPr="008E0301" w:rsidRDefault="008E0301" w:rsidP="008E0301">
            <w:pPr>
              <w:widowControl w:val="0"/>
              <w:autoSpaceDE w:val="0"/>
              <w:autoSpaceDN w:val="0"/>
              <w:rPr>
                <w:sz w:val="18"/>
                <w:szCs w:val="18"/>
              </w:rPr>
            </w:pPr>
            <w:r w:rsidRPr="008E0301">
              <w:rPr>
                <w:sz w:val="18"/>
                <w:szCs w:val="18"/>
              </w:rPr>
              <w:t>2023</w:t>
            </w:r>
          </w:p>
        </w:tc>
        <w:tc>
          <w:tcPr>
            <w:tcW w:w="709" w:type="dxa"/>
          </w:tcPr>
          <w:p w:rsidR="008E0301" w:rsidRPr="008E0301" w:rsidRDefault="008E0301" w:rsidP="008E0301">
            <w:pPr>
              <w:widowControl w:val="0"/>
              <w:autoSpaceDE w:val="0"/>
              <w:autoSpaceDN w:val="0"/>
              <w:rPr>
                <w:sz w:val="18"/>
                <w:szCs w:val="18"/>
              </w:rPr>
            </w:pPr>
            <w:r w:rsidRPr="008E0301">
              <w:rPr>
                <w:sz w:val="18"/>
                <w:szCs w:val="18"/>
              </w:rPr>
              <w:t>260</w:t>
            </w:r>
          </w:p>
        </w:tc>
        <w:tc>
          <w:tcPr>
            <w:tcW w:w="709" w:type="dxa"/>
          </w:tcPr>
          <w:p w:rsidR="008E0301" w:rsidRPr="008E0301" w:rsidRDefault="008E0301" w:rsidP="008E0301">
            <w:pPr>
              <w:widowControl w:val="0"/>
              <w:autoSpaceDE w:val="0"/>
              <w:autoSpaceDN w:val="0"/>
              <w:rPr>
                <w:sz w:val="18"/>
                <w:szCs w:val="18"/>
              </w:rPr>
            </w:pPr>
            <w:r w:rsidRPr="008E0301">
              <w:rPr>
                <w:sz w:val="18"/>
                <w:szCs w:val="18"/>
              </w:rPr>
              <w:t>265</w:t>
            </w:r>
          </w:p>
        </w:tc>
        <w:tc>
          <w:tcPr>
            <w:tcW w:w="567" w:type="dxa"/>
          </w:tcPr>
          <w:p w:rsidR="008E0301" w:rsidRPr="008E0301" w:rsidRDefault="008E0301" w:rsidP="008E0301">
            <w:pPr>
              <w:widowControl w:val="0"/>
              <w:autoSpaceDE w:val="0"/>
              <w:autoSpaceDN w:val="0"/>
              <w:rPr>
                <w:sz w:val="18"/>
                <w:szCs w:val="18"/>
              </w:rPr>
            </w:pPr>
            <w:r w:rsidRPr="008E0301">
              <w:rPr>
                <w:sz w:val="18"/>
                <w:szCs w:val="18"/>
              </w:rPr>
              <w:t>270</w:t>
            </w:r>
          </w:p>
        </w:tc>
        <w:tc>
          <w:tcPr>
            <w:tcW w:w="567" w:type="dxa"/>
          </w:tcPr>
          <w:p w:rsidR="008E0301" w:rsidRPr="008E0301" w:rsidRDefault="008E0301" w:rsidP="008E0301">
            <w:pPr>
              <w:widowControl w:val="0"/>
              <w:autoSpaceDE w:val="0"/>
              <w:autoSpaceDN w:val="0"/>
              <w:rPr>
                <w:sz w:val="18"/>
                <w:szCs w:val="18"/>
              </w:rPr>
            </w:pPr>
            <w:r w:rsidRPr="008E0301">
              <w:rPr>
                <w:sz w:val="18"/>
                <w:szCs w:val="18"/>
              </w:rPr>
              <w:t>273</w:t>
            </w:r>
          </w:p>
        </w:tc>
        <w:tc>
          <w:tcPr>
            <w:tcW w:w="708" w:type="dxa"/>
          </w:tcPr>
          <w:p w:rsidR="008E0301" w:rsidRPr="008E0301" w:rsidRDefault="008E0301" w:rsidP="008E0301">
            <w:pPr>
              <w:widowControl w:val="0"/>
              <w:autoSpaceDE w:val="0"/>
              <w:autoSpaceDN w:val="0"/>
              <w:rPr>
                <w:sz w:val="18"/>
                <w:szCs w:val="18"/>
              </w:rPr>
            </w:pPr>
            <w:r w:rsidRPr="008E0301">
              <w:rPr>
                <w:sz w:val="18"/>
                <w:szCs w:val="18"/>
              </w:rPr>
              <w:t>280</w:t>
            </w:r>
          </w:p>
        </w:tc>
        <w:tc>
          <w:tcPr>
            <w:tcW w:w="709" w:type="dxa"/>
          </w:tcPr>
          <w:p w:rsidR="008E0301" w:rsidRPr="008E0301" w:rsidRDefault="008E0301" w:rsidP="008E0301">
            <w:pPr>
              <w:widowControl w:val="0"/>
              <w:autoSpaceDE w:val="0"/>
              <w:autoSpaceDN w:val="0"/>
              <w:rPr>
                <w:sz w:val="18"/>
                <w:szCs w:val="18"/>
              </w:rPr>
            </w:pPr>
            <w:r w:rsidRPr="008E0301">
              <w:rPr>
                <w:sz w:val="18"/>
                <w:szCs w:val="18"/>
              </w:rPr>
              <w:t>285</w:t>
            </w:r>
          </w:p>
        </w:tc>
        <w:tc>
          <w:tcPr>
            <w:tcW w:w="709" w:type="dxa"/>
          </w:tcPr>
          <w:p w:rsidR="008E0301" w:rsidRPr="008E0301" w:rsidRDefault="008E0301" w:rsidP="008E0301">
            <w:pPr>
              <w:widowControl w:val="0"/>
              <w:autoSpaceDE w:val="0"/>
              <w:autoSpaceDN w:val="0"/>
              <w:rPr>
                <w:sz w:val="18"/>
                <w:szCs w:val="18"/>
              </w:rPr>
            </w:pPr>
            <w:r w:rsidRPr="008E0301">
              <w:rPr>
                <w:sz w:val="18"/>
                <w:szCs w:val="18"/>
              </w:rPr>
              <w:t>300</w:t>
            </w:r>
          </w:p>
        </w:tc>
        <w:tc>
          <w:tcPr>
            <w:tcW w:w="1276" w:type="dxa"/>
          </w:tcPr>
          <w:p w:rsidR="008E0301" w:rsidRPr="008E0301" w:rsidRDefault="008E0301" w:rsidP="008E0301">
            <w:pPr>
              <w:widowControl w:val="0"/>
              <w:autoSpaceDE w:val="0"/>
              <w:autoSpaceDN w:val="0"/>
              <w:rPr>
                <w:sz w:val="18"/>
                <w:szCs w:val="18"/>
              </w:rPr>
            </w:pPr>
            <w:r w:rsidRPr="008E0301">
              <w:rPr>
                <w:sz w:val="18"/>
                <w:szCs w:val="18"/>
              </w:rPr>
              <w:t>постановление Кабинета М</w:t>
            </w:r>
            <w:r w:rsidRPr="008E0301">
              <w:rPr>
                <w:sz w:val="18"/>
                <w:szCs w:val="18"/>
              </w:rPr>
              <w:t>и</w:t>
            </w:r>
            <w:r w:rsidRPr="008E0301">
              <w:rPr>
                <w:sz w:val="18"/>
                <w:szCs w:val="18"/>
              </w:rPr>
              <w:t>нистров Ч</w:t>
            </w:r>
            <w:r w:rsidRPr="008E0301">
              <w:rPr>
                <w:sz w:val="18"/>
                <w:szCs w:val="18"/>
              </w:rPr>
              <w:t>у</w:t>
            </w:r>
            <w:r w:rsidRPr="008E0301">
              <w:rPr>
                <w:sz w:val="18"/>
                <w:szCs w:val="18"/>
              </w:rPr>
              <w:t>вашской Ре</w:t>
            </w:r>
            <w:r w:rsidRPr="008E0301">
              <w:rPr>
                <w:sz w:val="18"/>
                <w:szCs w:val="18"/>
              </w:rPr>
              <w:t>с</w:t>
            </w:r>
            <w:r w:rsidRPr="008E0301">
              <w:rPr>
                <w:sz w:val="18"/>
                <w:szCs w:val="18"/>
              </w:rPr>
              <w:t>публики от 26 октября 2018 г. N 434</w:t>
            </w:r>
            <w:r w:rsidRPr="008E0301">
              <w:rPr>
                <w:sz w:val="18"/>
                <w:szCs w:val="18"/>
              </w:rPr>
              <w:br/>
            </w:r>
          </w:p>
        </w:tc>
        <w:tc>
          <w:tcPr>
            <w:tcW w:w="1275" w:type="dxa"/>
          </w:tcPr>
          <w:p w:rsidR="008E0301" w:rsidRPr="008E0301" w:rsidRDefault="008E0301" w:rsidP="008E0301">
            <w:pPr>
              <w:widowControl w:val="0"/>
              <w:autoSpaceDE w:val="0"/>
              <w:autoSpaceDN w:val="0"/>
              <w:rPr>
                <w:sz w:val="18"/>
                <w:szCs w:val="18"/>
              </w:rPr>
            </w:pPr>
            <w:r w:rsidRPr="008E0301">
              <w:rPr>
                <w:sz w:val="18"/>
                <w:szCs w:val="18"/>
              </w:rPr>
              <w:t>Отдел культ</w:t>
            </w:r>
            <w:r w:rsidRPr="008E0301">
              <w:rPr>
                <w:sz w:val="18"/>
                <w:szCs w:val="18"/>
              </w:rPr>
              <w:t>у</w:t>
            </w:r>
            <w:r w:rsidRPr="008E0301">
              <w:rPr>
                <w:sz w:val="18"/>
                <w:szCs w:val="18"/>
              </w:rPr>
              <w:t>ры, физич</w:t>
            </w:r>
            <w:r w:rsidRPr="008E0301">
              <w:rPr>
                <w:sz w:val="18"/>
                <w:szCs w:val="18"/>
              </w:rPr>
              <w:t>е</w:t>
            </w:r>
            <w:r w:rsidRPr="008E0301">
              <w:rPr>
                <w:sz w:val="18"/>
                <w:szCs w:val="18"/>
              </w:rPr>
              <w:t>ской культуры и спорта а</w:t>
            </w:r>
            <w:r w:rsidRPr="008E0301">
              <w:rPr>
                <w:sz w:val="18"/>
                <w:szCs w:val="18"/>
              </w:rPr>
              <w:t>д</w:t>
            </w:r>
            <w:r w:rsidRPr="008E0301">
              <w:rPr>
                <w:sz w:val="18"/>
                <w:szCs w:val="18"/>
              </w:rPr>
              <w:t>министрации Шумерли</w:t>
            </w:r>
            <w:r w:rsidRPr="008E0301">
              <w:rPr>
                <w:sz w:val="18"/>
                <w:szCs w:val="18"/>
              </w:rPr>
              <w:t>н</w:t>
            </w:r>
            <w:r w:rsidRPr="008E0301">
              <w:rPr>
                <w:sz w:val="18"/>
                <w:szCs w:val="18"/>
              </w:rPr>
              <w:t>ского мун</w:t>
            </w:r>
            <w:r w:rsidRPr="008E0301">
              <w:rPr>
                <w:sz w:val="18"/>
                <w:szCs w:val="18"/>
              </w:rPr>
              <w:t>и</w:t>
            </w:r>
            <w:r w:rsidRPr="008E0301">
              <w:rPr>
                <w:sz w:val="18"/>
                <w:szCs w:val="18"/>
              </w:rPr>
              <w:t>ципального округа</w:t>
            </w:r>
          </w:p>
        </w:tc>
        <w:tc>
          <w:tcPr>
            <w:tcW w:w="1276" w:type="dxa"/>
          </w:tcPr>
          <w:p w:rsidR="008E0301" w:rsidRPr="008E0301" w:rsidRDefault="008E0301" w:rsidP="008E0301">
            <w:pPr>
              <w:widowControl w:val="0"/>
              <w:autoSpaceDE w:val="0"/>
              <w:autoSpaceDN w:val="0"/>
              <w:rPr>
                <w:sz w:val="18"/>
                <w:szCs w:val="18"/>
              </w:rPr>
            </w:pPr>
            <w:r w:rsidRPr="008E0301">
              <w:rPr>
                <w:sz w:val="18"/>
                <w:szCs w:val="18"/>
              </w:rPr>
              <w:t>-</w:t>
            </w:r>
          </w:p>
        </w:tc>
        <w:tc>
          <w:tcPr>
            <w:tcW w:w="851" w:type="dxa"/>
          </w:tcPr>
          <w:p w:rsidR="008E0301" w:rsidRPr="008E0301" w:rsidRDefault="008E0301" w:rsidP="008E0301">
            <w:pPr>
              <w:widowControl w:val="0"/>
              <w:autoSpaceDE w:val="0"/>
              <w:autoSpaceDN w:val="0"/>
              <w:rPr>
                <w:sz w:val="18"/>
                <w:szCs w:val="18"/>
              </w:rPr>
            </w:pPr>
            <w:r w:rsidRPr="008E0301">
              <w:rPr>
                <w:sz w:val="18"/>
                <w:szCs w:val="18"/>
              </w:rPr>
              <w:t>-</w:t>
            </w:r>
          </w:p>
        </w:tc>
      </w:tr>
      <w:tr w:rsidR="008E0301" w:rsidRPr="008E0301" w:rsidTr="008E0301">
        <w:tc>
          <w:tcPr>
            <w:tcW w:w="518" w:type="dxa"/>
          </w:tcPr>
          <w:p w:rsidR="008E0301" w:rsidRPr="008E0301" w:rsidRDefault="008E0301" w:rsidP="008E0301">
            <w:pPr>
              <w:widowControl w:val="0"/>
              <w:autoSpaceDE w:val="0"/>
              <w:autoSpaceDN w:val="0"/>
              <w:rPr>
                <w:sz w:val="18"/>
                <w:szCs w:val="18"/>
              </w:rPr>
            </w:pPr>
            <w:r w:rsidRPr="008E0301">
              <w:rPr>
                <w:sz w:val="18"/>
                <w:szCs w:val="18"/>
              </w:rPr>
              <w:t>1.3.</w:t>
            </w:r>
          </w:p>
        </w:tc>
        <w:tc>
          <w:tcPr>
            <w:tcW w:w="1325" w:type="dxa"/>
          </w:tcPr>
          <w:p w:rsidR="008E0301" w:rsidRPr="008E0301" w:rsidRDefault="008E0301" w:rsidP="008E0301">
            <w:pPr>
              <w:widowControl w:val="0"/>
              <w:autoSpaceDE w:val="0"/>
              <w:autoSpaceDN w:val="0"/>
              <w:rPr>
                <w:sz w:val="18"/>
                <w:szCs w:val="18"/>
              </w:rPr>
            </w:pPr>
            <w:r w:rsidRPr="008E0301">
              <w:rPr>
                <w:sz w:val="18"/>
                <w:szCs w:val="18"/>
              </w:rPr>
              <w:t>Количество</w:t>
            </w:r>
          </w:p>
          <w:p w:rsidR="008E0301" w:rsidRPr="008E0301" w:rsidRDefault="008E0301" w:rsidP="008E0301">
            <w:pPr>
              <w:widowControl w:val="0"/>
              <w:autoSpaceDE w:val="0"/>
              <w:autoSpaceDN w:val="0"/>
              <w:rPr>
                <w:sz w:val="18"/>
                <w:szCs w:val="18"/>
              </w:rPr>
            </w:pPr>
            <w:r w:rsidRPr="008E0301">
              <w:rPr>
                <w:sz w:val="18"/>
                <w:szCs w:val="18"/>
              </w:rPr>
              <w:t>посещений</w:t>
            </w:r>
          </w:p>
          <w:p w:rsidR="008E0301" w:rsidRPr="008E0301" w:rsidRDefault="008E0301" w:rsidP="008E0301">
            <w:pPr>
              <w:widowControl w:val="0"/>
              <w:autoSpaceDE w:val="0"/>
              <w:autoSpaceDN w:val="0"/>
              <w:rPr>
                <w:sz w:val="18"/>
                <w:szCs w:val="18"/>
              </w:rPr>
            </w:pPr>
            <w:r w:rsidRPr="008E0301">
              <w:rPr>
                <w:sz w:val="18"/>
                <w:szCs w:val="18"/>
              </w:rPr>
              <w:t>общедосту</w:t>
            </w:r>
            <w:r w:rsidRPr="008E0301">
              <w:rPr>
                <w:sz w:val="18"/>
                <w:szCs w:val="18"/>
              </w:rPr>
              <w:t>п</w:t>
            </w:r>
            <w:r w:rsidRPr="008E0301">
              <w:rPr>
                <w:sz w:val="18"/>
                <w:szCs w:val="18"/>
              </w:rPr>
              <w:t>ных библиотек</w:t>
            </w:r>
          </w:p>
          <w:p w:rsidR="008E0301" w:rsidRPr="008E0301" w:rsidRDefault="008E0301" w:rsidP="008E0301">
            <w:pPr>
              <w:widowControl w:val="0"/>
              <w:autoSpaceDE w:val="0"/>
              <w:autoSpaceDN w:val="0"/>
              <w:rPr>
                <w:sz w:val="18"/>
                <w:szCs w:val="18"/>
              </w:rPr>
            </w:pPr>
            <w:r w:rsidRPr="008E0301">
              <w:rPr>
                <w:sz w:val="18"/>
                <w:szCs w:val="18"/>
              </w:rPr>
              <w:t>(на 1 жителя в</w:t>
            </w:r>
          </w:p>
          <w:p w:rsidR="008E0301" w:rsidRPr="008E0301" w:rsidRDefault="008E0301" w:rsidP="008E0301">
            <w:pPr>
              <w:widowControl w:val="0"/>
              <w:autoSpaceDE w:val="0"/>
              <w:autoSpaceDN w:val="0"/>
              <w:rPr>
                <w:sz w:val="18"/>
                <w:szCs w:val="18"/>
              </w:rPr>
            </w:pPr>
            <w:r w:rsidRPr="008E0301">
              <w:rPr>
                <w:sz w:val="18"/>
                <w:szCs w:val="18"/>
              </w:rPr>
              <w:t xml:space="preserve">год) </w:t>
            </w:r>
          </w:p>
        </w:tc>
        <w:tc>
          <w:tcPr>
            <w:tcW w:w="567" w:type="dxa"/>
          </w:tcPr>
          <w:p w:rsidR="008E0301" w:rsidRPr="008E0301" w:rsidRDefault="008E0301" w:rsidP="008E0301">
            <w:pPr>
              <w:widowControl w:val="0"/>
              <w:autoSpaceDE w:val="0"/>
              <w:autoSpaceDN w:val="0"/>
              <w:rPr>
                <w:sz w:val="18"/>
                <w:szCs w:val="18"/>
              </w:rPr>
            </w:pPr>
            <w:r w:rsidRPr="008E0301">
              <w:rPr>
                <w:sz w:val="18"/>
                <w:szCs w:val="18"/>
              </w:rPr>
              <w:t>КПМ</w:t>
            </w:r>
          </w:p>
        </w:tc>
        <w:tc>
          <w:tcPr>
            <w:tcW w:w="709" w:type="dxa"/>
          </w:tcPr>
          <w:p w:rsidR="008E0301" w:rsidRPr="008E0301" w:rsidRDefault="008E0301" w:rsidP="008E0301">
            <w:pPr>
              <w:widowControl w:val="0"/>
              <w:autoSpaceDE w:val="0"/>
              <w:autoSpaceDN w:val="0"/>
              <w:rPr>
                <w:sz w:val="18"/>
                <w:szCs w:val="18"/>
              </w:rPr>
            </w:pPr>
            <w:r w:rsidRPr="008E0301">
              <w:rPr>
                <w:sz w:val="18"/>
                <w:szCs w:val="18"/>
              </w:rPr>
              <w:t>возра</w:t>
            </w:r>
            <w:r w:rsidRPr="008E0301">
              <w:rPr>
                <w:sz w:val="18"/>
                <w:szCs w:val="18"/>
              </w:rPr>
              <w:t>с</w:t>
            </w:r>
            <w:r w:rsidRPr="008E0301">
              <w:rPr>
                <w:sz w:val="18"/>
                <w:szCs w:val="18"/>
              </w:rPr>
              <w:t>тание</w:t>
            </w:r>
          </w:p>
        </w:tc>
        <w:tc>
          <w:tcPr>
            <w:tcW w:w="709" w:type="dxa"/>
          </w:tcPr>
          <w:p w:rsidR="008E0301" w:rsidRPr="008E0301" w:rsidRDefault="008E0301" w:rsidP="008E0301">
            <w:pPr>
              <w:widowControl w:val="0"/>
              <w:autoSpaceDE w:val="0"/>
              <w:autoSpaceDN w:val="0"/>
              <w:rPr>
                <w:sz w:val="18"/>
                <w:szCs w:val="18"/>
              </w:rPr>
            </w:pPr>
            <w:r w:rsidRPr="008E0301">
              <w:rPr>
                <w:sz w:val="18"/>
                <w:szCs w:val="18"/>
              </w:rPr>
              <w:t>тыс. единиц</w:t>
            </w:r>
          </w:p>
        </w:tc>
        <w:tc>
          <w:tcPr>
            <w:tcW w:w="708" w:type="dxa"/>
          </w:tcPr>
          <w:p w:rsidR="008E0301" w:rsidRPr="008E0301" w:rsidRDefault="008E0301" w:rsidP="008E0301">
            <w:pPr>
              <w:widowControl w:val="0"/>
              <w:autoSpaceDE w:val="0"/>
              <w:autoSpaceDN w:val="0"/>
              <w:rPr>
                <w:sz w:val="18"/>
                <w:szCs w:val="18"/>
              </w:rPr>
            </w:pPr>
            <w:r w:rsidRPr="008E0301">
              <w:rPr>
                <w:sz w:val="18"/>
                <w:szCs w:val="18"/>
              </w:rPr>
              <w:t>15,8</w:t>
            </w:r>
          </w:p>
        </w:tc>
        <w:tc>
          <w:tcPr>
            <w:tcW w:w="709" w:type="dxa"/>
          </w:tcPr>
          <w:p w:rsidR="008E0301" w:rsidRPr="008E0301" w:rsidRDefault="008E0301" w:rsidP="008E0301">
            <w:pPr>
              <w:widowControl w:val="0"/>
              <w:autoSpaceDE w:val="0"/>
              <w:autoSpaceDN w:val="0"/>
              <w:rPr>
                <w:sz w:val="18"/>
                <w:szCs w:val="18"/>
              </w:rPr>
            </w:pPr>
            <w:r w:rsidRPr="008E0301">
              <w:rPr>
                <w:sz w:val="18"/>
                <w:szCs w:val="18"/>
              </w:rPr>
              <w:t>2023</w:t>
            </w:r>
          </w:p>
        </w:tc>
        <w:tc>
          <w:tcPr>
            <w:tcW w:w="709" w:type="dxa"/>
          </w:tcPr>
          <w:p w:rsidR="008E0301" w:rsidRPr="008E0301" w:rsidRDefault="008E0301" w:rsidP="008E0301">
            <w:pPr>
              <w:widowControl w:val="0"/>
              <w:autoSpaceDE w:val="0"/>
              <w:autoSpaceDN w:val="0"/>
              <w:rPr>
                <w:sz w:val="18"/>
                <w:szCs w:val="18"/>
              </w:rPr>
            </w:pPr>
            <w:r w:rsidRPr="008E0301">
              <w:rPr>
                <w:sz w:val="18"/>
                <w:szCs w:val="18"/>
              </w:rPr>
              <w:t>16,0</w:t>
            </w:r>
          </w:p>
        </w:tc>
        <w:tc>
          <w:tcPr>
            <w:tcW w:w="709" w:type="dxa"/>
          </w:tcPr>
          <w:p w:rsidR="008E0301" w:rsidRPr="008E0301" w:rsidRDefault="008E0301" w:rsidP="008E0301">
            <w:pPr>
              <w:widowControl w:val="0"/>
              <w:autoSpaceDE w:val="0"/>
              <w:autoSpaceDN w:val="0"/>
              <w:rPr>
                <w:sz w:val="18"/>
                <w:szCs w:val="18"/>
              </w:rPr>
            </w:pPr>
            <w:r w:rsidRPr="008E0301">
              <w:rPr>
                <w:sz w:val="18"/>
                <w:szCs w:val="18"/>
              </w:rPr>
              <w:t>16,2</w:t>
            </w:r>
          </w:p>
        </w:tc>
        <w:tc>
          <w:tcPr>
            <w:tcW w:w="567" w:type="dxa"/>
          </w:tcPr>
          <w:p w:rsidR="008E0301" w:rsidRPr="008E0301" w:rsidRDefault="008E0301" w:rsidP="008E0301">
            <w:pPr>
              <w:widowControl w:val="0"/>
              <w:autoSpaceDE w:val="0"/>
              <w:autoSpaceDN w:val="0"/>
              <w:rPr>
                <w:sz w:val="18"/>
                <w:szCs w:val="18"/>
              </w:rPr>
            </w:pPr>
            <w:r w:rsidRPr="008E0301">
              <w:rPr>
                <w:sz w:val="18"/>
                <w:szCs w:val="18"/>
              </w:rPr>
              <w:t>17,0</w:t>
            </w:r>
          </w:p>
        </w:tc>
        <w:tc>
          <w:tcPr>
            <w:tcW w:w="567" w:type="dxa"/>
          </w:tcPr>
          <w:p w:rsidR="008E0301" w:rsidRPr="008E0301" w:rsidRDefault="008E0301" w:rsidP="008E0301">
            <w:pPr>
              <w:widowControl w:val="0"/>
              <w:autoSpaceDE w:val="0"/>
              <w:autoSpaceDN w:val="0"/>
              <w:rPr>
                <w:sz w:val="18"/>
                <w:szCs w:val="18"/>
              </w:rPr>
            </w:pPr>
            <w:r w:rsidRPr="008E0301">
              <w:rPr>
                <w:sz w:val="18"/>
                <w:szCs w:val="18"/>
              </w:rPr>
              <w:t>17,2</w:t>
            </w:r>
          </w:p>
        </w:tc>
        <w:tc>
          <w:tcPr>
            <w:tcW w:w="708" w:type="dxa"/>
          </w:tcPr>
          <w:p w:rsidR="008E0301" w:rsidRPr="008E0301" w:rsidRDefault="008E0301" w:rsidP="008E0301">
            <w:pPr>
              <w:widowControl w:val="0"/>
              <w:autoSpaceDE w:val="0"/>
              <w:autoSpaceDN w:val="0"/>
              <w:rPr>
                <w:sz w:val="18"/>
                <w:szCs w:val="18"/>
              </w:rPr>
            </w:pPr>
            <w:r w:rsidRPr="008E0301">
              <w:rPr>
                <w:sz w:val="18"/>
                <w:szCs w:val="18"/>
              </w:rPr>
              <w:t>17,5</w:t>
            </w:r>
          </w:p>
        </w:tc>
        <w:tc>
          <w:tcPr>
            <w:tcW w:w="709" w:type="dxa"/>
          </w:tcPr>
          <w:p w:rsidR="008E0301" w:rsidRPr="008E0301" w:rsidRDefault="008E0301" w:rsidP="008E0301">
            <w:pPr>
              <w:widowControl w:val="0"/>
              <w:autoSpaceDE w:val="0"/>
              <w:autoSpaceDN w:val="0"/>
              <w:rPr>
                <w:sz w:val="18"/>
                <w:szCs w:val="18"/>
              </w:rPr>
            </w:pPr>
            <w:r w:rsidRPr="008E0301">
              <w:rPr>
                <w:sz w:val="18"/>
                <w:szCs w:val="18"/>
              </w:rPr>
              <w:t>17,6</w:t>
            </w:r>
          </w:p>
        </w:tc>
        <w:tc>
          <w:tcPr>
            <w:tcW w:w="709" w:type="dxa"/>
          </w:tcPr>
          <w:p w:rsidR="008E0301" w:rsidRPr="008E0301" w:rsidRDefault="008E0301" w:rsidP="008E0301">
            <w:pPr>
              <w:widowControl w:val="0"/>
              <w:autoSpaceDE w:val="0"/>
              <w:autoSpaceDN w:val="0"/>
              <w:rPr>
                <w:sz w:val="18"/>
                <w:szCs w:val="18"/>
              </w:rPr>
            </w:pPr>
            <w:r w:rsidRPr="008E0301">
              <w:rPr>
                <w:sz w:val="18"/>
                <w:szCs w:val="18"/>
              </w:rPr>
              <w:t>19,0</w:t>
            </w:r>
          </w:p>
        </w:tc>
        <w:tc>
          <w:tcPr>
            <w:tcW w:w="1276" w:type="dxa"/>
          </w:tcPr>
          <w:p w:rsidR="008E0301" w:rsidRPr="008E0301" w:rsidRDefault="008E0301" w:rsidP="008E0301">
            <w:pPr>
              <w:widowControl w:val="0"/>
              <w:autoSpaceDE w:val="0"/>
              <w:autoSpaceDN w:val="0"/>
              <w:rPr>
                <w:sz w:val="18"/>
                <w:szCs w:val="18"/>
              </w:rPr>
            </w:pPr>
            <w:r w:rsidRPr="008E0301">
              <w:rPr>
                <w:sz w:val="18"/>
                <w:szCs w:val="18"/>
              </w:rPr>
              <w:t>постановление Кабинета М</w:t>
            </w:r>
            <w:r w:rsidRPr="008E0301">
              <w:rPr>
                <w:sz w:val="18"/>
                <w:szCs w:val="18"/>
              </w:rPr>
              <w:t>и</w:t>
            </w:r>
            <w:r w:rsidRPr="008E0301">
              <w:rPr>
                <w:sz w:val="18"/>
                <w:szCs w:val="18"/>
              </w:rPr>
              <w:t>нистров Ч</w:t>
            </w:r>
            <w:r w:rsidRPr="008E0301">
              <w:rPr>
                <w:sz w:val="18"/>
                <w:szCs w:val="18"/>
              </w:rPr>
              <w:t>у</w:t>
            </w:r>
            <w:r w:rsidRPr="008E0301">
              <w:rPr>
                <w:sz w:val="18"/>
                <w:szCs w:val="18"/>
              </w:rPr>
              <w:t>вашской Ре</w:t>
            </w:r>
            <w:r w:rsidRPr="008E0301">
              <w:rPr>
                <w:sz w:val="18"/>
                <w:szCs w:val="18"/>
              </w:rPr>
              <w:t>с</w:t>
            </w:r>
            <w:r w:rsidRPr="008E0301">
              <w:rPr>
                <w:sz w:val="18"/>
                <w:szCs w:val="18"/>
              </w:rPr>
              <w:t>публики от 26 октября 2018 г. N 434</w:t>
            </w:r>
            <w:r w:rsidRPr="008E0301">
              <w:rPr>
                <w:sz w:val="18"/>
                <w:szCs w:val="18"/>
              </w:rPr>
              <w:br/>
            </w:r>
            <w:r w:rsidRPr="008E0301">
              <w:rPr>
                <w:sz w:val="18"/>
                <w:szCs w:val="18"/>
              </w:rPr>
              <w:br/>
            </w:r>
          </w:p>
        </w:tc>
        <w:tc>
          <w:tcPr>
            <w:tcW w:w="1275" w:type="dxa"/>
          </w:tcPr>
          <w:p w:rsidR="008E0301" w:rsidRPr="008E0301" w:rsidRDefault="008E0301" w:rsidP="008E0301">
            <w:pPr>
              <w:widowControl w:val="0"/>
              <w:autoSpaceDE w:val="0"/>
              <w:autoSpaceDN w:val="0"/>
              <w:rPr>
                <w:sz w:val="18"/>
                <w:szCs w:val="18"/>
              </w:rPr>
            </w:pPr>
            <w:r w:rsidRPr="008E0301">
              <w:rPr>
                <w:sz w:val="18"/>
                <w:szCs w:val="18"/>
              </w:rPr>
              <w:t>Отдел культ</w:t>
            </w:r>
            <w:r w:rsidRPr="008E0301">
              <w:rPr>
                <w:sz w:val="18"/>
                <w:szCs w:val="18"/>
              </w:rPr>
              <w:t>у</w:t>
            </w:r>
            <w:r w:rsidRPr="008E0301">
              <w:rPr>
                <w:sz w:val="18"/>
                <w:szCs w:val="18"/>
              </w:rPr>
              <w:t>ры, физич</w:t>
            </w:r>
            <w:r w:rsidRPr="008E0301">
              <w:rPr>
                <w:sz w:val="18"/>
                <w:szCs w:val="18"/>
              </w:rPr>
              <w:t>е</w:t>
            </w:r>
            <w:r w:rsidRPr="008E0301">
              <w:rPr>
                <w:sz w:val="18"/>
                <w:szCs w:val="18"/>
              </w:rPr>
              <w:t>ской культуры и спорта а</w:t>
            </w:r>
            <w:r w:rsidRPr="008E0301">
              <w:rPr>
                <w:sz w:val="18"/>
                <w:szCs w:val="18"/>
              </w:rPr>
              <w:t>д</w:t>
            </w:r>
            <w:r w:rsidRPr="008E0301">
              <w:rPr>
                <w:sz w:val="18"/>
                <w:szCs w:val="18"/>
              </w:rPr>
              <w:t>министрации Шумерли</w:t>
            </w:r>
            <w:r w:rsidRPr="008E0301">
              <w:rPr>
                <w:sz w:val="18"/>
                <w:szCs w:val="18"/>
              </w:rPr>
              <w:t>н</w:t>
            </w:r>
            <w:r w:rsidRPr="008E0301">
              <w:rPr>
                <w:sz w:val="18"/>
                <w:szCs w:val="18"/>
              </w:rPr>
              <w:t>ского мун</w:t>
            </w:r>
            <w:r w:rsidRPr="008E0301">
              <w:rPr>
                <w:sz w:val="18"/>
                <w:szCs w:val="18"/>
              </w:rPr>
              <w:t>и</w:t>
            </w:r>
            <w:r w:rsidRPr="008E0301">
              <w:rPr>
                <w:sz w:val="18"/>
                <w:szCs w:val="18"/>
              </w:rPr>
              <w:t>ципального округа</w:t>
            </w:r>
          </w:p>
        </w:tc>
        <w:tc>
          <w:tcPr>
            <w:tcW w:w="1276" w:type="dxa"/>
          </w:tcPr>
          <w:p w:rsidR="008E0301" w:rsidRPr="008E0301" w:rsidRDefault="008E0301" w:rsidP="008E0301">
            <w:pPr>
              <w:widowControl w:val="0"/>
              <w:autoSpaceDE w:val="0"/>
              <w:autoSpaceDN w:val="0"/>
              <w:rPr>
                <w:sz w:val="18"/>
                <w:szCs w:val="18"/>
              </w:rPr>
            </w:pPr>
            <w:r w:rsidRPr="008E0301">
              <w:rPr>
                <w:sz w:val="18"/>
                <w:szCs w:val="18"/>
              </w:rPr>
              <w:t>повышение к 2030 году удовлетворе</w:t>
            </w:r>
            <w:r w:rsidRPr="008E0301">
              <w:rPr>
                <w:sz w:val="18"/>
                <w:szCs w:val="18"/>
              </w:rPr>
              <w:t>н</w:t>
            </w:r>
            <w:r w:rsidRPr="008E0301">
              <w:rPr>
                <w:sz w:val="18"/>
                <w:szCs w:val="18"/>
              </w:rPr>
              <w:t>ности граждан работой гос</w:t>
            </w:r>
            <w:r w:rsidRPr="008E0301">
              <w:rPr>
                <w:sz w:val="18"/>
                <w:szCs w:val="18"/>
              </w:rPr>
              <w:t>у</w:t>
            </w:r>
            <w:r w:rsidRPr="008E0301">
              <w:rPr>
                <w:sz w:val="18"/>
                <w:szCs w:val="18"/>
              </w:rPr>
              <w:t>дарственных и муниципал</w:t>
            </w:r>
            <w:r w:rsidRPr="008E0301">
              <w:rPr>
                <w:sz w:val="18"/>
                <w:szCs w:val="18"/>
              </w:rPr>
              <w:t>ь</w:t>
            </w:r>
            <w:r w:rsidRPr="008E0301">
              <w:rPr>
                <w:sz w:val="18"/>
                <w:szCs w:val="18"/>
              </w:rPr>
              <w:t>ных организ</w:t>
            </w:r>
            <w:r w:rsidRPr="008E0301">
              <w:rPr>
                <w:sz w:val="18"/>
                <w:szCs w:val="18"/>
              </w:rPr>
              <w:t>а</w:t>
            </w:r>
            <w:r w:rsidRPr="008E0301">
              <w:rPr>
                <w:sz w:val="18"/>
                <w:szCs w:val="18"/>
              </w:rPr>
              <w:t>ций культуры, искусства и народного творчества</w:t>
            </w:r>
          </w:p>
        </w:tc>
        <w:tc>
          <w:tcPr>
            <w:tcW w:w="851" w:type="dxa"/>
          </w:tcPr>
          <w:p w:rsidR="008E0301" w:rsidRPr="008E0301" w:rsidRDefault="008E0301" w:rsidP="008E0301">
            <w:pPr>
              <w:widowControl w:val="0"/>
              <w:autoSpaceDE w:val="0"/>
              <w:autoSpaceDN w:val="0"/>
              <w:rPr>
                <w:sz w:val="18"/>
                <w:szCs w:val="18"/>
              </w:rPr>
            </w:pPr>
            <w:r w:rsidRPr="008E0301">
              <w:rPr>
                <w:sz w:val="18"/>
                <w:szCs w:val="18"/>
              </w:rPr>
              <w:t>АИС</w:t>
            </w:r>
          </w:p>
          <w:p w:rsidR="008E0301" w:rsidRPr="008E0301" w:rsidRDefault="008E0301" w:rsidP="008E0301">
            <w:pPr>
              <w:widowControl w:val="0"/>
              <w:autoSpaceDE w:val="0"/>
              <w:autoSpaceDN w:val="0"/>
              <w:rPr>
                <w:sz w:val="18"/>
                <w:szCs w:val="18"/>
              </w:rPr>
            </w:pPr>
            <w:r w:rsidRPr="008E0301">
              <w:rPr>
                <w:sz w:val="18"/>
                <w:szCs w:val="18"/>
              </w:rPr>
              <w:t>"Стат</w:t>
            </w:r>
            <w:r w:rsidRPr="008E0301">
              <w:rPr>
                <w:sz w:val="18"/>
                <w:szCs w:val="18"/>
              </w:rPr>
              <w:t>и</w:t>
            </w:r>
            <w:r w:rsidRPr="008E0301">
              <w:rPr>
                <w:sz w:val="18"/>
                <w:szCs w:val="18"/>
              </w:rPr>
              <w:t>стика»</w:t>
            </w:r>
          </w:p>
        </w:tc>
      </w:tr>
      <w:tr w:rsidR="008E0301" w:rsidRPr="008E0301" w:rsidTr="008E0301">
        <w:tc>
          <w:tcPr>
            <w:tcW w:w="518" w:type="dxa"/>
          </w:tcPr>
          <w:p w:rsidR="008E0301" w:rsidRPr="008E0301" w:rsidRDefault="008E0301" w:rsidP="008E0301">
            <w:pPr>
              <w:widowControl w:val="0"/>
              <w:autoSpaceDE w:val="0"/>
              <w:autoSpaceDN w:val="0"/>
              <w:rPr>
                <w:sz w:val="18"/>
                <w:szCs w:val="18"/>
              </w:rPr>
            </w:pPr>
            <w:r w:rsidRPr="008E0301">
              <w:rPr>
                <w:sz w:val="18"/>
                <w:szCs w:val="18"/>
              </w:rPr>
              <w:lastRenderedPageBreak/>
              <w:t>1.4.</w:t>
            </w:r>
          </w:p>
        </w:tc>
        <w:tc>
          <w:tcPr>
            <w:tcW w:w="1325" w:type="dxa"/>
          </w:tcPr>
          <w:p w:rsidR="008E0301" w:rsidRPr="008E0301" w:rsidRDefault="008E0301" w:rsidP="008E0301">
            <w:pPr>
              <w:widowControl w:val="0"/>
              <w:autoSpaceDE w:val="0"/>
              <w:autoSpaceDN w:val="0"/>
              <w:rPr>
                <w:sz w:val="18"/>
                <w:szCs w:val="18"/>
              </w:rPr>
            </w:pPr>
            <w:r w:rsidRPr="008E0301">
              <w:rPr>
                <w:sz w:val="18"/>
                <w:szCs w:val="18"/>
              </w:rPr>
              <w:t>Число</w:t>
            </w:r>
          </w:p>
          <w:p w:rsidR="008E0301" w:rsidRPr="008E0301" w:rsidRDefault="008E0301" w:rsidP="008E0301">
            <w:pPr>
              <w:widowControl w:val="0"/>
              <w:autoSpaceDE w:val="0"/>
              <w:autoSpaceDN w:val="0"/>
              <w:rPr>
                <w:sz w:val="18"/>
                <w:szCs w:val="18"/>
              </w:rPr>
            </w:pPr>
            <w:r w:rsidRPr="008E0301">
              <w:rPr>
                <w:sz w:val="18"/>
                <w:szCs w:val="18"/>
              </w:rPr>
              <w:t>посещений</w:t>
            </w:r>
          </w:p>
          <w:p w:rsidR="008E0301" w:rsidRPr="008E0301" w:rsidRDefault="008E0301" w:rsidP="008E0301">
            <w:pPr>
              <w:widowControl w:val="0"/>
              <w:autoSpaceDE w:val="0"/>
              <w:autoSpaceDN w:val="0"/>
              <w:rPr>
                <w:sz w:val="18"/>
                <w:szCs w:val="18"/>
              </w:rPr>
            </w:pPr>
            <w:r w:rsidRPr="008E0301">
              <w:rPr>
                <w:sz w:val="18"/>
                <w:szCs w:val="18"/>
              </w:rPr>
              <w:t>культурных</w:t>
            </w:r>
          </w:p>
          <w:p w:rsidR="008E0301" w:rsidRPr="008E0301" w:rsidRDefault="008E0301" w:rsidP="008E0301">
            <w:pPr>
              <w:widowControl w:val="0"/>
              <w:autoSpaceDE w:val="0"/>
              <w:autoSpaceDN w:val="0"/>
              <w:rPr>
                <w:sz w:val="18"/>
                <w:szCs w:val="18"/>
              </w:rPr>
            </w:pPr>
            <w:r w:rsidRPr="008E0301">
              <w:rPr>
                <w:sz w:val="18"/>
                <w:szCs w:val="18"/>
              </w:rPr>
              <w:t xml:space="preserve">мероприятий </w:t>
            </w:r>
          </w:p>
          <w:p w:rsidR="008E0301" w:rsidRPr="008E0301" w:rsidRDefault="008E0301" w:rsidP="008E0301">
            <w:pPr>
              <w:widowControl w:val="0"/>
              <w:autoSpaceDE w:val="0"/>
              <w:autoSpaceDN w:val="0"/>
              <w:rPr>
                <w:sz w:val="18"/>
                <w:szCs w:val="18"/>
              </w:rPr>
            </w:pPr>
          </w:p>
        </w:tc>
        <w:tc>
          <w:tcPr>
            <w:tcW w:w="567" w:type="dxa"/>
          </w:tcPr>
          <w:p w:rsidR="008E0301" w:rsidRPr="008E0301" w:rsidRDefault="008E0301" w:rsidP="008E0301">
            <w:pPr>
              <w:widowControl w:val="0"/>
              <w:autoSpaceDE w:val="0"/>
              <w:autoSpaceDN w:val="0"/>
              <w:rPr>
                <w:sz w:val="18"/>
                <w:szCs w:val="18"/>
              </w:rPr>
            </w:pPr>
            <w:r w:rsidRPr="008E0301">
              <w:rPr>
                <w:sz w:val="18"/>
                <w:szCs w:val="18"/>
              </w:rPr>
              <w:t>ГП ЧР</w:t>
            </w:r>
          </w:p>
        </w:tc>
        <w:tc>
          <w:tcPr>
            <w:tcW w:w="709" w:type="dxa"/>
          </w:tcPr>
          <w:p w:rsidR="008E0301" w:rsidRPr="008E0301" w:rsidRDefault="008E0301" w:rsidP="008E0301">
            <w:pPr>
              <w:widowControl w:val="0"/>
              <w:autoSpaceDE w:val="0"/>
              <w:autoSpaceDN w:val="0"/>
              <w:rPr>
                <w:sz w:val="18"/>
                <w:szCs w:val="18"/>
              </w:rPr>
            </w:pPr>
            <w:r w:rsidRPr="008E0301">
              <w:rPr>
                <w:sz w:val="18"/>
                <w:szCs w:val="18"/>
              </w:rPr>
              <w:t>возра</w:t>
            </w:r>
            <w:r w:rsidRPr="008E0301">
              <w:rPr>
                <w:sz w:val="18"/>
                <w:szCs w:val="18"/>
              </w:rPr>
              <w:t>с</w:t>
            </w:r>
            <w:r w:rsidRPr="008E0301">
              <w:rPr>
                <w:sz w:val="18"/>
                <w:szCs w:val="18"/>
              </w:rPr>
              <w:t>тание</w:t>
            </w:r>
          </w:p>
        </w:tc>
        <w:tc>
          <w:tcPr>
            <w:tcW w:w="709" w:type="dxa"/>
          </w:tcPr>
          <w:p w:rsidR="008E0301" w:rsidRPr="008E0301" w:rsidRDefault="008E0301" w:rsidP="008E0301">
            <w:pPr>
              <w:widowControl w:val="0"/>
              <w:autoSpaceDE w:val="0"/>
              <w:autoSpaceDN w:val="0"/>
              <w:adjustRightInd w:val="0"/>
              <w:jc w:val="both"/>
              <w:textAlignment w:val="baseline"/>
              <w:rPr>
                <w:sz w:val="18"/>
                <w:szCs w:val="18"/>
              </w:rPr>
            </w:pPr>
            <w:r w:rsidRPr="008E0301">
              <w:rPr>
                <w:sz w:val="18"/>
                <w:szCs w:val="18"/>
              </w:rPr>
              <w:t>тыс. единиц</w:t>
            </w:r>
          </w:p>
        </w:tc>
        <w:tc>
          <w:tcPr>
            <w:tcW w:w="708" w:type="dxa"/>
          </w:tcPr>
          <w:p w:rsidR="008E0301" w:rsidRPr="008E0301" w:rsidRDefault="008E0301" w:rsidP="008E0301">
            <w:pPr>
              <w:widowControl w:val="0"/>
              <w:autoSpaceDE w:val="0"/>
              <w:autoSpaceDN w:val="0"/>
              <w:adjustRightInd w:val="0"/>
              <w:jc w:val="both"/>
              <w:textAlignment w:val="baseline"/>
              <w:rPr>
                <w:sz w:val="18"/>
                <w:szCs w:val="18"/>
              </w:rPr>
            </w:pPr>
            <w:r w:rsidRPr="008E0301">
              <w:rPr>
                <w:sz w:val="18"/>
                <w:szCs w:val="18"/>
              </w:rPr>
              <w:t>412,4</w:t>
            </w:r>
          </w:p>
        </w:tc>
        <w:tc>
          <w:tcPr>
            <w:tcW w:w="709" w:type="dxa"/>
          </w:tcPr>
          <w:p w:rsidR="008E0301" w:rsidRPr="008E0301" w:rsidRDefault="008E0301" w:rsidP="008E0301">
            <w:pPr>
              <w:widowControl w:val="0"/>
              <w:autoSpaceDE w:val="0"/>
              <w:autoSpaceDN w:val="0"/>
              <w:adjustRightInd w:val="0"/>
              <w:jc w:val="both"/>
              <w:textAlignment w:val="baseline"/>
              <w:rPr>
                <w:sz w:val="18"/>
                <w:szCs w:val="18"/>
              </w:rPr>
            </w:pPr>
            <w:r w:rsidRPr="008E0301">
              <w:rPr>
                <w:sz w:val="18"/>
                <w:szCs w:val="18"/>
              </w:rPr>
              <w:t>2023</w:t>
            </w:r>
          </w:p>
        </w:tc>
        <w:tc>
          <w:tcPr>
            <w:tcW w:w="709" w:type="dxa"/>
          </w:tcPr>
          <w:p w:rsidR="008E0301" w:rsidRPr="008E0301" w:rsidRDefault="008E0301" w:rsidP="008E0301">
            <w:pPr>
              <w:widowControl w:val="0"/>
              <w:autoSpaceDE w:val="0"/>
              <w:autoSpaceDN w:val="0"/>
              <w:adjustRightInd w:val="0"/>
              <w:jc w:val="both"/>
              <w:textAlignment w:val="baseline"/>
              <w:rPr>
                <w:sz w:val="18"/>
                <w:szCs w:val="18"/>
              </w:rPr>
            </w:pPr>
            <w:r w:rsidRPr="008E0301">
              <w:rPr>
                <w:sz w:val="18"/>
                <w:szCs w:val="18"/>
              </w:rPr>
              <w:t>453,8</w:t>
            </w:r>
          </w:p>
        </w:tc>
        <w:tc>
          <w:tcPr>
            <w:tcW w:w="709" w:type="dxa"/>
          </w:tcPr>
          <w:p w:rsidR="008E0301" w:rsidRPr="008E0301" w:rsidRDefault="008E0301" w:rsidP="008E0301">
            <w:pPr>
              <w:widowControl w:val="0"/>
              <w:autoSpaceDE w:val="0"/>
              <w:autoSpaceDN w:val="0"/>
              <w:adjustRightInd w:val="0"/>
              <w:jc w:val="both"/>
              <w:textAlignment w:val="baseline"/>
              <w:rPr>
                <w:sz w:val="18"/>
                <w:szCs w:val="18"/>
              </w:rPr>
            </w:pPr>
            <w:r w:rsidRPr="008E0301">
              <w:rPr>
                <w:sz w:val="18"/>
                <w:szCs w:val="18"/>
              </w:rPr>
              <w:t>474,7</w:t>
            </w:r>
          </w:p>
        </w:tc>
        <w:tc>
          <w:tcPr>
            <w:tcW w:w="567" w:type="dxa"/>
          </w:tcPr>
          <w:p w:rsidR="008E0301" w:rsidRPr="008E0301" w:rsidRDefault="008E0301" w:rsidP="008E0301">
            <w:pPr>
              <w:widowControl w:val="0"/>
              <w:autoSpaceDE w:val="0"/>
              <w:autoSpaceDN w:val="0"/>
              <w:adjustRightInd w:val="0"/>
              <w:jc w:val="both"/>
              <w:textAlignment w:val="baseline"/>
              <w:rPr>
                <w:sz w:val="18"/>
                <w:szCs w:val="18"/>
              </w:rPr>
            </w:pPr>
            <w:r w:rsidRPr="008E0301">
              <w:rPr>
                <w:sz w:val="18"/>
                <w:szCs w:val="18"/>
              </w:rPr>
              <w:t>516,1</w:t>
            </w:r>
          </w:p>
        </w:tc>
        <w:tc>
          <w:tcPr>
            <w:tcW w:w="567" w:type="dxa"/>
          </w:tcPr>
          <w:p w:rsidR="008E0301" w:rsidRPr="008E0301" w:rsidRDefault="008E0301" w:rsidP="008E0301">
            <w:pPr>
              <w:widowControl w:val="0"/>
              <w:autoSpaceDE w:val="0"/>
              <w:autoSpaceDN w:val="0"/>
              <w:adjustRightInd w:val="0"/>
              <w:jc w:val="both"/>
              <w:textAlignment w:val="baseline"/>
              <w:rPr>
                <w:sz w:val="18"/>
                <w:szCs w:val="18"/>
              </w:rPr>
            </w:pPr>
            <w:r w:rsidRPr="008E0301">
              <w:rPr>
                <w:sz w:val="18"/>
                <w:szCs w:val="18"/>
              </w:rPr>
              <w:t>557,8</w:t>
            </w:r>
          </w:p>
        </w:tc>
        <w:tc>
          <w:tcPr>
            <w:tcW w:w="708" w:type="dxa"/>
          </w:tcPr>
          <w:p w:rsidR="008E0301" w:rsidRPr="008E0301" w:rsidRDefault="008E0301" w:rsidP="008E0301">
            <w:pPr>
              <w:widowControl w:val="0"/>
              <w:autoSpaceDE w:val="0"/>
              <w:autoSpaceDN w:val="0"/>
              <w:adjustRightInd w:val="0"/>
              <w:jc w:val="both"/>
              <w:textAlignment w:val="baseline"/>
              <w:rPr>
                <w:sz w:val="18"/>
                <w:szCs w:val="18"/>
              </w:rPr>
            </w:pPr>
            <w:r w:rsidRPr="008E0301">
              <w:rPr>
                <w:sz w:val="18"/>
                <w:szCs w:val="18"/>
              </w:rPr>
              <w:t>558,0</w:t>
            </w:r>
          </w:p>
        </w:tc>
        <w:tc>
          <w:tcPr>
            <w:tcW w:w="709" w:type="dxa"/>
          </w:tcPr>
          <w:p w:rsidR="008E0301" w:rsidRPr="008E0301" w:rsidRDefault="008E0301" w:rsidP="008E0301">
            <w:pPr>
              <w:widowControl w:val="0"/>
              <w:autoSpaceDE w:val="0"/>
              <w:autoSpaceDN w:val="0"/>
              <w:adjustRightInd w:val="0"/>
              <w:jc w:val="both"/>
              <w:textAlignment w:val="baseline"/>
              <w:rPr>
                <w:sz w:val="18"/>
                <w:szCs w:val="18"/>
              </w:rPr>
            </w:pPr>
            <w:r w:rsidRPr="008E0301">
              <w:rPr>
                <w:sz w:val="18"/>
                <w:szCs w:val="18"/>
              </w:rPr>
              <w:t>559,0</w:t>
            </w:r>
          </w:p>
        </w:tc>
        <w:tc>
          <w:tcPr>
            <w:tcW w:w="709" w:type="dxa"/>
          </w:tcPr>
          <w:p w:rsidR="008E0301" w:rsidRPr="008E0301" w:rsidRDefault="008E0301" w:rsidP="008E0301">
            <w:pPr>
              <w:widowControl w:val="0"/>
              <w:autoSpaceDE w:val="0"/>
              <w:autoSpaceDN w:val="0"/>
              <w:adjustRightInd w:val="0"/>
              <w:jc w:val="both"/>
              <w:textAlignment w:val="baseline"/>
              <w:rPr>
                <w:sz w:val="18"/>
                <w:szCs w:val="18"/>
              </w:rPr>
            </w:pPr>
            <w:r w:rsidRPr="008E0301">
              <w:rPr>
                <w:sz w:val="18"/>
                <w:szCs w:val="18"/>
              </w:rPr>
              <w:t>560,0</w:t>
            </w:r>
          </w:p>
        </w:tc>
        <w:tc>
          <w:tcPr>
            <w:tcW w:w="1276" w:type="dxa"/>
          </w:tcPr>
          <w:p w:rsidR="008E0301" w:rsidRPr="008E0301" w:rsidRDefault="00AC69DA" w:rsidP="008E0301">
            <w:pPr>
              <w:widowControl w:val="0"/>
              <w:autoSpaceDE w:val="0"/>
              <w:autoSpaceDN w:val="0"/>
              <w:adjustRightInd w:val="0"/>
              <w:textAlignment w:val="baseline"/>
              <w:rPr>
                <w:sz w:val="18"/>
                <w:szCs w:val="18"/>
              </w:rPr>
            </w:pPr>
            <w:hyperlink r:id="rId30" w:anchor="7D20K3" w:history="1">
              <w:r w:rsidR="008E0301" w:rsidRPr="008E0301">
                <w:rPr>
                  <w:rFonts w:cs="Arial"/>
                  <w:sz w:val="18"/>
                  <w:szCs w:val="18"/>
                  <w:u w:val="single"/>
                </w:rPr>
                <w:t>постановление Правительства Российской Федерации от 15 апреля 2014 г. N 317</w:t>
              </w:r>
            </w:hyperlink>
            <w:r w:rsidR="008E0301" w:rsidRPr="008E0301">
              <w:rPr>
                <w:sz w:val="18"/>
                <w:szCs w:val="18"/>
              </w:rPr>
              <w:br/>
            </w:r>
          </w:p>
        </w:tc>
        <w:tc>
          <w:tcPr>
            <w:tcW w:w="1275" w:type="dxa"/>
          </w:tcPr>
          <w:p w:rsidR="008E0301" w:rsidRPr="008E0301" w:rsidRDefault="008E0301" w:rsidP="008E0301">
            <w:pPr>
              <w:widowControl w:val="0"/>
              <w:autoSpaceDE w:val="0"/>
              <w:autoSpaceDN w:val="0"/>
              <w:rPr>
                <w:sz w:val="18"/>
                <w:szCs w:val="18"/>
              </w:rPr>
            </w:pPr>
            <w:r w:rsidRPr="008E0301">
              <w:rPr>
                <w:sz w:val="18"/>
                <w:szCs w:val="18"/>
              </w:rPr>
              <w:t>Отдел культ</w:t>
            </w:r>
            <w:r w:rsidRPr="008E0301">
              <w:rPr>
                <w:sz w:val="18"/>
                <w:szCs w:val="18"/>
              </w:rPr>
              <w:t>у</w:t>
            </w:r>
            <w:r w:rsidRPr="008E0301">
              <w:rPr>
                <w:sz w:val="18"/>
                <w:szCs w:val="18"/>
              </w:rPr>
              <w:t>ры, физич</w:t>
            </w:r>
            <w:r w:rsidRPr="008E0301">
              <w:rPr>
                <w:sz w:val="18"/>
                <w:szCs w:val="18"/>
              </w:rPr>
              <w:t>е</w:t>
            </w:r>
            <w:r w:rsidRPr="008E0301">
              <w:rPr>
                <w:sz w:val="18"/>
                <w:szCs w:val="18"/>
              </w:rPr>
              <w:t>ской культуры и спорта а</w:t>
            </w:r>
            <w:r w:rsidRPr="008E0301">
              <w:rPr>
                <w:sz w:val="18"/>
                <w:szCs w:val="18"/>
              </w:rPr>
              <w:t>д</w:t>
            </w:r>
            <w:r w:rsidRPr="008E0301">
              <w:rPr>
                <w:sz w:val="18"/>
                <w:szCs w:val="18"/>
              </w:rPr>
              <w:t>министрации Шумерли</w:t>
            </w:r>
            <w:r w:rsidRPr="008E0301">
              <w:rPr>
                <w:sz w:val="18"/>
                <w:szCs w:val="18"/>
              </w:rPr>
              <w:t>н</w:t>
            </w:r>
            <w:r w:rsidRPr="008E0301">
              <w:rPr>
                <w:sz w:val="18"/>
                <w:szCs w:val="18"/>
              </w:rPr>
              <w:t>ского мун</w:t>
            </w:r>
            <w:r w:rsidRPr="008E0301">
              <w:rPr>
                <w:sz w:val="18"/>
                <w:szCs w:val="18"/>
              </w:rPr>
              <w:t>и</w:t>
            </w:r>
            <w:r w:rsidRPr="008E0301">
              <w:rPr>
                <w:sz w:val="18"/>
                <w:szCs w:val="18"/>
              </w:rPr>
              <w:t>ципального округа</w:t>
            </w:r>
          </w:p>
        </w:tc>
        <w:tc>
          <w:tcPr>
            <w:tcW w:w="1276" w:type="dxa"/>
          </w:tcPr>
          <w:p w:rsidR="008E0301" w:rsidRPr="008E0301" w:rsidRDefault="008E0301" w:rsidP="008E0301">
            <w:pPr>
              <w:widowControl w:val="0"/>
              <w:autoSpaceDE w:val="0"/>
              <w:autoSpaceDN w:val="0"/>
              <w:rPr>
                <w:sz w:val="18"/>
                <w:szCs w:val="18"/>
              </w:rPr>
            </w:pPr>
            <w:r w:rsidRPr="008E0301">
              <w:rPr>
                <w:sz w:val="18"/>
                <w:szCs w:val="18"/>
              </w:rPr>
              <w:t>повышение к 2030 году удовлетворе</w:t>
            </w:r>
            <w:r w:rsidRPr="008E0301">
              <w:rPr>
                <w:sz w:val="18"/>
                <w:szCs w:val="18"/>
              </w:rPr>
              <w:t>н</w:t>
            </w:r>
            <w:r w:rsidRPr="008E0301">
              <w:rPr>
                <w:sz w:val="18"/>
                <w:szCs w:val="18"/>
              </w:rPr>
              <w:t>ности граждан работой гос</w:t>
            </w:r>
            <w:r w:rsidRPr="008E0301">
              <w:rPr>
                <w:sz w:val="18"/>
                <w:szCs w:val="18"/>
              </w:rPr>
              <w:t>у</w:t>
            </w:r>
            <w:r w:rsidRPr="008E0301">
              <w:rPr>
                <w:sz w:val="18"/>
                <w:szCs w:val="18"/>
              </w:rPr>
              <w:t>дарственных и муниципал</w:t>
            </w:r>
            <w:r w:rsidRPr="008E0301">
              <w:rPr>
                <w:sz w:val="18"/>
                <w:szCs w:val="18"/>
              </w:rPr>
              <w:t>ь</w:t>
            </w:r>
            <w:r w:rsidRPr="008E0301">
              <w:rPr>
                <w:sz w:val="18"/>
                <w:szCs w:val="18"/>
              </w:rPr>
              <w:t>ных организ</w:t>
            </w:r>
            <w:r w:rsidRPr="008E0301">
              <w:rPr>
                <w:sz w:val="18"/>
                <w:szCs w:val="18"/>
              </w:rPr>
              <w:t>а</w:t>
            </w:r>
            <w:r w:rsidRPr="008E0301">
              <w:rPr>
                <w:sz w:val="18"/>
                <w:szCs w:val="18"/>
              </w:rPr>
              <w:t>ций культуры, искусства и народного творчества</w:t>
            </w:r>
          </w:p>
        </w:tc>
        <w:tc>
          <w:tcPr>
            <w:tcW w:w="851" w:type="dxa"/>
          </w:tcPr>
          <w:p w:rsidR="008E0301" w:rsidRPr="008E0301" w:rsidRDefault="008E0301" w:rsidP="008E0301">
            <w:pPr>
              <w:widowControl w:val="0"/>
              <w:autoSpaceDE w:val="0"/>
              <w:autoSpaceDN w:val="0"/>
              <w:rPr>
                <w:sz w:val="18"/>
                <w:szCs w:val="18"/>
              </w:rPr>
            </w:pPr>
            <w:r w:rsidRPr="008E0301">
              <w:rPr>
                <w:sz w:val="18"/>
                <w:szCs w:val="18"/>
              </w:rPr>
              <w:t>АИС</w:t>
            </w:r>
          </w:p>
          <w:p w:rsidR="008E0301" w:rsidRPr="008E0301" w:rsidRDefault="008E0301" w:rsidP="008E0301">
            <w:pPr>
              <w:widowControl w:val="0"/>
              <w:autoSpaceDE w:val="0"/>
              <w:autoSpaceDN w:val="0"/>
              <w:rPr>
                <w:sz w:val="18"/>
                <w:szCs w:val="18"/>
              </w:rPr>
            </w:pPr>
            <w:r w:rsidRPr="008E0301">
              <w:rPr>
                <w:sz w:val="18"/>
                <w:szCs w:val="18"/>
              </w:rPr>
              <w:t>"Стат</w:t>
            </w:r>
            <w:r w:rsidRPr="008E0301">
              <w:rPr>
                <w:sz w:val="18"/>
                <w:szCs w:val="18"/>
              </w:rPr>
              <w:t>и</w:t>
            </w:r>
            <w:r w:rsidRPr="008E0301">
              <w:rPr>
                <w:sz w:val="18"/>
                <w:szCs w:val="18"/>
              </w:rPr>
              <w:t>стика»</w:t>
            </w:r>
          </w:p>
        </w:tc>
      </w:tr>
      <w:tr w:rsidR="008E0301" w:rsidRPr="008E0301" w:rsidTr="008E0301">
        <w:tc>
          <w:tcPr>
            <w:tcW w:w="14601" w:type="dxa"/>
            <w:gridSpan w:val="18"/>
          </w:tcPr>
          <w:p w:rsidR="008E0301" w:rsidRPr="008E0301" w:rsidRDefault="008E0301" w:rsidP="008E0301">
            <w:pPr>
              <w:widowControl w:val="0"/>
              <w:autoSpaceDE w:val="0"/>
              <w:autoSpaceDN w:val="0"/>
              <w:jc w:val="center"/>
              <w:rPr>
                <w:sz w:val="18"/>
                <w:szCs w:val="18"/>
              </w:rPr>
            </w:pPr>
            <w:r w:rsidRPr="008E0301">
              <w:rPr>
                <w:sz w:val="18"/>
                <w:szCs w:val="18"/>
              </w:rPr>
              <w:t>Цель 2 "Укрепление единства российской нации и этнокультурное развитие народов, проживающих в Чувашской Республике, гармонизация национальных и межнациональных (межэ</w:t>
            </w:r>
            <w:r w:rsidRPr="008E0301">
              <w:rPr>
                <w:sz w:val="18"/>
                <w:szCs w:val="18"/>
              </w:rPr>
              <w:t>т</w:t>
            </w:r>
            <w:r w:rsidRPr="008E0301">
              <w:rPr>
                <w:sz w:val="18"/>
                <w:szCs w:val="18"/>
              </w:rPr>
              <w:t>нических) отношений и доведение доли граждан, положительно оценивающих состояние межнациональных отношений, в общей численности граждан Российской Федерации, прож</w:t>
            </w:r>
            <w:r w:rsidRPr="008E0301">
              <w:rPr>
                <w:sz w:val="18"/>
                <w:szCs w:val="18"/>
              </w:rPr>
              <w:t>и</w:t>
            </w:r>
            <w:r w:rsidRPr="008E0301">
              <w:rPr>
                <w:sz w:val="18"/>
                <w:szCs w:val="18"/>
              </w:rPr>
              <w:t>вающих на территории Шумерлинского муниципального округа Чувашской Республики»</w:t>
            </w:r>
          </w:p>
        </w:tc>
      </w:tr>
      <w:tr w:rsidR="008E0301" w:rsidRPr="008E0301" w:rsidTr="008E0301">
        <w:tc>
          <w:tcPr>
            <w:tcW w:w="518" w:type="dxa"/>
          </w:tcPr>
          <w:p w:rsidR="008E0301" w:rsidRPr="008E0301" w:rsidRDefault="008E0301" w:rsidP="008E0301">
            <w:pPr>
              <w:widowControl w:val="0"/>
              <w:autoSpaceDE w:val="0"/>
              <w:autoSpaceDN w:val="0"/>
              <w:rPr>
                <w:sz w:val="18"/>
                <w:szCs w:val="18"/>
              </w:rPr>
            </w:pPr>
            <w:r w:rsidRPr="008E0301">
              <w:rPr>
                <w:sz w:val="18"/>
                <w:szCs w:val="18"/>
              </w:rPr>
              <w:t>2.1.</w:t>
            </w:r>
          </w:p>
        </w:tc>
        <w:tc>
          <w:tcPr>
            <w:tcW w:w="1325"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rPr>
                <w:sz w:val="18"/>
                <w:szCs w:val="18"/>
              </w:rPr>
            </w:pPr>
            <w:r w:rsidRPr="008E0301">
              <w:rPr>
                <w:sz w:val="18"/>
                <w:szCs w:val="18"/>
              </w:rPr>
              <w:t>Количество участников мероприятий, направленных на укрепление общеросси</w:t>
            </w:r>
            <w:r w:rsidRPr="008E0301">
              <w:rPr>
                <w:sz w:val="18"/>
                <w:szCs w:val="18"/>
              </w:rPr>
              <w:t>й</w:t>
            </w:r>
            <w:r w:rsidRPr="008E0301">
              <w:rPr>
                <w:sz w:val="18"/>
                <w:szCs w:val="18"/>
              </w:rPr>
              <w:t>ского гражда</w:t>
            </w:r>
            <w:r w:rsidRPr="008E0301">
              <w:rPr>
                <w:sz w:val="18"/>
                <w:szCs w:val="18"/>
              </w:rPr>
              <w:t>н</w:t>
            </w:r>
            <w:r w:rsidRPr="008E0301">
              <w:rPr>
                <w:sz w:val="18"/>
                <w:szCs w:val="18"/>
              </w:rPr>
              <w:t>ского единства</w:t>
            </w:r>
          </w:p>
          <w:p w:rsidR="008E0301" w:rsidRPr="008E0301" w:rsidRDefault="008E0301" w:rsidP="008E0301">
            <w:pPr>
              <w:widowControl w:val="0"/>
              <w:autoSpaceDE w:val="0"/>
              <w:autoSpaceDN w:val="0"/>
              <w:rPr>
                <w:sz w:val="18"/>
                <w:szCs w:val="18"/>
              </w:rPr>
            </w:pPr>
          </w:p>
        </w:tc>
        <w:tc>
          <w:tcPr>
            <w:tcW w:w="567"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rPr>
                <w:sz w:val="18"/>
                <w:szCs w:val="18"/>
              </w:rPr>
            </w:pPr>
            <w:r w:rsidRPr="008E0301">
              <w:rPr>
                <w:sz w:val="18"/>
                <w:szCs w:val="18"/>
              </w:rPr>
              <w:t>КПМ</w:t>
            </w:r>
          </w:p>
        </w:tc>
        <w:tc>
          <w:tcPr>
            <w:tcW w:w="70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rPr>
                <w:sz w:val="18"/>
                <w:szCs w:val="18"/>
              </w:rPr>
            </w:pPr>
            <w:r w:rsidRPr="008E0301">
              <w:rPr>
                <w:sz w:val="18"/>
                <w:szCs w:val="18"/>
              </w:rPr>
              <w:t>возра</w:t>
            </w:r>
            <w:r w:rsidRPr="008E0301">
              <w:rPr>
                <w:sz w:val="18"/>
                <w:szCs w:val="18"/>
              </w:rPr>
              <w:t>с</w:t>
            </w:r>
            <w:r w:rsidRPr="008E0301">
              <w:rPr>
                <w:sz w:val="18"/>
                <w:szCs w:val="18"/>
              </w:rPr>
              <w:t>тание</w:t>
            </w:r>
          </w:p>
        </w:tc>
        <w:tc>
          <w:tcPr>
            <w:tcW w:w="70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rPr>
                <w:sz w:val="18"/>
                <w:szCs w:val="18"/>
              </w:rPr>
            </w:pPr>
            <w:r w:rsidRPr="008E0301">
              <w:rPr>
                <w:sz w:val="18"/>
                <w:szCs w:val="18"/>
              </w:rPr>
              <w:t>чел</w:t>
            </w:r>
            <w:r w:rsidRPr="008E0301">
              <w:rPr>
                <w:sz w:val="18"/>
                <w:szCs w:val="18"/>
              </w:rPr>
              <w:t>о</w:t>
            </w:r>
            <w:r w:rsidRPr="008E0301">
              <w:rPr>
                <w:sz w:val="18"/>
                <w:szCs w:val="18"/>
              </w:rPr>
              <w:t>век</w:t>
            </w:r>
          </w:p>
        </w:tc>
        <w:tc>
          <w:tcPr>
            <w:tcW w:w="708"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rPr>
                <w:sz w:val="18"/>
                <w:szCs w:val="18"/>
              </w:rPr>
            </w:pPr>
            <w:r w:rsidRPr="008E0301">
              <w:rPr>
                <w:sz w:val="18"/>
                <w:szCs w:val="18"/>
              </w:rPr>
              <w:t>0</w:t>
            </w:r>
          </w:p>
        </w:tc>
        <w:tc>
          <w:tcPr>
            <w:tcW w:w="709" w:type="dxa"/>
          </w:tcPr>
          <w:p w:rsidR="008E0301" w:rsidRPr="008E0301" w:rsidRDefault="008E0301" w:rsidP="008E0301">
            <w:pPr>
              <w:widowControl w:val="0"/>
              <w:autoSpaceDE w:val="0"/>
              <w:autoSpaceDN w:val="0"/>
              <w:rPr>
                <w:sz w:val="18"/>
                <w:szCs w:val="18"/>
              </w:rPr>
            </w:pPr>
            <w:r w:rsidRPr="008E0301">
              <w:rPr>
                <w:sz w:val="18"/>
                <w:szCs w:val="18"/>
              </w:rPr>
              <w:t>2024</w:t>
            </w:r>
          </w:p>
        </w:tc>
        <w:tc>
          <w:tcPr>
            <w:tcW w:w="709" w:type="dxa"/>
          </w:tcPr>
          <w:p w:rsidR="008E0301" w:rsidRPr="008E0301" w:rsidRDefault="008E0301" w:rsidP="008E0301">
            <w:pPr>
              <w:widowControl w:val="0"/>
              <w:autoSpaceDE w:val="0"/>
              <w:autoSpaceDN w:val="0"/>
              <w:rPr>
                <w:sz w:val="18"/>
                <w:szCs w:val="18"/>
              </w:rPr>
            </w:pPr>
            <w:r w:rsidRPr="008E0301">
              <w:rPr>
                <w:sz w:val="18"/>
                <w:szCs w:val="18"/>
              </w:rPr>
              <w:t>200</w:t>
            </w:r>
          </w:p>
        </w:tc>
        <w:tc>
          <w:tcPr>
            <w:tcW w:w="709" w:type="dxa"/>
          </w:tcPr>
          <w:p w:rsidR="008E0301" w:rsidRPr="008E0301" w:rsidRDefault="008E0301" w:rsidP="008E0301">
            <w:pPr>
              <w:widowControl w:val="0"/>
              <w:autoSpaceDE w:val="0"/>
              <w:autoSpaceDN w:val="0"/>
              <w:rPr>
                <w:sz w:val="18"/>
                <w:szCs w:val="18"/>
              </w:rPr>
            </w:pPr>
            <w:r w:rsidRPr="008E0301">
              <w:rPr>
                <w:sz w:val="18"/>
                <w:szCs w:val="18"/>
              </w:rPr>
              <w:t>300</w:t>
            </w:r>
          </w:p>
        </w:tc>
        <w:tc>
          <w:tcPr>
            <w:tcW w:w="567" w:type="dxa"/>
          </w:tcPr>
          <w:p w:rsidR="008E0301" w:rsidRPr="008E0301" w:rsidRDefault="008E0301" w:rsidP="008E0301">
            <w:pPr>
              <w:widowControl w:val="0"/>
              <w:autoSpaceDE w:val="0"/>
              <w:autoSpaceDN w:val="0"/>
              <w:rPr>
                <w:sz w:val="18"/>
                <w:szCs w:val="18"/>
              </w:rPr>
            </w:pPr>
            <w:r w:rsidRPr="008E0301">
              <w:rPr>
                <w:sz w:val="18"/>
                <w:szCs w:val="18"/>
              </w:rPr>
              <w:t>350</w:t>
            </w:r>
          </w:p>
        </w:tc>
        <w:tc>
          <w:tcPr>
            <w:tcW w:w="567" w:type="dxa"/>
          </w:tcPr>
          <w:p w:rsidR="008E0301" w:rsidRPr="008E0301" w:rsidRDefault="008E0301" w:rsidP="008E0301">
            <w:pPr>
              <w:widowControl w:val="0"/>
              <w:autoSpaceDE w:val="0"/>
              <w:autoSpaceDN w:val="0"/>
              <w:rPr>
                <w:sz w:val="18"/>
                <w:szCs w:val="18"/>
              </w:rPr>
            </w:pPr>
            <w:r w:rsidRPr="008E0301">
              <w:rPr>
                <w:sz w:val="18"/>
                <w:szCs w:val="18"/>
              </w:rPr>
              <w:t>450</w:t>
            </w:r>
          </w:p>
        </w:tc>
        <w:tc>
          <w:tcPr>
            <w:tcW w:w="708" w:type="dxa"/>
          </w:tcPr>
          <w:p w:rsidR="008E0301" w:rsidRPr="008E0301" w:rsidRDefault="008E0301" w:rsidP="008E0301">
            <w:pPr>
              <w:widowControl w:val="0"/>
              <w:autoSpaceDE w:val="0"/>
              <w:autoSpaceDN w:val="0"/>
              <w:rPr>
                <w:sz w:val="18"/>
                <w:szCs w:val="18"/>
              </w:rPr>
            </w:pPr>
            <w:r w:rsidRPr="008E0301">
              <w:rPr>
                <w:sz w:val="18"/>
                <w:szCs w:val="18"/>
              </w:rPr>
              <w:t>500</w:t>
            </w:r>
          </w:p>
        </w:tc>
        <w:tc>
          <w:tcPr>
            <w:tcW w:w="709" w:type="dxa"/>
          </w:tcPr>
          <w:p w:rsidR="008E0301" w:rsidRPr="008E0301" w:rsidRDefault="008E0301" w:rsidP="008E0301">
            <w:pPr>
              <w:widowControl w:val="0"/>
              <w:autoSpaceDE w:val="0"/>
              <w:autoSpaceDN w:val="0"/>
              <w:rPr>
                <w:sz w:val="18"/>
                <w:szCs w:val="18"/>
              </w:rPr>
            </w:pPr>
            <w:r w:rsidRPr="008E0301">
              <w:rPr>
                <w:sz w:val="18"/>
                <w:szCs w:val="18"/>
              </w:rPr>
              <w:t>600</w:t>
            </w:r>
          </w:p>
        </w:tc>
        <w:tc>
          <w:tcPr>
            <w:tcW w:w="709" w:type="dxa"/>
          </w:tcPr>
          <w:p w:rsidR="008E0301" w:rsidRPr="008E0301" w:rsidRDefault="008E0301" w:rsidP="008E0301">
            <w:pPr>
              <w:widowControl w:val="0"/>
              <w:autoSpaceDE w:val="0"/>
              <w:autoSpaceDN w:val="0"/>
              <w:rPr>
                <w:sz w:val="18"/>
                <w:szCs w:val="18"/>
              </w:rPr>
            </w:pPr>
            <w:r w:rsidRPr="008E0301">
              <w:rPr>
                <w:sz w:val="18"/>
                <w:szCs w:val="18"/>
              </w:rPr>
              <w:t>700</w:t>
            </w:r>
          </w:p>
        </w:tc>
        <w:tc>
          <w:tcPr>
            <w:tcW w:w="1276" w:type="dxa"/>
          </w:tcPr>
          <w:p w:rsidR="008E0301" w:rsidRPr="008E0301" w:rsidRDefault="008E0301" w:rsidP="008E0301">
            <w:pPr>
              <w:widowControl w:val="0"/>
              <w:autoSpaceDE w:val="0"/>
              <w:autoSpaceDN w:val="0"/>
              <w:rPr>
                <w:sz w:val="18"/>
                <w:szCs w:val="18"/>
              </w:rPr>
            </w:pPr>
            <w:r w:rsidRPr="008E0301">
              <w:rPr>
                <w:sz w:val="18"/>
                <w:szCs w:val="18"/>
              </w:rPr>
              <w:t>постановление Кабинета М</w:t>
            </w:r>
            <w:r w:rsidRPr="008E0301">
              <w:rPr>
                <w:sz w:val="18"/>
                <w:szCs w:val="18"/>
              </w:rPr>
              <w:t>и</w:t>
            </w:r>
            <w:r w:rsidRPr="008E0301">
              <w:rPr>
                <w:sz w:val="18"/>
                <w:szCs w:val="18"/>
              </w:rPr>
              <w:t>нистров Ч</w:t>
            </w:r>
            <w:r w:rsidRPr="008E0301">
              <w:rPr>
                <w:sz w:val="18"/>
                <w:szCs w:val="18"/>
              </w:rPr>
              <w:t>у</w:t>
            </w:r>
            <w:r w:rsidRPr="008E0301">
              <w:rPr>
                <w:sz w:val="18"/>
                <w:szCs w:val="18"/>
              </w:rPr>
              <w:t>вашской Ре</w:t>
            </w:r>
            <w:r w:rsidRPr="008E0301">
              <w:rPr>
                <w:sz w:val="18"/>
                <w:szCs w:val="18"/>
              </w:rPr>
              <w:t>с</w:t>
            </w:r>
            <w:r w:rsidRPr="008E0301">
              <w:rPr>
                <w:sz w:val="18"/>
                <w:szCs w:val="18"/>
              </w:rPr>
              <w:t>публики от 26 октября 2018 г. N 434</w:t>
            </w:r>
            <w:r w:rsidRPr="008E0301">
              <w:rPr>
                <w:sz w:val="18"/>
                <w:szCs w:val="18"/>
              </w:rPr>
              <w:br/>
            </w:r>
          </w:p>
        </w:tc>
        <w:tc>
          <w:tcPr>
            <w:tcW w:w="1275" w:type="dxa"/>
          </w:tcPr>
          <w:p w:rsidR="008E0301" w:rsidRPr="008E0301" w:rsidRDefault="008E0301" w:rsidP="008E0301">
            <w:pPr>
              <w:widowControl w:val="0"/>
              <w:autoSpaceDE w:val="0"/>
              <w:autoSpaceDN w:val="0"/>
              <w:rPr>
                <w:sz w:val="18"/>
                <w:szCs w:val="18"/>
              </w:rPr>
            </w:pPr>
            <w:r w:rsidRPr="008E0301">
              <w:rPr>
                <w:sz w:val="18"/>
                <w:szCs w:val="18"/>
              </w:rPr>
              <w:t>Отдел культ</w:t>
            </w:r>
            <w:r w:rsidRPr="008E0301">
              <w:rPr>
                <w:sz w:val="18"/>
                <w:szCs w:val="18"/>
              </w:rPr>
              <w:t>у</w:t>
            </w:r>
            <w:r w:rsidRPr="008E0301">
              <w:rPr>
                <w:sz w:val="18"/>
                <w:szCs w:val="18"/>
              </w:rPr>
              <w:t>ры, физич</w:t>
            </w:r>
            <w:r w:rsidRPr="008E0301">
              <w:rPr>
                <w:sz w:val="18"/>
                <w:szCs w:val="18"/>
              </w:rPr>
              <w:t>е</w:t>
            </w:r>
            <w:r w:rsidRPr="008E0301">
              <w:rPr>
                <w:sz w:val="18"/>
                <w:szCs w:val="18"/>
              </w:rPr>
              <w:t>ской культуры и спорта Ш</w:t>
            </w:r>
            <w:r w:rsidRPr="008E0301">
              <w:rPr>
                <w:sz w:val="18"/>
                <w:szCs w:val="18"/>
              </w:rPr>
              <w:t>у</w:t>
            </w:r>
            <w:r w:rsidRPr="008E0301">
              <w:rPr>
                <w:sz w:val="18"/>
                <w:szCs w:val="18"/>
              </w:rPr>
              <w:t>мерлинского муниципал</w:t>
            </w:r>
            <w:r w:rsidRPr="008E0301">
              <w:rPr>
                <w:sz w:val="18"/>
                <w:szCs w:val="18"/>
              </w:rPr>
              <w:t>ь</w:t>
            </w:r>
            <w:r w:rsidRPr="008E0301">
              <w:rPr>
                <w:sz w:val="18"/>
                <w:szCs w:val="18"/>
              </w:rPr>
              <w:t>ного округа</w:t>
            </w:r>
          </w:p>
        </w:tc>
        <w:tc>
          <w:tcPr>
            <w:tcW w:w="1276" w:type="dxa"/>
          </w:tcPr>
          <w:p w:rsidR="008E0301" w:rsidRPr="008E0301" w:rsidRDefault="008E0301" w:rsidP="008E0301">
            <w:pPr>
              <w:widowControl w:val="0"/>
              <w:autoSpaceDE w:val="0"/>
              <w:autoSpaceDN w:val="0"/>
              <w:rPr>
                <w:sz w:val="18"/>
                <w:szCs w:val="18"/>
              </w:rPr>
            </w:pPr>
            <w:r w:rsidRPr="008E0301">
              <w:rPr>
                <w:rFonts w:ascii="Arial" w:hAnsi="Arial" w:cs="Arial"/>
                <w:sz w:val="26"/>
                <w:szCs w:val="26"/>
              </w:rPr>
              <w:t xml:space="preserve"> </w:t>
            </w:r>
            <w:r w:rsidRPr="008E0301">
              <w:rPr>
                <w:sz w:val="18"/>
                <w:szCs w:val="18"/>
              </w:rPr>
              <w:t>повышение к 2030 году удовлетворе</w:t>
            </w:r>
            <w:r w:rsidRPr="008E0301">
              <w:rPr>
                <w:sz w:val="18"/>
                <w:szCs w:val="18"/>
              </w:rPr>
              <w:t>н</w:t>
            </w:r>
            <w:r w:rsidRPr="008E0301">
              <w:rPr>
                <w:sz w:val="18"/>
                <w:szCs w:val="18"/>
              </w:rPr>
              <w:t>ности граждан работой гос</w:t>
            </w:r>
            <w:r w:rsidRPr="008E0301">
              <w:rPr>
                <w:sz w:val="18"/>
                <w:szCs w:val="18"/>
              </w:rPr>
              <w:t>у</w:t>
            </w:r>
            <w:r w:rsidRPr="008E0301">
              <w:rPr>
                <w:sz w:val="18"/>
                <w:szCs w:val="18"/>
              </w:rPr>
              <w:t>дарственных и муниципал</w:t>
            </w:r>
            <w:r w:rsidRPr="008E0301">
              <w:rPr>
                <w:sz w:val="18"/>
                <w:szCs w:val="18"/>
              </w:rPr>
              <w:t>ь</w:t>
            </w:r>
            <w:r w:rsidRPr="008E0301">
              <w:rPr>
                <w:sz w:val="18"/>
                <w:szCs w:val="18"/>
              </w:rPr>
              <w:t>ных организ</w:t>
            </w:r>
            <w:r w:rsidRPr="008E0301">
              <w:rPr>
                <w:sz w:val="18"/>
                <w:szCs w:val="18"/>
              </w:rPr>
              <w:t>а</w:t>
            </w:r>
            <w:r w:rsidRPr="008E0301">
              <w:rPr>
                <w:sz w:val="18"/>
                <w:szCs w:val="18"/>
              </w:rPr>
              <w:t>ций культуры, искусства и народного творчества</w:t>
            </w:r>
          </w:p>
        </w:tc>
        <w:tc>
          <w:tcPr>
            <w:tcW w:w="851" w:type="dxa"/>
          </w:tcPr>
          <w:p w:rsidR="008E0301" w:rsidRPr="008E0301" w:rsidRDefault="008E0301" w:rsidP="008E0301">
            <w:pPr>
              <w:widowControl w:val="0"/>
              <w:autoSpaceDE w:val="0"/>
              <w:autoSpaceDN w:val="0"/>
              <w:rPr>
                <w:sz w:val="20"/>
                <w:szCs w:val="20"/>
              </w:rPr>
            </w:pPr>
            <w:r w:rsidRPr="008E0301">
              <w:rPr>
                <w:sz w:val="20"/>
                <w:szCs w:val="20"/>
              </w:rPr>
              <w:t>Офиц</w:t>
            </w:r>
            <w:r w:rsidRPr="008E0301">
              <w:rPr>
                <w:sz w:val="20"/>
                <w:szCs w:val="20"/>
              </w:rPr>
              <w:t>и</w:t>
            </w:r>
            <w:r w:rsidRPr="008E0301">
              <w:rPr>
                <w:sz w:val="20"/>
                <w:szCs w:val="20"/>
              </w:rPr>
              <w:t>альный сайт админ</w:t>
            </w:r>
            <w:r w:rsidRPr="008E0301">
              <w:rPr>
                <w:sz w:val="20"/>
                <w:szCs w:val="20"/>
              </w:rPr>
              <w:t>и</w:t>
            </w:r>
            <w:r w:rsidRPr="008E0301">
              <w:rPr>
                <w:sz w:val="20"/>
                <w:szCs w:val="20"/>
              </w:rPr>
              <w:t>страции Шуме</w:t>
            </w:r>
            <w:r w:rsidRPr="008E0301">
              <w:rPr>
                <w:sz w:val="20"/>
                <w:szCs w:val="20"/>
              </w:rPr>
              <w:t>р</w:t>
            </w:r>
            <w:r w:rsidRPr="008E0301">
              <w:rPr>
                <w:sz w:val="20"/>
                <w:szCs w:val="20"/>
              </w:rPr>
              <w:t>линск</w:t>
            </w:r>
            <w:r w:rsidRPr="008E0301">
              <w:rPr>
                <w:sz w:val="20"/>
                <w:szCs w:val="20"/>
              </w:rPr>
              <w:t>о</w:t>
            </w:r>
            <w:r w:rsidRPr="008E0301">
              <w:rPr>
                <w:sz w:val="20"/>
                <w:szCs w:val="20"/>
              </w:rPr>
              <w:t>го м</w:t>
            </w:r>
            <w:r w:rsidRPr="008E0301">
              <w:rPr>
                <w:sz w:val="20"/>
                <w:szCs w:val="20"/>
              </w:rPr>
              <w:t>у</w:t>
            </w:r>
            <w:r w:rsidRPr="008E0301">
              <w:rPr>
                <w:sz w:val="20"/>
                <w:szCs w:val="20"/>
              </w:rPr>
              <w:t>ниц</w:t>
            </w:r>
            <w:r w:rsidRPr="008E0301">
              <w:rPr>
                <w:sz w:val="20"/>
                <w:szCs w:val="20"/>
              </w:rPr>
              <w:t>и</w:t>
            </w:r>
            <w:r w:rsidRPr="008E0301">
              <w:rPr>
                <w:sz w:val="20"/>
                <w:szCs w:val="20"/>
              </w:rPr>
              <w:t>пальн</w:t>
            </w:r>
            <w:r w:rsidRPr="008E0301">
              <w:rPr>
                <w:sz w:val="20"/>
                <w:szCs w:val="20"/>
              </w:rPr>
              <w:t>о</w:t>
            </w:r>
            <w:r w:rsidRPr="008E0301">
              <w:rPr>
                <w:sz w:val="20"/>
                <w:szCs w:val="20"/>
              </w:rPr>
              <w:t>го окр</w:t>
            </w:r>
            <w:r w:rsidRPr="008E0301">
              <w:rPr>
                <w:sz w:val="20"/>
                <w:szCs w:val="20"/>
              </w:rPr>
              <w:t>у</w:t>
            </w:r>
            <w:r w:rsidRPr="008E0301">
              <w:rPr>
                <w:sz w:val="20"/>
                <w:szCs w:val="20"/>
              </w:rPr>
              <w:t>га</w:t>
            </w:r>
          </w:p>
        </w:tc>
      </w:tr>
    </w:tbl>
    <w:p w:rsidR="008E0301" w:rsidRPr="008E0301" w:rsidRDefault="008E0301" w:rsidP="008E0301">
      <w:pPr>
        <w:widowControl w:val="0"/>
        <w:autoSpaceDE w:val="0"/>
        <w:autoSpaceDN w:val="0"/>
        <w:jc w:val="center"/>
        <w:outlineLvl w:val="2"/>
      </w:pPr>
    </w:p>
    <w:p w:rsidR="008E0301" w:rsidRPr="008E0301" w:rsidRDefault="008E0301" w:rsidP="008E0301">
      <w:pPr>
        <w:widowControl w:val="0"/>
        <w:tabs>
          <w:tab w:val="left" w:pos="0"/>
        </w:tabs>
        <w:autoSpaceDE w:val="0"/>
        <w:autoSpaceDN w:val="0"/>
        <w:ind w:left="720"/>
        <w:jc w:val="both"/>
        <w:outlineLvl w:val="2"/>
        <w:rPr>
          <w:b/>
        </w:rPr>
        <w:sectPr w:rsidR="008E0301" w:rsidRPr="008E0301">
          <w:pgSz w:w="16837" w:h="11905" w:orient="landscape"/>
          <w:pgMar w:top="709" w:right="567" w:bottom="799" w:left="567" w:header="720" w:footer="720" w:gutter="0"/>
          <w:cols w:space="720"/>
          <w:docGrid w:linePitch="354"/>
        </w:sectPr>
      </w:pPr>
    </w:p>
    <w:p w:rsidR="008E0301" w:rsidRPr="008E0301" w:rsidRDefault="008E0301" w:rsidP="008E0301">
      <w:pPr>
        <w:widowControl w:val="0"/>
        <w:numPr>
          <w:ilvl w:val="0"/>
          <w:numId w:val="47"/>
        </w:numPr>
        <w:autoSpaceDE w:val="0"/>
        <w:autoSpaceDN w:val="0"/>
        <w:adjustRightInd w:val="0"/>
        <w:ind w:firstLine="720"/>
        <w:jc w:val="center"/>
        <w:outlineLvl w:val="2"/>
      </w:pPr>
      <w:r w:rsidRPr="008E0301">
        <w:lastRenderedPageBreak/>
        <w:t xml:space="preserve">3. Структура муниципальной программы «Развитие культуры» </w:t>
      </w:r>
    </w:p>
    <w:p w:rsidR="008E0301" w:rsidRPr="008E0301" w:rsidRDefault="008E0301" w:rsidP="008E0301">
      <w:pPr>
        <w:widowControl w:val="0"/>
        <w:numPr>
          <w:ilvl w:val="0"/>
          <w:numId w:val="47"/>
        </w:numPr>
        <w:autoSpaceDE w:val="0"/>
        <w:autoSpaceDN w:val="0"/>
        <w:adjustRightInd w:val="0"/>
        <w:ind w:firstLine="720"/>
        <w:jc w:val="center"/>
        <w:outlineLvl w:val="2"/>
        <w:rPr>
          <w:b/>
        </w:rPr>
      </w:pPr>
    </w:p>
    <w:tbl>
      <w:tblPr>
        <w:tblW w:w="4354" w:type="pct"/>
        <w:jc w:val="center"/>
        <w:tblBorders>
          <w:top w:val="single" w:sz="4" w:space="0" w:color="000000"/>
          <w:left w:val="single" w:sz="4" w:space="0" w:color="000000"/>
          <w:bottom w:val="single" w:sz="4" w:space="0" w:color="000000"/>
          <w:right w:val="single" w:sz="4" w:space="0" w:color="000000"/>
        </w:tblBorders>
        <w:tblLayout w:type="fixed"/>
        <w:tblLook w:val="04A0"/>
      </w:tblPr>
      <w:tblGrid>
        <w:gridCol w:w="630"/>
        <w:gridCol w:w="3479"/>
        <w:gridCol w:w="4021"/>
        <w:gridCol w:w="5636"/>
      </w:tblGrid>
      <w:tr w:rsidR="008E0301" w:rsidRPr="008E0301" w:rsidTr="008E0301">
        <w:trPr>
          <w:jc w:val="center"/>
        </w:trPr>
        <w:tc>
          <w:tcPr>
            <w:tcW w:w="629" w:type="dxa"/>
            <w:tcBorders>
              <w:top w:val="single" w:sz="4" w:space="0" w:color="000000"/>
              <w:left w:val="single" w:sz="4" w:space="0" w:color="auto"/>
              <w:bottom w:val="nil"/>
              <w:right w:val="nil"/>
            </w:tcBorders>
          </w:tcPr>
          <w:p w:rsidR="008E0301" w:rsidRPr="008E0301" w:rsidRDefault="008E0301" w:rsidP="008E0301">
            <w:pPr>
              <w:widowControl w:val="0"/>
              <w:autoSpaceDE w:val="0"/>
              <w:autoSpaceDN w:val="0"/>
              <w:jc w:val="center"/>
              <w:outlineLvl w:val="2"/>
            </w:pPr>
            <w:r w:rsidRPr="008E0301">
              <w:t>N</w:t>
            </w:r>
          </w:p>
          <w:p w:rsidR="008E0301" w:rsidRPr="008E0301" w:rsidRDefault="008E0301" w:rsidP="008E0301">
            <w:pPr>
              <w:widowControl w:val="0"/>
              <w:autoSpaceDE w:val="0"/>
              <w:autoSpaceDN w:val="0"/>
              <w:jc w:val="center"/>
              <w:outlineLvl w:val="2"/>
            </w:pPr>
            <w:r w:rsidRPr="008E0301">
              <w:t>п/п</w:t>
            </w:r>
          </w:p>
        </w:tc>
        <w:tc>
          <w:tcPr>
            <w:tcW w:w="3479" w:type="dxa"/>
            <w:tcBorders>
              <w:top w:val="single" w:sz="4" w:space="0" w:color="000000"/>
              <w:left w:val="single" w:sz="4" w:space="0" w:color="000000"/>
              <w:bottom w:val="nil"/>
              <w:right w:val="nil"/>
            </w:tcBorders>
          </w:tcPr>
          <w:p w:rsidR="008E0301" w:rsidRPr="008E0301" w:rsidRDefault="008E0301" w:rsidP="008E0301">
            <w:pPr>
              <w:widowControl w:val="0"/>
              <w:autoSpaceDE w:val="0"/>
              <w:autoSpaceDN w:val="0"/>
              <w:jc w:val="center"/>
              <w:outlineLvl w:val="2"/>
            </w:pPr>
            <w:r w:rsidRPr="008E0301">
              <w:t>Показатели/задачи структурн</w:t>
            </w:r>
            <w:r w:rsidRPr="008E0301">
              <w:t>о</w:t>
            </w:r>
            <w:r w:rsidRPr="008E0301">
              <w:t>го элемента</w:t>
            </w:r>
          </w:p>
        </w:tc>
        <w:tc>
          <w:tcPr>
            <w:tcW w:w="4021" w:type="dxa"/>
            <w:tcBorders>
              <w:top w:val="single" w:sz="4" w:space="0" w:color="000000"/>
              <w:left w:val="single" w:sz="4" w:space="0" w:color="000000"/>
              <w:bottom w:val="nil"/>
              <w:right w:val="nil"/>
            </w:tcBorders>
          </w:tcPr>
          <w:p w:rsidR="008E0301" w:rsidRPr="008E0301" w:rsidRDefault="008E0301" w:rsidP="008E0301">
            <w:pPr>
              <w:widowControl w:val="0"/>
              <w:autoSpaceDE w:val="0"/>
              <w:autoSpaceDN w:val="0"/>
              <w:jc w:val="center"/>
              <w:outlineLvl w:val="2"/>
            </w:pPr>
            <w:r w:rsidRPr="008E0301">
              <w:t>Описание ожидаемых эффектов от реализации задачи структурного элемента</w:t>
            </w:r>
            <w:r w:rsidRPr="008E0301">
              <w:rPr>
                <w:vertAlign w:val="superscript"/>
              </w:rPr>
              <w:t> 1</w:t>
            </w:r>
          </w:p>
        </w:tc>
        <w:tc>
          <w:tcPr>
            <w:tcW w:w="5636" w:type="dxa"/>
            <w:tcBorders>
              <w:top w:val="single" w:sz="4" w:space="0" w:color="000000"/>
              <w:left w:val="single" w:sz="4" w:space="0" w:color="000000"/>
              <w:bottom w:val="nil"/>
              <w:right w:val="single" w:sz="4" w:space="0" w:color="auto"/>
            </w:tcBorders>
          </w:tcPr>
          <w:p w:rsidR="008E0301" w:rsidRPr="008E0301" w:rsidRDefault="008E0301" w:rsidP="008E0301">
            <w:pPr>
              <w:widowControl w:val="0"/>
              <w:autoSpaceDE w:val="0"/>
              <w:autoSpaceDN w:val="0"/>
              <w:jc w:val="center"/>
              <w:outlineLvl w:val="2"/>
            </w:pPr>
            <w:r w:rsidRPr="008E0301">
              <w:t>Связь с показателями</w:t>
            </w:r>
          </w:p>
        </w:tc>
      </w:tr>
      <w:tr w:rsidR="008E0301" w:rsidRPr="008E0301" w:rsidTr="008E0301">
        <w:trPr>
          <w:jc w:val="center"/>
        </w:trPr>
        <w:tc>
          <w:tcPr>
            <w:tcW w:w="629" w:type="dxa"/>
            <w:tcBorders>
              <w:top w:val="single" w:sz="4" w:space="0" w:color="000000"/>
              <w:left w:val="single" w:sz="4" w:space="0" w:color="auto"/>
              <w:bottom w:val="nil"/>
              <w:right w:val="nil"/>
            </w:tcBorders>
          </w:tcPr>
          <w:p w:rsidR="008E0301" w:rsidRPr="008E0301" w:rsidRDefault="008E0301" w:rsidP="008E0301">
            <w:pPr>
              <w:widowControl w:val="0"/>
              <w:autoSpaceDE w:val="0"/>
              <w:autoSpaceDN w:val="0"/>
              <w:jc w:val="center"/>
              <w:outlineLvl w:val="2"/>
            </w:pPr>
            <w:r w:rsidRPr="008E0301">
              <w:t>1</w:t>
            </w:r>
          </w:p>
        </w:tc>
        <w:tc>
          <w:tcPr>
            <w:tcW w:w="3479" w:type="dxa"/>
            <w:tcBorders>
              <w:top w:val="single" w:sz="4" w:space="0" w:color="000000"/>
              <w:left w:val="single" w:sz="4" w:space="0" w:color="000000"/>
              <w:bottom w:val="nil"/>
              <w:right w:val="nil"/>
            </w:tcBorders>
          </w:tcPr>
          <w:p w:rsidR="008E0301" w:rsidRPr="008E0301" w:rsidRDefault="008E0301" w:rsidP="008E0301">
            <w:pPr>
              <w:widowControl w:val="0"/>
              <w:autoSpaceDE w:val="0"/>
              <w:autoSpaceDN w:val="0"/>
              <w:jc w:val="center"/>
              <w:outlineLvl w:val="2"/>
            </w:pPr>
            <w:r w:rsidRPr="008E0301">
              <w:t>2</w:t>
            </w:r>
          </w:p>
        </w:tc>
        <w:tc>
          <w:tcPr>
            <w:tcW w:w="4021" w:type="dxa"/>
            <w:tcBorders>
              <w:top w:val="single" w:sz="4" w:space="0" w:color="000000"/>
              <w:left w:val="single" w:sz="4" w:space="0" w:color="000000"/>
              <w:bottom w:val="nil"/>
              <w:right w:val="nil"/>
            </w:tcBorders>
          </w:tcPr>
          <w:p w:rsidR="008E0301" w:rsidRPr="008E0301" w:rsidRDefault="008E0301" w:rsidP="008E0301">
            <w:pPr>
              <w:widowControl w:val="0"/>
              <w:autoSpaceDE w:val="0"/>
              <w:autoSpaceDN w:val="0"/>
              <w:jc w:val="center"/>
              <w:outlineLvl w:val="2"/>
            </w:pPr>
            <w:r w:rsidRPr="008E0301">
              <w:t>3</w:t>
            </w:r>
          </w:p>
        </w:tc>
        <w:tc>
          <w:tcPr>
            <w:tcW w:w="5636" w:type="dxa"/>
            <w:tcBorders>
              <w:top w:val="single" w:sz="4" w:space="0" w:color="000000"/>
              <w:left w:val="single" w:sz="4" w:space="0" w:color="000000"/>
              <w:bottom w:val="nil"/>
              <w:right w:val="single" w:sz="4" w:space="0" w:color="auto"/>
            </w:tcBorders>
          </w:tcPr>
          <w:p w:rsidR="008E0301" w:rsidRPr="008E0301" w:rsidRDefault="008E0301" w:rsidP="008E0301">
            <w:pPr>
              <w:widowControl w:val="0"/>
              <w:autoSpaceDE w:val="0"/>
              <w:autoSpaceDN w:val="0"/>
              <w:jc w:val="center"/>
              <w:outlineLvl w:val="2"/>
            </w:pPr>
            <w:r w:rsidRPr="008E0301">
              <w:t>4</w:t>
            </w:r>
          </w:p>
        </w:tc>
      </w:tr>
      <w:tr w:rsidR="008E0301" w:rsidRPr="008E0301" w:rsidTr="008E0301">
        <w:trPr>
          <w:jc w:val="center"/>
        </w:trPr>
        <w:tc>
          <w:tcPr>
            <w:tcW w:w="629" w:type="dxa"/>
            <w:tcBorders>
              <w:top w:val="single" w:sz="4" w:space="0" w:color="000000"/>
              <w:left w:val="single" w:sz="4" w:space="0" w:color="auto"/>
              <w:bottom w:val="single" w:sz="4" w:space="0" w:color="auto"/>
              <w:right w:val="nil"/>
            </w:tcBorders>
          </w:tcPr>
          <w:p w:rsidR="008E0301" w:rsidRPr="008E0301" w:rsidRDefault="008E0301" w:rsidP="008E0301">
            <w:pPr>
              <w:widowControl w:val="0"/>
              <w:autoSpaceDE w:val="0"/>
              <w:autoSpaceDN w:val="0"/>
              <w:jc w:val="both"/>
              <w:outlineLvl w:val="2"/>
            </w:pPr>
          </w:p>
        </w:tc>
        <w:tc>
          <w:tcPr>
            <w:tcW w:w="13136" w:type="dxa"/>
            <w:gridSpan w:val="3"/>
            <w:tcBorders>
              <w:top w:val="single" w:sz="4" w:space="0" w:color="000000"/>
              <w:left w:val="single" w:sz="4" w:space="0" w:color="000000"/>
              <w:bottom w:val="single" w:sz="4" w:space="0" w:color="auto"/>
              <w:right w:val="single" w:sz="4" w:space="0" w:color="auto"/>
            </w:tcBorders>
          </w:tcPr>
          <w:p w:rsidR="008E0301" w:rsidRPr="008E0301" w:rsidRDefault="008E0301" w:rsidP="008E0301">
            <w:pPr>
              <w:widowControl w:val="0"/>
              <w:autoSpaceDE w:val="0"/>
              <w:autoSpaceDN w:val="0"/>
              <w:jc w:val="center"/>
              <w:outlineLvl w:val="2"/>
              <w:rPr>
                <w:bCs/>
                <w:color w:val="FF0000"/>
              </w:rPr>
            </w:pPr>
            <w:r w:rsidRPr="008E0301">
              <w:t>1. Комплекс процессных мероприятий «</w:t>
            </w:r>
            <w:r w:rsidRPr="008E0301">
              <w:rPr>
                <w:bCs/>
              </w:rPr>
              <w:t>Искусство»</w:t>
            </w:r>
          </w:p>
        </w:tc>
      </w:tr>
      <w:tr w:rsidR="008E0301" w:rsidRPr="008E0301" w:rsidTr="008E0301">
        <w:trPr>
          <w:jc w:val="center"/>
        </w:trPr>
        <w:tc>
          <w:tcPr>
            <w:tcW w:w="62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jc w:val="center"/>
              <w:outlineLvl w:val="2"/>
            </w:pPr>
          </w:p>
        </w:tc>
        <w:tc>
          <w:tcPr>
            <w:tcW w:w="7500" w:type="dxa"/>
            <w:gridSpan w:val="2"/>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jc w:val="center"/>
              <w:outlineLvl w:val="2"/>
            </w:pPr>
            <w:r w:rsidRPr="008E0301">
              <w:t>Ответственный за реализацию: отдел культуры, физической культуры и спорта администрации Шумерлинского муниципального округа</w:t>
            </w:r>
          </w:p>
        </w:tc>
        <w:tc>
          <w:tcPr>
            <w:tcW w:w="5636"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jc w:val="center"/>
              <w:outlineLvl w:val="2"/>
            </w:pPr>
            <w:r w:rsidRPr="008E0301">
              <w:t>Срок реализации: 2025-2035</w:t>
            </w:r>
          </w:p>
        </w:tc>
      </w:tr>
      <w:tr w:rsidR="008E0301" w:rsidRPr="008E0301" w:rsidTr="008E0301">
        <w:trPr>
          <w:jc w:val="center"/>
        </w:trPr>
        <w:tc>
          <w:tcPr>
            <w:tcW w:w="62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jc w:val="center"/>
              <w:outlineLvl w:val="2"/>
            </w:pPr>
            <w:r w:rsidRPr="008E0301">
              <w:t>1.1</w:t>
            </w:r>
          </w:p>
        </w:tc>
        <w:tc>
          <w:tcPr>
            <w:tcW w:w="347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jc w:val="center"/>
              <w:outlineLvl w:val="2"/>
            </w:pPr>
            <w:r w:rsidRPr="008E0301">
              <w:t>Создание условий и возможн</w:t>
            </w:r>
            <w:r w:rsidRPr="008E0301">
              <w:t>о</w:t>
            </w:r>
            <w:r w:rsidRPr="008E0301">
              <w:t>стей для всестороннего разв</w:t>
            </w:r>
            <w:r w:rsidRPr="008E0301">
              <w:t>и</w:t>
            </w:r>
            <w:r w:rsidRPr="008E0301">
              <w:t>тия, творческой самореализ</w:t>
            </w:r>
            <w:r w:rsidRPr="008E0301">
              <w:t>а</w:t>
            </w:r>
            <w:r w:rsidRPr="008E0301">
              <w:t>ции, непрерывности образов</w:t>
            </w:r>
            <w:r w:rsidRPr="008E0301">
              <w:t>а</w:t>
            </w:r>
            <w:r w:rsidRPr="008E0301">
              <w:t>ния</w:t>
            </w:r>
          </w:p>
        </w:tc>
        <w:tc>
          <w:tcPr>
            <w:tcW w:w="4021"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jc w:val="center"/>
              <w:outlineLvl w:val="2"/>
            </w:pPr>
            <w:bookmarkStart w:id="17" w:name="_Hlk192025878"/>
            <w:r w:rsidRPr="008E0301">
              <w:t>созданы условия для устойчивого развития муниципальных учрежд</w:t>
            </w:r>
            <w:r w:rsidRPr="008E0301">
              <w:t>е</w:t>
            </w:r>
            <w:r w:rsidRPr="008E0301">
              <w:t>ний культуры, обеспечивающих реализацию прав граждан на творч</w:t>
            </w:r>
            <w:r w:rsidRPr="008E0301">
              <w:t>е</w:t>
            </w:r>
            <w:r w:rsidRPr="008E0301">
              <w:t>скую самореализацию, возможность участвовать в культурной жизни.</w:t>
            </w:r>
          </w:p>
          <w:p w:rsidR="008E0301" w:rsidRPr="008E0301" w:rsidRDefault="008E0301" w:rsidP="008E0301">
            <w:pPr>
              <w:widowControl w:val="0"/>
              <w:autoSpaceDE w:val="0"/>
              <w:autoSpaceDN w:val="0"/>
              <w:jc w:val="center"/>
              <w:outlineLvl w:val="2"/>
            </w:pPr>
            <w:r w:rsidRPr="008E0301">
              <w:t>Созданы условия для развития м</w:t>
            </w:r>
            <w:r w:rsidRPr="008E0301">
              <w:t>е</w:t>
            </w:r>
            <w:r w:rsidRPr="008E0301">
              <w:t>ханизма выявления, сопровождения и поддержки одаренных детей, их творческой самореализации, сове</w:t>
            </w:r>
            <w:r w:rsidRPr="008E0301">
              <w:t>р</w:t>
            </w:r>
            <w:r w:rsidRPr="008E0301">
              <w:t>шенствования системы поддержки детского и юношеского творчества</w:t>
            </w:r>
            <w:bookmarkEnd w:id="17"/>
          </w:p>
        </w:tc>
        <w:tc>
          <w:tcPr>
            <w:tcW w:w="5636"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jc w:val="center"/>
              <w:outlineLvl w:val="2"/>
            </w:pPr>
            <w:r w:rsidRPr="008E0301">
              <w:t>прирост участников клубных формирований</w:t>
            </w:r>
          </w:p>
        </w:tc>
      </w:tr>
      <w:tr w:rsidR="008E0301" w:rsidRPr="008E0301" w:rsidTr="008E0301">
        <w:trPr>
          <w:jc w:val="center"/>
        </w:trPr>
        <w:tc>
          <w:tcPr>
            <w:tcW w:w="62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jc w:val="center"/>
              <w:outlineLvl w:val="2"/>
            </w:pPr>
          </w:p>
        </w:tc>
        <w:tc>
          <w:tcPr>
            <w:tcW w:w="13136" w:type="dxa"/>
            <w:gridSpan w:val="3"/>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jc w:val="center"/>
              <w:outlineLvl w:val="2"/>
              <w:rPr>
                <w:color w:val="FF0000"/>
              </w:rPr>
            </w:pPr>
            <w:r w:rsidRPr="008E0301">
              <w:t>2.Комплекс процессных мероприятий «Наследие»</w:t>
            </w:r>
          </w:p>
        </w:tc>
      </w:tr>
      <w:tr w:rsidR="008E0301" w:rsidRPr="008E0301" w:rsidTr="008E0301">
        <w:trPr>
          <w:jc w:val="center"/>
        </w:trPr>
        <w:tc>
          <w:tcPr>
            <w:tcW w:w="62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jc w:val="center"/>
              <w:outlineLvl w:val="2"/>
            </w:pPr>
          </w:p>
        </w:tc>
        <w:tc>
          <w:tcPr>
            <w:tcW w:w="7500" w:type="dxa"/>
            <w:gridSpan w:val="2"/>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jc w:val="center"/>
              <w:outlineLvl w:val="2"/>
            </w:pPr>
            <w:r w:rsidRPr="008E0301">
              <w:t>Ответственный за реализацию: отдел культуры, физической культуры и спорта администрации Шумерлинского муниципального округа</w:t>
            </w:r>
          </w:p>
        </w:tc>
        <w:tc>
          <w:tcPr>
            <w:tcW w:w="5636"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jc w:val="center"/>
              <w:outlineLvl w:val="2"/>
            </w:pPr>
            <w:r w:rsidRPr="008E0301">
              <w:t>Срок реализации: 2025-2035</w:t>
            </w:r>
          </w:p>
        </w:tc>
      </w:tr>
      <w:tr w:rsidR="008E0301" w:rsidRPr="008E0301" w:rsidTr="008E0301">
        <w:trPr>
          <w:jc w:val="center"/>
        </w:trPr>
        <w:tc>
          <w:tcPr>
            <w:tcW w:w="62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jc w:val="center"/>
              <w:outlineLvl w:val="2"/>
            </w:pPr>
            <w:r w:rsidRPr="008E0301">
              <w:t>2.1</w:t>
            </w:r>
          </w:p>
        </w:tc>
        <w:tc>
          <w:tcPr>
            <w:tcW w:w="347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jc w:val="center"/>
              <w:outlineLvl w:val="2"/>
            </w:pPr>
            <w:r w:rsidRPr="008E0301">
              <w:t>Обеспечение сохранности, п</w:t>
            </w:r>
            <w:r w:rsidRPr="008E0301">
              <w:t>о</w:t>
            </w:r>
            <w:r w:rsidRPr="008E0301">
              <w:t>полнения и использования а</w:t>
            </w:r>
            <w:r w:rsidRPr="008E0301">
              <w:t>р</w:t>
            </w:r>
            <w:r w:rsidRPr="008E0301">
              <w:t>хивных фондов</w:t>
            </w:r>
          </w:p>
        </w:tc>
        <w:tc>
          <w:tcPr>
            <w:tcW w:w="4021"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jc w:val="center"/>
              <w:outlineLvl w:val="2"/>
            </w:pPr>
            <w:r w:rsidRPr="008E0301">
              <w:t>обеспечена сохранность наиболее важных и ценных документов а</w:t>
            </w:r>
            <w:r w:rsidRPr="008E0301">
              <w:t>р</w:t>
            </w:r>
            <w:r w:rsidRPr="008E0301">
              <w:t>хивного фонда Шумерлинского м</w:t>
            </w:r>
            <w:r w:rsidRPr="008E0301">
              <w:t>у</w:t>
            </w:r>
            <w:r w:rsidRPr="008E0301">
              <w:t>ниципального округа Чувашской Республики;</w:t>
            </w:r>
          </w:p>
          <w:p w:rsidR="008E0301" w:rsidRPr="008E0301" w:rsidRDefault="008E0301" w:rsidP="008E0301">
            <w:pPr>
              <w:widowControl w:val="0"/>
              <w:autoSpaceDE w:val="0"/>
              <w:autoSpaceDN w:val="0"/>
              <w:jc w:val="center"/>
              <w:outlineLvl w:val="2"/>
            </w:pPr>
          </w:p>
        </w:tc>
        <w:tc>
          <w:tcPr>
            <w:tcW w:w="5636"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jc w:val="center"/>
              <w:outlineLvl w:val="2"/>
            </w:pPr>
            <w:r w:rsidRPr="008E0301">
              <w:t>среднее число пользователей архивной информац</w:t>
            </w:r>
            <w:r w:rsidRPr="008E0301">
              <w:t>и</w:t>
            </w:r>
            <w:r w:rsidRPr="008E0301">
              <w:t>ей на 10 тыс. человек населения</w:t>
            </w:r>
          </w:p>
        </w:tc>
      </w:tr>
      <w:tr w:rsidR="008E0301" w:rsidRPr="008E0301" w:rsidTr="008E0301">
        <w:trPr>
          <w:jc w:val="center"/>
        </w:trPr>
        <w:tc>
          <w:tcPr>
            <w:tcW w:w="62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jc w:val="center"/>
              <w:outlineLvl w:val="2"/>
            </w:pPr>
            <w:r w:rsidRPr="008E0301">
              <w:t>2.2</w:t>
            </w:r>
          </w:p>
        </w:tc>
        <w:tc>
          <w:tcPr>
            <w:tcW w:w="347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jc w:val="center"/>
              <w:outlineLvl w:val="2"/>
            </w:pPr>
            <w:r w:rsidRPr="008E0301">
              <w:t>Повышение доступности и к</w:t>
            </w:r>
            <w:r w:rsidRPr="008E0301">
              <w:t>а</w:t>
            </w:r>
            <w:r w:rsidRPr="008E0301">
              <w:t>чества библиотечных услуг</w:t>
            </w:r>
          </w:p>
        </w:tc>
        <w:tc>
          <w:tcPr>
            <w:tcW w:w="4021"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jc w:val="center"/>
              <w:outlineLvl w:val="2"/>
            </w:pPr>
            <w:r w:rsidRPr="008E0301">
              <w:t>созданы условия для устойчивого развития библиотек Шумерлинского муниципального округа Чувашской Республики, обеспечивающих ре</w:t>
            </w:r>
            <w:r w:rsidRPr="008E0301">
              <w:t>а</w:t>
            </w:r>
            <w:r w:rsidRPr="008E0301">
              <w:lastRenderedPageBreak/>
              <w:t>лизацию конституционных прав граждан на свободный доступ к и</w:t>
            </w:r>
            <w:r w:rsidRPr="008E0301">
              <w:t>н</w:t>
            </w:r>
            <w:r w:rsidRPr="008E0301">
              <w:t>формации, их приобщение к ценн</w:t>
            </w:r>
            <w:r w:rsidRPr="008E0301">
              <w:t>о</w:t>
            </w:r>
            <w:r w:rsidRPr="008E0301">
              <w:t>стям российской и мировой культ</w:t>
            </w:r>
            <w:r w:rsidRPr="008E0301">
              <w:t>у</w:t>
            </w:r>
            <w:r w:rsidRPr="008E0301">
              <w:t>ры, практическим и фундаментал</w:t>
            </w:r>
            <w:r w:rsidRPr="008E0301">
              <w:t>ь</w:t>
            </w:r>
            <w:r w:rsidRPr="008E0301">
              <w:t>ным знаниям, а также на творческую самореализацию</w:t>
            </w:r>
          </w:p>
        </w:tc>
        <w:tc>
          <w:tcPr>
            <w:tcW w:w="5636"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jc w:val="center"/>
              <w:outlineLvl w:val="2"/>
            </w:pPr>
            <w:r w:rsidRPr="008E0301">
              <w:lastRenderedPageBreak/>
              <w:t>количество посещений общедоступных библиотек (на 1 жителя в год)</w:t>
            </w:r>
          </w:p>
        </w:tc>
      </w:tr>
      <w:tr w:rsidR="008E0301" w:rsidRPr="008E0301" w:rsidTr="008E0301">
        <w:trPr>
          <w:jc w:val="center"/>
        </w:trPr>
        <w:tc>
          <w:tcPr>
            <w:tcW w:w="62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jc w:val="center"/>
              <w:outlineLvl w:val="2"/>
            </w:pPr>
          </w:p>
        </w:tc>
        <w:tc>
          <w:tcPr>
            <w:tcW w:w="13136" w:type="dxa"/>
            <w:gridSpan w:val="3"/>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jc w:val="center"/>
              <w:outlineLvl w:val="2"/>
            </w:pPr>
            <w:r w:rsidRPr="008E0301">
              <w:t>3.Комплекс процессных мероприятий «Создание условий для развития искусства и творчества»</w:t>
            </w:r>
          </w:p>
        </w:tc>
      </w:tr>
      <w:tr w:rsidR="008E0301" w:rsidRPr="008E0301" w:rsidTr="008E0301">
        <w:trPr>
          <w:jc w:val="center"/>
        </w:trPr>
        <w:tc>
          <w:tcPr>
            <w:tcW w:w="62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jc w:val="center"/>
              <w:outlineLvl w:val="2"/>
            </w:pPr>
          </w:p>
          <w:p w:rsidR="008E0301" w:rsidRPr="008E0301" w:rsidRDefault="008E0301" w:rsidP="008E0301">
            <w:pPr>
              <w:widowControl w:val="0"/>
              <w:autoSpaceDE w:val="0"/>
              <w:autoSpaceDN w:val="0"/>
              <w:jc w:val="center"/>
              <w:outlineLvl w:val="2"/>
              <w:rPr>
                <w:b/>
              </w:rPr>
            </w:pPr>
          </w:p>
        </w:tc>
        <w:tc>
          <w:tcPr>
            <w:tcW w:w="7500" w:type="dxa"/>
            <w:gridSpan w:val="2"/>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jc w:val="center"/>
              <w:outlineLvl w:val="2"/>
            </w:pPr>
            <w:r w:rsidRPr="008E0301">
              <w:t>Ответственный за реализацию: отдел культуры, физической культуры и спорта администрации Шумерлинского муниципального округа</w:t>
            </w:r>
          </w:p>
        </w:tc>
        <w:tc>
          <w:tcPr>
            <w:tcW w:w="5636"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jc w:val="center"/>
              <w:outlineLvl w:val="2"/>
              <w:rPr>
                <w:b/>
              </w:rPr>
            </w:pPr>
            <w:r w:rsidRPr="008E0301">
              <w:t>Срок реализации: 2023-2035</w:t>
            </w:r>
          </w:p>
        </w:tc>
      </w:tr>
      <w:tr w:rsidR="008E0301" w:rsidRPr="008E0301" w:rsidTr="008E0301">
        <w:trPr>
          <w:jc w:val="center"/>
        </w:trPr>
        <w:tc>
          <w:tcPr>
            <w:tcW w:w="62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jc w:val="center"/>
              <w:outlineLvl w:val="2"/>
            </w:pPr>
            <w:r w:rsidRPr="008E0301">
              <w:t>3.1</w:t>
            </w:r>
          </w:p>
          <w:p w:rsidR="008E0301" w:rsidRPr="008E0301" w:rsidRDefault="008E0301" w:rsidP="008E0301">
            <w:pPr>
              <w:widowControl w:val="0"/>
              <w:autoSpaceDE w:val="0"/>
              <w:autoSpaceDN w:val="0"/>
              <w:jc w:val="center"/>
              <w:outlineLvl w:val="2"/>
              <w:rPr>
                <w:b/>
              </w:rPr>
            </w:pPr>
          </w:p>
          <w:p w:rsidR="008E0301" w:rsidRPr="008E0301" w:rsidRDefault="008E0301" w:rsidP="008E0301">
            <w:pPr>
              <w:widowControl w:val="0"/>
              <w:autoSpaceDE w:val="0"/>
              <w:autoSpaceDN w:val="0"/>
              <w:jc w:val="center"/>
              <w:outlineLvl w:val="2"/>
              <w:rPr>
                <w:b/>
              </w:rPr>
            </w:pPr>
          </w:p>
        </w:tc>
        <w:tc>
          <w:tcPr>
            <w:tcW w:w="347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jc w:val="center"/>
              <w:outlineLvl w:val="2"/>
              <w:rPr>
                <w:b/>
              </w:rPr>
            </w:pPr>
            <w:r w:rsidRPr="008E0301">
              <w:t>Интенсивная модернизация материально-технической б</w:t>
            </w:r>
            <w:r w:rsidRPr="008E0301">
              <w:t>а</w:t>
            </w:r>
            <w:r w:rsidRPr="008E0301">
              <w:t>зы, развитие инфраструктуры учреждений культуры</w:t>
            </w:r>
          </w:p>
          <w:p w:rsidR="008E0301" w:rsidRPr="008E0301" w:rsidRDefault="008E0301" w:rsidP="008E0301">
            <w:pPr>
              <w:widowControl w:val="0"/>
              <w:autoSpaceDE w:val="0"/>
              <w:autoSpaceDN w:val="0"/>
              <w:jc w:val="center"/>
              <w:outlineLvl w:val="2"/>
              <w:rPr>
                <w:b/>
              </w:rPr>
            </w:pPr>
          </w:p>
        </w:tc>
        <w:tc>
          <w:tcPr>
            <w:tcW w:w="4021"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jc w:val="center"/>
              <w:outlineLvl w:val="2"/>
              <w:rPr>
                <w:bCs/>
              </w:rPr>
            </w:pPr>
            <w:r w:rsidRPr="008E0301">
              <w:rPr>
                <w:bCs/>
              </w:rPr>
              <w:t>укреплена материально – технич</w:t>
            </w:r>
            <w:r w:rsidRPr="008E0301">
              <w:rPr>
                <w:bCs/>
              </w:rPr>
              <w:t>е</w:t>
            </w:r>
            <w:r w:rsidRPr="008E0301">
              <w:rPr>
                <w:bCs/>
              </w:rPr>
              <w:t>ская база библиотек Шумерлинского муниципального округа Чувашской Республики</w:t>
            </w:r>
          </w:p>
        </w:tc>
        <w:tc>
          <w:tcPr>
            <w:tcW w:w="5636"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jc w:val="center"/>
              <w:outlineLvl w:val="2"/>
            </w:pPr>
            <w:r w:rsidRPr="008E0301">
              <w:t>число посещений культурных мероприятий;</w:t>
            </w:r>
          </w:p>
          <w:p w:rsidR="008E0301" w:rsidRPr="008E0301" w:rsidRDefault="008E0301" w:rsidP="008E0301">
            <w:pPr>
              <w:widowControl w:val="0"/>
              <w:autoSpaceDE w:val="0"/>
              <w:autoSpaceDN w:val="0"/>
              <w:jc w:val="center"/>
              <w:outlineLvl w:val="2"/>
              <w:rPr>
                <w:b/>
                <w:color w:val="FF0000"/>
              </w:rPr>
            </w:pPr>
          </w:p>
        </w:tc>
      </w:tr>
      <w:tr w:rsidR="008E0301" w:rsidRPr="008E0301" w:rsidTr="008E0301">
        <w:trPr>
          <w:jc w:val="center"/>
        </w:trPr>
        <w:tc>
          <w:tcPr>
            <w:tcW w:w="62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jc w:val="center"/>
              <w:outlineLvl w:val="2"/>
            </w:pPr>
          </w:p>
        </w:tc>
        <w:tc>
          <w:tcPr>
            <w:tcW w:w="347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jc w:val="center"/>
              <w:outlineLvl w:val="2"/>
            </w:pPr>
          </w:p>
        </w:tc>
        <w:tc>
          <w:tcPr>
            <w:tcW w:w="4021"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jc w:val="center"/>
              <w:outlineLvl w:val="2"/>
            </w:pPr>
          </w:p>
        </w:tc>
        <w:tc>
          <w:tcPr>
            <w:tcW w:w="5636"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jc w:val="center"/>
              <w:outlineLvl w:val="2"/>
            </w:pPr>
          </w:p>
        </w:tc>
      </w:tr>
      <w:tr w:rsidR="008E0301" w:rsidRPr="008E0301" w:rsidTr="008E0301">
        <w:trPr>
          <w:jc w:val="center"/>
        </w:trPr>
        <w:tc>
          <w:tcPr>
            <w:tcW w:w="62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jc w:val="center"/>
              <w:outlineLvl w:val="2"/>
            </w:pPr>
          </w:p>
          <w:p w:rsidR="008E0301" w:rsidRPr="008E0301" w:rsidRDefault="008E0301" w:rsidP="008E0301">
            <w:pPr>
              <w:widowControl w:val="0"/>
              <w:autoSpaceDE w:val="0"/>
              <w:autoSpaceDN w:val="0"/>
              <w:jc w:val="center"/>
              <w:outlineLvl w:val="2"/>
            </w:pPr>
          </w:p>
        </w:tc>
        <w:tc>
          <w:tcPr>
            <w:tcW w:w="13136" w:type="dxa"/>
            <w:gridSpan w:val="3"/>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jc w:val="center"/>
              <w:outlineLvl w:val="2"/>
            </w:pPr>
            <w:r w:rsidRPr="008E0301">
              <w:t>4.</w:t>
            </w:r>
            <w:hyperlink w:anchor="sub_2100" w:history="1">
              <w:r w:rsidRPr="008E0301">
                <w:rPr>
                  <w:rFonts w:cs="Arial"/>
                  <w:bCs/>
                  <w:u w:val="single"/>
                </w:rPr>
                <w:t>Комплекс</w:t>
              </w:r>
            </w:hyperlink>
            <w:r w:rsidRPr="008E0301">
              <w:t xml:space="preserve"> процессных мероприятий "Укрепление единства российской нации, формирование общероссийской гражда</w:t>
            </w:r>
            <w:r w:rsidRPr="008E0301">
              <w:t>н</w:t>
            </w:r>
            <w:r w:rsidRPr="008E0301">
              <w:t>ской идентичности и этнокультурное развитие народов России"</w:t>
            </w:r>
          </w:p>
        </w:tc>
      </w:tr>
      <w:tr w:rsidR="008E0301" w:rsidRPr="008E0301" w:rsidTr="008E0301">
        <w:trPr>
          <w:jc w:val="center"/>
        </w:trPr>
        <w:tc>
          <w:tcPr>
            <w:tcW w:w="62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jc w:val="center"/>
              <w:outlineLvl w:val="2"/>
            </w:pPr>
          </w:p>
        </w:tc>
        <w:tc>
          <w:tcPr>
            <w:tcW w:w="7500" w:type="dxa"/>
            <w:gridSpan w:val="2"/>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jc w:val="center"/>
              <w:outlineLvl w:val="2"/>
            </w:pPr>
            <w:r w:rsidRPr="008E0301">
              <w:t>Ответственный за реализацию: отдел культуры, физической культуры и спорта администрации Шумерлинского муниципального округа</w:t>
            </w:r>
          </w:p>
        </w:tc>
        <w:tc>
          <w:tcPr>
            <w:tcW w:w="5636"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jc w:val="center"/>
              <w:outlineLvl w:val="2"/>
            </w:pPr>
            <w:r w:rsidRPr="008E0301">
              <w:t>Срок реализации: 2023-2035</w:t>
            </w:r>
          </w:p>
        </w:tc>
      </w:tr>
      <w:tr w:rsidR="008E0301" w:rsidRPr="008E0301" w:rsidTr="008E0301">
        <w:trPr>
          <w:jc w:val="center"/>
        </w:trPr>
        <w:tc>
          <w:tcPr>
            <w:tcW w:w="62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jc w:val="center"/>
              <w:outlineLvl w:val="2"/>
            </w:pPr>
            <w:r w:rsidRPr="008E0301">
              <w:t>4.1</w:t>
            </w:r>
          </w:p>
        </w:tc>
        <w:tc>
          <w:tcPr>
            <w:tcW w:w="347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jc w:val="center"/>
              <w:outlineLvl w:val="2"/>
            </w:pPr>
            <w:r w:rsidRPr="008E0301">
              <w:t>Увеличение уровня общеро</w:t>
            </w:r>
            <w:r w:rsidRPr="008E0301">
              <w:t>с</w:t>
            </w:r>
            <w:r w:rsidRPr="008E0301">
              <w:t>сийской гражданской иденти</w:t>
            </w:r>
            <w:r w:rsidRPr="008E0301">
              <w:t>ч</w:t>
            </w:r>
            <w:r w:rsidRPr="008E0301">
              <w:t>ности</w:t>
            </w:r>
          </w:p>
          <w:p w:rsidR="008E0301" w:rsidRPr="008E0301" w:rsidRDefault="008E0301" w:rsidP="008E0301">
            <w:pPr>
              <w:widowControl w:val="0"/>
              <w:autoSpaceDE w:val="0"/>
              <w:autoSpaceDN w:val="0"/>
              <w:jc w:val="center"/>
              <w:outlineLvl w:val="2"/>
            </w:pPr>
          </w:p>
        </w:tc>
        <w:tc>
          <w:tcPr>
            <w:tcW w:w="4021"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jc w:val="center"/>
              <w:outlineLvl w:val="2"/>
            </w:pPr>
            <w:r w:rsidRPr="008E0301">
              <w:t>проведены мероприятия, направле</w:t>
            </w:r>
            <w:r w:rsidRPr="008E0301">
              <w:t>н</w:t>
            </w:r>
            <w:r w:rsidRPr="008E0301">
              <w:t>ные на укрепление общероссийской гражданской идентичности, гарм</w:t>
            </w:r>
            <w:r w:rsidRPr="008E0301">
              <w:t>о</w:t>
            </w:r>
            <w:r w:rsidRPr="008E0301">
              <w:t>низацию межнациональных отн</w:t>
            </w:r>
            <w:r w:rsidRPr="008E0301">
              <w:t>о</w:t>
            </w:r>
            <w:r w:rsidRPr="008E0301">
              <w:t>шений</w:t>
            </w:r>
          </w:p>
        </w:tc>
        <w:tc>
          <w:tcPr>
            <w:tcW w:w="5636"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jc w:val="center"/>
              <w:outlineLvl w:val="2"/>
            </w:pPr>
            <w:r w:rsidRPr="008E0301">
              <w:t>Количество участников мероприятий, направле</w:t>
            </w:r>
            <w:r w:rsidRPr="008E0301">
              <w:t>н</w:t>
            </w:r>
            <w:r w:rsidRPr="008E0301">
              <w:t>ных на укрепление общероссийского гражданского единства</w:t>
            </w:r>
          </w:p>
        </w:tc>
      </w:tr>
      <w:tr w:rsidR="008E0301" w:rsidRPr="008E0301" w:rsidTr="008E0301">
        <w:trPr>
          <w:jc w:val="center"/>
        </w:trPr>
        <w:tc>
          <w:tcPr>
            <w:tcW w:w="62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jc w:val="center"/>
              <w:outlineLvl w:val="2"/>
            </w:pPr>
          </w:p>
        </w:tc>
        <w:tc>
          <w:tcPr>
            <w:tcW w:w="13136" w:type="dxa"/>
            <w:gridSpan w:val="3"/>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ind w:firstLine="720"/>
              <w:jc w:val="both"/>
              <w:outlineLvl w:val="2"/>
              <w:rPr>
                <w:bCs/>
              </w:rPr>
            </w:pPr>
            <w:r w:rsidRPr="008E0301">
              <w:t>5.</w:t>
            </w:r>
            <w:hyperlink w:anchor="sub_2100" w:history="1">
              <w:r w:rsidRPr="008E0301">
                <w:rPr>
                  <w:rFonts w:cs="Arial"/>
                  <w:bCs/>
                  <w:u w:val="single"/>
                </w:rPr>
                <w:t>Комплекс</w:t>
              </w:r>
            </w:hyperlink>
            <w:r w:rsidRPr="008E0301">
              <w:t xml:space="preserve"> процессных мероприятий 5. "</w:t>
            </w:r>
            <w:r w:rsidRPr="008E0301">
              <w:rPr>
                <w:bCs/>
              </w:rPr>
              <w:t>Обеспечение реализации муниципальной программы «Развитие культуры"</w:t>
            </w:r>
          </w:p>
          <w:p w:rsidR="008E0301" w:rsidRPr="008E0301" w:rsidRDefault="008E0301" w:rsidP="008E0301">
            <w:pPr>
              <w:widowControl w:val="0"/>
              <w:autoSpaceDE w:val="0"/>
              <w:autoSpaceDN w:val="0"/>
              <w:jc w:val="center"/>
              <w:outlineLvl w:val="2"/>
            </w:pPr>
          </w:p>
        </w:tc>
      </w:tr>
      <w:tr w:rsidR="008E0301" w:rsidRPr="008E0301" w:rsidTr="008E0301">
        <w:trPr>
          <w:jc w:val="center"/>
        </w:trPr>
        <w:tc>
          <w:tcPr>
            <w:tcW w:w="62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jc w:val="center"/>
              <w:outlineLvl w:val="2"/>
            </w:pPr>
          </w:p>
        </w:tc>
        <w:tc>
          <w:tcPr>
            <w:tcW w:w="7500" w:type="dxa"/>
            <w:gridSpan w:val="2"/>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jc w:val="center"/>
              <w:outlineLvl w:val="2"/>
            </w:pPr>
            <w:r w:rsidRPr="008E0301">
              <w:t>Ответственный за реализацию: отдел культуры, физической культуры и спорта администрации Шумерлинского муниципального округа</w:t>
            </w:r>
          </w:p>
        </w:tc>
        <w:tc>
          <w:tcPr>
            <w:tcW w:w="5636"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jc w:val="center"/>
              <w:outlineLvl w:val="2"/>
            </w:pPr>
            <w:r w:rsidRPr="008E0301">
              <w:t>Срок реализации: 2023-2035</w:t>
            </w:r>
          </w:p>
        </w:tc>
      </w:tr>
    </w:tbl>
    <w:p w:rsidR="008E0301" w:rsidRPr="008E0301" w:rsidRDefault="008E0301" w:rsidP="008E0301">
      <w:pPr>
        <w:spacing w:after="200" w:line="276" w:lineRule="auto"/>
        <w:rPr>
          <w:rFonts w:cs="Arial"/>
          <w:b/>
        </w:rPr>
      </w:pPr>
      <w:r w:rsidRPr="008E0301">
        <w:rPr>
          <w:rFonts w:cs="Arial"/>
          <w:b/>
        </w:rPr>
        <w:t xml:space="preserve"> </w:t>
      </w:r>
      <w:r w:rsidRPr="008E0301">
        <w:rPr>
          <w:rFonts w:cs="Arial"/>
          <w:b/>
        </w:rPr>
        <w:br w:type="page"/>
      </w:r>
    </w:p>
    <w:p w:rsidR="008E0301" w:rsidRPr="008E0301" w:rsidRDefault="008E0301" w:rsidP="008E0301">
      <w:pPr>
        <w:widowControl w:val="0"/>
        <w:tabs>
          <w:tab w:val="left" w:pos="7509"/>
        </w:tabs>
        <w:jc w:val="center"/>
        <w:outlineLvl w:val="0"/>
        <w:rPr>
          <w:lang w:eastAsia="en-US"/>
        </w:rPr>
      </w:pPr>
      <w:r w:rsidRPr="008E0301">
        <w:rPr>
          <w:lang w:eastAsia="en-US"/>
        </w:rPr>
        <w:lastRenderedPageBreak/>
        <w:t>4. Финансовое обеспечение муниципальной программы «Развитие культуры»</w:t>
      </w:r>
    </w:p>
    <w:p w:rsidR="008E0301" w:rsidRPr="008E0301" w:rsidRDefault="008E0301" w:rsidP="008E0301">
      <w:pPr>
        <w:widowControl w:val="0"/>
        <w:tabs>
          <w:tab w:val="left" w:pos="7509"/>
        </w:tabs>
        <w:jc w:val="center"/>
        <w:outlineLvl w:val="0"/>
        <w:rPr>
          <w:b/>
          <w:lang w:eastAsia="en-US"/>
        </w:rPr>
      </w:pPr>
    </w:p>
    <w:tbl>
      <w:tblPr>
        <w:tblW w:w="15828" w:type="dxa"/>
        <w:tblInd w:w="1526" w:type="dxa"/>
        <w:tblLook w:val="04A0"/>
      </w:tblPr>
      <w:tblGrid>
        <w:gridCol w:w="4356"/>
        <w:gridCol w:w="1060"/>
        <w:gridCol w:w="1276"/>
        <w:gridCol w:w="1100"/>
        <w:gridCol w:w="996"/>
        <w:gridCol w:w="1065"/>
        <w:gridCol w:w="1076"/>
        <w:gridCol w:w="1417"/>
        <w:gridCol w:w="1971"/>
        <w:gridCol w:w="1511"/>
      </w:tblGrid>
      <w:tr w:rsidR="008E0301" w:rsidRPr="008E0301" w:rsidTr="008E0301">
        <w:trPr>
          <w:gridAfter w:val="1"/>
          <w:wAfter w:w="1511" w:type="dxa"/>
          <w:trHeight w:val="450"/>
          <w:tblHeader/>
        </w:trPr>
        <w:tc>
          <w:tcPr>
            <w:tcW w:w="4356" w:type="dxa"/>
            <w:vMerge w:val="restart"/>
            <w:tcBorders>
              <w:top w:val="single" w:sz="4" w:space="0" w:color="auto"/>
              <w:left w:val="single" w:sz="4" w:space="0" w:color="auto"/>
              <w:bottom w:val="single" w:sz="4" w:space="0" w:color="auto"/>
              <w:right w:val="single" w:sz="4" w:space="0" w:color="auto"/>
            </w:tcBorders>
            <w:vAlign w:val="center"/>
          </w:tcPr>
          <w:p w:rsidR="008E0301" w:rsidRPr="008E0301" w:rsidRDefault="008E0301" w:rsidP="008E0301">
            <w:pPr>
              <w:widowControl w:val="0"/>
              <w:autoSpaceDE w:val="0"/>
              <w:autoSpaceDN w:val="0"/>
              <w:adjustRightInd w:val="0"/>
              <w:jc w:val="center"/>
            </w:pPr>
            <w:r w:rsidRPr="008E0301">
              <w:t>Наименование муниципальной пр</w:t>
            </w:r>
            <w:r w:rsidRPr="008E0301">
              <w:t>о</w:t>
            </w:r>
            <w:r w:rsidRPr="008E0301">
              <w:t>граммы, структурного элемента/ исто</w:t>
            </w:r>
            <w:r w:rsidRPr="008E0301">
              <w:t>ч</w:t>
            </w:r>
            <w:r w:rsidRPr="008E0301">
              <w:t xml:space="preserve">ник финансового обеспечения </w:t>
            </w:r>
          </w:p>
        </w:tc>
        <w:tc>
          <w:tcPr>
            <w:tcW w:w="9961" w:type="dxa"/>
            <w:gridSpan w:val="8"/>
            <w:tcBorders>
              <w:top w:val="single" w:sz="4" w:space="0" w:color="auto"/>
              <w:left w:val="nil"/>
              <w:bottom w:val="single" w:sz="4" w:space="0" w:color="auto"/>
              <w:right w:val="single" w:sz="4" w:space="0" w:color="auto"/>
            </w:tcBorders>
            <w:vAlign w:val="center"/>
          </w:tcPr>
          <w:p w:rsidR="008E0301" w:rsidRPr="008E0301" w:rsidRDefault="008E0301" w:rsidP="008E0301">
            <w:pPr>
              <w:widowControl w:val="0"/>
              <w:autoSpaceDE w:val="0"/>
              <w:autoSpaceDN w:val="0"/>
              <w:adjustRightInd w:val="0"/>
              <w:jc w:val="center"/>
            </w:pPr>
            <w:r w:rsidRPr="008E0301">
              <w:t>Объем финансового обеспечения по годам реализации, тыс. рублей</w:t>
            </w:r>
          </w:p>
        </w:tc>
      </w:tr>
      <w:tr w:rsidR="008E0301" w:rsidRPr="008E0301" w:rsidTr="008E0301">
        <w:trPr>
          <w:gridAfter w:val="1"/>
          <w:wAfter w:w="1511" w:type="dxa"/>
          <w:trHeight w:val="450"/>
          <w:tblHeader/>
        </w:trPr>
        <w:tc>
          <w:tcPr>
            <w:tcW w:w="4356" w:type="dxa"/>
            <w:vMerge/>
            <w:tcBorders>
              <w:top w:val="single" w:sz="4" w:space="0" w:color="auto"/>
              <w:left w:val="single" w:sz="4" w:space="0" w:color="auto"/>
              <w:bottom w:val="single" w:sz="4" w:space="0" w:color="auto"/>
              <w:right w:val="single" w:sz="4" w:space="0" w:color="auto"/>
            </w:tcBorders>
            <w:vAlign w:val="center"/>
          </w:tcPr>
          <w:p w:rsidR="008E0301" w:rsidRPr="008E0301" w:rsidRDefault="008E0301" w:rsidP="008E0301">
            <w:pPr>
              <w:widowControl w:val="0"/>
              <w:autoSpaceDE w:val="0"/>
              <w:autoSpaceDN w:val="0"/>
              <w:adjustRightInd w:val="0"/>
              <w:jc w:val="both"/>
            </w:pPr>
          </w:p>
        </w:tc>
        <w:tc>
          <w:tcPr>
            <w:tcW w:w="1060" w:type="dxa"/>
            <w:tcBorders>
              <w:top w:val="nil"/>
              <w:left w:val="nil"/>
              <w:bottom w:val="nil"/>
              <w:right w:val="single" w:sz="4" w:space="0" w:color="auto"/>
            </w:tcBorders>
            <w:vAlign w:val="center"/>
          </w:tcPr>
          <w:p w:rsidR="008E0301" w:rsidRPr="008E0301" w:rsidRDefault="008E0301" w:rsidP="008E0301">
            <w:pPr>
              <w:widowControl w:val="0"/>
              <w:autoSpaceDE w:val="0"/>
              <w:autoSpaceDN w:val="0"/>
              <w:adjustRightInd w:val="0"/>
              <w:jc w:val="center"/>
            </w:pPr>
            <w:r w:rsidRPr="008E0301">
              <w:t>2025</w:t>
            </w:r>
          </w:p>
        </w:tc>
        <w:tc>
          <w:tcPr>
            <w:tcW w:w="1276" w:type="dxa"/>
            <w:tcBorders>
              <w:top w:val="nil"/>
              <w:left w:val="nil"/>
              <w:bottom w:val="nil"/>
              <w:right w:val="single" w:sz="4" w:space="0" w:color="auto"/>
            </w:tcBorders>
            <w:vAlign w:val="center"/>
          </w:tcPr>
          <w:p w:rsidR="008E0301" w:rsidRPr="008E0301" w:rsidRDefault="008E0301" w:rsidP="008E0301">
            <w:pPr>
              <w:widowControl w:val="0"/>
              <w:autoSpaceDE w:val="0"/>
              <w:autoSpaceDN w:val="0"/>
              <w:adjustRightInd w:val="0"/>
              <w:jc w:val="center"/>
            </w:pPr>
            <w:r w:rsidRPr="008E0301">
              <w:t>2026</w:t>
            </w:r>
          </w:p>
        </w:tc>
        <w:tc>
          <w:tcPr>
            <w:tcW w:w="1100" w:type="dxa"/>
            <w:tcBorders>
              <w:top w:val="nil"/>
              <w:left w:val="nil"/>
              <w:bottom w:val="nil"/>
              <w:right w:val="single" w:sz="4" w:space="0" w:color="auto"/>
            </w:tcBorders>
            <w:vAlign w:val="center"/>
          </w:tcPr>
          <w:p w:rsidR="008E0301" w:rsidRPr="008E0301" w:rsidRDefault="008E0301" w:rsidP="008E0301">
            <w:pPr>
              <w:widowControl w:val="0"/>
              <w:autoSpaceDE w:val="0"/>
              <w:autoSpaceDN w:val="0"/>
              <w:adjustRightInd w:val="0"/>
              <w:jc w:val="center"/>
            </w:pPr>
            <w:r w:rsidRPr="008E0301">
              <w:t>2027</w:t>
            </w:r>
          </w:p>
        </w:tc>
        <w:tc>
          <w:tcPr>
            <w:tcW w:w="996" w:type="dxa"/>
            <w:tcBorders>
              <w:top w:val="nil"/>
              <w:left w:val="nil"/>
              <w:bottom w:val="nil"/>
              <w:right w:val="single" w:sz="4" w:space="0" w:color="auto"/>
            </w:tcBorders>
            <w:vAlign w:val="center"/>
          </w:tcPr>
          <w:p w:rsidR="008E0301" w:rsidRPr="008E0301" w:rsidRDefault="008E0301" w:rsidP="008E0301">
            <w:pPr>
              <w:widowControl w:val="0"/>
              <w:autoSpaceDE w:val="0"/>
              <w:autoSpaceDN w:val="0"/>
              <w:adjustRightInd w:val="0"/>
              <w:jc w:val="center"/>
            </w:pPr>
            <w:r w:rsidRPr="008E0301">
              <w:t>2028</w:t>
            </w:r>
          </w:p>
        </w:tc>
        <w:tc>
          <w:tcPr>
            <w:tcW w:w="1065" w:type="dxa"/>
            <w:tcBorders>
              <w:top w:val="nil"/>
              <w:left w:val="nil"/>
              <w:bottom w:val="nil"/>
              <w:right w:val="single" w:sz="4" w:space="0" w:color="auto"/>
            </w:tcBorders>
            <w:vAlign w:val="center"/>
          </w:tcPr>
          <w:p w:rsidR="008E0301" w:rsidRPr="008E0301" w:rsidRDefault="008E0301" w:rsidP="008E0301">
            <w:pPr>
              <w:widowControl w:val="0"/>
              <w:autoSpaceDE w:val="0"/>
              <w:autoSpaceDN w:val="0"/>
              <w:adjustRightInd w:val="0"/>
              <w:ind w:firstLine="720"/>
              <w:jc w:val="center"/>
            </w:pPr>
          </w:p>
          <w:p w:rsidR="008E0301" w:rsidRPr="008E0301" w:rsidRDefault="008E0301" w:rsidP="008E0301">
            <w:pPr>
              <w:widowControl w:val="0"/>
              <w:autoSpaceDE w:val="0"/>
              <w:autoSpaceDN w:val="0"/>
              <w:adjustRightInd w:val="0"/>
              <w:jc w:val="both"/>
            </w:pPr>
            <w:r w:rsidRPr="008E0301">
              <w:t>2029</w:t>
            </w:r>
          </w:p>
          <w:p w:rsidR="008E0301" w:rsidRPr="008E0301" w:rsidRDefault="008E0301" w:rsidP="008E0301">
            <w:pPr>
              <w:widowControl w:val="0"/>
              <w:autoSpaceDE w:val="0"/>
              <w:autoSpaceDN w:val="0"/>
              <w:adjustRightInd w:val="0"/>
              <w:jc w:val="center"/>
            </w:pPr>
          </w:p>
        </w:tc>
        <w:tc>
          <w:tcPr>
            <w:tcW w:w="1076" w:type="dxa"/>
            <w:tcBorders>
              <w:top w:val="nil"/>
              <w:left w:val="nil"/>
              <w:bottom w:val="nil"/>
              <w:right w:val="single" w:sz="4" w:space="0" w:color="auto"/>
            </w:tcBorders>
            <w:vAlign w:val="center"/>
          </w:tcPr>
          <w:p w:rsidR="008E0301" w:rsidRPr="008E0301" w:rsidRDefault="008E0301" w:rsidP="008E0301">
            <w:pPr>
              <w:widowControl w:val="0"/>
              <w:autoSpaceDE w:val="0"/>
              <w:autoSpaceDN w:val="0"/>
              <w:adjustRightInd w:val="0"/>
              <w:jc w:val="both"/>
            </w:pPr>
            <w:r w:rsidRPr="008E0301">
              <w:t>2030</w:t>
            </w:r>
          </w:p>
        </w:tc>
        <w:tc>
          <w:tcPr>
            <w:tcW w:w="1417" w:type="dxa"/>
            <w:tcBorders>
              <w:top w:val="nil"/>
              <w:left w:val="nil"/>
              <w:bottom w:val="nil"/>
              <w:right w:val="single" w:sz="4" w:space="0" w:color="auto"/>
            </w:tcBorders>
            <w:vAlign w:val="center"/>
          </w:tcPr>
          <w:p w:rsidR="008E0301" w:rsidRPr="008E0301" w:rsidRDefault="008E0301" w:rsidP="008E0301">
            <w:pPr>
              <w:widowControl w:val="0"/>
              <w:autoSpaceDE w:val="0"/>
              <w:autoSpaceDN w:val="0"/>
              <w:adjustRightInd w:val="0"/>
              <w:jc w:val="center"/>
            </w:pPr>
            <w:r w:rsidRPr="008E0301">
              <w:t>2031-2035</w:t>
            </w:r>
          </w:p>
        </w:tc>
        <w:tc>
          <w:tcPr>
            <w:tcW w:w="1971" w:type="dxa"/>
            <w:tcBorders>
              <w:top w:val="nil"/>
              <w:left w:val="nil"/>
              <w:bottom w:val="nil"/>
              <w:right w:val="single" w:sz="4" w:space="0" w:color="auto"/>
            </w:tcBorders>
            <w:vAlign w:val="center"/>
          </w:tcPr>
          <w:p w:rsidR="008E0301" w:rsidRPr="008E0301" w:rsidRDefault="008E0301" w:rsidP="008E0301">
            <w:pPr>
              <w:widowControl w:val="0"/>
              <w:autoSpaceDE w:val="0"/>
              <w:autoSpaceDN w:val="0"/>
              <w:adjustRightInd w:val="0"/>
              <w:jc w:val="center"/>
            </w:pPr>
            <w:r w:rsidRPr="008E0301">
              <w:t>Всего</w:t>
            </w:r>
          </w:p>
        </w:tc>
      </w:tr>
      <w:tr w:rsidR="008E0301" w:rsidRPr="008E0301" w:rsidTr="008E0301">
        <w:trPr>
          <w:gridAfter w:val="1"/>
          <w:wAfter w:w="1511" w:type="dxa"/>
          <w:trHeight w:val="255"/>
          <w:tblHeader/>
        </w:trPr>
        <w:tc>
          <w:tcPr>
            <w:tcW w:w="4356" w:type="dxa"/>
            <w:tcBorders>
              <w:top w:val="single" w:sz="4" w:space="0" w:color="auto"/>
              <w:left w:val="single" w:sz="4" w:space="0" w:color="auto"/>
              <w:bottom w:val="single" w:sz="4" w:space="0" w:color="auto"/>
              <w:right w:val="single" w:sz="4" w:space="0" w:color="auto"/>
            </w:tcBorders>
            <w:vAlign w:val="center"/>
          </w:tcPr>
          <w:p w:rsidR="008E0301" w:rsidRPr="008E0301" w:rsidRDefault="008E0301" w:rsidP="008E0301">
            <w:pPr>
              <w:widowControl w:val="0"/>
              <w:autoSpaceDE w:val="0"/>
              <w:autoSpaceDN w:val="0"/>
              <w:adjustRightInd w:val="0"/>
              <w:jc w:val="center"/>
            </w:pPr>
            <w:r w:rsidRPr="008E0301">
              <w:t>1</w:t>
            </w:r>
          </w:p>
        </w:tc>
        <w:tc>
          <w:tcPr>
            <w:tcW w:w="1060" w:type="dxa"/>
            <w:tcBorders>
              <w:top w:val="single" w:sz="4" w:space="0" w:color="auto"/>
              <w:left w:val="nil"/>
              <w:bottom w:val="single" w:sz="4" w:space="0" w:color="auto"/>
              <w:right w:val="single" w:sz="4" w:space="0" w:color="auto"/>
            </w:tcBorders>
            <w:vAlign w:val="center"/>
          </w:tcPr>
          <w:p w:rsidR="008E0301" w:rsidRPr="008E0301" w:rsidRDefault="008E0301" w:rsidP="008E0301">
            <w:pPr>
              <w:widowControl w:val="0"/>
              <w:autoSpaceDE w:val="0"/>
              <w:autoSpaceDN w:val="0"/>
              <w:adjustRightInd w:val="0"/>
              <w:jc w:val="center"/>
            </w:pPr>
            <w:r w:rsidRPr="008E0301">
              <w:t>2</w:t>
            </w:r>
          </w:p>
        </w:tc>
        <w:tc>
          <w:tcPr>
            <w:tcW w:w="1276" w:type="dxa"/>
            <w:tcBorders>
              <w:top w:val="single" w:sz="4" w:space="0" w:color="auto"/>
              <w:left w:val="nil"/>
              <w:bottom w:val="single" w:sz="4" w:space="0" w:color="auto"/>
              <w:right w:val="single" w:sz="4" w:space="0" w:color="auto"/>
            </w:tcBorders>
            <w:vAlign w:val="center"/>
          </w:tcPr>
          <w:p w:rsidR="008E0301" w:rsidRPr="008E0301" w:rsidRDefault="008E0301" w:rsidP="008E0301">
            <w:pPr>
              <w:widowControl w:val="0"/>
              <w:autoSpaceDE w:val="0"/>
              <w:autoSpaceDN w:val="0"/>
              <w:adjustRightInd w:val="0"/>
              <w:jc w:val="center"/>
            </w:pPr>
            <w:r w:rsidRPr="008E0301">
              <w:t>3</w:t>
            </w:r>
          </w:p>
        </w:tc>
        <w:tc>
          <w:tcPr>
            <w:tcW w:w="1100" w:type="dxa"/>
            <w:tcBorders>
              <w:top w:val="single" w:sz="4" w:space="0" w:color="auto"/>
              <w:left w:val="nil"/>
              <w:bottom w:val="single" w:sz="4" w:space="0" w:color="auto"/>
              <w:right w:val="single" w:sz="4" w:space="0" w:color="auto"/>
            </w:tcBorders>
            <w:vAlign w:val="center"/>
          </w:tcPr>
          <w:p w:rsidR="008E0301" w:rsidRPr="008E0301" w:rsidRDefault="008E0301" w:rsidP="008E0301">
            <w:pPr>
              <w:widowControl w:val="0"/>
              <w:autoSpaceDE w:val="0"/>
              <w:autoSpaceDN w:val="0"/>
              <w:adjustRightInd w:val="0"/>
              <w:jc w:val="center"/>
            </w:pPr>
            <w:r w:rsidRPr="008E0301">
              <w:t>4</w:t>
            </w:r>
          </w:p>
        </w:tc>
        <w:tc>
          <w:tcPr>
            <w:tcW w:w="996" w:type="dxa"/>
            <w:tcBorders>
              <w:top w:val="single" w:sz="4" w:space="0" w:color="auto"/>
              <w:left w:val="nil"/>
              <w:bottom w:val="single" w:sz="4" w:space="0" w:color="auto"/>
              <w:right w:val="single" w:sz="4" w:space="0" w:color="auto"/>
            </w:tcBorders>
            <w:vAlign w:val="center"/>
          </w:tcPr>
          <w:p w:rsidR="008E0301" w:rsidRPr="008E0301" w:rsidRDefault="008E0301" w:rsidP="008E0301">
            <w:pPr>
              <w:widowControl w:val="0"/>
              <w:autoSpaceDE w:val="0"/>
              <w:autoSpaceDN w:val="0"/>
              <w:adjustRightInd w:val="0"/>
              <w:jc w:val="center"/>
            </w:pPr>
          </w:p>
        </w:tc>
        <w:tc>
          <w:tcPr>
            <w:tcW w:w="1065" w:type="dxa"/>
            <w:tcBorders>
              <w:top w:val="single" w:sz="4" w:space="0" w:color="auto"/>
              <w:left w:val="nil"/>
              <w:bottom w:val="single" w:sz="4" w:space="0" w:color="auto"/>
              <w:right w:val="single" w:sz="4" w:space="0" w:color="auto"/>
            </w:tcBorders>
            <w:vAlign w:val="center"/>
          </w:tcPr>
          <w:p w:rsidR="008E0301" w:rsidRPr="008E0301" w:rsidRDefault="008E0301" w:rsidP="008E0301">
            <w:pPr>
              <w:widowControl w:val="0"/>
              <w:autoSpaceDE w:val="0"/>
              <w:autoSpaceDN w:val="0"/>
              <w:adjustRightInd w:val="0"/>
              <w:jc w:val="center"/>
            </w:pPr>
          </w:p>
        </w:tc>
        <w:tc>
          <w:tcPr>
            <w:tcW w:w="1076" w:type="dxa"/>
            <w:tcBorders>
              <w:top w:val="single" w:sz="4" w:space="0" w:color="auto"/>
              <w:left w:val="nil"/>
              <w:bottom w:val="single" w:sz="4" w:space="0" w:color="auto"/>
              <w:right w:val="single" w:sz="4" w:space="0" w:color="auto"/>
            </w:tcBorders>
            <w:vAlign w:val="center"/>
          </w:tcPr>
          <w:p w:rsidR="008E0301" w:rsidRPr="008E0301" w:rsidRDefault="008E0301" w:rsidP="008E0301">
            <w:pPr>
              <w:widowControl w:val="0"/>
              <w:autoSpaceDE w:val="0"/>
              <w:autoSpaceDN w:val="0"/>
              <w:adjustRightInd w:val="0"/>
              <w:ind w:left="300"/>
              <w:jc w:val="center"/>
            </w:pPr>
            <w:r w:rsidRPr="008E0301">
              <w:t>5</w:t>
            </w:r>
          </w:p>
        </w:tc>
        <w:tc>
          <w:tcPr>
            <w:tcW w:w="1417" w:type="dxa"/>
            <w:tcBorders>
              <w:top w:val="single" w:sz="4" w:space="0" w:color="auto"/>
              <w:left w:val="nil"/>
              <w:bottom w:val="single" w:sz="4" w:space="0" w:color="auto"/>
              <w:right w:val="single" w:sz="4" w:space="0" w:color="auto"/>
            </w:tcBorders>
            <w:vAlign w:val="center"/>
          </w:tcPr>
          <w:p w:rsidR="008E0301" w:rsidRPr="008E0301" w:rsidRDefault="008E0301" w:rsidP="008E0301">
            <w:pPr>
              <w:widowControl w:val="0"/>
              <w:autoSpaceDE w:val="0"/>
              <w:autoSpaceDN w:val="0"/>
              <w:adjustRightInd w:val="0"/>
              <w:jc w:val="center"/>
            </w:pPr>
            <w:r w:rsidRPr="008E0301">
              <w:t>6</w:t>
            </w:r>
          </w:p>
        </w:tc>
        <w:tc>
          <w:tcPr>
            <w:tcW w:w="1971" w:type="dxa"/>
            <w:tcBorders>
              <w:top w:val="single" w:sz="4" w:space="0" w:color="auto"/>
              <w:left w:val="nil"/>
              <w:bottom w:val="single" w:sz="4" w:space="0" w:color="auto"/>
              <w:right w:val="single" w:sz="4" w:space="0" w:color="auto"/>
            </w:tcBorders>
            <w:vAlign w:val="center"/>
          </w:tcPr>
          <w:p w:rsidR="008E0301" w:rsidRPr="008E0301" w:rsidRDefault="008E0301" w:rsidP="008E0301">
            <w:pPr>
              <w:widowControl w:val="0"/>
              <w:autoSpaceDE w:val="0"/>
              <w:autoSpaceDN w:val="0"/>
              <w:adjustRightInd w:val="0"/>
              <w:jc w:val="center"/>
            </w:pPr>
            <w:r w:rsidRPr="008E0301">
              <w:t>7</w:t>
            </w:r>
          </w:p>
        </w:tc>
      </w:tr>
      <w:tr w:rsidR="008E0301" w:rsidRPr="008E0301" w:rsidTr="008E0301">
        <w:trPr>
          <w:gridAfter w:val="1"/>
          <w:wAfter w:w="1511" w:type="dxa"/>
          <w:trHeight w:val="300"/>
        </w:trPr>
        <w:tc>
          <w:tcPr>
            <w:tcW w:w="4356"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both"/>
            </w:pPr>
            <w:r w:rsidRPr="008E0301">
              <w:rPr>
                <w:bCs/>
              </w:rPr>
              <w:t>Муниципальная программа Шумерли</w:t>
            </w:r>
            <w:r w:rsidRPr="008E0301">
              <w:rPr>
                <w:bCs/>
              </w:rPr>
              <w:t>н</w:t>
            </w:r>
            <w:r w:rsidRPr="008E0301">
              <w:rPr>
                <w:bCs/>
              </w:rPr>
              <w:t>ского муниципального округа Чува</w:t>
            </w:r>
            <w:r w:rsidRPr="008E0301">
              <w:rPr>
                <w:bCs/>
              </w:rPr>
              <w:t>ш</w:t>
            </w:r>
            <w:r w:rsidRPr="008E0301">
              <w:rPr>
                <w:bCs/>
              </w:rPr>
              <w:t>ской Республики «Развитие культуры» (всего), в том числе:</w:t>
            </w:r>
          </w:p>
        </w:tc>
        <w:tc>
          <w:tcPr>
            <w:tcW w:w="1060" w:type="dxa"/>
            <w:tcBorders>
              <w:top w:val="single" w:sz="4" w:space="0" w:color="auto"/>
              <w:left w:val="nil"/>
              <w:bottom w:val="single" w:sz="4" w:space="0" w:color="auto"/>
              <w:right w:val="single" w:sz="4" w:space="0" w:color="auto"/>
            </w:tcBorders>
            <w:noWrap/>
          </w:tcPr>
          <w:p w:rsidR="008E0301" w:rsidRPr="008E0301" w:rsidRDefault="008E0301" w:rsidP="008E0301">
            <w:pPr>
              <w:widowControl w:val="0"/>
              <w:autoSpaceDE w:val="0"/>
              <w:autoSpaceDN w:val="0"/>
              <w:adjustRightInd w:val="0"/>
              <w:jc w:val="center"/>
            </w:pPr>
            <w:r w:rsidRPr="008E0301">
              <w:rPr>
                <w:bCs/>
              </w:rPr>
              <w:t>55364,8</w:t>
            </w:r>
          </w:p>
        </w:tc>
        <w:tc>
          <w:tcPr>
            <w:tcW w:w="1276" w:type="dxa"/>
            <w:tcBorders>
              <w:top w:val="single" w:sz="4" w:space="0" w:color="auto"/>
              <w:left w:val="nil"/>
              <w:bottom w:val="single" w:sz="4" w:space="0" w:color="auto"/>
              <w:right w:val="single" w:sz="4" w:space="0" w:color="auto"/>
            </w:tcBorders>
            <w:noWrap/>
          </w:tcPr>
          <w:p w:rsidR="008E0301" w:rsidRPr="008E0301" w:rsidRDefault="008E0301" w:rsidP="008E0301">
            <w:pPr>
              <w:widowControl w:val="0"/>
              <w:autoSpaceDE w:val="0"/>
              <w:autoSpaceDN w:val="0"/>
              <w:adjustRightInd w:val="0"/>
              <w:jc w:val="both"/>
            </w:pPr>
            <w:r w:rsidRPr="008E0301">
              <w:rPr>
                <w:bCs/>
              </w:rPr>
              <w:t>48211,9</w:t>
            </w:r>
          </w:p>
        </w:tc>
        <w:tc>
          <w:tcPr>
            <w:tcW w:w="1100" w:type="dxa"/>
            <w:tcBorders>
              <w:top w:val="single" w:sz="4" w:space="0" w:color="auto"/>
              <w:left w:val="nil"/>
              <w:bottom w:val="single" w:sz="4" w:space="0" w:color="auto"/>
              <w:right w:val="single" w:sz="4" w:space="0" w:color="auto"/>
            </w:tcBorders>
            <w:noWrap/>
          </w:tcPr>
          <w:p w:rsidR="008E0301" w:rsidRPr="008E0301" w:rsidRDefault="008E0301" w:rsidP="008E0301">
            <w:pPr>
              <w:widowControl w:val="0"/>
              <w:autoSpaceDE w:val="0"/>
              <w:autoSpaceDN w:val="0"/>
              <w:adjustRightInd w:val="0"/>
              <w:jc w:val="center"/>
            </w:pPr>
            <w:r w:rsidRPr="008E0301">
              <w:rPr>
                <w:bCs/>
              </w:rPr>
              <w:t>48212,3</w:t>
            </w:r>
          </w:p>
        </w:tc>
        <w:tc>
          <w:tcPr>
            <w:tcW w:w="996" w:type="dxa"/>
            <w:tcBorders>
              <w:top w:val="single" w:sz="4" w:space="0" w:color="auto"/>
              <w:left w:val="nil"/>
              <w:bottom w:val="single" w:sz="4" w:space="0" w:color="auto"/>
              <w:right w:val="single" w:sz="4" w:space="0" w:color="auto"/>
            </w:tcBorders>
            <w:noWrap/>
          </w:tcPr>
          <w:p w:rsidR="008E0301" w:rsidRPr="008E0301" w:rsidRDefault="008E0301" w:rsidP="008E0301">
            <w:pPr>
              <w:widowControl w:val="0"/>
              <w:autoSpaceDE w:val="0"/>
              <w:autoSpaceDN w:val="0"/>
              <w:adjustRightInd w:val="0"/>
              <w:jc w:val="center"/>
            </w:pPr>
            <w:r w:rsidRPr="008E0301">
              <w:t>48189,3</w:t>
            </w:r>
          </w:p>
        </w:tc>
        <w:tc>
          <w:tcPr>
            <w:tcW w:w="1065" w:type="dxa"/>
            <w:tcBorders>
              <w:top w:val="single" w:sz="4" w:space="0" w:color="auto"/>
              <w:left w:val="nil"/>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48189,3</w:t>
            </w:r>
          </w:p>
        </w:tc>
        <w:tc>
          <w:tcPr>
            <w:tcW w:w="1076" w:type="dxa"/>
            <w:tcBorders>
              <w:top w:val="single" w:sz="4" w:space="0" w:color="auto"/>
              <w:left w:val="nil"/>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48189,3</w:t>
            </w:r>
          </w:p>
        </w:tc>
        <w:tc>
          <w:tcPr>
            <w:tcW w:w="1417" w:type="dxa"/>
            <w:tcBorders>
              <w:top w:val="single" w:sz="4" w:space="0" w:color="auto"/>
              <w:left w:val="nil"/>
              <w:bottom w:val="single" w:sz="4" w:space="0" w:color="auto"/>
              <w:right w:val="single" w:sz="4" w:space="0" w:color="auto"/>
            </w:tcBorders>
            <w:noWrap/>
          </w:tcPr>
          <w:p w:rsidR="008E0301" w:rsidRPr="008E0301" w:rsidRDefault="008E0301" w:rsidP="008E0301">
            <w:pPr>
              <w:widowControl w:val="0"/>
              <w:autoSpaceDE w:val="0"/>
              <w:autoSpaceDN w:val="0"/>
              <w:adjustRightInd w:val="0"/>
              <w:jc w:val="center"/>
            </w:pPr>
            <w:r w:rsidRPr="008E0301">
              <w:t>240946,50</w:t>
            </w:r>
          </w:p>
        </w:tc>
        <w:tc>
          <w:tcPr>
            <w:tcW w:w="1971" w:type="dxa"/>
            <w:tcBorders>
              <w:top w:val="single" w:sz="4" w:space="0" w:color="auto"/>
              <w:left w:val="nil"/>
              <w:bottom w:val="single" w:sz="4" w:space="0" w:color="auto"/>
              <w:right w:val="single" w:sz="4" w:space="0" w:color="auto"/>
            </w:tcBorders>
            <w:noWrap/>
          </w:tcPr>
          <w:p w:rsidR="008E0301" w:rsidRPr="008E0301" w:rsidRDefault="008E0301" w:rsidP="008E0301">
            <w:pPr>
              <w:widowControl w:val="0"/>
              <w:autoSpaceDE w:val="0"/>
              <w:autoSpaceDN w:val="0"/>
              <w:adjustRightInd w:val="0"/>
              <w:jc w:val="center"/>
            </w:pPr>
            <w:r w:rsidRPr="008E0301">
              <w:t>537303,4</w:t>
            </w:r>
          </w:p>
        </w:tc>
      </w:tr>
      <w:tr w:rsidR="008E0301" w:rsidRPr="008E0301" w:rsidTr="008E0301">
        <w:trPr>
          <w:gridAfter w:val="1"/>
          <w:wAfter w:w="1511" w:type="dxa"/>
          <w:trHeight w:val="300"/>
        </w:trPr>
        <w:tc>
          <w:tcPr>
            <w:tcW w:w="4356" w:type="dxa"/>
            <w:tcBorders>
              <w:top w:val="nil"/>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both"/>
            </w:pPr>
            <w:r w:rsidRPr="008E0301">
              <w:t>республиканский бюджет Чувашской Республики</w:t>
            </w:r>
          </w:p>
        </w:tc>
        <w:tc>
          <w:tcPr>
            <w:tcW w:w="1060" w:type="dxa"/>
            <w:tcBorders>
              <w:top w:val="nil"/>
              <w:left w:val="nil"/>
              <w:bottom w:val="single" w:sz="4" w:space="0" w:color="auto"/>
              <w:right w:val="single" w:sz="4" w:space="0" w:color="auto"/>
            </w:tcBorders>
            <w:noWrap/>
            <w:vAlign w:val="bottom"/>
          </w:tcPr>
          <w:p w:rsidR="008E0301" w:rsidRPr="008E0301" w:rsidRDefault="008E0301" w:rsidP="008E0301">
            <w:pPr>
              <w:widowControl w:val="0"/>
              <w:autoSpaceDE w:val="0"/>
              <w:autoSpaceDN w:val="0"/>
              <w:adjustRightInd w:val="0"/>
              <w:jc w:val="center"/>
            </w:pPr>
            <w:r w:rsidRPr="008E0301">
              <w:t>18,4</w:t>
            </w:r>
          </w:p>
        </w:tc>
        <w:tc>
          <w:tcPr>
            <w:tcW w:w="1276" w:type="dxa"/>
            <w:tcBorders>
              <w:top w:val="nil"/>
              <w:left w:val="nil"/>
              <w:bottom w:val="single" w:sz="4" w:space="0" w:color="auto"/>
              <w:right w:val="single" w:sz="4" w:space="0" w:color="auto"/>
            </w:tcBorders>
            <w:noWrap/>
            <w:vAlign w:val="bottom"/>
          </w:tcPr>
          <w:p w:rsidR="008E0301" w:rsidRPr="008E0301" w:rsidRDefault="008E0301" w:rsidP="008E0301">
            <w:pPr>
              <w:widowControl w:val="0"/>
              <w:autoSpaceDE w:val="0"/>
              <w:autoSpaceDN w:val="0"/>
              <w:adjustRightInd w:val="0"/>
              <w:jc w:val="center"/>
            </w:pPr>
            <w:r w:rsidRPr="008E0301">
              <w:t>20,8</w:t>
            </w:r>
          </w:p>
        </w:tc>
        <w:tc>
          <w:tcPr>
            <w:tcW w:w="1100" w:type="dxa"/>
            <w:tcBorders>
              <w:top w:val="nil"/>
              <w:left w:val="nil"/>
              <w:bottom w:val="single" w:sz="4" w:space="0" w:color="auto"/>
              <w:right w:val="single" w:sz="4" w:space="0" w:color="auto"/>
            </w:tcBorders>
            <w:noWrap/>
          </w:tcPr>
          <w:p w:rsidR="008E0301" w:rsidRPr="008E0301" w:rsidRDefault="008E0301" w:rsidP="008E0301">
            <w:pPr>
              <w:widowControl w:val="0"/>
              <w:autoSpaceDE w:val="0"/>
              <w:autoSpaceDN w:val="0"/>
              <w:adjustRightInd w:val="0"/>
              <w:jc w:val="center"/>
            </w:pPr>
            <w:r w:rsidRPr="008E0301">
              <w:t>21,2</w:t>
            </w:r>
          </w:p>
        </w:tc>
        <w:tc>
          <w:tcPr>
            <w:tcW w:w="996" w:type="dxa"/>
            <w:tcBorders>
              <w:top w:val="nil"/>
              <w:left w:val="nil"/>
              <w:bottom w:val="single" w:sz="4" w:space="0" w:color="auto"/>
              <w:right w:val="single" w:sz="4" w:space="0" w:color="auto"/>
            </w:tcBorders>
            <w:noWrap/>
          </w:tcPr>
          <w:p w:rsidR="008E0301" w:rsidRPr="008E0301" w:rsidRDefault="008E0301" w:rsidP="008E0301">
            <w:pPr>
              <w:widowControl w:val="0"/>
              <w:autoSpaceDE w:val="0"/>
              <w:autoSpaceDN w:val="0"/>
              <w:adjustRightInd w:val="0"/>
              <w:jc w:val="center"/>
            </w:pPr>
            <w:r w:rsidRPr="008E0301">
              <w:t>0,0</w:t>
            </w:r>
          </w:p>
        </w:tc>
        <w:tc>
          <w:tcPr>
            <w:tcW w:w="1065" w:type="dxa"/>
            <w:tcBorders>
              <w:top w:val="nil"/>
              <w:left w:val="nil"/>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0,0</w:t>
            </w:r>
          </w:p>
        </w:tc>
        <w:tc>
          <w:tcPr>
            <w:tcW w:w="1076" w:type="dxa"/>
            <w:tcBorders>
              <w:top w:val="nil"/>
              <w:left w:val="nil"/>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0,0</w:t>
            </w:r>
          </w:p>
        </w:tc>
        <w:tc>
          <w:tcPr>
            <w:tcW w:w="1417" w:type="dxa"/>
            <w:tcBorders>
              <w:top w:val="nil"/>
              <w:left w:val="nil"/>
              <w:bottom w:val="single" w:sz="4" w:space="0" w:color="auto"/>
              <w:right w:val="single" w:sz="4" w:space="0" w:color="auto"/>
            </w:tcBorders>
            <w:noWrap/>
          </w:tcPr>
          <w:p w:rsidR="008E0301" w:rsidRPr="008E0301" w:rsidRDefault="008E0301" w:rsidP="008E0301">
            <w:pPr>
              <w:widowControl w:val="0"/>
              <w:autoSpaceDE w:val="0"/>
              <w:autoSpaceDN w:val="0"/>
              <w:adjustRightInd w:val="0"/>
              <w:jc w:val="center"/>
            </w:pPr>
            <w:r w:rsidRPr="008E0301">
              <w:t>0,0</w:t>
            </w:r>
          </w:p>
        </w:tc>
        <w:tc>
          <w:tcPr>
            <w:tcW w:w="1971" w:type="dxa"/>
            <w:tcBorders>
              <w:top w:val="nil"/>
              <w:left w:val="nil"/>
              <w:bottom w:val="single" w:sz="4" w:space="0" w:color="auto"/>
              <w:right w:val="single" w:sz="4" w:space="0" w:color="auto"/>
            </w:tcBorders>
            <w:noWrap/>
          </w:tcPr>
          <w:p w:rsidR="008E0301" w:rsidRPr="008E0301" w:rsidRDefault="008E0301" w:rsidP="008E0301">
            <w:pPr>
              <w:widowControl w:val="0"/>
              <w:autoSpaceDE w:val="0"/>
              <w:autoSpaceDN w:val="0"/>
              <w:adjustRightInd w:val="0"/>
              <w:jc w:val="center"/>
            </w:pPr>
            <w:r w:rsidRPr="008E0301">
              <w:t>60,4</w:t>
            </w:r>
          </w:p>
        </w:tc>
      </w:tr>
      <w:tr w:rsidR="008E0301" w:rsidRPr="008E0301" w:rsidTr="008E0301">
        <w:trPr>
          <w:gridAfter w:val="1"/>
          <w:wAfter w:w="1511" w:type="dxa"/>
          <w:trHeight w:val="300"/>
        </w:trPr>
        <w:tc>
          <w:tcPr>
            <w:tcW w:w="4356" w:type="dxa"/>
            <w:tcBorders>
              <w:top w:val="nil"/>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both"/>
            </w:pPr>
            <w:r w:rsidRPr="008E0301">
              <w:t>бюджет Шумерлинского муниципал</w:t>
            </w:r>
            <w:r w:rsidRPr="008E0301">
              <w:t>ь</w:t>
            </w:r>
            <w:r w:rsidRPr="008E0301">
              <w:t>ного округа</w:t>
            </w:r>
          </w:p>
        </w:tc>
        <w:tc>
          <w:tcPr>
            <w:tcW w:w="1060" w:type="dxa"/>
            <w:tcBorders>
              <w:top w:val="nil"/>
              <w:left w:val="nil"/>
              <w:bottom w:val="single" w:sz="4" w:space="0" w:color="auto"/>
              <w:right w:val="single" w:sz="4" w:space="0" w:color="auto"/>
            </w:tcBorders>
            <w:vAlign w:val="bottom"/>
          </w:tcPr>
          <w:p w:rsidR="008E0301" w:rsidRPr="008E0301" w:rsidRDefault="008E0301" w:rsidP="008E0301">
            <w:pPr>
              <w:widowControl w:val="0"/>
              <w:autoSpaceDE w:val="0"/>
              <w:autoSpaceDN w:val="0"/>
              <w:adjustRightInd w:val="0"/>
              <w:jc w:val="center"/>
            </w:pPr>
            <w:r w:rsidRPr="008E0301">
              <w:t>55343,4</w:t>
            </w:r>
          </w:p>
        </w:tc>
        <w:tc>
          <w:tcPr>
            <w:tcW w:w="1276" w:type="dxa"/>
            <w:tcBorders>
              <w:top w:val="nil"/>
              <w:left w:val="nil"/>
              <w:bottom w:val="single" w:sz="4" w:space="0" w:color="auto"/>
              <w:right w:val="single" w:sz="4" w:space="0" w:color="auto"/>
            </w:tcBorders>
            <w:vAlign w:val="bottom"/>
          </w:tcPr>
          <w:p w:rsidR="008E0301" w:rsidRPr="008E0301" w:rsidRDefault="008E0301" w:rsidP="008E0301">
            <w:pPr>
              <w:widowControl w:val="0"/>
              <w:autoSpaceDE w:val="0"/>
              <w:autoSpaceDN w:val="0"/>
              <w:adjustRightInd w:val="0"/>
              <w:jc w:val="center"/>
            </w:pPr>
            <w:r w:rsidRPr="008E0301">
              <w:t>48188,1</w:t>
            </w:r>
          </w:p>
        </w:tc>
        <w:tc>
          <w:tcPr>
            <w:tcW w:w="1100" w:type="dxa"/>
            <w:tcBorders>
              <w:top w:val="nil"/>
              <w:left w:val="nil"/>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48188,1</w:t>
            </w:r>
          </w:p>
        </w:tc>
        <w:tc>
          <w:tcPr>
            <w:tcW w:w="996" w:type="dxa"/>
            <w:tcBorders>
              <w:top w:val="nil"/>
              <w:left w:val="nil"/>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48186,3</w:t>
            </w:r>
          </w:p>
        </w:tc>
        <w:tc>
          <w:tcPr>
            <w:tcW w:w="1065" w:type="dxa"/>
            <w:tcBorders>
              <w:top w:val="nil"/>
              <w:left w:val="nil"/>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48186,3</w:t>
            </w:r>
          </w:p>
        </w:tc>
        <w:tc>
          <w:tcPr>
            <w:tcW w:w="1076" w:type="dxa"/>
            <w:tcBorders>
              <w:top w:val="nil"/>
              <w:left w:val="nil"/>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48186,3</w:t>
            </w:r>
          </w:p>
        </w:tc>
        <w:tc>
          <w:tcPr>
            <w:tcW w:w="1417" w:type="dxa"/>
            <w:tcBorders>
              <w:top w:val="nil"/>
              <w:left w:val="nil"/>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240931,5</w:t>
            </w:r>
          </w:p>
        </w:tc>
        <w:tc>
          <w:tcPr>
            <w:tcW w:w="1971" w:type="dxa"/>
            <w:tcBorders>
              <w:top w:val="nil"/>
              <w:left w:val="nil"/>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rPr>
                <w:lang w:val="en-US"/>
              </w:rPr>
              <w:t>537210</w:t>
            </w:r>
            <w:r w:rsidRPr="008E0301">
              <w:t>,0</w:t>
            </w:r>
          </w:p>
        </w:tc>
      </w:tr>
      <w:tr w:rsidR="008E0301" w:rsidRPr="008E0301" w:rsidTr="008E0301">
        <w:trPr>
          <w:gridAfter w:val="1"/>
          <w:wAfter w:w="1511" w:type="dxa"/>
          <w:trHeight w:val="300"/>
        </w:trPr>
        <w:tc>
          <w:tcPr>
            <w:tcW w:w="4356" w:type="dxa"/>
            <w:tcBorders>
              <w:top w:val="nil"/>
              <w:left w:val="single" w:sz="4" w:space="0" w:color="auto"/>
              <w:bottom w:val="nil"/>
              <w:right w:val="single" w:sz="4" w:space="0" w:color="auto"/>
            </w:tcBorders>
          </w:tcPr>
          <w:p w:rsidR="008E0301" w:rsidRPr="008E0301" w:rsidRDefault="008E0301" w:rsidP="008E0301">
            <w:pPr>
              <w:widowControl w:val="0"/>
              <w:autoSpaceDE w:val="0"/>
              <w:autoSpaceDN w:val="0"/>
              <w:adjustRightInd w:val="0"/>
              <w:jc w:val="both"/>
            </w:pPr>
            <w:r w:rsidRPr="008E0301">
              <w:t>внебюджетные источники</w:t>
            </w:r>
          </w:p>
        </w:tc>
        <w:tc>
          <w:tcPr>
            <w:tcW w:w="1060" w:type="dxa"/>
            <w:tcBorders>
              <w:top w:val="nil"/>
              <w:left w:val="nil"/>
              <w:bottom w:val="single" w:sz="4" w:space="0" w:color="auto"/>
              <w:right w:val="single" w:sz="4" w:space="0" w:color="auto"/>
            </w:tcBorders>
            <w:vAlign w:val="bottom"/>
          </w:tcPr>
          <w:p w:rsidR="008E0301" w:rsidRPr="008E0301" w:rsidRDefault="008E0301" w:rsidP="008E0301">
            <w:pPr>
              <w:widowControl w:val="0"/>
              <w:autoSpaceDE w:val="0"/>
              <w:autoSpaceDN w:val="0"/>
              <w:adjustRightInd w:val="0"/>
              <w:jc w:val="center"/>
            </w:pPr>
            <w:r w:rsidRPr="008E0301">
              <w:t>3,0</w:t>
            </w:r>
          </w:p>
        </w:tc>
        <w:tc>
          <w:tcPr>
            <w:tcW w:w="1276" w:type="dxa"/>
            <w:tcBorders>
              <w:top w:val="nil"/>
              <w:left w:val="nil"/>
              <w:bottom w:val="single" w:sz="4" w:space="0" w:color="auto"/>
              <w:right w:val="single" w:sz="4" w:space="0" w:color="auto"/>
            </w:tcBorders>
            <w:vAlign w:val="bottom"/>
          </w:tcPr>
          <w:p w:rsidR="008E0301" w:rsidRPr="008E0301" w:rsidRDefault="008E0301" w:rsidP="008E0301">
            <w:pPr>
              <w:widowControl w:val="0"/>
              <w:autoSpaceDE w:val="0"/>
              <w:autoSpaceDN w:val="0"/>
              <w:adjustRightInd w:val="0"/>
              <w:jc w:val="center"/>
            </w:pPr>
            <w:r w:rsidRPr="008E0301">
              <w:t>3,0</w:t>
            </w:r>
          </w:p>
        </w:tc>
        <w:tc>
          <w:tcPr>
            <w:tcW w:w="1100" w:type="dxa"/>
            <w:tcBorders>
              <w:top w:val="nil"/>
              <w:left w:val="nil"/>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3,0</w:t>
            </w:r>
          </w:p>
        </w:tc>
        <w:tc>
          <w:tcPr>
            <w:tcW w:w="996" w:type="dxa"/>
            <w:tcBorders>
              <w:top w:val="nil"/>
              <w:left w:val="nil"/>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3,0</w:t>
            </w:r>
          </w:p>
        </w:tc>
        <w:tc>
          <w:tcPr>
            <w:tcW w:w="1065" w:type="dxa"/>
            <w:tcBorders>
              <w:top w:val="nil"/>
              <w:left w:val="nil"/>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3,0</w:t>
            </w:r>
          </w:p>
        </w:tc>
        <w:tc>
          <w:tcPr>
            <w:tcW w:w="1076" w:type="dxa"/>
            <w:tcBorders>
              <w:top w:val="nil"/>
              <w:left w:val="nil"/>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3,0</w:t>
            </w:r>
          </w:p>
        </w:tc>
        <w:tc>
          <w:tcPr>
            <w:tcW w:w="1417" w:type="dxa"/>
            <w:tcBorders>
              <w:top w:val="nil"/>
              <w:left w:val="nil"/>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15,0</w:t>
            </w:r>
          </w:p>
        </w:tc>
        <w:tc>
          <w:tcPr>
            <w:tcW w:w="1971" w:type="dxa"/>
            <w:tcBorders>
              <w:top w:val="nil"/>
              <w:left w:val="nil"/>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33,0</w:t>
            </w:r>
          </w:p>
        </w:tc>
      </w:tr>
      <w:tr w:rsidR="008E0301" w:rsidRPr="008E0301" w:rsidTr="008E0301">
        <w:trPr>
          <w:gridAfter w:val="1"/>
          <w:wAfter w:w="1511" w:type="dxa"/>
          <w:trHeight w:val="285"/>
        </w:trPr>
        <w:tc>
          <w:tcPr>
            <w:tcW w:w="4356"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both"/>
              <w:rPr>
                <w:bCs/>
              </w:rPr>
            </w:pPr>
            <w:r w:rsidRPr="008E0301">
              <w:rPr>
                <w:bCs/>
              </w:rPr>
              <w:t>Комплекс процессных мероприятий «Искусство»</w:t>
            </w:r>
            <w:r w:rsidRPr="008E0301">
              <w:rPr>
                <w:rFonts w:ascii="Arial" w:hAnsi="Arial" w:cs="Arial"/>
                <w:sz w:val="26"/>
                <w:szCs w:val="26"/>
              </w:rPr>
              <w:t xml:space="preserve"> </w:t>
            </w:r>
            <w:r w:rsidRPr="008E0301">
              <w:rPr>
                <w:bCs/>
              </w:rPr>
              <w:t>(всего), в том числе:</w:t>
            </w:r>
          </w:p>
        </w:tc>
        <w:tc>
          <w:tcPr>
            <w:tcW w:w="1060"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bCs/>
                <w:color w:val="0D0D0D"/>
              </w:rPr>
            </w:pPr>
            <w:r w:rsidRPr="008E0301">
              <w:rPr>
                <w:bCs/>
              </w:rPr>
              <w:t>32767,4</w:t>
            </w:r>
          </w:p>
        </w:tc>
        <w:tc>
          <w:tcPr>
            <w:tcW w:w="1276"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bCs/>
              </w:rPr>
            </w:pPr>
            <w:r w:rsidRPr="008E0301">
              <w:rPr>
                <w:bCs/>
              </w:rPr>
              <w:t>27824,4</w:t>
            </w:r>
          </w:p>
        </w:tc>
        <w:tc>
          <w:tcPr>
            <w:tcW w:w="1100"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bCs/>
              </w:rPr>
            </w:pPr>
            <w:r w:rsidRPr="008E0301">
              <w:rPr>
                <w:bCs/>
              </w:rPr>
              <w:t>27824,4</w:t>
            </w:r>
          </w:p>
        </w:tc>
        <w:tc>
          <w:tcPr>
            <w:tcW w:w="996"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bCs/>
              </w:rPr>
            </w:pPr>
            <w:r w:rsidRPr="008E0301">
              <w:rPr>
                <w:bCs/>
              </w:rPr>
              <w:t>27824,4</w:t>
            </w:r>
          </w:p>
        </w:tc>
        <w:tc>
          <w:tcPr>
            <w:tcW w:w="1065"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bCs/>
              </w:rPr>
            </w:pPr>
            <w:r w:rsidRPr="008E0301">
              <w:rPr>
                <w:bCs/>
              </w:rPr>
              <w:t>27824,4</w:t>
            </w:r>
          </w:p>
        </w:tc>
        <w:tc>
          <w:tcPr>
            <w:tcW w:w="1076"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bCs/>
              </w:rPr>
            </w:pPr>
            <w:r w:rsidRPr="008E0301">
              <w:rPr>
                <w:bCs/>
              </w:rPr>
              <w:t>27824,4</w:t>
            </w:r>
          </w:p>
        </w:tc>
        <w:tc>
          <w:tcPr>
            <w:tcW w:w="1417"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bCs/>
              </w:rPr>
            </w:pPr>
            <w:r w:rsidRPr="008E0301">
              <w:rPr>
                <w:bCs/>
              </w:rPr>
              <w:t>139122,0</w:t>
            </w:r>
          </w:p>
        </w:tc>
        <w:tc>
          <w:tcPr>
            <w:tcW w:w="1971"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tabs>
                <w:tab w:val="left" w:pos="420"/>
              </w:tabs>
              <w:autoSpaceDE w:val="0"/>
              <w:autoSpaceDN w:val="0"/>
              <w:adjustRightInd w:val="0"/>
              <w:jc w:val="center"/>
              <w:rPr>
                <w:bCs/>
                <w:color w:val="C00000"/>
              </w:rPr>
            </w:pPr>
            <w:r w:rsidRPr="008E0301">
              <w:rPr>
                <w:bCs/>
              </w:rPr>
              <w:t>311011,4</w:t>
            </w:r>
          </w:p>
        </w:tc>
      </w:tr>
      <w:tr w:rsidR="008E0301" w:rsidRPr="008E0301" w:rsidTr="008E0301">
        <w:trPr>
          <w:gridAfter w:val="1"/>
          <w:wAfter w:w="1511" w:type="dxa"/>
          <w:trHeight w:val="300"/>
        </w:trPr>
        <w:tc>
          <w:tcPr>
            <w:tcW w:w="4356" w:type="dxa"/>
            <w:tcBorders>
              <w:top w:val="nil"/>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both"/>
            </w:pPr>
            <w:r w:rsidRPr="008E0301">
              <w:t>бюджет Шумерлинского муниципал</w:t>
            </w:r>
            <w:r w:rsidRPr="008E0301">
              <w:t>ь</w:t>
            </w:r>
            <w:r w:rsidRPr="008E0301">
              <w:t>ного округа</w:t>
            </w:r>
          </w:p>
        </w:tc>
        <w:tc>
          <w:tcPr>
            <w:tcW w:w="1060"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rPr>
                <w:bCs/>
              </w:rPr>
              <w:t>32767,4</w:t>
            </w:r>
          </w:p>
        </w:tc>
        <w:tc>
          <w:tcPr>
            <w:tcW w:w="1276"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highlight w:val="yellow"/>
              </w:rPr>
            </w:pPr>
            <w:r w:rsidRPr="008E0301">
              <w:rPr>
                <w:bCs/>
              </w:rPr>
              <w:t>27824,4</w:t>
            </w:r>
          </w:p>
        </w:tc>
        <w:tc>
          <w:tcPr>
            <w:tcW w:w="1100"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rPr>
                <w:bCs/>
              </w:rPr>
              <w:t>27824,4</w:t>
            </w:r>
          </w:p>
        </w:tc>
        <w:tc>
          <w:tcPr>
            <w:tcW w:w="996"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rPr>
                <w:bCs/>
              </w:rPr>
              <w:t>27824,4</w:t>
            </w:r>
          </w:p>
        </w:tc>
        <w:tc>
          <w:tcPr>
            <w:tcW w:w="1065"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rPr>
                <w:bCs/>
              </w:rPr>
              <w:t>27824,4</w:t>
            </w:r>
          </w:p>
        </w:tc>
        <w:tc>
          <w:tcPr>
            <w:tcW w:w="1076"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rPr>
                <w:bCs/>
              </w:rPr>
              <w:t>27824,4</w:t>
            </w:r>
          </w:p>
        </w:tc>
        <w:tc>
          <w:tcPr>
            <w:tcW w:w="1417"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rPr>
                <w:bCs/>
              </w:rPr>
              <w:t>139122,0</w:t>
            </w:r>
          </w:p>
        </w:tc>
        <w:tc>
          <w:tcPr>
            <w:tcW w:w="1971"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311011,4</w:t>
            </w:r>
          </w:p>
        </w:tc>
      </w:tr>
      <w:tr w:rsidR="008E0301" w:rsidRPr="008E0301" w:rsidTr="008E0301">
        <w:trPr>
          <w:gridAfter w:val="1"/>
          <w:wAfter w:w="1511" w:type="dxa"/>
          <w:trHeight w:val="285"/>
        </w:trPr>
        <w:tc>
          <w:tcPr>
            <w:tcW w:w="4356"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both"/>
              <w:rPr>
                <w:bCs/>
              </w:rPr>
            </w:pPr>
            <w:r w:rsidRPr="008E0301">
              <w:rPr>
                <w:bCs/>
              </w:rPr>
              <w:t>Комплекс процессных мероприятий «Наследие»</w:t>
            </w:r>
            <w:r w:rsidRPr="008E0301">
              <w:rPr>
                <w:rFonts w:ascii="Arial" w:hAnsi="Arial" w:cs="Arial"/>
                <w:sz w:val="26"/>
                <w:szCs w:val="26"/>
              </w:rPr>
              <w:t xml:space="preserve"> </w:t>
            </w:r>
            <w:r w:rsidRPr="008E0301">
              <w:rPr>
                <w:bCs/>
              </w:rPr>
              <w:t>(всего), в том числе:</w:t>
            </w:r>
          </w:p>
        </w:tc>
        <w:tc>
          <w:tcPr>
            <w:tcW w:w="1060"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bCs/>
              </w:rPr>
            </w:pPr>
            <w:r w:rsidRPr="008E0301">
              <w:rPr>
                <w:bCs/>
              </w:rPr>
              <w:t>19755,5</w:t>
            </w:r>
          </w:p>
        </w:tc>
        <w:tc>
          <w:tcPr>
            <w:tcW w:w="1276"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bCs/>
              </w:rPr>
            </w:pPr>
            <w:r w:rsidRPr="008E0301">
              <w:rPr>
                <w:bCs/>
              </w:rPr>
              <w:t>17560,0</w:t>
            </w:r>
          </w:p>
        </w:tc>
        <w:tc>
          <w:tcPr>
            <w:tcW w:w="1100"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bCs/>
              </w:rPr>
            </w:pPr>
            <w:r w:rsidRPr="008E0301">
              <w:rPr>
                <w:bCs/>
              </w:rPr>
              <w:t>17560,0</w:t>
            </w:r>
          </w:p>
        </w:tc>
        <w:tc>
          <w:tcPr>
            <w:tcW w:w="996"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bCs/>
              </w:rPr>
            </w:pPr>
            <w:r w:rsidRPr="008E0301">
              <w:rPr>
                <w:bCs/>
              </w:rPr>
              <w:t>17560,0</w:t>
            </w:r>
          </w:p>
        </w:tc>
        <w:tc>
          <w:tcPr>
            <w:tcW w:w="1065"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bCs/>
              </w:rPr>
            </w:pPr>
            <w:r w:rsidRPr="008E0301">
              <w:rPr>
                <w:bCs/>
              </w:rPr>
              <w:t>17560,0</w:t>
            </w:r>
          </w:p>
        </w:tc>
        <w:tc>
          <w:tcPr>
            <w:tcW w:w="1076"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bCs/>
              </w:rPr>
            </w:pPr>
            <w:r w:rsidRPr="008E0301">
              <w:rPr>
                <w:bCs/>
              </w:rPr>
              <w:t>17560,0</w:t>
            </w:r>
          </w:p>
        </w:tc>
        <w:tc>
          <w:tcPr>
            <w:tcW w:w="1417"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bCs/>
              </w:rPr>
            </w:pPr>
            <w:r w:rsidRPr="008E0301">
              <w:rPr>
                <w:bCs/>
              </w:rPr>
              <w:t>87800,0</w:t>
            </w:r>
          </w:p>
        </w:tc>
        <w:tc>
          <w:tcPr>
            <w:tcW w:w="1971"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bCs/>
              </w:rPr>
            </w:pPr>
            <w:r w:rsidRPr="008E0301">
              <w:rPr>
                <w:bCs/>
              </w:rPr>
              <w:t>195355,5</w:t>
            </w:r>
          </w:p>
        </w:tc>
      </w:tr>
      <w:tr w:rsidR="008E0301" w:rsidRPr="008E0301" w:rsidTr="008E0301">
        <w:trPr>
          <w:gridAfter w:val="1"/>
          <w:wAfter w:w="1511" w:type="dxa"/>
          <w:trHeight w:val="300"/>
        </w:trPr>
        <w:tc>
          <w:tcPr>
            <w:tcW w:w="4356" w:type="dxa"/>
            <w:tcBorders>
              <w:top w:val="nil"/>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both"/>
            </w:pPr>
            <w:r w:rsidRPr="008E0301">
              <w:t>бюджет Шумерлинского муниципал</w:t>
            </w:r>
            <w:r w:rsidRPr="008E0301">
              <w:t>ь</w:t>
            </w:r>
            <w:r w:rsidRPr="008E0301">
              <w:t>ного округа</w:t>
            </w:r>
          </w:p>
        </w:tc>
        <w:tc>
          <w:tcPr>
            <w:tcW w:w="1060"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19755,5</w:t>
            </w:r>
          </w:p>
        </w:tc>
        <w:tc>
          <w:tcPr>
            <w:tcW w:w="1276"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17560,0</w:t>
            </w:r>
          </w:p>
        </w:tc>
        <w:tc>
          <w:tcPr>
            <w:tcW w:w="1100"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bCs/>
              </w:rPr>
            </w:pPr>
            <w:r w:rsidRPr="008E0301">
              <w:t>17560,0</w:t>
            </w:r>
          </w:p>
        </w:tc>
        <w:tc>
          <w:tcPr>
            <w:tcW w:w="996"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bCs/>
              </w:rPr>
            </w:pPr>
            <w:r w:rsidRPr="008E0301">
              <w:t>17560,0</w:t>
            </w:r>
          </w:p>
        </w:tc>
        <w:tc>
          <w:tcPr>
            <w:tcW w:w="1065"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bCs/>
              </w:rPr>
            </w:pPr>
            <w:r w:rsidRPr="008E0301">
              <w:t>17560,0</w:t>
            </w:r>
          </w:p>
        </w:tc>
        <w:tc>
          <w:tcPr>
            <w:tcW w:w="1076"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bCs/>
              </w:rPr>
            </w:pPr>
            <w:r w:rsidRPr="008E0301">
              <w:t>17560,0</w:t>
            </w:r>
          </w:p>
        </w:tc>
        <w:tc>
          <w:tcPr>
            <w:tcW w:w="1417"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bCs/>
              </w:rPr>
            </w:pPr>
            <w:r w:rsidRPr="008E0301">
              <w:t>87800,0</w:t>
            </w:r>
          </w:p>
        </w:tc>
        <w:tc>
          <w:tcPr>
            <w:tcW w:w="1971"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195355,5</w:t>
            </w:r>
          </w:p>
        </w:tc>
      </w:tr>
      <w:tr w:rsidR="008E0301" w:rsidRPr="008E0301" w:rsidTr="008E0301">
        <w:trPr>
          <w:trHeight w:val="570"/>
        </w:trPr>
        <w:tc>
          <w:tcPr>
            <w:tcW w:w="4356"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both"/>
              <w:rPr>
                <w:bCs/>
              </w:rPr>
            </w:pPr>
            <w:r w:rsidRPr="008E0301">
              <w:rPr>
                <w:bCs/>
              </w:rPr>
              <w:t>Комплекс процессных мероприятий «Создание условий для развития иску</w:t>
            </w:r>
            <w:r w:rsidRPr="008E0301">
              <w:rPr>
                <w:bCs/>
              </w:rPr>
              <w:t>с</w:t>
            </w:r>
            <w:r w:rsidRPr="008E0301">
              <w:rPr>
                <w:bCs/>
              </w:rPr>
              <w:t>ства и творчества»</w:t>
            </w:r>
            <w:r w:rsidRPr="008E0301">
              <w:rPr>
                <w:rFonts w:ascii="Arial" w:hAnsi="Arial" w:cs="Arial"/>
                <w:sz w:val="26"/>
                <w:szCs w:val="26"/>
              </w:rPr>
              <w:t xml:space="preserve"> </w:t>
            </w:r>
            <w:r w:rsidRPr="008E0301">
              <w:rPr>
                <w:bCs/>
              </w:rPr>
              <w:t>(всего), в том числе:</w:t>
            </w:r>
          </w:p>
        </w:tc>
        <w:tc>
          <w:tcPr>
            <w:tcW w:w="1060"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bCs/>
              </w:rPr>
            </w:pPr>
            <w:r w:rsidRPr="008E0301">
              <w:rPr>
                <w:bCs/>
              </w:rPr>
              <w:t>20,0</w:t>
            </w:r>
          </w:p>
        </w:tc>
        <w:tc>
          <w:tcPr>
            <w:tcW w:w="1276"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bCs/>
              </w:rPr>
            </w:pPr>
            <w:r w:rsidRPr="008E0301">
              <w:rPr>
                <w:bCs/>
              </w:rPr>
              <w:t>22,6</w:t>
            </w:r>
          </w:p>
        </w:tc>
        <w:tc>
          <w:tcPr>
            <w:tcW w:w="1100"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bCs/>
              </w:rPr>
            </w:pPr>
            <w:r w:rsidRPr="008E0301">
              <w:rPr>
                <w:bCs/>
              </w:rPr>
              <w:t>23,0</w:t>
            </w:r>
          </w:p>
        </w:tc>
        <w:tc>
          <w:tcPr>
            <w:tcW w:w="996"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bCs/>
              </w:rPr>
            </w:pPr>
            <w:r w:rsidRPr="008E0301">
              <w:rPr>
                <w:bCs/>
              </w:rPr>
              <w:t>0,0</w:t>
            </w:r>
          </w:p>
        </w:tc>
        <w:tc>
          <w:tcPr>
            <w:tcW w:w="1065"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bCs/>
              </w:rPr>
            </w:pPr>
            <w:r w:rsidRPr="008E0301">
              <w:rPr>
                <w:bCs/>
              </w:rPr>
              <w:t>0,0</w:t>
            </w:r>
          </w:p>
        </w:tc>
        <w:tc>
          <w:tcPr>
            <w:tcW w:w="1076"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bCs/>
              </w:rPr>
            </w:pPr>
            <w:r w:rsidRPr="008E0301">
              <w:rPr>
                <w:bCs/>
              </w:rPr>
              <w:t>0,0</w:t>
            </w:r>
          </w:p>
        </w:tc>
        <w:tc>
          <w:tcPr>
            <w:tcW w:w="1417"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bCs/>
              </w:rPr>
            </w:pPr>
            <w:r w:rsidRPr="008E0301">
              <w:rPr>
                <w:bCs/>
              </w:rPr>
              <w:t>0,0</w:t>
            </w:r>
          </w:p>
        </w:tc>
        <w:tc>
          <w:tcPr>
            <w:tcW w:w="1971"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bCs/>
              </w:rPr>
            </w:pPr>
            <w:r w:rsidRPr="008E0301">
              <w:rPr>
                <w:bCs/>
                <w:lang w:val="en-US"/>
              </w:rPr>
              <w:t>65</w:t>
            </w:r>
            <w:r w:rsidRPr="008E0301">
              <w:rPr>
                <w:bCs/>
              </w:rPr>
              <w:t>,6</w:t>
            </w:r>
          </w:p>
        </w:tc>
        <w:tc>
          <w:tcPr>
            <w:tcW w:w="1511" w:type="dxa"/>
            <w:tcBorders>
              <w:left w:val="single" w:sz="4" w:space="0" w:color="auto"/>
            </w:tcBorders>
          </w:tcPr>
          <w:p w:rsidR="008E0301" w:rsidRPr="008E0301" w:rsidRDefault="008E0301" w:rsidP="008E0301">
            <w:pPr>
              <w:widowControl w:val="0"/>
              <w:autoSpaceDE w:val="0"/>
              <w:autoSpaceDN w:val="0"/>
              <w:adjustRightInd w:val="0"/>
              <w:jc w:val="center"/>
              <w:rPr>
                <w:b/>
                <w:bCs/>
              </w:rPr>
            </w:pPr>
          </w:p>
        </w:tc>
      </w:tr>
      <w:tr w:rsidR="008E0301" w:rsidRPr="008E0301" w:rsidTr="008E0301">
        <w:trPr>
          <w:trHeight w:val="300"/>
        </w:trPr>
        <w:tc>
          <w:tcPr>
            <w:tcW w:w="4356" w:type="dxa"/>
            <w:tcBorders>
              <w:top w:val="nil"/>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both"/>
            </w:pPr>
            <w:r w:rsidRPr="008E0301">
              <w:t>республиканский бюджет Чувашской Республики</w:t>
            </w:r>
          </w:p>
        </w:tc>
        <w:tc>
          <w:tcPr>
            <w:tcW w:w="1060"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18,4</w:t>
            </w:r>
          </w:p>
        </w:tc>
        <w:tc>
          <w:tcPr>
            <w:tcW w:w="1276"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20,8</w:t>
            </w:r>
          </w:p>
        </w:tc>
        <w:tc>
          <w:tcPr>
            <w:tcW w:w="1100"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21,2</w:t>
            </w:r>
          </w:p>
        </w:tc>
        <w:tc>
          <w:tcPr>
            <w:tcW w:w="996"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0,0</w:t>
            </w:r>
          </w:p>
        </w:tc>
        <w:tc>
          <w:tcPr>
            <w:tcW w:w="1065"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0,0</w:t>
            </w:r>
          </w:p>
        </w:tc>
        <w:tc>
          <w:tcPr>
            <w:tcW w:w="1076"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0,0</w:t>
            </w:r>
          </w:p>
        </w:tc>
        <w:tc>
          <w:tcPr>
            <w:tcW w:w="1417"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0,0</w:t>
            </w:r>
          </w:p>
        </w:tc>
        <w:tc>
          <w:tcPr>
            <w:tcW w:w="1971"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60,4</w:t>
            </w:r>
          </w:p>
        </w:tc>
        <w:tc>
          <w:tcPr>
            <w:tcW w:w="1511" w:type="dxa"/>
            <w:tcBorders>
              <w:left w:val="single" w:sz="4" w:space="0" w:color="auto"/>
            </w:tcBorders>
          </w:tcPr>
          <w:p w:rsidR="008E0301" w:rsidRPr="008E0301" w:rsidRDefault="008E0301" w:rsidP="008E0301">
            <w:pPr>
              <w:widowControl w:val="0"/>
              <w:autoSpaceDE w:val="0"/>
              <w:autoSpaceDN w:val="0"/>
              <w:adjustRightInd w:val="0"/>
              <w:jc w:val="center"/>
            </w:pPr>
            <w:r w:rsidRPr="008E0301">
              <w:t>0,0</w:t>
            </w:r>
          </w:p>
        </w:tc>
      </w:tr>
      <w:tr w:rsidR="008E0301" w:rsidRPr="008E0301" w:rsidTr="008E0301">
        <w:trPr>
          <w:trHeight w:val="300"/>
        </w:trPr>
        <w:tc>
          <w:tcPr>
            <w:tcW w:w="4356" w:type="dxa"/>
            <w:tcBorders>
              <w:top w:val="nil"/>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both"/>
            </w:pPr>
            <w:r w:rsidRPr="008E0301">
              <w:t>бюджет Шумерлинского муниципал</w:t>
            </w:r>
            <w:r w:rsidRPr="008E0301">
              <w:t>ь</w:t>
            </w:r>
            <w:r w:rsidRPr="008E0301">
              <w:t>ного округа</w:t>
            </w:r>
          </w:p>
        </w:tc>
        <w:tc>
          <w:tcPr>
            <w:tcW w:w="1060"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1,6</w:t>
            </w:r>
          </w:p>
        </w:tc>
        <w:tc>
          <w:tcPr>
            <w:tcW w:w="1276"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1,8</w:t>
            </w:r>
          </w:p>
        </w:tc>
        <w:tc>
          <w:tcPr>
            <w:tcW w:w="1100"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1,8</w:t>
            </w:r>
          </w:p>
        </w:tc>
        <w:tc>
          <w:tcPr>
            <w:tcW w:w="996"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0,0</w:t>
            </w:r>
          </w:p>
        </w:tc>
        <w:tc>
          <w:tcPr>
            <w:tcW w:w="1065"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0,0</w:t>
            </w:r>
          </w:p>
        </w:tc>
        <w:tc>
          <w:tcPr>
            <w:tcW w:w="1076"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0,0</w:t>
            </w:r>
          </w:p>
        </w:tc>
        <w:tc>
          <w:tcPr>
            <w:tcW w:w="1417"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0,0</w:t>
            </w:r>
          </w:p>
        </w:tc>
        <w:tc>
          <w:tcPr>
            <w:tcW w:w="1971"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5,2</w:t>
            </w:r>
          </w:p>
        </w:tc>
        <w:tc>
          <w:tcPr>
            <w:tcW w:w="1511" w:type="dxa"/>
            <w:tcBorders>
              <w:left w:val="single" w:sz="4" w:space="0" w:color="auto"/>
            </w:tcBorders>
          </w:tcPr>
          <w:p w:rsidR="008E0301" w:rsidRPr="008E0301" w:rsidRDefault="008E0301" w:rsidP="008E0301">
            <w:pPr>
              <w:widowControl w:val="0"/>
              <w:tabs>
                <w:tab w:val="center" w:pos="602"/>
              </w:tabs>
              <w:autoSpaceDE w:val="0"/>
              <w:autoSpaceDN w:val="0"/>
              <w:adjustRightInd w:val="0"/>
              <w:jc w:val="both"/>
            </w:pPr>
          </w:p>
          <w:p w:rsidR="008E0301" w:rsidRPr="008E0301" w:rsidRDefault="008E0301" w:rsidP="008E0301">
            <w:pPr>
              <w:widowControl w:val="0"/>
              <w:tabs>
                <w:tab w:val="center" w:pos="602"/>
              </w:tabs>
              <w:autoSpaceDE w:val="0"/>
              <w:autoSpaceDN w:val="0"/>
              <w:adjustRightInd w:val="0"/>
              <w:jc w:val="both"/>
            </w:pPr>
            <w:r w:rsidRPr="008E0301">
              <w:tab/>
              <w:t>0,0</w:t>
            </w:r>
          </w:p>
        </w:tc>
      </w:tr>
      <w:tr w:rsidR="008E0301" w:rsidRPr="008E0301" w:rsidTr="008E0301">
        <w:trPr>
          <w:gridAfter w:val="1"/>
          <w:wAfter w:w="1511" w:type="dxa"/>
          <w:trHeight w:val="300"/>
        </w:trPr>
        <w:tc>
          <w:tcPr>
            <w:tcW w:w="4356" w:type="dxa"/>
            <w:tcBorders>
              <w:top w:val="nil"/>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both"/>
            </w:pPr>
            <w:r w:rsidRPr="008E0301">
              <w:rPr>
                <w:bCs/>
              </w:rPr>
              <w:t>Комплекс процессных мероприятий «Укрепление единства российской н</w:t>
            </w:r>
            <w:r w:rsidRPr="008E0301">
              <w:rPr>
                <w:bCs/>
              </w:rPr>
              <w:t>а</w:t>
            </w:r>
            <w:r w:rsidRPr="008E0301">
              <w:rPr>
                <w:bCs/>
              </w:rPr>
              <w:lastRenderedPageBreak/>
              <w:t>ции, формирование общероссийской гражданской идентичности и этнокул</w:t>
            </w:r>
            <w:r w:rsidRPr="008E0301">
              <w:rPr>
                <w:bCs/>
              </w:rPr>
              <w:t>ь</w:t>
            </w:r>
            <w:r w:rsidRPr="008E0301">
              <w:rPr>
                <w:bCs/>
              </w:rPr>
              <w:t>турное развитие народов России» (вс</w:t>
            </w:r>
            <w:r w:rsidRPr="008E0301">
              <w:rPr>
                <w:bCs/>
              </w:rPr>
              <w:t>е</w:t>
            </w:r>
            <w:r w:rsidRPr="008E0301">
              <w:rPr>
                <w:bCs/>
              </w:rPr>
              <w:t>го), в том числе:</w:t>
            </w:r>
          </w:p>
        </w:tc>
        <w:tc>
          <w:tcPr>
            <w:tcW w:w="1060"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bCs/>
              </w:rPr>
            </w:pPr>
            <w:r w:rsidRPr="008E0301">
              <w:rPr>
                <w:bCs/>
              </w:rPr>
              <w:lastRenderedPageBreak/>
              <w:t>3,0</w:t>
            </w:r>
          </w:p>
        </w:tc>
        <w:tc>
          <w:tcPr>
            <w:tcW w:w="1276"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bCs/>
              </w:rPr>
            </w:pPr>
            <w:r w:rsidRPr="008E0301">
              <w:rPr>
                <w:bCs/>
              </w:rPr>
              <w:t>3,0</w:t>
            </w:r>
          </w:p>
        </w:tc>
        <w:tc>
          <w:tcPr>
            <w:tcW w:w="1100"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bCs/>
              </w:rPr>
            </w:pPr>
            <w:r w:rsidRPr="008E0301">
              <w:rPr>
                <w:bCs/>
              </w:rPr>
              <w:t>3,0</w:t>
            </w:r>
          </w:p>
        </w:tc>
        <w:tc>
          <w:tcPr>
            <w:tcW w:w="996"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bCs/>
              </w:rPr>
            </w:pPr>
            <w:r w:rsidRPr="008E0301">
              <w:rPr>
                <w:bCs/>
              </w:rPr>
              <w:t>3,0</w:t>
            </w:r>
          </w:p>
        </w:tc>
        <w:tc>
          <w:tcPr>
            <w:tcW w:w="1065"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bCs/>
              </w:rPr>
            </w:pPr>
            <w:r w:rsidRPr="008E0301">
              <w:rPr>
                <w:bCs/>
              </w:rPr>
              <w:t>3,0</w:t>
            </w:r>
          </w:p>
        </w:tc>
        <w:tc>
          <w:tcPr>
            <w:tcW w:w="1076"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bCs/>
              </w:rPr>
            </w:pPr>
            <w:r w:rsidRPr="008E0301">
              <w:rPr>
                <w:bCs/>
              </w:rPr>
              <w:t>3,0</w:t>
            </w:r>
          </w:p>
        </w:tc>
        <w:tc>
          <w:tcPr>
            <w:tcW w:w="1417"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bCs/>
              </w:rPr>
            </w:pPr>
            <w:r w:rsidRPr="008E0301">
              <w:rPr>
                <w:bCs/>
              </w:rPr>
              <w:t>15,0</w:t>
            </w:r>
          </w:p>
        </w:tc>
        <w:tc>
          <w:tcPr>
            <w:tcW w:w="1971"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bCs/>
              </w:rPr>
            </w:pPr>
            <w:r w:rsidRPr="008E0301">
              <w:rPr>
                <w:bCs/>
              </w:rPr>
              <w:t>33,0</w:t>
            </w:r>
          </w:p>
        </w:tc>
      </w:tr>
      <w:tr w:rsidR="008E0301" w:rsidRPr="008E0301" w:rsidTr="008E0301">
        <w:trPr>
          <w:gridAfter w:val="1"/>
          <w:wAfter w:w="1511" w:type="dxa"/>
          <w:trHeight w:val="300"/>
        </w:trPr>
        <w:tc>
          <w:tcPr>
            <w:tcW w:w="4356" w:type="dxa"/>
            <w:tcBorders>
              <w:top w:val="nil"/>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both"/>
            </w:pPr>
            <w:r w:rsidRPr="008E0301">
              <w:lastRenderedPageBreak/>
              <w:t>внебюджетные источники</w:t>
            </w:r>
          </w:p>
        </w:tc>
        <w:tc>
          <w:tcPr>
            <w:tcW w:w="1060"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3,0</w:t>
            </w:r>
          </w:p>
        </w:tc>
        <w:tc>
          <w:tcPr>
            <w:tcW w:w="1276"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3,0</w:t>
            </w:r>
          </w:p>
        </w:tc>
        <w:tc>
          <w:tcPr>
            <w:tcW w:w="1100"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3,0</w:t>
            </w:r>
          </w:p>
        </w:tc>
        <w:tc>
          <w:tcPr>
            <w:tcW w:w="996"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3,0</w:t>
            </w:r>
          </w:p>
        </w:tc>
        <w:tc>
          <w:tcPr>
            <w:tcW w:w="1065"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3,0</w:t>
            </w:r>
          </w:p>
        </w:tc>
        <w:tc>
          <w:tcPr>
            <w:tcW w:w="1076"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3,0</w:t>
            </w:r>
          </w:p>
        </w:tc>
        <w:tc>
          <w:tcPr>
            <w:tcW w:w="1417"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15,0</w:t>
            </w:r>
          </w:p>
        </w:tc>
        <w:tc>
          <w:tcPr>
            <w:tcW w:w="1971"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33,0</w:t>
            </w:r>
          </w:p>
        </w:tc>
      </w:tr>
      <w:tr w:rsidR="008E0301" w:rsidRPr="008E0301" w:rsidTr="008E0301">
        <w:trPr>
          <w:gridAfter w:val="1"/>
          <w:wAfter w:w="1511" w:type="dxa"/>
          <w:trHeight w:val="300"/>
        </w:trPr>
        <w:tc>
          <w:tcPr>
            <w:tcW w:w="4356" w:type="dxa"/>
            <w:tcBorders>
              <w:top w:val="nil"/>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both"/>
              <w:rPr>
                <w:bCs/>
              </w:rPr>
            </w:pPr>
            <w:r w:rsidRPr="008E0301">
              <w:rPr>
                <w:bCs/>
              </w:rPr>
              <w:t>Комплекс процессных мероприятий «Обеспечение реализации муниципал</w:t>
            </w:r>
            <w:r w:rsidRPr="008E0301">
              <w:rPr>
                <w:bCs/>
              </w:rPr>
              <w:t>ь</w:t>
            </w:r>
            <w:r w:rsidRPr="008E0301">
              <w:rPr>
                <w:bCs/>
              </w:rPr>
              <w:t>ной программы «Развитие культуры» (всего), в том числе:</w:t>
            </w:r>
          </w:p>
        </w:tc>
        <w:tc>
          <w:tcPr>
            <w:tcW w:w="1060"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bCs/>
              </w:rPr>
            </w:pPr>
            <w:r w:rsidRPr="008E0301">
              <w:rPr>
                <w:bCs/>
              </w:rPr>
              <w:t>2818,9</w:t>
            </w:r>
          </w:p>
        </w:tc>
        <w:tc>
          <w:tcPr>
            <w:tcW w:w="1276"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bCs/>
              </w:rPr>
            </w:pPr>
            <w:r w:rsidRPr="008E0301">
              <w:rPr>
                <w:bCs/>
              </w:rPr>
              <w:t>2801,9</w:t>
            </w:r>
          </w:p>
        </w:tc>
        <w:tc>
          <w:tcPr>
            <w:tcW w:w="1100"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bCs/>
              </w:rPr>
            </w:pPr>
            <w:r w:rsidRPr="008E0301">
              <w:rPr>
                <w:bCs/>
              </w:rPr>
              <w:t>2801,9</w:t>
            </w:r>
          </w:p>
        </w:tc>
        <w:tc>
          <w:tcPr>
            <w:tcW w:w="996"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bCs/>
              </w:rPr>
            </w:pPr>
            <w:r w:rsidRPr="008E0301">
              <w:rPr>
                <w:bCs/>
              </w:rPr>
              <w:t>2801,9</w:t>
            </w:r>
          </w:p>
        </w:tc>
        <w:tc>
          <w:tcPr>
            <w:tcW w:w="1065"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bCs/>
              </w:rPr>
            </w:pPr>
            <w:r w:rsidRPr="008E0301">
              <w:rPr>
                <w:bCs/>
              </w:rPr>
              <w:t>2801,9</w:t>
            </w:r>
          </w:p>
        </w:tc>
        <w:tc>
          <w:tcPr>
            <w:tcW w:w="1076"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bCs/>
              </w:rPr>
            </w:pPr>
            <w:r w:rsidRPr="008E0301">
              <w:rPr>
                <w:bCs/>
              </w:rPr>
              <w:t>2801,9</w:t>
            </w:r>
          </w:p>
        </w:tc>
        <w:tc>
          <w:tcPr>
            <w:tcW w:w="1417"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bCs/>
              </w:rPr>
            </w:pPr>
            <w:r w:rsidRPr="008E0301">
              <w:rPr>
                <w:bCs/>
              </w:rPr>
              <w:t>14009,5</w:t>
            </w:r>
          </w:p>
        </w:tc>
        <w:tc>
          <w:tcPr>
            <w:tcW w:w="1971"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bCs/>
              </w:rPr>
            </w:pPr>
            <w:r w:rsidRPr="008E0301">
              <w:rPr>
                <w:bCs/>
              </w:rPr>
              <w:t>30837,9</w:t>
            </w:r>
          </w:p>
        </w:tc>
      </w:tr>
      <w:tr w:rsidR="008E0301" w:rsidRPr="008E0301" w:rsidTr="008E0301">
        <w:trPr>
          <w:gridAfter w:val="1"/>
          <w:wAfter w:w="1511" w:type="dxa"/>
          <w:trHeight w:val="300"/>
        </w:trPr>
        <w:tc>
          <w:tcPr>
            <w:tcW w:w="4356" w:type="dxa"/>
            <w:tcBorders>
              <w:top w:val="nil"/>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both"/>
            </w:pPr>
            <w:r w:rsidRPr="008E0301">
              <w:t>бюджет Шумерлинского муниципал</w:t>
            </w:r>
            <w:r w:rsidRPr="008E0301">
              <w:t>ь</w:t>
            </w:r>
            <w:r w:rsidRPr="008E0301">
              <w:t xml:space="preserve">ного округа </w:t>
            </w:r>
          </w:p>
        </w:tc>
        <w:tc>
          <w:tcPr>
            <w:tcW w:w="1060"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2818,9</w:t>
            </w:r>
          </w:p>
        </w:tc>
        <w:tc>
          <w:tcPr>
            <w:tcW w:w="1276"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2801,9</w:t>
            </w:r>
          </w:p>
        </w:tc>
        <w:tc>
          <w:tcPr>
            <w:tcW w:w="1100"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2801,9</w:t>
            </w:r>
          </w:p>
        </w:tc>
        <w:tc>
          <w:tcPr>
            <w:tcW w:w="996"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2801,9</w:t>
            </w:r>
          </w:p>
        </w:tc>
        <w:tc>
          <w:tcPr>
            <w:tcW w:w="1065"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2801,9</w:t>
            </w:r>
          </w:p>
        </w:tc>
        <w:tc>
          <w:tcPr>
            <w:tcW w:w="1076"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2801,9</w:t>
            </w:r>
          </w:p>
        </w:tc>
        <w:tc>
          <w:tcPr>
            <w:tcW w:w="1417"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14009,5</w:t>
            </w:r>
          </w:p>
        </w:tc>
        <w:tc>
          <w:tcPr>
            <w:tcW w:w="1971"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30837,9</w:t>
            </w:r>
          </w:p>
        </w:tc>
      </w:tr>
    </w:tbl>
    <w:p w:rsidR="008E0301" w:rsidRPr="008E0301" w:rsidRDefault="008E0301" w:rsidP="008E0301">
      <w:pPr>
        <w:widowControl w:val="0"/>
        <w:jc w:val="right"/>
        <w:sectPr w:rsidR="008E0301" w:rsidRPr="008E0301">
          <w:headerReference w:type="default" r:id="rId31"/>
          <w:footerReference w:type="default" r:id="rId32"/>
          <w:pgSz w:w="16837" w:h="11905" w:orient="landscape"/>
          <w:pgMar w:top="799" w:right="819" w:bottom="799" w:left="426" w:header="720" w:footer="720" w:gutter="0"/>
          <w:cols w:space="720"/>
        </w:sectPr>
      </w:pPr>
    </w:p>
    <w:p w:rsidR="008E0301" w:rsidRPr="008E0301" w:rsidRDefault="008E0301" w:rsidP="008E0301">
      <w:pPr>
        <w:widowControl w:val="0"/>
        <w:autoSpaceDE w:val="0"/>
        <w:autoSpaceDN w:val="0"/>
        <w:adjustRightInd w:val="0"/>
        <w:spacing w:before="108" w:after="108"/>
        <w:jc w:val="center"/>
        <w:outlineLvl w:val="0"/>
        <w:rPr>
          <w:bCs/>
        </w:rPr>
      </w:pPr>
      <w:r w:rsidRPr="008E0301">
        <w:rPr>
          <w:bCs/>
        </w:rPr>
        <w:lastRenderedPageBreak/>
        <w:t>Паспорт</w:t>
      </w:r>
      <w:r w:rsidRPr="008E0301">
        <w:rPr>
          <w:bCs/>
        </w:rPr>
        <w:br/>
        <w:t>комплекса процессных мероприятий "Искусство"</w:t>
      </w:r>
    </w:p>
    <w:p w:rsidR="008E0301" w:rsidRPr="008E0301" w:rsidRDefault="008E0301" w:rsidP="008E0301">
      <w:pPr>
        <w:widowControl w:val="0"/>
        <w:autoSpaceDE w:val="0"/>
        <w:autoSpaceDN w:val="0"/>
        <w:adjustRightInd w:val="0"/>
        <w:spacing w:before="108" w:after="108"/>
        <w:jc w:val="center"/>
        <w:outlineLvl w:val="0"/>
        <w:rPr>
          <w:bCs/>
          <w:color w:val="26282F"/>
        </w:rPr>
      </w:pPr>
      <w:r w:rsidRPr="008E0301">
        <w:rPr>
          <w:bCs/>
          <w:color w:val="26282F"/>
        </w:rPr>
        <w:t>1.Основные положения</w:t>
      </w:r>
    </w:p>
    <w:p w:rsidR="008E0301" w:rsidRPr="008E0301" w:rsidRDefault="008E0301" w:rsidP="008E0301">
      <w:pPr>
        <w:widowControl w:val="0"/>
        <w:autoSpaceDE w:val="0"/>
        <w:autoSpaceDN w:val="0"/>
        <w:adjustRightInd w:val="0"/>
        <w:ind w:firstLine="720"/>
        <w:jc w:val="both"/>
        <w:rPr>
          <w:rFonts w:ascii="Arial" w:hAnsi="Arial" w:cs="Arial"/>
          <w:sz w:val="26"/>
          <w:szCs w:val="26"/>
        </w:rPr>
      </w:pPr>
    </w:p>
    <w:tbl>
      <w:tblPr>
        <w:tblW w:w="0" w:type="auto"/>
        <w:tblInd w:w="959" w:type="dxa"/>
        <w:tblBorders>
          <w:top w:val="single" w:sz="4" w:space="0" w:color="auto"/>
          <w:left w:val="single" w:sz="4" w:space="0" w:color="auto"/>
          <w:bottom w:val="single" w:sz="4" w:space="0" w:color="auto"/>
          <w:right w:val="single" w:sz="4" w:space="0" w:color="auto"/>
        </w:tblBorders>
        <w:tblLayout w:type="fixed"/>
        <w:tblLook w:val="04A0"/>
      </w:tblPr>
      <w:tblGrid>
        <w:gridCol w:w="4678"/>
        <w:gridCol w:w="9780"/>
      </w:tblGrid>
      <w:tr w:rsidR="008E0301" w:rsidRPr="008E0301" w:rsidTr="008E0301">
        <w:tc>
          <w:tcPr>
            <w:tcW w:w="4678" w:type="dxa"/>
            <w:tcBorders>
              <w:top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pPr>
            <w:r w:rsidRPr="008E0301">
              <w:t>Куратор комплекса процессных меропри</w:t>
            </w:r>
            <w:r w:rsidRPr="008E0301">
              <w:t>я</w:t>
            </w:r>
            <w:r w:rsidRPr="008E0301">
              <w:t>тий</w:t>
            </w:r>
          </w:p>
        </w:tc>
        <w:tc>
          <w:tcPr>
            <w:tcW w:w="9780" w:type="dxa"/>
            <w:tcBorders>
              <w:top w:val="single" w:sz="4" w:space="0" w:color="auto"/>
              <w:left w:val="single" w:sz="4" w:space="0" w:color="auto"/>
              <w:bottom w:val="single" w:sz="4" w:space="0" w:color="auto"/>
            </w:tcBorders>
          </w:tcPr>
          <w:p w:rsidR="008E0301" w:rsidRPr="008E0301" w:rsidRDefault="008E0301" w:rsidP="008E0301">
            <w:pPr>
              <w:widowControl w:val="0"/>
              <w:autoSpaceDE w:val="0"/>
              <w:autoSpaceDN w:val="0"/>
              <w:adjustRightInd w:val="0"/>
              <w:jc w:val="both"/>
            </w:pPr>
            <w:proofErr w:type="spellStart"/>
            <w:r w:rsidRPr="008E0301">
              <w:t>Лобочкова</w:t>
            </w:r>
            <w:proofErr w:type="spellEnd"/>
            <w:r w:rsidRPr="008E0301">
              <w:t xml:space="preserve"> А.А – заместитель главы по социальным вопросам администрации Шумерли</w:t>
            </w:r>
            <w:r w:rsidRPr="008E0301">
              <w:t>н</w:t>
            </w:r>
            <w:r w:rsidRPr="008E0301">
              <w:t>ского муниципального округа Чувашской Республики</w:t>
            </w:r>
          </w:p>
        </w:tc>
      </w:tr>
      <w:tr w:rsidR="008E0301" w:rsidRPr="008E0301" w:rsidTr="008E0301">
        <w:tc>
          <w:tcPr>
            <w:tcW w:w="4678" w:type="dxa"/>
            <w:tcBorders>
              <w:top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pPr>
            <w:r w:rsidRPr="008E0301">
              <w:t>Руководитель комплекса процессных м</w:t>
            </w:r>
            <w:r w:rsidRPr="008E0301">
              <w:t>е</w:t>
            </w:r>
            <w:r w:rsidRPr="008E0301">
              <w:t>роприятий</w:t>
            </w:r>
          </w:p>
        </w:tc>
        <w:tc>
          <w:tcPr>
            <w:tcW w:w="9780" w:type="dxa"/>
            <w:tcBorders>
              <w:top w:val="single" w:sz="4" w:space="0" w:color="auto"/>
              <w:left w:val="single" w:sz="4" w:space="0" w:color="auto"/>
              <w:bottom w:val="single" w:sz="4" w:space="0" w:color="auto"/>
            </w:tcBorders>
          </w:tcPr>
          <w:p w:rsidR="008E0301" w:rsidRPr="008E0301" w:rsidRDefault="008E0301" w:rsidP="008E0301">
            <w:pPr>
              <w:widowControl w:val="0"/>
              <w:autoSpaceDE w:val="0"/>
              <w:autoSpaceDN w:val="0"/>
              <w:adjustRightInd w:val="0"/>
              <w:jc w:val="both"/>
            </w:pPr>
            <w:r w:rsidRPr="008E0301">
              <w:t>Воробьева Е.В. - начальник отдела культуры, физической культуры и спорта администрации Шумерлинского муниципального округа Чувашской Республики</w:t>
            </w:r>
          </w:p>
        </w:tc>
      </w:tr>
      <w:tr w:rsidR="008E0301" w:rsidRPr="008E0301" w:rsidTr="008E0301">
        <w:tc>
          <w:tcPr>
            <w:tcW w:w="4678" w:type="dxa"/>
            <w:tcBorders>
              <w:top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pPr>
            <w:r w:rsidRPr="008E0301">
              <w:t>Связь с муниципальной программой</w:t>
            </w:r>
          </w:p>
        </w:tc>
        <w:tc>
          <w:tcPr>
            <w:tcW w:w="9780" w:type="dxa"/>
            <w:tcBorders>
              <w:top w:val="single" w:sz="4" w:space="0" w:color="auto"/>
              <w:left w:val="single" w:sz="4" w:space="0" w:color="auto"/>
              <w:bottom w:val="single" w:sz="4" w:space="0" w:color="auto"/>
            </w:tcBorders>
          </w:tcPr>
          <w:p w:rsidR="008E0301" w:rsidRPr="008E0301" w:rsidRDefault="00AC69DA" w:rsidP="008E0301">
            <w:pPr>
              <w:widowControl w:val="0"/>
              <w:autoSpaceDE w:val="0"/>
              <w:autoSpaceDN w:val="0"/>
              <w:adjustRightInd w:val="0"/>
              <w:rPr>
                <w:rFonts w:ascii="Arial" w:hAnsi="Arial" w:cs="Arial"/>
                <w:sz w:val="26"/>
                <w:szCs w:val="26"/>
              </w:rPr>
            </w:pPr>
            <w:hyperlink w:anchor="sub_1000" w:history="1">
              <w:r w:rsidR="008E0301" w:rsidRPr="008E0301">
                <w:t>Муниципальная программа</w:t>
              </w:r>
            </w:hyperlink>
            <w:r w:rsidR="008E0301" w:rsidRPr="008E0301">
              <w:t xml:space="preserve"> Шумерлинского муниципального округа Чувашской Республики «Развитие культуры»</w:t>
            </w:r>
          </w:p>
        </w:tc>
      </w:tr>
    </w:tbl>
    <w:p w:rsidR="008E0301" w:rsidRPr="008E0301" w:rsidRDefault="008E0301" w:rsidP="008E0301">
      <w:pPr>
        <w:widowControl w:val="0"/>
        <w:autoSpaceDE w:val="0"/>
        <w:autoSpaceDN w:val="0"/>
        <w:adjustRightInd w:val="0"/>
        <w:spacing w:before="108" w:after="108"/>
        <w:jc w:val="center"/>
        <w:outlineLvl w:val="0"/>
        <w:rPr>
          <w:bCs/>
          <w:color w:val="26282F"/>
        </w:rPr>
      </w:pPr>
      <w:r w:rsidRPr="008E0301">
        <w:rPr>
          <w:bCs/>
          <w:color w:val="26282F"/>
        </w:rPr>
        <w:t>2. Показатели комплекса процессных мероприятий</w:t>
      </w:r>
    </w:p>
    <w:p w:rsidR="008E0301" w:rsidRPr="008E0301" w:rsidRDefault="008E0301" w:rsidP="008E0301">
      <w:pPr>
        <w:widowControl w:val="0"/>
        <w:autoSpaceDE w:val="0"/>
        <w:autoSpaceDN w:val="0"/>
        <w:adjustRightInd w:val="0"/>
        <w:ind w:firstLine="720"/>
        <w:jc w:val="both"/>
      </w:pPr>
    </w:p>
    <w:tbl>
      <w:tblPr>
        <w:tblW w:w="0" w:type="auto"/>
        <w:tblInd w:w="959" w:type="dxa"/>
        <w:tblBorders>
          <w:top w:val="single" w:sz="4" w:space="0" w:color="auto"/>
          <w:left w:val="single" w:sz="4" w:space="0" w:color="auto"/>
          <w:bottom w:val="single" w:sz="4" w:space="0" w:color="auto"/>
          <w:right w:val="single" w:sz="4" w:space="0" w:color="auto"/>
        </w:tblBorders>
        <w:tblLayout w:type="fixed"/>
        <w:tblLook w:val="04A0"/>
      </w:tblPr>
      <w:tblGrid>
        <w:gridCol w:w="709"/>
        <w:gridCol w:w="1559"/>
        <w:gridCol w:w="850"/>
        <w:gridCol w:w="709"/>
        <w:gridCol w:w="992"/>
        <w:gridCol w:w="709"/>
        <w:gridCol w:w="709"/>
        <w:gridCol w:w="709"/>
        <w:gridCol w:w="708"/>
        <w:gridCol w:w="709"/>
        <w:gridCol w:w="709"/>
        <w:gridCol w:w="709"/>
        <w:gridCol w:w="708"/>
        <w:gridCol w:w="709"/>
        <w:gridCol w:w="2126"/>
        <w:gridCol w:w="1134"/>
      </w:tblGrid>
      <w:tr w:rsidR="008E0301" w:rsidRPr="008E0301" w:rsidTr="008E0301">
        <w:tc>
          <w:tcPr>
            <w:tcW w:w="709" w:type="dxa"/>
            <w:vMerge w:val="restart"/>
            <w:tcBorders>
              <w:top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N </w:t>
            </w:r>
            <w:proofErr w:type="spellStart"/>
            <w:r w:rsidRPr="008E0301">
              <w:rPr>
                <w:sz w:val="20"/>
                <w:szCs w:val="20"/>
              </w:rPr>
              <w:t>пп</w:t>
            </w:r>
            <w:proofErr w:type="spellEnd"/>
          </w:p>
        </w:tc>
        <w:tc>
          <w:tcPr>
            <w:tcW w:w="1559" w:type="dxa"/>
            <w:vMerge w:val="restart"/>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Наименование показателя/ задачи</w:t>
            </w:r>
          </w:p>
        </w:tc>
        <w:tc>
          <w:tcPr>
            <w:tcW w:w="850" w:type="dxa"/>
            <w:vMerge w:val="restart"/>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Пр</w:t>
            </w:r>
            <w:r w:rsidRPr="008E0301">
              <w:rPr>
                <w:sz w:val="20"/>
                <w:szCs w:val="20"/>
              </w:rPr>
              <w:t>и</w:t>
            </w:r>
            <w:r w:rsidRPr="008E0301">
              <w:rPr>
                <w:sz w:val="20"/>
                <w:szCs w:val="20"/>
              </w:rPr>
              <w:t>знак во</w:t>
            </w:r>
            <w:r w:rsidRPr="008E0301">
              <w:rPr>
                <w:sz w:val="20"/>
                <w:szCs w:val="20"/>
              </w:rPr>
              <w:t>з</w:t>
            </w:r>
            <w:r w:rsidRPr="008E0301">
              <w:rPr>
                <w:sz w:val="20"/>
                <w:szCs w:val="20"/>
              </w:rPr>
              <w:t>раст</w:t>
            </w:r>
            <w:r w:rsidRPr="008E0301">
              <w:rPr>
                <w:sz w:val="20"/>
                <w:szCs w:val="20"/>
              </w:rPr>
              <w:t>а</w:t>
            </w:r>
            <w:r w:rsidRPr="008E0301">
              <w:rPr>
                <w:sz w:val="20"/>
                <w:szCs w:val="20"/>
              </w:rPr>
              <w:t>ния/ убыв</w:t>
            </w:r>
            <w:r w:rsidRPr="008E0301">
              <w:rPr>
                <w:sz w:val="20"/>
                <w:szCs w:val="20"/>
              </w:rPr>
              <w:t>а</w:t>
            </w:r>
            <w:r w:rsidRPr="008E0301">
              <w:rPr>
                <w:sz w:val="20"/>
                <w:szCs w:val="20"/>
              </w:rPr>
              <w:t>ния</w:t>
            </w:r>
          </w:p>
        </w:tc>
        <w:tc>
          <w:tcPr>
            <w:tcW w:w="709" w:type="dxa"/>
            <w:vMerge w:val="restart"/>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Ур</w:t>
            </w:r>
            <w:r w:rsidRPr="008E0301">
              <w:rPr>
                <w:sz w:val="20"/>
                <w:szCs w:val="20"/>
              </w:rPr>
              <w:t>о</w:t>
            </w:r>
            <w:r w:rsidRPr="008E0301">
              <w:rPr>
                <w:sz w:val="20"/>
                <w:szCs w:val="20"/>
              </w:rPr>
              <w:t>вень пок</w:t>
            </w:r>
            <w:r w:rsidRPr="008E0301">
              <w:rPr>
                <w:sz w:val="20"/>
                <w:szCs w:val="20"/>
              </w:rPr>
              <w:t>а</w:t>
            </w:r>
            <w:r w:rsidRPr="008E0301">
              <w:rPr>
                <w:sz w:val="20"/>
                <w:szCs w:val="20"/>
              </w:rPr>
              <w:t>зат</w:t>
            </w:r>
            <w:r w:rsidRPr="008E0301">
              <w:rPr>
                <w:sz w:val="20"/>
                <w:szCs w:val="20"/>
              </w:rPr>
              <w:t>е</w:t>
            </w:r>
            <w:r w:rsidRPr="008E0301">
              <w:rPr>
                <w:sz w:val="20"/>
                <w:szCs w:val="20"/>
              </w:rPr>
              <w:t>ля</w:t>
            </w:r>
          </w:p>
        </w:tc>
        <w:tc>
          <w:tcPr>
            <w:tcW w:w="992" w:type="dxa"/>
            <w:vMerge w:val="restart"/>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Единица измер</w:t>
            </w:r>
            <w:r w:rsidRPr="008E0301">
              <w:rPr>
                <w:sz w:val="20"/>
                <w:szCs w:val="20"/>
              </w:rPr>
              <w:t>е</w:t>
            </w:r>
            <w:r w:rsidRPr="008E0301">
              <w:rPr>
                <w:sz w:val="20"/>
                <w:szCs w:val="20"/>
              </w:rPr>
              <w:t xml:space="preserve">ния (по </w:t>
            </w:r>
            <w:hyperlink r:id="rId33" w:history="1">
              <w:r w:rsidRPr="008E0301">
                <w:rPr>
                  <w:b/>
                  <w:color w:val="106BBE"/>
                  <w:sz w:val="20"/>
                  <w:szCs w:val="20"/>
                </w:rPr>
                <w:t>ОКЕИ</w:t>
              </w:r>
            </w:hyperlink>
            <w:r w:rsidRPr="008E0301">
              <w:rPr>
                <w:sz w:val="20"/>
                <w:szCs w:val="20"/>
              </w:rPr>
              <w:t>)</w:t>
            </w:r>
          </w:p>
        </w:tc>
        <w:tc>
          <w:tcPr>
            <w:tcW w:w="1418" w:type="dxa"/>
            <w:gridSpan w:val="2"/>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Базовое зн</w:t>
            </w:r>
            <w:r w:rsidRPr="008E0301">
              <w:rPr>
                <w:sz w:val="20"/>
                <w:szCs w:val="20"/>
              </w:rPr>
              <w:t>а</w:t>
            </w:r>
            <w:r w:rsidRPr="008E0301">
              <w:rPr>
                <w:sz w:val="20"/>
                <w:szCs w:val="20"/>
              </w:rPr>
              <w:t>чение</w:t>
            </w:r>
          </w:p>
        </w:tc>
        <w:tc>
          <w:tcPr>
            <w:tcW w:w="4961" w:type="dxa"/>
            <w:gridSpan w:val="7"/>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Значение показателей по годам</w:t>
            </w:r>
          </w:p>
        </w:tc>
        <w:tc>
          <w:tcPr>
            <w:tcW w:w="2126" w:type="dxa"/>
            <w:vMerge w:val="restart"/>
            <w:tcBorders>
              <w:top w:val="single" w:sz="4" w:space="0" w:color="auto"/>
              <w:left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Ответственный за достижение показат</w:t>
            </w:r>
            <w:r w:rsidRPr="008E0301">
              <w:rPr>
                <w:sz w:val="20"/>
                <w:szCs w:val="20"/>
              </w:rPr>
              <w:t>е</w:t>
            </w:r>
            <w:r w:rsidRPr="008E0301">
              <w:rPr>
                <w:sz w:val="20"/>
                <w:szCs w:val="20"/>
              </w:rPr>
              <w:t>ля</w:t>
            </w:r>
          </w:p>
        </w:tc>
        <w:tc>
          <w:tcPr>
            <w:tcW w:w="1134" w:type="dxa"/>
            <w:vMerge w:val="restart"/>
            <w:tcBorders>
              <w:top w:val="single" w:sz="4" w:space="0" w:color="auto"/>
              <w:left w:val="single" w:sz="4" w:space="0" w:color="auto"/>
              <w:bottom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Информ</w:t>
            </w:r>
            <w:r w:rsidRPr="008E0301">
              <w:rPr>
                <w:sz w:val="20"/>
                <w:szCs w:val="20"/>
              </w:rPr>
              <w:t>а</w:t>
            </w:r>
            <w:r w:rsidRPr="008E0301">
              <w:rPr>
                <w:sz w:val="20"/>
                <w:szCs w:val="20"/>
              </w:rPr>
              <w:t>ционная система</w:t>
            </w:r>
          </w:p>
        </w:tc>
      </w:tr>
      <w:tr w:rsidR="008E0301" w:rsidRPr="008E0301" w:rsidTr="008E0301">
        <w:tc>
          <w:tcPr>
            <w:tcW w:w="709" w:type="dxa"/>
            <w:vMerge/>
            <w:tcBorders>
              <w:top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both"/>
              <w:rPr>
                <w:sz w:val="20"/>
                <w:szCs w:val="20"/>
              </w:rPr>
            </w:pPr>
          </w:p>
        </w:tc>
        <w:tc>
          <w:tcPr>
            <w:tcW w:w="1559" w:type="dxa"/>
            <w:vMerge/>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both"/>
              <w:rPr>
                <w:sz w:val="20"/>
                <w:szCs w:val="20"/>
              </w:rPr>
            </w:pPr>
          </w:p>
        </w:tc>
        <w:tc>
          <w:tcPr>
            <w:tcW w:w="850" w:type="dxa"/>
            <w:vMerge/>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both"/>
              <w:rPr>
                <w:sz w:val="20"/>
                <w:szCs w:val="20"/>
              </w:rPr>
            </w:pPr>
          </w:p>
        </w:tc>
        <w:tc>
          <w:tcPr>
            <w:tcW w:w="709" w:type="dxa"/>
            <w:vMerge/>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both"/>
              <w:rPr>
                <w:sz w:val="20"/>
                <w:szCs w:val="20"/>
              </w:rPr>
            </w:pPr>
          </w:p>
        </w:tc>
        <w:tc>
          <w:tcPr>
            <w:tcW w:w="992" w:type="dxa"/>
            <w:vMerge/>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both"/>
              <w:rPr>
                <w:sz w:val="20"/>
                <w:szCs w:val="20"/>
              </w:rPr>
            </w:pPr>
          </w:p>
        </w:tc>
        <w:tc>
          <w:tcPr>
            <w:tcW w:w="70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зн</w:t>
            </w:r>
            <w:r w:rsidRPr="008E0301">
              <w:rPr>
                <w:sz w:val="20"/>
                <w:szCs w:val="20"/>
              </w:rPr>
              <w:t>а</w:t>
            </w:r>
            <w:r w:rsidRPr="008E0301">
              <w:rPr>
                <w:sz w:val="20"/>
                <w:szCs w:val="20"/>
              </w:rPr>
              <w:t>чение</w:t>
            </w:r>
          </w:p>
        </w:tc>
        <w:tc>
          <w:tcPr>
            <w:tcW w:w="70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год</w:t>
            </w:r>
          </w:p>
        </w:tc>
        <w:tc>
          <w:tcPr>
            <w:tcW w:w="70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2025</w:t>
            </w:r>
          </w:p>
        </w:tc>
        <w:tc>
          <w:tcPr>
            <w:tcW w:w="708"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2026</w:t>
            </w:r>
          </w:p>
        </w:tc>
        <w:tc>
          <w:tcPr>
            <w:tcW w:w="70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2027</w:t>
            </w:r>
          </w:p>
        </w:tc>
        <w:tc>
          <w:tcPr>
            <w:tcW w:w="70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2028</w:t>
            </w:r>
          </w:p>
        </w:tc>
        <w:tc>
          <w:tcPr>
            <w:tcW w:w="70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2029</w:t>
            </w:r>
          </w:p>
        </w:tc>
        <w:tc>
          <w:tcPr>
            <w:tcW w:w="708"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2030</w:t>
            </w:r>
          </w:p>
        </w:tc>
        <w:tc>
          <w:tcPr>
            <w:tcW w:w="70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2031-</w:t>
            </w:r>
          </w:p>
          <w:p w:rsidR="008E0301" w:rsidRPr="008E0301" w:rsidRDefault="008E0301" w:rsidP="008E0301">
            <w:pPr>
              <w:widowControl w:val="0"/>
              <w:autoSpaceDE w:val="0"/>
              <w:autoSpaceDN w:val="0"/>
              <w:adjustRightInd w:val="0"/>
              <w:jc w:val="center"/>
              <w:rPr>
                <w:sz w:val="20"/>
                <w:szCs w:val="20"/>
              </w:rPr>
            </w:pPr>
            <w:r w:rsidRPr="008E0301">
              <w:rPr>
                <w:sz w:val="20"/>
                <w:szCs w:val="20"/>
              </w:rPr>
              <w:t>2035</w:t>
            </w:r>
          </w:p>
        </w:tc>
        <w:tc>
          <w:tcPr>
            <w:tcW w:w="2126" w:type="dxa"/>
            <w:vMerge/>
            <w:tcBorders>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both"/>
              <w:rPr>
                <w:sz w:val="20"/>
                <w:szCs w:val="20"/>
              </w:rPr>
            </w:pPr>
          </w:p>
        </w:tc>
        <w:tc>
          <w:tcPr>
            <w:tcW w:w="1134" w:type="dxa"/>
            <w:vMerge/>
            <w:tcBorders>
              <w:top w:val="single" w:sz="4" w:space="0" w:color="auto"/>
              <w:left w:val="single" w:sz="4" w:space="0" w:color="auto"/>
              <w:bottom w:val="single" w:sz="4" w:space="0" w:color="auto"/>
            </w:tcBorders>
          </w:tcPr>
          <w:p w:rsidR="008E0301" w:rsidRPr="008E0301" w:rsidRDefault="008E0301" w:rsidP="008E0301">
            <w:pPr>
              <w:widowControl w:val="0"/>
              <w:autoSpaceDE w:val="0"/>
              <w:autoSpaceDN w:val="0"/>
              <w:adjustRightInd w:val="0"/>
              <w:jc w:val="both"/>
              <w:rPr>
                <w:sz w:val="20"/>
                <w:szCs w:val="20"/>
              </w:rPr>
            </w:pPr>
          </w:p>
        </w:tc>
      </w:tr>
      <w:tr w:rsidR="008E0301" w:rsidRPr="008E0301" w:rsidTr="008E0301">
        <w:tc>
          <w:tcPr>
            <w:tcW w:w="709" w:type="dxa"/>
            <w:tcBorders>
              <w:top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1</w:t>
            </w:r>
          </w:p>
        </w:tc>
        <w:tc>
          <w:tcPr>
            <w:tcW w:w="155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2</w:t>
            </w:r>
          </w:p>
        </w:tc>
        <w:tc>
          <w:tcPr>
            <w:tcW w:w="850"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3</w:t>
            </w:r>
          </w:p>
        </w:tc>
        <w:tc>
          <w:tcPr>
            <w:tcW w:w="70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4</w:t>
            </w:r>
          </w:p>
        </w:tc>
        <w:tc>
          <w:tcPr>
            <w:tcW w:w="992"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5</w:t>
            </w:r>
          </w:p>
        </w:tc>
        <w:tc>
          <w:tcPr>
            <w:tcW w:w="70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6</w:t>
            </w:r>
          </w:p>
        </w:tc>
        <w:tc>
          <w:tcPr>
            <w:tcW w:w="70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7</w:t>
            </w:r>
          </w:p>
        </w:tc>
        <w:tc>
          <w:tcPr>
            <w:tcW w:w="70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8</w:t>
            </w:r>
          </w:p>
        </w:tc>
        <w:tc>
          <w:tcPr>
            <w:tcW w:w="708"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9</w:t>
            </w:r>
          </w:p>
        </w:tc>
        <w:tc>
          <w:tcPr>
            <w:tcW w:w="70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10</w:t>
            </w:r>
          </w:p>
        </w:tc>
        <w:tc>
          <w:tcPr>
            <w:tcW w:w="70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11</w:t>
            </w:r>
          </w:p>
        </w:tc>
        <w:tc>
          <w:tcPr>
            <w:tcW w:w="70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12</w:t>
            </w:r>
          </w:p>
        </w:tc>
        <w:tc>
          <w:tcPr>
            <w:tcW w:w="708"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13</w:t>
            </w:r>
          </w:p>
        </w:tc>
        <w:tc>
          <w:tcPr>
            <w:tcW w:w="70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14</w:t>
            </w:r>
          </w:p>
        </w:tc>
        <w:tc>
          <w:tcPr>
            <w:tcW w:w="2126"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15</w:t>
            </w:r>
          </w:p>
        </w:tc>
        <w:tc>
          <w:tcPr>
            <w:tcW w:w="1134" w:type="dxa"/>
            <w:tcBorders>
              <w:top w:val="single" w:sz="4" w:space="0" w:color="auto"/>
              <w:left w:val="single" w:sz="4" w:space="0" w:color="auto"/>
              <w:bottom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16</w:t>
            </w:r>
          </w:p>
        </w:tc>
      </w:tr>
      <w:tr w:rsidR="008E0301" w:rsidRPr="008E0301" w:rsidTr="008E0301">
        <w:tc>
          <w:tcPr>
            <w:tcW w:w="709" w:type="dxa"/>
            <w:tcBorders>
              <w:top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1.</w:t>
            </w:r>
          </w:p>
        </w:tc>
        <w:tc>
          <w:tcPr>
            <w:tcW w:w="13749" w:type="dxa"/>
            <w:gridSpan w:val="15"/>
            <w:tcBorders>
              <w:top w:val="single" w:sz="4" w:space="0" w:color="auto"/>
              <w:left w:val="single" w:sz="4" w:space="0" w:color="auto"/>
              <w:bottom w:val="single" w:sz="4" w:space="0" w:color="auto"/>
            </w:tcBorders>
          </w:tcPr>
          <w:p w:rsidR="008E0301" w:rsidRPr="008E0301" w:rsidRDefault="008E0301" w:rsidP="008E0301">
            <w:pPr>
              <w:widowControl w:val="0"/>
              <w:autoSpaceDE w:val="0"/>
              <w:autoSpaceDN w:val="0"/>
              <w:adjustRightInd w:val="0"/>
              <w:rPr>
                <w:sz w:val="20"/>
                <w:szCs w:val="20"/>
              </w:rPr>
            </w:pPr>
            <w:r w:rsidRPr="008E0301">
              <w:rPr>
                <w:sz w:val="20"/>
                <w:szCs w:val="20"/>
              </w:rPr>
              <w:t>Задача Создание условий и возможностей для всестороннего развития, творческой самореализации, непрерывности образования</w:t>
            </w:r>
          </w:p>
        </w:tc>
      </w:tr>
      <w:tr w:rsidR="008E0301" w:rsidRPr="008E0301" w:rsidTr="008E0301">
        <w:tc>
          <w:tcPr>
            <w:tcW w:w="709" w:type="dxa"/>
            <w:tcBorders>
              <w:top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1.1.</w:t>
            </w:r>
          </w:p>
        </w:tc>
        <w:tc>
          <w:tcPr>
            <w:tcW w:w="155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both"/>
              <w:rPr>
                <w:sz w:val="20"/>
                <w:szCs w:val="20"/>
              </w:rPr>
            </w:pPr>
            <w:r w:rsidRPr="008E0301">
              <w:rPr>
                <w:sz w:val="20"/>
                <w:szCs w:val="20"/>
              </w:rPr>
              <w:t>Прирост уч</w:t>
            </w:r>
            <w:r w:rsidRPr="008E0301">
              <w:rPr>
                <w:sz w:val="20"/>
                <w:szCs w:val="20"/>
              </w:rPr>
              <w:t>а</w:t>
            </w:r>
            <w:r w:rsidRPr="008E0301">
              <w:rPr>
                <w:sz w:val="20"/>
                <w:szCs w:val="20"/>
              </w:rPr>
              <w:t>стников клу</w:t>
            </w:r>
            <w:r w:rsidRPr="008E0301">
              <w:rPr>
                <w:sz w:val="20"/>
                <w:szCs w:val="20"/>
              </w:rPr>
              <w:t>б</w:t>
            </w:r>
            <w:r w:rsidRPr="008E0301">
              <w:rPr>
                <w:sz w:val="20"/>
                <w:szCs w:val="20"/>
              </w:rPr>
              <w:t>ных формир</w:t>
            </w:r>
            <w:r w:rsidRPr="008E0301">
              <w:rPr>
                <w:sz w:val="20"/>
                <w:szCs w:val="20"/>
              </w:rPr>
              <w:t>о</w:t>
            </w:r>
            <w:r w:rsidRPr="008E0301">
              <w:rPr>
                <w:sz w:val="20"/>
                <w:szCs w:val="20"/>
              </w:rPr>
              <w:t xml:space="preserve">ваний </w:t>
            </w:r>
          </w:p>
        </w:tc>
        <w:tc>
          <w:tcPr>
            <w:tcW w:w="850"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rPr>
                <w:sz w:val="20"/>
                <w:szCs w:val="20"/>
              </w:rPr>
            </w:pPr>
            <w:r w:rsidRPr="008E0301">
              <w:rPr>
                <w:sz w:val="20"/>
                <w:szCs w:val="20"/>
              </w:rPr>
              <w:t>во</w:t>
            </w:r>
            <w:r w:rsidRPr="008E0301">
              <w:rPr>
                <w:sz w:val="20"/>
                <w:szCs w:val="20"/>
              </w:rPr>
              <w:t>з</w:t>
            </w:r>
            <w:r w:rsidRPr="008E0301">
              <w:rPr>
                <w:sz w:val="20"/>
                <w:szCs w:val="20"/>
              </w:rPr>
              <w:t>раст</w:t>
            </w:r>
            <w:r w:rsidRPr="008E0301">
              <w:rPr>
                <w:sz w:val="20"/>
                <w:szCs w:val="20"/>
              </w:rPr>
              <w:t>а</w:t>
            </w:r>
            <w:r w:rsidRPr="008E0301">
              <w:rPr>
                <w:sz w:val="20"/>
                <w:szCs w:val="20"/>
              </w:rPr>
              <w:t>ние</w:t>
            </w:r>
          </w:p>
        </w:tc>
        <w:tc>
          <w:tcPr>
            <w:tcW w:w="70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rPr>
                <w:sz w:val="20"/>
                <w:szCs w:val="20"/>
              </w:rPr>
            </w:pPr>
            <w:r w:rsidRPr="008E0301">
              <w:rPr>
                <w:sz w:val="20"/>
                <w:szCs w:val="20"/>
              </w:rPr>
              <w:t>КПМ</w:t>
            </w:r>
          </w:p>
        </w:tc>
        <w:tc>
          <w:tcPr>
            <w:tcW w:w="992"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rPr>
                <w:sz w:val="20"/>
                <w:szCs w:val="20"/>
              </w:rPr>
            </w:pPr>
            <w:r w:rsidRPr="008E0301">
              <w:rPr>
                <w:sz w:val="20"/>
                <w:szCs w:val="20"/>
              </w:rPr>
              <w:t>проце</w:t>
            </w:r>
            <w:r w:rsidRPr="008E0301">
              <w:rPr>
                <w:sz w:val="20"/>
                <w:szCs w:val="20"/>
              </w:rPr>
              <w:t>н</w:t>
            </w:r>
            <w:r w:rsidRPr="008E0301">
              <w:rPr>
                <w:sz w:val="20"/>
                <w:szCs w:val="20"/>
              </w:rPr>
              <w:t>тов</w:t>
            </w:r>
          </w:p>
        </w:tc>
        <w:tc>
          <w:tcPr>
            <w:tcW w:w="70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both"/>
              <w:textAlignment w:val="baseline"/>
              <w:rPr>
                <w:sz w:val="20"/>
                <w:szCs w:val="20"/>
              </w:rPr>
            </w:pPr>
            <w:r w:rsidRPr="008E0301">
              <w:rPr>
                <w:sz w:val="18"/>
                <w:szCs w:val="18"/>
              </w:rPr>
              <w:t>100</w:t>
            </w:r>
          </w:p>
        </w:tc>
        <w:tc>
          <w:tcPr>
            <w:tcW w:w="70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ind w:firstLine="80"/>
              <w:jc w:val="center"/>
              <w:textAlignment w:val="baseline"/>
              <w:rPr>
                <w:sz w:val="20"/>
                <w:szCs w:val="20"/>
              </w:rPr>
            </w:pPr>
            <w:r w:rsidRPr="008E0301">
              <w:rPr>
                <w:sz w:val="18"/>
                <w:szCs w:val="18"/>
              </w:rPr>
              <w:t>2024</w:t>
            </w:r>
          </w:p>
        </w:tc>
        <w:tc>
          <w:tcPr>
            <w:tcW w:w="70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rPr>
                <w:sz w:val="20"/>
                <w:szCs w:val="20"/>
              </w:rPr>
            </w:pPr>
            <w:r w:rsidRPr="008E0301">
              <w:rPr>
                <w:sz w:val="18"/>
                <w:szCs w:val="18"/>
              </w:rPr>
              <w:t>103,3</w:t>
            </w:r>
          </w:p>
        </w:tc>
        <w:tc>
          <w:tcPr>
            <w:tcW w:w="708"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rPr>
                <w:sz w:val="20"/>
                <w:szCs w:val="20"/>
              </w:rPr>
            </w:pPr>
            <w:r w:rsidRPr="008E0301">
              <w:rPr>
                <w:sz w:val="18"/>
                <w:szCs w:val="18"/>
              </w:rPr>
              <w:t>103,5</w:t>
            </w:r>
          </w:p>
        </w:tc>
        <w:tc>
          <w:tcPr>
            <w:tcW w:w="70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rPr>
                <w:sz w:val="20"/>
                <w:szCs w:val="20"/>
              </w:rPr>
            </w:pPr>
            <w:r w:rsidRPr="008E0301">
              <w:rPr>
                <w:sz w:val="18"/>
                <w:szCs w:val="18"/>
              </w:rPr>
              <w:t>104,0</w:t>
            </w:r>
          </w:p>
        </w:tc>
        <w:tc>
          <w:tcPr>
            <w:tcW w:w="70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rPr>
                <w:sz w:val="20"/>
                <w:szCs w:val="20"/>
              </w:rPr>
            </w:pPr>
            <w:r w:rsidRPr="008E0301">
              <w:rPr>
                <w:sz w:val="18"/>
                <w:szCs w:val="18"/>
              </w:rPr>
              <w:t>105,0</w:t>
            </w:r>
          </w:p>
        </w:tc>
        <w:tc>
          <w:tcPr>
            <w:tcW w:w="70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rPr>
                <w:sz w:val="20"/>
                <w:szCs w:val="20"/>
              </w:rPr>
            </w:pPr>
            <w:r w:rsidRPr="008E0301">
              <w:rPr>
                <w:sz w:val="18"/>
                <w:szCs w:val="18"/>
              </w:rPr>
              <w:t>106,0</w:t>
            </w:r>
          </w:p>
        </w:tc>
        <w:tc>
          <w:tcPr>
            <w:tcW w:w="708"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rPr>
                <w:sz w:val="20"/>
                <w:szCs w:val="20"/>
              </w:rPr>
            </w:pPr>
            <w:r w:rsidRPr="008E0301">
              <w:rPr>
                <w:sz w:val="18"/>
                <w:szCs w:val="18"/>
              </w:rPr>
              <w:t>107,0</w:t>
            </w:r>
          </w:p>
        </w:tc>
        <w:tc>
          <w:tcPr>
            <w:tcW w:w="70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rPr>
                <w:sz w:val="20"/>
                <w:szCs w:val="20"/>
              </w:rPr>
            </w:pPr>
            <w:r w:rsidRPr="008E0301">
              <w:rPr>
                <w:sz w:val="18"/>
                <w:szCs w:val="18"/>
              </w:rPr>
              <w:t>110,0</w:t>
            </w:r>
          </w:p>
        </w:tc>
        <w:tc>
          <w:tcPr>
            <w:tcW w:w="2126"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rPr>
                <w:sz w:val="20"/>
                <w:szCs w:val="20"/>
              </w:rPr>
            </w:pPr>
            <w:r w:rsidRPr="008E0301">
              <w:rPr>
                <w:sz w:val="20"/>
                <w:szCs w:val="20"/>
              </w:rPr>
              <w:t>отдел культуры, ф</w:t>
            </w:r>
            <w:r w:rsidRPr="008E0301">
              <w:rPr>
                <w:sz w:val="20"/>
                <w:szCs w:val="20"/>
              </w:rPr>
              <w:t>и</w:t>
            </w:r>
            <w:r w:rsidRPr="008E0301">
              <w:rPr>
                <w:sz w:val="20"/>
                <w:szCs w:val="20"/>
              </w:rPr>
              <w:t>зической культуры и спорта администр</w:t>
            </w:r>
            <w:r w:rsidRPr="008E0301">
              <w:rPr>
                <w:sz w:val="20"/>
                <w:szCs w:val="20"/>
              </w:rPr>
              <w:t>а</w:t>
            </w:r>
            <w:r w:rsidRPr="008E0301">
              <w:rPr>
                <w:sz w:val="20"/>
                <w:szCs w:val="20"/>
              </w:rPr>
              <w:t>ции Шумерлинского муниципального о</w:t>
            </w:r>
            <w:r w:rsidRPr="008E0301">
              <w:rPr>
                <w:sz w:val="20"/>
                <w:szCs w:val="20"/>
              </w:rPr>
              <w:t>к</w:t>
            </w:r>
            <w:r w:rsidRPr="008E0301">
              <w:rPr>
                <w:sz w:val="20"/>
                <w:szCs w:val="20"/>
              </w:rPr>
              <w:t>руга Чувашской Ре</w:t>
            </w:r>
            <w:r w:rsidRPr="008E0301">
              <w:rPr>
                <w:sz w:val="20"/>
                <w:szCs w:val="20"/>
              </w:rPr>
              <w:t>с</w:t>
            </w:r>
            <w:r w:rsidRPr="008E0301">
              <w:rPr>
                <w:sz w:val="20"/>
                <w:szCs w:val="20"/>
              </w:rPr>
              <w:t>публики</w:t>
            </w:r>
          </w:p>
        </w:tc>
        <w:tc>
          <w:tcPr>
            <w:tcW w:w="1134" w:type="dxa"/>
            <w:tcBorders>
              <w:top w:val="single" w:sz="4" w:space="0" w:color="auto"/>
              <w:left w:val="single" w:sz="4" w:space="0" w:color="auto"/>
              <w:bottom w:val="single" w:sz="4" w:space="0" w:color="auto"/>
            </w:tcBorders>
          </w:tcPr>
          <w:p w:rsidR="008E0301" w:rsidRPr="008E0301" w:rsidRDefault="008E0301" w:rsidP="008E0301">
            <w:pPr>
              <w:widowControl w:val="0"/>
              <w:autoSpaceDE w:val="0"/>
              <w:autoSpaceDN w:val="0"/>
              <w:adjustRightInd w:val="0"/>
              <w:rPr>
                <w:sz w:val="20"/>
                <w:szCs w:val="20"/>
              </w:rPr>
            </w:pPr>
            <w:r w:rsidRPr="008E0301">
              <w:rPr>
                <w:sz w:val="20"/>
                <w:szCs w:val="20"/>
              </w:rPr>
              <w:t>АИС "Стат</w:t>
            </w:r>
            <w:r w:rsidRPr="008E0301">
              <w:rPr>
                <w:sz w:val="20"/>
                <w:szCs w:val="20"/>
              </w:rPr>
              <w:t>и</w:t>
            </w:r>
            <w:r w:rsidRPr="008E0301">
              <w:rPr>
                <w:sz w:val="20"/>
                <w:szCs w:val="20"/>
              </w:rPr>
              <w:t>стика"</w:t>
            </w:r>
          </w:p>
        </w:tc>
      </w:tr>
    </w:tbl>
    <w:p w:rsidR="008E0301" w:rsidRPr="008E0301" w:rsidRDefault="008E0301" w:rsidP="008E0301">
      <w:pPr>
        <w:widowControl w:val="0"/>
        <w:autoSpaceDE w:val="0"/>
        <w:autoSpaceDN w:val="0"/>
        <w:adjustRightInd w:val="0"/>
        <w:spacing w:before="108" w:after="108"/>
        <w:jc w:val="both"/>
        <w:outlineLvl w:val="0"/>
        <w:rPr>
          <w:b/>
          <w:bCs/>
          <w:color w:val="26282F"/>
        </w:rPr>
      </w:pPr>
    </w:p>
    <w:p w:rsidR="008E0301" w:rsidRPr="008E0301" w:rsidRDefault="008E0301" w:rsidP="008E0301">
      <w:pPr>
        <w:widowControl w:val="0"/>
        <w:autoSpaceDE w:val="0"/>
        <w:autoSpaceDN w:val="0"/>
        <w:adjustRightInd w:val="0"/>
        <w:spacing w:before="108" w:after="108"/>
        <w:jc w:val="center"/>
        <w:outlineLvl w:val="0"/>
        <w:rPr>
          <w:b/>
          <w:bCs/>
          <w:color w:val="26282F"/>
        </w:rPr>
      </w:pPr>
    </w:p>
    <w:p w:rsidR="008E0301" w:rsidRPr="008E0301" w:rsidRDefault="008E0301" w:rsidP="008E0301">
      <w:pPr>
        <w:widowControl w:val="0"/>
        <w:autoSpaceDE w:val="0"/>
        <w:autoSpaceDN w:val="0"/>
        <w:adjustRightInd w:val="0"/>
        <w:spacing w:before="108" w:after="108"/>
        <w:jc w:val="center"/>
        <w:outlineLvl w:val="0"/>
        <w:rPr>
          <w:bCs/>
          <w:color w:val="26282F"/>
        </w:rPr>
      </w:pPr>
      <w:r w:rsidRPr="008E0301">
        <w:rPr>
          <w:bCs/>
          <w:color w:val="26282F"/>
        </w:rPr>
        <w:t>3. Перечень мероприятий (результатов) комплекса процессных мероприятий</w:t>
      </w:r>
    </w:p>
    <w:p w:rsidR="008E0301" w:rsidRPr="008E0301" w:rsidRDefault="008E0301" w:rsidP="008E0301">
      <w:pPr>
        <w:widowControl w:val="0"/>
        <w:autoSpaceDE w:val="0"/>
        <w:autoSpaceDN w:val="0"/>
        <w:adjustRightInd w:val="0"/>
        <w:ind w:firstLine="720"/>
        <w:jc w:val="both"/>
      </w:pPr>
    </w:p>
    <w:tbl>
      <w:tblPr>
        <w:tblW w:w="0" w:type="auto"/>
        <w:tblInd w:w="675" w:type="dxa"/>
        <w:tblBorders>
          <w:top w:val="single" w:sz="4" w:space="0" w:color="auto"/>
          <w:left w:val="single" w:sz="4" w:space="0" w:color="auto"/>
          <w:bottom w:val="single" w:sz="4" w:space="0" w:color="auto"/>
          <w:right w:val="single" w:sz="4" w:space="0" w:color="auto"/>
        </w:tblBorders>
        <w:tblLayout w:type="fixed"/>
        <w:tblLook w:val="04A0"/>
      </w:tblPr>
      <w:tblGrid>
        <w:gridCol w:w="567"/>
        <w:gridCol w:w="1666"/>
        <w:gridCol w:w="1540"/>
        <w:gridCol w:w="2606"/>
        <w:gridCol w:w="992"/>
        <w:gridCol w:w="851"/>
        <w:gridCol w:w="709"/>
        <w:gridCol w:w="708"/>
        <w:gridCol w:w="851"/>
        <w:gridCol w:w="850"/>
        <w:gridCol w:w="851"/>
        <w:gridCol w:w="720"/>
        <w:gridCol w:w="981"/>
        <w:gridCol w:w="850"/>
        <w:gridCol w:w="11"/>
      </w:tblGrid>
      <w:tr w:rsidR="008E0301" w:rsidRPr="008E0301" w:rsidTr="008E0301">
        <w:trPr>
          <w:gridAfter w:val="1"/>
          <w:wAfter w:w="11" w:type="dxa"/>
        </w:trPr>
        <w:tc>
          <w:tcPr>
            <w:tcW w:w="567" w:type="dxa"/>
            <w:vMerge w:val="restart"/>
            <w:tcBorders>
              <w:top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N </w:t>
            </w:r>
            <w:proofErr w:type="spellStart"/>
            <w:r w:rsidRPr="008E0301">
              <w:t>пп</w:t>
            </w:r>
            <w:proofErr w:type="spellEnd"/>
          </w:p>
        </w:tc>
        <w:tc>
          <w:tcPr>
            <w:tcW w:w="1666" w:type="dxa"/>
            <w:vMerge w:val="restart"/>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Наименов</w:t>
            </w:r>
            <w:r w:rsidRPr="008E0301">
              <w:t>а</w:t>
            </w:r>
            <w:r w:rsidRPr="008E0301">
              <w:t>ние мер</w:t>
            </w:r>
            <w:r w:rsidRPr="008E0301">
              <w:t>о</w:t>
            </w:r>
            <w:r w:rsidRPr="008E0301">
              <w:t>приятия (р</w:t>
            </w:r>
            <w:r w:rsidRPr="008E0301">
              <w:t>е</w:t>
            </w:r>
            <w:r w:rsidRPr="008E0301">
              <w:t>зультата)</w:t>
            </w:r>
          </w:p>
        </w:tc>
        <w:tc>
          <w:tcPr>
            <w:tcW w:w="1540" w:type="dxa"/>
            <w:vMerge w:val="restart"/>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Тип мер</w:t>
            </w:r>
            <w:r w:rsidRPr="008E0301">
              <w:t>о</w:t>
            </w:r>
            <w:r w:rsidRPr="008E0301">
              <w:t>приятия (р</w:t>
            </w:r>
            <w:r w:rsidRPr="008E0301">
              <w:t>е</w:t>
            </w:r>
            <w:r w:rsidRPr="008E0301">
              <w:t>зультата)</w:t>
            </w:r>
          </w:p>
        </w:tc>
        <w:tc>
          <w:tcPr>
            <w:tcW w:w="2606" w:type="dxa"/>
            <w:vMerge w:val="restart"/>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Характеристика</w:t>
            </w:r>
          </w:p>
        </w:tc>
        <w:tc>
          <w:tcPr>
            <w:tcW w:w="992" w:type="dxa"/>
            <w:vMerge w:val="restart"/>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Ед</w:t>
            </w:r>
            <w:r w:rsidRPr="008E0301">
              <w:t>и</w:t>
            </w:r>
            <w:r w:rsidRPr="008E0301">
              <w:t>ница изм</w:t>
            </w:r>
            <w:r w:rsidRPr="008E0301">
              <w:t>е</w:t>
            </w:r>
            <w:r w:rsidRPr="008E0301">
              <w:t xml:space="preserve">рения (по </w:t>
            </w:r>
            <w:hyperlink r:id="rId34" w:history="1">
              <w:r w:rsidRPr="008E0301">
                <w:rPr>
                  <w:b/>
                  <w:color w:val="106BBE"/>
                </w:rPr>
                <w:t>ОКЕИ</w:t>
              </w:r>
            </w:hyperlink>
            <w:r w:rsidRPr="008E0301">
              <w:t>)</w:t>
            </w:r>
          </w:p>
        </w:tc>
        <w:tc>
          <w:tcPr>
            <w:tcW w:w="1560" w:type="dxa"/>
            <w:gridSpan w:val="2"/>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Базовое зн</w:t>
            </w:r>
            <w:r w:rsidRPr="008E0301">
              <w:t>а</w:t>
            </w:r>
            <w:r w:rsidRPr="008E0301">
              <w:t>чение</w:t>
            </w:r>
          </w:p>
        </w:tc>
        <w:tc>
          <w:tcPr>
            <w:tcW w:w="5811" w:type="dxa"/>
            <w:gridSpan w:val="7"/>
            <w:tcBorders>
              <w:top w:val="single" w:sz="4" w:space="0" w:color="auto"/>
              <w:left w:val="single" w:sz="4" w:space="0" w:color="auto"/>
              <w:bottom w:val="single" w:sz="4" w:space="0" w:color="auto"/>
            </w:tcBorders>
          </w:tcPr>
          <w:p w:rsidR="008E0301" w:rsidRPr="008E0301" w:rsidRDefault="008E0301" w:rsidP="008E0301">
            <w:pPr>
              <w:widowControl w:val="0"/>
              <w:autoSpaceDE w:val="0"/>
              <w:autoSpaceDN w:val="0"/>
              <w:adjustRightInd w:val="0"/>
              <w:jc w:val="center"/>
            </w:pPr>
            <w:r w:rsidRPr="008E0301">
              <w:t>Значение мероприятия (результата) по годам</w:t>
            </w:r>
          </w:p>
        </w:tc>
      </w:tr>
      <w:tr w:rsidR="008E0301" w:rsidRPr="008E0301" w:rsidTr="008E0301">
        <w:tc>
          <w:tcPr>
            <w:tcW w:w="567" w:type="dxa"/>
            <w:vMerge/>
            <w:tcBorders>
              <w:top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both"/>
            </w:pPr>
          </w:p>
        </w:tc>
        <w:tc>
          <w:tcPr>
            <w:tcW w:w="1666" w:type="dxa"/>
            <w:vMerge/>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both"/>
            </w:pPr>
          </w:p>
        </w:tc>
        <w:tc>
          <w:tcPr>
            <w:tcW w:w="1540" w:type="dxa"/>
            <w:vMerge/>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both"/>
            </w:pPr>
          </w:p>
        </w:tc>
        <w:tc>
          <w:tcPr>
            <w:tcW w:w="2606" w:type="dxa"/>
            <w:vMerge/>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both"/>
            </w:pPr>
          </w:p>
        </w:tc>
        <w:tc>
          <w:tcPr>
            <w:tcW w:w="992" w:type="dxa"/>
            <w:vMerge/>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both"/>
            </w:pPr>
          </w:p>
        </w:tc>
        <w:tc>
          <w:tcPr>
            <w:tcW w:w="851"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Зн</w:t>
            </w:r>
            <w:r w:rsidRPr="008E0301">
              <w:t>а</w:t>
            </w:r>
            <w:r w:rsidRPr="008E0301">
              <w:t>чение</w:t>
            </w:r>
          </w:p>
        </w:tc>
        <w:tc>
          <w:tcPr>
            <w:tcW w:w="70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год</w:t>
            </w:r>
          </w:p>
        </w:tc>
        <w:tc>
          <w:tcPr>
            <w:tcW w:w="708"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2025</w:t>
            </w:r>
          </w:p>
        </w:tc>
        <w:tc>
          <w:tcPr>
            <w:tcW w:w="851"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2026</w:t>
            </w:r>
          </w:p>
        </w:tc>
        <w:tc>
          <w:tcPr>
            <w:tcW w:w="850"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2027</w:t>
            </w:r>
          </w:p>
        </w:tc>
        <w:tc>
          <w:tcPr>
            <w:tcW w:w="851"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2028</w:t>
            </w:r>
          </w:p>
        </w:tc>
        <w:tc>
          <w:tcPr>
            <w:tcW w:w="720"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2029</w:t>
            </w:r>
          </w:p>
        </w:tc>
        <w:tc>
          <w:tcPr>
            <w:tcW w:w="981"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2030</w:t>
            </w:r>
          </w:p>
        </w:tc>
        <w:tc>
          <w:tcPr>
            <w:tcW w:w="861" w:type="dxa"/>
            <w:gridSpan w:val="2"/>
            <w:tcBorders>
              <w:top w:val="single" w:sz="4" w:space="0" w:color="auto"/>
              <w:left w:val="single" w:sz="4" w:space="0" w:color="auto"/>
              <w:bottom w:val="single" w:sz="4" w:space="0" w:color="auto"/>
            </w:tcBorders>
          </w:tcPr>
          <w:p w:rsidR="008E0301" w:rsidRPr="008E0301" w:rsidRDefault="008E0301" w:rsidP="008E0301">
            <w:pPr>
              <w:widowControl w:val="0"/>
              <w:autoSpaceDE w:val="0"/>
              <w:autoSpaceDN w:val="0"/>
              <w:adjustRightInd w:val="0"/>
              <w:jc w:val="both"/>
            </w:pPr>
            <w:r w:rsidRPr="008E0301">
              <w:t>2031</w:t>
            </w:r>
          </w:p>
          <w:p w:rsidR="008E0301" w:rsidRPr="008E0301" w:rsidRDefault="008E0301" w:rsidP="008E0301">
            <w:pPr>
              <w:widowControl w:val="0"/>
              <w:autoSpaceDE w:val="0"/>
              <w:autoSpaceDN w:val="0"/>
              <w:adjustRightInd w:val="0"/>
              <w:jc w:val="both"/>
            </w:pPr>
            <w:r w:rsidRPr="008E0301">
              <w:t>-2035</w:t>
            </w:r>
          </w:p>
        </w:tc>
      </w:tr>
      <w:tr w:rsidR="008E0301" w:rsidRPr="008E0301" w:rsidTr="008E0301">
        <w:tc>
          <w:tcPr>
            <w:tcW w:w="567" w:type="dxa"/>
            <w:tcBorders>
              <w:top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1</w:t>
            </w:r>
          </w:p>
        </w:tc>
        <w:tc>
          <w:tcPr>
            <w:tcW w:w="1666"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2</w:t>
            </w:r>
          </w:p>
        </w:tc>
        <w:tc>
          <w:tcPr>
            <w:tcW w:w="1540"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3</w:t>
            </w:r>
          </w:p>
        </w:tc>
        <w:tc>
          <w:tcPr>
            <w:tcW w:w="2606"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4</w:t>
            </w:r>
          </w:p>
        </w:tc>
        <w:tc>
          <w:tcPr>
            <w:tcW w:w="992"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5</w:t>
            </w:r>
          </w:p>
        </w:tc>
        <w:tc>
          <w:tcPr>
            <w:tcW w:w="851"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6</w:t>
            </w:r>
          </w:p>
        </w:tc>
        <w:tc>
          <w:tcPr>
            <w:tcW w:w="70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7</w:t>
            </w:r>
          </w:p>
        </w:tc>
        <w:tc>
          <w:tcPr>
            <w:tcW w:w="708"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8</w:t>
            </w:r>
          </w:p>
        </w:tc>
        <w:tc>
          <w:tcPr>
            <w:tcW w:w="851"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9</w:t>
            </w:r>
          </w:p>
        </w:tc>
        <w:tc>
          <w:tcPr>
            <w:tcW w:w="850"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10</w:t>
            </w:r>
          </w:p>
        </w:tc>
        <w:tc>
          <w:tcPr>
            <w:tcW w:w="851"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p>
        </w:tc>
        <w:tc>
          <w:tcPr>
            <w:tcW w:w="720"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p>
        </w:tc>
        <w:tc>
          <w:tcPr>
            <w:tcW w:w="981"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11</w:t>
            </w:r>
          </w:p>
        </w:tc>
        <w:tc>
          <w:tcPr>
            <w:tcW w:w="861" w:type="dxa"/>
            <w:gridSpan w:val="2"/>
            <w:tcBorders>
              <w:top w:val="single" w:sz="4" w:space="0" w:color="auto"/>
              <w:left w:val="single" w:sz="4" w:space="0" w:color="auto"/>
              <w:bottom w:val="single" w:sz="4" w:space="0" w:color="auto"/>
            </w:tcBorders>
          </w:tcPr>
          <w:p w:rsidR="008E0301" w:rsidRPr="008E0301" w:rsidRDefault="008E0301" w:rsidP="008E0301">
            <w:pPr>
              <w:widowControl w:val="0"/>
              <w:autoSpaceDE w:val="0"/>
              <w:autoSpaceDN w:val="0"/>
              <w:adjustRightInd w:val="0"/>
              <w:jc w:val="center"/>
            </w:pPr>
          </w:p>
        </w:tc>
      </w:tr>
      <w:tr w:rsidR="008E0301" w:rsidRPr="008E0301" w:rsidTr="008E0301">
        <w:tc>
          <w:tcPr>
            <w:tcW w:w="567" w:type="dxa"/>
            <w:tcBorders>
              <w:top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1.</w:t>
            </w:r>
          </w:p>
        </w:tc>
        <w:tc>
          <w:tcPr>
            <w:tcW w:w="14186" w:type="dxa"/>
            <w:gridSpan w:val="14"/>
            <w:tcBorders>
              <w:top w:val="single" w:sz="4" w:space="0" w:color="auto"/>
              <w:left w:val="single" w:sz="4" w:space="0" w:color="auto"/>
              <w:bottom w:val="single" w:sz="4" w:space="0" w:color="auto"/>
            </w:tcBorders>
          </w:tcPr>
          <w:p w:rsidR="008E0301" w:rsidRPr="008E0301" w:rsidRDefault="008E0301" w:rsidP="008E0301">
            <w:pPr>
              <w:widowControl w:val="0"/>
              <w:autoSpaceDE w:val="0"/>
              <w:autoSpaceDN w:val="0"/>
              <w:adjustRightInd w:val="0"/>
            </w:pPr>
            <w:r w:rsidRPr="008E0301">
              <w:t>Задача "Создание условий и возможностей для всестороннего развития, творческой самореализации, непрерывности образования"</w:t>
            </w:r>
          </w:p>
        </w:tc>
      </w:tr>
      <w:tr w:rsidR="008E0301" w:rsidRPr="008E0301" w:rsidTr="008E0301">
        <w:tc>
          <w:tcPr>
            <w:tcW w:w="567" w:type="dxa"/>
            <w:tcBorders>
              <w:top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1.1.</w:t>
            </w:r>
          </w:p>
        </w:tc>
        <w:tc>
          <w:tcPr>
            <w:tcW w:w="1666"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pPr>
            <w:r w:rsidRPr="008E0301">
              <w:t>Обеспечение деятельности муниципал</w:t>
            </w:r>
            <w:r w:rsidRPr="008E0301">
              <w:t>ь</w:t>
            </w:r>
            <w:r w:rsidRPr="008E0301">
              <w:t>ных учре</w:t>
            </w:r>
            <w:r w:rsidRPr="008E0301">
              <w:t>ж</w:t>
            </w:r>
            <w:r w:rsidRPr="008E0301">
              <w:t>дений кул</w:t>
            </w:r>
            <w:r w:rsidRPr="008E0301">
              <w:t>ь</w:t>
            </w:r>
            <w:r w:rsidRPr="008E0301">
              <w:t>турно-досугового типа и наро</w:t>
            </w:r>
            <w:r w:rsidRPr="008E0301">
              <w:t>д</w:t>
            </w:r>
            <w:r w:rsidRPr="008E0301">
              <w:t>ного творч</w:t>
            </w:r>
            <w:r w:rsidRPr="008E0301">
              <w:t>е</w:t>
            </w:r>
            <w:r w:rsidRPr="008E0301">
              <w:t>ства</w:t>
            </w:r>
          </w:p>
        </w:tc>
        <w:tc>
          <w:tcPr>
            <w:tcW w:w="1540"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pPr>
            <w:r w:rsidRPr="008E0301">
              <w:t>осуществл</w:t>
            </w:r>
            <w:r w:rsidRPr="008E0301">
              <w:t>е</w:t>
            </w:r>
            <w:r w:rsidRPr="008E0301">
              <w:t>ние текущей деятельн</w:t>
            </w:r>
            <w:r w:rsidRPr="008E0301">
              <w:t>о</w:t>
            </w:r>
            <w:r w:rsidRPr="008E0301">
              <w:t>сти</w:t>
            </w:r>
          </w:p>
        </w:tc>
        <w:tc>
          <w:tcPr>
            <w:tcW w:w="2606"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pPr>
            <w:r w:rsidRPr="008E0301">
              <w:t>предоставление субс</w:t>
            </w:r>
            <w:r w:rsidRPr="008E0301">
              <w:t>и</w:t>
            </w:r>
            <w:r w:rsidRPr="008E0301">
              <w:t>дий муниципальным учреждениям культу</w:t>
            </w:r>
            <w:r w:rsidRPr="008E0301">
              <w:t>р</w:t>
            </w:r>
            <w:r w:rsidRPr="008E0301">
              <w:t>но-досугового типа Шумерлинского м</w:t>
            </w:r>
            <w:r w:rsidRPr="008E0301">
              <w:t>у</w:t>
            </w:r>
            <w:r w:rsidRPr="008E0301">
              <w:t>ниципального округа Чувашской Республ</w:t>
            </w:r>
            <w:r w:rsidRPr="008E0301">
              <w:t>и</w:t>
            </w:r>
            <w:r w:rsidRPr="008E0301">
              <w:t>ки, на финансовое обеспечение выполн</w:t>
            </w:r>
            <w:r w:rsidRPr="008E0301">
              <w:t>е</w:t>
            </w:r>
            <w:r w:rsidRPr="008E0301">
              <w:t>ния муниципального задания на оказание муниципальных услуг (выполнение работ)</w:t>
            </w:r>
          </w:p>
        </w:tc>
        <w:tc>
          <w:tcPr>
            <w:tcW w:w="992"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pPr>
            <w:r w:rsidRPr="008E0301">
              <w:t>пр</w:t>
            </w:r>
            <w:r w:rsidRPr="008E0301">
              <w:t>о</w:t>
            </w:r>
            <w:r w:rsidRPr="008E0301">
              <w:t>центов</w:t>
            </w:r>
          </w:p>
        </w:tc>
        <w:tc>
          <w:tcPr>
            <w:tcW w:w="851"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100</w:t>
            </w:r>
          </w:p>
        </w:tc>
        <w:tc>
          <w:tcPr>
            <w:tcW w:w="70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2023</w:t>
            </w:r>
          </w:p>
        </w:tc>
        <w:tc>
          <w:tcPr>
            <w:tcW w:w="708"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100</w:t>
            </w:r>
          </w:p>
        </w:tc>
        <w:tc>
          <w:tcPr>
            <w:tcW w:w="851"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100</w:t>
            </w:r>
          </w:p>
        </w:tc>
        <w:tc>
          <w:tcPr>
            <w:tcW w:w="850"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100</w:t>
            </w:r>
          </w:p>
        </w:tc>
        <w:tc>
          <w:tcPr>
            <w:tcW w:w="851"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100</w:t>
            </w:r>
          </w:p>
        </w:tc>
        <w:tc>
          <w:tcPr>
            <w:tcW w:w="720"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100</w:t>
            </w:r>
          </w:p>
        </w:tc>
        <w:tc>
          <w:tcPr>
            <w:tcW w:w="981"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100</w:t>
            </w:r>
          </w:p>
        </w:tc>
        <w:tc>
          <w:tcPr>
            <w:tcW w:w="861" w:type="dxa"/>
            <w:gridSpan w:val="2"/>
            <w:tcBorders>
              <w:top w:val="single" w:sz="4" w:space="0" w:color="auto"/>
              <w:left w:val="single" w:sz="4" w:space="0" w:color="auto"/>
              <w:bottom w:val="single" w:sz="4" w:space="0" w:color="auto"/>
            </w:tcBorders>
          </w:tcPr>
          <w:p w:rsidR="008E0301" w:rsidRPr="008E0301" w:rsidRDefault="008E0301" w:rsidP="008E0301">
            <w:pPr>
              <w:widowControl w:val="0"/>
              <w:autoSpaceDE w:val="0"/>
              <w:autoSpaceDN w:val="0"/>
              <w:adjustRightInd w:val="0"/>
              <w:jc w:val="center"/>
            </w:pPr>
            <w:r w:rsidRPr="008E0301">
              <w:t>100</w:t>
            </w:r>
          </w:p>
        </w:tc>
      </w:tr>
    </w:tbl>
    <w:p w:rsidR="008E0301" w:rsidRPr="008E0301" w:rsidRDefault="008E0301" w:rsidP="008E0301">
      <w:pPr>
        <w:widowControl w:val="0"/>
        <w:autoSpaceDE w:val="0"/>
        <w:autoSpaceDN w:val="0"/>
        <w:adjustRightInd w:val="0"/>
        <w:ind w:firstLine="720"/>
        <w:jc w:val="both"/>
      </w:pPr>
    </w:p>
    <w:p w:rsidR="008E0301" w:rsidRPr="008E0301" w:rsidRDefault="008E0301" w:rsidP="008E0301">
      <w:pPr>
        <w:spacing w:after="200" w:line="276" w:lineRule="auto"/>
        <w:rPr>
          <w:b/>
          <w:bCs/>
          <w:color w:val="26282F"/>
        </w:rPr>
      </w:pPr>
      <w:r w:rsidRPr="008E0301">
        <w:br w:type="page"/>
      </w:r>
    </w:p>
    <w:p w:rsidR="008E0301" w:rsidRPr="008E0301" w:rsidRDefault="008E0301" w:rsidP="008E0301">
      <w:pPr>
        <w:widowControl w:val="0"/>
        <w:autoSpaceDE w:val="0"/>
        <w:autoSpaceDN w:val="0"/>
        <w:adjustRightInd w:val="0"/>
        <w:spacing w:before="108" w:after="108"/>
        <w:jc w:val="center"/>
        <w:outlineLvl w:val="0"/>
        <w:rPr>
          <w:bCs/>
          <w:color w:val="26282F"/>
        </w:rPr>
      </w:pPr>
      <w:r w:rsidRPr="008E0301">
        <w:rPr>
          <w:bCs/>
          <w:color w:val="26282F"/>
        </w:rPr>
        <w:lastRenderedPageBreak/>
        <w:t>4. Финансовое обеспечение комплекса процессных мероприятий</w:t>
      </w:r>
    </w:p>
    <w:p w:rsidR="008E0301" w:rsidRPr="008E0301" w:rsidRDefault="008E0301" w:rsidP="008E0301">
      <w:pPr>
        <w:widowControl w:val="0"/>
        <w:autoSpaceDE w:val="0"/>
        <w:autoSpaceDN w:val="0"/>
        <w:adjustRightInd w:val="0"/>
        <w:ind w:firstLine="720"/>
        <w:jc w:val="both"/>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4A0"/>
      </w:tblPr>
      <w:tblGrid>
        <w:gridCol w:w="3685"/>
        <w:gridCol w:w="1985"/>
        <w:gridCol w:w="1134"/>
        <w:gridCol w:w="1134"/>
        <w:gridCol w:w="1134"/>
        <w:gridCol w:w="1134"/>
        <w:gridCol w:w="1134"/>
        <w:gridCol w:w="1134"/>
        <w:gridCol w:w="1134"/>
        <w:gridCol w:w="1275"/>
      </w:tblGrid>
      <w:tr w:rsidR="008E0301" w:rsidRPr="008E0301" w:rsidTr="008E0301">
        <w:tc>
          <w:tcPr>
            <w:tcW w:w="3685" w:type="dxa"/>
            <w:vMerge w:val="restart"/>
            <w:tcBorders>
              <w:top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Наименование мероприятия (р</w:t>
            </w:r>
            <w:r w:rsidRPr="008E0301">
              <w:t>е</w:t>
            </w:r>
            <w:r w:rsidRPr="008E0301">
              <w:t>зультата) / источник финансов</w:t>
            </w:r>
            <w:r w:rsidRPr="008E0301">
              <w:t>о</w:t>
            </w:r>
            <w:r w:rsidRPr="008E0301">
              <w:t>го обеспечения</w:t>
            </w:r>
          </w:p>
        </w:tc>
        <w:tc>
          <w:tcPr>
            <w:tcW w:w="1985" w:type="dxa"/>
            <w:vMerge w:val="restart"/>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КБК</w:t>
            </w:r>
          </w:p>
        </w:tc>
        <w:tc>
          <w:tcPr>
            <w:tcW w:w="9213" w:type="dxa"/>
            <w:gridSpan w:val="8"/>
            <w:tcBorders>
              <w:top w:val="single" w:sz="4" w:space="0" w:color="auto"/>
              <w:left w:val="single" w:sz="4" w:space="0" w:color="auto"/>
              <w:bottom w:val="single" w:sz="4" w:space="0" w:color="auto"/>
            </w:tcBorders>
          </w:tcPr>
          <w:p w:rsidR="008E0301" w:rsidRPr="008E0301" w:rsidRDefault="008E0301" w:rsidP="008E0301">
            <w:pPr>
              <w:widowControl w:val="0"/>
              <w:autoSpaceDE w:val="0"/>
              <w:autoSpaceDN w:val="0"/>
              <w:adjustRightInd w:val="0"/>
              <w:jc w:val="center"/>
            </w:pPr>
            <w:r w:rsidRPr="008E0301">
              <w:t>Объем финансового обеспечения по годам реализации, тыс. рублей</w:t>
            </w:r>
          </w:p>
        </w:tc>
      </w:tr>
      <w:tr w:rsidR="008E0301" w:rsidRPr="008E0301" w:rsidTr="008E0301">
        <w:tc>
          <w:tcPr>
            <w:tcW w:w="3685" w:type="dxa"/>
            <w:vMerge/>
            <w:tcBorders>
              <w:top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both"/>
            </w:pPr>
          </w:p>
        </w:tc>
        <w:tc>
          <w:tcPr>
            <w:tcW w:w="1985" w:type="dxa"/>
            <w:vMerge/>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both"/>
            </w:pPr>
          </w:p>
        </w:tc>
        <w:tc>
          <w:tcPr>
            <w:tcW w:w="1134"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2025</w:t>
            </w:r>
          </w:p>
        </w:tc>
        <w:tc>
          <w:tcPr>
            <w:tcW w:w="1134"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2026</w:t>
            </w:r>
          </w:p>
        </w:tc>
        <w:tc>
          <w:tcPr>
            <w:tcW w:w="1134"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2027</w:t>
            </w:r>
          </w:p>
        </w:tc>
        <w:tc>
          <w:tcPr>
            <w:tcW w:w="1134"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2028</w:t>
            </w:r>
          </w:p>
        </w:tc>
        <w:tc>
          <w:tcPr>
            <w:tcW w:w="1134"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2029</w:t>
            </w:r>
          </w:p>
        </w:tc>
        <w:tc>
          <w:tcPr>
            <w:tcW w:w="1134"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 xml:space="preserve">2030 </w:t>
            </w:r>
          </w:p>
        </w:tc>
        <w:tc>
          <w:tcPr>
            <w:tcW w:w="1134"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2031 – 2035</w:t>
            </w:r>
          </w:p>
        </w:tc>
        <w:tc>
          <w:tcPr>
            <w:tcW w:w="1275" w:type="dxa"/>
            <w:tcBorders>
              <w:top w:val="single" w:sz="4" w:space="0" w:color="auto"/>
              <w:left w:val="single" w:sz="4" w:space="0" w:color="auto"/>
              <w:bottom w:val="single" w:sz="4" w:space="0" w:color="auto"/>
            </w:tcBorders>
          </w:tcPr>
          <w:p w:rsidR="008E0301" w:rsidRPr="008E0301" w:rsidRDefault="008E0301" w:rsidP="008E0301">
            <w:pPr>
              <w:widowControl w:val="0"/>
              <w:autoSpaceDE w:val="0"/>
              <w:autoSpaceDN w:val="0"/>
              <w:adjustRightInd w:val="0"/>
              <w:jc w:val="center"/>
            </w:pPr>
            <w:r w:rsidRPr="008E0301">
              <w:t>Всего</w:t>
            </w:r>
          </w:p>
        </w:tc>
      </w:tr>
      <w:tr w:rsidR="008E0301" w:rsidRPr="008E0301" w:rsidTr="008E0301">
        <w:tc>
          <w:tcPr>
            <w:tcW w:w="3685" w:type="dxa"/>
            <w:tcBorders>
              <w:top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1</w:t>
            </w:r>
          </w:p>
        </w:tc>
        <w:tc>
          <w:tcPr>
            <w:tcW w:w="1985"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2</w:t>
            </w:r>
          </w:p>
        </w:tc>
        <w:tc>
          <w:tcPr>
            <w:tcW w:w="1134"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3</w:t>
            </w:r>
          </w:p>
        </w:tc>
        <w:tc>
          <w:tcPr>
            <w:tcW w:w="1134"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4</w:t>
            </w:r>
          </w:p>
        </w:tc>
        <w:tc>
          <w:tcPr>
            <w:tcW w:w="1134"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5</w:t>
            </w:r>
          </w:p>
        </w:tc>
        <w:tc>
          <w:tcPr>
            <w:tcW w:w="1134"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p>
        </w:tc>
        <w:tc>
          <w:tcPr>
            <w:tcW w:w="1134"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p>
        </w:tc>
        <w:tc>
          <w:tcPr>
            <w:tcW w:w="1134"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6</w:t>
            </w:r>
          </w:p>
        </w:tc>
        <w:tc>
          <w:tcPr>
            <w:tcW w:w="1134"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7</w:t>
            </w:r>
          </w:p>
        </w:tc>
        <w:tc>
          <w:tcPr>
            <w:tcW w:w="1275" w:type="dxa"/>
            <w:tcBorders>
              <w:top w:val="single" w:sz="4" w:space="0" w:color="auto"/>
              <w:left w:val="single" w:sz="4" w:space="0" w:color="auto"/>
              <w:bottom w:val="single" w:sz="4" w:space="0" w:color="auto"/>
            </w:tcBorders>
          </w:tcPr>
          <w:p w:rsidR="008E0301" w:rsidRPr="008E0301" w:rsidRDefault="008E0301" w:rsidP="008E0301">
            <w:pPr>
              <w:widowControl w:val="0"/>
              <w:autoSpaceDE w:val="0"/>
              <w:autoSpaceDN w:val="0"/>
              <w:adjustRightInd w:val="0"/>
              <w:jc w:val="center"/>
            </w:pPr>
            <w:r w:rsidRPr="008E0301">
              <w:t>8</w:t>
            </w:r>
          </w:p>
        </w:tc>
      </w:tr>
      <w:tr w:rsidR="008E0301" w:rsidRPr="008E0301" w:rsidTr="008E0301">
        <w:tc>
          <w:tcPr>
            <w:tcW w:w="3685" w:type="dxa"/>
            <w:tcBorders>
              <w:top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rPr>
                <w:bCs/>
              </w:rPr>
            </w:pPr>
            <w:r w:rsidRPr="008E0301">
              <w:rPr>
                <w:bCs/>
              </w:rPr>
              <w:t>Комплекс процессных меропри</w:t>
            </w:r>
            <w:r w:rsidRPr="008E0301">
              <w:rPr>
                <w:bCs/>
              </w:rPr>
              <w:t>я</w:t>
            </w:r>
            <w:r w:rsidRPr="008E0301">
              <w:rPr>
                <w:bCs/>
              </w:rPr>
              <w:t>тий «Искусство» (</w:t>
            </w:r>
            <w:r w:rsidRPr="008E0301">
              <w:rPr>
                <w:b/>
                <w:bCs/>
                <w:color w:val="26282F"/>
              </w:rPr>
              <w:t>всего</w:t>
            </w:r>
            <w:r w:rsidRPr="008E0301">
              <w:rPr>
                <w:bCs/>
              </w:rPr>
              <w:t>), в том числе:</w:t>
            </w:r>
          </w:p>
        </w:tc>
        <w:tc>
          <w:tcPr>
            <w:tcW w:w="1985"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rFonts w:ascii="Arial" w:hAnsi="Arial" w:cs="Arial"/>
                <w:sz w:val="26"/>
                <w:szCs w:val="26"/>
                <w:lang w:val="en-US"/>
              </w:rPr>
            </w:pPr>
            <w:r w:rsidRPr="008E0301">
              <w:rPr>
                <w:rFonts w:ascii="Arial" w:hAnsi="Arial" w:cs="Arial"/>
                <w:sz w:val="26"/>
                <w:szCs w:val="26"/>
                <w:lang w:val="en-US"/>
              </w:rPr>
              <w:t>x</w:t>
            </w:r>
          </w:p>
        </w:tc>
        <w:tc>
          <w:tcPr>
            <w:tcW w:w="1134"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32767,4</w:t>
            </w:r>
          </w:p>
        </w:tc>
        <w:tc>
          <w:tcPr>
            <w:tcW w:w="1134"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27824,4</w:t>
            </w:r>
          </w:p>
        </w:tc>
        <w:tc>
          <w:tcPr>
            <w:tcW w:w="1134"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27824,4</w:t>
            </w:r>
          </w:p>
        </w:tc>
        <w:tc>
          <w:tcPr>
            <w:tcW w:w="1134"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lang w:val="en-US"/>
              </w:rPr>
            </w:pPr>
            <w:r w:rsidRPr="008E0301">
              <w:t>27824,</w:t>
            </w:r>
            <w:r w:rsidRPr="008E0301">
              <w:rPr>
                <w:lang w:val="en-US"/>
              </w:rPr>
              <w:t>4</w:t>
            </w:r>
          </w:p>
        </w:tc>
        <w:tc>
          <w:tcPr>
            <w:tcW w:w="1134"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lang w:val="en-US"/>
              </w:rPr>
            </w:pPr>
            <w:r w:rsidRPr="008E0301">
              <w:t>27824,</w:t>
            </w:r>
            <w:r w:rsidRPr="008E0301">
              <w:rPr>
                <w:lang w:val="en-US"/>
              </w:rPr>
              <w:t>4</w:t>
            </w:r>
          </w:p>
        </w:tc>
        <w:tc>
          <w:tcPr>
            <w:tcW w:w="1134"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lang w:val="en-US"/>
              </w:rPr>
            </w:pPr>
            <w:r w:rsidRPr="008E0301">
              <w:t>27824,</w:t>
            </w:r>
            <w:r w:rsidRPr="008E0301">
              <w:rPr>
                <w:lang w:val="en-US"/>
              </w:rPr>
              <w:t>4</w:t>
            </w:r>
          </w:p>
        </w:tc>
        <w:tc>
          <w:tcPr>
            <w:tcW w:w="1134"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lang w:val="en-US"/>
              </w:rPr>
            </w:pPr>
            <w:r w:rsidRPr="008E0301">
              <w:rPr>
                <w:bCs/>
              </w:rPr>
              <w:t>139122,</w:t>
            </w:r>
            <w:r w:rsidRPr="008E0301">
              <w:rPr>
                <w:bCs/>
                <w:lang w:val="en-US"/>
              </w:rPr>
              <w:t>0</w:t>
            </w:r>
          </w:p>
        </w:tc>
        <w:tc>
          <w:tcPr>
            <w:tcW w:w="1275" w:type="dxa"/>
            <w:tcBorders>
              <w:top w:val="single" w:sz="4" w:space="0" w:color="auto"/>
              <w:left w:val="single" w:sz="4" w:space="0" w:color="auto"/>
              <w:bottom w:val="single" w:sz="4" w:space="0" w:color="auto"/>
            </w:tcBorders>
          </w:tcPr>
          <w:p w:rsidR="008E0301" w:rsidRPr="008E0301" w:rsidRDefault="008E0301" w:rsidP="008E0301">
            <w:pPr>
              <w:widowControl w:val="0"/>
              <w:autoSpaceDE w:val="0"/>
              <w:autoSpaceDN w:val="0"/>
              <w:adjustRightInd w:val="0"/>
              <w:jc w:val="center"/>
              <w:rPr>
                <w:lang w:val="en-US"/>
              </w:rPr>
            </w:pPr>
            <w:r w:rsidRPr="008E0301">
              <w:rPr>
                <w:bCs/>
              </w:rPr>
              <w:t>311011,</w:t>
            </w:r>
            <w:r w:rsidRPr="008E0301">
              <w:rPr>
                <w:bCs/>
                <w:lang w:val="en-US"/>
              </w:rPr>
              <w:t>4</w:t>
            </w:r>
          </w:p>
        </w:tc>
      </w:tr>
      <w:tr w:rsidR="008E0301" w:rsidRPr="008E0301" w:rsidTr="008E0301">
        <w:tc>
          <w:tcPr>
            <w:tcW w:w="3685" w:type="dxa"/>
            <w:tcBorders>
              <w:top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pPr>
            <w:r w:rsidRPr="008E0301">
              <w:t>Бюджет Шумерлинского мун</w:t>
            </w:r>
            <w:r w:rsidRPr="008E0301">
              <w:t>и</w:t>
            </w:r>
            <w:r w:rsidRPr="008E0301">
              <w:t>ципального округа</w:t>
            </w:r>
          </w:p>
        </w:tc>
        <w:tc>
          <w:tcPr>
            <w:tcW w:w="1985"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ind w:firstLine="720"/>
              <w:jc w:val="both"/>
              <w:rPr>
                <w:rFonts w:ascii="Arial" w:hAnsi="Arial" w:cs="Arial"/>
                <w:sz w:val="26"/>
                <w:szCs w:val="26"/>
                <w:lang w:val="en-US"/>
              </w:rPr>
            </w:pPr>
            <w:r w:rsidRPr="008E0301">
              <w:rPr>
                <w:rFonts w:ascii="Arial" w:hAnsi="Arial" w:cs="Arial"/>
                <w:sz w:val="26"/>
                <w:szCs w:val="26"/>
                <w:lang w:val="en-US"/>
              </w:rPr>
              <w:t>-</w:t>
            </w:r>
          </w:p>
        </w:tc>
        <w:tc>
          <w:tcPr>
            <w:tcW w:w="1134"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32767,4</w:t>
            </w:r>
          </w:p>
        </w:tc>
        <w:tc>
          <w:tcPr>
            <w:tcW w:w="1134"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27824,4</w:t>
            </w:r>
          </w:p>
        </w:tc>
        <w:tc>
          <w:tcPr>
            <w:tcW w:w="1134"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27824,4</w:t>
            </w:r>
          </w:p>
        </w:tc>
        <w:tc>
          <w:tcPr>
            <w:tcW w:w="1134"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lang w:val="en-US"/>
              </w:rPr>
            </w:pPr>
            <w:r w:rsidRPr="008E0301">
              <w:t>27824,</w:t>
            </w:r>
            <w:r w:rsidRPr="008E0301">
              <w:rPr>
                <w:lang w:val="en-US"/>
              </w:rPr>
              <w:t>4</w:t>
            </w:r>
          </w:p>
        </w:tc>
        <w:tc>
          <w:tcPr>
            <w:tcW w:w="1134"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lang w:val="en-US"/>
              </w:rPr>
            </w:pPr>
            <w:r w:rsidRPr="008E0301">
              <w:t>27824,</w:t>
            </w:r>
            <w:r w:rsidRPr="008E0301">
              <w:rPr>
                <w:lang w:val="en-US"/>
              </w:rPr>
              <w:t>4</w:t>
            </w:r>
          </w:p>
        </w:tc>
        <w:tc>
          <w:tcPr>
            <w:tcW w:w="1134"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lang w:val="en-US"/>
              </w:rPr>
            </w:pPr>
            <w:r w:rsidRPr="008E0301">
              <w:t>27824,</w:t>
            </w:r>
            <w:r w:rsidRPr="008E0301">
              <w:rPr>
                <w:lang w:val="en-US"/>
              </w:rPr>
              <w:t>4</w:t>
            </w:r>
          </w:p>
        </w:tc>
        <w:tc>
          <w:tcPr>
            <w:tcW w:w="1134"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lang w:val="en-US"/>
              </w:rPr>
            </w:pPr>
            <w:r w:rsidRPr="008E0301">
              <w:rPr>
                <w:bCs/>
              </w:rPr>
              <w:t>139122,</w:t>
            </w:r>
            <w:r w:rsidRPr="008E0301">
              <w:rPr>
                <w:bCs/>
                <w:lang w:val="en-US"/>
              </w:rPr>
              <w:t>0</w:t>
            </w:r>
          </w:p>
        </w:tc>
        <w:tc>
          <w:tcPr>
            <w:tcW w:w="1275" w:type="dxa"/>
            <w:tcBorders>
              <w:top w:val="single" w:sz="4" w:space="0" w:color="auto"/>
              <w:left w:val="single" w:sz="4" w:space="0" w:color="auto"/>
              <w:bottom w:val="single" w:sz="4" w:space="0" w:color="auto"/>
            </w:tcBorders>
          </w:tcPr>
          <w:p w:rsidR="008E0301" w:rsidRPr="008E0301" w:rsidRDefault="008E0301" w:rsidP="008E0301">
            <w:pPr>
              <w:widowControl w:val="0"/>
              <w:autoSpaceDE w:val="0"/>
              <w:autoSpaceDN w:val="0"/>
              <w:adjustRightInd w:val="0"/>
              <w:jc w:val="center"/>
              <w:rPr>
                <w:lang w:val="en-US"/>
              </w:rPr>
            </w:pPr>
            <w:r w:rsidRPr="008E0301">
              <w:rPr>
                <w:bCs/>
              </w:rPr>
              <w:t>311011,</w:t>
            </w:r>
            <w:r w:rsidRPr="008E0301">
              <w:rPr>
                <w:bCs/>
                <w:lang w:val="en-US"/>
              </w:rPr>
              <w:t>4</w:t>
            </w:r>
          </w:p>
        </w:tc>
      </w:tr>
      <w:tr w:rsidR="008E0301" w:rsidRPr="008E0301" w:rsidTr="008E0301">
        <w:tc>
          <w:tcPr>
            <w:tcW w:w="3685" w:type="dxa"/>
            <w:tcBorders>
              <w:top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rPr>
                <w:bCs/>
              </w:rPr>
            </w:pPr>
            <w:r w:rsidRPr="008E0301">
              <w:rPr>
                <w:bCs/>
              </w:rPr>
              <w:t>Обеспечение деятельности м</w:t>
            </w:r>
            <w:r w:rsidRPr="008E0301">
              <w:rPr>
                <w:bCs/>
              </w:rPr>
              <w:t>у</w:t>
            </w:r>
            <w:r w:rsidRPr="008E0301">
              <w:rPr>
                <w:bCs/>
              </w:rPr>
              <w:t>ниципальных учреждений кул</w:t>
            </w:r>
            <w:r w:rsidRPr="008E0301">
              <w:rPr>
                <w:bCs/>
              </w:rPr>
              <w:t>ь</w:t>
            </w:r>
            <w:r w:rsidRPr="008E0301">
              <w:rPr>
                <w:bCs/>
              </w:rPr>
              <w:t>турно-досугового типа и наро</w:t>
            </w:r>
            <w:r w:rsidRPr="008E0301">
              <w:rPr>
                <w:bCs/>
              </w:rPr>
              <w:t>д</w:t>
            </w:r>
            <w:r w:rsidRPr="008E0301">
              <w:rPr>
                <w:bCs/>
              </w:rPr>
              <w:t>ного творчества</w:t>
            </w:r>
          </w:p>
        </w:tc>
        <w:tc>
          <w:tcPr>
            <w:tcW w:w="1985"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rPr>
                <w:lang w:val="en-US"/>
              </w:rPr>
              <w:t>x</w:t>
            </w:r>
          </w:p>
        </w:tc>
        <w:tc>
          <w:tcPr>
            <w:tcW w:w="1134"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32767,4</w:t>
            </w:r>
          </w:p>
        </w:tc>
        <w:tc>
          <w:tcPr>
            <w:tcW w:w="1134"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27824,4</w:t>
            </w:r>
          </w:p>
        </w:tc>
        <w:tc>
          <w:tcPr>
            <w:tcW w:w="1134"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27824,4</w:t>
            </w:r>
          </w:p>
        </w:tc>
        <w:tc>
          <w:tcPr>
            <w:tcW w:w="1134"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lang w:val="en-US"/>
              </w:rPr>
            </w:pPr>
            <w:r w:rsidRPr="008E0301">
              <w:t>27824,</w:t>
            </w:r>
            <w:r w:rsidRPr="008E0301">
              <w:rPr>
                <w:lang w:val="en-US"/>
              </w:rPr>
              <w:t>4</w:t>
            </w:r>
          </w:p>
        </w:tc>
        <w:tc>
          <w:tcPr>
            <w:tcW w:w="1134"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lang w:val="en-US"/>
              </w:rPr>
            </w:pPr>
            <w:r w:rsidRPr="008E0301">
              <w:t>27824,</w:t>
            </w:r>
            <w:r w:rsidRPr="008E0301">
              <w:rPr>
                <w:lang w:val="en-US"/>
              </w:rPr>
              <w:t>4</w:t>
            </w:r>
          </w:p>
        </w:tc>
        <w:tc>
          <w:tcPr>
            <w:tcW w:w="1134"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lang w:val="en-US"/>
              </w:rPr>
            </w:pPr>
            <w:r w:rsidRPr="008E0301">
              <w:t>27824,</w:t>
            </w:r>
            <w:r w:rsidRPr="008E0301">
              <w:rPr>
                <w:lang w:val="en-US"/>
              </w:rPr>
              <w:t>4</w:t>
            </w:r>
          </w:p>
        </w:tc>
        <w:tc>
          <w:tcPr>
            <w:tcW w:w="1134"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lang w:val="en-US"/>
              </w:rPr>
            </w:pPr>
            <w:r w:rsidRPr="008E0301">
              <w:rPr>
                <w:bCs/>
              </w:rPr>
              <w:t>139122,</w:t>
            </w:r>
            <w:r w:rsidRPr="008E0301">
              <w:rPr>
                <w:bCs/>
                <w:lang w:val="en-US"/>
              </w:rPr>
              <w:t>0</w:t>
            </w:r>
          </w:p>
        </w:tc>
        <w:tc>
          <w:tcPr>
            <w:tcW w:w="1275" w:type="dxa"/>
            <w:tcBorders>
              <w:top w:val="single" w:sz="4" w:space="0" w:color="auto"/>
              <w:left w:val="single" w:sz="4" w:space="0" w:color="auto"/>
              <w:bottom w:val="single" w:sz="4" w:space="0" w:color="auto"/>
            </w:tcBorders>
          </w:tcPr>
          <w:p w:rsidR="008E0301" w:rsidRPr="008E0301" w:rsidRDefault="008E0301" w:rsidP="008E0301">
            <w:pPr>
              <w:widowControl w:val="0"/>
              <w:autoSpaceDE w:val="0"/>
              <w:autoSpaceDN w:val="0"/>
              <w:adjustRightInd w:val="0"/>
              <w:jc w:val="center"/>
              <w:rPr>
                <w:lang w:val="en-US"/>
              </w:rPr>
            </w:pPr>
            <w:r w:rsidRPr="008E0301">
              <w:rPr>
                <w:bCs/>
              </w:rPr>
              <w:t>311011,</w:t>
            </w:r>
            <w:r w:rsidRPr="008E0301">
              <w:rPr>
                <w:bCs/>
                <w:lang w:val="en-US"/>
              </w:rPr>
              <w:t>4</w:t>
            </w:r>
          </w:p>
        </w:tc>
      </w:tr>
      <w:tr w:rsidR="008E0301" w:rsidRPr="008E0301" w:rsidTr="008E0301">
        <w:tc>
          <w:tcPr>
            <w:tcW w:w="3685" w:type="dxa"/>
            <w:vMerge w:val="restart"/>
            <w:tcBorders>
              <w:top w:val="single" w:sz="4" w:space="0" w:color="auto"/>
              <w:right w:val="single" w:sz="4" w:space="0" w:color="auto"/>
            </w:tcBorders>
          </w:tcPr>
          <w:p w:rsidR="008E0301" w:rsidRPr="008E0301" w:rsidRDefault="008E0301" w:rsidP="008E0301">
            <w:pPr>
              <w:widowControl w:val="0"/>
              <w:autoSpaceDE w:val="0"/>
              <w:autoSpaceDN w:val="0"/>
              <w:adjustRightInd w:val="0"/>
            </w:pPr>
            <w:r w:rsidRPr="008E0301">
              <w:t>бюджет Шумерлинского мун</w:t>
            </w:r>
            <w:r w:rsidRPr="008E0301">
              <w:t>и</w:t>
            </w:r>
            <w:r w:rsidRPr="008E0301">
              <w:t>ципального округа</w:t>
            </w:r>
          </w:p>
        </w:tc>
        <w:tc>
          <w:tcPr>
            <w:tcW w:w="1985"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ind w:firstLine="720"/>
              <w:jc w:val="both"/>
            </w:pPr>
            <w:r w:rsidRPr="008E0301">
              <w:t>9570801</w:t>
            </w:r>
          </w:p>
          <w:p w:rsidR="008E0301" w:rsidRPr="008E0301" w:rsidRDefault="008E0301" w:rsidP="008E0301">
            <w:pPr>
              <w:widowControl w:val="0"/>
              <w:autoSpaceDE w:val="0"/>
              <w:autoSpaceDN w:val="0"/>
              <w:adjustRightInd w:val="0"/>
              <w:ind w:firstLine="34"/>
              <w:jc w:val="both"/>
            </w:pPr>
            <w:r w:rsidRPr="008E0301">
              <w:t>Ц44027А390</w:t>
            </w:r>
          </w:p>
          <w:p w:rsidR="008E0301" w:rsidRPr="008E0301" w:rsidRDefault="008E0301" w:rsidP="008E0301">
            <w:pPr>
              <w:widowControl w:val="0"/>
              <w:autoSpaceDE w:val="0"/>
              <w:autoSpaceDN w:val="0"/>
              <w:adjustRightInd w:val="0"/>
              <w:ind w:firstLine="176"/>
              <w:jc w:val="both"/>
            </w:pPr>
            <w:r w:rsidRPr="008E0301">
              <w:t>610,620</w:t>
            </w:r>
          </w:p>
        </w:tc>
        <w:tc>
          <w:tcPr>
            <w:tcW w:w="1134"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30217,4</w:t>
            </w:r>
          </w:p>
        </w:tc>
        <w:tc>
          <w:tcPr>
            <w:tcW w:w="1134"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25524,4</w:t>
            </w:r>
          </w:p>
        </w:tc>
        <w:tc>
          <w:tcPr>
            <w:tcW w:w="1134"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25524,4</w:t>
            </w:r>
          </w:p>
        </w:tc>
        <w:tc>
          <w:tcPr>
            <w:tcW w:w="1134"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25524,4</w:t>
            </w:r>
          </w:p>
        </w:tc>
        <w:tc>
          <w:tcPr>
            <w:tcW w:w="1134"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25524,4</w:t>
            </w:r>
          </w:p>
        </w:tc>
        <w:tc>
          <w:tcPr>
            <w:tcW w:w="1134"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25524,4</w:t>
            </w:r>
          </w:p>
        </w:tc>
        <w:tc>
          <w:tcPr>
            <w:tcW w:w="1134"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127622,0</w:t>
            </w:r>
          </w:p>
        </w:tc>
        <w:tc>
          <w:tcPr>
            <w:tcW w:w="1275" w:type="dxa"/>
            <w:tcBorders>
              <w:top w:val="single" w:sz="4" w:space="0" w:color="auto"/>
              <w:left w:val="single" w:sz="4" w:space="0" w:color="auto"/>
              <w:bottom w:val="single" w:sz="4" w:space="0" w:color="auto"/>
            </w:tcBorders>
          </w:tcPr>
          <w:p w:rsidR="008E0301" w:rsidRPr="008E0301" w:rsidRDefault="008E0301" w:rsidP="008E0301">
            <w:pPr>
              <w:widowControl w:val="0"/>
              <w:autoSpaceDE w:val="0"/>
              <w:autoSpaceDN w:val="0"/>
              <w:adjustRightInd w:val="0"/>
              <w:jc w:val="center"/>
            </w:pPr>
            <w:r w:rsidRPr="008E0301">
              <w:t>285461,4</w:t>
            </w:r>
          </w:p>
        </w:tc>
      </w:tr>
      <w:tr w:rsidR="008E0301" w:rsidRPr="008E0301" w:rsidTr="008E0301">
        <w:tc>
          <w:tcPr>
            <w:tcW w:w="3685" w:type="dxa"/>
            <w:vMerge/>
            <w:tcBorders>
              <w:bottom w:val="single" w:sz="4" w:space="0" w:color="auto"/>
              <w:right w:val="single" w:sz="4" w:space="0" w:color="auto"/>
            </w:tcBorders>
          </w:tcPr>
          <w:p w:rsidR="008E0301" w:rsidRPr="008E0301" w:rsidRDefault="008E0301" w:rsidP="008E0301">
            <w:pPr>
              <w:widowControl w:val="0"/>
              <w:autoSpaceDE w:val="0"/>
              <w:autoSpaceDN w:val="0"/>
              <w:adjustRightInd w:val="0"/>
            </w:pPr>
          </w:p>
        </w:tc>
        <w:tc>
          <w:tcPr>
            <w:tcW w:w="1985"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ind w:firstLine="720"/>
              <w:jc w:val="both"/>
            </w:pPr>
            <w:r w:rsidRPr="008E0301">
              <w:t>9940801</w:t>
            </w:r>
          </w:p>
          <w:p w:rsidR="008E0301" w:rsidRPr="008E0301" w:rsidRDefault="008E0301" w:rsidP="008E0301">
            <w:pPr>
              <w:widowControl w:val="0"/>
              <w:autoSpaceDE w:val="0"/>
              <w:autoSpaceDN w:val="0"/>
              <w:adjustRightInd w:val="0"/>
              <w:ind w:firstLine="34"/>
              <w:jc w:val="both"/>
            </w:pPr>
            <w:r w:rsidRPr="008E0301">
              <w:t>Ц44027А390240</w:t>
            </w:r>
          </w:p>
        </w:tc>
        <w:tc>
          <w:tcPr>
            <w:tcW w:w="1134"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2550,0</w:t>
            </w:r>
          </w:p>
        </w:tc>
        <w:tc>
          <w:tcPr>
            <w:tcW w:w="1134"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2300,0</w:t>
            </w:r>
          </w:p>
        </w:tc>
        <w:tc>
          <w:tcPr>
            <w:tcW w:w="1134"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2300,0</w:t>
            </w:r>
          </w:p>
        </w:tc>
        <w:tc>
          <w:tcPr>
            <w:tcW w:w="1134"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2300,0</w:t>
            </w:r>
          </w:p>
        </w:tc>
        <w:tc>
          <w:tcPr>
            <w:tcW w:w="1134"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2300,0</w:t>
            </w:r>
          </w:p>
        </w:tc>
        <w:tc>
          <w:tcPr>
            <w:tcW w:w="1134"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2300,0</w:t>
            </w:r>
          </w:p>
        </w:tc>
        <w:tc>
          <w:tcPr>
            <w:tcW w:w="1134"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bCs/>
              </w:rPr>
            </w:pPr>
            <w:r w:rsidRPr="008E0301">
              <w:rPr>
                <w:bCs/>
              </w:rPr>
              <w:t>11500,0</w:t>
            </w:r>
          </w:p>
        </w:tc>
        <w:tc>
          <w:tcPr>
            <w:tcW w:w="1275" w:type="dxa"/>
            <w:tcBorders>
              <w:top w:val="single" w:sz="4" w:space="0" w:color="auto"/>
              <w:left w:val="single" w:sz="4" w:space="0" w:color="auto"/>
              <w:bottom w:val="single" w:sz="4" w:space="0" w:color="auto"/>
            </w:tcBorders>
          </w:tcPr>
          <w:p w:rsidR="008E0301" w:rsidRPr="008E0301" w:rsidRDefault="008E0301" w:rsidP="008E0301">
            <w:pPr>
              <w:widowControl w:val="0"/>
              <w:autoSpaceDE w:val="0"/>
              <w:autoSpaceDN w:val="0"/>
              <w:adjustRightInd w:val="0"/>
              <w:jc w:val="center"/>
              <w:rPr>
                <w:bCs/>
              </w:rPr>
            </w:pPr>
            <w:r w:rsidRPr="008E0301">
              <w:rPr>
                <w:bCs/>
              </w:rPr>
              <w:t>25550,0</w:t>
            </w:r>
          </w:p>
        </w:tc>
      </w:tr>
    </w:tbl>
    <w:p w:rsidR="008E0301" w:rsidRPr="008E0301" w:rsidRDefault="008E0301" w:rsidP="008E0301">
      <w:pPr>
        <w:widowControl w:val="0"/>
        <w:autoSpaceDE w:val="0"/>
        <w:autoSpaceDN w:val="0"/>
        <w:adjustRightInd w:val="0"/>
        <w:sectPr w:rsidR="008E0301" w:rsidRPr="008E0301">
          <w:headerReference w:type="default" r:id="rId35"/>
          <w:footerReference w:type="default" r:id="rId36"/>
          <w:pgSz w:w="16837" w:h="11905" w:orient="landscape"/>
          <w:pgMar w:top="1440" w:right="800" w:bottom="1440" w:left="800" w:header="720" w:footer="720" w:gutter="0"/>
          <w:cols w:space="720"/>
        </w:sectPr>
      </w:pPr>
    </w:p>
    <w:p w:rsidR="008E0301" w:rsidRPr="008E0301" w:rsidRDefault="008E0301" w:rsidP="008E0301">
      <w:pPr>
        <w:widowControl w:val="0"/>
        <w:autoSpaceDE w:val="0"/>
        <w:autoSpaceDN w:val="0"/>
        <w:adjustRightInd w:val="0"/>
        <w:spacing w:before="108" w:after="108"/>
        <w:jc w:val="center"/>
        <w:outlineLvl w:val="0"/>
        <w:rPr>
          <w:bCs/>
        </w:rPr>
      </w:pPr>
      <w:r w:rsidRPr="008E0301">
        <w:rPr>
          <w:bCs/>
        </w:rPr>
        <w:lastRenderedPageBreak/>
        <w:t>Паспорт</w:t>
      </w:r>
      <w:r w:rsidRPr="008E0301">
        <w:rPr>
          <w:bCs/>
        </w:rPr>
        <w:br/>
        <w:t>комплекса процессных мероприятий "Наследие"</w:t>
      </w:r>
    </w:p>
    <w:p w:rsidR="008E0301" w:rsidRPr="008E0301" w:rsidRDefault="008E0301" w:rsidP="008E0301">
      <w:pPr>
        <w:widowControl w:val="0"/>
        <w:autoSpaceDE w:val="0"/>
        <w:autoSpaceDN w:val="0"/>
        <w:adjustRightInd w:val="0"/>
        <w:spacing w:before="108" w:after="108"/>
        <w:jc w:val="center"/>
        <w:outlineLvl w:val="0"/>
        <w:rPr>
          <w:bCs/>
        </w:rPr>
      </w:pPr>
      <w:r w:rsidRPr="008E0301">
        <w:rPr>
          <w:bCs/>
        </w:rPr>
        <w:t>1.Основные положения</w:t>
      </w:r>
    </w:p>
    <w:p w:rsidR="008E0301" w:rsidRPr="008E0301" w:rsidRDefault="008E0301" w:rsidP="008E0301">
      <w:pPr>
        <w:widowControl w:val="0"/>
        <w:autoSpaceDE w:val="0"/>
        <w:autoSpaceDN w:val="0"/>
        <w:adjustRightInd w:val="0"/>
        <w:ind w:firstLine="720"/>
        <w:jc w:val="both"/>
      </w:pPr>
    </w:p>
    <w:tbl>
      <w:tblPr>
        <w:tblW w:w="0" w:type="auto"/>
        <w:tblInd w:w="959" w:type="dxa"/>
        <w:tblBorders>
          <w:top w:val="single" w:sz="4" w:space="0" w:color="auto"/>
          <w:left w:val="single" w:sz="4" w:space="0" w:color="auto"/>
          <w:bottom w:val="single" w:sz="4" w:space="0" w:color="auto"/>
          <w:right w:val="single" w:sz="4" w:space="0" w:color="auto"/>
        </w:tblBorders>
        <w:tblLayout w:type="fixed"/>
        <w:tblLook w:val="04A0"/>
      </w:tblPr>
      <w:tblGrid>
        <w:gridCol w:w="5670"/>
        <w:gridCol w:w="8647"/>
      </w:tblGrid>
      <w:tr w:rsidR="008E0301" w:rsidRPr="008E0301" w:rsidTr="008E0301">
        <w:tc>
          <w:tcPr>
            <w:tcW w:w="5670" w:type="dxa"/>
            <w:tcBorders>
              <w:top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pPr>
            <w:bookmarkStart w:id="18" w:name="_Hlk191577900"/>
            <w:r w:rsidRPr="008E0301">
              <w:t>Куратор комплекса процессных мероприятий</w:t>
            </w:r>
          </w:p>
        </w:tc>
        <w:tc>
          <w:tcPr>
            <w:tcW w:w="8647" w:type="dxa"/>
            <w:tcBorders>
              <w:top w:val="single" w:sz="4" w:space="0" w:color="auto"/>
              <w:left w:val="single" w:sz="4" w:space="0" w:color="auto"/>
              <w:bottom w:val="single" w:sz="4" w:space="0" w:color="auto"/>
            </w:tcBorders>
          </w:tcPr>
          <w:p w:rsidR="008E0301" w:rsidRPr="008E0301" w:rsidRDefault="008E0301" w:rsidP="008E0301">
            <w:pPr>
              <w:widowControl w:val="0"/>
              <w:autoSpaceDE w:val="0"/>
              <w:autoSpaceDN w:val="0"/>
              <w:adjustRightInd w:val="0"/>
              <w:jc w:val="both"/>
            </w:pPr>
            <w:proofErr w:type="spellStart"/>
            <w:r w:rsidRPr="008E0301">
              <w:t>Лобочкова</w:t>
            </w:r>
            <w:proofErr w:type="spellEnd"/>
            <w:r w:rsidRPr="008E0301">
              <w:t xml:space="preserve"> А.А – заместитель главы по социальным вопросам администрации Шумерлинского муниципального округа Чувашской Республики</w:t>
            </w:r>
          </w:p>
        </w:tc>
      </w:tr>
      <w:tr w:rsidR="008E0301" w:rsidRPr="008E0301" w:rsidTr="008E0301">
        <w:tc>
          <w:tcPr>
            <w:tcW w:w="5670" w:type="dxa"/>
            <w:tcBorders>
              <w:top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pPr>
            <w:r w:rsidRPr="008E0301">
              <w:t>Руководитель комплекса процессных мероприятий</w:t>
            </w:r>
          </w:p>
        </w:tc>
        <w:tc>
          <w:tcPr>
            <w:tcW w:w="8647" w:type="dxa"/>
            <w:tcBorders>
              <w:top w:val="single" w:sz="4" w:space="0" w:color="auto"/>
              <w:left w:val="single" w:sz="4" w:space="0" w:color="auto"/>
              <w:bottom w:val="single" w:sz="4" w:space="0" w:color="auto"/>
            </w:tcBorders>
          </w:tcPr>
          <w:p w:rsidR="008E0301" w:rsidRPr="008E0301" w:rsidRDefault="008E0301" w:rsidP="008E0301">
            <w:pPr>
              <w:widowControl w:val="0"/>
              <w:autoSpaceDE w:val="0"/>
              <w:autoSpaceDN w:val="0"/>
              <w:adjustRightInd w:val="0"/>
              <w:jc w:val="both"/>
            </w:pPr>
            <w:r w:rsidRPr="008E0301">
              <w:t>Воробьева Е.В.- начальник отдела культуры, физической культуры и спорта а</w:t>
            </w:r>
            <w:r w:rsidRPr="008E0301">
              <w:t>д</w:t>
            </w:r>
            <w:r w:rsidRPr="008E0301">
              <w:t>министрации Шумерлинского муниципального округа Чувашской Республики</w:t>
            </w:r>
          </w:p>
        </w:tc>
      </w:tr>
      <w:tr w:rsidR="008E0301" w:rsidRPr="008E0301" w:rsidTr="008E0301">
        <w:tc>
          <w:tcPr>
            <w:tcW w:w="5670" w:type="dxa"/>
            <w:tcBorders>
              <w:top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pPr>
            <w:r w:rsidRPr="008E0301">
              <w:t>Связь с муниципальной программой</w:t>
            </w:r>
          </w:p>
        </w:tc>
        <w:tc>
          <w:tcPr>
            <w:tcW w:w="8647" w:type="dxa"/>
            <w:tcBorders>
              <w:top w:val="single" w:sz="4" w:space="0" w:color="auto"/>
              <w:left w:val="single" w:sz="4" w:space="0" w:color="auto"/>
              <w:bottom w:val="single" w:sz="4" w:space="0" w:color="auto"/>
            </w:tcBorders>
          </w:tcPr>
          <w:p w:rsidR="008E0301" w:rsidRPr="008E0301" w:rsidRDefault="00AC69DA" w:rsidP="008E0301">
            <w:pPr>
              <w:widowControl w:val="0"/>
              <w:autoSpaceDE w:val="0"/>
              <w:autoSpaceDN w:val="0"/>
              <w:adjustRightInd w:val="0"/>
              <w:rPr>
                <w:rFonts w:ascii="Arial" w:hAnsi="Arial" w:cs="Arial"/>
                <w:sz w:val="26"/>
                <w:szCs w:val="26"/>
              </w:rPr>
            </w:pPr>
            <w:hyperlink w:anchor="sub_1000" w:history="1">
              <w:r w:rsidR="008E0301" w:rsidRPr="008E0301">
                <w:t>Муниципальная программа</w:t>
              </w:r>
            </w:hyperlink>
            <w:r w:rsidR="008E0301" w:rsidRPr="008E0301">
              <w:t xml:space="preserve"> Шумерлинского муниципального округа Чувашской Республики «Развитие культуры»</w:t>
            </w:r>
          </w:p>
        </w:tc>
      </w:tr>
    </w:tbl>
    <w:bookmarkEnd w:id="18"/>
    <w:p w:rsidR="008E0301" w:rsidRPr="008E0301" w:rsidRDefault="008E0301" w:rsidP="008E0301">
      <w:pPr>
        <w:widowControl w:val="0"/>
        <w:autoSpaceDE w:val="0"/>
        <w:autoSpaceDN w:val="0"/>
        <w:adjustRightInd w:val="0"/>
        <w:spacing w:before="108" w:after="108"/>
        <w:jc w:val="center"/>
        <w:outlineLvl w:val="0"/>
        <w:rPr>
          <w:b/>
          <w:bCs/>
          <w:color w:val="26282F"/>
        </w:rPr>
      </w:pPr>
      <w:r w:rsidRPr="008E0301">
        <w:rPr>
          <w:b/>
          <w:bCs/>
          <w:color w:val="26282F"/>
        </w:rPr>
        <w:t>1.</w:t>
      </w:r>
    </w:p>
    <w:p w:rsidR="008E0301" w:rsidRPr="008E0301" w:rsidRDefault="008E0301" w:rsidP="008E0301">
      <w:pPr>
        <w:widowControl w:val="0"/>
        <w:autoSpaceDE w:val="0"/>
        <w:autoSpaceDN w:val="0"/>
        <w:adjustRightInd w:val="0"/>
        <w:spacing w:before="108" w:after="108"/>
        <w:jc w:val="center"/>
        <w:outlineLvl w:val="0"/>
        <w:rPr>
          <w:bCs/>
          <w:color w:val="26282F"/>
        </w:rPr>
      </w:pPr>
      <w:r w:rsidRPr="008E0301">
        <w:rPr>
          <w:bCs/>
          <w:color w:val="26282F"/>
        </w:rPr>
        <w:t>2. Показатели комплекса процессных мероприятий</w:t>
      </w:r>
    </w:p>
    <w:p w:rsidR="008E0301" w:rsidRPr="008E0301" w:rsidRDefault="008E0301" w:rsidP="008E0301">
      <w:pPr>
        <w:widowControl w:val="0"/>
        <w:autoSpaceDE w:val="0"/>
        <w:autoSpaceDN w:val="0"/>
        <w:adjustRightInd w:val="0"/>
        <w:ind w:firstLine="720"/>
        <w:jc w:val="both"/>
      </w:pPr>
    </w:p>
    <w:tbl>
      <w:tblPr>
        <w:tblW w:w="22219" w:type="dxa"/>
        <w:tblInd w:w="959" w:type="dxa"/>
        <w:tblBorders>
          <w:top w:val="single" w:sz="4" w:space="0" w:color="auto"/>
          <w:left w:val="single" w:sz="4" w:space="0" w:color="auto"/>
          <w:bottom w:val="single" w:sz="4" w:space="0" w:color="auto"/>
          <w:right w:val="single" w:sz="4" w:space="0" w:color="auto"/>
        </w:tblBorders>
        <w:tblLayout w:type="fixed"/>
        <w:tblLook w:val="04A0"/>
      </w:tblPr>
      <w:tblGrid>
        <w:gridCol w:w="567"/>
        <w:gridCol w:w="1559"/>
        <w:gridCol w:w="851"/>
        <w:gridCol w:w="708"/>
        <w:gridCol w:w="709"/>
        <w:gridCol w:w="709"/>
        <w:gridCol w:w="709"/>
        <w:gridCol w:w="708"/>
        <w:gridCol w:w="709"/>
        <w:gridCol w:w="851"/>
        <w:gridCol w:w="708"/>
        <w:gridCol w:w="851"/>
        <w:gridCol w:w="709"/>
        <w:gridCol w:w="850"/>
        <w:gridCol w:w="2126"/>
        <w:gridCol w:w="993"/>
        <w:gridCol w:w="243"/>
        <w:gridCol w:w="851"/>
        <w:gridCol w:w="851"/>
        <w:gridCol w:w="851"/>
        <w:gridCol w:w="851"/>
        <w:gridCol w:w="851"/>
        <w:gridCol w:w="851"/>
        <w:gridCol w:w="851"/>
        <w:gridCol w:w="851"/>
        <w:gridCol w:w="851"/>
      </w:tblGrid>
      <w:tr w:rsidR="008E0301" w:rsidRPr="008E0301" w:rsidTr="008E0301">
        <w:trPr>
          <w:gridAfter w:val="10"/>
          <w:wAfter w:w="7902" w:type="dxa"/>
        </w:trPr>
        <w:tc>
          <w:tcPr>
            <w:tcW w:w="567" w:type="dxa"/>
            <w:vMerge w:val="restart"/>
            <w:tcBorders>
              <w:top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N </w:t>
            </w:r>
            <w:proofErr w:type="spellStart"/>
            <w:r w:rsidRPr="008E0301">
              <w:rPr>
                <w:sz w:val="20"/>
                <w:szCs w:val="20"/>
              </w:rPr>
              <w:t>пп</w:t>
            </w:r>
            <w:proofErr w:type="spellEnd"/>
          </w:p>
        </w:tc>
        <w:tc>
          <w:tcPr>
            <w:tcW w:w="1559" w:type="dxa"/>
            <w:vMerge w:val="restart"/>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Наименование показат</w:t>
            </w:r>
            <w:r w:rsidRPr="008E0301">
              <w:rPr>
                <w:sz w:val="20"/>
                <w:szCs w:val="20"/>
              </w:rPr>
              <w:t>е</w:t>
            </w:r>
            <w:r w:rsidRPr="008E0301">
              <w:rPr>
                <w:sz w:val="20"/>
                <w:szCs w:val="20"/>
              </w:rPr>
              <w:t>ля/задачи</w:t>
            </w:r>
          </w:p>
        </w:tc>
        <w:tc>
          <w:tcPr>
            <w:tcW w:w="851" w:type="dxa"/>
            <w:vMerge w:val="restart"/>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Пр</w:t>
            </w:r>
            <w:r w:rsidRPr="008E0301">
              <w:rPr>
                <w:sz w:val="20"/>
                <w:szCs w:val="20"/>
              </w:rPr>
              <w:t>и</w:t>
            </w:r>
            <w:r w:rsidRPr="008E0301">
              <w:rPr>
                <w:sz w:val="20"/>
                <w:szCs w:val="20"/>
              </w:rPr>
              <w:t>знак во</w:t>
            </w:r>
            <w:r w:rsidRPr="008E0301">
              <w:rPr>
                <w:sz w:val="20"/>
                <w:szCs w:val="20"/>
              </w:rPr>
              <w:t>з</w:t>
            </w:r>
            <w:r w:rsidRPr="008E0301">
              <w:rPr>
                <w:sz w:val="20"/>
                <w:szCs w:val="20"/>
              </w:rPr>
              <w:t>раст</w:t>
            </w:r>
            <w:r w:rsidRPr="008E0301">
              <w:rPr>
                <w:sz w:val="20"/>
                <w:szCs w:val="20"/>
              </w:rPr>
              <w:t>а</w:t>
            </w:r>
            <w:r w:rsidRPr="008E0301">
              <w:rPr>
                <w:sz w:val="20"/>
                <w:szCs w:val="20"/>
              </w:rPr>
              <w:t>ния/убывания</w:t>
            </w:r>
          </w:p>
        </w:tc>
        <w:tc>
          <w:tcPr>
            <w:tcW w:w="708" w:type="dxa"/>
            <w:vMerge w:val="restart"/>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Ур</w:t>
            </w:r>
            <w:r w:rsidRPr="008E0301">
              <w:rPr>
                <w:sz w:val="20"/>
                <w:szCs w:val="20"/>
              </w:rPr>
              <w:t>о</w:t>
            </w:r>
            <w:r w:rsidRPr="008E0301">
              <w:rPr>
                <w:sz w:val="20"/>
                <w:szCs w:val="20"/>
              </w:rPr>
              <w:t>вень пок</w:t>
            </w:r>
            <w:r w:rsidRPr="008E0301">
              <w:rPr>
                <w:sz w:val="20"/>
                <w:szCs w:val="20"/>
              </w:rPr>
              <w:t>а</w:t>
            </w:r>
            <w:r w:rsidRPr="008E0301">
              <w:rPr>
                <w:sz w:val="20"/>
                <w:szCs w:val="20"/>
              </w:rPr>
              <w:t>зат</w:t>
            </w:r>
            <w:r w:rsidRPr="008E0301">
              <w:rPr>
                <w:sz w:val="20"/>
                <w:szCs w:val="20"/>
              </w:rPr>
              <w:t>е</w:t>
            </w:r>
            <w:r w:rsidRPr="008E0301">
              <w:rPr>
                <w:sz w:val="20"/>
                <w:szCs w:val="20"/>
              </w:rPr>
              <w:t>ля</w:t>
            </w:r>
          </w:p>
        </w:tc>
        <w:tc>
          <w:tcPr>
            <w:tcW w:w="709" w:type="dxa"/>
            <w:vMerge w:val="restart"/>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Ед</w:t>
            </w:r>
            <w:r w:rsidRPr="008E0301">
              <w:rPr>
                <w:sz w:val="20"/>
                <w:szCs w:val="20"/>
              </w:rPr>
              <w:t>и</w:t>
            </w:r>
            <w:r w:rsidRPr="008E0301">
              <w:rPr>
                <w:sz w:val="20"/>
                <w:szCs w:val="20"/>
              </w:rPr>
              <w:t>ница и</w:t>
            </w:r>
            <w:r w:rsidRPr="008E0301">
              <w:rPr>
                <w:sz w:val="20"/>
                <w:szCs w:val="20"/>
              </w:rPr>
              <w:t>з</w:t>
            </w:r>
            <w:r w:rsidRPr="008E0301">
              <w:rPr>
                <w:sz w:val="20"/>
                <w:szCs w:val="20"/>
              </w:rPr>
              <w:t>м</w:t>
            </w:r>
            <w:r w:rsidRPr="008E0301">
              <w:rPr>
                <w:sz w:val="20"/>
                <w:szCs w:val="20"/>
              </w:rPr>
              <w:t>е</w:t>
            </w:r>
            <w:r w:rsidRPr="008E0301">
              <w:rPr>
                <w:sz w:val="20"/>
                <w:szCs w:val="20"/>
              </w:rPr>
              <w:t>р</w:t>
            </w:r>
            <w:r w:rsidRPr="008E0301">
              <w:rPr>
                <w:sz w:val="20"/>
                <w:szCs w:val="20"/>
              </w:rPr>
              <w:t>е</w:t>
            </w:r>
            <w:r w:rsidRPr="008E0301">
              <w:rPr>
                <w:sz w:val="20"/>
                <w:szCs w:val="20"/>
              </w:rPr>
              <w:t xml:space="preserve">ния (по </w:t>
            </w:r>
            <w:hyperlink r:id="rId37" w:history="1">
              <w:r w:rsidRPr="008E0301">
                <w:rPr>
                  <w:b/>
                  <w:color w:val="106BBE"/>
                  <w:sz w:val="20"/>
                  <w:szCs w:val="20"/>
                </w:rPr>
                <w:t>ОКЕИ</w:t>
              </w:r>
            </w:hyperlink>
            <w:r w:rsidRPr="008E0301">
              <w:rPr>
                <w:sz w:val="20"/>
                <w:szCs w:val="20"/>
              </w:rPr>
              <w:t>)</w:t>
            </w:r>
          </w:p>
        </w:tc>
        <w:tc>
          <w:tcPr>
            <w:tcW w:w="1418" w:type="dxa"/>
            <w:gridSpan w:val="2"/>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Базовое зн</w:t>
            </w:r>
            <w:r w:rsidRPr="008E0301">
              <w:rPr>
                <w:sz w:val="20"/>
                <w:szCs w:val="20"/>
              </w:rPr>
              <w:t>а</w:t>
            </w:r>
            <w:r w:rsidRPr="008E0301">
              <w:rPr>
                <w:sz w:val="20"/>
                <w:szCs w:val="20"/>
              </w:rPr>
              <w:t>чение</w:t>
            </w:r>
          </w:p>
        </w:tc>
        <w:tc>
          <w:tcPr>
            <w:tcW w:w="5386" w:type="dxa"/>
            <w:gridSpan w:val="7"/>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Значение показателей по годам</w:t>
            </w:r>
          </w:p>
        </w:tc>
        <w:tc>
          <w:tcPr>
            <w:tcW w:w="2126" w:type="dxa"/>
            <w:vMerge w:val="restart"/>
            <w:tcBorders>
              <w:top w:val="single" w:sz="4" w:space="0" w:color="auto"/>
              <w:left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Ответственный за достижение показат</w:t>
            </w:r>
            <w:r w:rsidRPr="008E0301">
              <w:rPr>
                <w:sz w:val="20"/>
                <w:szCs w:val="20"/>
              </w:rPr>
              <w:t>е</w:t>
            </w:r>
            <w:r w:rsidRPr="008E0301">
              <w:rPr>
                <w:sz w:val="20"/>
                <w:szCs w:val="20"/>
              </w:rPr>
              <w:t>ля</w:t>
            </w:r>
          </w:p>
        </w:tc>
        <w:tc>
          <w:tcPr>
            <w:tcW w:w="993" w:type="dxa"/>
            <w:vMerge w:val="restart"/>
            <w:tcBorders>
              <w:top w:val="single" w:sz="4" w:space="0" w:color="auto"/>
              <w:left w:val="single" w:sz="4" w:space="0" w:color="auto"/>
              <w:bottom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Инфо</w:t>
            </w:r>
            <w:r w:rsidRPr="008E0301">
              <w:rPr>
                <w:sz w:val="20"/>
                <w:szCs w:val="20"/>
              </w:rPr>
              <w:t>р</w:t>
            </w:r>
            <w:r w:rsidRPr="008E0301">
              <w:rPr>
                <w:sz w:val="20"/>
                <w:szCs w:val="20"/>
              </w:rPr>
              <w:t>мацио</w:t>
            </w:r>
            <w:r w:rsidRPr="008E0301">
              <w:rPr>
                <w:sz w:val="20"/>
                <w:szCs w:val="20"/>
              </w:rPr>
              <w:t>н</w:t>
            </w:r>
            <w:r w:rsidRPr="008E0301">
              <w:rPr>
                <w:sz w:val="20"/>
                <w:szCs w:val="20"/>
              </w:rPr>
              <w:t>ная си</w:t>
            </w:r>
            <w:r w:rsidRPr="008E0301">
              <w:rPr>
                <w:sz w:val="20"/>
                <w:szCs w:val="20"/>
              </w:rPr>
              <w:t>с</w:t>
            </w:r>
            <w:r w:rsidRPr="008E0301">
              <w:rPr>
                <w:sz w:val="20"/>
                <w:szCs w:val="20"/>
              </w:rPr>
              <w:t>тема</w:t>
            </w:r>
          </w:p>
        </w:tc>
      </w:tr>
      <w:tr w:rsidR="008E0301" w:rsidRPr="008E0301" w:rsidTr="008E0301">
        <w:trPr>
          <w:gridAfter w:val="10"/>
          <w:wAfter w:w="7902" w:type="dxa"/>
        </w:trPr>
        <w:tc>
          <w:tcPr>
            <w:tcW w:w="567" w:type="dxa"/>
            <w:vMerge/>
            <w:tcBorders>
              <w:top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both"/>
              <w:rPr>
                <w:sz w:val="20"/>
                <w:szCs w:val="20"/>
              </w:rPr>
            </w:pPr>
          </w:p>
        </w:tc>
        <w:tc>
          <w:tcPr>
            <w:tcW w:w="1559" w:type="dxa"/>
            <w:vMerge/>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both"/>
              <w:rPr>
                <w:sz w:val="20"/>
                <w:szCs w:val="20"/>
              </w:rPr>
            </w:pPr>
          </w:p>
        </w:tc>
        <w:tc>
          <w:tcPr>
            <w:tcW w:w="851" w:type="dxa"/>
            <w:vMerge/>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both"/>
              <w:rPr>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both"/>
              <w:rPr>
                <w:sz w:val="20"/>
                <w:szCs w:val="20"/>
              </w:rPr>
            </w:pPr>
          </w:p>
        </w:tc>
        <w:tc>
          <w:tcPr>
            <w:tcW w:w="709" w:type="dxa"/>
            <w:vMerge/>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both"/>
              <w:rPr>
                <w:sz w:val="20"/>
                <w:szCs w:val="20"/>
              </w:rPr>
            </w:pPr>
          </w:p>
        </w:tc>
        <w:tc>
          <w:tcPr>
            <w:tcW w:w="70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зн</w:t>
            </w:r>
            <w:r w:rsidRPr="008E0301">
              <w:rPr>
                <w:sz w:val="20"/>
                <w:szCs w:val="20"/>
              </w:rPr>
              <w:t>а</w:t>
            </w:r>
            <w:r w:rsidRPr="008E0301">
              <w:rPr>
                <w:sz w:val="20"/>
                <w:szCs w:val="20"/>
              </w:rPr>
              <w:t>чение</w:t>
            </w:r>
          </w:p>
        </w:tc>
        <w:tc>
          <w:tcPr>
            <w:tcW w:w="70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год</w:t>
            </w:r>
          </w:p>
        </w:tc>
        <w:tc>
          <w:tcPr>
            <w:tcW w:w="708"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2025</w:t>
            </w:r>
          </w:p>
        </w:tc>
        <w:tc>
          <w:tcPr>
            <w:tcW w:w="70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2026</w:t>
            </w:r>
          </w:p>
        </w:tc>
        <w:tc>
          <w:tcPr>
            <w:tcW w:w="851"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2027</w:t>
            </w:r>
          </w:p>
        </w:tc>
        <w:tc>
          <w:tcPr>
            <w:tcW w:w="708"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2028</w:t>
            </w:r>
          </w:p>
        </w:tc>
        <w:tc>
          <w:tcPr>
            <w:tcW w:w="851"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2029</w:t>
            </w:r>
          </w:p>
        </w:tc>
        <w:tc>
          <w:tcPr>
            <w:tcW w:w="70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2030</w:t>
            </w:r>
          </w:p>
        </w:tc>
        <w:tc>
          <w:tcPr>
            <w:tcW w:w="850"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2031-</w:t>
            </w:r>
          </w:p>
          <w:p w:rsidR="008E0301" w:rsidRPr="008E0301" w:rsidRDefault="008E0301" w:rsidP="008E0301">
            <w:pPr>
              <w:widowControl w:val="0"/>
              <w:autoSpaceDE w:val="0"/>
              <w:autoSpaceDN w:val="0"/>
              <w:adjustRightInd w:val="0"/>
              <w:jc w:val="center"/>
              <w:rPr>
                <w:sz w:val="20"/>
                <w:szCs w:val="20"/>
              </w:rPr>
            </w:pPr>
            <w:r w:rsidRPr="008E0301">
              <w:rPr>
                <w:sz w:val="20"/>
                <w:szCs w:val="20"/>
              </w:rPr>
              <w:t xml:space="preserve">2035 </w:t>
            </w:r>
          </w:p>
        </w:tc>
        <w:tc>
          <w:tcPr>
            <w:tcW w:w="2126" w:type="dxa"/>
            <w:vMerge/>
            <w:tcBorders>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both"/>
              <w:rPr>
                <w:sz w:val="20"/>
                <w:szCs w:val="20"/>
              </w:rPr>
            </w:pPr>
          </w:p>
        </w:tc>
        <w:tc>
          <w:tcPr>
            <w:tcW w:w="993" w:type="dxa"/>
            <w:vMerge/>
            <w:tcBorders>
              <w:top w:val="single" w:sz="4" w:space="0" w:color="auto"/>
              <w:left w:val="single" w:sz="4" w:space="0" w:color="auto"/>
              <w:bottom w:val="single" w:sz="4" w:space="0" w:color="auto"/>
            </w:tcBorders>
          </w:tcPr>
          <w:p w:rsidR="008E0301" w:rsidRPr="008E0301" w:rsidRDefault="008E0301" w:rsidP="008E0301">
            <w:pPr>
              <w:widowControl w:val="0"/>
              <w:autoSpaceDE w:val="0"/>
              <w:autoSpaceDN w:val="0"/>
              <w:adjustRightInd w:val="0"/>
              <w:jc w:val="both"/>
              <w:rPr>
                <w:sz w:val="20"/>
                <w:szCs w:val="20"/>
              </w:rPr>
            </w:pPr>
          </w:p>
        </w:tc>
      </w:tr>
      <w:tr w:rsidR="008E0301" w:rsidRPr="008E0301" w:rsidTr="008E0301">
        <w:trPr>
          <w:gridAfter w:val="10"/>
          <w:wAfter w:w="7902" w:type="dxa"/>
        </w:trPr>
        <w:tc>
          <w:tcPr>
            <w:tcW w:w="567" w:type="dxa"/>
            <w:tcBorders>
              <w:top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1</w:t>
            </w:r>
          </w:p>
        </w:tc>
        <w:tc>
          <w:tcPr>
            <w:tcW w:w="155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2</w:t>
            </w:r>
          </w:p>
        </w:tc>
        <w:tc>
          <w:tcPr>
            <w:tcW w:w="851"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3</w:t>
            </w:r>
          </w:p>
        </w:tc>
        <w:tc>
          <w:tcPr>
            <w:tcW w:w="708"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4</w:t>
            </w:r>
          </w:p>
        </w:tc>
        <w:tc>
          <w:tcPr>
            <w:tcW w:w="70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5</w:t>
            </w:r>
          </w:p>
        </w:tc>
        <w:tc>
          <w:tcPr>
            <w:tcW w:w="70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6</w:t>
            </w:r>
          </w:p>
        </w:tc>
        <w:tc>
          <w:tcPr>
            <w:tcW w:w="70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7</w:t>
            </w:r>
          </w:p>
        </w:tc>
        <w:tc>
          <w:tcPr>
            <w:tcW w:w="708"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8</w:t>
            </w:r>
          </w:p>
        </w:tc>
        <w:tc>
          <w:tcPr>
            <w:tcW w:w="70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9</w:t>
            </w:r>
          </w:p>
        </w:tc>
        <w:tc>
          <w:tcPr>
            <w:tcW w:w="851"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10</w:t>
            </w:r>
          </w:p>
        </w:tc>
        <w:tc>
          <w:tcPr>
            <w:tcW w:w="708"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11</w:t>
            </w:r>
          </w:p>
        </w:tc>
        <w:tc>
          <w:tcPr>
            <w:tcW w:w="851"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12</w:t>
            </w:r>
          </w:p>
        </w:tc>
        <w:tc>
          <w:tcPr>
            <w:tcW w:w="70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13</w:t>
            </w:r>
          </w:p>
        </w:tc>
        <w:tc>
          <w:tcPr>
            <w:tcW w:w="850"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14</w:t>
            </w:r>
          </w:p>
        </w:tc>
        <w:tc>
          <w:tcPr>
            <w:tcW w:w="2126"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15</w:t>
            </w:r>
          </w:p>
        </w:tc>
        <w:tc>
          <w:tcPr>
            <w:tcW w:w="993" w:type="dxa"/>
            <w:tcBorders>
              <w:top w:val="single" w:sz="4" w:space="0" w:color="auto"/>
              <w:left w:val="single" w:sz="4" w:space="0" w:color="auto"/>
              <w:bottom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16</w:t>
            </w:r>
          </w:p>
        </w:tc>
      </w:tr>
      <w:tr w:rsidR="008E0301" w:rsidRPr="008E0301" w:rsidTr="008E0301">
        <w:trPr>
          <w:gridAfter w:val="10"/>
          <w:wAfter w:w="7902" w:type="dxa"/>
        </w:trPr>
        <w:tc>
          <w:tcPr>
            <w:tcW w:w="567" w:type="dxa"/>
            <w:tcBorders>
              <w:top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1</w:t>
            </w:r>
          </w:p>
        </w:tc>
        <w:tc>
          <w:tcPr>
            <w:tcW w:w="13750" w:type="dxa"/>
            <w:gridSpan w:val="15"/>
            <w:tcBorders>
              <w:top w:val="single" w:sz="4" w:space="0" w:color="auto"/>
              <w:left w:val="single" w:sz="4" w:space="0" w:color="auto"/>
              <w:bottom w:val="single" w:sz="4" w:space="0" w:color="auto"/>
            </w:tcBorders>
          </w:tcPr>
          <w:p w:rsidR="008E0301" w:rsidRPr="008E0301" w:rsidRDefault="008E0301" w:rsidP="008E0301">
            <w:pPr>
              <w:widowControl w:val="0"/>
              <w:autoSpaceDE w:val="0"/>
              <w:autoSpaceDN w:val="0"/>
              <w:adjustRightInd w:val="0"/>
              <w:jc w:val="both"/>
              <w:rPr>
                <w:sz w:val="20"/>
                <w:szCs w:val="20"/>
              </w:rPr>
            </w:pPr>
            <w:r w:rsidRPr="008E0301">
              <w:rPr>
                <w:sz w:val="20"/>
                <w:szCs w:val="20"/>
              </w:rPr>
              <w:t>Задача «Обеспечение сохранности, пополнения и использования архивных фондов»</w:t>
            </w:r>
          </w:p>
        </w:tc>
      </w:tr>
      <w:tr w:rsidR="008E0301" w:rsidRPr="008E0301" w:rsidTr="008E0301">
        <w:trPr>
          <w:gridAfter w:val="10"/>
          <w:wAfter w:w="7902" w:type="dxa"/>
        </w:trPr>
        <w:tc>
          <w:tcPr>
            <w:tcW w:w="567" w:type="dxa"/>
            <w:tcBorders>
              <w:top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1.1.</w:t>
            </w:r>
          </w:p>
        </w:tc>
        <w:tc>
          <w:tcPr>
            <w:tcW w:w="155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rPr>
                <w:sz w:val="20"/>
                <w:szCs w:val="20"/>
              </w:rPr>
            </w:pPr>
            <w:r w:rsidRPr="008E0301">
              <w:rPr>
                <w:sz w:val="20"/>
                <w:szCs w:val="20"/>
              </w:rPr>
              <w:t>Доля принятых в муниципал</w:t>
            </w:r>
            <w:r w:rsidRPr="008E0301">
              <w:rPr>
                <w:sz w:val="20"/>
                <w:szCs w:val="20"/>
              </w:rPr>
              <w:t>ь</w:t>
            </w:r>
            <w:r w:rsidRPr="008E0301">
              <w:rPr>
                <w:sz w:val="20"/>
                <w:szCs w:val="20"/>
              </w:rPr>
              <w:t>ный архив д</w:t>
            </w:r>
            <w:r w:rsidRPr="008E0301">
              <w:rPr>
                <w:sz w:val="20"/>
                <w:szCs w:val="20"/>
              </w:rPr>
              <w:t>о</w:t>
            </w:r>
            <w:r w:rsidRPr="008E0301">
              <w:rPr>
                <w:sz w:val="20"/>
                <w:szCs w:val="20"/>
              </w:rPr>
              <w:t>кументов орг</w:t>
            </w:r>
            <w:r w:rsidRPr="008E0301">
              <w:rPr>
                <w:sz w:val="20"/>
                <w:szCs w:val="20"/>
              </w:rPr>
              <w:t>а</w:t>
            </w:r>
            <w:r w:rsidRPr="008E0301">
              <w:rPr>
                <w:sz w:val="20"/>
                <w:szCs w:val="20"/>
              </w:rPr>
              <w:t>низаций - и</w:t>
            </w:r>
            <w:r w:rsidRPr="008E0301">
              <w:rPr>
                <w:sz w:val="20"/>
                <w:szCs w:val="20"/>
              </w:rPr>
              <w:t>с</w:t>
            </w:r>
            <w:r w:rsidRPr="008E0301">
              <w:rPr>
                <w:sz w:val="20"/>
                <w:szCs w:val="20"/>
              </w:rPr>
              <w:t>точников ко</w:t>
            </w:r>
            <w:r w:rsidRPr="008E0301">
              <w:rPr>
                <w:sz w:val="20"/>
                <w:szCs w:val="20"/>
              </w:rPr>
              <w:t>м</w:t>
            </w:r>
            <w:r w:rsidRPr="008E0301">
              <w:rPr>
                <w:sz w:val="20"/>
                <w:szCs w:val="20"/>
              </w:rPr>
              <w:t xml:space="preserve">плектования в общем объеме документации, </w:t>
            </w:r>
            <w:r w:rsidRPr="008E0301">
              <w:rPr>
                <w:sz w:val="20"/>
                <w:szCs w:val="20"/>
              </w:rPr>
              <w:lastRenderedPageBreak/>
              <w:t>подлежащей приему</w:t>
            </w:r>
          </w:p>
        </w:tc>
        <w:tc>
          <w:tcPr>
            <w:tcW w:w="851"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rPr>
                <w:sz w:val="20"/>
                <w:szCs w:val="20"/>
              </w:rPr>
            </w:pPr>
            <w:r w:rsidRPr="008E0301">
              <w:rPr>
                <w:sz w:val="20"/>
                <w:szCs w:val="20"/>
              </w:rPr>
              <w:lastRenderedPageBreak/>
              <w:t>во</w:t>
            </w:r>
            <w:r w:rsidRPr="008E0301">
              <w:rPr>
                <w:sz w:val="20"/>
                <w:szCs w:val="20"/>
              </w:rPr>
              <w:t>з</w:t>
            </w:r>
            <w:r w:rsidRPr="008E0301">
              <w:rPr>
                <w:sz w:val="20"/>
                <w:szCs w:val="20"/>
              </w:rPr>
              <w:t>раст</w:t>
            </w:r>
            <w:r w:rsidRPr="008E0301">
              <w:rPr>
                <w:sz w:val="20"/>
                <w:szCs w:val="20"/>
              </w:rPr>
              <w:t>а</w:t>
            </w:r>
            <w:r w:rsidRPr="008E0301">
              <w:rPr>
                <w:sz w:val="20"/>
                <w:szCs w:val="20"/>
              </w:rPr>
              <w:t>ние</w:t>
            </w:r>
          </w:p>
        </w:tc>
        <w:tc>
          <w:tcPr>
            <w:tcW w:w="708"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rPr>
                <w:sz w:val="20"/>
                <w:szCs w:val="20"/>
              </w:rPr>
            </w:pPr>
            <w:r w:rsidRPr="008E0301">
              <w:rPr>
                <w:sz w:val="20"/>
                <w:szCs w:val="20"/>
              </w:rPr>
              <w:t>КПМ</w:t>
            </w:r>
          </w:p>
        </w:tc>
        <w:tc>
          <w:tcPr>
            <w:tcW w:w="70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rPr>
                <w:sz w:val="20"/>
                <w:szCs w:val="20"/>
              </w:rPr>
            </w:pPr>
            <w:r w:rsidRPr="008E0301">
              <w:rPr>
                <w:sz w:val="20"/>
                <w:szCs w:val="20"/>
              </w:rPr>
              <w:t>пр</w:t>
            </w:r>
            <w:r w:rsidRPr="008E0301">
              <w:rPr>
                <w:sz w:val="20"/>
                <w:szCs w:val="20"/>
              </w:rPr>
              <w:t>о</w:t>
            </w:r>
            <w:r w:rsidRPr="008E0301">
              <w:rPr>
                <w:sz w:val="20"/>
                <w:szCs w:val="20"/>
              </w:rPr>
              <w:t>це</w:t>
            </w:r>
            <w:r w:rsidRPr="008E0301">
              <w:rPr>
                <w:sz w:val="20"/>
                <w:szCs w:val="20"/>
              </w:rPr>
              <w:t>н</w:t>
            </w:r>
            <w:r w:rsidRPr="008E0301">
              <w:rPr>
                <w:sz w:val="20"/>
                <w:szCs w:val="20"/>
              </w:rPr>
              <w:t>тов</w:t>
            </w:r>
          </w:p>
        </w:tc>
        <w:tc>
          <w:tcPr>
            <w:tcW w:w="70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rPr>
                <w:sz w:val="20"/>
                <w:szCs w:val="20"/>
              </w:rPr>
            </w:pPr>
            <w:r w:rsidRPr="008E0301">
              <w:rPr>
                <w:sz w:val="20"/>
                <w:szCs w:val="20"/>
              </w:rPr>
              <w:t>100</w:t>
            </w:r>
          </w:p>
        </w:tc>
        <w:tc>
          <w:tcPr>
            <w:tcW w:w="70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ind w:left="49"/>
              <w:rPr>
                <w:sz w:val="20"/>
                <w:szCs w:val="20"/>
              </w:rPr>
            </w:pPr>
            <w:r w:rsidRPr="008E0301">
              <w:rPr>
                <w:sz w:val="20"/>
                <w:szCs w:val="20"/>
              </w:rPr>
              <w:t>2024</w:t>
            </w:r>
          </w:p>
        </w:tc>
        <w:tc>
          <w:tcPr>
            <w:tcW w:w="708"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rPr>
                <w:sz w:val="20"/>
                <w:szCs w:val="20"/>
              </w:rPr>
            </w:pPr>
            <w:r w:rsidRPr="008E0301">
              <w:rPr>
                <w:sz w:val="20"/>
                <w:szCs w:val="20"/>
              </w:rPr>
              <w:t>100</w:t>
            </w:r>
          </w:p>
        </w:tc>
        <w:tc>
          <w:tcPr>
            <w:tcW w:w="70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rPr>
                <w:sz w:val="20"/>
                <w:szCs w:val="20"/>
              </w:rPr>
            </w:pPr>
            <w:r w:rsidRPr="008E0301">
              <w:rPr>
                <w:sz w:val="20"/>
                <w:szCs w:val="20"/>
              </w:rPr>
              <w:t>100</w:t>
            </w:r>
          </w:p>
        </w:tc>
        <w:tc>
          <w:tcPr>
            <w:tcW w:w="851"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rPr>
                <w:sz w:val="20"/>
                <w:szCs w:val="20"/>
              </w:rPr>
            </w:pPr>
            <w:r w:rsidRPr="008E0301">
              <w:rPr>
                <w:sz w:val="20"/>
                <w:szCs w:val="20"/>
              </w:rPr>
              <w:t>100</w:t>
            </w:r>
          </w:p>
        </w:tc>
        <w:tc>
          <w:tcPr>
            <w:tcW w:w="708"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rPr>
                <w:sz w:val="20"/>
                <w:szCs w:val="20"/>
              </w:rPr>
            </w:pPr>
            <w:r w:rsidRPr="008E0301">
              <w:rPr>
                <w:sz w:val="20"/>
                <w:szCs w:val="20"/>
              </w:rPr>
              <w:t>100</w:t>
            </w:r>
          </w:p>
        </w:tc>
        <w:tc>
          <w:tcPr>
            <w:tcW w:w="851"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rPr>
                <w:sz w:val="20"/>
                <w:szCs w:val="20"/>
              </w:rPr>
            </w:pPr>
            <w:r w:rsidRPr="008E0301">
              <w:rPr>
                <w:sz w:val="20"/>
                <w:szCs w:val="20"/>
              </w:rPr>
              <w:t>100</w:t>
            </w:r>
          </w:p>
        </w:tc>
        <w:tc>
          <w:tcPr>
            <w:tcW w:w="70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rPr>
                <w:sz w:val="20"/>
                <w:szCs w:val="20"/>
              </w:rPr>
            </w:pPr>
            <w:r w:rsidRPr="008E0301">
              <w:rPr>
                <w:sz w:val="20"/>
                <w:szCs w:val="20"/>
              </w:rPr>
              <w:t>100</w:t>
            </w:r>
          </w:p>
        </w:tc>
        <w:tc>
          <w:tcPr>
            <w:tcW w:w="850"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rPr>
                <w:sz w:val="20"/>
                <w:szCs w:val="20"/>
              </w:rPr>
            </w:pPr>
            <w:r w:rsidRPr="008E0301">
              <w:rPr>
                <w:sz w:val="20"/>
                <w:szCs w:val="20"/>
              </w:rPr>
              <w:t>100</w:t>
            </w:r>
          </w:p>
        </w:tc>
        <w:tc>
          <w:tcPr>
            <w:tcW w:w="2126"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rPr>
                <w:sz w:val="20"/>
                <w:szCs w:val="20"/>
              </w:rPr>
            </w:pPr>
            <w:r w:rsidRPr="008E0301">
              <w:rPr>
                <w:sz w:val="20"/>
                <w:szCs w:val="20"/>
              </w:rPr>
              <w:t>отдел культуры, ф</w:t>
            </w:r>
            <w:r w:rsidRPr="008E0301">
              <w:rPr>
                <w:sz w:val="20"/>
                <w:szCs w:val="20"/>
              </w:rPr>
              <w:t>и</w:t>
            </w:r>
            <w:r w:rsidRPr="008E0301">
              <w:rPr>
                <w:sz w:val="20"/>
                <w:szCs w:val="20"/>
              </w:rPr>
              <w:t>зической культуры и спорта администр</w:t>
            </w:r>
            <w:r w:rsidRPr="008E0301">
              <w:rPr>
                <w:sz w:val="20"/>
                <w:szCs w:val="20"/>
              </w:rPr>
              <w:t>а</w:t>
            </w:r>
            <w:r w:rsidRPr="008E0301">
              <w:rPr>
                <w:sz w:val="20"/>
                <w:szCs w:val="20"/>
              </w:rPr>
              <w:t>ции Шумерлинского муниципального о</w:t>
            </w:r>
            <w:r w:rsidRPr="008E0301">
              <w:rPr>
                <w:sz w:val="20"/>
                <w:szCs w:val="20"/>
              </w:rPr>
              <w:t>к</w:t>
            </w:r>
            <w:r w:rsidRPr="008E0301">
              <w:rPr>
                <w:sz w:val="20"/>
                <w:szCs w:val="20"/>
              </w:rPr>
              <w:t>руга Чувашской Ре</w:t>
            </w:r>
            <w:r w:rsidRPr="008E0301">
              <w:rPr>
                <w:sz w:val="20"/>
                <w:szCs w:val="20"/>
              </w:rPr>
              <w:t>с</w:t>
            </w:r>
            <w:r w:rsidRPr="008E0301">
              <w:rPr>
                <w:sz w:val="20"/>
                <w:szCs w:val="20"/>
              </w:rPr>
              <w:t>публики</w:t>
            </w:r>
          </w:p>
        </w:tc>
        <w:tc>
          <w:tcPr>
            <w:tcW w:w="993" w:type="dxa"/>
            <w:tcBorders>
              <w:top w:val="single" w:sz="4" w:space="0" w:color="auto"/>
              <w:left w:val="single" w:sz="4" w:space="0" w:color="auto"/>
              <w:bottom w:val="single" w:sz="4" w:space="0" w:color="auto"/>
            </w:tcBorders>
          </w:tcPr>
          <w:p w:rsidR="008E0301" w:rsidRPr="008E0301" w:rsidRDefault="008E0301" w:rsidP="008E0301">
            <w:pPr>
              <w:widowControl w:val="0"/>
              <w:autoSpaceDE w:val="0"/>
              <w:autoSpaceDN w:val="0"/>
              <w:adjustRightInd w:val="0"/>
              <w:rPr>
                <w:sz w:val="20"/>
                <w:szCs w:val="20"/>
              </w:rPr>
            </w:pPr>
          </w:p>
        </w:tc>
      </w:tr>
      <w:tr w:rsidR="008E0301" w:rsidRPr="008E0301" w:rsidTr="008E0301">
        <w:trPr>
          <w:gridAfter w:val="10"/>
          <w:wAfter w:w="7902" w:type="dxa"/>
        </w:trPr>
        <w:tc>
          <w:tcPr>
            <w:tcW w:w="567" w:type="dxa"/>
            <w:tcBorders>
              <w:top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lastRenderedPageBreak/>
              <w:t>1.2.</w:t>
            </w:r>
          </w:p>
        </w:tc>
        <w:tc>
          <w:tcPr>
            <w:tcW w:w="155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rPr>
                <w:sz w:val="20"/>
                <w:szCs w:val="20"/>
              </w:rPr>
            </w:pPr>
            <w:r w:rsidRPr="008E0301">
              <w:rPr>
                <w:sz w:val="20"/>
                <w:szCs w:val="20"/>
              </w:rPr>
              <w:t>Среднее число пользователей архивной и</w:t>
            </w:r>
            <w:r w:rsidRPr="008E0301">
              <w:rPr>
                <w:sz w:val="20"/>
                <w:szCs w:val="20"/>
              </w:rPr>
              <w:t>н</w:t>
            </w:r>
            <w:r w:rsidRPr="008E0301">
              <w:rPr>
                <w:sz w:val="20"/>
                <w:szCs w:val="20"/>
              </w:rPr>
              <w:t>формацией на 10 тыс. человек населения</w:t>
            </w:r>
          </w:p>
        </w:tc>
        <w:tc>
          <w:tcPr>
            <w:tcW w:w="851"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rPr>
                <w:sz w:val="20"/>
                <w:szCs w:val="20"/>
              </w:rPr>
            </w:pPr>
            <w:r w:rsidRPr="008E0301">
              <w:rPr>
                <w:sz w:val="20"/>
                <w:szCs w:val="20"/>
              </w:rPr>
              <w:t>во</w:t>
            </w:r>
            <w:r w:rsidRPr="008E0301">
              <w:rPr>
                <w:sz w:val="20"/>
                <w:szCs w:val="20"/>
              </w:rPr>
              <w:t>з</w:t>
            </w:r>
            <w:r w:rsidRPr="008E0301">
              <w:rPr>
                <w:sz w:val="20"/>
                <w:szCs w:val="20"/>
              </w:rPr>
              <w:t>раст</w:t>
            </w:r>
            <w:r w:rsidRPr="008E0301">
              <w:rPr>
                <w:sz w:val="20"/>
                <w:szCs w:val="20"/>
              </w:rPr>
              <w:t>а</w:t>
            </w:r>
            <w:r w:rsidRPr="008E0301">
              <w:rPr>
                <w:sz w:val="20"/>
                <w:szCs w:val="20"/>
              </w:rPr>
              <w:t>ние</w:t>
            </w:r>
          </w:p>
        </w:tc>
        <w:tc>
          <w:tcPr>
            <w:tcW w:w="708"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rPr>
                <w:sz w:val="20"/>
                <w:szCs w:val="20"/>
              </w:rPr>
            </w:pPr>
            <w:r w:rsidRPr="008E0301">
              <w:rPr>
                <w:sz w:val="20"/>
                <w:szCs w:val="20"/>
              </w:rPr>
              <w:t>КПМ</w:t>
            </w:r>
          </w:p>
        </w:tc>
        <w:tc>
          <w:tcPr>
            <w:tcW w:w="70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rPr>
                <w:sz w:val="20"/>
                <w:szCs w:val="20"/>
              </w:rPr>
            </w:pPr>
            <w:r w:rsidRPr="008E0301">
              <w:rPr>
                <w:sz w:val="20"/>
                <w:szCs w:val="20"/>
              </w:rPr>
              <w:t>чел</w:t>
            </w:r>
            <w:r w:rsidRPr="008E0301">
              <w:rPr>
                <w:sz w:val="20"/>
                <w:szCs w:val="20"/>
              </w:rPr>
              <w:t>о</w:t>
            </w:r>
            <w:r w:rsidRPr="008E0301">
              <w:rPr>
                <w:sz w:val="20"/>
                <w:szCs w:val="20"/>
              </w:rPr>
              <w:t>век</w:t>
            </w:r>
          </w:p>
        </w:tc>
        <w:tc>
          <w:tcPr>
            <w:tcW w:w="70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rPr>
                <w:sz w:val="20"/>
                <w:szCs w:val="20"/>
              </w:rPr>
            </w:pPr>
            <w:r w:rsidRPr="008E0301">
              <w:rPr>
                <w:sz w:val="20"/>
                <w:szCs w:val="20"/>
              </w:rPr>
              <w:t>259</w:t>
            </w:r>
          </w:p>
        </w:tc>
        <w:tc>
          <w:tcPr>
            <w:tcW w:w="70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rPr>
                <w:sz w:val="20"/>
                <w:szCs w:val="20"/>
              </w:rPr>
            </w:pPr>
            <w:r w:rsidRPr="008E0301">
              <w:rPr>
                <w:sz w:val="20"/>
                <w:szCs w:val="20"/>
              </w:rPr>
              <w:t>2024</w:t>
            </w:r>
          </w:p>
        </w:tc>
        <w:tc>
          <w:tcPr>
            <w:tcW w:w="708"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rPr>
                <w:sz w:val="20"/>
                <w:szCs w:val="20"/>
              </w:rPr>
            </w:pPr>
            <w:r w:rsidRPr="008E0301">
              <w:rPr>
                <w:sz w:val="20"/>
                <w:szCs w:val="20"/>
              </w:rPr>
              <w:t>260</w:t>
            </w:r>
          </w:p>
        </w:tc>
        <w:tc>
          <w:tcPr>
            <w:tcW w:w="70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rPr>
                <w:sz w:val="20"/>
                <w:szCs w:val="20"/>
              </w:rPr>
            </w:pPr>
            <w:r w:rsidRPr="008E0301">
              <w:rPr>
                <w:sz w:val="20"/>
                <w:szCs w:val="20"/>
              </w:rPr>
              <w:t>265</w:t>
            </w:r>
          </w:p>
        </w:tc>
        <w:tc>
          <w:tcPr>
            <w:tcW w:w="851"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rPr>
                <w:sz w:val="20"/>
                <w:szCs w:val="20"/>
              </w:rPr>
            </w:pPr>
            <w:r w:rsidRPr="008E0301">
              <w:rPr>
                <w:sz w:val="20"/>
                <w:szCs w:val="20"/>
              </w:rPr>
              <w:t>270</w:t>
            </w:r>
          </w:p>
        </w:tc>
        <w:tc>
          <w:tcPr>
            <w:tcW w:w="708"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rPr>
                <w:sz w:val="20"/>
                <w:szCs w:val="20"/>
              </w:rPr>
            </w:pPr>
            <w:r w:rsidRPr="008E0301">
              <w:rPr>
                <w:sz w:val="20"/>
                <w:szCs w:val="20"/>
              </w:rPr>
              <w:t>275</w:t>
            </w:r>
          </w:p>
        </w:tc>
        <w:tc>
          <w:tcPr>
            <w:tcW w:w="851"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rPr>
                <w:sz w:val="20"/>
                <w:szCs w:val="20"/>
              </w:rPr>
            </w:pPr>
            <w:r w:rsidRPr="008E0301">
              <w:rPr>
                <w:sz w:val="20"/>
                <w:szCs w:val="20"/>
              </w:rPr>
              <w:t>280</w:t>
            </w:r>
          </w:p>
        </w:tc>
        <w:tc>
          <w:tcPr>
            <w:tcW w:w="70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rPr>
                <w:sz w:val="20"/>
                <w:szCs w:val="20"/>
              </w:rPr>
            </w:pPr>
            <w:r w:rsidRPr="008E0301">
              <w:rPr>
                <w:sz w:val="20"/>
                <w:szCs w:val="20"/>
              </w:rPr>
              <w:t>285</w:t>
            </w:r>
          </w:p>
        </w:tc>
        <w:tc>
          <w:tcPr>
            <w:tcW w:w="850"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rPr>
                <w:sz w:val="20"/>
                <w:szCs w:val="20"/>
              </w:rPr>
            </w:pPr>
            <w:r w:rsidRPr="008E0301">
              <w:rPr>
                <w:sz w:val="20"/>
                <w:szCs w:val="20"/>
              </w:rPr>
              <w:t>300</w:t>
            </w:r>
          </w:p>
        </w:tc>
        <w:tc>
          <w:tcPr>
            <w:tcW w:w="2126"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rPr>
                <w:sz w:val="20"/>
                <w:szCs w:val="20"/>
              </w:rPr>
            </w:pPr>
            <w:r w:rsidRPr="008E0301">
              <w:rPr>
                <w:sz w:val="20"/>
                <w:szCs w:val="20"/>
              </w:rPr>
              <w:t>отдел культуры, ф</w:t>
            </w:r>
            <w:r w:rsidRPr="008E0301">
              <w:rPr>
                <w:sz w:val="20"/>
                <w:szCs w:val="20"/>
              </w:rPr>
              <w:t>и</w:t>
            </w:r>
            <w:r w:rsidRPr="008E0301">
              <w:rPr>
                <w:sz w:val="20"/>
                <w:szCs w:val="20"/>
              </w:rPr>
              <w:t>зической культуры и спорта администр</w:t>
            </w:r>
            <w:r w:rsidRPr="008E0301">
              <w:rPr>
                <w:sz w:val="20"/>
                <w:szCs w:val="20"/>
              </w:rPr>
              <w:t>а</w:t>
            </w:r>
            <w:r w:rsidRPr="008E0301">
              <w:rPr>
                <w:sz w:val="20"/>
                <w:szCs w:val="20"/>
              </w:rPr>
              <w:t>ции Шумерлинского муниципального о</w:t>
            </w:r>
            <w:r w:rsidRPr="008E0301">
              <w:rPr>
                <w:sz w:val="20"/>
                <w:szCs w:val="20"/>
              </w:rPr>
              <w:t>к</w:t>
            </w:r>
            <w:r w:rsidRPr="008E0301">
              <w:rPr>
                <w:sz w:val="20"/>
                <w:szCs w:val="20"/>
              </w:rPr>
              <w:t>руга Чувашской Ре</w:t>
            </w:r>
            <w:r w:rsidRPr="008E0301">
              <w:rPr>
                <w:sz w:val="20"/>
                <w:szCs w:val="20"/>
              </w:rPr>
              <w:t>с</w:t>
            </w:r>
            <w:r w:rsidRPr="008E0301">
              <w:rPr>
                <w:sz w:val="20"/>
                <w:szCs w:val="20"/>
              </w:rPr>
              <w:t>публики</w:t>
            </w:r>
          </w:p>
        </w:tc>
        <w:tc>
          <w:tcPr>
            <w:tcW w:w="993" w:type="dxa"/>
            <w:tcBorders>
              <w:top w:val="single" w:sz="4" w:space="0" w:color="auto"/>
              <w:left w:val="single" w:sz="4" w:space="0" w:color="auto"/>
              <w:bottom w:val="single" w:sz="4" w:space="0" w:color="auto"/>
            </w:tcBorders>
          </w:tcPr>
          <w:p w:rsidR="008E0301" w:rsidRPr="008E0301" w:rsidRDefault="008E0301" w:rsidP="008E0301">
            <w:pPr>
              <w:widowControl w:val="0"/>
              <w:autoSpaceDE w:val="0"/>
              <w:autoSpaceDN w:val="0"/>
              <w:adjustRightInd w:val="0"/>
              <w:rPr>
                <w:sz w:val="20"/>
                <w:szCs w:val="20"/>
              </w:rPr>
            </w:pPr>
          </w:p>
        </w:tc>
      </w:tr>
      <w:tr w:rsidR="008E0301" w:rsidRPr="008E0301" w:rsidTr="008E0301">
        <w:trPr>
          <w:trHeight w:val="175"/>
        </w:trPr>
        <w:tc>
          <w:tcPr>
            <w:tcW w:w="567" w:type="dxa"/>
            <w:tcBorders>
              <w:top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2</w:t>
            </w:r>
          </w:p>
        </w:tc>
        <w:tc>
          <w:tcPr>
            <w:tcW w:w="13750" w:type="dxa"/>
            <w:gridSpan w:val="15"/>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rPr>
                <w:sz w:val="20"/>
                <w:szCs w:val="20"/>
              </w:rPr>
            </w:pPr>
            <w:r w:rsidRPr="008E0301">
              <w:rPr>
                <w:sz w:val="20"/>
                <w:szCs w:val="20"/>
              </w:rPr>
              <w:t>Задача «Повышение доступности и качества библиотечных услуг»</w:t>
            </w:r>
          </w:p>
        </w:tc>
        <w:tc>
          <w:tcPr>
            <w:tcW w:w="243" w:type="dxa"/>
            <w:tcBorders>
              <w:left w:val="single" w:sz="4" w:space="0" w:color="auto"/>
            </w:tcBorders>
          </w:tcPr>
          <w:p w:rsidR="008E0301" w:rsidRPr="008E0301" w:rsidRDefault="008E0301" w:rsidP="008E0301">
            <w:pPr>
              <w:widowControl w:val="0"/>
              <w:autoSpaceDE w:val="0"/>
              <w:autoSpaceDN w:val="0"/>
              <w:adjustRightInd w:val="0"/>
              <w:rPr>
                <w:sz w:val="20"/>
                <w:szCs w:val="20"/>
              </w:rPr>
            </w:pPr>
          </w:p>
        </w:tc>
        <w:tc>
          <w:tcPr>
            <w:tcW w:w="851" w:type="dxa"/>
          </w:tcPr>
          <w:p w:rsidR="008E0301" w:rsidRPr="008E0301" w:rsidRDefault="008E0301" w:rsidP="008E0301">
            <w:pPr>
              <w:spacing w:after="200" w:line="276" w:lineRule="auto"/>
              <w:rPr>
                <w:sz w:val="20"/>
                <w:szCs w:val="20"/>
              </w:rPr>
            </w:pPr>
          </w:p>
        </w:tc>
        <w:tc>
          <w:tcPr>
            <w:tcW w:w="851" w:type="dxa"/>
          </w:tcPr>
          <w:p w:rsidR="008E0301" w:rsidRPr="008E0301" w:rsidRDefault="008E0301" w:rsidP="008E0301">
            <w:pPr>
              <w:spacing w:after="200" w:line="276" w:lineRule="auto"/>
              <w:rPr>
                <w:sz w:val="20"/>
                <w:szCs w:val="20"/>
              </w:rPr>
            </w:pPr>
          </w:p>
        </w:tc>
        <w:tc>
          <w:tcPr>
            <w:tcW w:w="851" w:type="dxa"/>
          </w:tcPr>
          <w:p w:rsidR="008E0301" w:rsidRPr="008E0301" w:rsidRDefault="008E0301" w:rsidP="008E0301">
            <w:pPr>
              <w:widowControl w:val="0"/>
              <w:autoSpaceDE w:val="0"/>
              <w:autoSpaceDN w:val="0"/>
              <w:rPr>
                <w:color w:val="002060"/>
                <w:sz w:val="20"/>
                <w:szCs w:val="20"/>
              </w:rPr>
            </w:pPr>
            <w:r w:rsidRPr="008E0301">
              <w:rPr>
                <w:color w:val="002060"/>
                <w:sz w:val="20"/>
                <w:szCs w:val="20"/>
              </w:rPr>
              <w:t>15,8</w:t>
            </w:r>
          </w:p>
        </w:tc>
        <w:tc>
          <w:tcPr>
            <w:tcW w:w="851" w:type="dxa"/>
          </w:tcPr>
          <w:p w:rsidR="008E0301" w:rsidRPr="008E0301" w:rsidRDefault="008E0301" w:rsidP="008E0301">
            <w:pPr>
              <w:widowControl w:val="0"/>
              <w:autoSpaceDE w:val="0"/>
              <w:autoSpaceDN w:val="0"/>
              <w:rPr>
                <w:color w:val="002060"/>
                <w:sz w:val="20"/>
                <w:szCs w:val="20"/>
              </w:rPr>
            </w:pPr>
            <w:r w:rsidRPr="008E0301">
              <w:rPr>
                <w:color w:val="002060"/>
                <w:sz w:val="20"/>
                <w:szCs w:val="20"/>
              </w:rPr>
              <w:t>2023</w:t>
            </w:r>
          </w:p>
        </w:tc>
        <w:tc>
          <w:tcPr>
            <w:tcW w:w="851" w:type="dxa"/>
          </w:tcPr>
          <w:p w:rsidR="008E0301" w:rsidRPr="008E0301" w:rsidRDefault="008E0301" w:rsidP="008E0301">
            <w:pPr>
              <w:widowControl w:val="0"/>
              <w:autoSpaceDE w:val="0"/>
              <w:autoSpaceDN w:val="0"/>
              <w:rPr>
                <w:color w:val="002060"/>
                <w:sz w:val="20"/>
                <w:szCs w:val="20"/>
              </w:rPr>
            </w:pPr>
            <w:r w:rsidRPr="008E0301">
              <w:rPr>
                <w:color w:val="002060"/>
                <w:sz w:val="20"/>
                <w:szCs w:val="20"/>
              </w:rPr>
              <w:t>16,0</w:t>
            </w:r>
          </w:p>
        </w:tc>
        <w:tc>
          <w:tcPr>
            <w:tcW w:w="851" w:type="dxa"/>
          </w:tcPr>
          <w:p w:rsidR="008E0301" w:rsidRPr="008E0301" w:rsidRDefault="008E0301" w:rsidP="008E0301">
            <w:pPr>
              <w:widowControl w:val="0"/>
              <w:autoSpaceDE w:val="0"/>
              <w:autoSpaceDN w:val="0"/>
              <w:rPr>
                <w:color w:val="002060"/>
                <w:sz w:val="20"/>
                <w:szCs w:val="20"/>
              </w:rPr>
            </w:pPr>
            <w:r w:rsidRPr="008E0301">
              <w:rPr>
                <w:color w:val="002060"/>
                <w:sz w:val="20"/>
                <w:szCs w:val="20"/>
              </w:rPr>
              <w:t>16,2</w:t>
            </w:r>
          </w:p>
        </w:tc>
        <w:tc>
          <w:tcPr>
            <w:tcW w:w="851" w:type="dxa"/>
          </w:tcPr>
          <w:p w:rsidR="008E0301" w:rsidRPr="008E0301" w:rsidRDefault="008E0301" w:rsidP="008E0301">
            <w:pPr>
              <w:widowControl w:val="0"/>
              <w:autoSpaceDE w:val="0"/>
              <w:autoSpaceDN w:val="0"/>
              <w:rPr>
                <w:color w:val="002060"/>
                <w:sz w:val="20"/>
                <w:szCs w:val="20"/>
              </w:rPr>
            </w:pPr>
            <w:r w:rsidRPr="008E0301">
              <w:rPr>
                <w:color w:val="002060"/>
                <w:sz w:val="20"/>
                <w:szCs w:val="20"/>
              </w:rPr>
              <w:t>17,0</w:t>
            </w:r>
          </w:p>
        </w:tc>
        <w:tc>
          <w:tcPr>
            <w:tcW w:w="851" w:type="dxa"/>
          </w:tcPr>
          <w:p w:rsidR="008E0301" w:rsidRPr="008E0301" w:rsidRDefault="008E0301" w:rsidP="008E0301">
            <w:pPr>
              <w:widowControl w:val="0"/>
              <w:autoSpaceDE w:val="0"/>
              <w:autoSpaceDN w:val="0"/>
              <w:rPr>
                <w:color w:val="002060"/>
                <w:sz w:val="20"/>
                <w:szCs w:val="20"/>
              </w:rPr>
            </w:pPr>
            <w:r w:rsidRPr="008E0301">
              <w:rPr>
                <w:color w:val="002060"/>
                <w:sz w:val="20"/>
                <w:szCs w:val="20"/>
              </w:rPr>
              <w:t>17,2</w:t>
            </w:r>
          </w:p>
        </w:tc>
        <w:tc>
          <w:tcPr>
            <w:tcW w:w="851" w:type="dxa"/>
          </w:tcPr>
          <w:p w:rsidR="008E0301" w:rsidRPr="008E0301" w:rsidRDefault="008E0301" w:rsidP="008E0301">
            <w:pPr>
              <w:widowControl w:val="0"/>
              <w:autoSpaceDE w:val="0"/>
              <w:autoSpaceDN w:val="0"/>
              <w:rPr>
                <w:color w:val="002060"/>
                <w:sz w:val="20"/>
                <w:szCs w:val="20"/>
              </w:rPr>
            </w:pPr>
            <w:r w:rsidRPr="008E0301">
              <w:rPr>
                <w:color w:val="002060"/>
                <w:sz w:val="20"/>
                <w:szCs w:val="20"/>
              </w:rPr>
              <w:t>18,0</w:t>
            </w:r>
          </w:p>
        </w:tc>
      </w:tr>
      <w:tr w:rsidR="008E0301" w:rsidRPr="008E0301" w:rsidTr="008E0301">
        <w:trPr>
          <w:gridAfter w:val="10"/>
          <w:wAfter w:w="7902" w:type="dxa"/>
        </w:trPr>
        <w:tc>
          <w:tcPr>
            <w:tcW w:w="567" w:type="dxa"/>
            <w:tcBorders>
              <w:top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2.1.</w:t>
            </w:r>
          </w:p>
        </w:tc>
        <w:tc>
          <w:tcPr>
            <w:tcW w:w="155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rPr>
                <w:sz w:val="20"/>
                <w:szCs w:val="20"/>
              </w:rPr>
            </w:pPr>
            <w:r w:rsidRPr="008E0301">
              <w:rPr>
                <w:sz w:val="20"/>
                <w:szCs w:val="20"/>
              </w:rPr>
              <w:t>Количество посещений общедосту</w:t>
            </w:r>
            <w:r w:rsidRPr="008E0301">
              <w:rPr>
                <w:sz w:val="20"/>
                <w:szCs w:val="20"/>
              </w:rPr>
              <w:t>п</w:t>
            </w:r>
            <w:r w:rsidRPr="008E0301">
              <w:rPr>
                <w:sz w:val="20"/>
                <w:szCs w:val="20"/>
              </w:rPr>
              <w:t>ных библиотек (на 1 жителя в год)</w:t>
            </w:r>
          </w:p>
        </w:tc>
        <w:tc>
          <w:tcPr>
            <w:tcW w:w="851"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rPr>
                <w:sz w:val="20"/>
                <w:szCs w:val="20"/>
              </w:rPr>
            </w:pPr>
            <w:r w:rsidRPr="008E0301">
              <w:rPr>
                <w:sz w:val="20"/>
                <w:szCs w:val="20"/>
              </w:rPr>
              <w:t>во</w:t>
            </w:r>
            <w:r w:rsidRPr="008E0301">
              <w:rPr>
                <w:sz w:val="20"/>
                <w:szCs w:val="20"/>
              </w:rPr>
              <w:t>з</w:t>
            </w:r>
            <w:r w:rsidRPr="008E0301">
              <w:rPr>
                <w:sz w:val="20"/>
                <w:szCs w:val="20"/>
              </w:rPr>
              <w:t>раст</w:t>
            </w:r>
            <w:r w:rsidRPr="008E0301">
              <w:rPr>
                <w:sz w:val="20"/>
                <w:szCs w:val="20"/>
              </w:rPr>
              <w:t>а</w:t>
            </w:r>
            <w:r w:rsidRPr="008E0301">
              <w:rPr>
                <w:sz w:val="20"/>
                <w:szCs w:val="20"/>
              </w:rPr>
              <w:t>ние</w:t>
            </w:r>
          </w:p>
        </w:tc>
        <w:tc>
          <w:tcPr>
            <w:tcW w:w="708"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rPr>
                <w:sz w:val="20"/>
                <w:szCs w:val="20"/>
              </w:rPr>
            </w:pPr>
            <w:r w:rsidRPr="008E0301">
              <w:rPr>
                <w:sz w:val="20"/>
                <w:szCs w:val="20"/>
              </w:rPr>
              <w:t>КПМ</w:t>
            </w:r>
          </w:p>
        </w:tc>
        <w:tc>
          <w:tcPr>
            <w:tcW w:w="70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rPr>
                <w:sz w:val="20"/>
                <w:szCs w:val="20"/>
              </w:rPr>
            </w:pPr>
            <w:r w:rsidRPr="008E0301">
              <w:rPr>
                <w:sz w:val="20"/>
                <w:szCs w:val="20"/>
              </w:rPr>
              <w:t>ед</w:t>
            </w:r>
            <w:r w:rsidRPr="008E0301">
              <w:rPr>
                <w:sz w:val="20"/>
                <w:szCs w:val="20"/>
              </w:rPr>
              <w:t>и</w:t>
            </w:r>
            <w:r w:rsidRPr="008E0301">
              <w:rPr>
                <w:sz w:val="20"/>
                <w:szCs w:val="20"/>
              </w:rPr>
              <w:t>ниц</w:t>
            </w:r>
          </w:p>
        </w:tc>
        <w:tc>
          <w:tcPr>
            <w:tcW w:w="70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rPr>
                <w:sz w:val="20"/>
                <w:szCs w:val="20"/>
              </w:rPr>
            </w:pPr>
            <w:r w:rsidRPr="008E0301">
              <w:rPr>
                <w:sz w:val="20"/>
                <w:szCs w:val="20"/>
              </w:rPr>
              <w:t>15,8</w:t>
            </w:r>
          </w:p>
        </w:tc>
        <w:tc>
          <w:tcPr>
            <w:tcW w:w="70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rPr>
                <w:sz w:val="20"/>
                <w:szCs w:val="20"/>
              </w:rPr>
            </w:pPr>
            <w:r w:rsidRPr="008E0301">
              <w:rPr>
                <w:sz w:val="20"/>
                <w:szCs w:val="20"/>
              </w:rPr>
              <w:t>2023</w:t>
            </w:r>
          </w:p>
        </w:tc>
        <w:tc>
          <w:tcPr>
            <w:tcW w:w="708"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rPr>
                <w:sz w:val="20"/>
                <w:szCs w:val="20"/>
              </w:rPr>
            </w:pPr>
            <w:r w:rsidRPr="008E0301">
              <w:rPr>
                <w:sz w:val="20"/>
                <w:szCs w:val="20"/>
              </w:rPr>
              <w:t>16,0</w:t>
            </w:r>
          </w:p>
        </w:tc>
        <w:tc>
          <w:tcPr>
            <w:tcW w:w="70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rPr>
                <w:sz w:val="20"/>
                <w:szCs w:val="20"/>
              </w:rPr>
            </w:pPr>
            <w:r w:rsidRPr="008E0301">
              <w:rPr>
                <w:sz w:val="20"/>
                <w:szCs w:val="20"/>
              </w:rPr>
              <w:t>16,2</w:t>
            </w:r>
          </w:p>
        </w:tc>
        <w:tc>
          <w:tcPr>
            <w:tcW w:w="851"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rPr>
                <w:sz w:val="20"/>
                <w:szCs w:val="20"/>
              </w:rPr>
            </w:pPr>
            <w:r w:rsidRPr="008E0301">
              <w:rPr>
                <w:sz w:val="20"/>
                <w:szCs w:val="20"/>
              </w:rPr>
              <w:t>17,0</w:t>
            </w:r>
          </w:p>
        </w:tc>
        <w:tc>
          <w:tcPr>
            <w:tcW w:w="708"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rPr>
                <w:sz w:val="20"/>
                <w:szCs w:val="20"/>
              </w:rPr>
            </w:pPr>
            <w:r w:rsidRPr="008E0301">
              <w:rPr>
                <w:sz w:val="20"/>
                <w:szCs w:val="20"/>
              </w:rPr>
              <w:t>17,2</w:t>
            </w:r>
          </w:p>
        </w:tc>
        <w:tc>
          <w:tcPr>
            <w:tcW w:w="851"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rPr>
                <w:sz w:val="20"/>
                <w:szCs w:val="20"/>
              </w:rPr>
            </w:pPr>
            <w:r w:rsidRPr="008E0301">
              <w:rPr>
                <w:sz w:val="20"/>
                <w:szCs w:val="20"/>
              </w:rPr>
              <w:t>17,5</w:t>
            </w:r>
          </w:p>
        </w:tc>
        <w:tc>
          <w:tcPr>
            <w:tcW w:w="70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rPr>
                <w:sz w:val="20"/>
                <w:szCs w:val="20"/>
              </w:rPr>
            </w:pPr>
            <w:r w:rsidRPr="008E0301">
              <w:rPr>
                <w:sz w:val="20"/>
                <w:szCs w:val="20"/>
              </w:rPr>
              <w:t>17,6</w:t>
            </w:r>
          </w:p>
        </w:tc>
        <w:tc>
          <w:tcPr>
            <w:tcW w:w="850"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rPr>
                <w:sz w:val="20"/>
                <w:szCs w:val="20"/>
              </w:rPr>
            </w:pPr>
            <w:r w:rsidRPr="008E0301">
              <w:rPr>
                <w:sz w:val="20"/>
                <w:szCs w:val="20"/>
              </w:rPr>
              <w:t>19,0</w:t>
            </w:r>
          </w:p>
        </w:tc>
        <w:tc>
          <w:tcPr>
            <w:tcW w:w="2126"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rPr>
                <w:sz w:val="20"/>
                <w:szCs w:val="20"/>
              </w:rPr>
            </w:pPr>
            <w:r w:rsidRPr="008E0301">
              <w:rPr>
                <w:sz w:val="20"/>
                <w:szCs w:val="20"/>
              </w:rPr>
              <w:t>отдел культуры, ф</w:t>
            </w:r>
            <w:r w:rsidRPr="008E0301">
              <w:rPr>
                <w:sz w:val="20"/>
                <w:szCs w:val="20"/>
              </w:rPr>
              <w:t>и</w:t>
            </w:r>
            <w:r w:rsidRPr="008E0301">
              <w:rPr>
                <w:sz w:val="20"/>
                <w:szCs w:val="20"/>
              </w:rPr>
              <w:t>зической культуры и спорта администр</w:t>
            </w:r>
            <w:r w:rsidRPr="008E0301">
              <w:rPr>
                <w:sz w:val="20"/>
                <w:szCs w:val="20"/>
              </w:rPr>
              <w:t>а</w:t>
            </w:r>
            <w:r w:rsidRPr="008E0301">
              <w:rPr>
                <w:sz w:val="20"/>
                <w:szCs w:val="20"/>
              </w:rPr>
              <w:t>ции Шумерлинского муниципального о</w:t>
            </w:r>
            <w:r w:rsidRPr="008E0301">
              <w:rPr>
                <w:sz w:val="20"/>
                <w:szCs w:val="20"/>
              </w:rPr>
              <w:t>к</w:t>
            </w:r>
            <w:r w:rsidRPr="008E0301">
              <w:rPr>
                <w:sz w:val="20"/>
                <w:szCs w:val="20"/>
              </w:rPr>
              <w:t>руга Чувашской Ре</w:t>
            </w:r>
            <w:r w:rsidRPr="008E0301">
              <w:rPr>
                <w:sz w:val="20"/>
                <w:szCs w:val="20"/>
              </w:rPr>
              <w:t>с</w:t>
            </w:r>
            <w:r w:rsidRPr="008E0301">
              <w:rPr>
                <w:sz w:val="20"/>
                <w:szCs w:val="20"/>
              </w:rPr>
              <w:t>публики</w:t>
            </w:r>
          </w:p>
        </w:tc>
        <w:tc>
          <w:tcPr>
            <w:tcW w:w="993" w:type="dxa"/>
            <w:tcBorders>
              <w:top w:val="single" w:sz="4" w:space="0" w:color="auto"/>
              <w:left w:val="single" w:sz="4" w:space="0" w:color="auto"/>
              <w:bottom w:val="single" w:sz="4" w:space="0" w:color="auto"/>
            </w:tcBorders>
          </w:tcPr>
          <w:p w:rsidR="008E0301" w:rsidRPr="008E0301" w:rsidRDefault="008E0301" w:rsidP="008E0301">
            <w:pPr>
              <w:widowControl w:val="0"/>
              <w:autoSpaceDE w:val="0"/>
              <w:autoSpaceDN w:val="0"/>
              <w:adjustRightInd w:val="0"/>
              <w:rPr>
                <w:sz w:val="20"/>
                <w:szCs w:val="20"/>
              </w:rPr>
            </w:pPr>
            <w:r w:rsidRPr="008E0301">
              <w:rPr>
                <w:sz w:val="20"/>
                <w:szCs w:val="20"/>
              </w:rPr>
              <w:t>АИС "Стат</w:t>
            </w:r>
            <w:r w:rsidRPr="008E0301">
              <w:rPr>
                <w:sz w:val="20"/>
                <w:szCs w:val="20"/>
              </w:rPr>
              <w:t>и</w:t>
            </w:r>
            <w:r w:rsidRPr="008E0301">
              <w:rPr>
                <w:sz w:val="20"/>
                <w:szCs w:val="20"/>
              </w:rPr>
              <w:t>стика"</w:t>
            </w:r>
          </w:p>
        </w:tc>
      </w:tr>
    </w:tbl>
    <w:p w:rsidR="008E0301" w:rsidRPr="008E0301" w:rsidRDefault="008E0301" w:rsidP="008E0301">
      <w:pPr>
        <w:widowControl w:val="0"/>
        <w:autoSpaceDE w:val="0"/>
        <w:autoSpaceDN w:val="0"/>
        <w:adjustRightInd w:val="0"/>
        <w:ind w:firstLine="720"/>
        <w:jc w:val="both"/>
        <w:rPr>
          <w:sz w:val="20"/>
          <w:szCs w:val="20"/>
        </w:rPr>
      </w:pPr>
    </w:p>
    <w:p w:rsidR="008E0301" w:rsidRPr="008E0301" w:rsidRDefault="008E0301" w:rsidP="008E0301">
      <w:pPr>
        <w:widowControl w:val="0"/>
        <w:autoSpaceDE w:val="0"/>
        <w:autoSpaceDN w:val="0"/>
        <w:adjustRightInd w:val="0"/>
        <w:spacing w:before="108" w:after="108"/>
        <w:jc w:val="center"/>
        <w:outlineLvl w:val="0"/>
        <w:rPr>
          <w:bCs/>
          <w:color w:val="26282F"/>
        </w:rPr>
      </w:pPr>
      <w:bookmarkStart w:id="19" w:name="sub_603"/>
      <w:r w:rsidRPr="008E0301">
        <w:rPr>
          <w:bCs/>
          <w:color w:val="26282F"/>
        </w:rPr>
        <w:t>2. Перечень мероприятий (результатов) комплекса процессных мероприятий</w:t>
      </w:r>
    </w:p>
    <w:bookmarkEnd w:id="19"/>
    <w:p w:rsidR="008E0301" w:rsidRPr="008E0301" w:rsidRDefault="008E0301" w:rsidP="008E0301">
      <w:pPr>
        <w:widowControl w:val="0"/>
        <w:autoSpaceDE w:val="0"/>
        <w:autoSpaceDN w:val="0"/>
        <w:adjustRightInd w:val="0"/>
        <w:ind w:firstLine="720"/>
        <w:jc w:val="both"/>
      </w:pPr>
    </w:p>
    <w:tbl>
      <w:tblPr>
        <w:tblW w:w="0" w:type="auto"/>
        <w:tblInd w:w="959" w:type="dxa"/>
        <w:tblBorders>
          <w:top w:val="single" w:sz="4" w:space="0" w:color="auto"/>
          <w:left w:val="single" w:sz="4" w:space="0" w:color="auto"/>
          <w:bottom w:val="single" w:sz="4" w:space="0" w:color="auto"/>
          <w:right w:val="single" w:sz="4" w:space="0" w:color="auto"/>
        </w:tblBorders>
        <w:tblLayout w:type="fixed"/>
        <w:tblLook w:val="04A0"/>
      </w:tblPr>
      <w:tblGrid>
        <w:gridCol w:w="567"/>
        <w:gridCol w:w="1701"/>
        <w:gridCol w:w="1417"/>
        <w:gridCol w:w="2552"/>
        <w:gridCol w:w="992"/>
        <w:gridCol w:w="992"/>
        <w:gridCol w:w="851"/>
        <w:gridCol w:w="709"/>
        <w:gridCol w:w="708"/>
        <w:gridCol w:w="709"/>
        <w:gridCol w:w="709"/>
        <w:gridCol w:w="709"/>
        <w:gridCol w:w="708"/>
        <w:gridCol w:w="142"/>
        <w:gridCol w:w="851"/>
      </w:tblGrid>
      <w:tr w:rsidR="008E0301" w:rsidRPr="008E0301" w:rsidTr="008E0301">
        <w:tc>
          <w:tcPr>
            <w:tcW w:w="567" w:type="dxa"/>
            <w:vMerge w:val="restart"/>
            <w:tcBorders>
              <w:top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rPr>
                <w:sz w:val="22"/>
                <w:szCs w:val="22"/>
              </w:rPr>
              <w:t>N </w:t>
            </w:r>
            <w:proofErr w:type="spellStart"/>
            <w:r w:rsidRPr="008E0301">
              <w:rPr>
                <w:sz w:val="22"/>
                <w:szCs w:val="22"/>
              </w:rPr>
              <w:t>пп</w:t>
            </w:r>
            <w:proofErr w:type="spellEnd"/>
          </w:p>
        </w:tc>
        <w:tc>
          <w:tcPr>
            <w:tcW w:w="1701" w:type="dxa"/>
            <w:vMerge w:val="restart"/>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rPr>
                <w:sz w:val="22"/>
                <w:szCs w:val="22"/>
              </w:rPr>
              <w:t>Наименование мероприятия (результата)</w:t>
            </w:r>
          </w:p>
        </w:tc>
        <w:tc>
          <w:tcPr>
            <w:tcW w:w="1417" w:type="dxa"/>
            <w:vMerge w:val="restart"/>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rPr>
                <w:sz w:val="22"/>
                <w:szCs w:val="22"/>
              </w:rPr>
              <w:t>Тип мер</w:t>
            </w:r>
            <w:r w:rsidRPr="008E0301">
              <w:rPr>
                <w:sz w:val="22"/>
                <w:szCs w:val="22"/>
              </w:rPr>
              <w:t>о</w:t>
            </w:r>
            <w:r w:rsidRPr="008E0301">
              <w:rPr>
                <w:sz w:val="22"/>
                <w:szCs w:val="22"/>
              </w:rPr>
              <w:t>приятия (р</w:t>
            </w:r>
            <w:r w:rsidRPr="008E0301">
              <w:rPr>
                <w:sz w:val="22"/>
                <w:szCs w:val="22"/>
              </w:rPr>
              <w:t>е</w:t>
            </w:r>
            <w:r w:rsidRPr="008E0301">
              <w:rPr>
                <w:sz w:val="22"/>
                <w:szCs w:val="22"/>
              </w:rPr>
              <w:t>зультата)</w:t>
            </w:r>
          </w:p>
        </w:tc>
        <w:tc>
          <w:tcPr>
            <w:tcW w:w="2552" w:type="dxa"/>
            <w:vMerge w:val="restart"/>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rPr>
                <w:sz w:val="22"/>
                <w:szCs w:val="22"/>
              </w:rPr>
              <w:t>Характеристика</w:t>
            </w:r>
            <w:r w:rsidRPr="008E0301">
              <w:rPr>
                <w:sz w:val="22"/>
                <w:szCs w:val="22"/>
                <w:vertAlign w:val="superscript"/>
              </w:rPr>
              <w:t> 1</w:t>
            </w:r>
          </w:p>
        </w:tc>
        <w:tc>
          <w:tcPr>
            <w:tcW w:w="992"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rPr>
                <w:sz w:val="22"/>
                <w:szCs w:val="22"/>
              </w:rPr>
              <w:t>Един</w:t>
            </w:r>
            <w:r w:rsidRPr="008E0301">
              <w:rPr>
                <w:sz w:val="22"/>
                <w:szCs w:val="22"/>
              </w:rPr>
              <w:t>и</w:t>
            </w:r>
            <w:r w:rsidRPr="008E0301">
              <w:rPr>
                <w:sz w:val="22"/>
                <w:szCs w:val="22"/>
              </w:rPr>
              <w:t>ца и</w:t>
            </w:r>
            <w:r w:rsidRPr="008E0301">
              <w:rPr>
                <w:sz w:val="22"/>
                <w:szCs w:val="22"/>
              </w:rPr>
              <w:t>з</w:t>
            </w:r>
            <w:r w:rsidRPr="008E0301">
              <w:rPr>
                <w:sz w:val="22"/>
                <w:szCs w:val="22"/>
              </w:rPr>
              <w:t>мер</w:t>
            </w:r>
            <w:r w:rsidRPr="008E0301">
              <w:rPr>
                <w:sz w:val="22"/>
                <w:szCs w:val="22"/>
              </w:rPr>
              <w:t>е</w:t>
            </w:r>
            <w:r w:rsidRPr="008E0301">
              <w:rPr>
                <w:sz w:val="22"/>
                <w:szCs w:val="22"/>
              </w:rPr>
              <w:t xml:space="preserve">ния (по </w:t>
            </w:r>
            <w:hyperlink r:id="rId38" w:history="1">
              <w:r w:rsidRPr="008E0301">
                <w:rPr>
                  <w:b/>
                  <w:color w:val="106BBE"/>
                  <w:sz w:val="22"/>
                  <w:szCs w:val="22"/>
                </w:rPr>
                <w:t>ОКЕИ</w:t>
              </w:r>
            </w:hyperlink>
            <w:r w:rsidRPr="008E0301">
              <w:rPr>
                <w:sz w:val="22"/>
                <w:szCs w:val="22"/>
              </w:rPr>
              <w:t>)</w:t>
            </w:r>
          </w:p>
        </w:tc>
        <w:tc>
          <w:tcPr>
            <w:tcW w:w="1843" w:type="dxa"/>
            <w:gridSpan w:val="2"/>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rPr>
                <w:sz w:val="22"/>
                <w:szCs w:val="22"/>
              </w:rPr>
              <w:t>Базовое знач</w:t>
            </w:r>
            <w:r w:rsidRPr="008E0301">
              <w:rPr>
                <w:sz w:val="22"/>
                <w:szCs w:val="22"/>
              </w:rPr>
              <w:t>е</w:t>
            </w:r>
            <w:r w:rsidRPr="008E0301">
              <w:rPr>
                <w:sz w:val="22"/>
                <w:szCs w:val="22"/>
              </w:rPr>
              <w:t>ние</w:t>
            </w:r>
          </w:p>
        </w:tc>
        <w:tc>
          <w:tcPr>
            <w:tcW w:w="5245" w:type="dxa"/>
            <w:gridSpan w:val="8"/>
            <w:tcBorders>
              <w:top w:val="single" w:sz="4" w:space="0" w:color="auto"/>
              <w:left w:val="single" w:sz="4" w:space="0" w:color="auto"/>
              <w:bottom w:val="single" w:sz="4" w:space="0" w:color="auto"/>
            </w:tcBorders>
          </w:tcPr>
          <w:p w:rsidR="008E0301" w:rsidRPr="008E0301" w:rsidRDefault="008E0301" w:rsidP="008E0301">
            <w:pPr>
              <w:widowControl w:val="0"/>
              <w:autoSpaceDE w:val="0"/>
              <w:autoSpaceDN w:val="0"/>
              <w:adjustRightInd w:val="0"/>
              <w:jc w:val="center"/>
            </w:pPr>
            <w:r w:rsidRPr="008E0301">
              <w:rPr>
                <w:sz w:val="22"/>
                <w:szCs w:val="22"/>
              </w:rPr>
              <w:t>Значение мероприятие (результата) по годам</w:t>
            </w:r>
          </w:p>
        </w:tc>
      </w:tr>
      <w:tr w:rsidR="008E0301" w:rsidRPr="008E0301" w:rsidTr="008E0301">
        <w:tc>
          <w:tcPr>
            <w:tcW w:w="567" w:type="dxa"/>
            <w:vMerge/>
            <w:tcBorders>
              <w:top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both"/>
            </w:pPr>
          </w:p>
        </w:tc>
        <w:tc>
          <w:tcPr>
            <w:tcW w:w="1701" w:type="dxa"/>
            <w:vMerge/>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both"/>
            </w:pPr>
          </w:p>
        </w:tc>
        <w:tc>
          <w:tcPr>
            <w:tcW w:w="1417" w:type="dxa"/>
            <w:vMerge/>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both"/>
            </w:pPr>
          </w:p>
        </w:tc>
        <w:tc>
          <w:tcPr>
            <w:tcW w:w="2552" w:type="dxa"/>
            <w:vMerge/>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both"/>
            </w:pPr>
          </w:p>
        </w:tc>
        <w:tc>
          <w:tcPr>
            <w:tcW w:w="992"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both"/>
            </w:pPr>
          </w:p>
        </w:tc>
        <w:tc>
          <w:tcPr>
            <w:tcW w:w="992"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rPr>
                <w:sz w:val="22"/>
                <w:szCs w:val="22"/>
              </w:rPr>
              <w:t>Знач</w:t>
            </w:r>
            <w:r w:rsidRPr="008E0301">
              <w:rPr>
                <w:sz w:val="22"/>
                <w:szCs w:val="22"/>
              </w:rPr>
              <w:t>е</w:t>
            </w:r>
            <w:r w:rsidRPr="008E0301">
              <w:rPr>
                <w:sz w:val="22"/>
                <w:szCs w:val="22"/>
              </w:rPr>
              <w:t>ние</w:t>
            </w:r>
          </w:p>
        </w:tc>
        <w:tc>
          <w:tcPr>
            <w:tcW w:w="851"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rPr>
                <w:sz w:val="22"/>
                <w:szCs w:val="22"/>
              </w:rPr>
              <w:t>год</w:t>
            </w:r>
          </w:p>
        </w:tc>
        <w:tc>
          <w:tcPr>
            <w:tcW w:w="70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rPr>
                <w:sz w:val="22"/>
                <w:szCs w:val="22"/>
              </w:rPr>
              <w:t>2025</w:t>
            </w:r>
          </w:p>
        </w:tc>
        <w:tc>
          <w:tcPr>
            <w:tcW w:w="708"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rPr>
                <w:sz w:val="22"/>
                <w:szCs w:val="22"/>
              </w:rPr>
              <w:t>2026</w:t>
            </w:r>
          </w:p>
        </w:tc>
        <w:tc>
          <w:tcPr>
            <w:tcW w:w="70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rPr>
                <w:sz w:val="22"/>
                <w:szCs w:val="22"/>
              </w:rPr>
              <w:t>2027</w:t>
            </w:r>
          </w:p>
        </w:tc>
        <w:tc>
          <w:tcPr>
            <w:tcW w:w="70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rPr>
                <w:sz w:val="22"/>
                <w:szCs w:val="22"/>
              </w:rPr>
              <w:t>2028</w:t>
            </w:r>
          </w:p>
        </w:tc>
        <w:tc>
          <w:tcPr>
            <w:tcW w:w="70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rPr>
                <w:sz w:val="22"/>
                <w:szCs w:val="22"/>
              </w:rPr>
              <w:t>2029</w:t>
            </w:r>
          </w:p>
        </w:tc>
        <w:tc>
          <w:tcPr>
            <w:tcW w:w="850" w:type="dxa"/>
            <w:gridSpan w:val="2"/>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rPr>
                <w:sz w:val="22"/>
                <w:szCs w:val="22"/>
              </w:rPr>
              <w:t>2030</w:t>
            </w:r>
          </w:p>
          <w:p w:rsidR="008E0301" w:rsidRPr="008E0301" w:rsidRDefault="008E0301" w:rsidP="008E0301">
            <w:pPr>
              <w:widowControl w:val="0"/>
              <w:autoSpaceDE w:val="0"/>
              <w:autoSpaceDN w:val="0"/>
              <w:adjustRightInd w:val="0"/>
              <w:ind w:firstLine="720"/>
              <w:jc w:val="both"/>
            </w:pPr>
          </w:p>
        </w:tc>
        <w:tc>
          <w:tcPr>
            <w:tcW w:w="851" w:type="dxa"/>
            <w:tcBorders>
              <w:top w:val="single" w:sz="4" w:space="0" w:color="auto"/>
              <w:left w:val="single" w:sz="4" w:space="0" w:color="auto"/>
              <w:bottom w:val="single" w:sz="4" w:space="0" w:color="auto"/>
            </w:tcBorders>
          </w:tcPr>
          <w:p w:rsidR="008E0301" w:rsidRPr="008E0301" w:rsidRDefault="008E0301" w:rsidP="008E0301">
            <w:pPr>
              <w:widowControl w:val="0"/>
              <w:autoSpaceDE w:val="0"/>
              <w:autoSpaceDN w:val="0"/>
              <w:adjustRightInd w:val="0"/>
              <w:jc w:val="center"/>
            </w:pPr>
            <w:r w:rsidRPr="008E0301">
              <w:rPr>
                <w:sz w:val="22"/>
                <w:szCs w:val="22"/>
              </w:rPr>
              <w:t>2031-</w:t>
            </w:r>
          </w:p>
          <w:p w:rsidR="008E0301" w:rsidRPr="008E0301" w:rsidRDefault="008E0301" w:rsidP="008E0301">
            <w:pPr>
              <w:widowControl w:val="0"/>
              <w:autoSpaceDE w:val="0"/>
              <w:autoSpaceDN w:val="0"/>
              <w:adjustRightInd w:val="0"/>
              <w:jc w:val="center"/>
            </w:pPr>
            <w:r w:rsidRPr="008E0301">
              <w:rPr>
                <w:sz w:val="22"/>
                <w:szCs w:val="22"/>
              </w:rPr>
              <w:t xml:space="preserve">2035  </w:t>
            </w:r>
          </w:p>
          <w:p w:rsidR="008E0301" w:rsidRPr="008E0301" w:rsidRDefault="008E0301" w:rsidP="008E0301">
            <w:pPr>
              <w:widowControl w:val="0"/>
              <w:autoSpaceDE w:val="0"/>
              <w:autoSpaceDN w:val="0"/>
              <w:adjustRightInd w:val="0"/>
              <w:jc w:val="center"/>
            </w:pPr>
          </w:p>
        </w:tc>
      </w:tr>
      <w:tr w:rsidR="008E0301" w:rsidRPr="008E0301" w:rsidTr="008E0301">
        <w:tc>
          <w:tcPr>
            <w:tcW w:w="567" w:type="dxa"/>
            <w:tcBorders>
              <w:top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rPr>
                <w:sz w:val="22"/>
                <w:szCs w:val="22"/>
              </w:rPr>
              <w:t>1</w:t>
            </w:r>
          </w:p>
        </w:tc>
        <w:tc>
          <w:tcPr>
            <w:tcW w:w="1701"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rPr>
                <w:sz w:val="22"/>
                <w:szCs w:val="22"/>
              </w:rPr>
              <w:t>2</w:t>
            </w:r>
          </w:p>
        </w:tc>
        <w:tc>
          <w:tcPr>
            <w:tcW w:w="1417"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rPr>
                <w:sz w:val="22"/>
                <w:szCs w:val="22"/>
              </w:rPr>
              <w:t>3</w:t>
            </w:r>
          </w:p>
        </w:tc>
        <w:tc>
          <w:tcPr>
            <w:tcW w:w="2552"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rPr>
                <w:sz w:val="22"/>
                <w:szCs w:val="22"/>
              </w:rPr>
              <w:t>4</w:t>
            </w:r>
          </w:p>
        </w:tc>
        <w:tc>
          <w:tcPr>
            <w:tcW w:w="992"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rPr>
                <w:sz w:val="22"/>
                <w:szCs w:val="22"/>
              </w:rPr>
              <w:t>5</w:t>
            </w:r>
          </w:p>
        </w:tc>
        <w:tc>
          <w:tcPr>
            <w:tcW w:w="992"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rPr>
                <w:sz w:val="22"/>
                <w:szCs w:val="22"/>
              </w:rPr>
              <w:t>6</w:t>
            </w:r>
          </w:p>
        </w:tc>
        <w:tc>
          <w:tcPr>
            <w:tcW w:w="851"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rPr>
                <w:sz w:val="22"/>
                <w:szCs w:val="22"/>
              </w:rPr>
              <w:t>7</w:t>
            </w:r>
          </w:p>
        </w:tc>
        <w:tc>
          <w:tcPr>
            <w:tcW w:w="70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rPr>
                <w:sz w:val="22"/>
                <w:szCs w:val="22"/>
              </w:rPr>
              <w:t>8</w:t>
            </w:r>
          </w:p>
        </w:tc>
        <w:tc>
          <w:tcPr>
            <w:tcW w:w="708"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rPr>
                <w:sz w:val="22"/>
                <w:szCs w:val="22"/>
              </w:rPr>
              <w:t>9</w:t>
            </w:r>
          </w:p>
        </w:tc>
        <w:tc>
          <w:tcPr>
            <w:tcW w:w="70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rPr>
                <w:sz w:val="22"/>
                <w:szCs w:val="22"/>
              </w:rPr>
              <w:t>10</w:t>
            </w:r>
          </w:p>
        </w:tc>
        <w:tc>
          <w:tcPr>
            <w:tcW w:w="70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rPr>
                <w:sz w:val="22"/>
                <w:szCs w:val="22"/>
              </w:rPr>
              <w:t>11</w:t>
            </w:r>
          </w:p>
        </w:tc>
        <w:tc>
          <w:tcPr>
            <w:tcW w:w="70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rPr>
                <w:sz w:val="22"/>
                <w:szCs w:val="22"/>
              </w:rPr>
              <w:t>12</w:t>
            </w:r>
          </w:p>
        </w:tc>
        <w:tc>
          <w:tcPr>
            <w:tcW w:w="850" w:type="dxa"/>
            <w:gridSpan w:val="2"/>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rPr>
                <w:sz w:val="22"/>
                <w:szCs w:val="22"/>
              </w:rPr>
              <w:t>13</w:t>
            </w:r>
          </w:p>
        </w:tc>
        <w:tc>
          <w:tcPr>
            <w:tcW w:w="851" w:type="dxa"/>
            <w:tcBorders>
              <w:top w:val="single" w:sz="4" w:space="0" w:color="auto"/>
              <w:left w:val="single" w:sz="4" w:space="0" w:color="auto"/>
              <w:bottom w:val="single" w:sz="4" w:space="0" w:color="auto"/>
            </w:tcBorders>
          </w:tcPr>
          <w:p w:rsidR="008E0301" w:rsidRPr="008E0301" w:rsidRDefault="008E0301" w:rsidP="008E0301">
            <w:pPr>
              <w:widowControl w:val="0"/>
              <w:autoSpaceDE w:val="0"/>
              <w:autoSpaceDN w:val="0"/>
              <w:adjustRightInd w:val="0"/>
              <w:jc w:val="center"/>
            </w:pPr>
            <w:r w:rsidRPr="008E0301">
              <w:rPr>
                <w:sz w:val="22"/>
                <w:szCs w:val="22"/>
              </w:rPr>
              <w:t>14</w:t>
            </w:r>
          </w:p>
        </w:tc>
      </w:tr>
      <w:tr w:rsidR="008E0301" w:rsidRPr="008E0301" w:rsidTr="008E0301">
        <w:tc>
          <w:tcPr>
            <w:tcW w:w="567" w:type="dxa"/>
            <w:tcBorders>
              <w:top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rPr>
                <w:sz w:val="22"/>
                <w:szCs w:val="22"/>
              </w:rPr>
              <w:t>1</w:t>
            </w:r>
          </w:p>
        </w:tc>
        <w:tc>
          <w:tcPr>
            <w:tcW w:w="13750" w:type="dxa"/>
            <w:gridSpan w:val="14"/>
            <w:tcBorders>
              <w:top w:val="single" w:sz="4" w:space="0" w:color="auto"/>
              <w:left w:val="single" w:sz="4" w:space="0" w:color="auto"/>
              <w:bottom w:val="single" w:sz="4" w:space="0" w:color="auto"/>
            </w:tcBorders>
          </w:tcPr>
          <w:p w:rsidR="008E0301" w:rsidRPr="008E0301" w:rsidRDefault="008E0301" w:rsidP="008E0301">
            <w:pPr>
              <w:widowControl w:val="0"/>
              <w:autoSpaceDE w:val="0"/>
              <w:autoSpaceDN w:val="0"/>
              <w:adjustRightInd w:val="0"/>
              <w:jc w:val="both"/>
            </w:pPr>
            <w:r w:rsidRPr="008E0301">
              <w:rPr>
                <w:sz w:val="22"/>
                <w:szCs w:val="22"/>
              </w:rPr>
              <w:t>Задача «Обеспечение сохранности, пополнения и использования архивных фондов»</w:t>
            </w:r>
          </w:p>
        </w:tc>
      </w:tr>
      <w:tr w:rsidR="008E0301" w:rsidRPr="008E0301" w:rsidTr="008E0301">
        <w:tc>
          <w:tcPr>
            <w:tcW w:w="567" w:type="dxa"/>
            <w:tcBorders>
              <w:top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rPr>
                <w:sz w:val="22"/>
                <w:szCs w:val="22"/>
              </w:rPr>
              <w:t>1.1</w:t>
            </w:r>
          </w:p>
        </w:tc>
        <w:tc>
          <w:tcPr>
            <w:tcW w:w="1701"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pPr>
            <w:r w:rsidRPr="008E0301">
              <w:rPr>
                <w:sz w:val="22"/>
                <w:szCs w:val="22"/>
              </w:rPr>
              <w:t>Обеспечение деятельности муниципал</w:t>
            </w:r>
            <w:r w:rsidRPr="008E0301">
              <w:rPr>
                <w:sz w:val="22"/>
                <w:szCs w:val="22"/>
              </w:rPr>
              <w:t>ь</w:t>
            </w:r>
            <w:r w:rsidRPr="008E0301">
              <w:rPr>
                <w:sz w:val="22"/>
                <w:szCs w:val="22"/>
              </w:rPr>
              <w:t xml:space="preserve">ных архивных </w:t>
            </w:r>
            <w:r w:rsidRPr="008E0301">
              <w:rPr>
                <w:sz w:val="22"/>
                <w:szCs w:val="22"/>
              </w:rPr>
              <w:lastRenderedPageBreak/>
              <w:t>учреждений</w:t>
            </w:r>
          </w:p>
        </w:tc>
        <w:tc>
          <w:tcPr>
            <w:tcW w:w="1417"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pPr>
            <w:r w:rsidRPr="008E0301">
              <w:rPr>
                <w:sz w:val="22"/>
                <w:szCs w:val="22"/>
              </w:rPr>
              <w:lastRenderedPageBreak/>
              <w:t>оказание услуг (в</w:t>
            </w:r>
            <w:r w:rsidRPr="008E0301">
              <w:rPr>
                <w:sz w:val="22"/>
                <w:szCs w:val="22"/>
              </w:rPr>
              <w:t>ы</w:t>
            </w:r>
            <w:r w:rsidRPr="008E0301">
              <w:rPr>
                <w:sz w:val="22"/>
                <w:szCs w:val="22"/>
              </w:rPr>
              <w:t>полнение работ)</w:t>
            </w:r>
          </w:p>
        </w:tc>
        <w:tc>
          <w:tcPr>
            <w:tcW w:w="2552"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pPr>
            <w:r w:rsidRPr="008E0301">
              <w:rPr>
                <w:sz w:val="22"/>
                <w:szCs w:val="22"/>
              </w:rPr>
              <w:t>предоставление субс</w:t>
            </w:r>
            <w:r w:rsidRPr="008E0301">
              <w:rPr>
                <w:sz w:val="22"/>
                <w:szCs w:val="22"/>
              </w:rPr>
              <w:t>и</w:t>
            </w:r>
            <w:r w:rsidRPr="008E0301">
              <w:rPr>
                <w:sz w:val="22"/>
                <w:szCs w:val="22"/>
              </w:rPr>
              <w:t>дий архиву Шумерли</w:t>
            </w:r>
            <w:r w:rsidRPr="008E0301">
              <w:rPr>
                <w:sz w:val="22"/>
                <w:szCs w:val="22"/>
              </w:rPr>
              <w:t>н</w:t>
            </w:r>
            <w:r w:rsidRPr="008E0301">
              <w:rPr>
                <w:sz w:val="22"/>
                <w:szCs w:val="22"/>
              </w:rPr>
              <w:t xml:space="preserve">ского муниципального округа на финансовое </w:t>
            </w:r>
            <w:r w:rsidRPr="008E0301">
              <w:rPr>
                <w:sz w:val="22"/>
                <w:szCs w:val="22"/>
              </w:rPr>
              <w:lastRenderedPageBreak/>
              <w:t>обеспечение выполн</w:t>
            </w:r>
            <w:r w:rsidRPr="008E0301">
              <w:rPr>
                <w:sz w:val="22"/>
                <w:szCs w:val="22"/>
              </w:rPr>
              <w:t>е</w:t>
            </w:r>
            <w:r w:rsidRPr="008E0301">
              <w:rPr>
                <w:sz w:val="22"/>
                <w:szCs w:val="22"/>
              </w:rPr>
              <w:t>ния муниципального задания на оказание м</w:t>
            </w:r>
            <w:r w:rsidRPr="008E0301">
              <w:rPr>
                <w:sz w:val="22"/>
                <w:szCs w:val="22"/>
              </w:rPr>
              <w:t>у</w:t>
            </w:r>
            <w:r w:rsidRPr="008E0301">
              <w:rPr>
                <w:sz w:val="22"/>
                <w:szCs w:val="22"/>
              </w:rPr>
              <w:t>ниципальной услуги (выполнение работ)</w:t>
            </w:r>
          </w:p>
        </w:tc>
        <w:tc>
          <w:tcPr>
            <w:tcW w:w="992"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pPr>
            <w:r w:rsidRPr="008E0301">
              <w:rPr>
                <w:sz w:val="22"/>
                <w:szCs w:val="22"/>
              </w:rPr>
              <w:lastRenderedPageBreak/>
              <w:t>Пр</w:t>
            </w:r>
            <w:r w:rsidRPr="008E0301">
              <w:rPr>
                <w:sz w:val="22"/>
                <w:szCs w:val="22"/>
              </w:rPr>
              <w:t>о</w:t>
            </w:r>
            <w:r w:rsidRPr="008E0301">
              <w:rPr>
                <w:sz w:val="22"/>
                <w:szCs w:val="22"/>
              </w:rPr>
              <w:t>центов</w:t>
            </w:r>
          </w:p>
        </w:tc>
        <w:tc>
          <w:tcPr>
            <w:tcW w:w="992"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rPr>
                <w:sz w:val="22"/>
                <w:szCs w:val="22"/>
              </w:rPr>
              <w:t>100</w:t>
            </w:r>
          </w:p>
        </w:tc>
        <w:tc>
          <w:tcPr>
            <w:tcW w:w="851"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rPr>
                <w:sz w:val="22"/>
                <w:szCs w:val="22"/>
              </w:rPr>
              <w:t>2024</w:t>
            </w:r>
          </w:p>
        </w:tc>
        <w:tc>
          <w:tcPr>
            <w:tcW w:w="70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rPr>
                <w:sz w:val="22"/>
                <w:szCs w:val="22"/>
              </w:rPr>
              <w:t>100</w:t>
            </w:r>
          </w:p>
        </w:tc>
        <w:tc>
          <w:tcPr>
            <w:tcW w:w="708"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rPr>
                <w:sz w:val="22"/>
                <w:szCs w:val="22"/>
              </w:rPr>
              <w:t>100</w:t>
            </w:r>
          </w:p>
        </w:tc>
        <w:tc>
          <w:tcPr>
            <w:tcW w:w="70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rPr>
                <w:sz w:val="22"/>
                <w:szCs w:val="22"/>
              </w:rPr>
              <w:t>100</w:t>
            </w:r>
          </w:p>
        </w:tc>
        <w:tc>
          <w:tcPr>
            <w:tcW w:w="70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rPr>
                <w:sz w:val="22"/>
                <w:szCs w:val="22"/>
              </w:rPr>
              <w:t>100</w:t>
            </w:r>
          </w:p>
        </w:tc>
        <w:tc>
          <w:tcPr>
            <w:tcW w:w="70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rPr>
                <w:sz w:val="22"/>
                <w:szCs w:val="22"/>
              </w:rPr>
              <w:t>100</w:t>
            </w:r>
          </w:p>
        </w:tc>
        <w:tc>
          <w:tcPr>
            <w:tcW w:w="850" w:type="dxa"/>
            <w:gridSpan w:val="2"/>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rPr>
                <w:sz w:val="22"/>
                <w:szCs w:val="22"/>
              </w:rPr>
              <w:t>100</w:t>
            </w:r>
          </w:p>
        </w:tc>
        <w:tc>
          <w:tcPr>
            <w:tcW w:w="851"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rPr>
                <w:sz w:val="22"/>
                <w:szCs w:val="22"/>
              </w:rPr>
              <w:t>100</w:t>
            </w:r>
          </w:p>
        </w:tc>
      </w:tr>
      <w:tr w:rsidR="008E0301" w:rsidRPr="008E0301" w:rsidTr="008E0301">
        <w:tc>
          <w:tcPr>
            <w:tcW w:w="567" w:type="dxa"/>
            <w:tcBorders>
              <w:top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rPr>
                <w:sz w:val="22"/>
                <w:szCs w:val="22"/>
              </w:rPr>
              <w:lastRenderedPageBreak/>
              <w:t>2</w:t>
            </w:r>
          </w:p>
        </w:tc>
        <w:tc>
          <w:tcPr>
            <w:tcW w:w="13750" w:type="dxa"/>
            <w:gridSpan w:val="14"/>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pPr>
            <w:r w:rsidRPr="008E0301">
              <w:rPr>
                <w:sz w:val="22"/>
                <w:szCs w:val="22"/>
              </w:rPr>
              <w:t>Задача «Повышение доступности и качества библиотечных услуг»</w:t>
            </w:r>
          </w:p>
        </w:tc>
      </w:tr>
      <w:tr w:rsidR="008E0301" w:rsidRPr="008E0301" w:rsidTr="008E0301">
        <w:tc>
          <w:tcPr>
            <w:tcW w:w="567" w:type="dxa"/>
            <w:tcBorders>
              <w:top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rPr>
                <w:sz w:val="22"/>
                <w:szCs w:val="22"/>
              </w:rPr>
              <w:t>2.1.</w:t>
            </w:r>
          </w:p>
        </w:tc>
        <w:tc>
          <w:tcPr>
            <w:tcW w:w="1701"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pPr>
            <w:r w:rsidRPr="008E0301">
              <w:rPr>
                <w:sz w:val="22"/>
                <w:szCs w:val="22"/>
              </w:rPr>
              <w:t>Обеспечение деятельности муниципал</w:t>
            </w:r>
            <w:r w:rsidRPr="008E0301">
              <w:rPr>
                <w:sz w:val="22"/>
                <w:szCs w:val="22"/>
              </w:rPr>
              <w:t>ь</w:t>
            </w:r>
            <w:r w:rsidRPr="008E0301">
              <w:rPr>
                <w:sz w:val="22"/>
                <w:szCs w:val="22"/>
              </w:rPr>
              <w:t xml:space="preserve">ных библиотек </w:t>
            </w:r>
          </w:p>
        </w:tc>
        <w:tc>
          <w:tcPr>
            <w:tcW w:w="1417"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pPr>
            <w:r w:rsidRPr="008E0301">
              <w:rPr>
                <w:sz w:val="22"/>
                <w:szCs w:val="22"/>
              </w:rPr>
              <w:t>оказание услуг (в</w:t>
            </w:r>
            <w:r w:rsidRPr="008E0301">
              <w:rPr>
                <w:sz w:val="22"/>
                <w:szCs w:val="22"/>
              </w:rPr>
              <w:t>ы</w:t>
            </w:r>
            <w:r w:rsidRPr="008E0301">
              <w:rPr>
                <w:sz w:val="22"/>
                <w:szCs w:val="22"/>
              </w:rPr>
              <w:t>полнение работ)</w:t>
            </w:r>
          </w:p>
        </w:tc>
        <w:tc>
          <w:tcPr>
            <w:tcW w:w="2552"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pPr>
            <w:r w:rsidRPr="008E0301">
              <w:rPr>
                <w:sz w:val="22"/>
                <w:szCs w:val="22"/>
              </w:rPr>
              <w:t>предоставление субс</w:t>
            </w:r>
            <w:r w:rsidRPr="008E0301">
              <w:rPr>
                <w:sz w:val="22"/>
                <w:szCs w:val="22"/>
              </w:rPr>
              <w:t>и</w:t>
            </w:r>
            <w:r w:rsidRPr="008E0301">
              <w:rPr>
                <w:sz w:val="22"/>
                <w:szCs w:val="22"/>
              </w:rPr>
              <w:t>дий библиотекам Ш</w:t>
            </w:r>
            <w:r w:rsidRPr="008E0301">
              <w:rPr>
                <w:sz w:val="22"/>
                <w:szCs w:val="22"/>
              </w:rPr>
              <w:t>у</w:t>
            </w:r>
            <w:r w:rsidRPr="008E0301">
              <w:rPr>
                <w:sz w:val="22"/>
                <w:szCs w:val="22"/>
              </w:rPr>
              <w:t>мерлинского муниц</w:t>
            </w:r>
            <w:r w:rsidRPr="008E0301">
              <w:rPr>
                <w:sz w:val="22"/>
                <w:szCs w:val="22"/>
              </w:rPr>
              <w:t>и</w:t>
            </w:r>
            <w:r w:rsidRPr="008E0301">
              <w:rPr>
                <w:sz w:val="22"/>
                <w:szCs w:val="22"/>
              </w:rPr>
              <w:t>пального округа на ф</w:t>
            </w:r>
            <w:r w:rsidRPr="008E0301">
              <w:rPr>
                <w:sz w:val="22"/>
                <w:szCs w:val="22"/>
              </w:rPr>
              <w:t>и</w:t>
            </w:r>
            <w:r w:rsidRPr="008E0301">
              <w:rPr>
                <w:sz w:val="22"/>
                <w:szCs w:val="22"/>
              </w:rPr>
              <w:t>нансовое обеспечение выполнения муниц</w:t>
            </w:r>
            <w:r w:rsidRPr="008E0301">
              <w:rPr>
                <w:sz w:val="22"/>
                <w:szCs w:val="22"/>
              </w:rPr>
              <w:t>и</w:t>
            </w:r>
            <w:r w:rsidRPr="008E0301">
              <w:rPr>
                <w:sz w:val="22"/>
                <w:szCs w:val="22"/>
              </w:rPr>
              <w:t>пального задания на оказание муниципал</w:t>
            </w:r>
            <w:r w:rsidRPr="008E0301">
              <w:rPr>
                <w:sz w:val="22"/>
                <w:szCs w:val="22"/>
              </w:rPr>
              <w:t>ь</w:t>
            </w:r>
            <w:r w:rsidRPr="008E0301">
              <w:rPr>
                <w:sz w:val="22"/>
                <w:szCs w:val="22"/>
              </w:rPr>
              <w:t>ных услуг (выполнение работ)</w:t>
            </w:r>
          </w:p>
        </w:tc>
        <w:tc>
          <w:tcPr>
            <w:tcW w:w="992"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pPr>
            <w:r w:rsidRPr="008E0301">
              <w:rPr>
                <w:sz w:val="22"/>
                <w:szCs w:val="22"/>
              </w:rPr>
              <w:t>проце</w:t>
            </w:r>
            <w:r w:rsidRPr="008E0301">
              <w:rPr>
                <w:sz w:val="22"/>
                <w:szCs w:val="22"/>
              </w:rPr>
              <w:t>н</w:t>
            </w:r>
            <w:r w:rsidRPr="008E0301">
              <w:rPr>
                <w:sz w:val="22"/>
                <w:szCs w:val="22"/>
              </w:rPr>
              <w:t>тов</w:t>
            </w:r>
          </w:p>
        </w:tc>
        <w:tc>
          <w:tcPr>
            <w:tcW w:w="992"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rPr>
                <w:sz w:val="22"/>
                <w:szCs w:val="22"/>
              </w:rPr>
              <w:t>100</w:t>
            </w:r>
          </w:p>
        </w:tc>
        <w:tc>
          <w:tcPr>
            <w:tcW w:w="851"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rPr>
                <w:sz w:val="22"/>
                <w:szCs w:val="22"/>
              </w:rPr>
              <w:t>2024</w:t>
            </w:r>
          </w:p>
        </w:tc>
        <w:tc>
          <w:tcPr>
            <w:tcW w:w="70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rPr>
                <w:sz w:val="22"/>
                <w:szCs w:val="22"/>
              </w:rPr>
              <w:t>100</w:t>
            </w:r>
          </w:p>
        </w:tc>
        <w:tc>
          <w:tcPr>
            <w:tcW w:w="708"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rPr>
                <w:sz w:val="22"/>
                <w:szCs w:val="22"/>
              </w:rPr>
              <w:t>100</w:t>
            </w:r>
          </w:p>
        </w:tc>
        <w:tc>
          <w:tcPr>
            <w:tcW w:w="70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rPr>
                <w:sz w:val="22"/>
                <w:szCs w:val="22"/>
              </w:rPr>
              <w:t>100</w:t>
            </w:r>
          </w:p>
        </w:tc>
        <w:tc>
          <w:tcPr>
            <w:tcW w:w="70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rPr>
                <w:sz w:val="22"/>
                <w:szCs w:val="22"/>
              </w:rPr>
              <w:t>100</w:t>
            </w:r>
          </w:p>
        </w:tc>
        <w:tc>
          <w:tcPr>
            <w:tcW w:w="70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rPr>
                <w:sz w:val="22"/>
                <w:szCs w:val="22"/>
              </w:rPr>
              <w:t>100</w:t>
            </w:r>
          </w:p>
        </w:tc>
        <w:tc>
          <w:tcPr>
            <w:tcW w:w="708"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rPr>
                <w:sz w:val="22"/>
                <w:szCs w:val="22"/>
              </w:rPr>
              <w:t>100</w:t>
            </w:r>
          </w:p>
        </w:tc>
        <w:tc>
          <w:tcPr>
            <w:tcW w:w="993" w:type="dxa"/>
            <w:gridSpan w:val="2"/>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rPr>
                <w:sz w:val="22"/>
                <w:szCs w:val="22"/>
              </w:rPr>
              <w:t>100</w:t>
            </w:r>
          </w:p>
        </w:tc>
      </w:tr>
    </w:tbl>
    <w:p w:rsidR="008E0301" w:rsidRPr="008E0301" w:rsidRDefault="008E0301" w:rsidP="008E0301">
      <w:pPr>
        <w:widowControl w:val="0"/>
        <w:autoSpaceDE w:val="0"/>
        <w:autoSpaceDN w:val="0"/>
        <w:adjustRightInd w:val="0"/>
        <w:ind w:firstLine="720"/>
        <w:jc w:val="both"/>
        <w:rPr>
          <w:sz w:val="22"/>
          <w:szCs w:val="22"/>
        </w:rPr>
      </w:pPr>
    </w:p>
    <w:p w:rsidR="008E0301" w:rsidRPr="008E0301" w:rsidRDefault="008E0301" w:rsidP="008E0301">
      <w:pPr>
        <w:widowControl w:val="0"/>
        <w:autoSpaceDE w:val="0"/>
        <w:autoSpaceDN w:val="0"/>
        <w:adjustRightInd w:val="0"/>
        <w:ind w:firstLine="720"/>
        <w:jc w:val="both"/>
        <w:rPr>
          <w:sz w:val="22"/>
          <w:szCs w:val="22"/>
        </w:rPr>
      </w:pPr>
    </w:p>
    <w:p w:rsidR="008E0301" w:rsidRPr="008E0301" w:rsidRDefault="008E0301" w:rsidP="008E0301">
      <w:pPr>
        <w:widowControl w:val="0"/>
        <w:autoSpaceDE w:val="0"/>
        <w:autoSpaceDN w:val="0"/>
        <w:adjustRightInd w:val="0"/>
        <w:ind w:firstLine="720"/>
        <w:jc w:val="both"/>
      </w:pPr>
    </w:p>
    <w:p w:rsidR="008E0301" w:rsidRPr="008E0301" w:rsidRDefault="008E0301" w:rsidP="008E0301">
      <w:pPr>
        <w:widowControl w:val="0"/>
        <w:autoSpaceDE w:val="0"/>
        <w:autoSpaceDN w:val="0"/>
        <w:adjustRightInd w:val="0"/>
        <w:spacing w:before="108" w:after="108"/>
        <w:jc w:val="center"/>
        <w:outlineLvl w:val="0"/>
        <w:rPr>
          <w:b/>
          <w:bCs/>
          <w:color w:val="26282F"/>
        </w:rPr>
      </w:pPr>
    </w:p>
    <w:p w:rsidR="008E0301" w:rsidRPr="008E0301" w:rsidRDefault="008E0301" w:rsidP="008E0301">
      <w:pPr>
        <w:widowControl w:val="0"/>
        <w:autoSpaceDE w:val="0"/>
        <w:autoSpaceDN w:val="0"/>
        <w:adjustRightInd w:val="0"/>
        <w:spacing w:before="108" w:after="108"/>
        <w:jc w:val="center"/>
        <w:outlineLvl w:val="0"/>
        <w:rPr>
          <w:b/>
          <w:bCs/>
          <w:color w:val="26282F"/>
        </w:rPr>
      </w:pPr>
    </w:p>
    <w:p w:rsidR="008E0301" w:rsidRPr="008E0301" w:rsidRDefault="008E0301" w:rsidP="008E0301">
      <w:pPr>
        <w:widowControl w:val="0"/>
        <w:autoSpaceDE w:val="0"/>
        <w:autoSpaceDN w:val="0"/>
        <w:adjustRightInd w:val="0"/>
        <w:spacing w:before="108" w:after="108"/>
        <w:jc w:val="center"/>
        <w:outlineLvl w:val="0"/>
        <w:rPr>
          <w:b/>
          <w:bCs/>
          <w:color w:val="26282F"/>
        </w:rPr>
      </w:pPr>
    </w:p>
    <w:p w:rsidR="008E0301" w:rsidRPr="008E0301" w:rsidRDefault="008E0301" w:rsidP="008E0301">
      <w:pPr>
        <w:widowControl w:val="0"/>
        <w:autoSpaceDE w:val="0"/>
        <w:autoSpaceDN w:val="0"/>
        <w:adjustRightInd w:val="0"/>
        <w:spacing w:before="108" w:after="108"/>
        <w:jc w:val="center"/>
        <w:outlineLvl w:val="0"/>
        <w:rPr>
          <w:b/>
          <w:bCs/>
          <w:color w:val="26282F"/>
        </w:rPr>
      </w:pPr>
    </w:p>
    <w:p w:rsidR="008E0301" w:rsidRPr="008E0301" w:rsidRDefault="008E0301" w:rsidP="008E0301">
      <w:pPr>
        <w:widowControl w:val="0"/>
        <w:autoSpaceDE w:val="0"/>
        <w:autoSpaceDN w:val="0"/>
        <w:adjustRightInd w:val="0"/>
        <w:spacing w:before="108" w:after="108"/>
        <w:jc w:val="center"/>
        <w:outlineLvl w:val="0"/>
        <w:rPr>
          <w:b/>
          <w:bCs/>
          <w:color w:val="26282F"/>
        </w:rPr>
      </w:pPr>
    </w:p>
    <w:p w:rsidR="008E0301" w:rsidRPr="008E0301" w:rsidRDefault="008E0301" w:rsidP="008E0301">
      <w:pPr>
        <w:widowControl w:val="0"/>
        <w:autoSpaceDE w:val="0"/>
        <w:autoSpaceDN w:val="0"/>
        <w:adjustRightInd w:val="0"/>
        <w:spacing w:before="108" w:after="108"/>
        <w:jc w:val="center"/>
        <w:outlineLvl w:val="0"/>
        <w:rPr>
          <w:b/>
          <w:bCs/>
          <w:color w:val="26282F"/>
        </w:rPr>
      </w:pPr>
    </w:p>
    <w:p w:rsidR="008E0301" w:rsidRPr="008E0301" w:rsidRDefault="008E0301" w:rsidP="008E0301">
      <w:pPr>
        <w:widowControl w:val="0"/>
        <w:autoSpaceDE w:val="0"/>
        <w:autoSpaceDN w:val="0"/>
        <w:adjustRightInd w:val="0"/>
        <w:spacing w:before="108" w:after="108"/>
        <w:jc w:val="center"/>
        <w:outlineLvl w:val="0"/>
        <w:rPr>
          <w:bCs/>
          <w:color w:val="26282F"/>
        </w:rPr>
      </w:pPr>
      <w:r w:rsidRPr="008E0301">
        <w:rPr>
          <w:bCs/>
          <w:color w:val="26282F"/>
        </w:rPr>
        <w:t>3. Финансовое обеспечение комплекса процессных мероприятий</w:t>
      </w:r>
    </w:p>
    <w:p w:rsidR="008E0301" w:rsidRPr="008E0301" w:rsidRDefault="008E0301" w:rsidP="008E0301">
      <w:pPr>
        <w:widowControl w:val="0"/>
        <w:autoSpaceDE w:val="0"/>
        <w:autoSpaceDN w:val="0"/>
        <w:adjustRightInd w:val="0"/>
        <w:ind w:firstLine="720"/>
        <w:jc w:val="both"/>
      </w:pPr>
    </w:p>
    <w:tbl>
      <w:tblPr>
        <w:tblW w:w="0" w:type="auto"/>
        <w:tblInd w:w="959" w:type="dxa"/>
        <w:tblBorders>
          <w:top w:val="single" w:sz="4" w:space="0" w:color="auto"/>
          <w:left w:val="single" w:sz="4" w:space="0" w:color="auto"/>
          <w:bottom w:val="single" w:sz="4" w:space="0" w:color="auto"/>
          <w:right w:val="single" w:sz="4" w:space="0" w:color="auto"/>
        </w:tblBorders>
        <w:tblLayout w:type="fixed"/>
        <w:tblLook w:val="04A0"/>
      </w:tblPr>
      <w:tblGrid>
        <w:gridCol w:w="2835"/>
        <w:gridCol w:w="1984"/>
        <w:gridCol w:w="1134"/>
        <w:gridCol w:w="1134"/>
        <w:gridCol w:w="1276"/>
        <w:gridCol w:w="1134"/>
        <w:gridCol w:w="1276"/>
        <w:gridCol w:w="1134"/>
        <w:gridCol w:w="1134"/>
        <w:gridCol w:w="1276"/>
      </w:tblGrid>
      <w:tr w:rsidR="008E0301" w:rsidRPr="008E0301" w:rsidTr="008E0301">
        <w:tc>
          <w:tcPr>
            <w:tcW w:w="2835" w:type="dxa"/>
            <w:vMerge w:val="restart"/>
            <w:tcBorders>
              <w:top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Наименование мер</w:t>
            </w:r>
            <w:r w:rsidRPr="008E0301">
              <w:t>о</w:t>
            </w:r>
            <w:r w:rsidRPr="008E0301">
              <w:t xml:space="preserve">приятия (результата) / источник финансового </w:t>
            </w:r>
            <w:r w:rsidRPr="008E0301">
              <w:lastRenderedPageBreak/>
              <w:t>обеспечения</w:t>
            </w:r>
          </w:p>
        </w:tc>
        <w:tc>
          <w:tcPr>
            <w:tcW w:w="1984" w:type="dxa"/>
            <w:vMerge w:val="restart"/>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lastRenderedPageBreak/>
              <w:t>КБК</w:t>
            </w:r>
          </w:p>
        </w:tc>
        <w:tc>
          <w:tcPr>
            <w:tcW w:w="9498" w:type="dxa"/>
            <w:gridSpan w:val="8"/>
            <w:tcBorders>
              <w:top w:val="single" w:sz="4" w:space="0" w:color="auto"/>
              <w:left w:val="single" w:sz="4" w:space="0" w:color="auto"/>
              <w:bottom w:val="single" w:sz="4" w:space="0" w:color="auto"/>
            </w:tcBorders>
          </w:tcPr>
          <w:p w:rsidR="008E0301" w:rsidRPr="008E0301" w:rsidRDefault="008E0301" w:rsidP="008E0301">
            <w:pPr>
              <w:widowControl w:val="0"/>
              <w:autoSpaceDE w:val="0"/>
              <w:autoSpaceDN w:val="0"/>
              <w:adjustRightInd w:val="0"/>
              <w:jc w:val="center"/>
            </w:pPr>
            <w:r w:rsidRPr="008E0301">
              <w:t>Объем финансового обеспечения по годам реализации, тыс. рублей</w:t>
            </w:r>
          </w:p>
        </w:tc>
      </w:tr>
      <w:tr w:rsidR="008E0301" w:rsidRPr="008E0301" w:rsidTr="008E0301">
        <w:tc>
          <w:tcPr>
            <w:tcW w:w="2835" w:type="dxa"/>
            <w:vMerge/>
            <w:tcBorders>
              <w:top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both"/>
            </w:pPr>
          </w:p>
        </w:tc>
        <w:tc>
          <w:tcPr>
            <w:tcW w:w="1984" w:type="dxa"/>
            <w:vMerge/>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both"/>
            </w:pPr>
          </w:p>
        </w:tc>
        <w:tc>
          <w:tcPr>
            <w:tcW w:w="1134"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2025</w:t>
            </w:r>
          </w:p>
        </w:tc>
        <w:tc>
          <w:tcPr>
            <w:tcW w:w="1134"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2026</w:t>
            </w:r>
          </w:p>
        </w:tc>
        <w:tc>
          <w:tcPr>
            <w:tcW w:w="1276"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2027</w:t>
            </w:r>
          </w:p>
        </w:tc>
        <w:tc>
          <w:tcPr>
            <w:tcW w:w="1134"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2028</w:t>
            </w:r>
          </w:p>
        </w:tc>
        <w:tc>
          <w:tcPr>
            <w:tcW w:w="1276"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2029</w:t>
            </w:r>
          </w:p>
        </w:tc>
        <w:tc>
          <w:tcPr>
            <w:tcW w:w="1134"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 xml:space="preserve">2030 </w:t>
            </w:r>
          </w:p>
        </w:tc>
        <w:tc>
          <w:tcPr>
            <w:tcW w:w="1134"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2031 – 2035</w:t>
            </w:r>
          </w:p>
        </w:tc>
        <w:tc>
          <w:tcPr>
            <w:tcW w:w="1276" w:type="dxa"/>
            <w:tcBorders>
              <w:top w:val="single" w:sz="4" w:space="0" w:color="auto"/>
              <w:left w:val="single" w:sz="4" w:space="0" w:color="auto"/>
              <w:bottom w:val="single" w:sz="4" w:space="0" w:color="auto"/>
            </w:tcBorders>
          </w:tcPr>
          <w:p w:rsidR="008E0301" w:rsidRPr="008E0301" w:rsidRDefault="008E0301" w:rsidP="008E0301">
            <w:pPr>
              <w:widowControl w:val="0"/>
              <w:autoSpaceDE w:val="0"/>
              <w:autoSpaceDN w:val="0"/>
              <w:adjustRightInd w:val="0"/>
              <w:jc w:val="center"/>
            </w:pPr>
            <w:r w:rsidRPr="008E0301">
              <w:t>Всего</w:t>
            </w:r>
          </w:p>
        </w:tc>
      </w:tr>
      <w:tr w:rsidR="008E0301" w:rsidRPr="008E0301" w:rsidTr="008E0301">
        <w:tc>
          <w:tcPr>
            <w:tcW w:w="2835" w:type="dxa"/>
            <w:tcBorders>
              <w:top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lastRenderedPageBreak/>
              <w:t>1</w:t>
            </w:r>
          </w:p>
        </w:tc>
        <w:tc>
          <w:tcPr>
            <w:tcW w:w="1984"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2</w:t>
            </w:r>
          </w:p>
        </w:tc>
        <w:tc>
          <w:tcPr>
            <w:tcW w:w="1134"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3</w:t>
            </w:r>
          </w:p>
        </w:tc>
        <w:tc>
          <w:tcPr>
            <w:tcW w:w="1134"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4</w:t>
            </w:r>
          </w:p>
        </w:tc>
        <w:tc>
          <w:tcPr>
            <w:tcW w:w="1276"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5</w:t>
            </w:r>
          </w:p>
        </w:tc>
        <w:tc>
          <w:tcPr>
            <w:tcW w:w="1134"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6</w:t>
            </w:r>
          </w:p>
        </w:tc>
        <w:tc>
          <w:tcPr>
            <w:tcW w:w="1276"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7</w:t>
            </w:r>
          </w:p>
        </w:tc>
        <w:tc>
          <w:tcPr>
            <w:tcW w:w="1134"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8</w:t>
            </w:r>
          </w:p>
        </w:tc>
        <w:tc>
          <w:tcPr>
            <w:tcW w:w="1134"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9</w:t>
            </w:r>
          </w:p>
        </w:tc>
        <w:tc>
          <w:tcPr>
            <w:tcW w:w="1276" w:type="dxa"/>
            <w:tcBorders>
              <w:top w:val="single" w:sz="4" w:space="0" w:color="auto"/>
              <w:left w:val="single" w:sz="4" w:space="0" w:color="auto"/>
              <w:bottom w:val="single" w:sz="4" w:space="0" w:color="auto"/>
            </w:tcBorders>
          </w:tcPr>
          <w:p w:rsidR="008E0301" w:rsidRPr="008E0301" w:rsidRDefault="008E0301" w:rsidP="008E0301">
            <w:pPr>
              <w:widowControl w:val="0"/>
              <w:autoSpaceDE w:val="0"/>
              <w:autoSpaceDN w:val="0"/>
              <w:adjustRightInd w:val="0"/>
              <w:jc w:val="center"/>
            </w:pPr>
            <w:r w:rsidRPr="008E0301">
              <w:t>10</w:t>
            </w:r>
          </w:p>
        </w:tc>
      </w:tr>
      <w:tr w:rsidR="008E0301" w:rsidRPr="008E0301" w:rsidTr="008E0301">
        <w:tc>
          <w:tcPr>
            <w:tcW w:w="2835" w:type="dxa"/>
            <w:tcBorders>
              <w:top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rPr>
                <w:bCs/>
              </w:rPr>
            </w:pPr>
            <w:r w:rsidRPr="008E0301">
              <w:rPr>
                <w:bCs/>
              </w:rPr>
              <w:t>Комплекс процессных мероприятий «Наследие» (</w:t>
            </w:r>
            <w:r w:rsidRPr="008E0301">
              <w:rPr>
                <w:b/>
                <w:bCs/>
                <w:color w:val="26282F"/>
              </w:rPr>
              <w:t>всего</w:t>
            </w:r>
            <w:r w:rsidRPr="008E0301">
              <w:rPr>
                <w:bCs/>
              </w:rPr>
              <w:t>), в том числе:</w:t>
            </w:r>
          </w:p>
        </w:tc>
        <w:tc>
          <w:tcPr>
            <w:tcW w:w="1984"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ind w:firstLine="175"/>
              <w:jc w:val="center"/>
              <w:rPr>
                <w:lang w:val="en-US"/>
              </w:rPr>
            </w:pPr>
            <w:r w:rsidRPr="008E0301">
              <w:rPr>
                <w:lang w:val="en-US"/>
              </w:rPr>
              <w:t>x</w:t>
            </w:r>
          </w:p>
        </w:tc>
        <w:tc>
          <w:tcPr>
            <w:tcW w:w="1134"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19755,5</w:t>
            </w:r>
          </w:p>
        </w:tc>
        <w:tc>
          <w:tcPr>
            <w:tcW w:w="1134"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17560,0</w:t>
            </w:r>
          </w:p>
        </w:tc>
        <w:tc>
          <w:tcPr>
            <w:tcW w:w="1276"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17560,0</w:t>
            </w:r>
          </w:p>
        </w:tc>
        <w:tc>
          <w:tcPr>
            <w:tcW w:w="1134"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both"/>
            </w:pPr>
            <w:r w:rsidRPr="008E0301">
              <w:t>17560,0</w:t>
            </w:r>
          </w:p>
        </w:tc>
        <w:tc>
          <w:tcPr>
            <w:tcW w:w="1276"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17560,0</w:t>
            </w:r>
          </w:p>
        </w:tc>
        <w:tc>
          <w:tcPr>
            <w:tcW w:w="1134"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17560,0</w:t>
            </w:r>
          </w:p>
        </w:tc>
        <w:tc>
          <w:tcPr>
            <w:tcW w:w="1134"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87800,0</w:t>
            </w:r>
          </w:p>
        </w:tc>
        <w:tc>
          <w:tcPr>
            <w:tcW w:w="1276" w:type="dxa"/>
            <w:tcBorders>
              <w:top w:val="single" w:sz="4" w:space="0" w:color="auto"/>
              <w:left w:val="single" w:sz="4" w:space="0" w:color="auto"/>
              <w:bottom w:val="single" w:sz="4" w:space="0" w:color="auto"/>
            </w:tcBorders>
          </w:tcPr>
          <w:p w:rsidR="008E0301" w:rsidRPr="008E0301" w:rsidRDefault="008E0301" w:rsidP="008E0301">
            <w:pPr>
              <w:widowControl w:val="0"/>
              <w:autoSpaceDE w:val="0"/>
              <w:autoSpaceDN w:val="0"/>
              <w:adjustRightInd w:val="0"/>
              <w:jc w:val="center"/>
            </w:pPr>
            <w:r w:rsidRPr="008E0301">
              <w:t>195355,5</w:t>
            </w:r>
          </w:p>
        </w:tc>
      </w:tr>
      <w:tr w:rsidR="008E0301" w:rsidRPr="008E0301" w:rsidTr="008E0301">
        <w:tc>
          <w:tcPr>
            <w:tcW w:w="2835" w:type="dxa"/>
            <w:tcBorders>
              <w:top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pPr>
            <w:r w:rsidRPr="008E0301">
              <w:t>Бюджет Шумерлинского муниципального округа</w:t>
            </w:r>
          </w:p>
        </w:tc>
        <w:tc>
          <w:tcPr>
            <w:tcW w:w="1984"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rPr>
                <w:lang w:val="en-US"/>
              </w:rPr>
              <w:t>-</w:t>
            </w:r>
          </w:p>
        </w:tc>
        <w:tc>
          <w:tcPr>
            <w:tcW w:w="1134"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19755,5</w:t>
            </w:r>
          </w:p>
        </w:tc>
        <w:tc>
          <w:tcPr>
            <w:tcW w:w="1134"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17560,0</w:t>
            </w:r>
          </w:p>
        </w:tc>
        <w:tc>
          <w:tcPr>
            <w:tcW w:w="1276"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17560,0</w:t>
            </w:r>
          </w:p>
        </w:tc>
        <w:tc>
          <w:tcPr>
            <w:tcW w:w="1134"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both"/>
            </w:pPr>
            <w:r w:rsidRPr="008E0301">
              <w:t>17560,0</w:t>
            </w:r>
          </w:p>
        </w:tc>
        <w:tc>
          <w:tcPr>
            <w:tcW w:w="1276"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17560,0</w:t>
            </w:r>
          </w:p>
        </w:tc>
        <w:tc>
          <w:tcPr>
            <w:tcW w:w="1134"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17560,0</w:t>
            </w:r>
          </w:p>
        </w:tc>
        <w:tc>
          <w:tcPr>
            <w:tcW w:w="1134"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87800,0</w:t>
            </w:r>
          </w:p>
        </w:tc>
        <w:tc>
          <w:tcPr>
            <w:tcW w:w="1276" w:type="dxa"/>
            <w:tcBorders>
              <w:top w:val="single" w:sz="4" w:space="0" w:color="auto"/>
              <w:left w:val="single" w:sz="4" w:space="0" w:color="auto"/>
              <w:bottom w:val="single" w:sz="4" w:space="0" w:color="auto"/>
            </w:tcBorders>
          </w:tcPr>
          <w:p w:rsidR="008E0301" w:rsidRPr="008E0301" w:rsidRDefault="008E0301" w:rsidP="008E0301">
            <w:pPr>
              <w:widowControl w:val="0"/>
              <w:autoSpaceDE w:val="0"/>
              <w:autoSpaceDN w:val="0"/>
              <w:adjustRightInd w:val="0"/>
              <w:jc w:val="center"/>
            </w:pPr>
            <w:r w:rsidRPr="008E0301">
              <w:t>195355,5</w:t>
            </w:r>
          </w:p>
        </w:tc>
      </w:tr>
      <w:tr w:rsidR="008E0301" w:rsidRPr="008E0301" w:rsidTr="008E0301">
        <w:tc>
          <w:tcPr>
            <w:tcW w:w="2835" w:type="dxa"/>
            <w:tcBorders>
              <w:top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rPr>
                <w:bCs/>
              </w:rPr>
            </w:pPr>
            <w:r w:rsidRPr="008E0301">
              <w:rPr>
                <w:bCs/>
              </w:rPr>
              <w:t>Обеспечение деятельн</w:t>
            </w:r>
            <w:r w:rsidRPr="008E0301">
              <w:rPr>
                <w:bCs/>
              </w:rPr>
              <w:t>о</w:t>
            </w:r>
            <w:r w:rsidRPr="008E0301">
              <w:rPr>
                <w:bCs/>
              </w:rPr>
              <w:t>сти муниципальных а</w:t>
            </w:r>
            <w:r w:rsidRPr="008E0301">
              <w:rPr>
                <w:bCs/>
              </w:rPr>
              <w:t>р</w:t>
            </w:r>
            <w:r w:rsidRPr="008E0301">
              <w:rPr>
                <w:bCs/>
              </w:rPr>
              <w:t>хивных учреждений</w:t>
            </w:r>
          </w:p>
        </w:tc>
        <w:tc>
          <w:tcPr>
            <w:tcW w:w="1984"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lang w:val="en-US"/>
              </w:rPr>
            </w:pPr>
            <w:r w:rsidRPr="008E0301">
              <w:rPr>
                <w:lang w:val="en-US"/>
              </w:rPr>
              <w:t>x</w:t>
            </w:r>
          </w:p>
        </w:tc>
        <w:tc>
          <w:tcPr>
            <w:tcW w:w="1134"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1131,9</w:t>
            </w:r>
          </w:p>
        </w:tc>
        <w:tc>
          <w:tcPr>
            <w:tcW w:w="1134"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1078,6</w:t>
            </w:r>
          </w:p>
        </w:tc>
        <w:tc>
          <w:tcPr>
            <w:tcW w:w="1276"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1078,6</w:t>
            </w:r>
          </w:p>
        </w:tc>
        <w:tc>
          <w:tcPr>
            <w:tcW w:w="1134"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both"/>
            </w:pPr>
            <w:r w:rsidRPr="008E0301">
              <w:t>1078,6</w:t>
            </w:r>
          </w:p>
        </w:tc>
        <w:tc>
          <w:tcPr>
            <w:tcW w:w="1276"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1078,6</w:t>
            </w:r>
          </w:p>
        </w:tc>
        <w:tc>
          <w:tcPr>
            <w:tcW w:w="1134"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1078,6</w:t>
            </w:r>
          </w:p>
        </w:tc>
        <w:tc>
          <w:tcPr>
            <w:tcW w:w="1134"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5393,0</w:t>
            </w:r>
          </w:p>
        </w:tc>
        <w:tc>
          <w:tcPr>
            <w:tcW w:w="1276" w:type="dxa"/>
            <w:tcBorders>
              <w:top w:val="single" w:sz="4" w:space="0" w:color="auto"/>
              <w:left w:val="single" w:sz="4" w:space="0" w:color="auto"/>
              <w:bottom w:val="single" w:sz="4" w:space="0" w:color="auto"/>
            </w:tcBorders>
          </w:tcPr>
          <w:p w:rsidR="008E0301" w:rsidRPr="008E0301" w:rsidRDefault="008E0301" w:rsidP="008E0301">
            <w:pPr>
              <w:widowControl w:val="0"/>
              <w:autoSpaceDE w:val="0"/>
              <w:autoSpaceDN w:val="0"/>
              <w:adjustRightInd w:val="0"/>
              <w:jc w:val="center"/>
            </w:pPr>
            <w:r w:rsidRPr="008E0301">
              <w:t>11917,9</w:t>
            </w:r>
          </w:p>
        </w:tc>
      </w:tr>
      <w:tr w:rsidR="008E0301" w:rsidRPr="008E0301" w:rsidTr="008E0301">
        <w:tc>
          <w:tcPr>
            <w:tcW w:w="2835" w:type="dxa"/>
            <w:tcBorders>
              <w:top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pPr>
            <w:r w:rsidRPr="008E0301">
              <w:t>Бюджет Шумерлинского муниципального округа</w:t>
            </w:r>
          </w:p>
        </w:tc>
        <w:tc>
          <w:tcPr>
            <w:tcW w:w="1984"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both"/>
            </w:pPr>
            <w:r w:rsidRPr="008E0301">
              <w:t>9570113</w:t>
            </w:r>
          </w:p>
          <w:p w:rsidR="008E0301" w:rsidRPr="008E0301" w:rsidRDefault="008E0301" w:rsidP="008E0301">
            <w:pPr>
              <w:widowControl w:val="0"/>
              <w:autoSpaceDE w:val="0"/>
              <w:autoSpaceDN w:val="0"/>
              <w:adjustRightInd w:val="0"/>
              <w:jc w:val="both"/>
            </w:pPr>
            <w:r w:rsidRPr="008E0301">
              <w:t>Ц440340750610</w:t>
            </w:r>
          </w:p>
        </w:tc>
        <w:tc>
          <w:tcPr>
            <w:tcW w:w="1134"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1131,9</w:t>
            </w:r>
          </w:p>
        </w:tc>
        <w:tc>
          <w:tcPr>
            <w:tcW w:w="1134"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1078,6</w:t>
            </w:r>
          </w:p>
        </w:tc>
        <w:tc>
          <w:tcPr>
            <w:tcW w:w="1276"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1,078,6</w:t>
            </w:r>
          </w:p>
        </w:tc>
        <w:tc>
          <w:tcPr>
            <w:tcW w:w="1134"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1078,6</w:t>
            </w:r>
          </w:p>
        </w:tc>
        <w:tc>
          <w:tcPr>
            <w:tcW w:w="1276"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1078,6</w:t>
            </w:r>
          </w:p>
        </w:tc>
        <w:tc>
          <w:tcPr>
            <w:tcW w:w="1134"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1078,6</w:t>
            </w:r>
          </w:p>
        </w:tc>
        <w:tc>
          <w:tcPr>
            <w:tcW w:w="1134"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5393,0</w:t>
            </w:r>
          </w:p>
        </w:tc>
        <w:tc>
          <w:tcPr>
            <w:tcW w:w="1276" w:type="dxa"/>
            <w:tcBorders>
              <w:top w:val="single" w:sz="4" w:space="0" w:color="auto"/>
              <w:left w:val="single" w:sz="4" w:space="0" w:color="auto"/>
              <w:bottom w:val="single" w:sz="4" w:space="0" w:color="auto"/>
            </w:tcBorders>
          </w:tcPr>
          <w:p w:rsidR="008E0301" w:rsidRPr="008E0301" w:rsidRDefault="008E0301" w:rsidP="008E0301">
            <w:pPr>
              <w:widowControl w:val="0"/>
              <w:autoSpaceDE w:val="0"/>
              <w:autoSpaceDN w:val="0"/>
              <w:adjustRightInd w:val="0"/>
              <w:jc w:val="center"/>
            </w:pPr>
            <w:r w:rsidRPr="008E0301">
              <w:t>11917,9</w:t>
            </w:r>
          </w:p>
        </w:tc>
      </w:tr>
      <w:tr w:rsidR="008E0301" w:rsidRPr="008E0301" w:rsidTr="008E0301">
        <w:tc>
          <w:tcPr>
            <w:tcW w:w="2835" w:type="dxa"/>
            <w:tcBorders>
              <w:top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rPr>
                <w:bCs/>
              </w:rPr>
            </w:pPr>
            <w:r w:rsidRPr="008E0301">
              <w:rPr>
                <w:bCs/>
              </w:rPr>
              <w:t>Обеспечение деятельн</w:t>
            </w:r>
            <w:r w:rsidRPr="008E0301">
              <w:rPr>
                <w:bCs/>
              </w:rPr>
              <w:t>о</w:t>
            </w:r>
            <w:r w:rsidRPr="008E0301">
              <w:rPr>
                <w:bCs/>
              </w:rPr>
              <w:t>сти муниципальных би</w:t>
            </w:r>
            <w:r w:rsidRPr="008E0301">
              <w:rPr>
                <w:bCs/>
              </w:rPr>
              <w:t>б</w:t>
            </w:r>
            <w:r w:rsidRPr="008E0301">
              <w:rPr>
                <w:bCs/>
              </w:rPr>
              <w:t>лиотек</w:t>
            </w:r>
          </w:p>
        </w:tc>
        <w:tc>
          <w:tcPr>
            <w:tcW w:w="1984"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rPr>
                <w:lang w:val="en-US"/>
              </w:rPr>
              <w:t>x</w:t>
            </w:r>
          </w:p>
        </w:tc>
        <w:tc>
          <w:tcPr>
            <w:tcW w:w="1134"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18623,6</w:t>
            </w:r>
          </w:p>
        </w:tc>
        <w:tc>
          <w:tcPr>
            <w:tcW w:w="1134"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16481,4</w:t>
            </w:r>
          </w:p>
        </w:tc>
        <w:tc>
          <w:tcPr>
            <w:tcW w:w="1276"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16481,4</w:t>
            </w:r>
          </w:p>
        </w:tc>
        <w:tc>
          <w:tcPr>
            <w:tcW w:w="1134"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16481,4</w:t>
            </w:r>
          </w:p>
        </w:tc>
        <w:tc>
          <w:tcPr>
            <w:tcW w:w="1276"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16481,4</w:t>
            </w:r>
          </w:p>
        </w:tc>
        <w:tc>
          <w:tcPr>
            <w:tcW w:w="1134"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16481,4</w:t>
            </w:r>
          </w:p>
        </w:tc>
        <w:tc>
          <w:tcPr>
            <w:tcW w:w="1134"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82407,0</w:t>
            </w:r>
          </w:p>
        </w:tc>
        <w:tc>
          <w:tcPr>
            <w:tcW w:w="1276" w:type="dxa"/>
            <w:tcBorders>
              <w:top w:val="single" w:sz="4" w:space="0" w:color="auto"/>
              <w:left w:val="single" w:sz="4" w:space="0" w:color="auto"/>
              <w:bottom w:val="single" w:sz="4" w:space="0" w:color="auto"/>
            </w:tcBorders>
          </w:tcPr>
          <w:p w:rsidR="008E0301" w:rsidRPr="008E0301" w:rsidRDefault="008E0301" w:rsidP="008E0301">
            <w:pPr>
              <w:widowControl w:val="0"/>
              <w:autoSpaceDE w:val="0"/>
              <w:autoSpaceDN w:val="0"/>
              <w:adjustRightInd w:val="0"/>
              <w:jc w:val="center"/>
            </w:pPr>
            <w:r w:rsidRPr="008E0301">
              <w:t>183437,6</w:t>
            </w:r>
          </w:p>
        </w:tc>
      </w:tr>
      <w:tr w:rsidR="008E0301" w:rsidRPr="008E0301" w:rsidTr="008E0301">
        <w:tc>
          <w:tcPr>
            <w:tcW w:w="2835" w:type="dxa"/>
            <w:tcBorders>
              <w:top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pPr>
            <w:r w:rsidRPr="008E0301">
              <w:t>Бюджет Шумерлинского муниципального округа</w:t>
            </w:r>
          </w:p>
        </w:tc>
        <w:tc>
          <w:tcPr>
            <w:tcW w:w="1984"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lang w:val="en-US"/>
              </w:rPr>
            </w:pPr>
            <w:r w:rsidRPr="008E0301">
              <w:t>9570801</w:t>
            </w:r>
          </w:p>
          <w:p w:rsidR="008E0301" w:rsidRPr="008E0301" w:rsidRDefault="008E0301" w:rsidP="008E0301">
            <w:pPr>
              <w:widowControl w:val="0"/>
              <w:autoSpaceDE w:val="0"/>
              <w:autoSpaceDN w:val="0"/>
              <w:adjustRightInd w:val="0"/>
              <w:jc w:val="center"/>
              <w:rPr>
                <w:lang w:val="en-US"/>
              </w:rPr>
            </w:pPr>
            <w:r w:rsidRPr="008E0301">
              <w:t>Ц44034А410</w:t>
            </w:r>
          </w:p>
          <w:p w:rsidR="008E0301" w:rsidRPr="008E0301" w:rsidRDefault="008E0301" w:rsidP="008E0301">
            <w:pPr>
              <w:widowControl w:val="0"/>
              <w:autoSpaceDE w:val="0"/>
              <w:autoSpaceDN w:val="0"/>
              <w:adjustRightInd w:val="0"/>
              <w:ind w:firstLine="720"/>
              <w:jc w:val="both"/>
              <w:rPr>
                <w:lang w:val="en-US"/>
              </w:rPr>
            </w:pPr>
            <w:r w:rsidRPr="008E0301">
              <w:rPr>
                <w:lang w:val="en-US"/>
              </w:rPr>
              <w:t>610</w:t>
            </w:r>
          </w:p>
        </w:tc>
        <w:tc>
          <w:tcPr>
            <w:tcW w:w="1134"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18623,6</w:t>
            </w:r>
          </w:p>
        </w:tc>
        <w:tc>
          <w:tcPr>
            <w:tcW w:w="1134"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16481,4</w:t>
            </w:r>
          </w:p>
        </w:tc>
        <w:tc>
          <w:tcPr>
            <w:tcW w:w="1276"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16481,4</w:t>
            </w:r>
          </w:p>
        </w:tc>
        <w:tc>
          <w:tcPr>
            <w:tcW w:w="1134"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16481,4</w:t>
            </w:r>
          </w:p>
        </w:tc>
        <w:tc>
          <w:tcPr>
            <w:tcW w:w="1276"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16481,4</w:t>
            </w:r>
          </w:p>
        </w:tc>
        <w:tc>
          <w:tcPr>
            <w:tcW w:w="1134"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16481,4</w:t>
            </w:r>
          </w:p>
        </w:tc>
        <w:tc>
          <w:tcPr>
            <w:tcW w:w="1134"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82407,5</w:t>
            </w:r>
          </w:p>
        </w:tc>
        <w:tc>
          <w:tcPr>
            <w:tcW w:w="1276" w:type="dxa"/>
            <w:tcBorders>
              <w:top w:val="single" w:sz="4" w:space="0" w:color="auto"/>
              <w:left w:val="single" w:sz="4" w:space="0" w:color="auto"/>
              <w:bottom w:val="single" w:sz="4" w:space="0" w:color="auto"/>
            </w:tcBorders>
          </w:tcPr>
          <w:p w:rsidR="008E0301" w:rsidRPr="008E0301" w:rsidRDefault="008E0301" w:rsidP="008E0301">
            <w:pPr>
              <w:widowControl w:val="0"/>
              <w:autoSpaceDE w:val="0"/>
              <w:autoSpaceDN w:val="0"/>
              <w:adjustRightInd w:val="0"/>
              <w:jc w:val="center"/>
            </w:pPr>
            <w:r w:rsidRPr="008E0301">
              <w:t>183437,6</w:t>
            </w:r>
          </w:p>
        </w:tc>
      </w:tr>
    </w:tbl>
    <w:p w:rsidR="008E0301" w:rsidRPr="008E0301" w:rsidRDefault="008E0301" w:rsidP="008E0301">
      <w:pPr>
        <w:widowControl w:val="0"/>
        <w:autoSpaceDE w:val="0"/>
        <w:autoSpaceDN w:val="0"/>
        <w:adjustRightInd w:val="0"/>
        <w:sectPr w:rsidR="008E0301" w:rsidRPr="008E0301">
          <w:headerReference w:type="default" r:id="rId39"/>
          <w:footerReference w:type="default" r:id="rId40"/>
          <w:pgSz w:w="16837" w:h="11905" w:orient="landscape"/>
          <w:pgMar w:top="1440" w:right="800" w:bottom="1440" w:left="800" w:header="720" w:footer="720" w:gutter="0"/>
          <w:cols w:space="720"/>
        </w:sectPr>
      </w:pPr>
    </w:p>
    <w:p w:rsidR="008E0301" w:rsidRPr="008E0301" w:rsidRDefault="008E0301" w:rsidP="008E0301">
      <w:pPr>
        <w:widowControl w:val="0"/>
        <w:autoSpaceDE w:val="0"/>
        <w:autoSpaceDN w:val="0"/>
        <w:adjustRightInd w:val="0"/>
        <w:spacing w:before="108" w:after="108"/>
        <w:jc w:val="center"/>
        <w:outlineLvl w:val="0"/>
        <w:rPr>
          <w:bCs/>
          <w:color w:val="26282F"/>
        </w:rPr>
      </w:pPr>
      <w:bookmarkStart w:id="20" w:name="_Hlk191420143"/>
      <w:r w:rsidRPr="008E0301">
        <w:rPr>
          <w:bCs/>
          <w:color w:val="26282F"/>
        </w:rPr>
        <w:lastRenderedPageBreak/>
        <w:t>Паспорт</w:t>
      </w:r>
      <w:r w:rsidRPr="008E0301">
        <w:rPr>
          <w:bCs/>
          <w:color w:val="26282F"/>
        </w:rPr>
        <w:br/>
        <w:t>комплекса процессных мероприятий "Создание условий для развития искусства и творчества"</w:t>
      </w:r>
    </w:p>
    <w:p w:rsidR="008E0301" w:rsidRPr="008E0301" w:rsidRDefault="008E0301" w:rsidP="008E0301">
      <w:pPr>
        <w:widowControl w:val="0"/>
        <w:autoSpaceDE w:val="0"/>
        <w:autoSpaceDN w:val="0"/>
        <w:adjustRightInd w:val="0"/>
        <w:spacing w:before="108" w:after="108"/>
        <w:jc w:val="center"/>
        <w:outlineLvl w:val="0"/>
        <w:rPr>
          <w:bCs/>
          <w:color w:val="26282F"/>
        </w:rPr>
      </w:pPr>
      <w:r w:rsidRPr="008E0301">
        <w:rPr>
          <w:bCs/>
          <w:color w:val="26282F"/>
        </w:rPr>
        <w:t>1.Основные положения</w:t>
      </w:r>
    </w:p>
    <w:tbl>
      <w:tblPr>
        <w:tblW w:w="14459" w:type="dxa"/>
        <w:tblInd w:w="108" w:type="dxa"/>
        <w:tblBorders>
          <w:top w:val="single" w:sz="4" w:space="0" w:color="auto"/>
          <w:left w:val="single" w:sz="4" w:space="0" w:color="auto"/>
          <w:bottom w:val="single" w:sz="4" w:space="0" w:color="auto"/>
          <w:right w:val="single" w:sz="4" w:space="0" w:color="auto"/>
        </w:tblBorders>
        <w:tblLayout w:type="fixed"/>
        <w:tblLook w:val="04A0"/>
      </w:tblPr>
      <w:tblGrid>
        <w:gridCol w:w="5529"/>
        <w:gridCol w:w="8930"/>
      </w:tblGrid>
      <w:tr w:rsidR="008E0301" w:rsidRPr="008E0301" w:rsidTr="008E0301">
        <w:tc>
          <w:tcPr>
            <w:tcW w:w="5529" w:type="dxa"/>
            <w:tcBorders>
              <w:top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pPr>
            <w:bookmarkStart w:id="21" w:name="_Hlk191500554"/>
            <w:r w:rsidRPr="008E0301">
              <w:t>Куратор комплекса процессных мероприятий</w:t>
            </w:r>
          </w:p>
        </w:tc>
        <w:tc>
          <w:tcPr>
            <w:tcW w:w="8930" w:type="dxa"/>
            <w:tcBorders>
              <w:top w:val="single" w:sz="4" w:space="0" w:color="auto"/>
              <w:left w:val="single" w:sz="4" w:space="0" w:color="auto"/>
              <w:bottom w:val="single" w:sz="4" w:space="0" w:color="auto"/>
            </w:tcBorders>
          </w:tcPr>
          <w:p w:rsidR="008E0301" w:rsidRPr="008E0301" w:rsidRDefault="008E0301" w:rsidP="008E0301">
            <w:pPr>
              <w:widowControl w:val="0"/>
              <w:autoSpaceDE w:val="0"/>
              <w:autoSpaceDN w:val="0"/>
              <w:adjustRightInd w:val="0"/>
              <w:jc w:val="both"/>
            </w:pPr>
            <w:proofErr w:type="spellStart"/>
            <w:r w:rsidRPr="008E0301">
              <w:t>Лобочкова</w:t>
            </w:r>
            <w:proofErr w:type="spellEnd"/>
            <w:r w:rsidRPr="008E0301">
              <w:t xml:space="preserve"> А.А – заместитель главы по социальным вопросам администрации Ш</w:t>
            </w:r>
            <w:r w:rsidRPr="008E0301">
              <w:t>у</w:t>
            </w:r>
            <w:r w:rsidRPr="008E0301">
              <w:t>мерлинского муниципального округа Чувашской Республики</w:t>
            </w:r>
          </w:p>
        </w:tc>
      </w:tr>
      <w:tr w:rsidR="008E0301" w:rsidRPr="008E0301" w:rsidTr="008E0301">
        <w:tc>
          <w:tcPr>
            <w:tcW w:w="5529" w:type="dxa"/>
            <w:tcBorders>
              <w:top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pPr>
            <w:r w:rsidRPr="008E0301">
              <w:t>Руководитель комплекса процессных мероприятий</w:t>
            </w:r>
          </w:p>
        </w:tc>
        <w:tc>
          <w:tcPr>
            <w:tcW w:w="8930" w:type="dxa"/>
            <w:tcBorders>
              <w:top w:val="single" w:sz="4" w:space="0" w:color="auto"/>
              <w:left w:val="single" w:sz="4" w:space="0" w:color="auto"/>
              <w:bottom w:val="single" w:sz="4" w:space="0" w:color="auto"/>
            </w:tcBorders>
          </w:tcPr>
          <w:p w:rsidR="008E0301" w:rsidRPr="008E0301" w:rsidRDefault="008E0301" w:rsidP="008E0301">
            <w:pPr>
              <w:widowControl w:val="0"/>
              <w:autoSpaceDE w:val="0"/>
              <w:autoSpaceDN w:val="0"/>
              <w:adjustRightInd w:val="0"/>
              <w:jc w:val="both"/>
            </w:pPr>
            <w:r w:rsidRPr="008E0301">
              <w:t>Воробьева Е.В.- начальник отдела культуры, физической культуры и спорта адм</w:t>
            </w:r>
            <w:r w:rsidRPr="008E0301">
              <w:t>и</w:t>
            </w:r>
            <w:r w:rsidRPr="008E0301">
              <w:t>нистрации Шумерлинского муниципального округа Чувашской Республики</w:t>
            </w:r>
          </w:p>
        </w:tc>
      </w:tr>
      <w:tr w:rsidR="008E0301" w:rsidRPr="008E0301" w:rsidTr="008E0301">
        <w:tc>
          <w:tcPr>
            <w:tcW w:w="5529" w:type="dxa"/>
            <w:tcBorders>
              <w:top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pPr>
            <w:r w:rsidRPr="008E0301">
              <w:t>Связь с муниципальной программой</w:t>
            </w:r>
          </w:p>
        </w:tc>
        <w:tc>
          <w:tcPr>
            <w:tcW w:w="8930" w:type="dxa"/>
            <w:tcBorders>
              <w:top w:val="single" w:sz="4" w:space="0" w:color="auto"/>
              <w:left w:val="single" w:sz="4" w:space="0" w:color="auto"/>
              <w:bottom w:val="single" w:sz="4" w:space="0" w:color="auto"/>
            </w:tcBorders>
          </w:tcPr>
          <w:p w:rsidR="008E0301" w:rsidRPr="008E0301" w:rsidRDefault="00AC69DA" w:rsidP="008E0301">
            <w:pPr>
              <w:widowControl w:val="0"/>
              <w:autoSpaceDE w:val="0"/>
              <w:autoSpaceDN w:val="0"/>
              <w:adjustRightInd w:val="0"/>
              <w:rPr>
                <w:rFonts w:ascii="Arial" w:hAnsi="Arial" w:cs="Arial"/>
                <w:sz w:val="26"/>
                <w:szCs w:val="26"/>
              </w:rPr>
            </w:pPr>
            <w:hyperlink w:anchor="sub_1000" w:history="1">
              <w:r w:rsidR="008E0301" w:rsidRPr="008E0301">
                <w:t>Муниципальная программа</w:t>
              </w:r>
            </w:hyperlink>
            <w:r w:rsidR="008E0301" w:rsidRPr="008E0301">
              <w:t xml:space="preserve"> Шумерлинского муниципального округа Чувашской Республики «Развитие культуры»</w:t>
            </w:r>
          </w:p>
        </w:tc>
      </w:tr>
      <w:bookmarkEnd w:id="21"/>
    </w:tbl>
    <w:p w:rsidR="008E0301" w:rsidRPr="008E0301" w:rsidRDefault="008E0301" w:rsidP="008E0301">
      <w:pPr>
        <w:widowControl w:val="0"/>
        <w:autoSpaceDE w:val="0"/>
        <w:autoSpaceDN w:val="0"/>
        <w:adjustRightInd w:val="0"/>
        <w:spacing w:before="108" w:after="108"/>
        <w:jc w:val="both"/>
        <w:outlineLvl w:val="0"/>
        <w:rPr>
          <w:b/>
          <w:bCs/>
          <w:color w:val="26282F"/>
        </w:rPr>
      </w:pPr>
    </w:p>
    <w:p w:rsidR="008E0301" w:rsidRPr="008E0301" w:rsidRDefault="008E0301" w:rsidP="008E0301">
      <w:pPr>
        <w:widowControl w:val="0"/>
        <w:autoSpaceDE w:val="0"/>
        <w:autoSpaceDN w:val="0"/>
        <w:adjustRightInd w:val="0"/>
        <w:spacing w:before="108" w:after="108"/>
        <w:jc w:val="center"/>
        <w:outlineLvl w:val="0"/>
        <w:rPr>
          <w:bCs/>
          <w:color w:val="26282F"/>
        </w:rPr>
      </w:pPr>
      <w:r w:rsidRPr="008E0301">
        <w:rPr>
          <w:bCs/>
          <w:color w:val="26282F"/>
        </w:rPr>
        <w:t>2. Показатели комплекса процессных мероприятий</w:t>
      </w:r>
    </w:p>
    <w:p w:rsidR="008E0301" w:rsidRPr="008E0301" w:rsidRDefault="008E0301" w:rsidP="008E0301">
      <w:pPr>
        <w:widowControl w:val="0"/>
        <w:autoSpaceDE w:val="0"/>
        <w:autoSpaceDN w:val="0"/>
        <w:adjustRightInd w:val="0"/>
        <w:ind w:firstLine="720"/>
        <w:jc w:val="both"/>
      </w:pPr>
    </w:p>
    <w:tbl>
      <w:tblPr>
        <w:tblW w:w="14560" w:type="dxa"/>
        <w:tblInd w:w="108" w:type="dxa"/>
        <w:tblBorders>
          <w:top w:val="single" w:sz="4" w:space="0" w:color="auto"/>
          <w:left w:val="single" w:sz="4" w:space="0" w:color="auto"/>
          <w:bottom w:val="single" w:sz="4" w:space="0" w:color="auto"/>
          <w:right w:val="single" w:sz="4" w:space="0" w:color="auto"/>
        </w:tblBorders>
        <w:tblLayout w:type="fixed"/>
        <w:tblLook w:val="04A0"/>
      </w:tblPr>
      <w:tblGrid>
        <w:gridCol w:w="840"/>
        <w:gridCol w:w="1570"/>
        <w:gridCol w:w="851"/>
        <w:gridCol w:w="708"/>
        <w:gridCol w:w="851"/>
        <w:gridCol w:w="850"/>
        <w:gridCol w:w="709"/>
        <w:gridCol w:w="709"/>
        <w:gridCol w:w="709"/>
        <w:gridCol w:w="708"/>
        <w:gridCol w:w="709"/>
        <w:gridCol w:w="709"/>
        <w:gridCol w:w="709"/>
        <w:gridCol w:w="850"/>
        <w:gridCol w:w="1818"/>
        <w:gridCol w:w="1260"/>
      </w:tblGrid>
      <w:tr w:rsidR="008E0301" w:rsidRPr="008E0301" w:rsidTr="008E0301">
        <w:tc>
          <w:tcPr>
            <w:tcW w:w="840" w:type="dxa"/>
            <w:vMerge w:val="restart"/>
            <w:tcBorders>
              <w:top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N</w:t>
            </w:r>
          </w:p>
          <w:p w:rsidR="008E0301" w:rsidRPr="008E0301" w:rsidRDefault="008E0301" w:rsidP="008E0301">
            <w:pPr>
              <w:widowControl w:val="0"/>
              <w:autoSpaceDE w:val="0"/>
              <w:autoSpaceDN w:val="0"/>
              <w:adjustRightInd w:val="0"/>
              <w:jc w:val="center"/>
              <w:rPr>
                <w:sz w:val="20"/>
                <w:szCs w:val="20"/>
              </w:rPr>
            </w:pPr>
            <w:r w:rsidRPr="008E0301">
              <w:rPr>
                <w:sz w:val="20"/>
                <w:szCs w:val="20"/>
              </w:rPr>
              <w:t> </w:t>
            </w:r>
            <w:proofErr w:type="spellStart"/>
            <w:r w:rsidRPr="008E0301">
              <w:rPr>
                <w:sz w:val="20"/>
                <w:szCs w:val="20"/>
              </w:rPr>
              <w:t>пп</w:t>
            </w:r>
            <w:proofErr w:type="spellEnd"/>
          </w:p>
        </w:tc>
        <w:tc>
          <w:tcPr>
            <w:tcW w:w="1570" w:type="dxa"/>
            <w:vMerge w:val="restart"/>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Наименование показателя / задачи</w:t>
            </w:r>
          </w:p>
        </w:tc>
        <w:tc>
          <w:tcPr>
            <w:tcW w:w="851" w:type="dxa"/>
            <w:vMerge w:val="restart"/>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Пр</w:t>
            </w:r>
            <w:r w:rsidRPr="008E0301">
              <w:rPr>
                <w:sz w:val="20"/>
                <w:szCs w:val="20"/>
              </w:rPr>
              <w:t>и</w:t>
            </w:r>
            <w:r w:rsidRPr="008E0301">
              <w:rPr>
                <w:sz w:val="20"/>
                <w:szCs w:val="20"/>
              </w:rPr>
              <w:t>знак во</w:t>
            </w:r>
            <w:r w:rsidRPr="008E0301">
              <w:rPr>
                <w:sz w:val="20"/>
                <w:szCs w:val="20"/>
              </w:rPr>
              <w:t>з</w:t>
            </w:r>
            <w:r w:rsidRPr="008E0301">
              <w:rPr>
                <w:sz w:val="20"/>
                <w:szCs w:val="20"/>
              </w:rPr>
              <w:t>раст</w:t>
            </w:r>
            <w:r w:rsidRPr="008E0301">
              <w:rPr>
                <w:sz w:val="20"/>
                <w:szCs w:val="20"/>
              </w:rPr>
              <w:t>а</w:t>
            </w:r>
            <w:r w:rsidRPr="008E0301">
              <w:rPr>
                <w:sz w:val="20"/>
                <w:szCs w:val="20"/>
              </w:rPr>
              <w:t>ния/ убыв</w:t>
            </w:r>
            <w:r w:rsidRPr="008E0301">
              <w:rPr>
                <w:sz w:val="20"/>
                <w:szCs w:val="20"/>
              </w:rPr>
              <w:t>а</w:t>
            </w:r>
            <w:r w:rsidRPr="008E0301">
              <w:rPr>
                <w:sz w:val="20"/>
                <w:szCs w:val="20"/>
              </w:rPr>
              <w:t>ния</w:t>
            </w:r>
          </w:p>
        </w:tc>
        <w:tc>
          <w:tcPr>
            <w:tcW w:w="708" w:type="dxa"/>
            <w:vMerge w:val="restart"/>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Ур</w:t>
            </w:r>
            <w:r w:rsidRPr="008E0301">
              <w:rPr>
                <w:sz w:val="20"/>
                <w:szCs w:val="20"/>
              </w:rPr>
              <w:t>о</w:t>
            </w:r>
            <w:r w:rsidRPr="008E0301">
              <w:rPr>
                <w:sz w:val="20"/>
                <w:szCs w:val="20"/>
              </w:rPr>
              <w:t>вень пок</w:t>
            </w:r>
            <w:r w:rsidRPr="008E0301">
              <w:rPr>
                <w:sz w:val="20"/>
                <w:szCs w:val="20"/>
              </w:rPr>
              <w:t>а</w:t>
            </w:r>
            <w:r w:rsidRPr="008E0301">
              <w:rPr>
                <w:sz w:val="20"/>
                <w:szCs w:val="20"/>
              </w:rPr>
              <w:t>зат</w:t>
            </w:r>
            <w:r w:rsidRPr="008E0301">
              <w:rPr>
                <w:sz w:val="20"/>
                <w:szCs w:val="20"/>
              </w:rPr>
              <w:t>е</w:t>
            </w:r>
            <w:r w:rsidRPr="008E0301">
              <w:rPr>
                <w:sz w:val="20"/>
                <w:szCs w:val="20"/>
              </w:rPr>
              <w:t>ля</w:t>
            </w:r>
          </w:p>
        </w:tc>
        <w:tc>
          <w:tcPr>
            <w:tcW w:w="851" w:type="dxa"/>
            <w:vMerge w:val="restart"/>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Ед</w:t>
            </w:r>
            <w:r w:rsidRPr="008E0301">
              <w:rPr>
                <w:sz w:val="20"/>
                <w:szCs w:val="20"/>
              </w:rPr>
              <w:t>и</w:t>
            </w:r>
            <w:r w:rsidRPr="008E0301">
              <w:rPr>
                <w:sz w:val="20"/>
                <w:szCs w:val="20"/>
              </w:rPr>
              <w:t>ница изм</w:t>
            </w:r>
            <w:r w:rsidRPr="008E0301">
              <w:rPr>
                <w:sz w:val="20"/>
                <w:szCs w:val="20"/>
              </w:rPr>
              <w:t>е</w:t>
            </w:r>
            <w:r w:rsidRPr="008E0301">
              <w:rPr>
                <w:sz w:val="20"/>
                <w:szCs w:val="20"/>
              </w:rPr>
              <w:t xml:space="preserve">рения (по </w:t>
            </w:r>
            <w:hyperlink r:id="rId41" w:history="1">
              <w:r w:rsidRPr="008E0301">
                <w:rPr>
                  <w:b/>
                  <w:color w:val="106BBE"/>
                  <w:sz w:val="20"/>
                  <w:szCs w:val="20"/>
                </w:rPr>
                <w:t>ОКЕИ</w:t>
              </w:r>
            </w:hyperlink>
            <w:r w:rsidRPr="008E0301">
              <w:rPr>
                <w:sz w:val="20"/>
                <w:szCs w:val="20"/>
              </w:rPr>
              <w:t>)</w:t>
            </w:r>
          </w:p>
        </w:tc>
        <w:tc>
          <w:tcPr>
            <w:tcW w:w="1559" w:type="dxa"/>
            <w:gridSpan w:val="2"/>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Базовое знач</w:t>
            </w:r>
            <w:r w:rsidRPr="008E0301">
              <w:rPr>
                <w:sz w:val="20"/>
                <w:szCs w:val="20"/>
              </w:rPr>
              <w:t>е</w:t>
            </w:r>
            <w:r w:rsidRPr="008E0301">
              <w:rPr>
                <w:sz w:val="20"/>
                <w:szCs w:val="20"/>
              </w:rPr>
              <w:t>ние</w:t>
            </w:r>
          </w:p>
        </w:tc>
        <w:tc>
          <w:tcPr>
            <w:tcW w:w="5103" w:type="dxa"/>
            <w:gridSpan w:val="7"/>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Значение показателей по годам</w:t>
            </w:r>
          </w:p>
        </w:tc>
        <w:tc>
          <w:tcPr>
            <w:tcW w:w="1818" w:type="dxa"/>
            <w:vMerge w:val="restart"/>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Ответственный за достижение пок</w:t>
            </w:r>
            <w:r w:rsidRPr="008E0301">
              <w:rPr>
                <w:sz w:val="20"/>
                <w:szCs w:val="20"/>
              </w:rPr>
              <w:t>а</w:t>
            </w:r>
            <w:r w:rsidRPr="008E0301">
              <w:rPr>
                <w:sz w:val="20"/>
                <w:szCs w:val="20"/>
              </w:rPr>
              <w:t>зателя</w:t>
            </w:r>
          </w:p>
        </w:tc>
        <w:tc>
          <w:tcPr>
            <w:tcW w:w="1260" w:type="dxa"/>
            <w:vMerge w:val="restart"/>
            <w:tcBorders>
              <w:top w:val="single" w:sz="4" w:space="0" w:color="auto"/>
              <w:left w:val="single" w:sz="4" w:space="0" w:color="auto"/>
              <w:bottom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Информ</w:t>
            </w:r>
            <w:r w:rsidRPr="008E0301">
              <w:rPr>
                <w:sz w:val="20"/>
                <w:szCs w:val="20"/>
              </w:rPr>
              <w:t>а</w:t>
            </w:r>
            <w:r w:rsidRPr="008E0301">
              <w:rPr>
                <w:sz w:val="20"/>
                <w:szCs w:val="20"/>
              </w:rPr>
              <w:t>ционная система</w:t>
            </w:r>
          </w:p>
        </w:tc>
      </w:tr>
      <w:tr w:rsidR="008E0301" w:rsidRPr="008E0301" w:rsidTr="008E0301">
        <w:tc>
          <w:tcPr>
            <w:tcW w:w="840" w:type="dxa"/>
            <w:vMerge/>
            <w:tcBorders>
              <w:top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both"/>
              <w:rPr>
                <w:sz w:val="20"/>
                <w:szCs w:val="20"/>
              </w:rPr>
            </w:pPr>
          </w:p>
        </w:tc>
        <w:tc>
          <w:tcPr>
            <w:tcW w:w="1570" w:type="dxa"/>
            <w:vMerge/>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both"/>
              <w:rPr>
                <w:sz w:val="20"/>
                <w:szCs w:val="20"/>
              </w:rPr>
            </w:pPr>
          </w:p>
        </w:tc>
        <w:tc>
          <w:tcPr>
            <w:tcW w:w="851" w:type="dxa"/>
            <w:vMerge/>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both"/>
              <w:rPr>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both"/>
              <w:rPr>
                <w:sz w:val="20"/>
                <w:szCs w:val="20"/>
              </w:rPr>
            </w:pPr>
          </w:p>
        </w:tc>
        <w:tc>
          <w:tcPr>
            <w:tcW w:w="851" w:type="dxa"/>
            <w:vMerge/>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both"/>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знач</w:t>
            </w:r>
            <w:r w:rsidRPr="008E0301">
              <w:rPr>
                <w:sz w:val="20"/>
                <w:szCs w:val="20"/>
              </w:rPr>
              <w:t>е</w:t>
            </w:r>
            <w:r w:rsidRPr="008E0301">
              <w:rPr>
                <w:sz w:val="20"/>
                <w:szCs w:val="20"/>
              </w:rPr>
              <w:t>ние</w:t>
            </w:r>
          </w:p>
        </w:tc>
        <w:tc>
          <w:tcPr>
            <w:tcW w:w="70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год</w:t>
            </w:r>
          </w:p>
        </w:tc>
        <w:tc>
          <w:tcPr>
            <w:tcW w:w="70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2025</w:t>
            </w:r>
          </w:p>
        </w:tc>
        <w:tc>
          <w:tcPr>
            <w:tcW w:w="70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2026</w:t>
            </w:r>
          </w:p>
        </w:tc>
        <w:tc>
          <w:tcPr>
            <w:tcW w:w="708"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2027</w:t>
            </w:r>
          </w:p>
        </w:tc>
        <w:tc>
          <w:tcPr>
            <w:tcW w:w="70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2028</w:t>
            </w:r>
          </w:p>
        </w:tc>
        <w:tc>
          <w:tcPr>
            <w:tcW w:w="70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2029</w:t>
            </w:r>
          </w:p>
        </w:tc>
        <w:tc>
          <w:tcPr>
            <w:tcW w:w="70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both"/>
              <w:rPr>
                <w:sz w:val="20"/>
                <w:szCs w:val="20"/>
              </w:rPr>
            </w:pPr>
            <w:r w:rsidRPr="008E0301">
              <w:rPr>
                <w:sz w:val="20"/>
                <w:szCs w:val="20"/>
              </w:rPr>
              <w:t>2030</w:t>
            </w:r>
          </w:p>
        </w:tc>
        <w:tc>
          <w:tcPr>
            <w:tcW w:w="850"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2031-2035</w:t>
            </w:r>
          </w:p>
        </w:tc>
        <w:tc>
          <w:tcPr>
            <w:tcW w:w="1818" w:type="dxa"/>
            <w:vMerge/>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both"/>
              <w:rPr>
                <w:sz w:val="20"/>
                <w:szCs w:val="20"/>
              </w:rPr>
            </w:pPr>
          </w:p>
        </w:tc>
        <w:tc>
          <w:tcPr>
            <w:tcW w:w="1260" w:type="dxa"/>
            <w:vMerge/>
            <w:tcBorders>
              <w:top w:val="single" w:sz="4" w:space="0" w:color="auto"/>
              <w:left w:val="single" w:sz="4" w:space="0" w:color="auto"/>
              <w:bottom w:val="single" w:sz="4" w:space="0" w:color="auto"/>
            </w:tcBorders>
          </w:tcPr>
          <w:p w:rsidR="008E0301" w:rsidRPr="008E0301" w:rsidRDefault="008E0301" w:rsidP="008E0301">
            <w:pPr>
              <w:widowControl w:val="0"/>
              <w:autoSpaceDE w:val="0"/>
              <w:autoSpaceDN w:val="0"/>
              <w:adjustRightInd w:val="0"/>
              <w:jc w:val="both"/>
              <w:rPr>
                <w:sz w:val="20"/>
                <w:szCs w:val="20"/>
              </w:rPr>
            </w:pPr>
          </w:p>
        </w:tc>
      </w:tr>
      <w:tr w:rsidR="008E0301" w:rsidRPr="008E0301" w:rsidTr="008E0301">
        <w:tc>
          <w:tcPr>
            <w:tcW w:w="840" w:type="dxa"/>
            <w:tcBorders>
              <w:top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1</w:t>
            </w:r>
          </w:p>
        </w:tc>
        <w:tc>
          <w:tcPr>
            <w:tcW w:w="1570"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2</w:t>
            </w:r>
          </w:p>
        </w:tc>
        <w:tc>
          <w:tcPr>
            <w:tcW w:w="851"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3</w:t>
            </w:r>
          </w:p>
        </w:tc>
        <w:tc>
          <w:tcPr>
            <w:tcW w:w="708"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4</w:t>
            </w:r>
          </w:p>
        </w:tc>
        <w:tc>
          <w:tcPr>
            <w:tcW w:w="851"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5</w:t>
            </w:r>
          </w:p>
        </w:tc>
        <w:tc>
          <w:tcPr>
            <w:tcW w:w="850"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6</w:t>
            </w:r>
          </w:p>
        </w:tc>
        <w:tc>
          <w:tcPr>
            <w:tcW w:w="70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7</w:t>
            </w:r>
          </w:p>
        </w:tc>
        <w:tc>
          <w:tcPr>
            <w:tcW w:w="70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8</w:t>
            </w:r>
          </w:p>
        </w:tc>
        <w:tc>
          <w:tcPr>
            <w:tcW w:w="70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9</w:t>
            </w:r>
          </w:p>
        </w:tc>
        <w:tc>
          <w:tcPr>
            <w:tcW w:w="708"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10</w:t>
            </w:r>
          </w:p>
        </w:tc>
        <w:tc>
          <w:tcPr>
            <w:tcW w:w="70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11</w:t>
            </w:r>
          </w:p>
        </w:tc>
        <w:tc>
          <w:tcPr>
            <w:tcW w:w="70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12</w:t>
            </w:r>
          </w:p>
        </w:tc>
        <w:tc>
          <w:tcPr>
            <w:tcW w:w="70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13</w:t>
            </w:r>
          </w:p>
        </w:tc>
        <w:tc>
          <w:tcPr>
            <w:tcW w:w="850"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14</w:t>
            </w:r>
          </w:p>
          <w:p w:rsidR="008E0301" w:rsidRPr="008E0301" w:rsidRDefault="008E0301" w:rsidP="008E0301">
            <w:pPr>
              <w:widowControl w:val="0"/>
              <w:autoSpaceDE w:val="0"/>
              <w:autoSpaceDN w:val="0"/>
              <w:adjustRightInd w:val="0"/>
              <w:jc w:val="center"/>
              <w:rPr>
                <w:sz w:val="20"/>
                <w:szCs w:val="20"/>
              </w:rPr>
            </w:pPr>
          </w:p>
        </w:tc>
        <w:tc>
          <w:tcPr>
            <w:tcW w:w="1818"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15</w:t>
            </w:r>
          </w:p>
        </w:tc>
        <w:tc>
          <w:tcPr>
            <w:tcW w:w="1260" w:type="dxa"/>
            <w:tcBorders>
              <w:top w:val="single" w:sz="4" w:space="0" w:color="auto"/>
              <w:left w:val="single" w:sz="4" w:space="0" w:color="auto"/>
              <w:bottom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16</w:t>
            </w:r>
          </w:p>
        </w:tc>
      </w:tr>
      <w:tr w:rsidR="008E0301" w:rsidRPr="008E0301" w:rsidTr="008E0301">
        <w:tc>
          <w:tcPr>
            <w:tcW w:w="840" w:type="dxa"/>
            <w:tcBorders>
              <w:top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2.</w:t>
            </w:r>
          </w:p>
        </w:tc>
        <w:tc>
          <w:tcPr>
            <w:tcW w:w="13720" w:type="dxa"/>
            <w:gridSpan w:val="15"/>
            <w:tcBorders>
              <w:top w:val="single" w:sz="4" w:space="0" w:color="auto"/>
              <w:left w:val="single" w:sz="4" w:space="0" w:color="auto"/>
              <w:bottom w:val="single" w:sz="4" w:space="0" w:color="auto"/>
            </w:tcBorders>
          </w:tcPr>
          <w:p w:rsidR="008E0301" w:rsidRPr="008E0301" w:rsidRDefault="008E0301" w:rsidP="008E0301">
            <w:pPr>
              <w:widowControl w:val="0"/>
              <w:autoSpaceDE w:val="0"/>
              <w:autoSpaceDN w:val="0"/>
              <w:adjustRightInd w:val="0"/>
              <w:rPr>
                <w:sz w:val="20"/>
                <w:szCs w:val="20"/>
              </w:rPr>
            </w:pPr>
            <w:r w:rsidRPr="008E0301">
              <w:rPr>
                <w:sz w:val="20"/>
                <w:szCs w:val="20"/>
              </w:rPr>
              <w:t>Задача « Интенсивная модернизация материально-технической базы, развитие инфраструктуры учреждений культуры»</w:t>
            </w:r>
          </w:p>
        </w:tc>
      </w:tr>
      <w:tr w:rsidR="008E0301" w:rsidRPr="008E0301" w:rsidTr="008E0301">
        <w:tc>
          <w:tcPr>
            <w:tcW w:w="840" w:type="dxa"/>
            <w:tcBorders>
              <w:top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2.1.</w:t>
            </w:r>
          </w:p>
        </w:tc>
        <w:tc>
          <w:tcPr>
            <w:tcW w:w="1570"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rPr>
                <w:sz w:val="20"/>
                <w:szCs w:val="20"/>
              </w:rPr>
            </w:pPr>
            <w:r w:rsidRPr="008E0301">
              <w:rPr>
                <w:sz w:val="20"/>
                <w:szCs w:val="20"/>
              </w:rPr>
              <w:t>Число посещ</w:t>
            </w:r>
            <w:r w:rsidRPr="008E0301">
              <w:rPr>
                <w:sz w:val="20"/>
                <w:szCs w:val="20"/>
              </w:rPr>
              <w:t>е</w:t>
            </w:r>
            <w:r w:rsidRPr="008E0301">
              <w:rPr>
                <w:sz w:val="20"/>
                <w:szCs w:val="20"/>
              </w:rPr>
              <w:t>ний культу</w:t>
            </w:r>
            <w:r w:rsidRPr="008E0301">
              <w:rPr>
                <w:sz w:val="20"/>
                <w:szCs w:val="20"/>
              </w:rPr>
              <w:t>р</w:t>
            </w:r>
            <w:r w:rsidRPr="008E0301">
              <w:rPr>
                <w:sz w:val="20"/>
                <w:szCs w:val="20"/>
              </w:rPr>
              <w:t>ных меропри</w:t>
            </w:r>
            <w:r w:rsidRPr="008E0301">
              <w:rPr>
                <w:sz w:val="20"/>
                <w:szCs w:val="20"/>
              </w:rPr>
              <w:t>я</w:t>
            </w:r>
            <w:r w:rsidRPr="008E0301">
              <w:rPr>
                <w:sz w:val="20"/>
                <w:szCs w:val="20"/>
              </w:rPr>
              <w:t>тий</w:t>
            </w:r>
          </w:p>
        </w:tc>
        <w:tc>
          <w:tcPr>
            <w:tcW w:w="851"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rPr>
                <w:sz w:val="20"/>
                <w:szCs w:val="20"/>
              </w:rPr>
            </w:pPr>
            <w:r w:rsidRPr="008E0301">
              <w:rPr>
                <w:sz w:val="20"/>
                <w:szCs w:val="20"/>
              </w:rPr>
              <w:t>во</w:t>
            </w:r>
            <w:r w:rsidRPr="008E0301">
              <w:rPr>
                <w:sz w:val="20"/>
                <w:szCs w:val="20"/>
              </w:rPr>
              <w:t>з</w:t>
            </w:r>
            <w:r w:rsidRPr="008E0301">
              <w:rPr>
                <w:sz w:val="20"/>
                <w:szCs w:val="20"/>
              </w:rPr>
              <w:t>раст</w:t>
            </w:r>
            <w:r w:rsidRPr="008E0301">
              <w:rPr>
                <w:sz w:val="20"/>
                <w:szCs w:val="20"/>
              </w:rPr>
              <w:t>а</w:t>
            </w:r>
            <w:r w:rsidRPr="008E0301">
              <w:rPr>
                <w:sz w:val="20"/>
                <w:szCs w:val="20"/>
              </w:rPr>
              <w:t>ние</w:t>
            </w:r>
          </w:p>
        </w:tc>
        <w:tc>
          <w:tcPr>
            <w:tcW w:w="708"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rPr>
                <w:sz w:val="20"/>
                <w:szCs w:val="20"/>
              </w:rPr>
            </w:pPr>
            <w:r w:rsidRPr="008E0301">
              <w:rPr>
                <w:sz w:val="20"/>
                <w:szCs w:val="20"/>
              </w:rPr>
              <w:t>МП</w:t>
            </w:r>
          </w:p>
        </w:tc>
        <w:tc>
          <w:tcPr>
            <w:tcW w:w="851"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rPr>
                <w:sz w:val="20"/>
                <w:szCs w:val="20"/>
              </w:rPr>
            </w:pPr>
            <w:r w:rsidRPr="008E0301">
              <w:rPr>
                <w:sz w:val="20"/>
                <w:szCs w:val="20"/>
              </w:rPr>
              <w:t>тыс. .ед.</w:t>
            </w:r>
          </w:p>
        </w:tc>
        <w:tc>
          <w:tcPr>
            <w:tcW w:w="850"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both"/>
              <w:textAlignment w:val="baseline"/>
              <w:rPr>
                <w:sz w:val="20"/>
                <w:szCs w:val="20"/>
              </w:rPr>
            </w:pPr>
            <w:r w:rsidRPr="008E0301">
              <w:rPr>
                <w:sz w:val="20"/>
                <w:szCs w:val="20"/>
              </w:rPr>
              <w:t>412,4</w:t>
            </w:r>
          </w:p>
        </w:tc>
        <w:tc>
          <w:tcPr>
            <w:tcW w:w="70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both"/>
              <w:textAlignment w:val="baseline"/>
              <w:rPr>
                <w:sz w:val="20"/>
                <w:szCs w:val="20"/>
              </w:rPr>
            </w:pPr>
            <w:r w:rsidRPr="008E0301">
              <w:rPr>
                <w:sz w:val="20"/>
                <w:szCs w:val="20"/>
              </w:rPr>
              <w:t>2023</w:t>
            </w:r>
          </w:p>
        </w:tc>
        <w:tc>
          <w:tcPr>
            <w:tcW w:w="70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both"/>
              <w:textAlignment w:val="baseline"/>
              <w:rPr>
                <w:sz w:val="20"/>
                <w:szCs w:val="20"/>
              </w:rPr>
            </w:pPr>
            <w:r w:rsidRPr="008E0301">
              <w:rPr>
                <w:sz w:val="20"/>
                <w:szCs w:val="20"/>
              </w:rPr>
              <w:t>453,8</w:t>
            </w:r>
          </w:p>
        </w:tc>
        <w:tc>
          <w:tcPr>
            <w:tcW w:w="70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both"/>
              <w:textAlignment w:val="baseline"/>
              <w:rPr>
                <w:sz w:val="20"/>
                <w:szCs w:val="20"/>
              </w:rPr>
            </w:pPr>
            <w:r w:rsidRPr="008E0301">
              <w:rPr>
                <w:sz w:val="20"/>
                <w:szCs w:val="20"/>
              </w:rPr>
              <w:t>474,7</w:t>
            </w:r>
          </w:p>
        </w:tc>
        <w:tc>
          <w:tcPr>
            <w:tcW w:w="708"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both"/>
              <w:textAlignment w:val="baseline"/>
              <w:rPr>
                <w:sz w:val="20"/>
                <w:szCs w:val="20"/>
              </w:rPr>
            </w:pPr>
            <w:r w:rsidRPr="008E0301">
              <w:rPr>
                <w:sz w:val="20"/>
                <w:szCs w:val="20"/>
              </w:rPr>
              <w:t>516,1</w:t>
            </w:r>
          </w:p>
        </w:tc>
        <w:tc>
          <w:tcPr>
            <w:tcW w:w="70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both"/>
              <w:textAlignment w:val="baseline"/>
              <w:rPr>
                <w:sz w:val="20"/>
                <w:szCs w:val="20"/>
              </w:rPr>
            </w:pPr>
            <w:r w:rsidRPr="008E0301">
              <w:rPr>
                <w:sz w:val="20"/>
                <w:szCs w:val="20"/>
              </w:rPr>
              <w:t>557,8</w:t>
            </w:r>
          </w:p>
        </w:tc>
        <w:tc>
          <w:tcPr>
            <w:tcW w:w="70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both"/>
              <w:textAlignment w:val="baseline"/>
              <w:rPr>
                <w:sz w:val="20"/>
                <w:szCs w:val="20"/>
              </w:rPr>
            </w:pPr>
            <w:r w:rsidRPr="008E0301">
              <w:rPr>
                <w:sz w:val="20"/>
                <w:szCs w:val="20"/>
              </w:rPr>
              <w:t>558,0</w:t>
            </w:r>
          </w:p>
        </w:tc>
        <w:tc>
          <w:tcPr>
            <w:tcW w:w="70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both"/>
              <w:textAlignment w:val="baseline"/>
              <w:rPr>
                <w:sz w:val="20"/>
                <w:szCs w:val="20"/>
              </w:rPr>
            </w:pPr>
            <w:r w:rsidRPr="008E0301">
              <w:rPr>
                <w:sz w:val="20"/>
                <w:szCs w:val="20"/>
              </w:rPr>
              <w:t>559,0</w:t>
            </w:r>
          </w:p>
        </w:tc>
        <w:tc>
          <w:tcPr>
            <w:tcW w:w="850"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both"/>
              <w:textAlignment w:val="baseline"/>
              <w:rPr>
                <w:sz w:val="20"/>
                <w:szCs w:val="20"/>
              </w:rPr>
            </w:pPr>
            <w:r w:rsidRPr="008E0301">
              <w:rPr>
                <w:sz w:val="20"/>
                <w:szCs w:val="20"/>
              </w:rPr>
              <w:t>560,0</w:t>
            </w:r>
          </w:p>
        </w:tc>
        <w:tc>
          <w:tcPr>
            <w:tcW w:w="1818"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rPr>
                <w:sz w:val="20"/>
                <w:szCs w:val="20"/>
              </w:rPr>
            </w:pPr>
            <w:r w:rsidRPr="008E0301">
              <w:rPr>
                <w:sz w:val="20"/>
                <w:szCs w:val="20"/>
              </w:rPr>
              <w:t>отдел культуры, физической кул</w:t>
            </w:r>
            <w:r w:rsidRPr="008E0301">
              <w:rPr>
                <w:sz w:val="20"/>
                <w:szCs w:val="20"/>
              </w:rPr>
              <w:t>ь</w:t>
            </w:r>
            <w:r w:rsidRPr="008E0301">
              <w:rPr>
                <w:sz w:val="20"/>
                <w:szCs w:val="20"/>
              </w:rPr>
              <w:t>туры и спорта администрации Шумерлинского муниципального округа Чувашской Республики</w:t>
            </w:r>
          </w:p>
        </w:tc>
        <w:tc>
          <w:tcPr>
            <w:tcW w:w="1260" w:type="dxa"/>
            <w:tcBorders>
              <w:top w:val="single" w:sz="4" w:space="0" w:color="auto"/>
              <w:left w:val="single" w:sz="4" w:space="0" w:color="auto"/>
              <w:bottom w:val="single" w:sz="4" w:space="0" w:color="auto"/>
            </w:tcBorders>
          </w:tcPr>
          <w:p w:rsidR="008E0301" w:rsidRPr="008E0301" w:rsidRDefault="008E0301" w:rsidP="008E0301">
            <w:pPr>
              <w:widowControl w:val="0"/>
              <w:autoSpaceDE w:val="0"/>
              <w:autoSpaceDN w:val="0"/>
              <w:adjustRightInd w:val="0"/>
              <w:rPr>
                <w:sz w:val="20"/>
                <w:szCs w:val="20"/>
              </w:rPr>
            </w:pPr>
            <w:r w:rsidRPr="008E0301">
              <w:rPr>
                <w:sz w:val="20"/>
                <w:szCs w:val="20"/>
              </w:rPr>
              <w:t>АИС "Ст</w:t>
            </w:r>
            <w:r w:rsidRPr="008E0301">
              <w:rPr>
                <w:sz w:val="20"/>
                <w:szCs w:val="20"/>
              </w:rPr>
              <w:t>а</w:t>
            </w:r>
            <w:r w:rsidRPr="008E0301">
              <w:rPr>
                <w:sz w:val="20"/>
                <w:szCs w:val="20"/>
              </w:rPr>
              <w:t>тистика";</w:t>
            </w:r>
          </w:p>
        </w:tc>
      </w:tr>
    </w:tbl>
    <w:p w:rsidR="008E0301" w:rsidRPr="008E0301" w:rsidRDefault="008E0301" w:rsidP="008E0301">
      <w:pPr>
        <w:widowControl w:val="0"/>
        <w:autoSpaceDE w:val="0"/>
        <w:autoSpaceDN w:val="0"/>
        <w:adjustRightInd w:val="0"/>
        <w:ind w:firstLine="720"/>
        <w:jc w:val="both"/>
        <w:rPr>
          <w:sz w:val="22"/>
          <w:szCs w:val="22"/>
        </w:rPr>
      </w:pPr>
    </w:p>
    <w:p w:rsidR="008E0301" w:rsidRPr="008E0301" w:rsidRDefault="008E0301" w:rsidP="008E0301">
      <w:pPr>
        <w:widowControl w:val="0"/>
        <w:autoSpaceDE w:val="0"/>
        <w:autoSpaceDN w:val="0"/>
        <w:adjustRightInd w:val="0"/>
        <w:ind w:firstLine="720"/>
        <w:jc w:val="both"/>
        <w:rPr>
          <w:sz w:val="22"/>
          <w:szCs w:val="22"/>
        </w:rPr>
      </w:pPr>
    </w:p>
    <w:p w:rsidR="008E0301" w:rsidRPr="008E0301" w:rsidRDefault="008E0301" w:rsidP="008E0301">
      <w:pPr>
        <w:widowControl w:val="0"/>
        <w:autoSpaceDE w:val="0"/>
        <w:autoSpaceDN w:val="0"/>
        <w:adjustRightInd w:val="0"/>
        <w:ind w:firstLine="720"/>
        <w:jc w:val="both"/>
        <w:rPr>
          <w:sz w:val="22"/>
          <w:szCs w:val="22"/>
        </w:rPr>
      </w:pPr>
    </w:p>
    <w:p w:rsidR="008E0301" w:rsidRPr="008E0301" w:rsidRDefault="008E0301" w:rsidP="008E0301">
      <w:pPr>
        <w:widowControl w:val="0"/>
        <w:autoSpaceDE w:val="0"/>
        <w:autoSpaceDN w:val="0"/>
        <w:adjustRightInd w:val="0"/>
        <w:ind w:firstLine="720"/>
        <w:jc w:val="both"/>
        <w:rPr>
          <w:sz w:val="22"/>
          <w:szCs w:val="22"/>
        </w:rPr>
      </w:pPr>
    </w:p>
    <w:p w:rsidR="008E0301" w:rsidRPr="008E0301" w:rsidRDefault="008E0301" w:rsidP="008E0301">
      <w:pPr>
        <w:widowControl w:val="0"/>
        <w:autoSpaceDE w:val="0"/>
        <w:autoSpaceDN w:val="0"/>
        <w:adjustRightInd w:val="0"/>
        <w:ind w:firstLine="720"/>
        <w:jc w:val="both"/>
        <w:rPr>
          <w:sz w:val="22"/>
          <w:szCs w:val="22"/>
        </w:rPr>
      </w:pPr>
    </w:p>
    <w:p w:rsidR="008E0301" w:rsidRPr="008E0301" w:rsidRDefault="008E0301" w:rsidP="008E0301">
      <w:pPr>
        <w:widowControl w:val="0"/>
        <w:autoSpaceDE w:val="0"/>
        <w:autoSpaceDN w:val="0"/>
        <w:adjustRightInd w:val="0"/>
        <w:ind w:firstLine="720"/>
        <w:jc w:val="both"/>
        <w:rPr>
          <w:sz w:val="22"/>
          <w:szCs w:val="22"/>
        </w:rPr>
      </w:pPr>
    </w:p>
    <w:p w:rsidR="008E0301" w:rsidRPr="008E0301" w:rsidRDefault="008E0301" w:rsidP="008E0301">
      <w:pPr>
        <w:widowControl w:val="0"/>
        <w:autoSpaceDE w:val="0"/>
        <w:autoSpaceDN w:val="0"/>
        <w:adjustRightInd w:val="0"/>
        <w:spacing w:before="108" w:after="108"/>
        <w:jc w:val="center"/>
        <w:outlineLvl w:val="0"/>
        <w:rPr>
          <w:bCs/>
          <w:color w:val="26282F"/>
        </w:rPr>
      </w:pPr>
      <w:r w:rsidRPr="008E0301">
        <w:rPr>
          <w:bCs/>
          <w:color w:val="26282F"/>
        </w:rPr>
        <w:t>3. Перечень мероприятий (результатов) комплекса процессных мероприятий</w:t>
      </w:r>
    </w:p>
    <w:p w:rsidR="008E0301" w:rsidRPr="008E0301" w:rsidRDefault="008E0301" w:rsidP="008E0301">
      <w:pPr>
        <w:widowControl w:val="0"/>
        <w:autoSpaceDE w:val="0"/>
        <w:autoSpaceDN w:val="0"/>
        <w:adjustRightInd w:val="0"/>
        <w:ind w:firstLine="720"/>
        <w:jc w:val="both"/>
      </w:pPr>
    </w:p>
    <w:tbl>
      <w:tblPr>
        <w:tblW w:w="14560" w:type="dxa"/>
        <w:tblInd w:w="108" w:type="dxa"/>
        <w:tblBorders>
          <w:top w:val="single" w:sz="4" w:space="0" w:color="auto"/>
          <w:left w:val="single" w:sz="4" w:space="0" w:color="auto"/>
          <w:bottom w:val="single" w:sz="4" w:space="0" w:color="auto"/>
          <w:right w:val="single" w:sz="4" w:space="0" w:color="auto"/>
        </w:tblBorders>
        <w:tblLayout w:type="fixed"/>
        <w:tblLook w:val="04A0"/>
      </w:tblPr>
      <w:tblGrid>
        <w:gridCol w:w="840"/>
        <w:gridCol w:w="1712"/>
        <w:gridCol w:w="1417"/>
        <w:gridCol w:w="2410"/>
        <w:gridCol w:w="992"/>
        <w:gridCol w:w="993"/>
        <w:gridCol w:w="850"/>
        <w:gridCol w:w="690"/>
        <w:gridCol w:w="19"/>
        <w:gridCol w:w="850"/>
        <w:gridCol w:w="851"/>
        <w:gridCol w:w="709"/>
        <w:gridCol w:w="850"/>
        <w:gridCol w:w="709"/>
        <w:gridCol w:w="668"/>
      </w:tblGrid>
      <w:tr w:rsidR="008E0301" w:rsidRPr="008E0301" w:rsidTr="008E0301">
        <w:tc>
          <w:tcPr>
            <w:tcW w:w="840" w:type="dxa"/>
            <w:vMerge w:val="restart"/>
            <w:tcBorders>
              <w:top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N </w:t>
            </w:r>
            <w:proofErr w:type="spellStart"/>
            <w:r w:rsidRPr="008E0301">
              <w:rPr>
                <w:sz w:val="20"/>
                <w:szCs w:val="20"/>
              </w:rPr>
              <w:t>пп</w:t>
            </w:r>
            <w:proofErr w:type="spellEnd"/>
          </w:p>
        </w:tc>
        <w:tc>
          <w:tcPr>
            <w:tcW w:w="1712" w:type="dxa"/>
            <w:vMerge w:val="restart"/>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Наименование мероприятия (результата)</w:t>
            </w:r>
          </w:p>
        </w:tc>
        <w:tc>
          <w:tcPr>
            <w:tcW w:w="1417" w:type="dxa"/>
            <w:vMerge w:val="restart"/>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Тип мер</w:t>
            </w:r>
            <w:r w:rsidRPr="008E0301">
              <w:rPr>
                <w:sz w:val="20"/>
                <w:szCs w:val="20"/>
              </w:rPr>
              <w:t>о</w:t>
            </w:r>
            <w:r w:rsidRPr="008E0301">
              <w:rPr>
                <w:sz w:val="20"/>
                <w:szCs w:val="20"/>
              </w:rPr>
              <w:t>приятия (р</w:t>
            </w:r>
            <w:r w:rsidRPr="008E0301">
              <w:rPr>
                <w:sz w:val="20"/>
                <w:szCs w:val="20"/>
              </w:rPr>
              <w:t>е</w:t>
            </w:r>
            <w:r w:rsidRPr="008E0301">
              <w:rPr>
                <w:sz w:val="20"/>
                <w:szCs w:val="20"/>
              </w:rPr>
              <w:t>зультата)</w:t>
            </w:r>
          </w:p>
        </w:tc>
        <w:tc>
          <w:tcPr>
            <w:tcW w:w="2410" w:type="dxa"/>
            <w:vMerge w:val="restart"/>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Характеристика</w:t>
            </w:r>
          </w:p>
        </w:tc>
        <w:tc>
          <w:tcPr>
            <w:tcW w:w="992" w:type="dxa"/>
            <w:vMerge w:val="restart"/>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Единица измер</w:t>
            </w:r>
            <w:r w:rsidRPr="008E0301">
              <w:rPr>
                <w:sz w:val="20"/>
                <w:szCs w:val="20"/>
              </w:rPr>
              <w:t>е</w:t>
            </w:r>
            <w:r w:rsidRPr="008E0301">
              <w:rPr>
                <w:sz w:val="20"/>
                <w:szCs w:val="20"/>
              </w:rPr>
              <w:t xml:space="preserve">ния (по </w:t>
            </w:r>
            <w:hyperlink r:id="rId42" w:history="1">
              <w:r w:rsidRPr="008E0301">
                <w:rPr>
                  <w:b/>
                  <w:color w:val="106BBE"/>
                  <w:sz w:val="20"/>
                  <w:szCs w:val="20"/>
                </w:rPr>
                <w:t>ОКЕИ</w:t>
              </w:r>
            </w:hyperlink>
            <w:r w:rsidRPr="008E0301">
              <w:rPr>
                <w:sz w:val="20"/>
                <w:szCs w:val="20"/>
              </w:rPr>
              <w:t>)</w:t>
            </w:r>
          </w:p>
        </w:tc>
        <w:tc>
          <w:tcPr>
            <w:tcW w:w="1843" w:type="dxa"/>
            <w:gridSpan w:val="2"/>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Базовое значение</w:t>
            </w:r>
          </w:p>
        </w:tc>
        <w:tc>
          <w:tcPr>
            <w:tcW w:w="5346" w:type="dxa"/>
            <w:gridSpan w:val="8"/>
            <w:tcBorders>
              <w:top w:val="single" w:sz="4" w:space="0" w:color="auto"/>
              <w:left w:val="single" w:sz="4" w:space="0" w:color="auto"/>
              <w:bottom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Значение мероприятия (результата) по годам</w:t>
            </w:r>
          </w:p>
        </w:tc>
      </w:tr>
      <w:tr w:rsidR="008E0301" w:rsidRPr="008E0301" w:rsidTr="008E0301">
        <w:tc>
          <w:tcPr>
            <w:tcW w:w="840" w:type="dxa"/>
            <w:vMerge/>
            <w:tcBorders>
              <w:top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both"/>
              <w:rPr>
                <w:sz w:val="20"/>
                <w:szCs w:val="20"/>
              </w:rPr>
            </w:pPr>
          </w:p>
        </w:tc>
        <w:tc>
          <w:tcPr>
            <w:tcW w:w="1712" w:type="dxa"/>
            <w:vMerge/>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both"/>
              <w:rPr>
                <w:sz w:val="20"/>
                <w:szCs w:val="20"/>
              </w:rPr>
            </w:pPr>
          </w:p>
        </w:tc>
        <w:tc>
          <w:tcPr>
            <w:tcW w:w="1417" w:type="dxa"/>
            <w:vMerge/>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both"/>
              <w:rPr>
                <w:sz w:val="20"/>
                <w:szCs w:val="20"/>
              </w:rPr>
            </w:pPr>
          </w:p>
        </w:tc>
        <w:tc>
          <w:tcPr>
            <w:tcW w:w="2410" w:type="dxa"/>
            <w:vMerge/>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both"/>
              <w:rPr>
                <w:sz w:val="20"/>
                <w:szCs w:val="20"/>
              </w:rPr>
            </w:pPr>
          </w:p>
        </w:tc>
        <w:tc>
          <w:tcPr>
            <w:tcW w:w="992" w:type="dxa"/>
            <w:vMerge/>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both"/>
              <w:rPr>
                <w:sz w:val="20"/>
                <w:szCs w:val="20"/>
              </w:rPr>
            </w:pPr>
          </w:p>
        </w:tc>
        <w:tc>
          <w:tcPr>
            <w:tcW w:w="993"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значение</w:t>
            </w:r>
          </w:p>
        </w:tc>
        <w:tc>
          <w:tcPr>
            <w:tcW w:w="850"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Год</w:t>
            </w:r>
          </w:p>
        </w:tc>
        <w:tc>
          <w:tcPr>
            <w:tcW w:w="709" w:type="dxa"/>
            <w:gridSpan w:val="2"/>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2025</w:t>
            </w:r>
          </w:p>
        </w:tc>
        <w:tc>
          <w:tcPr>
            <w:tcW w:w="850"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2026</w:t>
            </w:r>
          </w:p>
        </w:tc>
        <w:tc>
          <w:tcPr>
            <w:tcW w:w="851"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2027</w:t>
            </w:r>
          </w:p>
        </w:tc>
        <w:tc>
          <w:tcPr>
            <w:tcW w:w="70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2028</w:t>
            </w:r>
          </w:p>
        </w:tc>
        <w:tc>
          <w:tcPr>
            <w:tcW w:w="850"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2029</w:t>
            </w:r>
          </w:p>
        </w:tc>
        <w:tc>
          <w:tcPr>
            <w:tcW w:w="70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2030</w:t>
            </w:r>
          </w:p>
        </w:tc>
        <w:tc>
          <w:tcPr>
            <w:tcW w:w="668" w:type="dxa"/>
            <w:tcBorders>
              <w:top w:val="single" w:sz="4" w:space="0" w:color="auto"/>
              <w:left w:val="single" w:sz="4" w:space="0" w:color="auto"/>
              <w:bottom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2031 2035</w:t>
            </w:r>
          </w:p>
        </w:tc>
      </w:tr>
      <w:tr w:rsidR="008E0301" w:rsidRPr="008E0301" w:rsidTr="008E0301">
        <w:tc>
          <w:tcPr>
            <w:tcW w:w="840" w:type="dxa"/>
            <w:tcBorders>
              <w:top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1</w:t>
            </w:r>
          </w:p>
        </w:tc>
        <w:tc>
          <w:tcPr>
            <w:tcW w:w="1712"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2</w:t>
            </w:r>
          </w:p>
        </w:tc>
        <w:tc>
          <w:tcPr>
            <w:tcW w:w="1417"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3</w:t>
            </w:r>
          </w:p>
        </w:tc>
        <w:tc>
          <w:tcPr>
            <w:tcW w:w="2410"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4</w:t>
            </w:r>
          </w:p>
        </w:tc>
        <w:tc>
          <w:tcPr>
            <w:tcW w:w="992"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5</w:t>
            </w:r>
          </w:p>
        </w:tc>
        <w:tc>
          <w:tcPr>
            <w:tcW w:w="993"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6</w:t>
            </w:r>
          </w:p>
        </w:tc>
        <w:tc>
          <w:tcPr>
            <w:tcW w:w="850"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7</w:t>
            </w:r>
          </w:p>
        </w:tc>
        <w:tc>
          <w:tcPr>
            <w:tcW w:w="709" w:type="dxa"/>
            <w:gridSpan w:val="2"/>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8</w:t>
            </w:r>
          </w:p>
        </w:tc>
        <w:tc>
          <w:tcPr>
            <w:tcW w:w="850"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9</w:t>
            </w:r>
          </w:p>
        </w:tc>
        <w:tc>
          <w:tcPr>
            <w:tcW w:w="851"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10</w:t>
            </w:r>
          </w:p>
        </w:tc>
        <w:tc>
          <w:tcPr>
            <w:tcW w:w="70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11</w:t>
            </w:r>
          </w:p>
        </w:tc>
        <w:tc>
          <w:tcPr>
            <w:tcW w:w="850"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12</w:t>
            </w:r>
          </w:p>
        </w:tc>
        <w:tc>
          <w:tcPr>
            <w:tcW w:w="70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13</w:t>
            </w:r>
          </w:p>
        </w:tc>
        <w:tc>
          <w:tcPr>
            <w:tcW w:w="668" w:type="dxa"/>
            <w:tcBorders>
              <w:top w:val="single" w:sz="4" w:space="0" w:color="auto"/>
              <w:left w:val="single" w:sz="4" w:space="0" w:color="auto"/>
              <w:bottom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14</w:t>
            </w:r>
          </w:p>
        </w:tc>
      </w:tr>
      <w:tr w:rsidR="008E0301" w:rsidRPr="008E0301" w:rsidTr="008E0301">
        <w:tc>
          <w:tcPr>
            <w:tcW w:w="840" w:type="dxa"/>
            <w:tcBorders>
              <w:top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3.</w:t>
            </w:r>
          </w:p>
        </w:tc>
        <w:tc>
          <w:tcPr>
            <w:tcW w:w="13720" w:type="dxa"/>
            <w:gridSpan w:val="14"/>
            <w:tcBorders>
              <w:top w:val="single" w:sz="4" w:space="0" w:color="auto"/>
              <w:left w:val="single" w:sz="4" w:space="0" w:color="auto"/>
              <w:bottom w:val="single" w:sz="4" w:space="0" w:color="auto"/>
            </w:tcBorders>
          </w:tcPr>
          <w:p w:rsidR="008E0301" w:rsidRPr="008E0301" w:rsidRDefault="008E0301" w:rsidP="008E0301">
            <w:pPr>
              <w:widowControl w:val="0"/>
              <w:autoSpaceDE w:val="0"/>
              <w:autoSpaceDN w:val="0"/>
              <w:adjustRightInd w:val="0"/>
              <w:rPr>
                <w:sz w:val="20"/>
                <w:szCs w:val="20"/>
              </w:rPr>
            </w:pPr>
            <w:r w:rsidRPr="008E0301">
              <w:rPr>
                <w:sz w:val="20"/>
                <w:szCs w:val="20"/>
              </w:rPr>
              <w:t>Задача 1 «Интенсивная модернизация материально-технической базы, развитие инфраструктуры учреждений культуры»</w:t>
            </w:r>
          </w:p>
        </w:tc>
      </w:tr>
      <w:tr w:rsidR="008E0301" w:rsidRPr="008E0301" w:rsidTr="008E0301">
        <w:tc>
          <w:tcPr>
            <w:tcW w:w="840" w:type="dxa"/>
            <w:tcBorders>
              <w:top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3.1</w:t>
            </w:r>
          </w:p>
        </w:tc>
        <w:tc>
          <w:tcPr>
            <w:tcW w:w="1712"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rPr>
                <w:sz w:val="20"/>
                <w:szCs w:val="20"/>
              </w:rPr>
            </w:pPr>
            <w:r w:rsidRPr="008E0301">
              <w:rPr>
                <w:sz w:val="20"/>
                <w:szCs w:val="20"/>
              </w:rPr>
              <w:t>Укрепление м</w:t>
            </w:r>
            <w:r w:rsidRPr="008E0301">
              <w:rPr>
                <w:sz w:val="20"/>
                <w:szCs w:val="20"/>
              </w:rPr>
              <w:t>а</w:t>
            </w:r>
            <w:r w:rsidRPr="008E0301">
              <w:rPr>
                <w:sz w:val="20"/>
                <w:szCs w:val="20"/>
              </w:rPr>
              <w:t>териально-технической б</w:t>
            </w:r>
            <w:r w:rsidRPr="008E0301">
              <w:rPr>
                <w:sz w:val="20"/>
                <w:szCs w:val="20"/>
              </w:rPr>
              <w:t>а</w:t>
            </w:r>
            <w:r w:rsidRPr="008E0301">
              <w:rPr>
                <w:sz w:val="20"/>
                <w:szCs w:val="20"/>
              </w:rPr>
              <w:t>зы муниципал</w:t>
            </w:r>
            <w:r w:rsidRPr="008E0301">
              <w:rPr>
                <w:sz w:val="20"/>
                <w:szCs w:val="20"/>
              </w:rPr>
              <w:t>ь</w:t>
            </w:r>
            <w:r w:rsidRPr="008E0301">
              <w:rPr>
                <w:sz w:val="20"/>
                <w:szCs w:val="20"/>
              </w:rPr>
              <w:t>ных библиотек</w:t>
            </w:r>
          </w:p>
        </w:tc>
        <w:tc>
          <w:tcPr>
            <w:tcW w:w="1417"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rPr>
                <w:sz w:val="20"/>
                <w:szCs w:val="20"/>
              </w:rPr>
            </w:pPr>
            <w:r w:rsidRPr="008E0301">
              <w:rPr>
                <w:sz w:val="20"/>
                <w:szCs w:val="20"/>
              </w:rPr>
              <w:t>приобретение товаров, р</w:t>
            </w:r>
            <w:r w:rsidRPr="008E0301">
              <w:rPr>
                <w:sz w:val="20"/>
                <w:szCs w:val="20"/>
              </w:rPr>
              <w:t>а</w:t>
            </w:r>
            <w:r w:rsidRPr="008E0301">
              <w:rPr>
                <w:sz w:val="20"/>
                <w:szCs w:val="20"/>
              </w:rPr>
              <w:t>бот, услуг</w:t>
            </w:r>
          </w:p>
        </w:tc>
        <w:tc>
          <w:tcPr>
            <w:tcW w:w="2410"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rPr>
                <w:sz w:val="20"/>
                <w:szCs w:val="20"/>
              </w:rPr>
            </w:pPr>
            <w:r w:rsidRPr="008E0301">
              <w:rPr>
                <w:sz w:val="20"/>
                <w:szCs w:val="20"/>
              </w:rPr>
              <w:t>укрепление материально-технической базы мун</w:t>
            </w:r>
            <w:r w:rsidRPr="008E0301">
              <w:rPr>
                <w:sz w:val="20"/>
                <w:szCs w:val="20"/>
              </w:rPr>
              <w:t>и</w:t>
            </w:r>
            <w:r w:rsidRPr="008E0301">
              <w:rPr>
                <w:sz w:val="20"/>
                <w:szCs w:val="20"/>
              </w:rPr>
              <w:t>ципальных библиотек</w:t>
            </w:r>
          </w:p>
        </w:tc>
        <w:tc>
          <w:tcPr>
            <w:tcW w:w="992"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rPr>
                <w:sz w:val="20"/>
                <w:szCs w:val="20"/>
              </w:rPr>
            </w:pPr>
            <w:r w:rsidRPr="008E0301">
              <w:rPr>
                <w:sz w:val="20"/>
                <w:szCs w:val="20"/>
              </w:rPr>
              <w:t>единиц</w:t>
            </w:r>
          </w:p>
        </w:tc>
        <w:tc>
          <w:tcPr>
            <w:tcW w:w="993"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both"/>
              <w:rPr>
                <w:sz w:val="20"/>
                <w:szCs w:val="20"/>
              </w:rPr>
            </w:pPr>
            <w:r w:rsidRPr="008E0301">
              <w:rPr>
                <w:sz w:val="20"/>
                <w:szCs w:val="20"/>
              </w:rPr>
              <w:t>1</w:t>
            </w:r>
          </w:p>
        </w:tc>
        <w:tc>
          <w:tcPr>
            <w:tcW w:w="850"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2023</w:t>
            </w:r>
          </w:p>
        </w:tc>
        <w:tc>
          <w:tcPr>
            <w:tcW w:w="690"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1</w:t>
            </w:r>
          </w:p>
        </w:tc>
        <w:tc>
          <w:tcPr>
            <w:tcW w:w="869" w:type="dxa"/>
            <w:gridSpan w:val="2"/>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1</w:t>
            </w:r>
          </w:p>
        </w:tc>
        <w:tc>
          <w:tcPr>
            <w:tcW w:w="851"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1</w:t>
            </w:r>
          </w:p>
        </w:tc>
        <w:tc>
          <w:tcPr>
            <w:tcW w:w="70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1</w:t>
            </w:r>
          </w:p>
        </w:tc>
        <w:tc>
          <w:tcPr>
            <w:tcW w:w="850"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1</w:t>
            </w:r>
          </w:p>
        </w:tc>
        <w:tc>
          <w:tcPr>
            <w:tcW w:w="70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1</w:t>
            </w:r>
          </w:p>
        </w:tc>
        <w:tc>
          <w:tcPr>
            <w:tcW w:w="668" w:type="dxa"/>
            <w:tcBorders>
              <w:top w:val="single" w:sz="4" w:space="0" w:color="auto"/>
              <w:left w:val="single" w:sz="4" w:space="0" w:color="auto"/>
              <w:bottom w:val="single" w:sz="4" w:space="0" w:color="auto"/>
            </w:tcBorders>
          </w:tcPr>
          <w:p w:rsidR="008E0301" w:rsidRPr="008E0301" w:rsidRDefault="008E0301" w:rsidP="008E0301">
            <w:pPr>
              <w:widowControl w:val="0"/>
              <w:autoSpaceDE w:val="0"/>
              <w:autoSpaceDN w:val="0"/>
              <w:adjustRightInd w:val="0"/>
              <w:jc w:val="center"/>
              <w:rPr>
                <w:sz w:val="20"/>
                <w:szCs w:val="20"/>
              </w:rPr>
            </w:pPr>
            <w:r w:rsidRPr="008E0301">
              <w:rPr>
                <w:sz w:val="20"/>
                <w:szCs w:val="20"/>
              </w:rPr>
              <w:t>11</w:t>
            </w:r>
          </w:p>
        </w:tc>
      </w:tr>
    </w:tbl>
    <w:p w:rsidR="008E0301" w:rsidRPr="008E0301" w:rsidRDefault="008E0301" w:rsidP="008E0301">
      <w:pPr>
        <w:widowControl w:val="0"/>
        <w:autoSpaceDE w:val="0"/>
        <w:autoSpaceDN w:val="0"/>
        <w:adjustRightInd w:val="0"/>
        <w:ind w:firstLine="720"/>
        <w:jc w:val="both"/>
      </w:pPr>
    </w:p>
    <w:p w:rsidR="008E0301" w:rsidRPr="008E0301" w:rsidRDefault="008E0301" w:rsidP="008E0301">
      <w:pPr>
        <w:widowControl w:val="0"/>
        <w:autoSpaceDE w:val="0"/>
        <w:autoSpaceDN w:val="0"/>
        <w:adjustRightInd w:val="0"/>
        <w:spacing w:before="108" w:after="108"/>
        <w:jc w:val="center"/>
        <w:outlineLvl w:val="0"/>
        <w:rPr>
          <w:bCs/>
          <w:color w:val="26282F"/>
        </w:rPr>
      </w:pPr>
      <w:r w:rsidRPr="008E0301">
        <w:rPr>
          <w:bCs/>
          <w:color w:val="26282F"/>
        </w:rPr>
        <w:t>4. Финансовое обеспечение комплекса процессных мероприятий</w:t>
      </w:r>
    </w:p>
    <w:p w:rsidR="008E0301" w:rsidRPr="008E0301" w:rsidRDefault="008E0301" w:rsidP="008E0301">
      <w:pPr>
        <w:widowControl w:val="0"/>
        <w:autoSpaceDE w:val="0"/>
        <w:autoSpaceDN w:val="0"/>
        <w:adjustRightInd w:val="0"/>
        <w:ind w:firstLine="720"/>
        <w:jc w:val="both"/>
      </w:pPr>
    </w:p>
    <w:tbl>
      <w:tblPr>
        <w:tblW w:w="14560" w:type="dxa"/>
        <w:tblInd w:w="108" w:type="dxa"/>
        <w:tblBorders>
          <w:top w:val="single" w:sz="4" w:space="0" w:color="auto"/>
          <w:left w:val="single" w:sz="4" w:space="0" w:color="auto"/>
          <w:bottom w:val="single" w:sz="4" w:space="0" w:color="auto"/>
          <w:right w:val="single" w:sz="4" w:space="0" w:color="auto"/>
        </w:tblBorders>
        <w:tblLayout w:type="fixed"/>
        <w:tblLook w:val="04A0"/>
      </w:tblPr>
      <w:tblGrid>
        <w:gridCol w:w="4962"/>
        <w:gridCol w:w="1559"/>
        <w:gridCol w:w="850"/>
        <w:gridCol w:w="993"/>
        <w:gridCol w:w="850"/>
        <w:gridCol w:w="851"/>
        <w:gridCol w:w="846"/>
        <w:gridCol w:w="45"/>
        <w:gridCol w:w="951"/>
        <w:gridCol w:w="1109"/>
        <w:gridCol w:w="21"/>
        <w:gridCol w:w="1523"/>
      </w:tblGrid>
      <w:tr w:rsidR="008E0301" w:rsidRPr="008E0301" w:rsidTr="008E0301">
        <w:tc>
          <w:tcPr>
            <w:tcW w:w="4962" w:type="dxa"/>
            <w:vMerge w:val="restart"/>
            <w:tcBorders>
              <w:top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Наименование мероприятия (результ</w:t>
            </w:r>
            <w:r w:rsidRPr="008E0301">
              <w:t>а</w:t>
            </w:r>
            <w:r w:rsidRPr="008E0301">
              <w:t>та)/источник финансового обеспечения</w:t>
            </w:r>
          </w:p>
        </w:tc>
        <w:tc>
          <w:tcPr>
            <w:tcW w:w="1559" w:type="dxa"/>
            <w:vMerge w:val="restart"/>
            <w:tcBorders>
              <w:top w:val="single" w:sz="4" w:space="0" w:color="auto"/>
              <w:left w:val="single" w:sz="4" w:space="0" w:color="auto"/>
              <w:bottom w:val="single" w:sz="4" w:space="0" w:color="auto"/>
              <w:right w:val="single" w:sz="4" w:space="0" w:color="auto"/>
            </w:tcBorders>
          </w:tcPr>
          <w:p w:rsidR="008E0301" w:rsidRPr="008E0301" w:rsidRDefault="00AC69DA" w:rsidP="008E0301">
            <w:pPr>
              <w:widowControl w:val="0"/>
              <w:autoSpaceDE w:val="0"/>
              <w:autoSpaceDN w:val="0"/>
              <w:adjustRightInd w:val="0"/>
              <w:jc w:val="center"/>
              <w:rPr>
                <w:b/>
              </w:rPr>
            </w:pPr>
            <w:hyperlink r:id="rId43" w:history="1">
              <w:r w:rsidR="008E0301" w:rsidRPr="008E0301">
                <w:rPr>
                  <w:b/>
                  <w:color w:val="106BBE"/>
                </w:rPr>
                <w:t>КБК</w:t>
              </w:r>
            </w:hyperlink>
          </w:p>
          <w:p w:rsidR="008E0301" w:rsidRPr="008E0301" w:rsidRDefault="008E0301" w:rsidP="008E0301">
            <w:pPr>
              <w:widowControl w:val="0"/>
              <w:autoSpaceDE w:val="0"/>
              <w:autoSpaceDN w:val="0"/>
              <w:adjustRightInd w:val="0"/>
              <w:ind w:firstLine="720"/>
              <w:jc w:val="both"/>
              <w:rPr>
                <w:rFonts w:ascii="Arial" w:hAnsi="Arial" w:cs="Arial"/>
                <w:b/>
                <w:sz w:val="26"/>
                <w:szCs w:val="26"/>
              </w:rPr>
            </w:pPr>
          </w:p>
        </w:tc>
        <w:tc>
          <w:tcPr>
            <w:tcW w:w="8039" w:type="dxa"/>
            <w:gridSpan w:val="10"/>
            <w:tcBorders>
              <w:top w:val="single" w:sz="4" w:space="0" w:color="auto"/>
              <w:left w:val="single" w:sz="4" w:space="0" w:color="auto"/>
              <w:bottom w:val="single" w:sz="4" w:space="0" w:color="auto"/>
            </w:tcBorders>
          </w:tcPr>
          <w:p w:rsidR="008E0301" w:rsidRPr="008E0301" w:rsidRDefault="008E0301" w:rsidP="008E0301">
            <w:pPr>
              <w:widowControl w:val="0"/>
              <w:autoSpaceDE w:val="0"/>
              <w:autoSpaceDN w:val="0"/>
              <w:adjustRightInd w:val="0"/>
              <w:jc w:val="center"/>
            </w:pPr>
            <w:r w:rsidRPr="008E0301">
              <w:t>Объем финансового обеспечения по годам реализации, тыс. рублей</w:t>
            </w:r>
          </w:p>
        </w:tc>
      </w:tr>
      <w:tr w:rsidR="008E0301" w:rsidRPr="008E0301" w:rsidTr="008E0301">
        <w:tc>
          <w:tcPr>
            <w:tcW w:w="4962" w:type="dxa"/>
            <w:vMerge/>
            <w:tcBorders>
              <w:top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both"/>
            </w:pPr>
          </w:p>
        </w:tc>
        <w:tc>
          <w:tcPr>
            <w:tcW w:w="1559" w:type="dxa"/>
            <w:vMerge/>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both"/>
            </w:pPr>
          </w:p>
        </w:tc>
        <w:tc>
          <w:tcPr>
            <w:tcW w:w="850"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2025</w:t>
            </w:r>
          </w:p>
        </w:tc>
        <w:tc>
          <w:tcPr>
            <w:tcW w:w="993"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2026</w:t>
            </w:r>
          </w:p>
        </w:tc>
        <w:tc>
          <w:tcPr>
            <w:tcW w:w="850"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2027</w:t>
            </w:r>
          </w:p>
        </w:tc>
        <w:tc>
          <w:tcPr>
            <w:tcW w:w="851"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 xml:space="preserve">2028 </w:t>
            </w:r>
          </w:p>
        </w:tc>
        <w:tc>
          <w:tcPr>
            <w:tcW w:w="891" w:type="dxa"/>
            <w:gridSpan w:val="2"/>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2029</w:t>
            </w:r>
          </w:p>
        </w:tc>
        <w:tc>
          <w:tcPr>
            <w:tcW w:w="951"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2030</w:t>
            </w:r>
          </w:p>
        </w:tc>
        <w:tc>
          <w:tcPr>
            <w:tcW w:w="110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2031 2035</w:t>
            </w:r>
          </w:p>
        </w:tc>
        <w:tc>
          <w:tcPr>
            <w:tcW w:w="1544" w:type="dxa"/>
            <w:gridSpan w:val="2"/>
            <w:tcBorders>
              <w:top w:val="single" w:sz="4" w:space="0" w:color="auto"/>
              <w:left w:val="single" w:sz="4" w:space="0" w:color="auto"/>
              <w:bottom w:val="single" w:sz="4" w:space="0" w:color="auto"/>
            </w:tcBorders>
          </w:tcPr>
          <w:p w:rsidR="008E0301" w:rsidRPr="008E0301" w:rsidRDefault="008E0301" w:rsidP="008E0301">
            <w:pPr>
              <w:widowControl w:val="0"/>
              <w:autoSpaceDE w:val="0"/>
              <w:autoSpaceDN w:val="0"/>
              <w:adjustRightInd w:val="0"/>
              <w:jc w:val="center"/>
            </w:pPr>
            <w:r w:rsidRPr="008E0301">
              <w:t>Всего</w:t>
            </w:r>
          </w:p>
        </w:tc>
      </w:tr>
      <w:tr w:rsidR="008E0301" w:rsidRPr="008E0301" w:rsidTr="008E0301">
        <w:tc>
          <w:tcPr>
            <w:tcW w:w="4962" w:type="dxa"/>
            <w:tcBorders>
              <w:top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1</w:t>
            </w:r>
          </w:p>
        </w:tc>
        <w:tc>
          <w:tcPr>
            <w:tcW w:w="155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2</w:t>
            </w:r>
          </w:p>
        </w:tc>
        <w:tc>
          <w:tcPr>
            <w:tcW w:w="850"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3</w:t>
            </w:r>
          </w:p>
        </w:tc>
        <w:tc>
          <w:tcPr>
            <w:tcW w:w="993"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4</w:t>
            </w:r>
          </w:p>
        </w:tc>
        <w:tc>
          <w:tcPr>
            <w:tcW w:w="850"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5</w:t>
            </w:r>
          </w:p>
        </w:tc>
        <w:tc>
          <w:tcPr>
            <w:tcW w:w="851"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6</w:t>
            </w:r>
          </w:p>
        </w:tc>
        <w:tc>
          <w:tcPr>
            <w:tcW w:w="891" w:type="dxa"/>
            <w:gridSpan w:val="2"/>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7</w:t>
            </w:r>
          </w:p>
        </w:tc>
        <w:tc>
          <w:tcPr>
            <w:tcW w:w="951"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8</w:t>
            </w:r>
          </w:p>
        </w:tc>
        <w:tc>
          <w:tcPr>
            <w:tcW w:w="110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9</w:t>
            </w:r>
          </w:p>
        </w:tc>
        <w:tc>
          <w:tcPr>
            <w:tcW w:w="1544" w:type="dxa"/>
            <w:gridSpan w:val="2"/>
            <w:tcBorders>
              <w:top w:val="single" w:sz="4" w:space="0" w:color="auto"/>
              <w:left w:val="single" w:sz="4" w:space="0" w:color="auto"/>
              <w:bottom w:val="single" w:sz="4" w:space="0" w:color="auto"/>
            </w:tcBorders>
          </w:tcPr>
          <w:p w:rsidR="008E0301" w:rsidRPr="008E0301" w:rsidRDefault="008E0301" w:rsidP="008E0301">
            <w:pPr>
              <w:widowControl w:val="0"/>
              <w:autoSpaceDE w:val="0"/>
              <w:autoSpaceDN w:val="0"/>
              <w:adjustRightInd w:val="0"/>
              <w:jc w:val="center"/>
            </w:pPr>
            <w:r w:rsidRPr="008E0301">
              <w:t>10</w:t>
            </w:r>
          </w:p>
        </w:tc>
      </w:tr>
      <w:tr w:rsidR="008E0301" w:rsidRPr="008E0301" w:rsidTr="008E0301">
        <w:tc>
          <w:tcPr>
            <w:tcW w:w="4962" w:type="dxa"/>
            <w:tcBorders>
              <w:top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rPr>
                <w:b/>
                <w:bCs/>
              </w:rPr>
            </w:pPr>
            <w:r w:rsidRPr="008E0301">
              <w:rPr>
                <w:b/>
                <w:bCs/>
              </w:rPr>
              <w:t>Комплекс процессных мероприятий "Со</w:t>
            </w:r>
            <w:r w:rsidRPr="008E0301">
              <w:rPr>
                <w:b/>
                <w:bCs/>
              </w:rPr>
              <w:t>з</w:t>
            </w:r>
            <w:r w:rsidRPr="008E0301">
              <w:rPr>
                <w:b/>
                <w:bCs/>
              </w:rPr>
              <w:t xml:space="preserve">дание условий для развития искусства и творчества", </w:t>
            </w:r>
            <w:r w:rsidRPr="008E0301">
              <w:rPr>
                <w:b/>
                <w:bCs/>
                <w:color w:val="26282F"/>
              </w:rPr>
              <w:t>всего</w:t>
            </w:r>
          </w:p>
        </w:tc>
        <w:tc>
          <w:tcPr>
            <w:tcW w:w="155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lang w:val="en-US"/>
              </w:rPr>
            </w:pPr>
            <w:r w:rsidRPr="008E0301">
              <w:rPr>
                <w:lang w:val="en-US"/>
              </w:rPr>
              <w:t>x</w:t>
            </w:r>
          </w:p>
        </w:tc>
        <w:tc>
          <w:tcPr>
            <w:tcW w:w="850"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20,0</w:t>
            </w:r>
          </w:p>
        </w:tc>
        <w:tc>
          <w:tcPr>
            <w:tcW w:w="993"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22,6</w:t>
            </w:r>
          </w:p>
        </w:tc>
        <w:tc>
          <w:tcPr>
            <w:tcW w:w="850"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23,0</w:t>
            </w:r>
          </w:p>
        </w:tc>
        <w:tc>
          <w:tcPr>
            <w:tcW w:w="851"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0,0</w:t>
            </w:r>
          </w:p>
        </w:tc>
        <w:tc>
          <w:tcPr>
            <w:tcW w:w="891" w:type="dxa"/>
            <w:gridSpan w:val="2"/>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0,0</w:t>
            </w:r>
          </w:p>
        </w:tc>
        <w:tc>
          <w:tcPr>
            <w:tcW w:w="951"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0,0</w:t>
            </w:r>
          </w:p>
        </w:tc>
        <w:tc>
          <w:tcPr>
            <w:tcW w:w="110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0,0</w:t>
            </w:r>
          </w:p>
        </w:tc>
        <w:tc>
          <w:tcPr>
            <w:tcW w:w="1544" w:type="dxa"/>
            <w:gridSpan w:val="2"/>
            <w:tcBorders>
              <w:top w:val="single" w:sz="4" w:space="0" w:color="auto"/>
              <w:left w:val="single" w:sz="4" w:space="0" w:color="auto"/>
              <w:bottom w:val="single" w:sz="4" w:space="0" w:color="auto"/>
            </w:tcBorders>
          </w:tcPr>
          <w:p w:rsidR="008E0301" w:rsidRPr="008E0301" w:rsidRDefault="008E0301" w:rsidP="008E0301">
            <w:pPr>
              <w:widowControl w:val="0"/>
              <w:autoSpaceDE w:val="0"/>
              <w:autoSpaceDN w:val="0"/>
              <w:adjustRightInd w:val="0"/>
              <w:jc w:val="center"/>
            </w:pPr>
            <w:r w:rsidRPr="008E0301">
              <w:rPr>
                <w:lang w:val="en-US"/>
              </w:rPr>
              <w:t>65</w:t>
            </w:r>
            <w:r w:rsidRPr="008E0301">
              <w:t>,6</w:t>
            </w:r>
          </w:p>
        </w:tc>
      </w:tr>
      <w:tr w:rsidR="008E0301" w:rsidRPr="008E0301" w:rsidTr="008E0301">
        <w:tc>
          <w:tcPr>
            <w:tcW w:w="4962" w:type="dxa"/>
            <w:tcBorders>
              <w:top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pPr>
            <w:r w:rsidRPr="008E0301">
              <w:t>Республиканский бюджет Чувашской Ре</w:t>
            </w:r>
            <w:r w:rsidRPr="008E0301">
              <w:t>с</w:t>
            </w:r>
            <w:r w:rsidRPr="008E0301">
              <w:t>публики</w:t>
            </w:r>
          </w:p>
        </w:tc>
        <w:tc>
          <w:tcPr>
            <w:tcW w:w="155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rFonts w:ascii="Arial" w:hAnsi="Arial" w:cs="Arial"/>
                <w:lang w:val="en-US"/>
              </w:rPr>
            </w:pPr>
            <w:r w:rsidRPr="008E0301">
              <w:rPr>
                <w:rFonts w:ascii="Arial" w:hAnsi="Arial" w:cs="Arial"/>
                <w:lang w:val="en-US"/>
              </w:rPr>
              <w:t>-</w:t>
            </w:r>
          </w:p>
        </w:tc>
        <w:tc>
          <w:tcPr>
            <w:tcW w:w="850"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both"/>
            </w:pPr>
            <w:r w:rsidRPr="008E0301">
              <w:t>18,4</w:t>
            </w:r>
          </w:p>
        </w:tc>
        <w:tc>
          <w:tcPr>
            <w:tcW w:w="993"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both"/>
            </w:pPr>
            <w:r w:rsidRPr="008E0301">
              <w:t>20,8</w:t>
            </w:r>
          </w:p>
        </w:tc>
        <w:tc>
          <w:tcPr>
            <w:tcW w:w="850"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both"/>
            </w:pPr>
            <w:r w:rsidRPr="008E0301">
              <w:t>21,2</w:t>
            </w:r>
          </w:p>
        </w:tc>
        <w:tc>
          <w:tcPr>
            <w:tcW w:w="851"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0,0</w:t>
            </w:r>
          </w:p>
        </w:tc>
        <w:tc>
          <w:tcPr>
            <w:tcW w:w="891" w:type="dxa"/>
            <w:gridSpan w:val="2"/>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0,0</w:t>
            </w:r>
          </w:p>
        </w:tc>
        <w:tc>
          <w:tcPr>
            <w:tcW w:w="951"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0,0</w:t>
            </w:r>
          </w:p>
        </w:tc>
        <w:tc>
          <w:tcPr>
            <w:tcW w:w="110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0,0</w:t>
            </w:r>
          </w:p>
        </w:tc>
        <w:tc>
          <w:tcPr>
            <w:tcW w:w="1544" w:type="dxa"/>
            <w:gridSpan w:val="2"/>
            <w:tcBorders>
              <w:top w:val="single" w:sz="4" w:space="0" w:color="auto"/>
              <w:left w:val="single" w:sz="4" w:space="0" w:color="auto"/>
              <w:bottom w:val="single" w:sz="4" w:space="0" w:color="auto"/>
            </w:tcBorders>
          </w:tcPr>
          <w:p w:rsidR="008E0301" w:rsidRPr="008E0301" w:rsidRDefault="008E0301" w:rsidP="008E0301">
            <w:pPr>
              <w:widowControl w:val="0"/>
              <w:autoSpaceDE w:val="0"/>
              <w:autoSpaceDN w:val="0"/>
              <w:adjustRightInd w:val="0"/>
              <w:jc w:val="center"/>
            </w:pPr>
            <w:r w:rsidRPr="008E0301">
              <w:t>60,4</w:t>
            </w:r>
          </w:p>
        </w:tc>
      </w:tr>
      <w:tr w:rsidR="008E0301" w:rsidRPr="008E0301" w:rsidTr="008E0301">
        <w:tc>
          <w:tcPr>
            <w:tcW w:w="4962" w:type="dxa"/>
            <w:tcBorders>
              <w:top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pPr>
            <w:r w:rsidRPr="008E0301">
              <w:t>Бюджет Шумерлинского муниципального округа</w:t>
            </w:r>
          </w:p>
        </w:tc>
        <w:tc>
          <w:tcPr>
            <w:tcW w:w="155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lang w:val="en-US"/>
              </w:rPr>
            </w:pPr>
            <w:r w:rsidRPr="008E0301">
              <w:rPr>
                <w:lang w:val="en-US"/>
              </w:rPr>
              <w:t>-</w:t>
            </w:r>
          </w:p>
        </w:tc>
        <w:tc>
          <w:tcPr>
            <w:tcW w:w="850"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1,6</w:t>
            </w:r>
          </w:p>
        </w:tc>
        <w:tc>
          <w:tcPr>
            <w:tcW w:w="993"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1,8</w:t>
            </w:r>
          </w:p>
        </w:tc>
        <w:tc>
          <w:tcPr>
            <w:tcW w:w="850"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1,8</w:t>
            </w:r>
          </w:p>
        </w:tc>
        <w:tc>
          <w:tcPr>
            <w:tcW w:w="851"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0,0</w:t>
            </w:r>
          </w:p>
        </w:tc>
        <w:tc>
          <w:tcPr>
            <w:tcW w:w="891" w:type="dxa"/>
            <w:gridSpan w:val="2"/>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0,0</w:t>
            </w:r>
          </w:p>
        </w:tc>
        <w:tc>
          <w:tcPr>
            <w:tcW w:w="951"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0,0</w:t>
            </w:r>
          </w:p>
        </w:tc>
        <w:tc>
          <w:tcPr>
            <w:tcW w:w="110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0,0</w:t>
            </w:r>
          </w:p>
        </w:tc>
        <w:tc>
          <w:tcPr>
            <w:tcW w:w="1544" w:type="dxa"/>
            <w:gridSpan w:val="2"/>
            <w:tcBorders>
              <w:top w:val="single" w:sz="4" w:space="0" w:color="auto"/>
              <w:left w:val="single" w:sz="4" w:space="0" w:color="auto"/>
              <w:bottom w:val="single" w:sz="4" w:space="0" w:color="auto"/>
            </w:tcBorders>
          </w:tcPr>
          <w:p w:rsidR="008E0301" w:rsidRPr="008E0301" w:rsidRDefault="008E0301" w:rsidP="008E0301">
            <w:pPr>
              <w:widowControl w:val="0"/>
              <w:autoSpaceDE w:val="0"/>
              <w:autoSpaceDN w:val="0"/>
              <w:adjustRightInd w:val="0"/>
              <w:jc w:val="center"/>
            </w:pPr>
            <w:r w:rsidRPr="008E0301">
              <w:t>5,2</w:t>
            </w:r>
          </w:p>
        </w:tc>
      </w:tr>
      <w:tr w:rsidR="008E0301" w:rsidRPr="008E0301" w:rsidTr="008E0301">
        <w:tc>
          <w:tcPr>
            <w:tcW w:w="4962" w:type="dxa"/>
            <w:tcBorders>
              <w:top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rPr>
                <w:b/>
                <w:bCs/>
              </w:rPr>
            </w:pPr>
            <w:r w:rsidRPr="008E0301">
              <w:rPr>
                <w:b/>
                <w:bCs/>
              </w:rPr>
              <w:t>«Укрепление материально - техническая базы муниципальных библиотек»</w:t>
            </w:r>
          </w:p>
        </w:tc>
        <w:tc>
          <w:tcPr>
            <w:tcW w:w="155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lang w:val="en-US"/>
              </w:rPr>
            </w:pPr>
            <w:r w:rsidRPr="008E0301">
              <w:rPr>
                <w:lang w:val="en-US"/>
              </w:rPr>
              <w:t>x</w:t>
            </w:r>
          </w:p>
        </w:tc>
        <w:tc>
          <w:tcPr>
            <w:tcW w:w="850"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20,0</w:t>
            </w:r>
          </w:p>
        </w:tc>
        <w:tc>
          <w:tcPr>
            <w:tcW w:w="993"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22,6</w:t>
            </w:r>
          </w:p>
        </w:tc>
        <w:tc>
          <w:tcPr>
            <w:tcW w:w="850"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23,0</w:t>
            </w:r>
          </w:p>
        </w:tc>
        <w:tc>
          <w:tcPr>
            <w:tcW w:w="851"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0,0</w:t>
            </w:r>
          </w:p>
        </w:tc>
        <w:tc>
          <w:tcPr>
            <w:tcW w:w="846"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0,0</w:t>
            </w:r>
          </w:p>
        </w:tc>
        <w:tc>
          <w:tcPr>
            <w:tcW w:w="996" w:type="dxa"/>
            <w:gridSpan w:val="2"/>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0,0</w:t>
            </w:r>
          </w:p>
        </w:tc>
        <w:tc>
          <w:tcPr>
            <w:tcW w:w="1130" w:type="dxa"/>
            <w:gridSpan w:val="2"/>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0,0</w:t>
            </w:r>
          </w:p>
        </w:tc>
        <w:tc>
          <w:tcPr>
            <w:tcW w:w="1523" w:type="dxa"/>
            <w:tcBorders>
              <w:top w:val="single" w:sz="4" w:space="0" w:color="auto"/>
              <w:left w:val="single" w:sz="4" w:space="0" w:color="auto"/>
              <w:bottom w:val="single" w:sz="4" w:space="0" w:color="auto"/>
            </w:tcBorders>
          </w:tcPr>
          <w:p w:rsidR="008E0301" w:rsidRPr="008E0301" w:rsidRDefault="008E0301" w:rsidP="008E0301">
            <w:pPr>
              <w:widowControl w:val="0"/>
              <w:autoSpaceDE w:val="0"/>
              <w:autoSpaceDN w:val="0"/>
              <w:adjustRightInd w:val="0"/>
              <w:jc w:val="center"/>
            </w:pPr>
            <w:r w:rsidRPr="008E0301">
              <w:rPr>
                <w:lang w:val="en-US"/>
              </w:rPr>
              <w:t>65</w:t>
            </w:r>
            <w:r w:rsidRPr="008E0301">
              <w:t>,6</w:t>
            </w:r>
          </w:p>
        </w:tc>
      </w:tr>
      <w:tr w:rsidR="008E0301" w:rsidRPr="008E0301" w:rsidTr="008E0301">
        <w:tc>
          <w:tcPr>
            <w:tcW w:w="4962" w:type="dxa"/>
            <w:tcBorders>
              <w:top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pPr>
            <w:r w:rsidRPr="008E0301">
              <w:t>Республиканский бюджет Чувашской Ре</w:t>
            </w:r>
            <w:r w:rsidRPr="008E0301">
              <w:t>с</w:t>
            </w:r>
            <w:r w:rsidRPr="008E0301">
              <w:t>публики</w:t>
            </w:r>
          </w:p>
        </w:tc>
        <w:tc>
          <w:tcPr>
            <w:tcW w:w="155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lang w:val="en-US"/>
              </w:rPr>
            </w:pPr>
            <w:r w:rsidRPr="008E0301">
              <w:rPr>
                <w:lang w:val="en-US"/>
              </w:rPr>
              <w:t>9570801</w:t>
            </w:r>
          </w:p>
          <w:p w:rsidR="008E0301" w:rsidRPr="008E0301" w:rsidRDefault="008E0301" w:rsidP="008E0301">
            <w:pPr>
              <w:widowControl w:val="0"/>
              <w:autoSpaceDE w:val="0"/>
              <w:autoSpaceDN w:val="0"/>
              <w:adjustRightInd w:val="0"/>
              <w:jc w:val="center"/>
              <w:rPr>
                <w:lang w:val="en-US"/>
              </w:rPr>
            </w:pPr>
            <w:r w:rsidRPr="008E0301">
              <w:t>Ц4404</w:t>
            </w:r>
            <w:r w:rsidRPr="008E0301">
              <w:rPr>
                <w:lang w:val="en-US"/>
              </w:rPr>
              <w:t>S9830</w:t>
            </w:r>
          </w:p>
          <w:p w:rsidR="008E0301" w:rsidRPr="008E0301" w:rsidRDefault="008E0301" w:rsidP="008E0301">
            <w:pPr>
              <w:widowControl w:val="0"/>
              <w:autoSpaceDE w:val="0"/>
              <w:autoSpaceDN w:val="0"/>
              <w:adjustRightInd w:val="0"/>
              <w:ind w:firstLine="317"/>
              <w:jc w:val="center"/>
              <w:rPr>
                <w:lang w:val="en-US"/>
              </w:rPr>
            </w:pPr>
            <w:r w:rsidRPr="008E0301">
              <w:rPr>
                <w:lang w:val="en-US"/>
              </w:rPr>
              <w:t>610</w:t>
            </w:r>
          </w:p>
        </w:tc>
        <w:tc>
          <w:tcPr>
            <w:tcW w:w="850"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highlight w:val="yellow"/>
              </w:rPr>
            </w:pPr>
            <w:r w:rsidRPr="008E0301">
              <w:t>18,4</w:t>
            </w:r>
          </w:p>
        </w:tc>
        <w:tc>
          <w:tcPr>
            <w:tcW w:w="993"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20,8</w:t>
            </w:r>
          </w:p>
        </w:tc>
        <w:tc>
          <w:tcPr>
            <w:tcW w:w="850"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21,2</w:t>
            </w:r>
          </w:p>
        </w:tc>
        <w:tc>
          <w:tcPr>
            <w:tcW w:w="851"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0,0</w:t>
            </w:r>
          </w:p>
        </w:tc>
        <w:tc>
          <w:tcPr>
            <w:tcW w:w="846"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0,0</w:t>
            </w:r>
          </w:p>
        </w:tc>
        <w:tc>
          <w:tcPr>
            <w:tcW w:w="996" w:type="dxa"/>
            <w:gridSpan w:val="2"/>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0,0</w:t>
            </w:r>
          </w:p>
        </w:tc>
        <w:tc>
          <w:tcPr>
            <w:tcW w:w="1130" w:type="dxa"/>
            <w:gridSpan w:val="2"/>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0,0</w:t>
            </w:r>
          </w:p>
        </w:tc>
        <w:tc>
          <w:tcPr>
            <w:tcW w:w="1523" w:type="dxa"/>
            <w:tcBorders>
              <w:top w:val="single" w:sz="4" w:space="0" w:color="auto"/>
              <w:left w:val="single" w:sz="4" w:space="0" w:color="auto"/>
              <w:bottom w:val="single" w:sz="4" w:space="0" w:color="auto"/>
            </w:tcBorders>
          </w:tcPr>
          <w:p w:rsidR="008E0301" w:rsidRPr="008E0301" w:rsidRDefault="008E0301" w:rsidP="008E0301">
            <w:pPr>
              <w:widowControl w:val="0"/>
              <w:autoSpaceDE w:val="0"/>
              <w:autoSpaceDN w:val="0"/>
              <w:adjustRightInd w:val="0"/>
              <w:jc w:val="center"/>
              <w:rPr>
                <w:highlight w:val="yellow"/>
              </w:rPr>
            </w:pPr>
            <w:r w:rsidRPr="008E0301">
              <w:t>60,4</w:t>
            </w:r>
          </w:p>
        </w:tc>
      </w:tr>
      <w:tr w:rsidR="008E0301" w:rsidRPr="008E0301" w:rsidTr="008E0301">
        <w:tc>
          <w:tcPr>
            <w:tcW w:w="4962" w:type="dxa"/>
            <w:tcBorders>
              <w:top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pPr>
            <w:r w:rsidRPr="008E0301">
              <w:t xml:space="preserve">Бюджет Шумерлинского муниципального </w:t>
            </w:r>
            <w:r w:rsidRPr="008E0301">
              <w:lastRenderedPageBreak/>
              <w:t>округа</w:t>
            </w:r>
          </w:p>
        </w:tc>
        <w:tc>
          <w:tcPr>
            <w:tcW w:w="155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both"/>
              <w:rPr>
                <w:lang w:val="en-US"/>
              </w:rPr>
            </w:pPr>
            <w:r w:rsidRPr="008E0301">
              <w:rPr>
                <w:lang w:val="en-US"/>
              </w:rPr>
              <w:lastRenderedPageBreak/>
              <w:t>9570801</w:t>
            </w:r>
          </w:p>
          <w:p w:rsidR="008E0301" w:rsidRPr="008E0301" w:rsidRDefault="008E0301" w:rsidP="008E0301">
            <w:pPr>
              <w:widowControl w:val="0"/>
              <w:autoSpaceDE w:val="0"/>
              <w:autoSpaceDN w:val="0"/>
              <w:adjustRightInd w:val="0"/>
              <w:jc w:val="both"/>
              <w:rPr>
                <w:lang w:val="en-US"/>
              </w:rPr>
            </w:pPr>
            <w:r w:rsidRPr="008E0301">
              <w:lastRenderedPageBreak/>
              <w:t>Ц4404</w:t>
            </w:r>
            <w:r w:rsidRPr="008E0301">
              <w:rPr>
                <w:lang w:val="en-US"/>
              </w:rPr>
              <w:t>S9830</w:t>
            </w:r>
          </w:p>
          <w:p w:rsidR="008E0301" w:rsidRPr="008E0301" w:rsidRDefault="008E0301" w:rsidP="008E0301">
            <w:pPr>
              <w:widowControl w:val="0"/>
              <w:autoSpaceDE w:val="0"/>
              <w:autoSpaceDN w:val="0"/>
              <w:adjustRightInd w:val="0"/>
              <w:jc w:val="center"/>
              <w:rPr>
                <w:lang w:val="en-US"/>
              </w:rPr>
            </w:pPr>
            <w:r w:rsidRPr="008E0301">
              <w:rPr>
                <w:lang w:val="en-US"/>
              </w:rPr>
              <w:t>610</w:t>
            </w:r>
          </w:p>
        </w:tc>
        <w:tc>
          <w:tcPr>
            <w:tcW w:w="850"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lastRenderedPageBreak/>
              <w:t>1,6</w:t>
            </w:r>
          </w:p>
        </w:tc>
        <w:tc>
          <w:tcPr>
            <w:tcW w:w="993"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1,8</w:t>
            </w:r>
          </w:p>
        </w:tc>
        <w:tc>
          <w:tcPr>
            <w:tcW w:w="850"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1,8</w:t>
            </w:r>
          </w:p>
        </w:tc>
        <w:tc>
          <w:tcPr>
            <w:tcW w:w="851"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0,0</w:t>
            </w:r>
          </w:p>
        </w:tc>
        <w:tc>
          <w:tcPr>
            <w:tcW w:w="846"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0,0</w:t>
            </w:r>
          </w:p>
        </w:tc>
        <w:tc>
          <w:tcPr>
            <w:tcW w:w="996" w:type="dxa"/>
            <w:gridSpan w:val="2"/>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0,0</w:t>
            </w:r>
          </w:p>
        </w:tc>
        <w:tc>
          <w:tcPr>
            <w:tcW w:w="1130" w:type="dxa"/>
            <w:gridSpan w:val="2"/>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0,0</w:t>
            </w:r>
          </w:p>
        </w:tc>
        <w:tc>
          <w:tcPr>
            <w:tcW w:w="1523" w:type="dxa"/>
            <w:tcBorders>
              <w:top w:val="single" w:sz="4" w:space="0" w:color="auto"/>
              <w:left w:val="single" w:sz="4" w:space="0" w:color="auto"/>
              <w:bottom w:val="single" w:sz="4" w:space="0" w:color="auto"/>
            </w:tcBorders>
          </w:tcPr>
          <w:p w:rsidR="008E0301" w:rsidRPr="008E0301" w:rsidRDefault="008E0301" w:rsidP="008E0301">
            <w:pPr>
              <w:widowControl w:val="0"/>
              <w:autoSpaceDE w:val="0"/>
              <w:autoSpaceDN w:val="0"/>
              <w:adjustRightInd w:val="0"/>
              <w:jc w:val="center"/>
              <w:rPr>
                <w:highlight w:val="yellow"/>
              </w:rPr>
            </w:pPr>
            <w:r w:rsidRPr="008E0301">
              <w:t>5,2</w:t>
            </w:r>
          </w:p>
        </w:tc>
      </w:tr>
      <w:bookmarkEnd w:id="20"/>
    </w:tbl>
    <w:p w:rsidR="008E0301" w:rsidRPr="008E0301" w:rsidRDefault="008E0301" w:rsidP="008E0301">
      <w:pPr>
        <w:widowControl w:val="0"/>
        <w:autoSpaceDE w:val="0"/>
        <w:autoSpaceDN w:val="0"/>
        <w:adjustRightInd w:val="0"/>
        <w:ind w:firstLine="720"/>
        <w:jc w:val="both"/>
        <w:sectPr w:rsidR="008E0301" w:rsidRPr="008E0301">
          <w:headerReference w:type="default" r:id="rId44"/>
          <w:footerReference w:type="default" r:id="rId45"/>
          <w:pgSz w:w="16837" w:h="11905" w:orient="landscape"/>
          <w:pgMar w:top="800" w:right="1843" w:bottom="800" w:left="1440" w:header="720" w:footer="720" w:gutter="0"/>
          <w:cols w:space="720"/>
          <w:docGrid w:linePitch="354"/>
        </w:sectPr>
      </w:pPr>
    </w:p>
    <w:p w:rsidR="008E0301" w:rsidRPr="008E0301" w:rsidRDefault="008E0301" w:rsidP="008E0301">
      <w:pPr>
        <w:widowControl w:val="0"/>
        <w:autoSpaceDE w:val="0"/>
        <w:autoSpaceDN w:val="0"/>
        <w:adjustRightInd w:val="0"/>
        <w:spacing w:before="108" w:after="108"/>
        <w:jc w:val="center"/>
        <w:outlineLvl w:val="0"/>
        <w:rPr>
          <w:bCs/>
        </w:rPr>
      </w:pPr>
      <w:r w:rsidRPr="008E0301">
        <w:rPr>
          <w:bCs/>
        </w:rPr>
        <w:lastRenderedPageBreak/>
        <w:t>Паспорт</w:t>
      </w:r>
      <w:r w:rsidRPr="008E0301">
        <w:rPr>
          <w:bCs/>
        </w:rPr>
        <w:br/>
        <w:t>комплекса процессных мероприятий "Укрепление единства российской нации, формирование общероссийской гражданской иденти</w:t>
      </w:r>
      <w:r w:rsidRPr="008E0301">
        <w:rPr>
          <w:bCs/>
        </w:rPr>
        <w:t>ч</w:t>
      </w:r>
      <w:r w:rsidRPr="008E0301">
        <w:rPr>
          <w:bCs/>
        </w:rPr>
        <w:t>ности и этнокультурное развитие народов России"</w:t>
      </w:r>
    </w:p>
    <w:p w:rsidR="008E0301" w:rsidRPr="008E0301" w:rsidRDefault="008E0301" w:rsidP="008E0301">
      <w:pPr>
        <w:widowControl w:val="0"/>
        <w:autoSpaceDE w:val="0"/>
        <w:autoSpaceDN w:val="0"/>
        <w:adjustRightInd w:val="0"/>
        <w:spacing w:before="108" w:after="108"/>
        <w:jc w:val="center"/>
        <w:outlineLvl w:val="0"/>
        <w:rPr>
          <w:bCs/>
          <w:color w:val="26282F"/>
        </w:rPr>
      </w:pPr>
      <w:r w:rsidRPr="008E0301">
        <w:rPr>
          <w:bCs/>
          <w:color w:val="26282F"/>
        </w:rPr>
        <w:t>1. Основные положения</w:t>
      </w:r>
    </w:p>
    <w:p w:rsidR="008E0301" w:rsidRPr="008E0301" w:rsidRDefault="008E0301" w:rsidP="008E0301">
      <w:pPr>
        <w:widowControl w:val="0"/>
        <w:autoSpaceDE w:val="0"/>
        <w:autoSpaceDN w:val="0"/>
        <w:adjustRightInd w:val="0"/>
        <w:spacing w:before="108" w:after="108"/>
        <w:jc w:val="center"/>
        <w:outlineLvl w:val="0"/>
        <w:rPr>
          <w:b/>
          <w:bCs/>
          <w:color w:val="26282F"/>
        </w:rPr>
      </w:pPr>
    </w:p>
    <w:tbl>
      <w:tblPr>
        <w:tblW w:w="14459" w:type="dxa"/>
        <w:tblInd w:w="108" w:type="dxa"/>
        <w:tblBorders>
          <w:top w:val="single" w:sz="4" w:space="0" w:color="auto"/>
          <w:left w:val="single" w:sz="4" w:space="0" w:color="auto"/>
          <w:bottom w:val="single" w:sz="4" w:space="0" w:color="auto"/>
          <w:right w:val="single" w:sz="4" w:space="0" w:color="auto"/>
        </w:tblBorders>
        <w:tblLayout w:type="fixed"/>
        <w:tblLook w:val="04A0"/>
      </w:tblPr>
      <w:tblGrid>
        <w:gridCol w:w="5529"/>
        <w:gridCol w:w="8930"/>
      </w:tblGrid>
      <w:tr w:rsidR="008E0301" w:rsidRPr="008E0301" w:rsidTr="008E0301">
        <w:tc>
          <w:tcPr>
            <w:tcW w:w="5529" w:type="dxa"/>
            <w:tcBorders>
              <w:top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pPr>
            <w:bookmarkStart w:id="22" w:name="_Hlk191497146"/>
            <w:r w:rsidRPr="008E0301">
              <w:t>Куратор комплекса процессных мероприятий</w:t>
            </w:r>
          </w:p>
        </w:tc>
        <w:tc>
          <w:tcPr>
            <w:tcW w:w="8930" w:type="dxa"/>
            <w:tcBorders>
              <w:top w:val="single" w:sz="4" w:space="0" w:color="auto"/>
              <w:left w:val="single" w:sz="4" w:space="0" w:color="auto"/>
              <w:bottom w:val="single" w:sz="4" w:space="0" w:color="auto"/>
            </w:tcBorders>
          </w:tcPr>
          <w:p w:rsidR="008E0301" w:rsidRPr="008E0301" w:rsidRDefault="008E0301" w:rsidP="008E0301">
            <w:pPr>
              <w:widowControl w:val="0"/>
              <w:autoSpaceDE w:val="0"/>
              <w:autoSpaceDN w:val="0"/>
              <w:adjustRightInd w:val="0"/>
              <w:jc w:val="both"/>
            </w:pPr>
            <w:proofErr w:type="spellStart"/>
            <w:r w:rsidRPr="008E0301">
              <w:t>Лобочкова</w:t>
            </w:r>
            <w:proofErr w:type="spellEnd"/>
            <w:r w:rsidRPr="008E0301">
              <w:t xml:space="preserve"> А.А – заместитель главы по социальным вопросам администрации Ш</w:t>
            </w:r>
            <w:r w:rsidRPr="008E0301">
              <w:t>у</w:t>
            </w:r>
            <w:r w:rsidRPr="008E0301">
              <w:t>мерлинского муниципального округа Чувашской Республики</w:t>
            </w:r>
          </w:p>
        </w:tc>
      </w:tr>
      <w:tr w:rsidR="008E0301" w:rsidRPr="008E0301" w:rsidTr="008E0301">
        <w:tc>
          <w:tcPr>
            <w:tcW w:w="5529" w:type="dxa"/>
            <w:tcBorders>
              <w:top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pPr>
            <w:r w:rsidRPr="008E0301">
              <w:t>Руководитель комплекса процессных мероприятий</w:t>
            </w:r>
          </w:p>
        </w:tc>
        <w:tc>
          <w:tcPr>
            <w:tcW w:w="8930" w:type="dxa"/>
            <w:tcBorders>
              <w:top w:val="single" w:sz="4" w:space="0" w:color="auto"/>
              <w:left w:val="single" w:sz="4" w:space="0" w:color="auto"/>
              <w:bottom w:val="single" w:sz="4" w:space="0" w:color="auto"/>
            </w:tcBorders>
          </w:tcPr>
          <w:p w:rsidR="008E0301" w:rsidRPr="008E0301" w:rsidRDefault="008E0301" w:rsidP="008E0301">
            <w:pPr>
              <w:widowControl w:val="0"/>
              <w:autoSpaceDE w:val="0"/>
              <w:autoSpaceDN w:val="0"/>
              <w:adjustRightInd w:val="0"/>
              <w:jc w:val="both"/>
            </w:pPr>
            <w:r w:rsidRPr="008E0301">
              <w:t>Воробьева Е.В.- начальник отдела культуры, физической культуры и спорта адм</w:t>
            </w:r>
            <w:r w:rsidRPr="008E0301">
              <w:t>и</w:t>
            </w:r>
            <w:r w:rsidRPr="008E0301">
              <w:t>нистрации Шумерлинского муниципального округа Чувашской Республики</w:t>
            </w:r>
          </w:p>
        </w:tc>
      </w:tr>
      <w:tr w:rsidR="008E0301" w:rsidRPr="008E0301" w:rsidTr="008E0301">
        <w:tc>
          <w:tcPr>
            <w:tcW w:w="5529" w:type="dxa"/>
            <w:tcBorders>
              <w:top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pPr>
            <w:r w:rsidRPr="008E0301">
              <w:t>Связь с муниципальной программой</w:t>
            </w:r>
          </w:p>
        </w:tc>
        <w:tc>
          <w:tcPr>
            <w:tcW w:w="8930" w:type="dxa"/>
            <w:tcBorders>
              <w:top w:val="single" w:sz="4" w:space="0" w:color="auto"/>
              <w:left w:val="single" w:sz="4" w:space="0" w:color="auto"/>
              <w:bottom w:val="single" w:sz="4" w:space="0" w:color="auto"/>
            </w:tcBorders>
          </w:tcPr>
          <w:p w:rsidR="008E0301" w:rsidRPr="008E0301" w:rsidRDefault="00AC69DA" w:rsidP="008E0301">
            <w:pPr>
              <w:widowControl w:val="0"/>
              <w:autoSpaceDE w:val="0"/>
              <w:autoSpaceDN w:val="0"/>
              <w:adjustRightInd w:val="0"/>
              <w:rPr>
                <w:rFonts w:ascii="Arial" w:hAnsi="Arial" w:cs="Arial"/>
                <w:sz w:val="26"/>
                <w:szCs w:val="26"/>
              </w:rPr>
            </w:pPr>
            <w:hyperlink w:anchor="sub_1000" w:history="1">
              <w:r w:rsidR="008E0301" w:rsidRPr="008E0301">
                <w:t>Муниципальная программа</w:t>
              </w:r>
            </w:hyperlink>
            <w:r w:rsidR="008E0301" w:rsidRPr="008E0301">
              <w:t xml:space="preserve"> Шумерлинского муниципального округа Чувашской Республики «Развитие культуры»</w:t>
            </w:r>
          </w:p>
        </w:tc>
      </w:tr>
      <w:bookmarkEnd w:id="22"/>
    </w:tbl>
    <w:p w:rsidR="008E0301" w:rsidRPr="008E0301" w:rsidRDefault="008E0301" w:rsidP="008E0301">
      <w:pPr>
        <w:widowControl w:val="0"/>
        <w:autoSpaceDE w:val="0"/>
        <w:autoSpaceDN w:val="0"/>
        <w:adjustRightInd w:val="0"/>
        <w:spacing w:before="108" w:after="108"/>
        <w:jc w:val="center"/>
        <w:outlineLvl w:val="0"/>
        <w:rPr>
          <w:b/>
          <w:bCs/>
          <w:color w:val="26282F"/>
        </w:rPr>
      </w:pPr>
    </w:p>
    <w:p w:rsidR="008E0301" w:rsidRPr="008E0301" w:rsidRDefault="008E0301" w:rsidP="008E0301">
      <w:pPr>
        <w:widowControl w:val="0"/>
        <w:autoSpaceDE w:val="0"/>
        <w:autoSpaceDN w:val="0"/>
        <w:adjustRightInd w:val="0"/>
        <w:spacing w:before="108" w:after="108"/>
        <w:jc w:val="center"/>
        <w:outlineLvl w:val="0"/>
        <w:rPr>
          <w:bCs/>
          <w:color w:val="26282F"/>
        </w:rPr>
      </w:pPr>
      <w:r w:rsidRPr="008E0301">
        <w:rPr>
          <w:bCs/>
          <w:color w:val="26282F"/>
        </w:rPr>
        <w:t>2. Показатели комплекса процессных мероприятий</w:t>
      </w:r>
    </w:p>
    <w:p w:rsidR="008E0301" w:rsidRPr="008E0301" w:rsidRDefault="008E0301" w:rsidP="008E0301">
      <w:pPr>
        <w:widowControl w:val="0"/>
        <w:autoSpaceDE w:val="0"/>
        <w:autoSpaceDN w:val="0"/>
        <w:adjustRightInd w:val="0"/>
        <w:ind w:firstLine="720"/>
        <w:jc w:val="both"/>
      </w:pPr>
    </w:p>
    <w:tbl>
      <w:tblPr>
        <w:tblW w:w="14470" w:type="dxa"/>
        <w:tblInd w:w="108" w:type="dxa"/>
        <w:tblBorders>
          <w:top w:val="single" w:sz="4" w:space="0" w:color="auto"/>
          <w:left w:val="single" w:sz="4" w:space="0" w:color="auto"/>
          <w:bottom w:val="single" w:sz="4" w:space="0" w:color="auto"/>
          <w:right w:val="single" w:sz="4" w:space="0" w:color="auto"/>
        </w:tblBorders>
        <w:tblLayout w:type="fixed"/>
        <w:tblLook w:val="04A0"/>
      </w:tblPr>
      <w:tblGrid>
        <w:gridCol w:w="840"/>
        <w:gridCol w:w="1712"/>
        <w:gridCol w:w="709"/>
        <w:gridCol w:w="708"/>
        <w:gridCol w:w="851"/>
        <w:gridCol w:w="850"/>
        <w:gridCol w:w="709"/>
        <w:gridCol w:w="709"/>
        <w:gridCol w:w="709"/>
        <w:gridCol w:w="708"/>
        <w:gridCol w:w="709"/>
        <w:gridCol w:w="709"/>
        <w:gridCol w:w="709"/>
        <w:gridCol w:w="850"/>
        <w:gridCol w:w="1843"/>
        <w:gridCol w:w="1134"/>
        <w:gridCol w:w="11"/>
      </w:tblGrid>
      <w:tr w:rsidR="008E0301" w:rsidRPr="008E0301" w:rsidTr="008E0301">
        <w:trPr>
          <w:gridAfter w:val="1"/>
          <w:wAfter w:w="11" w:type="dxa"/>
        </w:trPr>
        <w:tc>
          <w:tcPr>
            <w:tcW w:w="840" w:type="dxa"/>
            <w:vMerge w:val="restart"/>
            <w:tcBorders>
              <w:top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18"/>
                <w:szCs w:val="18"/>
              </w:rPr>
            </w:pPr>
            <w:r w:rsidRPr="008E0301">
              <w:rPr>
                <w:sz w:val="18"/>
                <w:szCs w:val="18"/>
              </w:rPr>
              <w:t>N </w:t>
            </w:r>
            <w:proofErr w:type="spellStart"/>
            <w:r w:rsidRPr="008E0301">
              <w:rPr>
                <w:sz w:val="18"/>
                <w:szCs w:val="18"/>
              </w:rPr>
              <w:t>пп</w:t>
            </w:r>
            <w:proofErr w:type="spellEnd"/>
          </w:p>
        </w:tc>
        <w:tc>
          <w:tcPr>
            <w:tcW w:w="1712" w:type="dxa"/>
            <w:vMerge w:val="restart"/>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18"/>
                <w:szCs w:val="18"/>
              </w:rPr>
            </w:pPr>
            <w:r w:rsidRPr="008E0301">
              <w:rPr>
                <w:sz w:val="18"/>
                <w:szCs w:val="18"/>
              </w:rPr>
              <w:t>Наименование показателя / задачи</w:t>
            </w:r>
          </w:p>
        </w:tc>
        <w:tc>
          <w:tcPr>
            <w:tcW w:w="709" w:type="dxa"/>
            <w:vMerge w:val="restart"/>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18"/>
                <w:szCs w:val="18"/>
              </w:rPr>
            </w:pPr>
            <w:r w:rsidRPr="008E0301">
              <w:rPr>
                <w:sz w:val="18"/>
                <w:szCs w:val="18"/>
              </w:rPr>
              <w:t>Пр</w:t>
            </w:r>
            <w:r w:rsidRPr="008E0301">
              <w:rPr>
                <w:sz w:val="18"/>
                <w:szCs w:val="18"/>
              </w:rPr>
              <w:t>и</w:t>
            </w:r>
            <w:r w:rsidRPr="008E0301">
              <w:rPr>
                <w:sz w:val="18"/>
                <w:szCs w:val="18"/>
              </w:rPr>
              <w:t>знак во</w:t>
            </w:r>
            <w:r w:rsidRPr="008E0301">
              <w:rPr>
                <w:sz w:val="18"/>
                <w:szCs w:val="18"/>
              </w:rPr>
              <w:t>з</w:t>
            </w:r>
            <w:r w:rsidRPr="008E0301">
              <w:rPr>
                <w:sz w:val="18"/>
                <w:szCs w:val="18"/>
              </w:rPr>
              <w:t>ра</w:t>
            </w:r>
            <w:r w:rsidRPr="008E0301">
              <w:rPr>
                <w:sz w:val="18"/>
                <w:szCs w:val="18"/>
              </w:rPr>
              <w:t>с</w:t>
            </w:r>
            <w:r w:rsidRPr="008E0301">
              <w:rPr>
                <w:sz w:val="18"/>
                <w:szCs w:val="18"/>
              </w:rPr>
              <w:t>тания / уб</w:t>
            </w:r>
            <w:r w:rsidRPr="008E0301">
              <w:rPr>
                <w:sz w:val="18"/>
                <w:szCs w:val="18"/>
              </w:rPr>
              <w:t>ы</w:t>
            </w:r>
            <w:r w:rsidRPr="008E0301">
              <w:rPr>
                <w:sz w:val="18"/>
                <w:szCs w:val="18"/>
              </w:rPr>
              <w:t>вания</w:t>
            </w:r>
          </w:p>
        </w:tc>
        <w:tc>
          <w:tcPr>
            <w:tcW w:w="708" w:type="dxa"/>
            <w:vMerge w:val="restart"/>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18"/>
                <w:szCs w:val="18"/>
              </w:rPr>
            </w:pPr>
            <w:r w:rsidRPr="008E0301">
              <w:rPr>
                <w:sz w:val="18"/>
                <w:szCs w:val="18"/>
              </w:rPr>
              <w:t>Ур</w:t>
            </w:r>
            <w:r w:rsidRPr="008E0301">
              <w:rPr>
                <w:sz w:val="18"/>
                <w:szCs w:val="18"/>
              </w:rPr>
              <w:t>о</w:t>
            </w:r>
            <w:r w:rsidRPr="008E0301">
              <w:rPr>
                <w:sz w:val="18"/>
                <w:szCs w:val="18"/>
              </w:rPr>
              <w:t>вень пок</w:t>
            </w:r>
            <w:r w:rsidRPr="008E0301">
              <w:rPr>
                <w:sz w:val="18"/>
                <w:szCs w:val="18"/>
              </w:rPr>
              <w:t>а</w:t>
            </w:r>
            <w:r w:rsidRPr="008E0301">
              <w:rPr>
                <w:sz w:val="18"/>
                <w:szCs w:val="18"/>
              </w:rPr>
              <w:t>зателя</w:t>
            </w:r>
          </w:p>
        </w:tc>
        <w:tc>
          <w:tcPr>
            <w:tcW w:w="851" w:type="dxa"/>
            <w:vMerge w:val="restart"/>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18"/>
                <w:szCs w:val="18"/>
              </w:rPr>
            </w:pPr>
            <w:r w:rsidRPr="008E0301">
              <w:rPr>
                <w:sz w:val="18"/>
                <w:szCs w:val="18"/>
              </w:rPr>
              <w:t>Един</w:t>
            </w:r>
            <w:r w:rsidRPr="008E0301">
              <w:rPr>
                <w:sz w:val="18"/>
                <w:szCs w:val="18"/>
              </w:rPr>
              <w:t>и</w:t>
            </w:r>
            <w:r w:rsidRPr="008E0301">
              <w:rPr>
                <w:sz w:val="18"/>
                <w:szCs w:val="18"/>
              </w:rPr>
              <w:t>ца и</w:t>
            </w:r>
            <w:r w:rsidRPr="008E0301">
              <w:rPr>
                <w:sz w:val="18"/>
                <w:szCs w:val="18"/>
              </w:rPr>
              <w:t>з</w:t>
            </w:r>
            <w:r w:rsidRPr="008E0301">
              <w:rPr>
                <w:sz w:val="18"/>
                <w:szCs w:val="18"/>
              </w:rPr>
              <w:t>мер</w:t>
            </w:r>
            <w:r w:rsidRPr="008E0301">
              <w:rPr>
                <w:sz w:val="18"/>
                <w:szCs w:val="18"/>
              </w:rPr>
              <w:t>е</w:t>
            </w:r>
            <w:r w:rsidRPr="008E0301">
              <w:rPr>
                <w:sz w:val="18"/>
                <w:szCs w:val="18"/>
              </w:rPr>
              <w:t xml:space="preserve">ния (по </w:t>
            </w:r>
            <w:hyperlink r:id="rId46" w:history="1">
              <w:r w:rsidRPr="008E0301">
                <w:rPr>
                  <w:b/>
                  <w:color w:val="106BBE"/>
                  <w:sz w:val="18"/>
                  <w:szCs w:val="18"/>
                </w:rPr>
                <w:t>ОКЕИ</w:t>
              </w:r>
            </w:hyperlink>
            <w:r w:rsidRPr="008E0301">
              <w:rPr>
                <w:sz w:val="18"/>
                <w:szCs w:val="18"/>
              </w:rPr>
              <w:t>)</w:t>
            </w:r>
          </w:p>
        </w:tc>
        <w:tc>
          <w:tcPr>
            <w:tcW w:w="1559" w:type="dxa"/>
            <w:gridSpan w:val="2"/>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18"/>
                <w:szCs w:val="18"/>
              </w:rPr>
            </w:pPr>
            <w:r w:rsidRPr="008E0301">
              <w:rPr>
                <w:sz w:val="18"/>
                <w:szCs w:val="18"/>
              </w:rPr>
              <w:t>Базовое значение</w:t>
            </w:r>
          </w:p>
        </w:tc>
        <w:tc>
          <w:tcPr>
            <w:tcW w:w="5103" w:type="dxa"/>
            <w:gridSpan w:val="7"/>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18"/>
                <w:szCs w:val="18"/>
              </w:rPr>
            </w:pPr>
            <w:r w:rsidRPr="008E0301">
              <w:rPr>
                <w:sz w:val="18"/>
                <w:szCs w:val="18"/>
              </w:rPr>
              <w:t>Значение показателей по годам</w:t>
            </w:r>
          </w:p>
        </w:tc>
        <w:tc>
          <w:tcPr>
            <w:tcW w:w="1843" w:type="dxa"/>
            <w:vMerge w:val="restart"/>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18"/>
                <w:szCs w:val="18"/>
              </w:rPr>
            </w:pPr>
            <w:r w:rsidRPr="008E0301">
              <w:rPr>
                <w:sz w:val="18"/>
                <w:szCs w:val="18"/>
              </w:rPr>
              <w:t>Ответственный за достижение показ</w:t>
            </w:r>
            <w:r w:rsidRPr="008E0301">
              <w:rPr>
                <w:sz w:val="18"/>
                <w:szCs w:val="18"/>
              </w:rPr>
              <w:t>а</w:t>
            </w:r>
            <w:r w:rsidRPr="008E0301">
              <w:rPr>
                <w:sz w:val="18"/>
                <w:szCs w:val="18"/>
              </w:rPr>
              <w:t>теля</w:t>
            </w:r>
          </w:p>
        </w:tc>
        <w:tc>
          <w:tcPr>
            <w:tcW w:w="1134" w:type="dxa"/>
            <w:vMerge w:val="restart"/>
            <w:tcBorders>
              <w:top w:val="single" w:sz="4" w:space="0" w:color="auto"/>
              <w:left w:val="single" w:sz="4" w:space="0" w:color="auto"/>
              <w:bottom w:val="single" w:sz="4" w:space="0" w:color="auto"/>
            </w:tcBorders>
          </w:tcPr>
          <w:p w:rsidR="008E0301" w:rsidRPr="008E0301" w:rsidRDefault="008E0301" w:rsidP="008E0301">
            <w:pPr>
              <w:widowControl w:val="0"/>
              <w:autoSpaceDE w:val="0"/>
              <w:autoSpaceDN w:val="0"/>
              <w:adjustRightInd w:val="0"/>
              <w:jc w:val="center"/>
              <w:rPr>
                <w:sz w:val="18"/>
                <w:szCs w:val="18"/>
              </w:rPr>
            </w:pPr>
            <w:r w:rsidRPr="008E0301">
              <w:rPr>
                <w:sz w:val="18"/>
                <w:szCs w:val="18"/>
              </w:rPr>
              <w:t>Информ</w:t>
            </w:r>
            <w:r w:rsidRPr="008E0301">
              <w:rPr>
                <w:sz w:val="18"/>
                <w:szCs w:val="18"/>
              </w:rPr>
              <w:t>а</w:t>
            </w:r>
            <w:r w:rsidRPr="008E0301">
              <w:rPr>
                <w:sz w:val="18"/>
                <w:szCs w:val="18"/>
              </w:rPr>
              <w:t>ционная система</w:t>
            </w:r>
          </w:p>
        </w:tc>
      </w:tr>
      <w:tr w:rsidR="008E0301" w:rsidRPr="008E0301" w:rsidTr="008E0301">
        <w:trPr>
          <w:gridAfter w:val="1"/>
          <w:wAfter w:w="11" w:type="dxa"/>
        </w:trPr>
        <w:tc>
          <w:tcPr>
            <w:tcW w:w="840" w:type="dxa"/>
            <w:vMerge/>
            <w:tcBorders>
              <w:top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both"/>
              <w:rPr>
                <w:sz w:val="18"/>
                <w:szCs w:val="18"/>
              </w:rPr>
            </w:pPr>
          </w:p>
        </w:tc>
        <w:tc>
          <w:tcPr>
            <w:tcW w:w="1712" w:type="dxa"/>
            <w:vMerge/>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both"/>
              <w:rPr>
                <w:sz w:val="18"/>
                <w:szCs w:val="18"/>
              </w:rPr>
            </w:pPr>
          </w:p>
        </w:tc>
        <w:tc>
          <w:tcPr>
            <w:tcW w:w="709" w:type="dxa"/>
            <w:vMerge/>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both"/>
              <w:rPr>
                <w:sz w:val="18"/>
                <w:szCs w:val="18"/>
              </w:rPr>
            </w:pPr>
          </w:p>
        </w:tc>
        <w:tc>
          <w:tcPr>
            <w:tcW w:w="708" w:type="dxa"/>
            <w:vMerge/>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both"/>
              <w:rPr>
                <w:sz w:val="18"/>
                <w:szCs w:val="18"/>
              </w:rPr>
            </w:pPr>
          </w:p>
        </w:tc>
        <w:tc>
          <w:tcPr>
            <w:tcW w:w="851" w:type="dxa"/>
            <w:vMerge/>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both"/>
              <w:rPr>
                <w:sz w:val="18"/>
                <w:szCs w:val="18"/>
              </w:rPr>
            </w:pPr>
          </w:p>
        </w:tc>
        <w:tc>
          <w:tcPr>
            <w:tcW w:w="850"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18"/>
                <w:szCs w:val="18"/>
              </w:rPr>
            </w:pPr>
            <w:r w:rsidRPr="008E0301">
              <w:rPr>
                <w:sz w:val="18"/>
                <w:szCs w:val="18"/>
              </w:rPr>
              <w:t>знач</w:t>
            </w:r>
            <w:r w:rsidRPr="008E0301">
              <w:rPr>
                <w:sz w:val="18"/>
                <w:szCs w:val="18"/>
              </w:rPr>
              <w:t>е</w:t>
            </w:r>
            <w:r w:rsidRPr="008E0301">
              <w:rPr>
                <w:sz w:val="18"/>
                <w:szCs w:val="18"/>
              </w:rPr>
              <w:t>ние</w:t>
            </w:r>
          </w:p>
        </w:tc>
        <w:tc>
          <w:tcPr>
            <w:tcW w:w="70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18"/>
                <w:szCs w:val="18"/>
              </w:rPr>
            </w:pPr>
            <w:r w:rsidRPr="008E0301">
              <w:rPr>
                <w:sz w:val="18"/>
                <w:szCs w:val="18"/>
              </w:rPr>
              <w:t>год</w:t>
            </w:r>
          </w:p>
        </w:tc>
        <w:tc>
          <w:tcPr>
            <w:tcW w:w="70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18"/>
                <w:szCs w:val="18"/>
              </w:rPr>
            </w:pPr>
            <w:r w:rsidRPr="008E0301">
              <w:rPr>
                <w:sz w:val="18"/>
                <w:szCs w:val="18"/>
              </w:rPr>
              <w:t>2025</w:t>
            </w:r>
          </w:p>
        </w:tc>
        <w:tc>
          <w:tcPr>
            <w:tcW w:w="70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18"/>
                <w:szCs w:val="18"/>
              </w:rPr>
            </w:pPr>
            <w:r w:rsidRPr="008E0301">
              <w:rPr>
                <w:sz w:val="18"/>
                <w:szCs w:val="18"/>
              </w:rPr>
              <w:t>2026</w:t>
            </w:r>
          </w:p>
        </w:tc>
        <w:tc>
          <w:tcPr>
            <w:tcW w:w="708"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18"/>
                <w:szCs w:val="18"/>
              </w:rPr>
            </w:pPr>
            <w:r w:rsidRPr="008E0301">
              <w:rPr>
                <w:sz w:val="18"/>
                <w:szCs w:val="18"/>
              </w:rPr>
              <w:t>2027</w:t>
            </w:r>
          </w:p>
        </w:tc>
        <w:tc>
          <w:tcPr>
            <w:tcW w:w="70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18"/>
                <w:szCs w:val="18"/>
              </w:rPr>
            </w:pPr>
            <w:r w:rsidRPr="008E0301">
              <w:rPr>
                <w:sz w:val="18"/>
                <w:szCs w:val="18"/>
              </w:rPr>
              <w:t>2028</w:t>
            </w:r>
          </w:p>
        </w:tc>
        <w:tc>
          <w:tcPr>
            <w:tcW w:w="70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18"/>
                <w:szCs w:val="18"/>
              </w:rPr>
            </w:pPr>
            <w:r w:rsidRPr="008E0301">
              <w:rPr>
                <w:sz w:val="18"/>
                <w:szCs w:val="18"/>
              </w:rPr>
              <w:t>2029</w:t>
            </w:r>
          </w:p>
        </w:tc>
        <w:tc>
          <w:tcPr>
            <w:tcW w:w="70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18"/>
                <w:szCs w:val="18"/>
              </w:rPr>
            </w:pPr>
            <w:r w:rsidRPr="008E0301">
              <w:rPr>
                <w:sz w:val="18"/>
                <w:szCs w:val="18"/>
              </w:rPr>
              <w:t>2030</w:t>
            </w:r>
          </w:p>
        </w:tc>
        <w:tc>
          <w:tcPr>
            <w:tcW w:w="850"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18"/>
                <w:szCs w:val="18"/>
              </w:rPr>
            </w:pPr>
            <w:r w:rsidRPr="008E0301">
              <w:rPr>
                <w:sz w:val="18"/>
                <w:szCs w:val="18"/>
              </w:rPr>
              <w:t>2031– 2035</w:t>
            </w:r>
          </w:p>
        </w:tc>
        <w:tc>
          <w:tcPr>
            <w:tcW w:w="1843" w:type="dxa"/>
            <w:vMerge/>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both"/>
              <w:rPr>
                <w:sz w:val="18"/>
                <w:szCs w:val="18"/>
              </w:rPr>
            </w:pPr>
          </w:p>
        </w:tc>
        <w:tc>
          <w:tcPr>
            <w:tcW w:w="1134" w:type="dxa"/>
            <w:vMerge/>
            <w:tcBorders>
              <w:top w:val="single" w:sz="4" w:space="0" w:color="auto"/>
              <w:left w:val="single" w:sz="4" w:space="0" w:color="auto"/>
              <w:bottom w:val="single" w:sz="4" w:space="0" w:color="auto"/>
            </w:tcBorders>
          </w:tcPr>
          <w:p w:rsidR="008E0301" w:rsidRPr="008E0301" w:rsidRDefault="008E0301" w:rsidP="008E0301">
            <w:pPr>
              <w:widowControl w:val="0"/>
              <w:autoSpaceDE w:val="0"/>
              <w:autoSpaceDN w:val="0"/>
              <w:adjustRightInd w:val="0"/>
              <w:jc w:val="both"/>
              <w:rPr>
                <w:sz w:val="18"/>
                <w:szCs w:val="18"/>
              </w:rPr>
            </w:pPr>
          </w:p>
        </w:tc>
      </w:tr>
      <w:tr w:rsidR="008E0301" w:rsidRPr="008E0301" w:rsidTr="008E0301">
        <w:trPr>
          <w:gridAfter w:val="1"/>
          <w:wAfter w:w="11" w:type="dxa"/>
        </w:trPr>
        <w:tc>
          <w:tcPr>
            <w:tcW w:w="840" w:type="dxa"/>
            <w:tcBorders>
              <w:top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18"/>
                <w:szCs w:val="18"/>
              </w:rPr>
            </w:pPr>
            <w:r w:rsidRPr="008E0301">
              <w:rPr>
                <w:sz w:val="18"/>
                <w:szCs w:val="18"/>
              </w:rPr>
              <w:t>1</w:t>
            </w:r>
          </w:p>
        </w:tc>
        <w:tc>
          <w:tcPr>
            <w:tcW w:w="1712"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18"/>
                <w:szCs w:val="18"/>
              </w:rPr>
            </w:pPr>
            <w:r w:rsidRPr="008E0301">
              <w:rPr>
                <w:sz w:val="18"/>
                <w:szCs w:val="18"/>
              </w:rPr>
              <w:t>2</w:t>
            </w:r>
          </w:p>
        </w:tc>
        <w:tc>
          <w:tcPr>
            <w:tcW w:w="70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18"/>
                <w:szCs w:val="18"/>
              </w:rPr>
            </w:pPr>
            <w:r w:rsidRPr="008E0301">
              <w:rPr>
                <w:sz w:val="18"/>
                <w:szCs w:val="18"/>
              </w:rPr>
              <w:t>3</w:t>
            </w:r>
          </w:p>
        </w:tc>
        <w:tc>
          <w:tcPr>
            <w:tcW w:w="708"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18"/>
                <w:szCs w:val="18"/>
              </w:rPr>
            </w:pPr>
            <w:r w:rsidRPr="008E0301">
              <w:rPr>
                <w:sz w:val="18"/>
                <w:szCs w:val="18"/>
              </w:rPr>
              <w:t>4</w:t>
            </w:r>
          </w:p>
        </w:tc>
        <w:tc>
          <w:tcPr>
            <w:tcW w:w="851"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18"/>
                <w:szCs w:val="18"/>
              </w:rPr>
            </w:pPr>
            <w:r w:rsidRPr="008E0301">
              <w:rPr>
                <w:sz w:val="18"/>
                <w:szCs w:val="18"/>
              </w:rPr>
              <w:t>5</w:t>
            </w:r>
          </w:p>
        </w:tc>
        <w:tc>
          <w:tcPr>
            <w:tcW w:w="850"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18"/>
                <w:szCs w:val="18"/>
              </w:rPr>
            </w:pPr>
            <w:r w:rsidRPr="008E0301">
              <w:rPr>
                <w:sz w:val="18"/>
                <w:szCs w:val="18"/>
              </w:rPr>
              <w:t>6</w:t>
            </w:r>
          </w:p>
        </w:tc>
        <w:tc>
          <w:tcPr>
            <w:tcW w:w="70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18"/>
                <w:szCs w:val="18"/>
              </w:rPr>
            </w:pPr>
            <w:r w:rsidRPr="008E0301">
              <w:rPr>
                <w:sz w:val="18"/>
                <w:szCs w:val="18"/>
              </w:rPr>
              <w:t>7</w:t>
            </w:r>
          </w:p>
        </w:tc>
        <w:tc>
          <w:tcPr>
            <w:tcW w:w="70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18"/>
                <w:szCs w:val="18"/>
              </w:rPr>
            </w:pPr>
            <w:r w:rsidRPr="008E0301">
              <w:rPr>
                <w:sz w:val="18"/>
                <w:szCs w:val="18"/>
              </w:rPr>
              <w:t>8</w:t>
            </w:r>
          </w:p>
        </w:tc>
        <w:tc>
          <w:tcPr>
            <w:tcW w:w="70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18"/>
                <w:szCs w:val="18"/>
              </w:rPr>
            </w:pPr>
            <w:r w:rsidRPr="008E0301">
              <w:rPr>
                <w:sz w:val="18"/>
                <w:szCs w:val="18"/>
              </w:rPr>
              <w:t>9</w:t>
            </w:r>
          </w:p>
        </w:tc>
        <w:tc>
          <w:tcPr>
            <w:tcW w:w="708"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18"/>
                <w:szCs w:val="18"/>
              </w:rPr>
            </w:pPr>
            <w:r w:rsidRPr="008E0301">
              <w:rPr>
                <w:sz w:val="18"/>
                <w:szCs w:val="18"/>
              </w:rPr>
              <w:t>10</w:t>
            </w:r>
          </w:p>
        </w:tc>
        <w:tc>
          <w:tcPr>
            <w:tcW w:w="70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18"/>
                <w:szCs w:val="18"/>
              </w:rPr>
            </w:pPr>
            <w:r w:rsidRPr="008E0301">
              <w:rPr>
                <w:sz w:val="18"/>
                <w:szCs w:val="18"/>
              </w:rPr>
              <w:t>11</w:t>
            </w:r>
          </w:p>
        </w:tc>
        <w:tc>
          <w:tcPr>
            <w:tcW w:w="70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18"/>
                <w:szCs w:val="18"/>
              </w:rPr>
            </w:pPr>
            <w:r w:rsidRPr="008E0301">
              <w:rPr>
                <w:sz w:val="18"/>
                <w:szCs w:val="18"/>
              </w:rPr>
              <w:t>12</w:t>
            </w:r>
          </w:p>
        </w:tc>
        <w:tc>
          <w:tcPr>
            <w:tcW w:w="70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18"/>
                <w:szCs w:val="18"/>
              </w:rPr>
            </w:pPr>
            <w:r w:rsidRPr="008E0301">
              <w:rPr>
                <w:sz w:val="18"/>
                <w:szCs w:val="18"/>
              </w:rPr>
              <w:t>13</w:t>
            </w:r>
          </w:p>
        </w:tc>
        <w:tc>
          <w:tcPr>
            <w:tcW w:w="850"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18"/>
                <w:szCs w:val="18"/>
              </w:rPr>
            </w:pPr>
            <w:r w:rsidRPr="008E0301">
              <w:rPr>
                <w:sz w:val="18"/>
                <w:szCs w:val="18"/>
              </w:rPr>
              <w:t>14</w:t>
            </w:r>
          </w:p>
        </w:tc>
        <w:tc>
          <w:tcPr>
            <w:tcW w:w="1843"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18"/>
                <w:szCs w:val="18"/>
              </w:rPr>
            </w:pPr>
            <w:r w:rsidRPr="008E0301">
              <w:rPr>
                <w:sz w:val="18"/>
                <w:szCs w:val="18"/>
              </w:rPr>
              <w:t>15</w:t>
            </w:r>
          </w:p>
        </w:tc>
        <w:tc>
          <w:tcPr>
            <w:tcW w:w="1134" w:type="dxa"/>
            <w:tcBorders>
              <w:top w:val="single" w:sz="4" w:space="0" w:color="auto"/>
              <w:left w:val="single" w:sz="4" w:space="0" w:color="auto"/>
              <w:bottom w:val="single" w:sz="4" w:space="0" w:color="auto"/>
            </w:tcBorders>
          </w:tcPr>
          <w:p w:rsidR="008E0301" w:rsidRPr="008E0301" w:rsidRDefault="008E0301" w:rsidP="008E0301">
            <w:pPr>
              <w:widowControl w:val="0"/>
              <w:autoSpaceDE w:val="0"/>
              <w:autoSpaceDN w:val="0"/>
              <w:adjustRightInd w:val="0"/>
              <w:jc w:val="center"/>
              <w:rPr>
                <w:sz w:val="18"/>
                <w:szCs w:val="18"/>
              </w:rPr>
            </w:pPr>
            <w:r w:rsidRPr="008E0301">
              <w:rPr>
                <w:sz w:val="18"/>
                <w:szCs w:val="18"/>
              </w:rPr>
              <w:t>16</w:t>
            </w:r>
          </w:p>
        </w:tc>
      </w:tr>
      <w:tr w:rsidR="008E0301" w:rsidRPr="008E0301" w:rsidTr="008E0301">
        <w:trPr>
          <w:gridAfter w:val="1"/>
          <w:wAfter w:w="11" w:type="dxa"/>
        </w:trPr>
        <w:tc>
          <w:tcPr>
            <w:tcW w:w="840" w:type="dxa"/>
            <w:tcBorders>
              <w:top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18"/>
                <w:szCs w:val="18"/>
              </w:rPr>
            </w:pPr>
            <w:r w:rsidRPr="008E0301">
              <w:rPr>
                <w:sz w:val="18"/>
                <w:szCs w:val="18"/>
              </w:rPr>
              <w:t>2.</w:t>
            </w:r>
          </w:p>
        </w:tc>
        <w:tc>
          <w:tcPr>
            <w:tcW w:w="13619" w:type="dxa"/>
            <w:gridSpan w:val="15"/>
            <w:tcBorders>
              <w:top w:val="single" w:sz="4" w:space="0" w:color="auto"/>
              <w:left w:val="single" w:sz="4" w:space="0" w:color="auto"/>
              <w:bottom w:val="single" w:sz="4" w:space="0" w:color="auto"/>
            </w:tcBorders>
          </w:tcPr>
          <w:p w:rsidR="008E0301" w:rsidRPr="008E0301" w:rsidRDefault="008E0301" w:rsidP="008E0301">
            <w:pPr>
              <w:widowControl w:val="0"/>
              <w:autoSpaceDE w:val="0"/>
              <w:autoSpaceDN w:val="0"/>
              <w:adjustRightInd w:val="0"/>
              <w:rPr>
                <w:sz w:val="18"/>
                <w:szCs w:val="18"/>
              </w:rPr>
            </w:pPr>
            <w:r w:rsidRPr="008E0301">
              <w:rPr>
                <w:sz w:val="18"/>
                <w:szCs w:val="18"/>
              </w:rPr>
              <w:t>Задача «Увеличение уровня общероссийской гражданской идентичности»</w:t>
            </w:r>
          </w:p>
        </w:tc>
      </w:tr>
      <w:tr w:rsidR="008E0301" w:rsidRPr="008E0301" w:rsidTr="008E0301">
        <w:tc>
          <w:tcPr>
            <w:tcW w:w="840" w:type="dxa"/>
            <w:tcBorders>
              <w:top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18"/>
                <w:szCs w:val="18"/>
              </w:rPr>
            </w:pPr>
            <w:bookmarkStart w:id="23" w:name="_Hlk191494662"/>
            <w:r w:rsidRPr="008E0301">
              <w:rPr>
                <w:sz w:val="18"/>
                <w:szCs w:val="18"/>
              </w:rPr>
              <w:t>2.1.</w:t>
            </w:r>
          </w:p>
        </w:tc>
        <w:tc>
          <w:tcPr>
            <w:tcW w:w="1712"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rPr>
                <w:color w:val="FF0000"/>
                <w:sz w:val="18"/>
                <w:szCs w:val="18"/>
              </w:rPr>
            </w:pPr>
            <w:r w:rsidRPr="008E0301">
              <w:rPr>
                <w:sz w:val="18"/>
                <w:szCs w:val="18"/>
              </w:rPr>
              <w:t>Количество учас</w:t>
            </w:r>
            <w:r w:rsidRPr="008E0301">
              <w:rPr>
                <w:sz w:val="18"/>
                <w:szCs w:val="18"/>
              </w:rPr>
              <w:t>т</w:t>
            </w:r>
            <w:r w:rsidRPr="008E0301">
              <w:rPr>
                <w:sz w:val="18"/>
                <w:szCs w:val="18"/>
              </w:rPr>
              <w:t>ников меропри</w:t>
            </w:r>
            <w:r w:rsidRPr="008E0301">
              <w:rPr>
                <w:sz w:val="18"/>
                <w:szCs w:val="18"/>
              </w:rPr>
              <w:t>я</w:t>
            </w:r>
            <w:r w:rsidRPr="008E0301">
              <w:rPr>
                <w:sz w:val="18"/>
                <w:szCs w:val="18"/>
              </w:rPr>
              <w:t>тий, направленных на укрепление общероссийского гражданского единства</w:t>
            </w:r>
          </w:p>
        </w:tc>
        <w:tc>
          <w:tcPr>
            <w:tcW w:w="70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rPr>
                <w:sz w:val="18"/>
                <w:szCs w:val="18"/>
              </w:rPr>
            </w:pPr>
            <w:r w:rsidRPr="008E0301">
              <w:rPr>
                <w:sz w:val="18"/>
                <w:szCs w:val="18"/>
              </w:rPr>
              <w:t>во</w:t>
            </w:r>
            <w:r w:rsidRPr="008E0301">
              <w:rPr>
                <w:sz w:val="18"/>
                <w:szCs w:val="18"/>
              </w:rPr>
              <w:t>з</w:t>
            </w:r>
            <w:r w:rsidRPr="008E0301">
              <w:rPr>
                <w:sz w:val="18"/>
                <w:szCs w:val="18"/>
              </w:rPr>
              <w:t>ра</w:t>
            </w:r>
            <w:r w:rsidRPr="008E0301">
              <w:rPr>
                <w:sz w:val="18"/>
                <w:szCs w:val="18"/>
              </w:rPr>
              <w:t>с</w:t>
            </w:r>
            <w:r w:rsidRPr="008E0301">
              <w:rPr>
                <w:sz w:val="18"/>
                <w:szCs w:val="18"/>
              </w:rPr>
              <w:t>тание</w:t>
            </w:r>
          </w:p>
        </w:tc>
        <w:tc>
          <w:tcPr>
            <w:tcW w:w="708"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rPr>
                <w:sz w:val="18"/>
                <w:szCs w:val="18"/>
              </w:rPr>
            </w:pPr>
            <w:r w:rsidRPr="008E0301">
              <w:rPr>
                <w:sz w:val="18"/>
                <w:szCs w:val="18"/>
              </w:rPr>
              <w:t>КПМ</w:t>
            </w:r>
          </w:p>
        </w:tc>
        <w:tc>
          <w:tcPr>
            <w:tcW w:w="851"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rPr>
                <w:sz w:val="18"/>
                <w:szCs w:val="18"/>
              </w:rPr>
            </w:pPr>
            <w:r w:rsidRPr="008E0301">
              <w:rPr>
                <w:sz w:val="18"/>
                <w:szCs w:val="18"/>
              </w:rPr>
              <w:t>чел</w:t>
            </w:r>
          </w:p>
        </w:tc>
        <w:tc>
          <w:tcPr>
            <w:tcW w:w="850"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rPr>
                <w:sz w:val="18"/>
                <w:szCs w:val="18"/>
              </w:rPr>
            </w:pPr>
            <w:r w:rsidRPr="008E0301">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rPr>
                <w:sz w:val="18"/>
                <w:szCs w:val="18"/>
              </w:rPr>
            </w:pPr>
            <w:r w:rsidRPr="008E0301">
              <w:rPr>
                <w:sz w:val="18"/>
                <w:szCs w:val="18"/>
              </w:rPr>
              <w:t>2024</w:t>
            </w:r>
          </w:p>
        </w:tc>
        <w:tc>
          <w:tcPr>
            <w:tcW w:w="70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rPr>
                <w:sz w:val="18"/>
                <w:szCs w:val="18"/>
              </w:rPr>
            </w:pPr>
            <w:r w:rsidRPr="008E0301">
              <w:rPr>
                <w:sz w:val="18"/>
                <w:szCs w:val="18"/>
              </w:rPr>
              <w:t>200</w:t>
            </w:r>
          </w:p>
        </w:tc>
        <w:tc>
          <w:tcPr>
            <w:tcW w:w="70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rPr>
                <w:sz w:val="18"/>
                <w:szCs w:val="18"/>
              </w:rPr>
            </w:pPr>
            <w:r w:rsidRPr="008E0301">
              <w:rPr>
                <w:sz w:val="18"/>
                <w:szCs w:val="18"/>
              </w:rPr>
              <w:t>300</w:t>
            </w:r>
          </w:p>
        </w:tc>
        <w:tc>
          <w:tcPr>
            <w:tcW w:w="708"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rPr>
                <w:sz w:val="18"/>
                <w:szCs w:val="18"/>
              </w:rPr>
            </w:pPr>
            <w:r w:rsidRPr="008E0301">
              <w:rPr>
                <w:sz w:val="18"/>
                <w:szCs w:val="18"/>
              </w:rPr>
              <w:t>350</w:t>
            </w:r>
          </w:p>
        </w:tc>
        <w:tc>
          <w:tcPr>
            <w:tcW w:w="70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rPr>
                <w:sz w:val="18"/>
                <w:szCs w:val="18"/>
              </w:rPr>
            </w:pPr>
            <w:r w:rsidRPr="008E0301">
              <w:rPr>
                <w:sz w:val="18"/>
                <w:szCs w:val="18"/>
              </w:rPr>
              <w:t>450</w:t>
            </w:r>
          </w:p>
        </w:tc>
        <w:tc>
          <w:tcPr>
            <w:tcW w:w="70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rPr>
                <w:sz w:val="18"/>
                <w:szCs w:val="18"/>
              </w:rPr>
            </w:pPr>
            <w:r w:rsidRPr="008E0301">
              <w:rPr>
                <w:sz w:val="18"/>
                <w:szCs w:val="18"/>
              </w:rPr>
              <w:t>500</w:t>
            </w:r>
          </w:p>
        </w:tc>
        <w:tc>
          <w:tcPr>
            <w:tcW w:w="70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rPr>
                <w:sz w:val="18"/>
                <w:szCs w:val="18"/>
              </w:rPr>
            </w:pPr>
            <w:r w:rsidRPr="008E0301">
              <w:rPr>
                <w:sz w:val="18"/>
                <w:szCs w:val="18"/>
              </w:rPr>
              <w:t>600</w:t>
            </w:r>
          </w:p>
        </w:tc>
        <w:tc>
          <w:tcPr>
            <w:tcW w:w="850"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rPr>
                <w:sz w:val="18"/>
                <w:szCs w:val="18"/>
              </w:rPr>
            </w:pPr>
            <w:r w:rsidRPr="008E0301">
              <w:rPr>
                <w:sz w:val="18"/>
                <w:szCs w:val="18"/>
              </w:rPr>
              <w:t>700</w:t>
            </w:r>
          </w:p>
        </w:tc>
        <w:tc>
          <w:tcPr>
            <w:tcW w:w="1843"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rPr>
                <w:sz w:val="18"/>
                <w:szCs w:val="18"/>
              </w:rPr>
            </w:pPr>
            <w:r w:rsidRPr="008E0301">
              <w:rPr>
                <w:sz w:val="18"/>
                <w:szCs w:val="18"/>
              </w:rPr>
              <w:t>Отдел культуры, физической культ</w:t>
            </w:r>
            <w:r w:rsidRPr="008E0301">
              <w:rPr>
                <w:sz w:val="18"/>
                <w:szCs w:val="18"/>
              </w:rPr>
              <w:t>у</w:t>
            </w:r>
            <w:r w:rsidRPr="008E0301">
              <w:rPr>
                <w:sz w:val="18"/>
                <w:szCs w:val="18"/>
              </w:rPr>
              <w:t>ры и спорта админ</w:t>
            </w:r>
            <w:r w:rsidRPr="008E0301">
              <w:rPr>
                <w:sz w:val="18"/>
                <w:szCs w:val="18"/>
              </w:rPr>
              <w:t>и</w:t>
            </w:r>
            <w:r w:rsidRPr="008E0301">
              <w:rPr>
                <w:sz w:val="18"/>
                <w:szCs w:val="18"/>
              </w:rPr>
              <w:t>страции Шумерли</w:t>
            </w:r>
            <w:r w:rsidRPr="008E0301">
              <w:rPr>
                <w:sz w:val="18"/>
                <w:szCs w:val="18"/>
              </w:rPr>
              <w:t>н</w:t>
            </w:r>
            <w:r w:rsidRPr="008E0301">
              <w:rPr>
                <w:sz w:val="18"/>
                <w:szCs w:val="18"/>
              </w:rPr>
              <w:t xml:space="preserve">ского </w:t>
            </w:r>
            <w:proofErr w:type="spellStart"/>
            <w:r w:rsidRPr="008E0301">
              <w:rPr>
                <w:sz w:val="18"/>
                <w:szCs w:val="18"/>
              </w:rPr>
              <w:t>мунципальн</w:t>
            </w:r>
            <w:r w:rsidRPr="008E0301">
              <w:rPr>
                <w:sz w:val="18"/>
                <w:szCs w:val="18"/>
              </w:rPr>
              <w:t>о</w:t>
            </w:r>
            <w:r w:rsidRPr="008E0301">
              <w:rPr>
                <w:sz w:val="18"/>
                <w:szCs w:val="18"/>
              </w:rPr>
              <w:t>го</w:t>
            </w:r>
            <w:proofErr w:type="spellEnd"/>
            <w:r w:rsidRPr="008E0301">
              <w:rPr>
                <w:sz w:val="18"/>
                <w:szCs w:val="18"/>
              </w:rPr>
              <w:t xml:space="preserve"> округа </w:t>
            </w:r>
          </w:p>
        </w:tc>
        <w:tc>
          <w:tcPr>
            <w:tcW w:w="1145" w:type="dxa"/>
            <w:gridSpan w:val="2"/>
            <w:tcBorders>
              <w:top w:val="single" w:sz="4" w:space="0" w:color="auto"/>
              <w:left w:val="single" w:sz="4" w:space="0" w:color="auto"/>
              <w:bottom w:val="single" w:sz="4" w:space="0" w:color="auto"/>
            </w:tcBorders>
          </w:tcPr>
          <w:p w:rsidR="008E0301" w:rsidRPr="008E0301" w:rsidRDefault="008E0301" w:rsidP="008E0301">
            <w:pPr>
              <w:widowControl w:val="0"/>
              <w:autoSpaceDE w:val="0"/>
              <w:autoSpaceDN w:val="0"/>
              <w:adjustRightInd w:val="0"/>
              <w:rPr>
                <w:sz w:val="18"/>
                <w:szCs w:val="18"/>
              </w:rPr>
            </w:pPr>
          </w:p>
        </w:tc>
      </w:tr>
      <w:bookmarkEnd w:id="23"/>
    </w:tbl>
    <w:p w:rsidR="008E0301" w:rsidRPr="008E0301" w:rsidRDefault="008E0301" w:rsidP="008E0301">
      <w:pPr>
        <w:widowControl w:val="0"/>
        <w:autoSpaceDE w:val="0"/>
        <w:autoSpaceDN w:val="0"/>
        <w:adjustRightInd w:val="0"/>
        <w:ind w:firstLine="720"/>
        <w:jc w:val="both"/>
        <w:rPr>
          <w:sz w:val="18"/>
          <w:szCs w:val="18"/>
        </w:rPr>
      </w:pPr>
    </w:p>
    <w:p w:rsidR="008E0301" w:rsidRPr="008E0301" w:rsidRDefault="008E0301" w:rsidP="008E0301">
      <w:pPr>
        <w:widowControl w:val="0"/>
        <w:autoSpaceDE w:val="0"/>
        <w:autoSpaceDN w:val="0"/>
        <w:adjustRightInd w:val="0"/>
        <w:spacing w:before="108" w:after="108"/>
        <w:jc w:val="center"/>
        <w:outlineLvl w:val="0"/>
        <w:rPr>
          <w:b/>
          <w:bCs/>
          <w:color w:val="26282F"/>
          <w:sz w:val="18"/>
          <w:szCs w:val="18"/>
        </w:rPr>
      </w:pPr>
    </w:p>
    <w:p w:rsidR="008E0301" w:rsidRPr="008E0301" w:rsidRDefault="008E0301" w:rsidP="008E0301">
      <w:pPr>
        <w:widowControl w:val="0"/>
        <w:autoSpaceDE w:val="0"/>
        <w:autoSpaceDN w:val="0"/>
        <w:adjustRightInd w:val="0"/>
        <w:spacing w:before="108" w:after="108"/>
        <w:jc w:val="center"/>
        <w:outlineLvl w:val="0"/>
        <w:rPr>
          <w:b/>
          <w:bCs/>
          <w:color w:val="26282F"/>
          <w:sz w:val="18"/>
          <w:szCs w:val="18"/>
        </w:rPr>
      </w:pPr>
    </w:p>
    <w:p w:rsidR="008E0301" w:rsidRPr="008E0301" w:rsidRDefault="008E0301" w:rsidP="008E0301">
      <w:pPr>
        <w:widowControl w:val="0"/>
        <w:autoSpaceDE w:val="0"/>
        <w:autoSpaceDN w:val="0"/>
        <w:adjustRightInd w:val="0"/>
        <w:spacing w:before="108" w:after="108"/>
        <w:jc w:val="center"/>
        <w:outlineLvl w:val="0"/>
        <w:rPr>
          <w:b/>
          <w:bCs/>
          <w:color w:val="26282F"/>
          <w:sz w:val="18"/>
          <w:szCs w:val="18"/>
        </w:rPr>
      </w:pPr>
    </w:p>
    <w:p w:rsidR="008E0301" w:rsidRPr="008E0301" w:rsidRDefault="008E0301" w:rsidP="008E0301">
      <w:pPr>
        <w:widowControl w:val="0"/>
        <w:autoSpaceDE w:val="0"/>
        <w:autoSpaceDN w:val="0"/>
        <w:adjustRightInd w:val="0"/>
        <w:spacing w:before="108" w:after="108"/>
        <w:jc w:val="center"/>
        <w:outlineLvl w:val="0"/>
        <w:rPr>
          <w:b/>
          <w:bCs/>
          <w:color w:val="26282F"/>
          <w:sz w:val="18"/>
          <w:szCs w:val="18"/>
        </w:rPr>
      </w:pPr>
      <w:r w:rsidRPr="008E0301">
        <w:rPr>
          <w:b/>
          <w:bCs/>
          <w:color w:val="26282F"/>
          <w:sz w:val="18"/>
          <w:szCs w:val="18"/>
        </w:rPr>
        <w:t>3. Перечень мероприятий (результатов) комплекса процессных мероприятий</w:t>
      </w:r>
    </w:p>
    <w:p w:rsidR="008E0301" w:rsidRPr="008E0301" w:rsidRDefault="008E0301" w:rsidP="008E0301">
      <w:pPr>
        <w:widowControl w:val="0"/>
        <w:autoSpaceDE w:val="0"/>
        <w:autoSpaceDN w:val="0"/>
        <w:adjustRightInd w:val="0"/>
        <w:ind w:firstLine="720"/>
        <w:jc w:val="both"/>
        <w:rPr>
          <w:sz w:val="18"/>
          <w:szCs w:val="18"/>
        </w:rPr>
      </w:pPr>
    </w:p>
    <w:tbl>
      <w:tblPr>
        <w:tblW w:w="14560" w:type="dxa"/>
        <w:tblInd w:w="108" w:type="dxa"/>
        <w:tblBorders>
          <w:top w:val="single" w:sz="4" w:space="0" w:color="auto"/>
          <w:left w:val="single" w:sz="4" w:space="0" w:color="auto"/>
          <w:bottom w:val="single" w:sz="4" w:space="0" w:color="auto"/>
          <w:right w:val="single" w:sz="4" w:space="0" w:color="auto"/>
        </w:tblBorders>
        <w:tblLayout w:type="fixed"/>
        <w:tblLook w:val="04A0"/>
      </w:tblPr>
      <w:tblGrid>
        <w:gridCol w:w="840"/>
        <w:gridCol w:w="2562"/>
        <w:gridCol w:w="1276"/>
        <w:gridCol w:w="1985"/>
        <w:gridCol w:w="992"/>
        <w:gridCol w:w="850"/>
        <w:gridCol w:w="709"/>
        <w:gridCol w:w="851"/>
        <w:gridCol w:w="850"/>
        <w:gridCol w:w="709"/>
        <w:gridCol w:w="709"/>
        <w:gridCol w:w="708"/>
        <w:gridCol w:w="679"/>
        <w:gridCol w:w="840"/>
      </w:tblGrid>
      <w:tr w:rsidR="008E0301" w:rsidRPr="008E0301" w:rsidTr="008E0301">
        <w:tc>
          <w:tcPr>
            <w:tcW w:w="840" w:type="dxa"/>
            <w:vMerge w:val="restart"/>
            <w:tcBorders>
              <w:top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18"/>
                <w:szCs w:val="18"/>
              </w:rPr>
            </w:pPr>
            <w:r w:rsidRPr="008E0301">
              <w:rPr>
                <w:sz w:val="18"/>
                <w:szCs w:val="18"/>
              </w:rPr>
              <w:t>N </w:t>
            </w:r>
            <w:proofErr w:type="spellStart"/>
            <w:r w:rsidRPr="008E0301">
              <w:rPr>
                <w:sz w:val="18"/>
                <w:szCs w:val="18"/>
              </w:rPr>
              <w:t>пп</w:t>
            </w:r>
            <w:proofErr w:type="spellEnd"/>
          </w:p>
        </w:tc>
        <w:tc>
          <w:tcPr>
            <w:tcW w:w="2562" w:type="dxa"/>
            <w:vMerge w:val="restart"/>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18"/>
                <w:szCs w:val="18"/>
              </w:rPr>
            </w:pPr>
            <w:r w:rsidRPr="008E0301">
              <w:rPr>
                <w:sz w:val="18"/>
                <w:szCs w:val="18"/>
              </w:rPr>
              <w:t>Наименование мероприятия (результата)</w:t>
            </w:r>
          </w:p>
        </w:tc>
        <w:tc>
          <w:tcPr>
            <w:tcW w:w="1276" w:type="dxa"/>
            <w:vMerge w:val="restart"/>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18"/>
                <w:szCs w:val="18"/>
              </w:rPr>
            </w:pPr>
            <w:r w:rsidRPr="008E0301">
              <w:rPr>
                <w:sz w:val="18"/>
                <w:szCs w:val="18"/>
              </w:rPr>
              <w:t>Тип мер</w:t>
            </w:r>
            <w:r w:rsidRPr="008E0301">
              <w:rPr>
                <w:sz w:val="18"/>
                <w:szCs w:val="18"/>
              </w:rPr>
              <w:t>о</w:t>
            </w:r>
            <w:r w:rsidRPr="008E0301">
              <w:rPr>
                <w:sz w:val="18"/>
                <w:szCs w:val="18"/>
              </w:rPr>
              <w:t>приятия (р</w:t>
            </w:r>
            <w:r w:rsidRPr="008E0301">
              <w:rPr>
                <w:sz w:val="18"/>
                <w:szCs w:val="18"/>
              </w:rPr>
              <w:t>е</w:t>
            </w:r>
            <w:r w:rsidRPr="008E0301">
              <w:rPr>
                <w:sz w:val="18"/>
                <w:szCs w:val="18"/>
              </w:rPr>
              <w:t>зультата)</w:t>
            </w:r>
          </w:p>
        </w:tc>
        <w:tc>
          <w:tcPr>
            <w:tcW w:w="1985" w:type="dxa"/>
            <w:vMerge w:val="restart"/>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18"/>
                <w:szCs w:val="18"/>
              </w:rPr>
            </w:pPr>
            <w:r w:rsidRPr="008E0301">
              <w:rPr>
                <w:sz w:val="18"/>
                <w:szCs w:val="18"/>
              </w:rPr>
              <w:t>Характеристика</w:t>
            </w:r>
          </w:p>
        </w:tc>
        <w:tc>
          <w:tcPr>
            <w:tcW w:w="992" w:type="dxa"/>
            <w:vMerge w:val="restart"/>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18"/>
                <w:szCs w:val="18"/>
              </w:rPr>
            </w:pPr>
            <w:r w:rsidRPr="008E0301">
              <w:rPr>
                <w:sz w:val="18"/>
                <w:szCs w:val="18"/>
              </w:rPr>
              <w:t>Единица измер</w:t>
            </w:r>
            <w:r w:rsidRPr="008E0301">
              <w:rPr>
                <w:sz w:val="18"/>
                <w:szCs w:val="18"/>
              </w:rPr>
              <w:t>е</w:t>
            </w:r>
            <w:r w:rsidRPr="008E0301">
              <w:rPr>
                <w:sz w:val="18"/>
                <w:szCs w:val="18"/>
              </w:rPr>
              <w:t xml:space="preserve">ния (по </w:t>
            </w:r>
            <w:hyperlink r:id="rId47" w:history="1">
              <w:r w:rsidRPr="008E0301">
                <w:rPr>
                  <w:b/>
                  <w:color w:val="106BBE"/>
                  <w:sz w:val="18"/>
                  <w:szCs w:val="18"/>
                </w:rPr>
                <w:t>ОКЕИ</w:t>
              </w:r>
            </w:hyperlink>
            <w:r w:rsidRPr="008E0301">
              <w:rPr>
                <w:sz w:val="18"/>
                <w:szCs w:val="18"/>
              </w:rPr>
              <w:t>)</w:t>
            </w:r>
          </w:p>
        </w:tc>
        <w:tc>
          <w:tcPr>
            <w:tcW w:w="1559" w:type="dxa"/>
            <w:gridSpan w:val="2"/>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18"/>
                <w:szCs w:val="18"/>
              </w:rPr>
            </w:pPr>
            <w:r w:rsidRPr="008E0301">
              <w:rPr>
                <w:sz w:val="18"/>
                <w:szCs w:val="18"/>
              </w:rPr>
              <w:t>Базовое значение</w:t>
            </w:r>
          </w:p>
        </w:tc>
        <w:tc>
          <w:tcPr>
            <w:tcW w:w="5346" w:type="dxa"/>
            <w:gridSpan w:val="7"/>
            <w:tcBorders>
              <w:top w:val="single" w:sz="4" w:space="0" w:color="auto"/>
              <w:left w:val="single" w:sz="4" w:space="0" w:color="auto"/>
              <w:bottom w:val="single" w:sz="4" w:space="0" w:color="auto"/>
            </w:tcBorders>
          </w:tcPr>
          <w:p w:rsidR="008E0301" w:rsidRPr="008E0301" w:rsidRDefault="008E0301" w:rsidP="008E0301">
            <w:pPr>
              <w:widowControl w:val="0"/>
              <w:autoSpaceDE w:val="0"/>
              <w:autoSpaceDN w:val="0"/>
              <w:adjustRightInd w:val="0"/>
              <w:jc w:val="center"/>
              <w:rPr>
                <w:sz w:val="18"/>
                <w:szCs w:val="18"/>
              </w:rPr>
            </w:pPr>
            <w:r w:rsidRPr="008E0301">
              <w:rPr>
                <w:sz w:val="18"/>
                <w:szCs w:val="18"/>
              </w:rPr>
              <w:t>Значение мероприятия (результата) по годам</w:t>
            </w:r>
          </w:p>
        </w:tc>
      </w:tr>
      <w:tr w:rsidR="008E0301" w:rsidRPr="008E0301" w:rsidTr="008E0301">
        <w:tc>
          <w:tcPr>
            <w:tcW w:w="840" w:type="dxa"/>
            <w:vMerge/>
            <w:tcBorders>
              <w:top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both"/>
              <w:rPr>
                <w:sz w:val="18"/>
                <w:szCs w:val="18"/>
              </w:rPr>
            </w:pPr>
          </w:p>
        </w:tc>
        <w:tc>
          <w:tcPr>
            <w:tcW w:w="2562" w:type="dxa"/>
            <w:vMerge/>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both"/>
              <w:rPr>
                <w:sz w:val="18"/>
                <w:szCs w:val="18"/>
              </w:rPr>
            </w:pPr>
          </w:p>
        </w:tc>
        <w:tc>
          <w:tcPr>
            <w:tcW w:w="1276" w:type="dxa"/>
            <w:vMerge/>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both"/>
              <w:rPr>
                <w:sz w:val="18"/>
                <w:szCs w:val="18"/>
              </w:rPr>
            </w:pPr>
          </w:p>
        </w:tc>
        <w:tc>
          <w:tcPr>
            <w:tcW w:w="1985" w:type="dxa"/>
            <w:vMerge/>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both"/>
              <w:rPr>
                <w:sz w:val="18"/>
                <w:szCs w:val="18"/>
              </w:rPr>
            </w:pPr>
          </w:p>
        </w:tc>
        <w:tc>
          <w:tcPr>
            <w:tcW w:w="992" w:type="dxa"/>
            <w:vMerge/>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both"/>
              <w:rPr>
                <w:sz w:val="18"/>
                <w:szCs w:val="18"/>
              </w:rPr>
            </w:pPr>
          </w:p>
        </w:tc>
        <w:tc>
          <w:tcPr>
            <w:tcW w:w="850"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18"/>
                <w:szCs w:val="18"/>
              </w:rPr>
            </w:pPr>
            <w:r w:rsidRPr="008E0301">
              <w:rPr>
                <w:sz w:val="18"/>
                <w:szCs w:val="18"/>
              </w:rPr>
              <w:t>знач</w:t>
            </w:r>
            <w:r w:rsidRPr="008E0301">
              <w:rPr>
                <w:sz w:val="18"/>
                <w:szCs w:val="18"/>
              </w:rPr>
              <w:t>е</w:t>
            </w:r>
            <w:r w:rsidRPr="008E0301">
              <w:rPr>
                <w:sz w:val="18"/>
                <w:szCs w:val="18"/>
              </w:rPr>
              <w:t>ние</w:t>
            </w:r>
          </w:p>
        </w:tc>
        <w:tc>
          <w:tcPr>
            <w:tcW w:w="70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18"/>
                <w:szCs w:val="18"/>
              </w:rPr>
            </w:pPr>
            <w:r w:rsidRPr="008E0301">
              <w:rPr>
                <w:sz w:val="18"/>
                <w:szCs w:val="18"/>
              </w:rPr>
              <w:t>год</w:t>
            </w:r>
          </w:p>
        </w:tc>
        <w:tc>
          <w:tcPr>
            <w:tcW w:w="851"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18"/>
                <w:szCs w:val="18"/>
              </w:rPr>
            </w:pPr>
            <w:r w:rsidRPr="008E0301">
              <w:rPr>
                <w:sz w:val="18"/>
                <w:szCs w:val="18"/>
              </w:rPr>
              <w:t>2025</w:t>
            </w:r>
          </w:p>
        </w:tc>
        <w:tc>
          <w:tcPr>
            <w:tcW w:w="850"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18"/>
                <w:szCs w:val="18"/>
              </w:rPr>
            </w:pPr>
            <w:r w:rsidRPr="008E0301">
              <w:rPr>
                <w:sz w:val="18"/>
                <w:szCs w:val="18"/>
              </w:rPr>
              <w:t>2026</w:t>
            </w:r>
          </w:p>
        </w:tc>
        <w:tc>
          <w:tcPr>
            <w:tcW w:w="70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18"/>
                <w:szCs w:val="18"/>
              </w:rPr>
            </w:pPr>
            <w:r w:rsidRPr="008E0301">
              <w:rPr>
                <w:sz w:val="18"/>
                <w:szCs w:val="18"/>
              </w:rPr>
              <w:t>2027</w:t>
            </w:r>
          </w:p>
        </w:tc>
        <w:tc>
          <w:tcPr>
            <w:tcW w:w="70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18"/>
                <w:szCs w:val="18"/>
              </w:rPr>
            </w:pPr>
            <w:r w:rsidRPr="008E0301">
              <w:rPr>
                <w:sz w:val="18"/>
                <w:szCs w:val="18"/>
              </w:rPr>
              <w:t>2028</w:t>
            </w:r>
          </w:p>
        </w:tc>
        <w:tc>
          <w:tcPr>
            <w:tcW w:w="708"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18"/>
                <w:szCs w:val="18"/>
              </w:rPr>
            </w:pPr>
            <w:r w:rsidRPr="008E0301">
              <w:rPr>
                <w:sz w:val="18"/>
                <w:szCs w:val="18"/>
              </w:rPr>
              <w:t>2029</w:t>
            </w:r>
          </w:p>
        </w:tc>
        <w:tc>
          <w:tcPr>
            <w:tcW w:w="67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18"/>
                <w:szCs w:val="18"/>
              </w:rPr>
            </w:pPr>
            <w:r w:rsidRPr="008E0301">
              <w:rPr>
                <w:sz w:val="18"/>
                <w:szCs w:val="18"/>
              </w:rPr>
              <w:t>2030</w:t>
            </w:r>
          </w:p>
        </w:tc>
        <w:tc>
          <w:tcPr>
            <w:tcW w:w="840" w:type="dxa"/>
            <w:tcBorders>
              <w:top w:val="single" w:sz="4" w:space="0" w:color="auto"/>
              <w:left w:val="single" w:sz="4" w:space="0" w:color="auto"/>
              <w:bottom w:val="single" w:sz="4" w:space="0" w:color="auto"/>
            </w:tcBorders>
          </w:tcPr>
          <w:p w:rsidR="008E0301" w:rsidRPr="008E0301" w:rsidRDefault="008E0301" w:rsidP="008E0301">
            <w:pPr>
              <w:widowControl w:val="0"/>
              <w:autoSpaceDE w:val="0"/>
              <w:autoSpaceDN w:val="0"/>
              <w:adjustRightInd w:val="0"/>
              <w:jc w:val="center"/>
              <w:rPr>
                <w:sz w:val="18"/>
                <w:szCs w:val="18"/>
              </w:rPr>
            </w:pPr>
            <w:r w:rsidRPr="008E0301">
              <w:rPr>
                <w:sz w:val="18"/>
                <w:szCs w:val="18"/>
              </w:rPr>
              <w:t>2031 – 2035</w:t>
            </w:r>
          </w:p>
        </w:tc>
      </w:tr>
      <w:tr w:rsidR="008E0301" w:rsidRPr="008E0301" w:rsidTr="008E0301">
        <w:tc>
          <w:tcPr>
            <w:tcW w:w="840" w:type="dxa"/>
            <w:tcBorders>
              <w:top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18"/>
                <w:szCs w:val="18"/>
              </w:rPr>
            </w:pPr>
            <w:r w:rsidRPr="008E0301">
              <w:rPr>
                <w:sz w:val="18"/>
                <w:szCs w:val="18"/>
              </w:rPr>
              <w:t>1</w:t>
            </w:r>
          </w:p>
        </w:tc>
        <w:tc>
          <w:tcPr>
            <w:tcW w:w="2562"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18"/>
                <w:szCs w:val="18"/>
              </w:rPr>
            </w:pPr>
            <w:r w:rsidRPr="008E0301">
              <w:rPr>
                <w:sz w:val="18"/>
                <w:szCs w:val="18"/>
              </w:rPr>
              <w:t>2</w:t>
            </w:r>
          </w:p>
        </w:tc>
        <w:tc>
          <w:tcPr>
            <w:tcW w:w="1276"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18"/>
                <w:szCs w:val="18"/>
              </w:rPr>
            </w:pPr>
            <w:r w:rsidRPr="008E0301">
              <w:rPr>
                <w:sz w:val="18"/>
                <w:szCs w:val="18"/>
              </w:rPr>
              <w:t>3</w:t>
            </w:r>
          </w:p>
        </w:tc>
        <w:tc>
          <w:tcPr>
            <w:tcW w:w="1985"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18"/>
                <w:szCs w:val="18"/>
              </w:rPr>
            </w:pPr>
            <w:r w:rsidRPr="008E0301">
              <w:rPr>
                <w:sz w:val="18"/>
                <w:szCs w:val="18"/>
              </w:rPr>
              <w:t>4</w:t>
            </w:r>
          </w:p>
        </w:tc>
        <w:tc>
          <w:tcPr>
            <w:tcW w:w="992"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18"/>
                <w:szCs w:val="18"/>
              </w:rPr>
            </w:pPr>
            <w:r w:rsidRPr="008E0301">
              <w:rPr>
                <w:sz w:val="18"/>
                <w:szCs w:val="18"/>
              </w:rPr>
              <w:t>5</w:t>
            </w:r>
          </w:p>
        </w:tc>
        <w:tc>
          <w:tcPr>
            <w:tcW w:w="850"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18"/>
                <w:szCs w:val="18"/>
              </w:rPr>
            </w:pPr>
            <w:r w:rsidRPr="008E0301">
              <w:rPr>
                <w:sz w:val="18"/>
                <w:szCs w:val="18"/>
              </w:rPr>
              <w:t>6</w:t>
            </w:r>
          </w:p>
        </w:tc>
        <w:tc>
          <w:tcPr>
            <w:tcW w:w="70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18"/>
                <w:szCs w:val="18"/>
              </w:rPr>
            </w:pPr>
            <w:r w:rsidRPr="008E0301">
              <w:rPr>
                <w:sz w:val="18"/>
                <w:szCs w:val="18"/>
              </w:rPr>
              <w:t>7</w:t>
            </w:r>
          </w:p>
        </w:tc>
        <w:tc>
          <w:tcPr>
            <w:tcW w:w="851"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18"/>
                <w:szCs w:val="18"/>
              </w:rPr>
            </w:pPr>
            <w:r w:rsidRPr="008E0301">
              <w:rPr>
                <w:sz w:val="18"/>
                <w:szCs w:val="18"/>
              </w:rPr>
              <w:t>8</w:t>
            </w:r>
          </w:p>
        </w:tc>
        <w:tc>
          <w:tcPr>
            <w:tcW w:w="850"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18"/>
                <w:szCs w:val="18"/>
              </w:rPr>
            </w:pPr>
            <w:r w:rsidRPr="008E0301">
              <w:rPr>
                <w:sz w:val="18"/>
                <w:szCs w:val="18"/>
              </w:rPr>
              <w:t>9</w:t>
            </w:r>
          </w:p>
        </w:tc>
        <w:tc>
          <w:tcPr>
            <w:tcW w:w="70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18"/>
                <w:szCs w:val="18"/>
              </w:rPr>
            </w:pPr>
            <w:r w:rsidRPr="008E0301">
              <w:rPr>
                <w:sz w:val="18"/>
                <w:szCs w:val="18"/>
              </w:rPr>
              <w:t>10</w:t>
            </w:r>
          </w:p>
        </w:tc>
        <w:tc>
          <w:tcPr>
            <w:tcW w:w="70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18"/>
                <w:szCs w:val="18"/>
              </w:rPr>
            </w:pPr>
            <w:r w:rsidRPr="008E0301">
              <w:rPr>
                <w:sz w:val="18"/>
                <w:szCs w:val="18"/>
              </w:rPr>
              <w:t>11</w:t>
            </w:r>
          </w:p>
        </w:tc>
        <w:tc>
          <w:tcPr>
            <w:tcW w:w="708"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18"/>
                <w:szCs w:val="18"/>
              </w:rPr>
            </w:pPr>
            <w:r w:rsidRPr="008E0301">
              <w:rPr>
                <w:sz w:val="18"/>
                <w:szCs w:val="18"/>
              </w:rPr>
              <w:t>12</w:t>
            </w:r>
          </w:p>
        </w:tc>
        <w:tc>
          <w:tcPr>
            <w:tcW w:w="67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18"/>
                <w:szCs w:val="18"/>
              </w:rPr>
            </w:pPr>
            <w:r w:rsidRPr="008E0301">
              <w:rPr>
                <w:sz w:val="18"/>
                <w:szCs w:val="18"/>
              </w:rPr>
              <w:t>13</w:t>
            </w:r>
          </w:p>
        </w:tc>
        <w:tc>
          <w:tcPr>
            <w:tcW w:w="840" w:type="dxa"/>
            <w:tcBorders>
              <w:top w:val="single" w:sz="4" w:space="0" w:color="auto"/>
              <w:left w:val="single" w:sz="4" w:space="0" w:color="auto"/>
              <w:bottom w:val="single" w:sz="4" w:space="0" w:color="auto"/>
            </w:tcBorders>
          </w:tcPr>
          <w:p w:rsidR="008E0301" w:rsidRPr="008E0301" w:rsidRDefault="008E0301" w:rsidP="008E0301">
            <w:pPr>
              <w:widowControl w:val="0"/>
              <w:autoSpaceDE w:val="0"/>
              <w:autoSpaceDN w:val="0"/>
              <w:adjustRightInd w:val="0"/>
              <w:jc w:val="center"/>
              <w:rPr>
                <w:sz w:val="18"/>
                <w:szCs w:val="18"/>
              </w:rPr>
            </w:pPr>
            <w:r w:rsidRPr="008E0301">
              <w:rPr>
                <w:sz w:val="18"/>
                <w:szCs w:val="18"/>
              </w:rPr>
              <w:t>14</w:t>
            </w:r>
          </w:p>
        </w:tc>
      </w:tr>
      <w:tr w:rsidR="008E0301" w:rsidRPr="008E0301" w:rsidTr="008E0301">
        <w:tc>
          <w:tcPr>
            <w:tcW w:w="840" w:type="dxa"/>
            <w:tcBorders>
              <w:top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18"/>
                <w:szCs w:val="18"/>
              </w:rPr>
            </w:pPr>
            <w:r w:rsidRPr="008E0301">
              <w:rPr>
                <w:sz w:val="18"/>
                <w:szCs w:val="18"/>
              </w:rPr>
              <w:t>3.</w:t>
            </w:r>
          </w:p>
        </w:tc>
        <w:tc>
          <w:tcPr>
            <w:tcW w:w="13720" w:type="dxa"/>
            <w:gridSpan w:val="13"/>
            <w:tcBorders>
              <w:top w:val="single" w:sz="4" w:space="0" w:color="auto"/>
              <w:left w:val="single" w:sz="4" w:space="0" w:color="auto"/>
              <w:bottom w:val="single" w:sz="4" w:space="0" w:color="auto"/>
            </w:tcBorders>
          </w:tcPr>
          <w:p w:rsidR="008E0301" w:rsidRPr="008E0301" w:rsidRDefault="008E0301" w:rsidP="008E0301">
            <w:pPr>
              <w:widowControl w:val="0"/>
              <w:autoSpaceDE w:val="0"/>
              <w:autoSpaceDN w:val="0"/>
              <w:adjustRightInd w:val="0"/>
              <w:rPr>
                <w:sz w:val="18"/>
                <w:szCs w:val="18"/>
              </w:rPr>
            </w:pPr>
            <w:r w:rsidRPr="008E0301">
              <w:rPr>
                <w:sz w:val="18"/>
                <w:szCs w:val="18"/>
              </w:rPr>
              <w:t>Задача «Увеличение уровня общероссийской гражданской идентичности»</w:t>
            </w:r>
          </w:p>
        </w:tc>
      </w:tr>
      <w:tr w:rsidR="008E0301" w:rsidRPr="008E0301" w:rsidTr="008E0301">
        <w:tc>
          <w:tcPr>
            <w:tcW w:w="840" w:type="dxa"/>
            <w:tcBorders>
              <w:top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18"/>
                <w:szCs w:val="18"/>
              </w:rPr>
            </w:pPr>
            <w:r w:rsidRPr="008E0301">
              <w:rPr>
                <w:sz w:val="18"/>
                <w:szCs w:val="18"/>
              </w:rPr>
              <w:t>3.1.</w:t>
            </w:r>
          </w:p>
        </w:tc>
        <w:tc>
          <w:tcPr>
            <w:tcW w:w="2562"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rPr>
                <w:sz w:val="18"/>
                <w:szCs w:val="18"/>
              </w:rPr>
            </w:pPr>
            <w:r w:rsidRPr="008E0301">
              <w:rPr>
                <w:sz w:val="18"/>
                <w:szCs w:val="18"/>
              </w:rPr>
              <w:t>Реализация мероприятий, направленных на укрепление гражданского единства и га</w:t>
            </w:r>
            <w:r w:rsidRPr="008E0301">
              <w:rPr>
                <w:sz w:val="18"/>
                <w:szCs w:val="18"/>
              </w:rPr>
              <w:t>р</w:t>
            </w:r>
            <w:r w:rsidRPr="008E0301">
              <w:rPr>
                <w:sz w:val="18"/>
                <w:szCs w:val="18"/>
              </w:rPr>
              <w:t>монизацию межнационал</w:t>
            </w:r>
            <w:r w:rsidRPr="008E0301">
              <w:rPr>
                <w:sz w:val="18"/>
                <w:szCs w:val="18"/>
              </w:rPr>
              <w:t>ь</w:t>
            </w:r>
            <w:r w:rsidRPr="008E0301">
              <w:rPr>
                <w:sz w:val="18"/>
                <w:szCs w:val="18"/>
              </w:rPr>
              <w:t>ных отношений</w:t>
            </w:r>
          </w:p>
        </w:tc>
        <w:tc>
          <w:tcPr>
            <w:tcW w:w="1276"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rPr>
                <w:sz w:val="18"/>
                <w:szCs w:val="18"/>
              </w:rPr>
            </w:pPr>
            <w:r w:rsidRPr="008E0301">
              <w:rPr>
                <w:sz w:val="18"/>
                <w:szCs w:val="18"/>
              </w:rPr>
              <w:t>оказание услуг (в</w:t>
            </w:r>
            <w:r w:rsidRPr="008E0301">
              <w:rPr>
                <w:sz w:val="18"/>
                <w:szCs w:val="18"/>
              </w:rPr>
              <w:t>ы</w:t>
            </w:r>
            <w:r w:rsidRPr="008E0301">
              <w:rPr>
                <w:sz w:val="18"/>
                <w:szCs w:val="18"/>
              </w:rPr>
              <w:t>полнение работ)</w:t>
            </w:r>
          </w:p>
        </w:tc>
        <w:tc>
          <w:tcPr>
            <w:tcW w:w="1985"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rPr>
                <w:sz w:val="18"/>
                <w:szCs w:val="18"/>
              </w:rPr>
            </w:pPr>
            <w:r w:rsidRPr="008E0301">
              <w:rPr>
                <w:sz w:val="18"/>
                <w:szCs w:val="18"/>
              </w:rPr>
              <w:t>проведены меропри</w:t>
            </w:r>
            <w:r w:rsidRPr="008E0301">
              <w:rPr>
                <w:sz w:val="18"/>
                <w:szCs w:val="18"/>
              </w:rPr>
              <w:t>я</w:t>
            </w:r>
            <w:r w:rsidRPr="008E0301">
              <w:rPr>
                <w:sz w:val="18"/>
                <w:szCs w:val="18"/>
              </w:rPr>
              <w:t>тия, направленные на укрепление общеро</w:t>
            </w:r>
            <w:r w:rsidRPr="008E0301">
              <w:rPr>
                <w:sz w:val="18"/>
                <w:szCs w:val="18"/>
              </w:rPr>
              <w:t>с</w:t>
            </w:r>
            <w:r w:rsidRPr="008E0301">
              <w:rPr>
                <w:sz w:val="18"/>
                <w:szCs w:val="18"/>
              </w:rPr>
              <w:t>сийской гражданской идентичности, гарм</w:t>
            </w:r>
            <w:r w:rsidRPr="008E0301">
              <w:rPr>
                <w:sz w:val="18"/>
                <w:szCs w:val="18"/>
              </w:rPr>
              <w:t>о</w:t>
            </w:r>
            <w:r w:rsidRPr="008E0301">
              <w:rPr>
                <w:sz w:val="18"/>
                <w:szCs w:val="18"/>
              </w:rPr>
              <w:t>низацию межнаци</w:t>
            </w:r>
            <w:r w:rsidRPr="008E0301">
              <w:rPr>
                <w:sz w:val="18"/>
                <w:szCs w:val="18"/>
              </w:rPr>
              <w:t>о</w:t>
            </w:r>
            <w:r w:rsidRPr="008E0301">
              <w:rPr>
                <w:sz w:val="18"/>
                <w:szCs w:val="18"/>
              </w:rPr>
              <w:t xml:space="preserve">нальных отношений </w:t>
            </w:r>
          </w:p>
        </w:tc>
        <w:tc>
          <w:tcPr>
            <w:tcW w:w="992"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rPr>
                <w:sz w:val="18"/>
                <w:szCs w:val="18"/>
              </w:rPr>
            </w:pPr>
            <w:r w:rsidRPr="008E0301">
              <w:rPr>
                <w:sz w:val="18"/>
                <w:szCs w:val="18"/>
              </w:rPr>
              <w:t>единиц</w:t>
            </w:r>
          </w:p>
        </w:tc>
        <w:tc>
          <w:tcPr>
            <w:tcW w:w="850"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18"/>
                <w:szCs w:val="18"/>
              </w:rPr>
            </w:pPr>
            <w:r w:rsidRPr="008E0301">
              <w:rPr>
                <w:sz w:val="18"/>
                <w:szCs w:val="18"/>
              </w:rPr>
              <w:t>2</w:t>
            </w:r>
          </w:p>
        </w:tc>
        <w:tc>
          <w:tcPr>
            <w:tcW w:w="70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18"/>
                <w:szCs w:val="18"/>
              </w:rPr>
            </w:pPr>
            <w:r w:rsidRPr="008E0301">
              <w:rPr>
                <w:sz w:val="18"/>
                <w:szCs w:val="18"/>
              </w:rPr>
              <w:t>2024</w:t>
            </w:r>
          </w:p>
        </w:tc>
        <w:tc>
          <w:tcPr>
            <w:tcW w:w="851"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18"/>
                <w:szCs w:val="18"/>
              </w:rPr>
            </w:pPr>
            <w:r w:rsidRPr="008E0301">
              <w:rPr>
                <w:sz w:val="18"/>
                <w:szCs w:val="18"/>
              </w:rPr>
              <w:t>3</w:t>
            </w:r>
          </w:p>
        </w:tc>
        <w:tc>
          <w:tcPr>
            <w:tcW w:w="850"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18"/>
                <w:szCs w:val="18"/>
              </w:rPr>
            </w:pPr>
            <w:r w:rsidRPr="008E0301">
              <w:rPr>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18"/>
                <w:szCs w:val="18"/>
              </w:rPr>
            </w:pPr>
            <w:r w:rsidRPr="008E0301">
              <w:rPr>
                <w:sz w:val="18"/>
                <w:szCs w:val="18"/>
              </w:rPr>
              <w:t>5</w:t>
            </w:r>
          </w:p>
        </w:tc>
        <w:tc>
          <w:tcPr>
            <w:tcW w:w="70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18"/>
                <w:szCs w:val="18"/>
              </w:rPr>
            </w:pPr>
            <w:r w:rsidRPr="008E0301">
              <w:rPr>
                <w:sz w:val="18"/>
                <w:szCs w:val="18"/>
              </w:rPr>
              <w:t>6</w:t>
            </w:r>
          </w:p>
        </w:tc>
        <w:tc>
          <w:tcPr>
            <w:tcW w:w="708"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18"/>
                <w:szCs w:val="18"/>
              </w:rPr>
            </w:pPr>
            <w:r w:rsidRPr="008E0301">
              <w:rPr>
                <w:sz w:val="18"/>
                <w:szCs w:val="18"/>
              </w:rPr>
              <w:t>7</w:t>
            </w:r>
          </w:p>
        </w:tc>
        <w:tc>
          <w:tcPr>
            <w:tcW w:w="67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18"/>
                <w:szCs w:val="18"/>
              </w:rPr>
            </w:pPr>
            <w:r w:rsidRPr="008E0301">
              <w:rPr>
                <w:sz w:val="18"/>
                <w:szCs w:val="18"/>
              </w:rPr>
              <w:t>8</w:t>
            </w:r>
          </w:p>
        </w:tc>
        <w:tc>
          <w:tcPr>
            <w:tcW w:w="840" w:type="dxa"/>
            <w:tcBorders>
              <w:top w:val="single" w:sz="4" w:space="0" w:color="auto"/>
              <w:left w:val="single" w:sz="4" w:space="0" w:color="auto"/>
              <w:bottom w:val="single" w:sz="4" w:space="0" w:color="auto"/>
            </w:tcBorders>
          </w:tcPr>
          <w:p w:rsidR="008E0301" w:rsidRPr="008E0301" w:rsidRDefault="008E0301" w:rsidP="008E0301">
            <w:pPr>
              <w:widowControl w:val="0"/>
              <w:autoSpaceDE w:val="0"/>
              <w:autoSpaceDN w:val="0"/>
              <w:adjustRightInd w:val="0"/>
              <w:jc w:val="center"/>
              <w:rPr>
                <w:sz w:val="18"/>
                <w:szCs w:val="18"/>
              </w:rPr>
            </w:pPr>
            <w:r w:rsidRPr="008E0301">
              <w:rPr>
                <w:sz w:val="18"/>
                <w:szCs w:val="18"/>
              </w:rPr>
              <w:t>15-</w:t>
            </w:r>
          </w:p>
        </w:tc>
      </w:tr>
      <w:tr w:rsidR="008E0301" w:rsidRPr="008E0301" w:rsidTr="008E0301">
        <w:tc>
          <w:tcPr>
            <w:tcW w:w="840" w:type="dxa"/>
            <w:tcBorders>
              <w:top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18"/>
                <w:szCs w:val="18"/>
              </w:rPr>
            </w:pPr>
          </w:p>
        </w:tc>
        <w:tc>
          <w:tcPr>
            <w:tcW w:w="2562"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rPr>
                <w:sz w:val="18"/>
                <w:szCs w:val="18"/>
              </w:rPr>
            </w:pPr>
            <w:r w:rsidRPr="008E0301">
              <w:rPr>
                <w:sz w:val="18"/>
                <w:szCs w:val="18"/>
              </w:rPr>
              <w:t>Проведены мероприятия для иностранных граждан, н</w:t>
            </w:r>
            <w:r w:rsidRPr="008E0301">
              <w:rPr>
                <w:sz w:val="18"/>
                <w:szCs w:val="18"/>
              </w:rPr>
              <w:t>а</w:t>
            </w:r>
            <w:r w:rsidRPr="008E0301">
              <w:rPr>
                <w:sz w:val="18"/>
                <w:szCs w:val="18"/>
              </w:rPr>
              <w:t>правленные на их социокул</w:t>
            </w:r>
            <w:r w:rsidRPr="008E0301">
              <w:rPr>
                <w:sz w:val="18"/>
                <w:szCs w:val="18"/>
              </w:rPr>
              <w:t>ь</w:t>
            </w:r>
            <w:r w:rsidRPr="008E0301">
              <w:rPr>
                <w:sz w:val="18"/>
                <w:szCs w:val="18"/>
              </w:rPr>
              <w:t>турную адаптацию в рамках государственной программы Российской Федерации "Ре</w:t>
            </w:r>
            <w:r w:rsidRPr="008E0301">
              <w:rPr>
                <w:sz w:val="18"/>
                <w:szCs w:val="18"/>
              </w:rPr>
              <w:t>а</w:t>
            </w:r>
            <w:r w:rsidRPr="008E0301">
              <w:rPr>
                <w:sz w:val="18"/>
                <w:szCs w:val="18"/>
              </w:rPr>
              <w:t>лизация государственной национальной политики"</w:t>
            </w:r>
          </w:p>
        </w:tc>
        <w:tc>
          <w:tcPr>
            <w:tcW w:w="1276"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rPr>
                <w:sz w:val="18"/>
                <w:szCs w:val="18"/>
              </w:rPr>
            </w:pPr>
            <w:r w:rsidRPr="008E0301">
              <w:rPr>
                <w:sz w:val="18"/>
                <w:szCs w:val="18"/>
              </w:rPr>
              <w:t>оказание услуг (в</w:t>
            </w:r>
            <w:r w:rsidRPr="008E0301">
              <w:rPr>
                <w:sz w:val="18"/>
                <w:szCs w:val="18"/>
              </w:rPr>
              <w:t>ы</w:t>
            </w:r>
            <w:r w:rsidRPr="008E0301">
              <w:rPr>
                <w:sz w:val="18"/>
                <w:szCs w:val="18"/>
              </w:rPr>
              <w:t>полнение работ)</w:t>
            </w:r>
          </w:p>
        </w:tc>
        <w:tc>
          <w:tcPr>
            <w:tcW w:w="1985"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rPr>
                <w:sz w:val="18"/>
                <w:szCs w:val="18"/>
              </w:rPr>
            </w:pPr>
            <w:r w:rsidRPr="008E0301">
              <w:rPr>
                <w:sz w:val="18"/>
                <w:szCs w:val="18"/>
              </w:rPr>
              <w:t>Организованы кру</w:t>
            </w:r>
            <w:r w:rsidRPr="008E0301">
              <w:rPr>
                <w:sz w:val="18"/>
                <w:szCs w:val="18"/>
              </w:rPr>
              <w:t>г</w:t>
            </w:r>
            <w:r w:rsidRPr="008E0301">
              <w:rPr>
                <w:sz w:val="18"/>
                <w:szCs w:val="18"/>
              </w:rPr>
              <w:t>лые столы, информ</w:t>
            </w:r>
            <w:r w:rsidRPr="008E0301">
              <w:rPr>
                <w:sz w:val="18"/>
                <w:szCs w:val="18"/>
              </w:rPr>
              <w:t>а</w:t>
            </w:r>
            <w:r w:rsidRPr="008E0301">
              <w:rPr>
                <w:sz w:val="18"/>
                <w:szCs w:val="18"/>
              </w:rPr>
              <w:t>ционные часы и бес</w:t>
            </w:r>
            <w:r w:rsidRPr="008E0301">
              <w:rPr>
                <w:sz w:val="18"/>
                <w:szCs w:val="18"/>
              </w:rPr>
              <w:t>е</w:t>
            </w:r>
            <w:r w:rsidRPr="008E0301">
              <w:rPr>
                <w:sz w:val="18"/>
                <w:szCs w:val="18"/>
              </w:rPr>
              <w:t>ды с иностранными гражданами</w:t>
            </w:r>
          </w:p>
        </w:tc>
        <w:tc>
          <w:tcPr>
            <w:tcW w:w="992"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rPr>
                <w:sz w:val="18"/>
                <w:szCs w:val="18"/>
              </w:rPr>
            </w:pPr>
            <w:r w:rsidRPr="008E0301">
              <w:rPr>
                <w:sz w:val="18"/>
                <w:szCs w:val="18"/>
              </w:rPr>
              <w:t>единиц</w:t>
            </w:r>
          </w:p>
        </w:tc>
        <w:tc>
          <w:tcPr>
            <w:tcW w:w="850"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18"/>
                <w:szCs w:val="18"/>
              </w:rPr>
            </w:pPr>
            <w:r w:rsidRPr="008E0301">
              <w:rPr>
                <w:sz w:val="18"/>
                <w:szCs w:val="18"/>
              </w:rPr>
              <w:t>1</w:t>
            </w:r>
          </w:p>
        </w:tc>
        <w:tc>
          <w:tcPr>
            <w:tcW w:w="70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18"/>
                <w:szCs w:val="18"/>
              </w:rPr>
            </w:pPr>
            <w:r w:rsidRPr="008E0301">
              <w:rPr>
                <w:sz w:val="18"/>
                <w:szCs w:val="18"/>
              </w:rPr>
              <w:t>2024</w:t>
            </w:r>
          </w:p>
        </w:tc>
        <w:tc>
          <w:tcPr>
            <w:tcW w:w="851"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18"/>
                <w:szCs w:val="18"/>
              </w:rPr>
            </w:pPr>
            <w:r w:rsidRPr="008E0301">
              <w:rPr>
                <w:sz w:val="18"/>
                <w:szCs w:val="18"/>
              </w:rPr>
              <w:t>1</w:t>
            </w:r>
          </w:p>
        </w:tc>
        <w:tc>
          <w:tcPr>
            <w:tcW w:w="850"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18"/>
                <w:szCs w:val="18"/>
              </w:rPr>
            </w:pPr>
            <w:r w:rsidRPr="008E0301">
              <w:rPr>
                <w:sz w:val="18"/>
                <w:szCs w:val="18"/>
              </w:rPr>
              <w:t>2</w:t>
            </w:r>
          </w:p>
        </w:tc>
        <w:tc>
          <w:tcPr>
            <w:tcW w:w="70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18"/>
                <w:szCs w:val="18"/>
              </w:rPr>
            </w:pPr>
            <w:r w:rsidRPr="008E0301">
              <w:rPr>
                <w:sz w:val="18"/>
                <w:szCs w:val="18"/>
              </w:rPr>
              <w:t>3</w:t>
            </w:r>
          </w:p>
        </w:tc>
        <w:tc>
          <w:tcPr>
            <w:tcW w:w="70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18"/>
                <w:szCs w:val="18"/>
              </w:rPr>
            </w:pPr>
            <w:r w:rsidRPr="008E0301">
              <w:rPr>
                <w:sz w:val="18"/>
                <w:szCs w:val="18"/>
              </w:rPr>
              <w:t>4</w:t>
            </w:r>
          </w:p>
        </w:tc>
        <w:tc>
          <w:tcPr>
            <w:tcW w:w="708"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18"/>
                <w:szCs w:val="18"/>
              </w:rPr>
            </w:pPr>
            <w:r w:rsidRPr="008E0301">
              <w:rPr>
                <w:sz w:val="18"/>
                <w:szCs w:val="18"/>
              </w:rPr>
              <w:t>5</w:t>
            </w:r>
          </w:p>
        </w:tc>
        <w:tc>
          <w:tcPr>
            <w:tcW w:w="67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sz w:val="18"/>
                <w:szCs w:val="18"/>
              </w:rPr>
            </w:pPr>
            <w:r w:rsidRPr="008E0301">
              <w:rPr>
                <w:sz w:val="18"/>
                <w:szCs w:val="18"/>
              </w:rPr>
              <w:t>6</w:t>
            </w:r>
          </w:p>
        </w:tc>
        <w:tc>
          <w:tcPr>
            <w:tcW w:w="840" w:type="dxa"/>
            <w:tcBorders>
              <w:top w:val="single" w:sz="4" w:space="0" w:color="auto"/>
              <w:left w:val="single" w:sz="4" w:space="0" w:color="auto"/>
              <w:bottom w:val="single" w:sz="4" w:space="0" w:color="auto"/>
            </w:tcBorders>
          </w:tcPr>
          <w:p w:rsidR="008E0301" w:rsidRPr="008E0301" w:rsidRDefault="008E0301" w:rsidP="008E0301">
            <w:pPr>
              <w:widowControl w:val="0"/>
              <w:autoSpaceDE w:val="0"/>
              <w:autoSpaceDN w:val="0"/>
              <w:adjustRightInd w:val="0"/>
              <w:jc w:val="center"/>
              <w:rPr>
                <w:sz w:val="18"/>
                <w:szCs w:val="18"/>
              </w:rPr>
            </w:pPr>
            <w:r w:rsidRPr="008E0301">
              <w:rPr>
                <w:sz w:val="18"/>
                <w:szCs w:val="18"/>
              </w:rPr>
              <w:t>10</w:t>
            </w:r>
          </w:p>
        </w:tc>
      </w:tr>
    </w:tbl>
    <w:p w:rsidR="008E0301" w:rsidRPr="008E0301" w:rsidRDefault="008E0301" w:rsidP="008E0301">
      <w:pPr>
        <w:widowControl w:val="0"/>
        <w:autoSpaceDE w:val="0"/>
        <w:autoSpaceDN w:val="0"/>
        <w:adjustRightInd w:val="0"/>
        <w:ind w:firstLine="720"/>
        <w:jc w:val="both"/>
        <w:rPr>
          <w:sz w:val="18"/>
          <w:szCs w:val="18"/>
        </w:rPr>
      </w:pPr>
    </w:p>
    <w:p w:rsidR="008E0301" w:rsidRPr="008E0301" w:rsidRDefault="008E0301" w:rsidP="008E0301">
      <w:pPr>
        <w:widowControl w:val="0"/>
        <w:autoSpaceDE w:val="0"/>
        <w:autoSpaceDN w:val="0"/>
        <w:adjustRightInd w:val="0"/>
        <w:spacing w:before="108" w:after="108"/>
        <w:jc w:val="center"/>
        <w:outlineLvl w:val="0"/>
        <w:rPr>
          <w:b/>
          <w:bCs/>
          <w:color w:val="26282F"/>
        </w:rPr>
      </w:pPr>
    </w:p>
    <w:p w:rsidR="008E0301" w:rsidRPr="008E0301" w:rsidRDefault="008E0301" w:rsidP="008E0301">
      <w:pPr>
        <w:widowControl w:val="0"/>
        <w:autoSpaceDE w:val="0"/>
        <w:autoSpaceDN w:val="0"/>
        <w:adjustRightInd w:val="0"/>
        <w:spacing w:before="108" w:after="108"/>
        <w:jc w:val="center"/>
        <w:outlineLvl w:val="0"/>
        <w:rPr>
          <w:b/>
          <w:bCs/>
          <w:color w:val="26282F"/>
        </w:rPr>
      </w:pPr>
    </w:p>
    <w:p w:rsidR="008E0301" w:rsidRPr="008E0301" w:rsidRDefault="008E0301" w:rsidP="008E0301">
      <w:pPr>
        <w:widowControl w:val="0"/>
        <w:autoSpaceDE w:val="0"/>
        <w:autoSpaceDN w:val="0"/>
        <w:adjustRightInd w:val="0"/>
        <w:spacing w:before="108" w:after="108"/>
        <w:jc w:val="center"/>
        <w:outlineLvl w:val="0"/>
        <w:rPr>
          <w:b/>
          <w:bCs/>
          <w:color w:val="26282F"/>
        </w:rPr>
      </w:pPr>
    </w:p>
    <w:p w:rsidR="008E0301" w:rsidRPr="008E0301" w:rsidRDefault="008E0301" w:rsidP="008E0301">
      <w:pPr>
        <w:widowControl w:val="0"/>
        <w:autoSpaceDE w:val="0"/>
        <w:autoSpaceDN w:val="0"/>
        <w:adjustRightInd w:val="0"/>
        <w:spacing w:before="108" w:after="108"/>
        <w:jc w:val="center"/>
        <w:outlineLvl w:val="0"/>
        <w:rPr>
          <w:b/>
          <w:bCs/>
          <w:color w:val="26282F"/>
        </w:rPr>
      </w:pPr>
    </w:p>
    <w:p w:rsidR="008E0301" w:rsidRPr="008E0301" w:rsidRDefault="008E0301" w:rsidP="008E0301">
      <w:pPr>
        <w:widowControl w:val="0"/>
        <w:autoSpaceDE w:val="0"/>
        <w:autoSpaceDN w:val="0"/>
        <w:adjustRightInd w:val="0"/>
        <w:spacing w:before="108" w:after="108"/>
        <w:jc w:val="center"/>
        <w:outlineLvl w:val="0"/>
        <w:rPr>
          <w:b/>
          <w:bCs/>
          <w:color w:val="26282F"/>
        </w:rPr>
      </w:pPr>
    </w:p>
    <w:p w:rsidR="008E0301" w:rsidRPr="008E0301" w:rsidRDefault="008E0301" w:rsidP="008E0301">
      <w:pPr>
        <w:widowControl w:val="0"/>
        <w:autoSpaceDE w:val="0"/>
        <w:autoSpaceDN w:val="0"/>
        <w:adjustRightInd w:val="0"/>
        <w:spacing w:before="108" w:after="108"/>
        <w:jc w:val="center"/>
        <w:outlineLvl w:val="0"/>
        <w:rPr>
          <w:b/>
          <w:bCs/>
          <w:color w:val="26282F"/>
        </w:rPr>
      </w:pPr>
    </w:p>
    <w:p w:rsidR="008E0301" w:rsidRPr="008E0301" w:rsidRDefault="008E0301" w:rsidP="008E0301">
      <w:pPr>
        <w:widowControl w:val="0"/>
        <w:autoSpaceDE w:val="0"/>
        <w:autoSpaceDN w:val="0"/>
        <w:adjustRightInd w:val="0"/>
        <w:spacing w:before="108" w:after="108"/>
        <w:jc w:val="center"/>
        <w:outlineLvl w:val="0"/>
        <w:rPr>
          <w:bCs/>
          <w:color w:val="26282F"/>
        </w:rPr>
      </w:pPr>
      <w:r w:rsidRPr="008E0301">
        <w:rPr>
          <w:bCs/>
          <w:color w:val="26282F"/>
        </w:rPr>
        <w:t>4. Финансовое обеспечение комплекса процессных мероприятий</w:t>
      </w:r>
    </w:p>
    <w:p w:rsidR="008E0301" w:rsidRPr="008E0301" w:rsidRDefault="008E0301" w:rsidP="008E0301">
      <w:pPr>
        <w:widowControl w:val="0"/>
        <w:autoSpaceDE w:val="0"/>
        <w:autoSpaceDN w:val="0"/>
        <w:adjustRightInd w:val="0"/>
        <w:ind w:firstLine="720"/>
        <w:jc w:val="both"/>
      </w:pPr>
    </w:p>
    <w:tbl>
      <w:tblPr>
        <w:tblW w:w="14560" w:type="dxa"/>
        <w:tblInd w:w="108" w:type="dxa"/>
        <w:tblBorders>
          <w:top w:val="single" w:sz="4" w:space="0" w:color="auto"/>
          <w:left w:val="single" w:sz="4" w:space="0" w:color="auto"/>
          <w:bottom w:val="single" w:sz="4" w:space="0" w:color="auto"/>
          <w:right w:val="single" w:sz="4" w:space="0" w:color="auto"/>
        </w:tblBorders>
        <w:tblLayout w:type="fixed"/>
        <w:tblLook w:val="04A0"/>
      </w:tblPr>
      <w:tblGrid>
        <w:gridCol w:w="3969"/>
        <w:gridCol w:w="1701"/>
        <w:gridCol w:w="960"/>
        <w:gridCol w:w="33"/>
        <w:gridCol w:w="992"/>
        <w:gridCol w:w="992"/>
        <w:gridCol w:w="992"/>
        <w:gridCol w:w="975"/>
        <w:gridCol w:w="18"/>
        <w:gridCol w:w="1268"/>
        <w:gridCol w:w="1400"/>
        <w:gridCol w:w="1260"/>
      </w:tblGrid>
      <w:tr w:rsidR="008E0301" w:rsidRPr="008E0301" w:rsidTr="008E0301">
        <w:tc>
          <w:tcPr>
            <w:tcW w:w="3969" w:type="dxa"/>
            <w:vMerge w:val="restart"/>
            <w:tcBorders>
              <w:top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Наименование мероприятия (р</w:t>
            </w:r>
            <w:r w:rsidRPr="008E0301">
              <w:t>е</w:t>
            </w:r>
            <w:r w:rsidRPr="008E0301">
              <w:t>зультата) / источник финансового обеспечения</w:t>
            </w:r>
          </w:p>
        </w:tc>
        <w:tc>
          <w:tcPr>
            <w:tcW w:w="1701" w:type="dxa"/>
            <w:vMerge w:val="restart"/>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КБК</w:t>
            </w:r>
          </w:p>
        </w:tc>
        <w:tc>
          <w:tcPr>
            <w:tcW w:w="8890" w:type="dxa"/>
            <w:gridSpan w:val="10"/>
            <w:tcBorders>
              <w:top w:val="single" w:sz="4" w:space="0" w:color="auto"/>
              <w:left w:val="single" w:sz="4" w:space="0" w:color="auto"/>
              <w:bottom w:val="single" w:sz="4" w:space="0" w:color="auto"/>
            </w:tcBorders>
          </w:tcPr>
          <w:p w:rsidR="008E0301" w:rsidRPr="008E0301" w:rsidRDefault="008E0301" w:rsidP="008E0301">
            <w:pPr>
              <w:widowControl w:val="0"/>
              <w:autoSpaceDE w:val="0"/>
              <w:autoSpaceDN w:val="0"/>
              <w:adjustRightInd w:val="0"/>
              <w:jc w:val="center"/>
            </w:pPr>
            <w:r w:rsidRPr="008E0301">
              <w:t>Объем финансового обеспечения по годам реализации, тыс. рублей</w:t>
            </w:r>
          </w:p>
        </w:tc>
      </w:tr>
      <w:tr w:rsidR="008E0301" w:rsidRPr="008E0301" w:rsidTr="008E0301">
        <w:tc>
          <w:tcPr>
            <w:tcW w:w="3969" w:type="dxa"/>
            <w:vMerge/>
            <w:tcBorders>
              <w:top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both"/>
            </w:pPr>
          </w:p>
        </w:tc>
        <w:tc>
          <w:tcPr>
            <w:tcW w:w="1701" w:type="dxa"/>
            <w:vMerge/>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both"/>
            </w:pPr>
          </w:p>
        </w:tc>
        <w:tc>
          <w:tcPr>
            <w:tcW w:w="993" w:type="dxa"/>
            <w:gridSpan w:val="2"/>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2025</w:t>
            </w:r>
          </w:p>
        </w:tc>
        <w:tc>
          <w:tcPr>
            <w:tcW w:w="992"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2026</w:t>
            </w:r>
          </w:p>
        </w:tc>
        <w:tc>
          <w:tcPr>
            <w:tcW w:w="992"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2027</w:t>
            </w:r>
          </w:p>
        </w:tc>
        <w:tc>
          <w:tcPr>
            <w:tcW w:w="992"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2028</w:t>
            </w:r>
          </w:p>
        </w:tc>
        <w:tc>
          <w:tcPr>
            <w:tcW w:w="993" w:type="dxa"/>
            <w:gridSpan w:val="2"/>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2029</w:t>
            </w:r>
          </w:p>
        </w:tc>
        <w:tc>
          <w:tcPr>
            <w:tcW w:w="1268"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 xml:space="preserve">2030 </w:t>
            </w:r>
          </w:p>
        </w:tc>
        <w:tc>
          <w:tcPr>
            <w:tcW w:w="1400"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2031 - 2035</w:t>
            </w:r>
          </w:p>
        </w:tc>
        <w:tc>
          <w:tcPr>
            <w:tcW w:w="1260" w:type="dxa"/>
            <w:tcBorders>
              <w:top w:val="single" w:sz="4" w:space="0" w:color="auto"/>
              <w:left w:val="single" w:sz="4" w:space="0" w:color="auto"/>
              <w:bottom w:val="single" w:sz="4" w:space="0" w:color="auto"/>
            </w:tcBorders>
          </w:tcPr>
          <w:p w:rsidR="008E0301" w:rsidRPr="008E0301" w:rsidRDefault="008E0301" w:rsidP="008E0301">
            <w:pPr>
              <w:widowControl w:val="0"/>
              <w:autoSpaceDE w:val="0"/>
              <w:autoSpaceDN w:val="0"/>
              <w:adjustRightInd w:val="0"/>
              <w:jc w:val="center"/>
            </w:pPr>
            <w:r w:rsidRPr="008E0301">
              <w:t>Всего</w:t>
            </w:r>
          </w:p>
        </w:tc>
      </w:tr>
      <w:tr w:rsidR="008E0301" w:rsidRPr="008E0301" w:rsidTr="008E0301">
        <w:tc>
          <w:tcPr>
            <w:tcW w:w="3969" w:type="dxa"/>
            <w:tcBorders>
              <w:top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1</w:t>
            </w:r>
          </w:p>
        </w:tc>
        <w:tc>
          <w:tcPr>
            <w:tcW w:w="1701"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2</w:t>
            </w:r>
          </w:p>
        </w:tc>
        <w:tc>
          <w:tcPr>
            <w:tcW w:w="993" w:type="dxa"/>
            <w:gridSpan w:val="2"/>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3</w:t>
            </w:r>
          </w:p>
        </w:tc>
        <w:tc>
          <w:tcPr>
            <w:tcW w:w="992"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4</w:t>
            </w:r>
          </w:p>
        </w:tc>
        <w:tc>
          <w:tcPr>
            <w:tcW w:w="992"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5</w:t>
            </w:r>
          </w:p>
        </w:tc>
        <w:tc>
          <w:tcPr>
            <w:tcW w:w="992"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6</w:t>
            </w:r>
          </w:p>
        </w:tc>
        <w:tc>
          <w:tcPr>
            <w:tcW w:w="993" w:type="dxa"/>
            <w:gridSpan w:val="2"/>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7</w:t>
            </w:r>
          </w:p>
        </w:tc>
        <w:tc>
          <w:tcPr>
            <w:tcW w:w="1268"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8</w:t>
            </w:r>
          </w:p>
        </w:tc>
        <w:tc>
          <w:tcPr>
            <w:tcW w:w="1400"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9</w:t>
            </w:r>
          </w:p>
        </w:tc>
        <w:tc>
          <w:tcPr>
            <w:tcW w:w="1260" w:type="dxa"/>
            <w:tcBorders>
              <w:top w:val="single" w:sz="4" w:space="0" w:color="auto"/>
              <w:left w:val="single" w:sz="4" w:space="0" w:color="auto"/>
              <w:bottom w:val="single" w:sz="4" w:space="0" w:color="auto"/>
            </w:tcBorders>
          </w:tcPr>
          <w:p w:rsidR="008E0301" w:rsidRPr="008E0301" w:rsidRDefault="008E0301" w:rsidP="008E0301">
            <w:pPr>
              <w:widowControl w:val="0"/>
              <w:autoSpaceDE w:val="0"/>
              <w:autoSpaceDN w:val="0"/>
              <w:adjustRightInd w:val="0"/>
              <w:jc w:val="center"/>
            </w:pPr>
            <w:r w:rsidRPr="008E0301">
              <w:t>10</w:t>
            </w:r>
          </w:p>
        </w:tc>
      </w:tr>
      <w:tr w:rsidR="008E0301" w:rsidRPr="008E0301" w:rsidTr="008E0301">
        <w:tc>
          <w:tcPr>
            <w:tcW w:w="3969" w:type="dxa"/>
            <w:tcBorders>
              <w:top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rPr>
                <w:bCs/>
              </w:rPr>
            </w:pPr>
            <w:r w:rsidRPr="008E0301">
              <w:rPr>
                <w:bCs/>
              </w:rPr>
              <w:t xml:space="preserve">Комплекс процессных мероприятий «Укрепление единства российской </w:t>
            </w:r>
            <w:r w:rsidRPr="008E0301">
              <w:rPr>
                <w:bCs/>
              </w:rPr>
              <w:lastRenderedPageBreak/>
              <w:t>нации, формирование общеросси</w:t>
            </w:r>
            <w:r w:rsidRPr="008E0301">
              <w:rPr>
                <w:bCs/>
              </w:rPr>
              <w:t>й</w:t>
            </w:r>
            <w:r w:rsidRPr="008E0301">
              <w:rPr>
                <w:bCs/>
              </w:rPr>
              <w:t>ской гражданской идентичности и этнокультурное развитие народов России» (</w:t>
            </w:r>
            <w:r w:rsidRPr="008E0301">
              <w:rPr>
                <w:b/>
                <w:bCs/>
                <w:color w:val="26282F"/>
              </w:rPr>
              <w:t>всего</w:t>
            </w:r>
            <w:r w:rsidRPr="008E0301">
              <w:rPr>
                <w:bCs/>
              </w:rPr>
              <w:t>), в том числе:</w:t>
            </w:r>
          </w:p>
        </w:tc>
        <w:tc>
          <w:tcPr>
            <w:tcW w:w="1701"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lang w:val="en-US"/>
              </w:rPr>
            </w:pPr>
            <w:r w:rsidRPr="008E0301">
              <w:rPr>
                <w:lang w:val="en-US"/>
              </w:rPr>
              <w:lastRenderedPageBreak/>
              <w:t>x</w:t>
            </w:r>
          </w:p>
        </w:tc>
        <w:tc>
          <w:tcPr>
            <w:tcW w:w="993" w:type="dxa"/>
            <w:gridSpan w:val="2"/>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3,0</w:t>
            </w:r>
          </w:p>
        </w:tc>
        <w:tc>
          <w:tcPr>
            <w:tcW w:w="992"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3,0</w:t>
            </w:r>
          </w:p>
        </w:tc>
        <w:tc>
          <w:tcPr>
            <w:tcW w:w="992"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3,0</w:t>
            </w:r>
          </w:p>
        </w:tc>
        <w:tc>
          <w:tcPr>
            <w:tcW w:w="992"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3,0</w:t>
            </w:r>
          </w:p>
        </w:tc>
        <w:tc>
          <w:tcPr>
            <w:tcW w:w="993" w:type="dxa"/>
            <w:gridSpan w:val="2"/>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3,0</w:t>
            </w:r>
          </w:p>
        </w:tc>
        <w:tc>
          <w:tcPr>
            <w:tcW w:w="1268"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3,0</w:t>
            </w:r>
          </w:p>
        </w:tc>
        <w:tc>
          <w:tcPr>
            <w:tcW w:w="1400"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15,0</w:t>
            </w:r>
          </w:p>
        </w:tc>
        <w:tc>
          <w:tcPr>
            <w:tcW w:w="1260" w:type="dxa"/>
            <w:tcBorders>
              <w:top w:val="single" w:sz="4" w:space="0" w:color="auto"/>
              <w:left w:val="single" w:sz="4" w:space="0" w:color="auto"/>
              <w:bottom w:val="single" w:sz="4" w:space="0" w:color="auto"/>
            </w:tcBorders>
          </w:tcPr>
          <w:p w:rsidR="008E0301" w:rsidRPr="008E0301" w:rsidRDefault="008E0301" w:rsidP="008E0301">
            <w:pPr>
              <w:widowControl w:val="0"/>
              <w:autoSpaceDE w:val="0"/>
              <w:autoSpaceDN w:val="0"/>
              <w:adjustRightInd w:val="0"/>
              <w:jc w:val="center"/>
            </w:pPr>
            <w:r w:rsidRPr="008E0301">
              <w:t>33,0</w:t>
            </w:r>
          </w:p>
        </w:tc>
      </w:tr>
      <w:tr w:rsidR="008E0301" w:rsidRPr="008E0301" w:rsidTr="008E0301">
        <w:tc>
          <w:tcPr>
            <w:tcW w:w="3969" w:type="dxa"/>
            <w:tcBorders>
              <w:top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pPr>
            <w:r w:rsidRPr="008E0301">
              <w:lastRenderedPageBreak/>
              <w:t>Внебюджетные источники</w:t>
            </w:r>
          </w:p>
        </w:tc>
        <w:tc>
          <w:tcPr>
            <w:tcW w:w="1701"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lang w:val="en-US"/>
              </w:rPr>
            </w:pPr>
            <w:r w:rsidRPr="008E0301">
              <w:rPr>
                <w:lang w:val="en-US"/>
              </w:rPr>
              <w:t>-</w:t>
            </w:r>
          </w:p>
        </w:tc>
        <w:tc>
          <w:tcPr>
            <w:tcW w:w="993" w:type="dxa"/>
            <w:gridSpan w:val="2"/>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3,0</w:t>
            </w:r>
          </w:p>
        </w:tc>
        <w:tc>
          <w:tcPr>
            <w:tcW w:w="992"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3,0</w:t>
            </w:r>
          </w:p>
        </w:tc>
        <w:tc>
          <w:tcPr>
            <w:tcW w:w="992"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3,0</w:t>
            </w:r>
          </w:p>
        </w:tc>
        <w:tc>
          <w:tcPr>
            <w:tcW w:w="992"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3,0</w:t>
            </w:r>
          </w:p>
        </w:tc>
        <w:tc>
          <w:tcPr>
            <w:tcW w:w="993" w:type="dxa"/>
            <w:gridSpan w:val="2"/>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3,0</w:t>
            </w:r>
          </w:p>
        </w:tc>
        <w:tc>
          <w:tcPr>
            <w:tcW w:w="1268"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3,0</w:t>
            </w:r>
          </w:p>
        </w:tc>
        <w:tc>
          <w:tcPr>
            <w:tcW w:w="1400"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15,0</w:t>
            </w:r>
          </w:p>
        </w:tc>
        <w:tc>
          <w:tcPr>
            <w:tcW w:w="1260" w:type="dxa"/>
            <w:tcBorders>
              <w:top w:val="single" w:sz="4" w:space="0" w:color="auto"/>
              <w:left w:val="single" w:sz="4" w:space="0" w:color="auto"/>
              <w:bottom w:val="single" w:sz="4" w:space="0" w:color="auto"/>
            </w:tcBorders>
          </w:tcPr>
          <w:p w:rsidR="008E0301" w:rsidRPr="008E0301" w:rsidRDefault="008E0301" w:rsidP="008E0301">
            <w:pPr>
              <w:widowControl w:val="0"/>
              <w:autoSpaceDE w:val="0"/>
              <w:autoSpaceDN w:val="0"/>
              <w:adjustRightInd w:val="0"/>
              <w:jc w:val="center"/>
            </w:pPr>
            <w:r w:rsidRPr="008E0301">
              <w:t>33,0</w:t>
            </w:r>
          </w:p>
        </w:tc>
      </w:tr>
      <w:tr w:rsidR="008E0301" w:rsidRPr="008E0301" w:rsidTr="008E0301">
        <w:tc>
          <w:tcPr>
            <w:tcW w:w="3969" w:type="dxa"/>
            <w:tcBorders>
              <w:top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rPr>
                <w:bCs/>
                <w:color w:val="FF0000"/>
              </w:rPr>
            </w:pPr>
            <w:r w:rsidRPr="008E0301">
              <w:rPr>
                <w:bCs/>
              </w:rPr>
              <w:t>Реализация мероприятий, напра</w:t>
            </w:r>
            <w:r w:rsidRPr="008E0301">
              <w:rPr>
                <w:bCs/>
              </w:rPr>
              <w:t>в</w:t>
            </w:r>
            <w:r w:rsidRPr="008E0301">
              <w:rPr>
                <w:bCs/>
              </w:rPr>
              <w:t>ленных на укрепление гражданск</w:t>
            </w:r>
            <w:r w:rsidRPr="008E0301">
              <w:rPr>
                <w:bCs/>
              </w:rPr>
              <w:t>о</w:t>
            </w:r>
            <w:r w:rsidRPr="008E0301">
              <w:rPr>
                <w:bCs/>
              </w:rPr>
              <w:t>го единства и гармонизацию ме</w:t>
            </w:r>
            <w:r w:rsidRPr="008E0301">
              <w:rPr>
                <w:bCs/>
              </w:rPr>
              <w:t>ж</w:t>
            </w:r>
            <w:r w:rsidRPr="008E0301">
              <w:rPr>
                <w:bCs/>
              </w:rPr>
              <w:t>национальных отношений</w:t>
            </w:r>
          </w:p>
        </w:tc>
        <w:tc>
          <w:tcPr>
            <w:tcW w:w="1701"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lang w:val="en-US"/>
              </w:rPr>
            </w:pPr>
            <w:r w:rsidRPr="008E0301">
              <w:rPr>
                <w:lang w:val="en-US"/>
              </w:rPr>
              <w:t>x</w:t>
            </w:r>
          </w:p>
        </w:tc>
        <w:tc>
          <w:tcPr>
            <w:tcW w:w="960"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3,0</w:t>
            </w:r>
          </w:p>
        </w:tc>
        <w:tc>
          <w:tcPr>
            <w:tcW w:w="1025" w:type="dxa"/>
            <w:gridSpan w:val="2"/>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3,0</w:t>
            </w:r>
          </w:p>
        </w:tc>
        <w:tc>
          <w:tcPr>
            <w:tcW w:w="992"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3,0</w:t>
            </w:r>
          </w:p>
        </w:tc>
        <w:tc>
          <w:tcPr>
            <w:tcW w:w="992"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3,0</w:t>
            </w:r>
          </w:p>
        </w:tc>
        <w:tc>
          <w:tcPr>
            <w:tcW w:w="975"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3,0</w:t>
            </w:r>
          </w:p>
        </w:tc>
        <w:tc>
          <w:tcPr>
            <w:tcW w:w="1286" w:type="dxa"/>
            <w:gridSpan w:val="2"/>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3,0</w:t>
            </w:r>
          </w:p>
        </w:tc>
        <w:tc>
          <w:tcPr>
            <w:tcW w:w="1400"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15,0</w:t>
            </w:r>
          </w:p>
        </w:tc>
        <w:tc>
          <w:tcPr>
            <w:tcW w:w="1260" w:type="dxa"/>
            <w:tcBorders>
              <w:top w:val="single" w:sz="4" w:space="0" w:color="auto"/>
              <w:left w:val="single" w:sz="4" w:space="0" w:color="auto"/>
              <w:bottom w:val="single" w:sz="4" w:space="0" w:color="auto"/>
            </w:tcBorders>
          </w:tcPr>
          <w:p w:rsidR="008E0301" w:rsidRPr="008E0301" w:rsidRDefault="008E0301" w:rsidP="008E0301">
            <w:pPr>
              <w:widowControl w:val="0"/>
              <w:autoSpaceDE w:val="0"/>
              <w:autoSpaceDN w:val="0"/>
              <w:adjustRightInd w:val="0"/>
              <w:jc w:val="center"/>
            </w:pPr>
            <w:r w:rsidRPr="008E0301">
              <w:t>33,0</w:t>
            </w:r>
          </w:p>
        </w:tc>
      </w:tr>
      <w:tr w:rsidR="008E0301" w:rsidRPr="008E0301" w:rsidTr="008E0301">
        <w:tc>
          <w:tcPr>
            <w:tcW w:w="3969" w:type="dxa"/>
            <w:tcBorders>
              <w:top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rPr>
                <w:bCs/>
              </w:rPr>
            </w:pPr>
            <w:r w:rsidRPr="008E0301">
              <w:rPr>
                <w:bCs/>
              </w:rPr>
              <w:t>Проведены мероприятия для ин</w:t>
            </w:r>
            <w:r w:rsidRPr="008E0301">
              <w:rPr>
                <w:bCs/>
              </w:rPr>
              <w:t>о</w:t>
            </w:r>
            <w:r w:rsidRPr="008E0301">
              <w:rPr>
                <w:bCs/>
              </w:rPr>
              <w:t>странных граждан, направленные на их социокультурную адаптацию в рамках государственной програ</w:t>
            </w:r>
            <w:r w:rsidRPr="008E0301">
              <w:rPr>
                <w:bCs/>
              </w:rPr>
              <w:t>м</w:t>
            </w:r>
            <w:r w:rsidRPr="008E0301">
              <w:rPr>
                <w:bCs/>
              </w:rPr>
              <w:t>мы Российской Федерации "Реал</w:t>
            </w:r>
            <w:r w:rsidRPr="008E0301">
              <w:rPr>
                <w:bCs/>
              </w:rPr>
              <w:t>и</w:t>
            </w:r>
            <w:r w:rsidRPr="008E0301">
              <w:rPr>
                <w:bCs/>
              </w:rPr>
              <w:t>зация государственной национал</w:t>
            </w:r>
            <w:r w:rsidRPr="008E0301">
              <w:rPr>
                <w:bCs/>
              </w:rPr>
              <w:t>ь</w:t>
            </w:r>
            <w:r w:rsidRPr="008E0301">
              <w:rPr>
                <w:bCs/>
              </w:rPr>
              <w:t>ной политики"</w:t>
            </w:r>
          </w:p>
        </w:tc>
        <w:tc>
          <w:tcPr>
            <w:tcW w:w="1701"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lang w:val="en-US"/>
              </w:rPr>
            </w:pPr>
            <w:r w:rsidRPr="008E0301">
              <w:rPr>
                <w:lang w:val="en-US"/>
              </w:rPr>
              <w:t>x</w:t>
            </w:r>
          </w:p>
        </w:tc>
        <w:tc>
          <w:tcPr>
            <w:tcW w:w="960"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0,0</w:t>
            </w:r>
          </w:p>
        </w:tc>
        <w:tc>
          <w:tcPr>
            <w:tcW w:w="1025" w:type="dxa"/>
            <w:gridSpan w:val="2"/>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0,0</w:t>
            </w:r>
          </w:p>
        </w:tc>
        <w:tc>
          <w:tcPr>
            <w:tcW w:w="992"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0,0</w:t>
            </w:r>
          </w:p>
        </w:tc>
        <w:tc>
          <w:tcPr>
            <w:tcW w:w="992"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0,0</w:t>
            </w:r>
          </w:p>
        </w:tc>
        <w:tc>
          <w:tcPr>
            <w:tcW w:w="975"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0,0</w:t>
            </w:r>
          </w:p>
        </w:tc>
        <w:tc>
          <w:tcPr>
            <w:tcW w:w="1286" w:type="dxa"/>
            <w:gridSpan w:val="2"/>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0,0</w:t>
            </w:r>
          </w:p>
        </w:tc>
        <w:tc>
          <w:tcPr>
            <w:tcW w:w="1400"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0,0</w:t>
            </w:r>
          </w:p>
        </w:tc>
        <w:tc>
          <w:tcPr>
            <w:tcW w:w="1260" w:type="dxa"/>
            <w:tcBorders>
              <w:top w:val="single" w:sz="4" w:space="0" w:color="auto"/>
              <w:left w:val="single" w:sz="4" w:space="0" w:color="auto"/>
              <w:bottom w:val="single" w:sz="4" w:space="0" w:color="auto"/>
            </w:tcBorders>
          </w:tcPr>
          <w:p w:rsidR="008E0301" w:rsidRPr="008E0301" w:rsidRDefault="008E0301" w:rsidP="008E0301">
            <w:pPr>
              <w:widowControl w:val="0"/>
              <w:autoSpaceDE w:val="0"/>
              <w:autoSpaceDN w:val="0"/>
              <w:adjustRightInd w:val="0"/>
              <w:jc w:val="center"/>
            </w:pPr>
            <w:r w:rsidRPr="008E0301">
              <w:t>0,0</w:t>
            </w:r>
          </w:p>
        </w:tc>
      </w:tr>
      <w:tr w:rsidR="008E0301" w:rsidRPr="008E0301" w:rsidTr="008E0301">
        <w:tc>
          <w:tcPr>
            <w:tcW w:w="3969" w:type="dxa"/>
            <w:tcBorders>
              <w:top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pPr>
            <w:r w:rsidRPr="008E0301">
              <w:t>Внебюджетные источники</w:t>
            </w:r>
          </w:p>
        </w:tc>
        <w:tc>
          <w:tcPr>
            <w:tcW w:w="1701"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lang w:val="en-US"/>
              </w:rPr>
            </w:pPr>
            <w:r w:rsidRPr="008E0301">
              <w:rPr>
                <w:lang w:val="en-US"/>
              </w:rPr>
              <w:t>9570804</w:t>
            </w:r>
          </w:p>
          <w:p w:rsidR="008E0301" w:rsidRPr="008E0301" w:rsidRDefault="008E0301" w:rsidP="008E0301">
            <w:pPr>
              <w:widowControl w:val="0"/>
              <w:autoSpaceDE w:val="0"/>
              <w:autoSpaceDN w:val="0"/>
              <w:adjustRightInd w:val="0"/>
              <w:ind w:firstLine="34"/>
              <w:jc w:val="both"/>
            </w:pPr>
            <w:r w:rsidRPr="008E0301">
              <w:t>Ц440672361</w:t>
            </w:r>
          </w:p>
          <w:p w:rsidR="008E0301" w:rsidRPr="008E0301" w:rsidRDefault="008E0301" w:rsidP="008E0301">
            <w:pPr>
              <w:widowControl w:val="0"/>
              <w:autoSpaceDE w:val="0"/>
              <w:autoSpaceDN w:val="0"/>
              <w:adjustRightInd w:val="0"/>
              <w:ind w:firstLine="34"/>
              <w:jc w:val="center"/>
              <w:rPr>
                <w:rFonts w:ascii="Arial" w:hAnsi="Arial" w:cs="Arial"/>
                <w:sz w:val="26"/>
                <w:szCs w:val="26"/>
              </w:rPr>
            </w:pPr>
            <w:r w:rsidRPr="008E0301">
              <w:t>240</w:t>
            </w:r>
          </w:p>
        </w:tc>
        <w:tc>
          <w:tcPr>
            <w:tcW w:w="960"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both"/>
              <w:rPr>
                <w:rFonts w:ascii="Arial" w:hAnsi="Arial" w:cs="Arial"/>
                <w:sz w:val="26"/>
                <w:szCs w:val="26"/>
              </w:rPr>
            </w:pPr>
            <w:r w:rsidRPr="008E0301">
              <w:t>3,0</w:t>
            </w:r>
          </w:p>
        </w:tc>
        <w:tc>
          <w:tcPr>
            <w:tcW w:w="1025" w:type="dxa"/>
            <w:gridSpan w:val="2"/>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both"/>
              <w:rPr>
                <w:rFonts w:ascii="Arial" w:hAnsi="Arial" w:cs="Arial"/>
                <w:sz w:val="26"/>
                <w:szCs w:val="26"/>
              </w:rPr>
            </w:pPr>
            <w:r w:rsidRPr="008E0301">
              <w:t>3,0</w:t>
            </w:r>
          </w:p>
        </w:tc>
        <w:tc>
          <w:tcPr>
            <w:tcW w:w="992"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both"/>
            </w:pPr>
            <w:r w:rsidRPr="008E0301">
              <w:t>3,0</w:t>
            </w:r>
          </w:p>
        </w:tc>
        <w:tc>
          <w:tcPr>
            <w:tcW w:w="992"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3,0</w:t>
            </w:r>
          </w:p>
        </w:tc>
        <w:tc>
          <w:tcPr>
            <w:tcW w:w="975"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3,0</w:t>
            </w:r>
          </w:p>
        </w:tc>
        <w:tc>
          <w:tcPr>
            <w:tcW w:w="1286" w:type="dxa"/>
            <w:gridSpan w:val="2"/>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3,0</w:t>
            </w:r>
          </w:p>
        </w:tc>
        <w:tc>
          <w:tcPr>
            <w:tcW w:w="1400"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15,0</w:t>
            </w:r>
          </w:p>
        </w:tc>
        <w:tc>
          <w:tcPr>
            <w:tcW w:w="1260" w:type="dxa"/>
            <w:tcBorders>
              <w:top w:val="single" w:sz="4" w:space="0" w:color="auto"/>
              <w:left w:val="single" w:sz="4" w:space="0" w:color="auto"/>
              <w:bottom w:val="single" w:sz="4" w:space="0" w:color="auto"/>
            </w:tcBorders>
          </w:tcPr>
          <w:p w:rsidR="008E0301" w:rsidRPr="008E0301" w:rsidRDefault="008E0301" w:rsidP="008E0301">
            <w:pPr>
              <w:widowControl w:val="0"/>
              <w:autoSpaceDE w:val="0"/>
              <w:autoSpaceDN w:val="0"/>
              <w:adjustRightInd w:val="0"/>
              <w:jc w:val="center"/>
            </w:pPr>
            <w:r w:rsidRPr="008E0301">
              <w:t>33,0</w:t>
            </w:r>
          </w:p>
        </w:tc>
      </w:tr>
    </w:tbl>
    <w:p w:rsidR="008E0301" w:rsidRPr="008E0301" w:rsidRDefault="008E0301" w:rsidP="008E0301">
      <w:pPr>
        <w:widowControl w:val="0"/>
        <w:autoSpaceDE w:val="0"/>
        <w:autoSpaceDN w:val="0"/>
        <w:adjustRightInd w:val="0"/>
        <w:sectPr w:rsidR="008E0301" w:rsidRPr="008E0301">
          <w:headerReference w:type="default" r:id="rId48"/>
          <w:footerReference w:type="default" r:id="rId49"/>
          <w:pgSz w:w="16837" w:h="11905" w:orient="landscape"/>
          <w:pgMar w:top="799" w:right="1440" w:bottom="799" w:left="1440" w:header="720" w:footer="720" w:gutter="0"/>
          <w:cols w:space="720"/>
          <w:docGrid w:linePitch="354"/>
        </w:sectPr>
      </w:pPr>
    </w:p>
    <w:p w:rsidR="008E0301" w:rsidRPr="008E0301" w:rsidRDefault="008E0301" w:rsidP="008E0301">
      <w:pPr>
        <w:widowControl w:val="0"/>
        <w:autoSpaceDE w:val="0"/>
        <w:autoSpaceDN w:val="0"/>
        <w:adjustRightInd w:val="0"/>
        <w:spacing w:before="108" w:after="108"/>
        <w:jc w:val="center"/>
        <w:outlineLvl w:val="0"/>
        <w:rPr>
          <w:bCs/>
        </w:rPr>
      </w:pPr>
      <w:r w:rsidRPr="008E0301">
        <w:rPr>
          <w:bCs/>
        </w:rPr>
        <w:lastRenderedPageBreak/>
        <w:t>2. Паспорт</w:t>
      </w:r>
      <w:r w:rsidRPr="008E0301">
        <w:rPr>
          <w:bCs/>
        </w:rPr>
        <w:br/>
        <w:t>комплекса процессных мероприятий "Обеспечение реализации муниципальной программы «Развитие культуры"</w:t>
      </w:r>
    </w:p>
    <w:p w:rsidR="008E0301" w:rsidRPr="008E0301" w:rsidRDefault="008E0301" w:rsidP="008E0301">
      <w:pPr>
        <w:widowControl w:val="0"/>
        <w:autoSpaceDE w:val="0"/>
        <w:autoSpaceDN w:val="0"/>
        <w:adjustRightInd w:val="0"/>
        <w:ind w:firstLine="720"/>
        <w:jc w:val="both"/>
      </w:pPr>
    </w:p>
    <w:p w:rsidR="008E0301" w:rsidRPr="008E0301" w:rsidRDefault="008E0301" w:rsidP="008E0301">
      <w:pPr>
        <w:widowControl w:val="0"/>
        <w:autoSpaceDE w:val="0"/>
        <w:autoSpaceDN w:val="0"/>
        <w:adjustRightInd w:val="0"/>
        <w:spacing w:before="108" w:after="108"/>
        <w:jc w:val="center"/>
        <w:outlineLvl w:val="0"/>
        <w:rPr>
          <w:bCs/>
          <w:color w:val="26282F"/>
        </w:rPr>
      </w:pPr>
      <w:r w:rsidRPr="008E0301">
        <w:rPr>
          <w:bCs/>
          <w:color w:val="26282F"/>
        </w:rPr>
        <w:t>1.Общие положения</w:t>
      </w:r>
    </w:p>
    <w:p w:rsidR="008E0301" w:rsidRPr="008E0301" w:rsidRDefault="008E0301" w:rsidP="008E0301">
      <w:pPr>
        <w:widowControl w:val="0"/>
        <w:autoSpaceDE w:val="0"/>
        <w:autoSpaceDN w:val="0"/>
        <w:adjustRightInd w:val="0"/>
        <w:ind w:firstLine="720"/>
        <w:jc w:val="both"/>
      </w:pPr>
    </w:p>
    <w:tbl>
      <w:tblPr>
        <w:tblW w:w="14459" w:type="dxa"/>
        <w:tblInd w:w="108" w:type="dxa"/>
        <w:tblBorders>
          <w:top w:val="single" w:sz="4" w:space="0" w:color="auto"/>
          <w:left w:val="single" w:sz="4" w:space="0" w:color="auto"/>
          <w:bottom w:val="single" w:sz="4" w:space="0" w:color="auto"/>
          <w:right w:val="single" w:sz="4" w:space="0" w:color="auto"/>
        </w:tblBorders>
        <w:tblLayout w:type="fixed"/>
        <w:tblLook w:val="04A0"/>
      </w:tblPr>
      <w:tblGrid>
        <w:gridCol w:w="5529"/>
        <w:gridCol w:w="8930"/>
      </w:tblGrid>
      <w:tr w:rsidR="008E0301" w:rsidRPr="008E0301" w:rsidTr="008E0301">
        <w:tc>
          <w:tcPr>
            <w:tcW w:w="5529" w:type="dxa"/>
            <w:tcBorders>
              <w:top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pPr>
            <w:bookmarkStart w:id="24" w:name="_Hlk191489826"/>
            <w:r w:rsidRPr="008E0301">
              <w:t>Куратор комплекса процессных мероприятий</w:t>
            </w:r>
          </w:p>
        </w:tc>
        <w:tc>
          <w:tcPr>
            <w:tcW w:w="8930" w:type="dxa"/>
            <w:tcBorders>
              <w:top w:val="single" w:sz="4" w:space="0" w:color="auto"/>
              <w:left w:val="single" w:sz="4" w:space="0" w:color="auto"/>
              <w:bottom w:val="single" w:sz="4" w:space="0" w:color="auto"/>
            </w:tcBorders>
          </w:tcPr>
          <w:p w:rsidR="008E0301" w:rsidRPr="008E0301" w:rsidRDefault="008E0301" w:rsidP="008E0301">
            <w:pPr>
              <w:widowControl w:val="0"/>
              <w:autoSpaceDE w:val="0"/>
              <w:autoSpaceDN w:val="0"/>
              <w:adjustRightInd w:val="0"/>
              <w:jc w:val="both"/>
            </w:pPr>
            <w:proofErr w:type="spellStart"/>
            <w:r w:rsidRPr="008E0301">
              <w:t>Лобочкова</w:t>
            </w:r>
            <w:proofErr w:type="spellEnd"/>
            <w:r w:rsidRPr="008E0301">
              <w:t xml:space="preserve"> А.А – заместитель главы по социальным вопросам администрации Ш</w:t>
            </w:r>
            <w:r w:rsidRPr="008E0301">
              <w:t>у</w:t>
            </w:r>
            <w:r w:rsidRPr="008E0301">
              <w:t>мерлинского муниципального округа Чувашской Республики</w:t>
            </w:r>
          </w:p>
        </w:tc>
      </w:tr>
      <w:tr w:rsidR="008E0301" w:rsidRPr="008E0301" w:rsidTr="008E0301">
        <w:tc>
          <w:tcPr>
            <w:tcW w:w="5529" w:type="dxa"/>
            <w:tcBorders>
              <w:top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pPr>
            <w:r w:rsidRPr="008E0301">
              <w:t>Руководитель комплекса процессных мероприятий</w:t>
            </w:r>
          </w:p>
        </w:tc>
        <w:tc>
          <w:tcPr>
            <w:tcW w:w="8930" w:type="dxa"/>
            <w:tcBorders>
              <w:top w:val="single" w:sz="4" w:space="0" w:color="auto"/>
              <w:left w:val="single" w:sz="4" w:space="0" w:color="auto"/>
              <w:bottom w:val="single" w:sz="4" w:space="0" w:color="auto"/>
            </w:tcBorders>
          </w:tcPr>
          <w:p w:rsidR="008E0301" w:rsidRPr="008E0301" w:rsidRDefault="008E0301" w:rsidP="008E0301">
            <w:pPr>
              <w:widowControl w:val="0"/>
              <w:autoSpaceDE w:val="0"/>
              <w:autoSpaceDN w:val="0"/>
              <w:adjustRightInd w:val="0"/>
              <w:jc w:val="both"/>
            </w:pPr>
            <w:r w:rsidRPr="008E0301">
              <w:t>Воробьева Е.В.- начальник отдела культуры, физической культуры и спорта адм</w:t>
            </w:r>
            <w:r w:rsidRPr="008E0301">
              <w:t>и</w:t>
            </w:r>
            <w:r w:rsidRPr="008E0301">
              <w:t>нистрации Шумерлинского муниципального округа Чувашской Республики</w:t>
            </w:r>
          </w:p>
        </w:tc>
      </w:tr>
      <w:tr w:rsidR="008E0301" w:rsidRPr="008E0301" w:rsidTr="008E0301">
        <w:tc>
          <w:tcPr>
            <w:tcW w:w="5529" w:type="dxa"/>
            <w:tcBorders>
              <w:top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pPr>
            <w:r w:rsidRPr="008E0301">
              <w:t>Связь с муниципальной программой</w:t>
            </w:r>
          </w:p>
        </w:tc>
        <w:tc>
          <w:tcPr>
            <w:tcW w:w="8930" w:type="dxa"/>
            <w:tcBorders>
              <w:top w:val="single" w:sz="4" w:space="0" w:color="auto"/>
              <w:left w:val="single" w:sz="4" w:space="0" w:color="auto"/>
              <w:bottom w:val="single" w:sz="4" w:space="0" w:color="auto"/>
            </w:tcBorders>
          </w:tcPr>
          <w:p w:rsidR="008E0301" w:rsidRPr="008E0301" w:rsidRDefault="00AC69DA" w:rsidP="008E0301">
            <w:pPr>
              <w:widowControl w:val="0"/>
              <w:autoSpaceDE w:val="0"/>
              <w:autoSpaceDN w:val="0"/>
              <w:adjustRightInd w:val="0"/>
              <w:rPr>
                <w:rFonts w:ascii="Arial" w:hAnsi="Arial" w:cs="Arial"/>
                <w:sz w:val="26"/>
                <w:szCs w:val="26"/>
              </w:rPr>
            </w:pPr>
            <w:hyperlink w:anchor="sub_1000" w:history="1">
              <w:r w:rsidR="008E0301" w:rsidRPr="008E0301">
                <w:t>Муниципальная программа</w:t>
              </w:r>
            </w:hyperlink>
            <w:r w:rsidR="008E0301" w:rsidRPr="008E0301">
              <w:t xml:space="preserve"> Шумерлинского муниципального округа Чувашской Республики «Развитие культуры»</w:t>
            </w:r>
          </w:p>
        </w:tc>
      </w:tr>
    </w:tbl>
    <w:bookmarkEnd w:id="24"/>
    <w:p w:rsidR="008E0301" w:rsidRPr="008E0301" w:rsidRDefault="008E0301" w:rsidP="008E0301">
      <w:pPr>
        <w:widowControl w:val="0"/>
        <w:autoSpaceDE w:val="0"/>
        <w:autoSpaceDN w:val="0"/>
        <w:adjustRightInd w:val="0"/>
        <w:spacing w:before="108" w:after="108"/>
        <w:jc w:val="center"/>
        <w:outlineLvl w:val="0"/>
        <w:rPr>
          <w:bCs/>
          <w:color w:val="26282F"/>
        </w:rPr>
      </w:pPr>
      <w:r w:rsidRPr="008E0301">
        <w:rPr>
          <w:bCs/>
          <w:color w:val="26282F"/>
        </w:rPr>
        <w:t>2.Перечень мероприятий (результатов) комплекса процессных мероприятий</w:t>
      </w:r>
    </w:p>
    <w:p w:rsidR="008E0301" w:rsidRPr="008E0301" w:rsidRDefault="008E0301" w:rsidP="008E0301">
      <w:pPr>
        <w:widowControl w:val="0"/>
        <w:autoSpaceDE w:val="0"/>
        <w:autoSpaceDN w:val="0"/>
        <w:adjustRightInd w:val="0"/>
        <w:ind w:firstLine="720"/>
        <w:jc w:val="both"/>
      </w:pPr>
    </w:p>
    <w:tbl>
      <w:tblPr>
        <w:tblW w:w="14560" w:type="dxa"/>
        <w:tblInd w:w="108" w:type="dxa"/>
        <w:tblBorders>
          <w:top w:val="single" w:sz="4" w:space="0" w:color="auto"/>
          <w:left w:val="single" w:sz="4" w:space="0" w:color="auto"/>
          <w:bottom w:val="single" w:sz="4" w:space="0" w:color="auto"/>
          <w:right w:val="single" w:sz="4" w:space="0" w:color="auto"/>
        </w:tblBorders>
        <w:tblLayout w:type="fixed"/>
        <w:tblLook w:val="04A0"/>
      </w:tblPr>
      <w:tblGrid>
        <w:gridCol w:w="709"/>
        <w:gridCol w:w="1843"/>
        <w:gridCol w:w="1559"/>
        <w:gridCol w:w="1985"/>
        <w:gridCol w:w="992"/>
        <w:gridCol w:w="850"/>
        <w:gridCol w:w="851"/>
        <w:gridCol w:w="709"/>
        <w:gridCol w:w="850"/>
        <w:gridCol w:w="852"/>
        <w:gridCol w:w="840"/>
        <w:gridCol w:w="860"/>
        <w:gridCol w:w="820"/>
        <w:gridCol w:w="840"/>
      </w:tblGrid>
      <w:tr w:rsidR="008E0301" w:rsidRPr="008E0301" w:rsidTr="008E0301">
        <w:tc>
          <w:tcPr>
            <w:tcW w:w="709" w:type="dxa"/>
            <w:vMerge w:val="restart"/>
            <w:tcBorders>
              <w:top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N </w:t>
            </w:r>
            <w:proofErr w:type="spellStart"/>
            <w:r w:rsidRPr="008E0301">
              <w:t>пп</w:t>
            </w:r>
            <w:proofErr w:type="spellEnd"/>
          </w:p>
        </w:tc>
        <w:tc>
          <w:tcPr>
            <w:tcW w:w="1843" w:type="dxa"/>
            <w:vMerge w:val="restart"/>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Наименование мероприятия (результата)</w:t>
            </w:r>
          </w:p>
        </w:tc>
        <w:tc>
          <w:tcPr>
            <w:tcW w:w="1559" w:type="dxa"/>
            <w:vMerge w:val="restart"/>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Тип мер</w:t>
            </w:r>
            <w:r w:rsidRPr="008E0301">
              <w:t>о</w:t>
            </w:r>
            <w:r w:rsidRPr="008E0301">
              <w:t>приятия (р</w:t>
            </w:r>
            <w:r w:rsidRPr="008E0301">
              <w:t>е</w:t>
            </w:r>
            <w:r w:rsidRPr="008E0301">
              <w:t>зультата)</w:t>
            </w:r>
          </w:p>
        </w:tc>
        <w:tc>
          <w:tcPr>
            <w:tcW w:w="1985" w:type="dxa"/>
            <w:vMerge w:val="restart"/>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Характеристика</w:t>
            </w:r>
          </w:p>
        </w:tc>
        <w:tc>
          <w:tcPr>
            <w:tcW w:w="992" w:type="dxa"/>
            <w:vMerge w:val="restart"/>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Ед</w:t>
            </w:r>
            <w:r w:rsidRPr="008E0301">
              <w:t>и</w:t>
            </w:r>
            <w:r w:rsidRPr="008E0301">
              <w:t>ница изм</w:t>
            </w:r>
            <w:r w:rsidRPr="008E0301">
              <w:t>е</w:t>
            </w:r>
            <w:r w:rsidRPr="008E0301">
              <w:t xml:space="preserve">рения (по </w:t>
            </w:r>
            <w:hyperlink r:id="rId50" w:history="1">
              <w:r w:rsidRPr="008E0301">
                <w:rPr>
                  <w:b/>
                  <w:color w:val="106BBE"/>
                </w:rPr>
                <w:t>ОКЕИ</w:t>
              </w:r>
            </w:hyperlink>
            <w:r w:rsidRPr="008E0301">
              <w:t>)</w:t>
            </w:r>
          </w:p>
        </w:tc>
        <w:tc>
          <w:tcPr>
            <w:tcW w:w="1701" w:type="dxa"/>
            <w:gridSpan w:val="2"/>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Базовое зн</w:t>
            </w:r>
            <w:r w:rsidRPr="008E0301">
              <w:t>а</w:t>
            </w:r>
            <w:r w:rsidRPr="008E0301">
              <w:t>чение</w:t>
            </w:r>
          </w:p>
        </w:tc>
        <w:tc>
          <w:tcPr>
            <w:tcW w:w="5771" w:type="dxa"/>
            <w:gridSpan w:val="7"/>
            <w:tcBorders>
              <w:top w:val="single" w:sz="4" w:space="0" w:color="auto"/>
              <w:left w:val="single" w:sz="4" w:space="0" w:color="auto"/>
              <w:bottom w:val="single" w:sz="4" w:space="0" w:color="auto"/>
            </w:tcBorders>
          </w:tcPr>
          <w:p w:rsidR="008E0301" w:rsidRPr="008E0301" w:rsidRDefault="008E0301" w:rsidP="008E0301">
            <w:pPr>
              <w:widowControl w:val="0"/>
              <w:autoSpaceDE w:val="0"/>
              <w:autoSpaceDN w:val="0"/>
              <w:adjustRightInd w:val="0"/>
              <w:jc w:val="center"/>
            </w:pPr>
            <w:r w:rsidRPr="008E0301">
              <w:t>Значение мероприятия (результата) по годам</w:t>
            </w:r>
          </w:p>
        </w:tc>
      </w:tr>
      <w:tr w:rsidR="008E0301" w:rsidRPr="008E0301" w:rsidTr="008E0301">
        <w:tc>
          <w:tcPr>
            <w:tcW w:w="709" w:type="dxa"/>
            <w:vMerge/>
            <w:tcBorders>
              <w:top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both"/>
            </w:pPr>
          </w:p>
        </w:tc>
        <w:tc>
          <w:tcPr>
            <w:tcW w:w="1843" w:type="dxa"/>
            <w:vMerge/>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both"/>
            </w:pPr>
          </w:p>
        </w:tc>
        <w:tc>
          <w:tcPr>
            <w:tcW w:w="1559" w:type="dxa"/>
            <w:vMerge/>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both"/>
            </w:pPr>
          </w:p>
        </w:tc>
        <w:tc>
          <w:tcPr>
            <w:tcW w:w="1985" w:type="dxa"/>
            <w:vMerge/>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both"/>
            </w:pPr>
          </w:p>
        </w:tc>
        <w:tc>
          <w:tcPr>
            <w:tcW w:w="992" w:type="dxa"/>
            <w:vMerge/>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both"/>
            </w:pPr>
          </w:p>
        </w:tc>
        <w:tc>
          <w:tcPr>
            <w:tcW w:w="850"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зн</w:t>
            </w:r>
            <w:r w:rsidRPr="008E0301">
              <w:t>а</w:t>
            </w:r>
            <w:r w:rsidRPr="008E0301">
              <w:t>чение</w:t>
            </w:r>
          </w:p>
        </w:tc>
        <w:tc>
          <w:tcPr>
            <w:tcW w:w="851"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год</w:t>
            </w:r>
          </w:p>
        </w:tc>
        <w:tc>
          <w:tcPr>
            <w:tcW w:w="70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2025</w:t>
            </w:r>
          </w:p>
        </w:tc>
        <w:tc>
          <w:tcPr>
            <w:tcW w:w="850"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2026</w:t>
            </w:r>
          </w:p>
        </w:tc>
        <w:tc>
          <w:tcPr>
            <w:tcW w:w="852"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2027</w:t>
            </w:r>
          </w:p>
        </w:tc>
        <w:tc>
          <w:tcPr>
            <w:tcW w:w="840"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2028</w:t>
            </w:r>
          </w:p>
        </w:tc>
        <w:tc>
          <w:tcPr>
            <w:tcW w:w="860"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2029</w:t>
            </w:r>
          </w:p>
        </w:tc>
        <w:tc>
          <w:tcPr>
            <w:tcW w:w="820"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both"/>
            </w:pPr>
            <w:r w:rsidRPr="008E0301">
              <w:t>2030</w:t>
            </w:r>
          </w:p>
        </w:tc>
        <w:tc>
          <w:tcPr>
            <w:tcW w:w="840" w:type="dxa"/>
            <w:tcBorders>
              <w:top w:val="single" w:sz="4" w:space="0" w:color="auto"/>
              <w:left w:val="single" w:sz="4" w:space="0" w:color="auto"/>
              <w:bottom w:val="single" w:sz="4" w:space="0" w:color="auto"/>
            </w:tcBorders>
          </w:tcPr>
          <w:p w:rsidR="008E0301" w:rsidRPr="008E0301" w:rsidRDefault="008E0301" w:rsidP="008E0301">
            <w:pPr>
              <w:widowControl w:val="0"/>
              <w:autoSpaceDE w:val="0"/>
              <w:autoSpaceDN w:val="0"/>
              <w:adjustRightInd w:val="0"/>
              <w:jc w:val="center"/>
            </w:pPr>
            <w:r w:rsidRPr="008E0301">
              <w:t>2031 2035</w:t>
            </w:r>
          </w:p>
        </w:tc>
      </w:tr>
      <w:tr w:rsidR="008E0301" w:rsidRPr="008E0301" w:rsidTr="008E0301">
        <w:tc>
          <w:tcPr>
            <w:tcW w:w="709" w:type="dxa"/>
            <w:tcBorders>
              <w:top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1</w:t>
            </w:r>
          </w:p>
        </w:tc>
        <w:tc>
          <w:tcPr>
            <w:tcW w:w="1843"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2</w:t>
            </w:r>
          </w:p>
        </w:tc>
        <w:tc>
          <w:tcPr>
            <w:tcW w:w="155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3</w:t>
            </w:r>
          </w:p>
        </w:tc>
        <w:tc>
          <w:tcPr>
            <w:tcW w:w="1985"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4</w:t>
            </w:r>
          </w:p>
        </w:tc>
        <w:tc>
          <w:tcPr>
            <w:tcW w:w="992"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5</w:t>
            </w:r>
          </w:p>
        </w:tc>
        <w:tc>
          <w:tcPr>
            <w:tcW w:w="850"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6</w:t>
            </w:r>
          </w:p>
        </w:tc>
        <w:tc>
          <w:tcPr>
            <w:tcW w:w="851"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7</w:t>
            </w:r>
          </w:p>
        </w:tc>
        <w:tc>
          <w:tcPr>
            <w:tcW w:w="70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8</w:t>
            </w:r>
          </w:p>
        </w:tc>
        <w:tc>
          <w:tcPr>
            <w:tcW w:w="850"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9</w:t>
            </w:r>
          </w:p>
        </w:tc>
        <w:tc>
          <w:tcPr>
            <w:tcW w:w="852"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10</w:t>
            </w:r>
          </w:p>
        </w:tc>
        <w:tc>
          <w:tcPr>
            <w:tcW w:w="840"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11</w:t>
            </w:r>
          </w:p>
        </w:tc>
        <w:tc>
          <w:tcPr>
            <w:tcW w:w="860"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12</w:t>
            </w:r>
          </w:p>
        </w:tc>
        <w:tc>
          <w:tcPr>
            <w:tcW w:w="820"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13</w:t>
            </w:r>
          </w:p>
        </w:tc>
        <w:tc>
          <w:tcPr>
            <w:tcW w:w="840" w:type="dxa"/>
            <w:tcBorders>
              <w:top w:val="single" w:sz="4" w:space="0" w:color="auto"/>
              <w:left w:val="single" w:sz="4" w:space="0" w:color="auto"/>
              <w:bottom w:val="single" w:sz="4" w:space="0" w:color="auto"/>
            </w:tcBorders>
          </w:tcPr>
          <w:p w:rsidR="008E0301" w:rsidRPr="008E0301" w:rsidRDefault="008E0301" w:rsidP="008E0301">
            <w:pPr>
              <w:widowControl w:val="0"/>
              <w:autoSpaceDE w:val="0"/>
              <w:autoSpaceDN w:val="0"/>
              <w:adjustRightInd w:val="0"/>
              <w:jc w:val="center"/>
            </w:pPr>
            <w:r w:rsidRPr="008E0301">
              <w:t>14</w:t>
            </w:r>
          </w:p>
        </w:tc>
      </w:tr>
      <w:tr w:rsidR="008E0301" w:rsidRPr="008E0301" w:rsidTr="008E0301">
        <w:tc>
          <w:tcPr>
            <w:tcW w:w="709" w:type="dxa"/>
            <w:tcBorders>
              <w:top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rPr>
                <w:sz w:val="22"/>
                <w:szCs w:val="22"/>
              </w:rPr>
              <w:t>2.1.</w:t>
            </w:r>
          </w:p>
        </w:tc>
        <w:tc>
          <w:tcPr>
            <w:tcW w:w="1843"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pPr>
            <w:r w:rsidRPr="008E0301">
              <w:rPr>
                <w:sz w:val="22"/>
                <w:szCs w:val="22"/>
              </w:rPr>
              <w:t>Обеспечение функций мун</w:t>
            </w:r>
            <w:r w:rsidRPr="008E0301">
              <w:rPr>
                <w:sz w:val="22"/>
                <w:szCs w:val="22"/>
              </w:rPr>
              <w:t>и</w:t>
            </w:r>
            <w:r w:rsidRPr="008E0301">
              <w:rPr>
                <w:sz w:val="22"/>
                <w:szCs w:val="22"/>
              </w:rPr>
              <w:t>ципальных орг</w:t>
            </w:r>
            <w:r w:rsidRPr="008E0301">
              <w:rPr>
                <w:sz w:val="22"/>
                <w:szCs w:val="22"/>
              </w:rPr>
              <w:t>а</w:t>
            </w:r>
            <w:r w:rsidRPr="008E0301">
              <w:rPr>
                <w:sz w:val="22"/>
                <w:szCs w:val="22"/>
              </w:rPr>
              <w:t>нов</w:t>
            </w:r>
          </w:p>
        </w:tc>
        <w:tc>
          <w:tcPr>
            <w:tcW w:w="155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pPr>
            <w:r w:rsidRPr="008E0301">
              <w:rPr>
                <w:sz w:val="22"/>
                <w:szCs w:val="22"/>
              </w:rPr>
              <w:t>осуществл</w:t>
            </w:r>
            <w:r w:rsidRPr="008E0301">
              <w:rPr>
                <w:sz w:val="22"/>
                <w:szCs w:val="22"/>
              </w:rPr>
              <w:t>е</w:t>
            </w:r>
            <w:r w:rsidRPr="008E0301">
              <w:rPr>
                <w:sz w:val="22"/>
                <w:szCs w:val="22"/>
              </w:rPr>
              <w:t>ние текущей деятельности</w:t>
            </w:r>
          </w:p>
        </w:tc>
        <w:tc>
          <w:tcPr>
            <w:tcW w:w="1985"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pPr>
            <w:r w:rsidRPr="008E0301">
              <w:rPr>
                <w:sz w:val="22"/>
                <w:szCs w:val="22"/>
              </w:rPr>
              <w:t>обеспечены сво</w:t>
            </w:r>
            <w:r w:rsidRPr="008E0301">
              <w:rPr>
                <w:sz w:val="22"/>
                <w:szCs w:val="22"/>
              </w:rPr>
              <w:t>е</w:t>
            </w:r>
            <w:r w:rsidRPr="008E0301">
              <w:rPr>
                <w:sz w:val="22"/>
                <w:szCs w:val="22"/>
              </w:rPr>
              <w:t>временные выпл</w:t>
            </w:r>
            <w:r w:rsidRPr="008E0301">
              <w:rPr>
                <w:sz w:val="22"/>
                <w:szCs w:val="22"/>
              </w:rPr>
              <w:t>а</w:t>
            </w:r>
            <w:r w:rsidRPr="008E0301">
              <w:rPr>
                <w:sz w:val="22"/>
                <w:szCs w:val="22"/>
              </w:rPr>
              <w:t>ты по оплате тр</w:t>
            </w:r>
            <w:r w:rsidRPr="008E0301">
              <w:rPr>
                <w:sz w:val="22"/>
                <w:szCs w:val="22"/>
              </w:rPr>
              <w:t>у</w:t>
            </w:r>
            <w:r w:rsidRPr="008E0301">
              <w:rPr>
                <w:sz w:val="22"/>
                <w:szCs w:val="22"/>
              </w:rPr>
              <w:t>да и иные выпл</w:t>
            </w:r>
            <w:r w:rsidRPr="008E0301">
              <w:rPr>
                <w:sz w:val="22"/>
                <w:szCs w:val="22"/>
              </w:rPr>
              <w:t>а</w:t>
            </w:r>
            <w:r w:rsidRPr="008E0301">
              <w:rPr>
                <w:sz w:val="22"/>
                <w:szCs w:val="22"/>
              </w:rPr>
              <w:t>ты работникам отдела культуры, физической кул</w:t>
            </w:r>
            <w:r w:rsidRPr="008E0301">
              <w:rPr>
                <w:sz w:val="22"/>
                <w:szCs w:val="22"/>
              </w:rPr>
              <w:t>ь</w:t>
            </w:r>
            <w:r w:rsidRPr="008E0301">
              <w:rPr>
                <w:sz w:val="22"/>
                <w:szCs w:val="22"/>
              </w:rPr>
              <w:t>туры и спорта а</w:t>
            </w:r>
            <w:r w:rsidRPr="008E0301">
              <w:rPr>
                <w:sz w:val="22"/>
                <w:szCs w:val="22"/>
              </w:rPr>
              <w:t>д</w:t>
            </w:r>
            <w:r w:rsidRPr="008E0301">
              <w:rPr>
                <w:sz w:val="22"/>
                <w:szCs w:val="22"/>
              </w:rPr>
              <w:t xml:space="preserve">министрации Шумерлинского муниципального округа, </w:t>
            </w:r>
          </w:p>
        </w:tc>
        <w:tc>
          <w:tcPr>
            <w:tcW w:w="992"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rPr>
                <w:rFonts w:ascii="Arial" w:hAnsi="Arial" w:cs="Arial"/>
                <w:sz w:val="23"/>
                <w:szCs w:val="23"/>
              </w:rPr>
            </w:pPr>
          </w:p>
        </w:tc>
        <w:tc>
          <w:tcPr>
            <w:tcW w:w="850"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rFonts w:ascii="Arial" w:hAnsi="Arial" w:cs="Arial"/>
                <w:sz w:val="23"/>
                <w:szCs w:val="23"/>
              </w:rPr>
            </w:pPr>
            <w:r w:rsidRPr="008E0301">
              <w:rPr>
                <w:rFonts w:ascii="Arial" w:hAnsi="Arial" w:cs="Arial"/>
                <w:sz w:val="23"/>
                <w:szCs w:val="23"/>
              </w:rPr>
              <w:t>-1</w:t>
            </w:r>
          </w:p>
        </w:tc>
        <w:tc>
          <w:tcPr>
            <w:tcW w:w="851"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rFonts w:ascii="Arial" w:hAnsi="Arial" w:cs="Arial"/>
                <w:sz w:val="23"/>
                <w:szCs w:val="23"/>
              </w:rPr>
            </w:pPr>
            <w:r w:rsidRPr="008E0301">
              <w:rPr>
                <w:rFonts w:ascii="Arial" w:hAnsi="Arial" w:cs="Arial"/>
                <w:sz w:val="23"/>
                <w:szCs w:val="23"/>
              </w:rPr>
              <w:t>2024</w:t>
            </w:r>
          </w:p>
        </w:tc>
        <w:tc>
          <w:tcPr>
            <w:tcW w:w="709"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rFonts w:ascii="Arial" w:hAnsi="Arial" w:cs="Arial"/>
                <w:sz w:val="23"/>
                <w:szCs w:val="23"/>
              </w:rPr>
            </w:pPr>
            <w:r w:rsidRPr="008E0301">
              <w:rPr>
                <w:rFonts w:ascii="Arial" w:hAnsi="Arial" w:cs="Arial"/>
                <w:sz w:val="23"/>
                <w:szCs w:val="23"/>
              </w:rPr>
              <w:t>1</w:t>
            </w:r>
          </w:p>
        </w:tc>
        <w:tc>
          <w:tcPr>
            <w:tcW w:w="850"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rFonts w:ascii="Arial" w:hAnsi="Arial" w:cs="Arial"/>
                <w:sz w:val="23"/>
                <w:szCs w:val="23"/>
              </w:rPr>
            </w:pPr>
          </w:p>
        </w:tc>
        <w:tc>
          <w:tcPr>
            <w:tcW w:w="852"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rFonts w:ascii="Arial" w:hAnsi="Arial" w:cs="Arial"/>
                <w:sz w:val="23"/>
                <w:szCs w:val="23"/>
              </w:rPr>
            </w:pPr>
            <w:r w:rsidRPr="008E0301">
              <w:rPr>
                <w:rFonts w:ascii="Arial" w:hAnsi="Arial" w:cs="Arial"/>
                <w:sz w:val="23"/>
                <w:szCs w:val="23"/>
              </w:rPr>
              <w:t>1</w:t>
            </w:r>
          </w:p>
        </w:tc>
        <w:tc>
          <w:tcPr>
            <w:tcW w:w="840"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rFonts w:ascii="Arial" w:hAnsi="Arial" w:cs="Arial"/>
                <w:sz w:val="23"/>
                <w:szCs w:val="23"/>
              </w:rPr>
            </w:pPr>
            <w:r w:rsidRPr="008E0301">
              <w:rPr>
                <w:rFonts w:ascii="Arial" w:hAnsi="Arial" w:cs="Arial"/>
                <w:sz w:val="23"/>
                <w:szCs w:val="23"/>
              </w:rPr>
              <w:t>1</w:t>
            </w:r>
          </w:p>
        </w:tc>
        <w:tc>
          <w:tcPr>
            <w:tcW w:w="860"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w:t>
            </w:r>
          </w:p>
        </w:tc>
        <w:tc>
          <w:tcPr>
            <w:tcW w:w="820"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1-</w:t>
            </w:r>
          </w:p>
        </w:tc>
        <w:tc>
          <w:tcPr>
            <w:tcW w:w="840" w:type="dxa"/>
            <w:tcBorders>
              <w:top w:val="single" w:sz="4" w:space="0" w:color="auto"/>
              <w:left w:val="single" w:sz="4" w:space="0" w:color="auto"/>
              <w:bottom w:val="single" w:sz="4" w:space="0" w:color="auto"/>
            </w:tcBorders>
          </w:tcPr>
          <w:p w:rsidR="008E0301" w:rsidRPr="008E0301" w:rsidRDefault="008E0301" w:rsidP="008E0301">
            <w:pPr>
              <w:widowControl w:val="0"/>
              <w:autoSpaceDE w:val="0"/>
              <w:autoSpaceDN w:val="0"/>
              <w:adjustRightInd w:val="0"/>
              <w:jc w:val="center"/>
            </w:pPr>
            <w:r w:rsidRPr="008E0301">
              <w:t>-1</w:t>
            </w:r>
          </w:p>
        </w:tc>
      </w:tr>
    </w:tbl>
    <w:p w:rsidR="008E0301" w:rsidRPr="008E0301" w:rsidRDefault="008E0301" w:rsidP="008E0301">
      <w:pPr>
        <w:widowControl w:val="0"/>
        <w:autoSpaceDE w:val="0"/>
        <w:autoSpaceDN w:val="0"/>
        <w:adjustRightInd w:val="0"/>
        <w:ind w:firstLine="720"/>
        <w:jc w:val="both"/>
      </w:pPr>
    </w:p>
    <w:p w:rsidR="008E0301" w:rsidRPr="008E0301" w:rsidRDefault="008E0301" w:rsidP="008E0301">
      <w:pPr>
        <w:widowControl w:val="0"/>
        <w:tabs>
          <w:tab w:val="left" w:pos="765"/>
          <w:tab w:val="center" w:pos="6978"/>
        </w:tabs>
        <w:autoSpaceDE w:val="0"/>
        <w:autoSpaceDN w:val="0"/>
        <w:adjustRightInd w:val="0"/>
        <w:spacing w:before="108" w:after="108"/>
        <w:outlineLvl w:val="0"/>
        <w:rPr>
          <w:b/>
          <w:bCs/>
          <w:color w:val="26282F"/>
        </w:rPr>
      </w:pPr>
      <w:r w:rsidRPr="008E0301">
        <w:rPr>
          <w:b/>
          <w:bCs/>
          <w:color w:val="26282F"/>
        </w:rPr>
        <w:tab/>
      </w:r>
      <w:r w:rsidRPr="008E0301">
        <w:rPr>
          <w:b/>
          <w:bCs/>
          <w:color w:val="26282F"/>
        </w:rPr>
        <w:tab/>
      </w:r>
    </w:p>
    <w:p w:rsidR="008E0301" w:rsidRPr="008E0301" w:rsidRDefault="008E0301" w:rsidP="008E0301">
      <w:pPr>
        <w:widowControl w:val="0"/>
        <w:tabs>
          <w:tab w:val="left" w:pos="765"/>
          <w:tab w:val="center" w:pos="6978"/>
        </w:tabs>
        <w:autoSpaceDE w:val="0"/>
        <w:autoSpaceDN w:val="0"/>
        <w:adjustRightInd w:val="0"/>
        <w:spacing w:before="108" w:after="108"/>
        <w:jc w:val="center"/>
        <w:outlineLvl w:val="0"/>
        <w:rPr>
          <w:bCs/>
          <w:color w:val="26282F"/>
        </w:rPr>
      </w:pPr>
      <w:r w:rsidRPr="008E0301">
        <w:rPr>
          <w:bCs/>
          <w:color w:val="26282F"/>
        </w:rPr>
        <w:t>3. Финансовое обеспечение комплекса процессных мероприятий</w:t>
      </w:r>
    </w:p>
    <w:p w:rsidR="008E0301" w:rsidRPr="008E0301" w:rsidRDefault="008E0301" w:rsidP="008E0301">
      <w:pPr>
        <w:widowControl w:val="0"/>
        <w:autoSpaceDE w:val="0"/>
        <w:autoSpaceDN w:val="0"/>
        <w:adjustRightInd w:val="0"/>
        <w:ind w:firstLine="720"/>
        <w:jc w:val="both"/>
      </w:pPr>
    </w:p>
    <w:tbl>
      <w:tblPr>
        <w:tblW w:w="14560" w:type="dxa"/>
        <w:tblInd w:w="108" w:type="dxa"/>
        <w:tblBorders>
          <w:top w:val="single" w:sz="4" w:space="0" w:color="auto"/>
          <w:left w:val="single" w:sz="4" w:space="0" w:color="auto"/>
          <w:bottom w:val="single" w:sz="4" w:space="0" w:color="auto"/>
          <w:right w:val="single" w:sz="4" w:space="0" w:color="auto"/>
        </w:tblBorders>
        <w:tblLayout w:type="fixed"/>
        <w:tblLook w:val="04A0"/>
      </w:tblPr>
      <w:tblGrid>
        <w:gridCol w:w="4480"/>
        <w:gridCol w:w="1757"/>
        <w:gridCol w:w="993"/>
        <w:gridCol w:w="992"/>
        <w:gridCol w:w="992"/>
        <w:gridCol w:w="992"/>
        <w:gridCol w:w="993"/>
        <w:gridCol w:w="1134"/>
        <w:gridCol w:w="1134"/>
        <w:gridCol w:w="1093"/>
      </w:tblGrid>
      <w:tr w:rsidR="008E0301" w:rsidRPr="008E0301" w:rsidTr="008E0301">
        <w:tc>
          <w:tcPr>
            <w:tcW w:w="4480" w:type="dxa"/>
            <w:vMerge w:val="restart"/>
            <w:tcBorders>
              <w:top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Наименование мероприятия (результата) / источник финансового обеспечения</w:t>
            </w:r>
          </w:p>
        </w:tc>
        <w:tc>
          <w:tcPr>
            <w:tcW w:w="1757" w:type="dxa"/>
            <w:vMerge w:val="restart"/>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КБК</w:t>
            </w:r>
          </w:p>
        </w:tc>
        <w:tc>
          <w:tcPr>
            <w:tcW w:w="8323" w:type="dxa"/>
            <w:gridSpan w:val="8"/>
            <w:tcBorders>
              <w:top w:val="single" w:sz="4" w:space="0" w:color="auto"/>
              <w:left w:val="single" w:sz="4" w:space="0" w:color="auto"/>
              <w:bottom w:val="single" w:sz="4" w:space="0" w:color="auto"/>
            </w:tcBorders>
          </w:tcPr>
          <w:p w:rsidR="008E0301" w:rsidRPr="008E0301" w:rsidRDefault="008E0301" w:rsidP="008E0301">
            <w:pPr>
              <w:widowControl w:val="0"/>
              <w:autoSpaceDE w:val="0"/>
              <w:autoSpaceDN w:val="0"/>
              <w:adjustRightInd w:val="0"/>
              <w:jc w:val="center"/>
            </w:pPr>
            <w:r w:rsidRPr="008E0301">
              <w:t>Объем финансового обеспечения по годам реализации, тыс. рублей</w:t>
            </w:r>
          </w:p>
        </w:tc>
      </w:tr>
      <w:tr w:rsidR="008E0301" w:rsidRPr="008E0301" w:rsidTr="008E0301">
        <w:tc>
          <w:tcPr>
            <w:tcW w:w="4480" w:type="dxa"/>
            <w:vMerge/>
            <w:tcBorders>
              <w:top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both"/>
            </w:pPr>
          </w:p>
        </w:tc>
        <w:tc>
          <w:tcPr>
            <w:tcW w:w="1757" w:type="dxa"/>
            <w:vMerge/>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both"/>
            </w:pPr>
          </w:p>
        </w:tc>
        <w:tc>
          <w:tcPr>
            <w:tcW w:w="993"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2025</w:t>
            </w:r>
          </w:p>
        </w:tc>
        <w:tc>
          <w:tcPr>
            <w:tcW w:w="992"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2026</w:t>
            </w:r>
          </w:p>
        </w:tc>
        <w:tc>
          <w:tcPr>
            <w:tcW w:w="992"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2027</w:t>
            </w:r>
          </w:p>
        </w:tc>
        <w:tc>
          <w:tcPr>
            <w:tcW w:w="992"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2028</w:t>
            </w:r>
          </w:p>
        </w:tc>
        <w:tc>
          <w:tcPr>
            <w:tcW w:w="993"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2029</w:t>
            </w:r>
          </w:p>
        </w:tc>
        <w:tc>
          <w:tcPr>
            <w:tcW w:w="1134"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 xml:space="preserve">2030 </w:t>
            </w:r>
          </w:p>
        </w:tc>
        <w:tc>
          <w:tcPr>
            <w:tcW w:w="1134"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2031 - 2035</w:t>
            </w:r>
          </w:p>
        </w:tc>
        <w:tc>
          <w:tcPr>
            <w:tcW w:w="1093" w:type="dxa"/>
            <w:tcBorders>
              <w:top w:val="single" w:sz="4" w:space="0" w:color="auto"/>
              <w:left w:val="single" w:sz="4" w:space="0" w:color="auto"/>
              <w:bottom w:val="single" w:sz="4" w:space="0" w:color="auto"/>
            </w:tcBorders>
          </w:tcPr>
          <w:p w:rsidR="008E0301" w:rsidRPr="008E0301" w:rsidRDefault="008E0301" w:rsidP="008E0301">
            <w:pPr>
              <w:widowControl w:val="0"/>
              <w:autoSpaceDE w:val="0"/>
              <w:autoSpaceDN w:val="0"/>
              <w:adjustRightInd w:val="0"/>
              <w:jc w:val="center"/>
            </w:pPr>
            <w:r w:rsidRPr="008E0301">
              <w:t>Всего</w:t>
            </w:r>
          </w:p>
        </w:tc>
      </w:tr>
      <w:tr w:rsidR="008E0301" w:rsidRPr="008E0301" w:rsidTr="008E0301">
        <w:tc>
          <w:tcPr>
            <w:tcW w:w="4480" w:type="dxa"/>
            <w:tcBorders>
              <w:top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1</w:t>
            </w:r>
          </w:p>
        </w:tc>
        <w:tc>
          <w:tcPr>
            <w:tcW w:w="1757"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2</w:t>
            </w:r>
          </w:p>
        </w:tc>
        <w:tc>
          <w:tcPr>
            <w:tcW w:w="993"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3</w:t>
            </w:r>
          </w:p>
        </w:tc>
        <w:tc>
          <w:tcPr>
            <w:tcW w:w="992"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4</w:t>
            </w:r>
          </w:p>
        </w:tc>
        <w:tc>
          <w:tcPr>
            <w:tcW w:w="992"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5</w:t>
            </w:r>
          </w:p>
        </w:tc>
        <w:tc>
          <w:tcPr>
            <w:tcW w:w="992"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7</w:t>
            </w:r>
          </w:p>
        </w:tc>
        <w:tc>
          <w:tcPr>
            <w:tcW w:w="993"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8</w:t>
            </w:r>
          </w:p>
        </w:tc>
        <w:tc>
          <w:tcPr>
            <w:tcW w:w="1134"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9</w:t>
            </w:r>
          </w:p>
        </w:tc>
        <w:tc>
          <w:tcPr>
            <w:tcW w:w="1134"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10</w:t>
            </w:r>
          </w:p>
        </w:tc>
        <w:tc>
          <w:tcPr>
            <w:tcW w:w="1093" w:type="dxa"/>
            <w:tcBorders>
              <w:top w:val="single" w:sz="4" w:space="0" w:color="auto"/>
              <w:left w:val="single" w:sz="4" w:space="0" w:color="auto"/>
              <w:bottom w:val="single" w:sz="4" w:space="0" w:color="auto"/>
            </w:tcBorders>
          </w:tcPr>
          <w:p w:rsidR="008E0301" w:rsidRPr="008E0301" w:rsidRDefault="008E0301" w:rsidP="008E0301">
            <w:pPr>
              <w:widowControl w:val="0"/>
              <w:autoSpaceDE w:val="0"/>
              <w:autoSpaceDN w:val="0"/>
              <w:adjustRightInd w:val="0"/>
              <w:jc w:val="center"/>
            </w:pPr>
            <w:r w:rsidRPr="008E0301">
              <w:t>11</w:t>
            </w:r>
          </w:p>
        </w:tc>
      </w:tr>
      <w:tr w:rsidR="008E0301" w:rsidRPr="008E0301" w:rsidTr="008E0301">
        <w:tc>
          <w:tcPr>
            <w:tcW w:w="4480" w:type="dxa"/>
            <w:tcBorders>
              <w:top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rPr>
                <w:bCs/>
              </w:rPr>
            </w:pPr>
            <w:bookmarkStart w:id="25" w:name="_Hlk191586177"/>
            <w:r w:rsidRPr="008E0301">
              <w:rPr>
                <w:bCs/>
              </w:rPr>
              <w:t>Комплекс процессных мероприятий " Обеспечение реализации муниципальной программы «Развитие культуры» (</w:t>
            </w:r>
            <w:r w:rsidRPr="008E0301">
              <w:rPr>
                <w:b/>
                <w:bCs/>
                <w:color w:val="26282F"/>
              </w:rPr>
              <w:t>всего</w:t>
            </w:r>
            <w:r w:rsidRPr="008E0301">
              <w:rPr>
                <w:bCs/>
              </w:rPr>
              <w:t>), в том числе:</w:t>
            </w:r>
          </w:p>
        </w:tc>
        <w:tc>
          <w:tcPr>
            <w:tcW w:w="1757"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lang w:val="en-US"/>
              </w:rPr>
            </w:pPr>
            <w:r w:rsidRPr="008E0301">
              <w:rPr>
                <w:lang w:val="en-US"/>
              </w:rPr>
              <w:t>x</w:t>
            </w:r>
          </w:p>
        </w:tc>
        <w:tc>
          <w:tcPr>
            <w:tcW w:w="993"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2818,9</w:t>
            </w:r>
          </w:p>
        </w:tc>
        <w:tc>
          <w:tcPr>
            <w:tcW w:w="992"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2801,9</w:t>
            </w:r>
          </w:p>
        </w:tc>
        <w:tc>
          <w:tcPr>
            <w:tcW w:w="992"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2801,9</w:t>
            </w:r>
          </w:p>
        </w:tc>
        <w:tc>
          <w:tcPr>
            <w:tcW w:w="992"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2801,9</w:t>
            </w:r>
          </w:p>
        </w:tc>
        <w:tc>
          <w:tcPr>
            <w:tcW w:w="993"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2801,9</w:t>
            </w:r>
          </w:p>
        </w:tc>
        <w:tc>
          <w:tcPr>
            <w:tcW w:w="1134"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2801,9</w:t>
            </w:r>
          </w:p>
        </w:tc>
        <w:tc>
          <w:tcPr>
            <w:tcW w:w="1134"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14009,5</w:t>
            </w:r>
          </w:p>
        </w:tc>
        <w:tc>
          <w:tcPr>
            <w:tcW w:w="1093" w:type="dxa"/>
            <w:tcBorders>
              <w:top w:val="single" w:sz="4" w:space="0" w:color="auto"/>
              <w:left w:val="single" w:sz="4" w:space="0" w:color="auto"/>
              <w:bottom w:val="single" w:sz="4" w:space="0" w:color="auto"/>
            </w:tcBorders>
          </w:tcPr>
          <w:p w:rsidR="008E0301" w:rsidRPr="008E0301" w:rsidRDefault="008E0301" w:rsidP="008E0301">
            <w:pPr>
              <w:widowControl w:val="0"/>
              <w:autoSpaceDE w:val="0"/>
              <w:autoSpaceDN w:val="0"/>
              <w:adjustRightInd w:val="0"/>
              <w:jc w:val="center"/>
            </w:pPr>
            <w:r w:rsidRPr="008E0301">
              <w:t>30837,9</w:t>
            </w:r>
          </w:p>
        </w:tc>
      </w:tr>
      <w:tr w:rsidR="008E0301" w:rsidRPr="008E0301" w:rsidTr="008E0301">
        <w:tc>
          <w:tcPr>
            <w:tcW w:w="4480" w:type="dxa"/>
            <w:tcBorders>
              <w:top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pPr>
            <w:r w:rsidRPr="008E0301">
              <w:t>Бюджет Шумерлинского муниципальн</w:t>
            </w:r>
            <w:r w:rsidRPr="008E0301">
              <w:t>о</w:t>
            </w:r>
            <w:r w:rsidRPr="008E0301">
              <w:t xml:space="preserve">го округа </w:t>
            </w:r>
          </w:p>
        </w:tc>
        <w:tc>
          <w:tcPr>
            <w:tcW w:w="1757"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lang w:val="en-US"/>
              </w:rPr>
            </w:pPr>
            <w:r w:rsidRPr="008E0301">
              <w:rPr>
                <w:noProof/>
              </w:rPr>
              <w:drawing>
                <wp:inline distT="0" distB="0" distL="0" distR="0">
                  <wp:extent cx="971550" cy="1905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pic:cNvPicPr>
                            <a:picLocks noChangeAspect="1" noChangeArrowheads="1"/>
                          </pic:cNvPicPr>
                        </pic:nvPicPr>
                        <pic:blipFill>
                          <a:blip r:embed="rId5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971550" cy="19050"/>
                          </a:xfrm>
                          <a:prstGeom prst="rect">
                            <a:avLst/>
                          </a:prstGeom>
                          <a:noFill/>
                          <a:ln>
                            <a:noFill/>
                          </a:ln>
                        </pic:spPr>
                      </pic:pic>
                    </a:graphicData>
                  </a:graphic>
                </wp:inline>
              </w:drawing>
            </w:r>
            <w:r w:rsidRPr="008E0301">
              <w:rPr>
                <w:lang w:val="en-US"/>
              </w:rPr>
              <w:t>-</w:t>
            </w:r>
          </w:p>
          <w:p w:rsidR="008E0301" w:rsidRPr="008E0301" w:rsidRDefault="008E0301" w:rsidP="008E0301">
            <w:pPr>
              <w:widowControl w:val="0"/>
              <w:autoSpaceDE w:val="0"/>
              <w:autoSpaceDN w:val="0"/>
              <w:adjustRightInd w:val="0"/>
              <w:jc w:val="center"/>
            </w:pPr>
          </w:p>
        </w:tc>
        <w:tc>
          <w:tcPr>
            <w:tcW w:w="993"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2818,9</w:t>
            </w:r>
          </w:p>
        </w:tc>
        <w:tc>
          <w:tcPr>
            <w:tcW w:w="992"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2801,9</w:t>
            </w:r>
          </w:p>
        </w:tc>
        <w:tc>
          <w:tcPr>
            <w:tcW w:w="992"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2801,9</w:t>
            </w:r>
          </w:p>
        </w:tc>
        <w:tc>
          <w:tcPr>
            <w:tcW w:w="992"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2801,9</w:t>
            </w:r>
          </w:p>
        </w:tc>
        <w:tc>
          <w:tcPr>
            <w:tcW w:w="993"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2801,9</w:t>
            </w:r>
          </w:p>
        </w:tc>
        <w:tc>
          <w:tcPr>
            <w:tcW w:w="1134"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2801,9</w:t>
            </w:r>
          </w:p>
        </w:tc>
        <w:tc>
          <w:tcPr>
            <w:tcW w:w="1134"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14009,5</w:t>
            </w:r>
          </w:p>
        </w:tc>
        <w:tc>
          <w:tcPr>
            <w:tcW w:w="1093" w:type="dxa"/>
            <w:tcBorders>
              <w:top w:val="single" w:sz="4" w:space="0" w:color="auto"/>
              <w:left w:val="single" w:sz="4" w:space="0" w:color="auto"/>
              <w:bottom w:val="single" w:sz="4" w:space="0" w:color="auto"/>
            </w:tcBorders>
          </w:tcPr>
          <w:p w:rsidR="008E0301" w:rsidRPr="008E0301" w:rsidRDefault="008E0301" w:rsidP="008E0301">
            <w:pPr>
              <w:widowControl w:val="0"/>
              <w:autoSpaceDE w:val="0"/>
              <w:autoSpaceDN w:val="0"/>
              <w:adjustRightInd w:val="0"/>
              <w:jc w:val="center"/>
            </w:pPr>
            <w:r w:rsidRPr="008E0301">
              <w:t>30837,9</w:t>
            </w:r>
          </w:p>
        </w:tc>
      </w:tr>
      <w:bookmarkEnd w:id="25"/>
      <w:tr w:rsidR="008E0301" w:rsidRPr="008E0301" w:rsidTr="008E0301">
        <w:tc>
          <w:tcPr>
            <w:tcW w:w="4480" w:type="dxa"/>
            <w:tcBorders>
              <w:top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rPr>
                <w:bCs/>
              </w:rPr>
            </w:pPr>
            <w:r w:rsidRPr="008E0301">
              <w:rPr>
                <w:bCs/>
              </w:rPr>
              <w:t>«Обеспечение функций муниципальных органов»</w:t>
            </w:r>
            <w:r w:rsidRPr="008E0301">
              <w:rPr>
                <w:rFonts w:ascii="Arial" w:hAnsi="Arial" w:cs="Arial"/>
                <w:bCs/>
                <w:sz w:val="23"/>
                <w:szCs w:val="23"/>
              </w:rPr>
              <w:t xml:space="preserve"> </w:t>
            </w:r>
            <w:r w:rsidRPr="008E0301">
              <w:rPr>
                <w:bCs/>
                <w:sz w:val="22"/>
                <w:szCs w:val="22"/>
              </w:rPr>
              <w:t>"(всего), в том числе:</w:t>
            </w:r>
          </w:p>
        </w:tc>
        <w:tc>
          <w:tcPr>
            <w:tcW w:w="1757"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rPr>
                <w:lang w:val="en-US"/>
              </w:rPr>
            </w:pPr>
            <w:r w:rsidRPr="008E0301">
              <w:rPr>
                <w:lang w:val="en-US"/>
              </w:rPr>
              <w:t>x</w:t>
            </w:r>
          </w:p>
        </w:tc>
        <w:tc>
          <w:tcPr>
            <w:tcW w:w="993"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2818,9</w:t>
            </w:r>
          </w:p>
        </w:tc>
        <w:tc>
          <w:tcPr>
            <w:tcW w:w="992"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2801,9</w:t>
            </w:r>
          </w:p>
        </w:tc>
        <w:tc>
          <w:tcPr>
            <w:tcW w:w="992"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2801,9</w:t>
            </w:r>
          </w:p>
        </w:tc>
        <w:tc>
          <w:tcPr>
            <w:tcW w:w="992"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2801,9</w:t>
            </w:r>
          </w:p>
        </w:tc>
        <w:tc>
          <w:tcPr>
            <w:tcW w:w="993"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2801,9</w:t>
            </w:r>
          </w:p>
        </w:tc>
        <w:tc>
          <w:tcPr>
            <w:tcW w:w="1134"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2801,9</w:t>
            </w:r>
          </w:p>
        </w:tc>
        <w:tc>
          <w:tcPr>
            <w:tcW w:w="1134"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14009,5</w:t>
            </w:r>
          </w:p>
        </w:tc>
        <w:tc>
          <w:tcPr>
            <w:tcW w:w="1093" w:type="dxa"/>
            <w:tcBorders>
              <w:top w:val="single" w:sz="4" w:space="0" w:color="auto"/>
              <w:left w:val="single" w:sz="4" w:space="0" w:color="auto"/>
              <w:bottom w:val="single" w:sz="4" w:space="0" w:color="auto"/>
            </w:tcBorders>
          </w:tcPr>
          <w:p w:rsidR="008E0301" w:rsidRPr="008E0301" w:rsidRDefault="008E0301" w:rsidP="008E0301">
            <w:pPr>
              <w:widowControl w:val="0"/>
              <w:autoSpaceDE w:val="0"/>
              <w:autoSpaceDN w:val="0"/>
              <w:adjustRightInd w:val="0"/>
              <w:jc w:val="center"/>
            </w:pPr>
            <w:r w:rsidRPr="008E0301">
              <w:t>30837,9</w:t>
            </w:r>
          </w:p>
        </w:tc>
      </w:tr>
      <w:tr w:rsidR="008E0301" w:rsidRPr="008E0301" w:rsidTr="008E0301">
        <w:tc>
          <w:tcPr>
            <w:tcW w:w="4480" w:type="dxa"/>
            <w:tcBorders>
              <w:top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pPr>
            <w:r w:rsidRPr="008E0301">
              <w:t>Бюджет Шумерлинского муниципальн</w:t>
            </w:r>
            <w:r w:rsidRPr="008E0301">
              <w:t>о</w:t>
            </w:r>
            <w:r w:rsidRPr="008E0301">
              <w:t xml:space="preserve">го округа </w:t>
            </w:r>
          </w:p>
        </w:tc>
        <w:tc>
          <w:tcPr>
            <w:tcW w:w="1757"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957 0804</w:t>
            </w:r>
          </w:p>
          <w:p w:rsidR="008E0301" w:rsidRPr="008E0301" w:rsidRDefault="008E0301" w:rsidP="008E0301">
            <w:pPr>
              <w:widowControl w:val="0"/>
              <w:autoSpaceDE w:val="0"/>
              <w:autoSpaceDN w:val="0"/>
              <w:adjustRightInd w:val="0"/>
              <w:jc w:val="center"/>
              <w:rPr>
                <w:lang w:val="en-US"/>
              </w:rPr>
            </w:pPr>
            <w:r w:rsidRPr="008E0301">
              <w:t>Ц44</w:t>
            </w:r>
            <w:r w:rsidRPr="008E0301">
              <w:rPr>
                <w:lang w:val="en-US"/>
              </w:rPr>
              <w:t>0700200</w:t>
            </w:r>
          </w:p>
          <w:p w:rsidR="008E0301" w:rsidRPr="008E0301" w:rsidRDefault="008E0301" w:rsidP="008E0301">
            <w:pPr>
              <w:widowControl w:val="0"/>
              <w:autoSpaceDE w:val="0"/>
              <w:autoSpaceDN w:val="0"/>
              <w:adjustRightInd w:val="0"/>
              <w:ind w:firstLine="90"/>
              <w:jc w:val="both"/>
            </w:pPr>
            <w:r w:rsidRPr="008E0301">
              <w:rPr>
                <w:lang w:val="en-US"/>
              </w:rPr>
              <w:t>120</w:t>
            </w:r>
            <w:r w:rsidRPr="008E0301">
              <w:t>,240</w:t>
            </w:r>
          </w:p>
        </w:tc>
        <w:tc>
          <w:tcPr>
            <w:tcW w:w="993"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2818,9</w:t>
            </w:r>
          </w:p>
        </w:tc>
        <w:tc>
          <w:tcPr>
            <w:tcW w:w="992"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2801,9</w:t>
            </w:r>
          </w:p>
        </w:tc>
        <w:tc>
          <w:tcPr>
            <w:tcW w:w="992"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2801,9</w:t>
            </w:r>
          </w:p>
        </w:tc>
        <w:tc>
          <w:tcPr>
            <w:tcW w:w="992"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2801,9</w:t>
            </w:r>
          </w:p>
        </w:tc>
        <w:tc>
          <w:tcPr>
            <w:tcW w:w="993"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2801,9</w:t>
            </w:r>
          </w:p>
        </w:tc>
        <w:tc>
          <w:tcPr>
            <w:tcW w:w="1134"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2801,9</w:t>
            </w:r>
          </w:p>
        </w:tc>
        <w:tc>
          <w:tcPr>
            <w:tcW w:w="1134" w:type="dxa"/>
            <w:tcBorders>
              <w:top w:val="single" w:sz="4" w:space="0" w:color="auto"/>
              <w:left w:val="single" w:sz="4" w:space="0" w:color="auto"/>
              <w:bottom w:val="single" w:sz="4" w:space="0" w:color="auto"/>
              <w:right w:val="single" w:sz="4" w:space="0" w:color="auto"/>
            </w:tcBorders>
          </w:tcPr>
          <w:p w:rsidR="008E0301" w:rsidRPr="008E0301" w:rsidRDefault="008E0301" w:rsidP="008E0301">
            <w:pPr>
              <w:widowControl w:val="0"/>
              <w:autoSpaceDE w:val="0"/>
              <w:autoSpaceDN w:val="0"/>
              <w:adjustRightInd w:val="0"/>
              <w:jc w:val="center"/>
            </w:pPr>
            <w:r w:rsidRPr="008E0301">
              <w:t>14009,5</w:t>
            </w:r>
          </w:p>
        </w:tc>
        <w:tc>
          <w:tcPr>
            <w:tcW w:w="1093" w:type="dxa"/>
            <w:tcBorders>
              <w:top w:val="single" w:sz="4" w:space="0" w:color="auto"/>
              <w:left w:val="single" w:sz="4" w:space="0" w:color="auto"/>
              <w:bottom w:val="single" w:sz="4" w:space="0" w:color="auto"/>
            </w:tcBorders>
          </w:tcPr>
          <w:p w:rsidR="008E0301" w:rsidRPr="008E0301" w:rsidRDefault="008E0301" w:rsidP="008E0301">
            <w:pPr>
              <w:widowControl w:val="0"/>
              <w:autoSpaceDE w:val="0"/>
              <w:autoSpaceDN w:val="0"/>
              <w:adjustRightInd w:val="0"/>
              <w:jc w:val="center"/>
            </w:pPr>
            <w:r w:rsidRPr="008E0301">
              <w:t>30837,9</w:t>
            </w:r>
          </w:p>
        </w:tc>
      </w:tr>
    </w:tbl>
    <w:p w:rsidR="008E0301" w:rsidRDefault="008E0301" w:rsidP="008E0301">
      <w:pPr>
        <w:widowControl w:val="0"/>
        <w:autoSpaceDE w:val="0"/>
        <w:autoSpaceDN w:val="0"/>
        <w:adjustRightInd w:val="0"/>
        <w:sectPr w:rsidR="008E0301" w:rsidSect="008E0301">
          <w:pgSz w:w="16838" w:h="11906" w:orient="landscape"/>
          <w:pgMar w:top="1276" w:right="567" w:bottom="567" w:left="567" w:header="709" w:footer="352" w:gutter="0"/>
          <w:cols w:space="720"/>
          <w:docGrid w:linePitch="326"/>
        </w:sectPr>
      </w:pPr>
    </w:p>
    <w:tbl>
      <w:tblPr>
        <w:tblpPr w:leftFromText="180" w:rightFromText="180" w:vertAnchor="page" w:horzAnchor="margin" w:tblpY="501"/>
        <w:tblW w:w="0" w:type="auto"/>
        <w:tblLayout w:type="fixed"/>
        <w:tblLook w:val="04A0"/>
      </w:tblPr>
      <w:tblGrid>
        <w:gridCol w:w="4111"/>
        <w:gridCol w:w="1418"/>
        <w:gridCol w:w="4127"/>
      </w:tblGrid>
      <w:tr w:rsidR="008E0301" w:rsidRPr="008B0F75" w:rsidTr="008E0301">
        <w:trPr>
          <w:cantSplit/>
          <w:trHeight w:val="1274"/>
        </w:trPr>
        <w:tc>
          <w:tcPr>
            <w:tcW w:w="4111" w:type="dxa"/>
            <w:vAlign w:val="bottom"/>
            <w:hideMark/>
          </w:tcPr>
          <w:p w:rsidR="008E0301" w:rsidRPr="004954DF" w:rsidRDefault="008E0301" w:rsidP="008E0301">
            <w:pPr>
              <w:pStyle w:val="2"/>
              <w:rPr>
                <w:rFonts w:ascii="Times New Roman" w:hAnsi="Times New Roman"/>
                <w:i w:val="0"/>
                <w:noProof/>
                <w:sz w:val="24"/>
                <w:szCs w:val="24"/>
              </w:rPr>
            </w:pPr>
            <w:r w:rsidRPr="004954DF">
              <w:rPr>
                <w:rFonts w:ascii="Times New Roman" w:hAnsi="Times New Roman"/>
                <w:i w:val="0"/>
                <w:noProof/>
                <w:sz w:val="24"/>
                <w:szCs w:val="24"/>
              </w:rPr>
              <w:lastRenderedPageBreak/>
              <w:t>ЧĂВАШ РЕСПУБЛИКИН</w:t>
            </w:r>
          </w:p>
        </w:tc>
        <w:tc>
          <w:tcPr>
            <w:tcW w:w="1418" w:type="dxa"/>
            <w:vMerge w:val="restart"/>
          </w:tcPr>
          <w:p w:rsidR="008E0301" w:rsidRPr="008B0F75" w:rsidRDefault="008E0301" w:rsidP="008E0301">
            <w:pPr>
              <w:ind w:left="-108" w:right="-100"/>
              <w:jc w:val="center"/>
              <w:rPr>
                <w:noProof/>
                <w:sz w:val="20"/>
                <w:szCs w:val="20"/>
              </w:rPr>
            </w:pPr>
            <w:r>
              <w:rPr>
                <w:noProof/>
                <w:sz w:val="20"/>
                <w:szCs w:val="20"/>
              </w:rPr>
              <w:drawing>
                <wp:anchor distT="0" distB="0" distL="114300" distR="114300" simplePos="0" relativeHeight="251663360" behindDoc="0" locked="0" layoutInCell="1" allowOverlap="1">
                  <wp:simplePos x="0" y="0"/>
                  <wp:positionH relativeFrom="column">
                    <wp:posOffset>109855</wp:posOffset>
                  </wp:positionH>
                  <wp:positionV relativeFrom="paragraph">
                    <wp:posOffset>18415</wp:posOffset>
                  </wp:positionV>
                  <wp:extent cx="525145" cy="668020"/>
                  <wp:effectExtent l="0" t="0" r="0" b="0"/>
                  <wp:wrapNone/>
                  <wp:docPr id="6" name="Рисунок 6"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5145" cy="668020"/>
                          </a:xfrm>
                          <a:prstGeom prst="rect">
                            <a:avLst/>
                          </a:prstGeom>
                          <a:noFill/>
                          <a:ln>
                            <a:noFill/>
                          </a:ln>
                        </pic:spPr>
                      </pic:pic>
                    </a:graphicData>
                  </a:graphic>
                </wp:anchor>
              </w:drawing>
            </w:r>
          </w:p>
        </w:tc>
        <w:tc>
          <w:tcPr>
            <w:tcW w:w="4127" w:type="dxa"/>
            <w:vAlign w:val="bottom"/>
            <w:hideMark/>
          </w:tcPr>
          <w:p w:rsidR="008E0301" w:rsidRDefault="008E0301" w:rsidP="008E0301">
            <w:pPr>
              <w:jc w:val="center"/>
              <w:rPr>
                <w:b/>
                <w:bCs/>
                <w:noProof/>
              </w:rPr>
            </w:pPr>
          </w:p>
          <w:p w:rsidR="008E0301" w:rsidRDefault="008E0301" w:rsidP="008E0301">
            <w:pPr>
              <w:jc w:val="center"/>
              <w:rPr>
                <w:b/>
                <w:bCs/>
                <w:noProof/>
              </w:rPr>
            </w:pPr>
          </w:p>
          <w:p w:rsidR="008E0301" w:rsidRPr="008B0F75" w:rsidRDefault="008E0301" w:rsidP="008E0301">
            <w:pPr>
              <w:jc w:val="center"/>
              <w:rPr>
                <w:b/>
                <w:bCs/>
                <w:noProof/>
              </w:rPr>
            </w:pPr>
            <w:r w:rsidRPr="008B0F75">
              <w:rPr>
                <w:b/>
                <w:bCs/>
                <w:noProof/>
              </w:rPr>
              <w:t>ЧУВАШСКАЯ РЕСПУБЛИКА</w:t>
            </w:r>
          </w:p>
        </w:tc>
      </w:tr>
      <w:tr w:rsidR="008E0301" w:rsidRPr="008B0F75" w:rsidTr="008E0301">
        <w:trPr>
          <w:cantSplit/>
          <w:trHeight w:val="550"/>
        </w:trPr>
        <w:tc>
          <w:tcPr>
            <w:tcW w:w="4111" w:type="dxa"/>
            <w:hideMark/>
          </w:tcPr>
          <w:p w:rsidR="008E0301" w:rsidRPr="00DC7D4B" w:rsidRDefault="008E0301" w:rsidP="008E0301">
            <w:pPr>
              <w:jc w:val="center"/>
              <w:rPr>
                <w:b/>
                <w:bCs/>
                <w:noProof/>
              </w:rPr>
            </w:pPr>
            <w:r w:rsidRPr="00DC7D4B">
              <w:rPr>
                <w:b/>
                <w:bCs/>
                <w:noProof/>
              </w:rPr>
              <w:t xml:space="preserve">ÇĚМĚРЛЕ </w:t>
            </w:r>
          </w:p>
          <w:p w:rsidR="008E0301" w:rsidRPr="00DC7D4B" w:rsidRDefault="008E0301" w:rsidP="008E0301">
            <w:pPr>
              <w:spacing w:line="220" w:lineRule="exact"/>
              <w:jc w:val="center"/>
              <w:rPr>
                <w:b/>
                <w:caps/>
                <w:snapToGrid w:val="0"/>
              </w:rPr>
            </w:pPr>
            <w:r w:rsidRPr="00DC7D4B">
              <w:rPr>
                <w:b/>
                <w:bCs/>
                <w:noProof/>
              </w:rPr>
              <w:t xml:space="preserve">МУНИЦИПАЛЛĂ ОКРУГĔН </w:t>
            </w:r>
            <w:r w:rsidRPr="00DC7D4B">
              <w:rPr>
                <w:b/>
                <w:caps/>
                <w:snapToGrid w:val="0"/>
              </w:rPr>
              <w:t>АДМИНИСТРАЦИЙĚ</w:t>
            </w:r>
          </w:p>
          <w:p w:rsidR="008E0301" w:rsidRPr="00DC7D4B" w:rsidRDefault="008E0301" w:rsidP="008E0301">
            <w:pPr>
              <w:spacing w:line="220" w:lineRule="exact"/>
              <w:jc w:val="center"/>
              <w:rPr>
                <w:b/>
                <w:bCs/>
                <w:noProof/>
              </w:rPr>
            </w:pPr>
          </w:p>
          <w:p w:rsidR="008E0301" w:rsidRPr="00DC7D4B" w:rsidRDefault="008E0301" w:rsidP="008E0301">
            <w:pPr>
              <w:keepNext/>
              <w:jc w:val="center"/>
              <w:outlineLvl w:val="0"/>
              <w:rPr>
                <w:b/>
                <w:bCs/>
                <w:noProof/>
                <w:lang/>
              </w:rPr>
            </w:pPr>
            <w:r w:rsidRPr="00DC7D4B">
              <w:rPr>
                <w:b/>
                <w:bCs/>
                <w:noProof/>
                <w:lang/>
              </w:rPr>
              <w:t>ЙЫШĂНУ</w:t>
            </w:r>
          </w:p>
          <w:p w:rsidR="008E0301" w:rsidRPr="00DC7D4B" w:rsidRDefault="008E0301" w:rsidP="008E0301">
            <w:pPr>
              <w:jc w:val="center"/>
              <w:rPr>
                <w:b/>
                <w:bCs/>
                <w:noProof/>
              </w:rPr>
            </w:pPr>
          </w:p>
          <w:p w:rsidR="008E0301" w:rsidRPr="00DC7D4B" w:rsidRDefault="008E0301" w:rsidP="008E0301">
            <w:pPr>
              <w:jc w:val="center"/>
              <w:rPr>
                <w:noProof/>
              </w:rPr>
            </w:pPr>
            <w:r w:rsidRPr="00DC7D4B">
              <w:rPr>
                <w:noProof/>
              </w:rPr>
              <w:t>_____</w:t>
            </w:r>
            <w:r>
              <w:rPr>
                <w:noProof/>
              </w:rPr>
              <w:t>20.06.</w:t>
            </w:r>
            <w:r w:rsidRPr="00DC7D4B">
              <w:rPr>
                <w:noProof/>
              </w:rPr>
              <w:t xml:space="preserve"> 2025 </w:t>
            </w:r>
            <w:r w:rsidRPr="00DC7D4B">
              <w:rPr>
                <w:bCs/>
                <w:noProof/>
              </w:rPr>
              <w:t>ç</w:t>
            </w:r>
            <w:r w:rsidRPr="00DC7D4B">
              <w:t>.</w:t>
            </w:r>
            <w:r w:rsidRPr="00DC7D4B">
              <w:rPr>
                <w:noProof/>
              </w:rPr>
              <w:t xml:space="preserve"> __</w:t>
            </w:r>
            <w:r>
              <w:rPr>
                <w:noProof/>
              </w:rPr>
              <w:t>807</w:t>
            </w:r>
            <w:r w:rsidRPr="00DC7D4B">
              <w:rPr>
                <w:noProof/>
              </w:rPr>
              <w:t>__ №</w:t>
            </w:r>
          </w:p>
          <w:p w:rsidR="008E0301" w:rsidRPr="00DC7D4B" w:rsidRDefault="008E0301" w:rsidP="008E0301">
            <w:pPr>
              <w:jc w:val="center"/>
              <w:rPr>
                <w:noProof/>
              </w:rPr>
            </w:pPr>
            <w:r w:rsidRPr="00DC7D4B">
              <w:rPr>
                <w:bCs/>
                <w:noProof/>
              </w:rPr>
              <w:t>Ç</w:t>
            </w:r>
            <w:r w:rsidRPr="00DC7D4B">
              <w:rPr>
                <w:noProof/>
              </w:rPr>
              <w:t>ěмěрле хули</w:t>
            </w:r>
          </w:p>
        </w:tc>
        <w:tc>
          <w:tcPr>
            <w:tcW w:w="1418" w:type="dxa"/>
            <w:vMerge/>
          </w:tcPr>
          <w:p w:rsidR="008E0301" w:rsidRPr="008B0F75" w:rsidRDefault="008E0301" w:rsidP="008E0301">
            <w:pPr>
              <w:ind w:left="-108" w:right="-100"/>
              <w:jc w:val="center"/>
            </w:pPr>
          </w:p>
        </w:tc>
        <w:tc>
          <w:tcPr>
            <w:tcW w:w="4127" w:type="dxa"/>
            <w:hideMark/>
          </w:tcPr>
          <w:p w:rsidR="008E0301" w:rsidRPr="0067220D" w:rsidRDefault="008E0301" w:rsidP="008E0301">
            <w:pPr>
              <w:jc w:val="center"/>
              <w:rPr>
                <w:b/>
                <w:caps/>
              </w:rPr>
            </w:pPr>
            <w:r w:rsidRPr="0067220D">
              <w:rPr>
                <w:b/>
                <w:caps/>
                <w:sz w:val="22"/>
                <w:szCs w:val="22"/>
              </w:rPr>
              <w:t xml:space="preserve">администрация </w:t>
            </w:r>
          </w:p>
          <w:p w:rsidR="008E0301" w:rsidRPr="0067220D" w:rsidRDefault="008E0301" w:rsidP="008E0301">
            <w:pPr>
              <w:jc w:val="center"/>
              <w:rPr>
                <w:b/>
                <w:caps/>
              </w:rPr>
            </w:pPr>
            <w:r w:rsidRPr="0067220D">
              <w:rPr>
                <w:b/>
                <w:caps/>
                <w:sz w:val="22"/>
                <w:szCs w:val="22"/>
              </w:rPr>
              <w:t xml:space="preserve">ШУМЕРЛИНСКОГО </w:t>
            </w:r>
          </w:p>
          <w:p w:rsidR="008E0301" w:rsidRPr="0067220D" w:rsidRDefault="008E0301" w:rsidP="008E0301">
            <w:pPr>
              <w:jc w:val="center"/>
              <w:rPr>
                <w:b/>
                <w:caps/>
              </w:rPr>
            </w:pPr>
            <w:r w:rsidRPr="0067220D">
              <w:rPr>
                <w:b/>
                <w:caps/>
                <w:sz w:val="22"/>
                <w:szCs w:val="22"/>
              </w:rPr>
              <w:t>МУНИЦИПАЛЬНОГО ОКРУГА</w:t>
            </w:r>
          </w:p>
          <w:p w:rsidR="008E0301" w:rsidRPr="0067220D" w:rsidRDefault="008E0301" w:rsidP="008E0301">
            <w:pPr>
              <w:rPr>
                <w:b/>
                <w:caps/>
                <w:sz w:val="16"/>
              </w:rPr>
            </w:pPr>
          </w:p>
          <w:p w:rsidR="008E0301" w:rsidRPr="0067220D" w:rsidRDefault="008E0301" w:rsidP="008E0301">
            <w:pPr>
              <w:keepNext/>
              <w:jc w:val="center"/>
              <w:outlineLvl w:val="0"/>
              <w:rPr>
                <w:b/>
                <w:sz w:val="28"/>
                <w:szCs w:val="28"/>
                <w:lang/>
              </w:rPr>
            </w:pPr>
            <w:r w:rsidRPr="0067220D">
              <w:rPr>
                <w:b/>
                <w:sz w:val="28"/>
                <w:szCs w:val="28"/>
                <w:lang/>
              </w:rPr>
              <w:t>ПОСТАНОВЛЕНИЕ</w:t>
            </w:r>
          </w:p>
          <w:p w:rsidR="008E0301" w:rsidRPr="008B0F75" w:rsidRDefault="008E0301" w:rsidP="008E0301">
            <w:pPr>
              <w:jc w:val="center"/>
              <w:rPr>
                <w:b/>
                <w:bCs/>
                <w:noProof/>
              </w:rPr>
            </w:pPr>
          </w:p>
          <w:p w:rsidR="008E0301" w:rsidRPr="008B0F75" w:rsidRDefault="008E0301" w:rsidP="008E0301">
            <w:pPr>
              <w:jc w:val="center"/>
              <w:rPr>
                <w:bCs/>
                <w:noProof/>
              </w:rPr>
            </w:pPr>
            <w:r w:rsidRPr="008B0F75">
              <w:rPr>
                <w:bCs/>
                <w:noProof/>
              </w:rPr>
              <w:t>____</w:t>
            </w:r>
            <w:r>
              <w:rPr>
                <w:bCs/>
                <w:noProof/>
              </w:rPr>
              <w:t>20.06.</w:t>
            </w:r>
            <w:r w:rsidRPr="008B0F75">
              <w:rPr>
                <w:bCs/>
                <w:noProof/>
              </w:rPr>
              <w:t>_ 202</w:t>
            </w:r>
            <w:r>
              <w:rPr>
                <w:bCs/>
                <w:noProof/>
              </w:rPr>
              <w:t>5</w:t>
            </w:r>
            <w:r w:rsidRPr="008B0F75">
              <w:rPr>
                <w:bCs/>
                <w:noProof/>
              </w:rPr>
              <w:t xml:space="preserve"> г. № _</w:t>
            </w:r>
            <w:r>
              <w:rPr>
                <w:bCs/>
                <w:noProof/>
              </w:rPr>
              <w:t>807</w:t>
            </w:r>
            <w:r w:rsidRPr="008B0F75">
              <w:rPr>
                <w:bCs/>
                <w:noProof/>
              </w:rPr>
              <w:t>__</w:t>
            </w:r>
          </w:p>
          <w:p w:rsidR="008E0301" w:rsidRPr="008B0F75" w:rsidRDefault="008E0301" w:rsidP="008E0301">
            <w:pPr>
              <w:jc w:val="center"/>
              <w:rPr>
                <w:noProof/>
              </w:rPr>
            </w:pPr>
            <w:r>
              <w:rPr>
                <w:bCs/>
                <w:noProof/>
              </w:rPr>
              <w:t xml:space="preserve">       </w:t>
            </w:r>
            <w:r w:rsidRPr="008B0F75">
              <w:rPr>
                <w:bCs/>
                <w:noProof/>
              </w:rPr>
              <w:t>город Шумерля</w:t>
            </w:r>
          </w:p>
        </w:tc>
      </w:tr>
    </w:tbl>
    <w:p w:rsidR="008E0301" w:rsidRPr="008014D6" w:rsidRDefault="008E0301" w:rsidP="008E0301">
      <w:pPr>
        <w:rPr>
          <w:vanis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345"/>
        <w:gridCol w:w="897"/>
      </w:tblGrid>
      <w:tr w:rsidR="008E0301" w:rsidRPr="00E02491" w:rsidTr="008E0301">
        <w:trPr>
          <w:trHeight w:val="790"/>
        </w:trPr>
        <w:tc>
          <w:tcPr>
            <w:tcW w:w="4242" w:type="dxa"/>
            <w:gridSpan w:val="2"/>
            <w:tcBorders>
              <w:top w:val="nil"/>
              <w:left w:val="nil"/>
              <w:bottom w:val="nil"/>
              <w:right w:val="nil"/>
            </w:tcBorders>
            <w:hideMark/>
          </w:tcPr>
          <w:p w:rsidR="008E0301" w:rsidRDefault="008E0301" w:rsidP="008E0301">
            <w:pPr>
              <w:rPr>
                <w:b/>
                <w:color w:val="0D0D0D"/>
              </w:rPr>
            </w:pPr>
          </w:p>
          <w:p w:rsidR="008E0301" w:rsidRPr="003C3309" w:rsidRDefault="008E0301" w:rsidP="008E0301">
            <w:pPr>
              <w:rPr>
                <w:b/>
              </w:rPr>
            </w:pPr>
            <w:r w:rsidRPr="003C3309">
              <w:rPr>
                <w:b/>
                <w:color w:val="0D0D0D"/>
              </w:rPr>
              <w:t>О признании утратившими силу н</w:t>
            </w:r>
            <w:r w:rsidRPr="003C3309">
              <w:rPr>
                <w:b/>
                <w:color w:val="0D0D0D"/>
              </w:rPr>
              <w:t>е</w:t>
            </w:r>
            <w:r w:rsidRPr="003C3309">
              <w:rPr>
                <w:b/>
                <w:color w:val="0D0D0D"/>
              </w:rPr>
              <w:t>которых постановлений админис</w:t>
            </w:r>
            <w:r w:rsidRPr="003C3309">
              <w:rPr>
                <w:b/>
                <w:color w:val="0D0D0D"/>
              </w:rPr>
              <w:t>т</w:t>
            </w:r>
            <w:r w:rsidRPr="003C3309">
              <w:rPr>
                <w:b/>
                <w:color w:val="0D0D0D"/>
              </w:rPr>
              <w:t>рации города Шумерля Чувашской Республики и администрации Ш</w:t>
            </w:r>
            <w:r w:rsidRPr="003C3309">
              <w:rPr>
                <w:b/>
                <w:color w:val="0D0D0D"/>
              </w:rPr>
              <w:t>у</w:t>
            </w:r>
            <w:r w:rsidRPr="003C3309">
              <w:rPr>
                <w:b/>
                <w:color w:val="0D0D0D"/>
              </w:rPr>
              <w:t>мерлинского муниципального окр</w:t>
            </w:r>
            <w:r w:rsidRPr="003C3309">
              <w:rPr>
                <w:b/>
                <w:color w:val="0D0D0D"/>
              </w:rPr>
              <w:t>у</w:t>
            </w:r>
            <w:r w:rsidRPr="003C3309">
              <w:rPr>
                <w:b/>
                <w:color w:val="0D0D0D"/>
              </w:rPr>
              <w:t>га Чувашской Республики</w:t>
            </w:r>
          </w:p>
        </w:tc>
      </w:tr>
      <w:tr w:rsidR="008E0301" w:rsidRPr="00E02491" w:rsidTr="008E0301">
        <w:trPr>
          <w:gridAfter w:val="1"/>
          <w:wAfter w:w="897" w:type="dxa"/>
        </w:trPr>
        <w:tc>
          <w:tcPr>
            <w:tcW w:w="3345" w:type="dxa"/>
            <w:tcBorders>
              <w:top w:val="nil"/>
              <w:left w:val="nil"/>
              <w:bottom w:val="nil"/>
              <w:right w:val="nil"/>
            </w:tcBorders>
          </w:tcPr>
          <w:p w:rsidR="008E0301" w:rsidRPr="00E02491" w:rsidRDefault="008E0301" w:rsidP="008E0301">
            <w:pPr>
              <w:rPr>
                <w:b/>
                <w:noProof/>
                <w:color w:val="0D0D0D"/>
                <w:sz w:val="20"/>
              </w:rPr>
            </w:pPr>
          </w:p>
        </w:tc>
      </w:tr>
    </w:tbl>
    <w:p w:rsidR="008E0301" w:rsidRDefault="008E0301" w:rsidP="008E0301">
      <w:pPr>
        <w:tabs>
          <w:tab w:val="left" w:pos="709"/>
        </w:tabs>
        <w:ind w:firstLine="709"/>
        <w:rPr>
          <w:bCs/>
          <w:color w:val="0D0D0D"/>
        </w:rPr>
      </w:pPr>
      <w:r w:rsidRPr="00E02491">
        <w:rPr>
          <w:bCs/>
          <w:color w:val="0D0D0D"/>
        </w:rPr>
        <w:t>В соответствии с Уставом Шумерлинского муниципального округа Чувашской Ре</w:t>
      </w:r>
      <w:r w:rsidRPr="00E02491">
        <w:rPr>
          <w:bCs/>
          <w:color w:val="0D0D0D"/>
        </w:rPr>
        <w:t>с</w:t>
      </w:r>
      <w:r w:rsidRPr="00E02491">
        <w:rPr>
          <w:bCs/>
          <w:color w:val="0D0D0D"/>
        </w:rPr>
        <w:t xml:space="preserve">публики администрация Шумерлинского муниципального округа Чувашской Республики     </w:t>
      </w:r>
      <w:proofErr w:type="gramStart"/>
      <w:r>
        <w:rPr>
          <w:bCs/>
          <w:color w:val="0D0D0D"/>
        </w:rPr>
        <w:t>п</w:t>
      </w:r>
      <w:proofErr w:type="gramEnd"/>
      <w:r>
        <w:rPr>
          <w:bCs/>
          <w:color w:val="0D0D0D"/>
        </w:rPr>
        <w:t xml:space="preserve"> о с т а н о в л я е т:</w:t>
      </w:r>
    </w:p>
    <w:p w:rsidR="008E0301" w:rsidRPr="00E02491" w:rsidRDefault="008E0301" w:rsidP="008E0301">
      <w:pPr>
        <w:tabs>
          <w:tab w:val="left" w:pos="709"/>
        </w:tabs>
        <w:ind w:firstLine="709"/>
        <w:rPr>
          <w:bCs/>
          <w:color w:val="0D0D0D"/>
        </w:rPr>
      </w:pPr>
      <w:r w:rsidRPr="00FF538D">
        <w:rPr>
          <w:bCs/>
          <w:color w:val="0D0D0D"/>
        </w:rPr>
        <w:t>1.</w:t>
      </w:r>
      <w:r>
        <w:rPr>
          <w:bCs/>
          <w:color w:val="0D0D0D"/>
        </w:rPr>
        <w:t xml:space="preserve"> </w:t>
      </w:r>
      <w:r w:rsidRPr="00E02491">
        <w:rPr>
          <w:bCs/>
          <w:color w:val="0D0D0D"/>
        </w:rPr>
        <w:t>Признать утратившими силу:</w:t>
      </w:r>
    </w:p>
    <w:p w:rsidR="008E0301" w:rsidRPr="003C3309" w:rsidRDefault="008E0301" w:rsidP="008E0301">
      <w:pPr>
        <w:ind w:firstLine="709"/>
        <w:rPr>
          <w:rFonts w:eastAsia="Calibri"/>
          <w:lang w:eastAsia="en-US"/>
        </w:rPr>
      </w:pPr>
      <w:r>
        <w:rPr>
          <w:rFonts w:eastAsia="Calibri"/>
          <w:lang w:eastAsia="en-US"/>
        </w:rPr>
        <w:t>п</w:t>
      </w:r>
      <w:r w:rsidRPr="003C3309">
        <w:rPr>
          <w:rFonts w:eastAsia="Calibri"/>
          <w:lang w:eastAsia="en-US"/>
        </w:rPr>
        <w:t xml:space="preserve">остановление </w:t>
      </w:r>
      <w:r>
        <w:rPr>
          <w:rFonts w:eastAsia="Calibri"/>
          <w:lang w:eastAsia="en-US"/>
        </w:rPr>
        <w:t>а</w:t>
      </w:r>
      <w:r w:rsidRPr="003C3309">
        <w:rPr>
          <w:rFonts w:eastAsia="Calibri"/>
          <w:lang w:eastAsia="en-US"/>
        </w:rPr>
        <w:t>дминистрации г</w:t>
      </w:r>
      <w:r>
        <w:rPr>
          <w:rFonts w:eastAsia="Calibri"/>
          <w:lang w:eastAsia="en-US"/>
        </w:rPr>
        <w:t>орода</w:t>
      </w:r>
      <w:r w:rsidRPr="003C3309">
        <w:rPr>
          <w:rFonts w:eastAsia="Calibri"/>
          <w:lang w:eastAsia="en-US"/>
        </w:rPr>
        <w:t xml:space="preserve"> Шумерл</w:t>
      </w:r>
      <w:r>
        <w:rPr>
          <w:rFonts w:eastAsia="Calibri"/>
          <w:lang w:eastAsia="en-US"/>
        </w:rPr>
        <w:t>я</w:t>
      </w:r>
      <w:r w:rsidRPr="003C3309">
        <w:rPr>
          <w:rFonts w:eastAsia="Calibri"/>
          <w:lang w:eastAsia="en-US"/>
        </w:rPr>
        <w:t xml:space="preserve"> Чувашской Республики от 30 октября 2013 г. </w:t>
      </w:r>
      <w:r>
        <w:rPr>
          <w:rFonts w:eastAsia="Calibri"/>
          <w:lang w:eastAsia="en-US"/>
        </w:rPr>
        <w:t>№</w:t>
      </w:r>
      <w:r w:rsidRPr="003C3309">
        <w:rPr>
          <w:rFonts w:eastAsia="Calibri"/>
          <w:lang w:eastAsia="en-US"/>
        </w:rPr>
        <w:t xml:space="preserve"> 896</w:t>
      </w:r>
      <w:r>
        <w:rPr>
          <w:rFonts w:eastAsia="Calibri"/>
          <w:lang w:eastAsia="en-US"/>
        </w:rPr>
        <w:t xml:space="preserve"> «</w:t>
      </w:r>
      <w:r w:rsidRPr="003C3309">
        <w:rPr>
          <w:rFonts w:eastAsia="Calibri"/>
          <w:lang w:eastAsia="en-US"/>
        </w:rPr>
        <w:t>О Порядке разработки и реализации муниципальных программ города Ш</w:t>
      </w:r>
      <w:r w:rsidRPr="003C3309">
        <w:rPr>
          <w:rFonts w:eastAsia="Calibri"/>
          <w:lang w:eastAsia="en-US"/>
        </w:rPr>
        <w:t>у</w:t>
      </w:r>
      <w:r w:rsidRPr="003C3309">
        <w:rPr>
          <w:rFonts w:eastAsia="Calibri"/>
          <w:lang w:eastAsia="en-US"/>
        </w:rPr>
        <w:t>мерли Чувашской Республики</w:t>
      </w:r>
      <w:r>
        <w:rPr>
          <w:rFonts w:eastAsia="Calibri"/>
          <w:lang w:eastAsia="en-US"/>
        </w:rPr>
        <w:t>»;</w:t>
      </w:r>
    </w:p>
    <w:p w:rsidR="008E0301" w:rsidRPr="003C3309" w:rsidRDefault="008E0301" w:rsidP="008E0301">
      <w:pPr>
        <w:ind w:firstLine="709"/>
        <w:rPr>
          <w:rFonts w:eastAsia="Calibri"/>
          <w:lang w:eastAsia="en-US"/>
        </w:rPr>
      </w:pPr>
      <w:r>
        <w:rPr>
          <w:rFonts w:eastAsia="Calibri"/>
          <w:lang w:eastAsia="en-US"/>
        </w:rPr>
        <w:t>п</w:t>
      </w:r>
      <w:r w:rsidRPr="003C3309">
        <w:rPr>
          <w:rFonts w:eastAsia="Calibri"/>
          <w:lang w:eastAsia="en-US"/>
        </w:rPr>
        <w:t xml:space="preserve">остановление </w:t>
      </w:r>
      <w:r>
        <w:rPr>
          <w:rFonts w:eastAsia="Calibri"/>
          <w:lang w:eastAsia="en-US"/>
        </w:rPr>
        <w:t>а</w:t>
      </w:r>
      <w:r w:rsidRPr="003C3309">
        <w:rPr>
          <w:rFonts w:eastAsia="Calibri"/>
          <w:lang w:eastAsia="en-US"/>
        </w:rPr>
        <w:t>дминистрации г</w:t>
      </w:r>
      <w:r>
        <w:rPr>
          <w:rFonts w:eastAsia="Calibri"/>
          <w:lang w:eastAsia="en-US"/>
        </w:rPr>
        <w:t>орода</w:t>
      </w:r>
      <w:r w:rsidRPr="003C3309">
        <w:rPr>
          <w:rFonts w:eastAsia="Calibri"/>
          <w:lang w:eastAsia="en-US"/>
        </w:rPr>
        <w:t xml:space="preserve"> Шумерл</w:t>
      </w:r>
      <w:r>
        <w:rPr>
          <w:rFonts w:eastAsia="Calibri"/>
          <w:lang w:eastAsia="en-US"/>
        </w:rPr>
        <w:t>я</w:t>
      </w:r>
      <w:r w:rsidRPr="003C3309">
        <w:rPr>
          <w:rFonts w:eastAsia="Calibri"/>
          <w:lang w:eastAsia="en-US"/>
        </w:rPr>
        <w:t xml:space="preserve"> Чувашской Республики от 7 марта 2014 г. </w:t>
      </w:r>
      <w:r>
        <w:rPr>
          <w:rFonts w:eastAsia="Calibri"/>
          <w:lang w:eastAsia="en-US"/>
        </w:rPr>
        <w:t>№</w:t>
      </w:r>
      <w:r w:rsidRPr="003C3309">
        <w:rPr>
          <w:rFonts w:eastAsia="Calibri"/>
          <w:lang w:eastAsia="en-US"/>
        </w:rPr>
        <w:t xml:space="preserve"> 193</w:t>
      </w:r>
      <w:r>
        <w:rPr>
          <w:rFonts w:eastAsia="Calibri"/>
          <w:lang w:eastAsia="en-US"/>
        </w:rPr>
        <w:t xml:space="preserve"> «</w:t>
      </w:r>
      <w:r w:rsidRPr="003C3309">
        <w:rPr>
          <w:rFonts w:eastAsia="Calibri"/>
          <w:lang w:eastAsia="en-US"/>
        </w:rPr>
        <w:t>О внесении изменений в Порядок разработки, реализации и оценки эффе</w:t>
      </w:r>
      <w:r w:rsidRPr="003C3309">
        <w:rPr>
          <w:rFonts w:eastAsia="Calibri"/>
          <w:lang w:eastAsia="en-US"/>
        </w:rPr>
        <w:t>к</w:t>
      </w:r>
      <w:r w:rsidRPr="003C3309">
        <w:rPr>
          <w:rFonts w:eastAsia="Calibri"/>
          <w:lang w:eastAsia="en-US"/>
        </w:rPr>
        <w:t xml:space="preserve">тивности муниципальных программ города Шумерли Чувашской Республики, утвержденный постановлением администрации города Шумерля от 30 октября 2013 г. </w:t>
      </w:r>
      <w:r>
        <w:rPr>
          <w:rFonts w:eastAsia="Calibri"/>
          <w:lang w:eastAsia="en-US"/>
        </w:rPr>
        <w:t>№</w:t>
      </w:r>
      <w:r w:rsidRPr="003C3309">
        <w:rPr>
          <w:rFonts w:eastAsia="Calibri"/>
          <w:lang w:eastAsia="en-US"/>
        </w:rPr>
        <w:t xml:space="preserve"> 896</w:t>
      </w:r>
      <w:r>
        <w:rPr>
          <w:rFonts w:eastAsia="Calibri"/>
          <w:lang w:eastAsia="en-US"/>
        </w:rPr>
        <w:t>»;</w:t>
      </w:r>
    </w:p>
    <w:p w:rsidR="008E0301" w:rsidRPr="003C3309" w:rsidRDefault="008E0301" w:rsidP="008E0301">
      <w:pPr>
        <w:ind w:firstLine="709"/>
        <w:rPr>
          <w:rFonts w:eastAsia="Calibri"/>
          <w:lang w:eastAsia="en-US"/>
        </w:rPr>
      </w:pPr>
      <w:r>
        <w:rPr>
          <w:rFonts w:eastAsia="Calibri"/>
          <w:lang w:eastAsia="en-US"/>
        </w:rPr>
        <w:t>п</w:t>
      </w:r>
      <w:r w:rsidRPr="003C3309">
        <w:rPr>
          <w:rFonts w:eastAsia="Calibri"/>
          <w:lang w:eastAsia="en-US"/>
        </w:rPr>
        <w:t xml:space="preserve">остановление </w:t>
      </w:r>
      <w:r>
        <w:rPr>
          <w:rFonts w:eastAsia="Calibri"/>
          <w:lang w:eastAsia="en-US"/>
        </w:rPr>
        <w:t>а</w:t>
      </w:r>
      <w:r w:rsidRPr="003C3309">
        <w:rPr>
          <w:rFonts w:eastAsia="Calibri"/>
          <w:lang w:eastAsia="en-US"/>
        </w:rPr>
        <w:t>дминистрации г</w:t>
      </w:r>
      <w:r>
        <w:rPr>
          <w:rFonts w:eastAsia="Calibri"/>
          <w:lang w:eastAsia="en-US"/>
        </w:rPr>
        <w:t>орода</w:t>
      </w:r>
      <w:r w:rsidRPr="003C3309">
        <w:rPr>
          <w:rFonts w:eastAsia="Calibri"/>
          <w:lang w:eastAsia="en-US"/>
        </w:rPr>
        <w:t xml:space="preserve"> Шумерл</w:t>
      </w:r>
      <w:r>
        <w:rPr>
          <w:rFonts w:eastAsia="Calibri"/>
          <w:lang w:eastAsia="en-US"/>
        </w:rPr>
        <w:t>я</w:t>
      </w:r>
      <w:r w:rsidRPr="003C3309">
        <w:rPr>
          <w:rFonts w:eastAsia="Calibri"/>
          <w:lang w:eastAsia="en-US"/>
        </w:rPr>
        <w:t xml:space="preserve"> Чувашской Республики от 28 июля </w:t>
      </w:r>
      <w:r>
        <w:rPr>
          <w:rFonts w:eastAsia="Calibri"/>
          <w:lang w:eastAsia="en-US"/>
        </w:rPr>
        <w:t xml:space="preserve">   </w:t>
      </w:r>
      <w:r w:rsidRPr="003C3309">
        <w:rPr>
          <w:rFonts w:eastAsia="Calibri"/>
          <w:lang w:eastAsia="en-US"/>
        </w:rPr>
        <w:t xml:space="preserve">2014 г. </w:t>
      </w:r>
      <w:r>
        <w:rPr>
          <w:rFonts w:eastAsia="Calibri"/>
          <w:lang w:eastAsia="en-US"/>
        </w:rPr>
        <w:t>№</w:t>
      </w:r>
      <w:r w:rsidRPr="003C3309">
        <w:rPr>
          <w:rFonts w:eastAsia="Calibri"/>
          <w:lang w:eastAsia="en-US"/>
        </w:rPr>
        <w:t xml:space="preserve"> 578</w:t>
      </w:r>
      <w:r>
        <w:rPr>
          <w:rFonts w:eastAsia="Calibri"/>
          <w:lang w:eastAsia="en-US"/>
        </w:rPr>
        <w:t xml:space="preserve"> «</w:t>
      </w:r>
      <w:r w:rsidRPr="003C3309">
        <w:rPr>
          <w:rFonts w:eastAsia="Calibri"/>
          <w:lang w:eastAsia="en-US"/>
        </w:rPr>
        <w:t>О внесении изменений в Порядок разработки, реализации и оценки эффе</w:t>
      </w:r>
      <w:r w:rsidRPr="003C3309">
        <w:rPr>
          <w:rFonts w:eastAsia="Calibri"/>
          <w:lang w:eastAsia="en-US"/>
        </w:rPr>
        <w:t>к</w:t>
      </w:r>
      <w:r w:rsidRPr="003C3309">
        <w:rPr>
          <w:rFonts w:eastAsia="Calibri"/>
          <w:lang w:eastAsia="en-US"/>
        </w:rPr>
        <w:t>тивности муниципальных программ города Шумерли Чувашской Республики, утвержденный постановлением администрации города Шумерля от 30 октября 2013 г</w:t>
      </w:r>
      <w:r>
        <w:rPr>
          <w:rFonts w:eastAsia="Calibri"/>
          <w:lang w:eastAsia="en-US"/>
        </w:rPr>
        <w:t>.</w:t>
      </w:r>
      <w:r w:rsidRPr="003C3309">
        <w:rPr>
          <w:rFonts w:eastAsia="Calibri"/>
          <w:lang w:eastAsia="en-US"/>
        </w:rPr>
        <w:t xml:space="preserve"> </w:t>
      </w:r>
      <w:r>
        <w:rPr>
          <w:rFonts w:eastAsia="Calibri"/>
          <w:lang w:eastAsia="en-US"/>
        </w:rPr>
        <w:t>№</w:t>
      </w:r>
      <w:r w:rsidRPr="003C3309">
        <w:rPr>
          <w:rFonts w:eastAsia="Calibri"/>
          <w:lang w:eastAsia="en-US"/>
        </w:rPr>
        <w:t xml:space="preserve"> 896</w:t>
      </w:r>
      <w:r>
        <w:rPr>
          <w:rFonts w:eastAsia="Calibri"/>
          <w:lang w:eastAsia="en-US"/>
        </w:rPr>
        <w:t>»;</w:t>
      </w:r>
    </w:p>
    <w:p w:rsidR="008E0301" w:rsidRPr="003C3309" w:rsidRDefault="008E0301" w:rsidP="008E0301">
      <w:pPr>
        <w:ind w:firstLine="709"/>
        <w:rPr>
          <w:rFonts w:eastAsia="Calibri"/>
          <w:lang w:eastAsia="en-US"/>
        </w:rPr>
      </w:pPr>
      <w:r>
        <w:rPr>
          <w:rFonts w:eastAsia="Calibri"/>
          <w:lang w:eastAsia="en-US"/>
        </w:rPr>
        <w:t>п</w:t>
      </w:r>
      <w:r w:rsidRPr="003C3309">
        <w:rPr>
          <w:rFonts w:eastAsia="Calibri"/>
          <w:lang w:eastAsia="en-US"/>
        </w:rPr>
        <w:t xml:space="preserve">остановление </w:t>
      </w:r>
      <w:r>
        <w:rPr>
          <w:rFonts w:eastAsia="Calibri"/>
          <w:lang w:eastAsia="en-US"/>
        </w:rPr>
        <w:t>а</w:t>
      </w:r>
      <w:r w:rsidRPr="003C3309">
        <w:rPr>
          <w:rFonts w:eastAsia="Calibri"/>
          <w:lang w:eastAsia="en-US"/>
        </w:rPr>
        <w:t>дминистрации г</w:t>
      </w:r>
      <w:r>
        <w:rPr>
          <w:rFonts w:eastAsia="Calibri"/>
          <w:lang w:eastAsia="en-US"/>
        </w:rPr>
        <w:t>орода</w:t>
      </w:r>
      <w:r w:rsidRPr="003C3309">
        <w:rPr>
          <w:rFonts w:eastAsia="Calibri"/>
          <w:lang w:eastAsia="en-US"/>
        </w:rPr>
        <w:t xml:space="preserve"> Шум</w:t>
      </w:r>
      <w:r>
        <w:rPr>
          <w:rFonts w:eastAsia="Calibri"/>
          <w:lang w:eastAsia="en-US"/>
        </w:rPr>
        <w:t xml:space="preserve">ерля Чувашской Республики от 29 </w:t>
      </w:r>
      <w:r w:rsidRPr="003C3309">
        <w:rPr>
          <w:rFonts w:eastAsia="Calibri"/>
          <w:lang w:eastAsia="en-US"/>
        </w:rPr>
        <w:t xml:space="preserve">декабря 2014 г. </w:t>
      </w:r>
      <w:r>
        <w:rPr>
          <w:rFonts w:eastAsia="Calibri"/>
          <w:lang w:eastAsia="en-US"/>
        </w:rPr>
        <w:t>№</w:t>
      </w:r>
      <w:r w:rsidRPr="003C3309">
        <w:rPr>
          <w:rFonts w:eastAsia="Calibri"/>
          <w:lang w:eastAsia="en-US"/>
        </w:rPr>
        <w:t xml:space="preserve"> 1045</w:t>
      </w:r>
      <w:r>
        <w:rPr>
          <w:rFonts w:eastAsia="Calibri"/>
          <w:lang w:eastAsia="en-US"/>
        </w:rPr>
        <w:t xml:space="preserve"> «</w:t>
      </w:r>
      <w:r w:rsidRPr="003C3309">
        <w:rPr>
          <w:rFonts w:eastAsia="Calibri"/>
          <w:lang w:eastAsia="en-US"/>
        </w:rPr>
        <w:t>О внесении изменений в Порядок разработки, реализации и оценки эффе</w:t>
      </w:r>
      <w:r w:rsidRPr="003C3309">
        <w:rPr>
          <w:rFonts w:eastAsia="Calibri"/>
          <w:lang w:eastAsia="en-US"/>
        </w:rPr>
        <w:t>к</w:t>
      </w:r>
      <w:r w:rsidRPr="003C3309">
        <w:rPr>
          <w:rFonts w:eastAsia="Calibri"/>
          <w:lang w:eastAsia="en-US"/>
        </w:rPr>
        <w:t>тивности муниципальных программ города Шумерли Чувашской Республики, утвержденный постановлением администрации города Шумерля от 30 октября 2013 г</w:t>
      </w:r>
      <w:r>
        <w:rPr>
          <w:rFonts w:eastAsia="Calibri"/>
          <w:lang w:eastAsia="en-US"/>
        </w:rPr>
        <w:t>.</w:t>
      </w:r>
      <w:r w:rsidRPr="003C3309">
        <w:rPr>
          <w:rFonts w:eastAsia="Calibri"/>
          <w:lang w:eastAsia="en-US"/>
        </w:rPr>
        <w:t xml:space="preserve"> </w:t>
      </w:r>
      <w:r>
        <w:rPr>
          <w:rFonts w:eastAsia="Calibri"/>
          <w:lang w:eastAsia="en-US"/>
        </w:rPr>
        <w:t>№</w:t>
      </w:r>
      <w:r w:rsidRPr="003C3309">
        <w:rPr>
          <w:rFonts w:eastAsia="Calibri"/>
          <w:lang w:eastAsia="en-US"/>
        </w:rPr>
        <w:t xml:space="preserve"> 896</w:t>
      </w:r>
      <w:r>
        <w:rPr>
          <w:rFonts w:eastAsia="Calibri"/>
          <w:lang w:eastAsia="en-US"/>
        </w:rPr>
        <w:t>»;</w:t>
      </w:r>
    </w:p>
    <w:p w:rsidR="008E0301" w:rsidRPr="003C3309" w:rsidRDefault="008E0301" w:rsidP="008E0301">
      <w:pPr>
        <w:ind w:firstLine="709"/>
        <w:rPr>
          <w:rFonts w:eastAsia="Calibri"/>
          <w:lang w:eastAsia="en-US"/>
        </w:rPr>
      </w:pPr>
      <w:r>
        <w:rPr>
          <w:rFonts w:eastAsia="Calibri"/>
          <w:lang w:eastAsia="en-US"/>
        </w:rPr>
        <w:t>п</w:t>
      </w:r>
      <w:r w:rsidRPr="003C3309">
        <w:rPr>
          <w:rFonts w:eastAsia="Calibri"/>
          <w:lang w:eastAsia="en-US"/>
        </w:rPr>
        <w:t xml:space="preserve">остановление </w:t>
      </w:r>
      <w:r>
        <w:rPr>
          <w:rFonts w:eastAsia="Calibri"/>
          <w:lang w:eastAsia="en-US"/>
        </w:rPr>
        <w:t>а</w:t>
      </w:r>
      <w:r w:rsidRPr="003C3309">
        <w:rPr>
          <w:rFonts w:eastAsia="Calibri"/>
          <w:lang w:eastAsia="en-US"/>
        </w:rPr>
        <w:t>дминистрации г</w:t>
      </w:r>
      <w:r>
        <w:rPr>
          <w:rFonts w:eastAsia="Calibri"/>
          <w:lang w:eastAsia="en-US"/>
        </w:rPr>
        <w:t>орода</w:t>
      </w:r>
      <w:r w:rsidRPr="003C3309">
        <w:rPr>
          <w:rFonts w:eastAsia="Calibri"/>
          <w:lang w:eastAsia="en-US"/>
        </w:rPr>
        <w:t xml:space="preserve"> Шумерл</w:t>
      </w:r>
      <w:r>
        <w:rPr>
          <w:rFonts w:eastAsia="Calibri"/>
          <w:lang w:eastAsia="en-US"/>
        </w:rPr>
        <w:t>я</w:t>
      </w:r>
      <w:r w:rsidRPr="003C3309">
        <w:rPr>
          <w:rFonts w:eastAsia="Calibri"/>
          <w:lang w:eastAsia="en-US"/>
        </w:rPr>
        <w:t xml:space="preserve"> Чувашской Республики от 2 марта 2015 г. </w:t>
      </w:r>
      <w:r>
        <w:rPr>
          <w:rFonts w:eastAsia="Calibri"/>
          <w:lang w:eastAsia="en-US"/>
        </w:rPr>
        <w:t>№</w:t>
      </w:r>
      <w:r w:rsidRPr="003C3309">
        <w:rPr>
          <w:rFonts w:eastAsia="Calibri"/>
          <w:lang w:eastAsia="en-US"/>
        </w:rPr>
        <w:t xml:space="preserve"> 168</w:t>
      </w:r>
      <w:r>
        <w:rPr>
          <w:rFonts w:eastAsia="Calibri"/>
          <w:lang w:eastAsia="en-US"/>
        </w:rPr>
        <w:t xml:space="preserve"> «</w:t>
      </w:r>
      <w:r w:rsidRPr="003C3309">
        <w:rPr>
          <w:rFonts w:eastAsia="Calibri"/>
          <w:lang w:eastAsia="en-US"/>
        </w:rPr>
        <w:t>О внесении изменений в Порядок разработки, реализации и оценки эффе</w:t>
      </w:r>
      <w:r w:rsidRPr="003C3309">
        <w:rPr>
          <w:rFonts w:eastAsia="Calibri"/>
          <w:lang w:eastAsia="en-US"/>
        </w:rPr>
        <w:t>к</w:t>
      </w:r>
      <w:r w:rsidRPr="003C3309">
        <w:rPr>
          <w:rFonts w:eastAsia="Calibri"/>
          <w:lang w:eastAsia="en-US"/>
        </w:rPr>
        <w:t>тивности муниципальных программ города Шумерли Чувашской Республики, утвержденный постановлением администрации города Шумерля от 30 октября 2013 г</w:t>
      </w:r>
      <w:r>
        <w:rPr>
          <w:rFonts w:eastAsia="Calibri"/>
          <w:lang w:eastAsia="en-US"/>
        </w:rPr>
        <w:t>.</w:t>
      </w:r>
      <w:r w:rsidRPr="003C3309">
        <w:rPr>
          <w:rFonts w:eastAsia="Calibri"/>
          <w:lang w:eastAsia="en-US"/>
        </w:rPr>
        <w:t xml:space="preserve"> </w:t>
      </w:r>
      <w:r>
        <w:rPr>
          <w:rFonts w:eastAsia="Calibri"/>
          <w:lang w:eastAsia="en-US"/>
        </w:rPr>
        <w:t>№</w:t>
      </w:r>
      <w:r w:rsidRPr="003C3309">
        <w:rPr>
          <w:rFonts w:eastAsia="Calibri"/>
          <w:lang w:eastAsia="en-US"/>
        </w:rPr>
        <w:t xml:space="preserve"> 896</w:t>
      </w:r>
      <w:r>
        <w:rPr>
          <w:rFonts w:eastAsia="Calibri"/>
          <w:lang w:eastAsia="en-US"/>
        </w:rPr>
        <w:t>»;</w:t>
      </w:r>
    </w:p>
    <w:p w:rsidR="008E0301" w:rsidRPr="003C3309" w:rsidRDefault="008E0301" w:rsidP="008E0301">
      <w:pPr>
        <w:tabs>
          <w:tab w:val="left" w:pos="709"/>
        </w:tabs>
        <w:ind w:firstLine="709"/>
        <w:rPr>
          <w:rFonts w:eastAsia="Calibri"/>
          <w:lang w:eastAsia="en-US"/>
        </w:rPr>
      </w:pPr>
      <w:r>
        <w:rPr>
          <w:rFonts w:eastAsia="Calibri"/>
          <w:lang w:eastAsia="en-US"/>
        </w:rPr>
        <w:t>п</w:t>
      </w:r>
      <w:r w:rsidRPr="003C3309">
        <w:rPr>
          <w:rFonts w:eastAsia="Calibri"/>
          <w:lang w:eastAsia="en-US"/>
        </w:rPr>
        <w:t xml:space="preserve">остановление </w:t>
      </w:r>
      <w:r>
        <w:rPr>
          <w:rFonts w:eastAsia="Calibri"/>
          <w:lang w:eastAsia="en-US"/>
        </w:rPr>
        <w:t>а</w:t>
      </w:r>
      <w:r w:rsidRPr="003C3309">
        <w:rPr>
          <w:rFonts w:eastAsia="Calibri"/>
          <w:lang w:eastAsia="en-US"/>
        </w:rPr>
        <w:t>дминистрации г</w:t>
      </w:r>
      <w:r>
        <w:rPr>
          <w:rFonts w:eastAsia="Calibri"/>
          <w:lang w:eastAsia="en-US"/>
        </w:rPr>
        <w:t>орода</w:t>
      </w:r>
      <w:r w:rsidRPr="003C3309">
        <w:rPr>
          <w:rFonts w:eastAsia="Calibri"/>
          <w:lang w:eastAsia="en-US"/>
        </w:rPr>
        <w:t xml:space="preserve"> Шумерл</w:t>
      </w:r>
      <w:r>
        <w:rPr>
          <w:rFonts w:eastAsia="Calibri"/>
          <w:lang w:eastAsia="en-US"/>
        </w:rPr>
        <w:t>я</w:t>
      </w:r>
      <w:r w:rsidRPr="003C3309">
        <w:rPr>
          <w:rFonts w:eastAsia="Calibri"/>
          <w:lang w:eastAsia="en-US"/>
        </w:rPr>
        <w:t xml:space="preserve"> Чувашской Республики от 21 июля </w:t>
      </w:r>
      <w:r>
        <w:rPr>
          <w:rFonts w:eastAsia="Calibri"/>
          <w:lang w:eastAsia="en-US"/>
        </w:rPr>
        <w:t xml:space="preserve">   </w:t>
      </w:r>
      <w:r w:rsidRPr="003C3309">
        <w:rPr>
          <w:rFonts w:eastAsia="Calibri"/>
          <w:lang w:eastAsia="en-US"/>
        </w:rPr>
        <w:t xml:space="preserve">2015 г. </w:t>
      </w:r>
      <w:r>
        <w:rPr>
          <w:rFonts w:eastAsia="Calibri"/>
          <w:lang w:eastAsia="en-US"/>
        </w:rPr>
        <w:t>№</w:t>
      </w:r>
      <w:r w:rsidRPr="003C3309">
        <w:rPr>
          <w:rFonts w:eastAsia="Calibri"/>
          <w:lang w:eastAsia="en-US"/>
        </w:rPr>
        <w:t xml:space="preserve"> 596</w:t>
      </w:r>
      <w:r>
        <w:rPr>
          <w:rFonts w:eastAsia="Calibri"/>
          <w:lang w:eastAsia="en-US"/>
        </w:rPr>
        <w:t xml:space="preserve"> «</w:t>
      </w:r>
      <w:r w:rsidRPr="003C3309">
        <w:rPr>
          <w:rFonts w:eastAsia="Calibri"/>
          <w:lang w:eastAsia="en-US"/>
        </w:rPr>
        <w:t>О приостановлении действия абзаца 2 подпункта 4.4 Порядка разработки, реализации и оценки эффективности муниципальных программ города Шумерля Чувашской Республики, утвержденного постановлением администрации города Шумерля от 30 октября 2013 г</w:t>
      </w:r>
      <w:r>
        <w:rPr>
          <w:rFonts w:eastAsia="Calibri"/>
          <w:lang w:eastAsia="en-US"/>
        </w:rPr>
        <w:t>.</w:t>
      </w:r>
      <w:r w:rsidRPr="003C3309">
        <w:rPr>
          <w:rFonts w:eastAsia="Calibri"/>
          <w:lang w:eastAsia="en-US"/>
        </w:rPr>
        <w:t xml:space="preserve"> </w:t>
      </w:r>
      <w:r>
        <w:rPr>
          <w:rFonts w:eastAsia="Calibri"/>
          <w:lang w:eastAsia="en-US"/>
        </w:rPr>
        <w:t>№</w:t>
      </w:r>
      <w:r w:rsidRPr="003C3309">
        <w:rPr>
          <w:rFonts w:eastAsia="Calibri"/>
          <w:lang w:eastAsia="en-US"/>
        </w:rPr>
        <w:t xml:space="preserve"> 896</w:t>
      </w:r>
      <w:r>
        <w:rPr>
          <w:rFonts w:eastAsia="Calibri"/>
          <w:lang w:eastAsia="en-US"/>
        </w:rPr>
        <w:t>»;</w:t>
      </w:r>
    </w:p>
    <w:p w:rsidR="008E0301" w:rsidRPr="003C3309" w:rsidRDefault="008E0301" w:rsidP="008E0301">
      <w:pPr>
        <w:ind w:firstLine="709"/>
        <w:rPr>
          <w:rFonts w:eastAsia="Calibri"/>
          <w:lang w:eastAsia="en-US"/>
        </w:rPr>
      </w:pPr>
      <w:r>
        <w:rPr>
          <w:rFonts w:eastAsia="Calibri"/>
          <w:lang w:eastAsia="en-US"/>
        </w:rPr>
        <w:t>п</w:t>
      </w:r>
      <w:r w:rsidRPr="003C3309">
        <w:rPr>
          <w:rFonts w:eastAsia="Calibri"/>
          <w:lang w:eastAsia="en-US"/>
        </w:rPr>
        <w:t xml:space="preserve">остановление </w:t>
      </w:r>
      <w:r>
        <w:rPr>
          <w:rFonts w:eastAsia="Calibri"/>
          <w:lang w:eastAsia="en-US"/>
        </w:rPr>
        <w:t>а</w:t>
      </w:r>
      <w:r w:rsidRPr="003C3309">
        <w:rPr>
          <w:rFonts w:eastAsia="Calibri"/>
          <w:lang w:eastAsia="en-US"/>
        </w:rPr>
        <w:t>дминистрации г</w:t>
      </w:r>
      <w:r>
        <w:rPr>
          <w:rFonts w:eastAsia="Calibri"/>
          <w:lang w:eastAsia="en-US"/>
        </w:rPr>
        <w:t>орода</w:t>
      </w:r>
      <w:r w:rsidRPr="003C3309">
        <w:rPr>
          <w:rFonts w:eastAsia="Calibri"/>
          <w:lang w:eastAsia="en-US"/>
        </w:rPr>
        <w:t xml:space="preserve"> Шумерл</w:t>
      </w:r>
      <w:r>
        <w:rPr>
          <w:rFonts w:eastAsia="Calibri"/>
          <w:lang w:eastAsia="en-US"/>
        </w:rPr>
        <w:t>я</w:t>
      </w:r>
      <w:r w:rsidRPr="003C3309">
        <w:rPr>
          <w:rFonts w:eastAsia="Calibri"/>
          <w:lang w:eastAsia="en-US"/>
        </w:rPr>
        <w:t xml:space="preserve"> Чувашской Республики от 4 мая 2016 г. </w:t>
      </w:r>
      <w:r>
        <w:rPr>
          <w:rFonts w:eastAsia="Calibri"/>
          <w:lang w:eastAsia="en-US"/>
        </w:rPr>
        <w:t>№</w:t>
      </w:r>
      <w:r w:rsidRPr="003C3309">
        <w:rPr>
          <w:rFonts w:eastAsia="Calibri"/>
          <w:lang w:eastAsia="en-US"/>
        </w:rPr>
        <w:t xml:space="preserve"> 370</w:t>
      </w:r>
      <w:r>
        <w:rPr>
          <w:rFonts w:eastAsia="Calibri"/>
          <w:lang w:eastAsia="en-US"/>
        </w:rPr>
        <w:t xml:space="preserve"> «</w:t>
      </w:r>
      <w:r w:rsidRPr="003C3309">
        <w:rPr>
          <w:rFonts w:eastAsia="Calibri"/>
          <w:lang w:eastAsia="en-US"/>
        </w:rPr>
        <w:t>О приостановлении действия абзаца 2 подпункта 4.4 Порядка разработки, реализ</w:t>
      </w:r>
      <w:r w:rsidRPr="003C3309">
        <w:rPr>
          <w:rFonts w:eastAsia="Calibri"/>
          <w:lang w:eastAsia="en-US"/>
        </w:rPr>
        <w:t>а</w:t>
      </w:r>
      <w:r w:rsidRPr="003C3309">
        <w:rPr>
          <w:rFonts w:eastAsia="Calibri"/>
          <w:lang w:eastAsia="en-US"/>
        </w:rPr>
        <w:t>ции и оценки эффективности муниципальных программ города Шумерли Чувашской Ре</w:t>
      </w:r>
      <w:r w:rsidRPr="003C3309">
        <w:rPr>
          <w:rFonts w:eastAsia="Calibri"/>
          <w:lang w:eastAsia="en-US"/>
        </w:rPr>
        <w:t>с</w:t>
      </w:r>
      <w:r w:rsidRPr="003C3309">
        <w:rPr>
          <w:rFonts w:eastAsia="Calibri"/>
          <w:lang w:eastAsia="en-US"/>
        </w:rPr>
        <w:t>публики, утвержденного постановлением администрации города Шумерля от 30 октября 2013 г</w:t>
      </w:r>
      <w:r>
        <w:rPr>
          <w:rFonts w:eastAsia="Calibri"/>
          <w:lang w:eastAsia="en-US"/>
        </w:rPr>
        <w:t>.</w:t>
      </w:r>
      <w:r w:rsidRPr="003C3309">
        <w:rPr>
          <w:rFonts w:eastAsia="Calibri"/>
          <w:lang w:eastAsia="en-US"/>
        </w:rPr>
        <w:t xml:space="preserve"> </w:t>
      </w:r>
      <w:r>
        <w:rPr>
          <w:rFonts w:eastAsia="Calibri"/>
          <w:lang w:eastAsia="en-US"/>
        </w:rPr>
        <w:t>№</w:t>
      </w:r>
      <w:r w:rsidRPr="003C3309">
        <w:rPr>
          <w:rFonts w:eastAsia="Calibri"/>
          <w:lang w:eastAsia="en-US"/>
        </w:rPr>
        <w:t xml:space="preserve"> 896</w:t>
      </w:r>
      <w:r>
        <w:rPr>
          <w:rFonts w:eastAsia="Calibri"/>
          <w:lang w:eastAsia="en-US"/>
        </w:rPr>
        <w:t>»;</w:t>
      </w:r>
    </w:p>
    <w:p w:rsidR="008E0301" w:rsidRPr="003C3309" w:rsidRDefault="008E0301" w:rsidP="008E0301">
      <w:pPr>
        <w:tabs>
          <w:tab w:val="left" w:pos="709"/>
        </w:tabs>
        <w:ind w:firstLine="709"/>
        <w:rPr>
          <w:rFonts w:eastAsia="Calibri"/>
          <w:lang w:eastAsia="en-US"/>
        </w:rPr>
      </w:pPr>
      <w:r>
        <w:rPr>
          <w:rFonts w:eastAsia="Calibri"/>
          <w:lang w:eastAsia="en-US"/>
        </w:rPr>
        <w:lastRenderedPageBreak/>
        <w:t>п</w:t>
      </w:r>
      <w:r w:rsidRPr="003C3309">
        <w:rPr>
          <w:rFonts w:eastAsia="Calibri"/>
          <w:lang w:eastAsia="en-US"/>
        </w:rPr>
        <w:t xml:space="preserve">остановление </w:t>
      </w:r>
      <w:r>
        <w:rPr>
          <w:rFonts w:eastAsia="Calibri"/>
          <w:lang w:eastAsia="en-US"/>
        </w:rPr>
        <w:t>а</w:t>
      </w:r>
      <w:r w:rsidRPr="003C3309">
        <w:rPr>
          <w:rFonts w:eastAsia="Calibri"/>
          <w:lang w:eastAsia="en-US"/>
        </w:rPr>
        <w:t>дминистрации г</w:t>
      </w:r>
      <w:r>
        <w:rPr>
          <w:rFonts w:eastAsia="Calibri"/>
          <w:lang w:eastAsia="en-US"/>
        </w:rPr>
        <w:t>орода</w:t>
      </w:r>
      <w:r w:rsidRPr="003C3309">
        <w:rPr>
          <w:rFonts w:eastAsia="Calibri"/>
          <w:lang w:eastAsia="en-US"/>
        </w:rPr>
        <w:t xml:space="preserve"> Шумерл</w:t>
      </w:r>
      <w:r>
        <w:rPr>
          <w:rFonts w:eastAsia="Calibri"/>
          <w:lang w:eastAsia="en-US"/>
        </w:rPr>
        <w:t>я</w:t>
      </w:r>
      <w:r w:rsidRPr="003C3309">
        <w:rPr>
          <w:rFonts w:eastAsia="Calibri"/>
          <w:lang w:eastAsia="en-US"/>
        </w:rPr>
        <w:t xml:space="preserve"> Чувашской Республики от 9 сентября 2019 г. </w:t>
      </w:r>
      <w:r>
        <w:rPr>
          <w:rFonts w:eastAsia="Calibri"/>
          <w:lang w:eastAsia="en-US"/>
        </w:rPr>
        <w:t>№</w:t>
      </w:r>
      <w:r w:rsidRPr="003C3309">
        <w:rPr>
          <w:rFonts w:eastAsia="Calibri"/>
          <w:lang w:eastAsia="en-US"/>
        </w:rPr>
        <w:t xml:space="preserve"> 1137</w:t>
      </w:r>
      <w:r>
        <w:rPr>
          <w:rFonts w:eastAsia="Calibri"/>
          <w:lang w:eastAsia="en-US"/>
        </w:rPr>
        <w:t xml:space="preserve"> «</w:t>
      </w:r>
      <w:r w:rsidRPr="003C3309">
        <w:rPr>
          <w:rFonts w:eastAsia="Calibri"/>
          <w:lang w:eastAsia="en-US"/>
        </w:rPr>
        <w:t>О внесении изменений в постановление администрации города Шумерля от 30 октября 2013 г</w:t>
      </w:r>
      <w:r>
        <w:rPr>
          <w:rFonts w:eastAsia="Calibri"/>
          <w:lang w:eastAsia="en-US"/>
        </w:rPr>
        <w:t>.</w:t>
      </w:r>
      <w:r w:rsidRPr="003C3309">
        <w:rPr>
          <w:rFonts w:eastAsia="Calibri"/>
          <w:lang w:eastAsia="en-US"/>
        </w:rPr>
        <w:t xml:space="preserve"> </w:t>
      </w:r>
      <w:r>
        <w:rPr>
          <w:rFonts w:eastAsia="Calibri"/>
          <w:lang w:eastAsia="en-US"/>
        </w:rPr>
        <w:t>№</w:t>
      </w:r>
      <w:r w:rsidRPr="003C3309">
        <w:rPr>
          <w:rFonts w:eastAsia="Calibri"/>
          <w:lang w:eastAsia="en-US"/>
        </w:rPr>
        <w:t xml:space="preserve"> 896 </w:t>
      </w:r>
      <w:r>
        <w:rPr>
          <w:rFonts w:eastAsia="Calibri"/>
          <w:lang w:eastAsia="en-US"/>
        </w:rPr>
        <w:t>«</w:t>
      </w:r>
      <w:r w:rsidRPr="003C3309">
        <w:rPr>
          <w:rFonts w:eastAsia="Calibri"/>
          <w:lang w:eastAsia="en-US"/>
        </w:rPr>
        <w:t>О Порядке разработки, реализации и оценки эффективности м</w:t>
      </w:r>
      <w:r w:rsidRPr="003C3309">
        <w:rPr>
          <w:rFonts w:eastAsia="Calibri"/>
          <w:lang w:eastAsia="en-US"/>
        </w:rPr>
        <w:t>у</w:t>
      </w:r>
      <w:r w:rsidRPr="003C3309">
        <w:rPr>
          <w:rFonts w:eastAsia="Calibri"/>
          <w:lang w:eastAsia="en-US"/>
        </w:rPr>
        <w:t>ниципальных программ города Шумерли Чувашской Республики</w:t>
      </w:r>
      <w:r>
        <w:rPr>
          <w:rFonts w:eastAsia="Calibri"/>
          <w:lang w:eastAsia="en-US"/>
        </w:rPr>
        <w:t>»;</w:t>
      </w:r>
    </w:p>
    <w:p w:rsidR="008E0301" w:rsidRPr="003C3309" w:rsidRDefault="008E0301" w:rsidP="008E0301">
      <w:pPr>
        <w:ind w:firstLine="709"/>
        <w:rPr>
          <w:rFonts w:eastAsia="Calibri"/>
          <w:lang w:eastAsia="en-US"/>
        </w:rPr>
      </w:pPr>
      <w:r>
        <w:rPr>
          <w:rFonts w:eastAsia="Calibri"/>
          <w:lang w:eastAsia="en-US"/>
        </w:rPr>
        <w:t>п</w:t>
      </w:r>
      <w:r w:rsidRPr="003C3309">
        <w:rPr>
          <w:rFonts w:eastAsia="Calibri"/>
          <w:lang w:eastAsia="en-US"/>
        </w:rPr>
        <w:t xml:space="preserve">остановление администрации города Шумерля Чувашской Республики от 18 августа 2021 г. </w:t>
      </w:r>
      <w:r>
        <w:rPr>
          <w:rFonts w:eastAsia="Calibri"/>
          <w:lang w:eastAsia="en-US"/>
        </w:rPr>
        <w:t>№</w:t>
      </w:r>
      <w:r w:rsidRPr="003C3309">
        <w:rPr>
          <w:rFonts w:eastAsia="Calibri"/>
          <w:lang w:eastAsia="en-US"/>
        </w:rPr>
        <w:t xml:space="preserve"> 628</w:t>
      </w:r>
      <w:r>
        <w:rPr>
          <w:rFonts w:eastAsia="Calibri"/>
          <w:lang w:eastAsia="en-US"/>
        </w:rPr>
        <w:t xml:space="preserve"> «</w:t>
      </w:r>
      <w:r w:rsidRPr="003C3309">
        <w:rPr>
          <w:rFonts w:eastAsia="Calibri"/>
          <w:lang w:eastAsia="en-US"/>
        </w:rPr>
        <w:t xml:space="preserve">О внесении изменений в постановление администрации города Шумерля от 30 октября 2013 г. </w:t>
      </w:r>
      <w:r>
        <w:rPr>
          <w:rFonts w:eastAsia="Calibri"/>
          <w:lang w:eastAsia="en-US"/>
        </w:rPr>
        <w:t>№</w:t>
      </w:r>
      <w:r w:rsidRPr="003C3309">
        <w:rPr>
          <w:rFonts w:eastAsia="Calibri"/>
          <w:lang w:eastAsia="en-US"/>
        </w:rPr>
        <w:t xml:space="preserve"> 896 </w:t>
      </w:r>
      <w:r>
        <w:rPr>
          <w:rFonts w:eastAsia="Calibri"/>
          <w:lang w:eastAsia="en-US"/>
        </w:rPr>
        <w:t>«</w:t>
      </w:r>
      <w:r w:rsidRPr="003C3309">
        <w:rPr>
          <w:rFonts w:eastAsia="Calibri"/>
          <w:lang w:eastAsia="en-US"/>
        </w:rPr>
        <w:t>О Порядке разработки и реализации муниципальных программ города Шумерли Чувашской Республики</w:t>
      </w:r>
      <w:r>
        <w:rPr>
          <w:rFonts w:eastAsia="Calibri"/>
          <w:lang w:eastAsia="en-US"/>
        </w:rPr>
        <w:t>»;</w:t>
      </w:r>
    </w:p>
    <w:p w:rsidR="008E0301" w:rsidRPr="003C3309" w:rsidRDefault="008E0301" w:rsidP="008E0301">
      <w:pPr>
        <w:ind w:firstLine="709"/>
        <w:rPr>
          <w:rFonts w:eastAsia="Calibri"/>
          <w:lang w:eastAsia="en-US"/>
        </w:rPr>
      </w:pPr>
      <w:r>
        <w:rPr>
          <w:rFonts w:eastAsia="Calibri"/>
          <w:lang w:eastAsia="en-US"/>
        </w:rPr>
        <w:t>п</w:t>
      </w:r>
      <w:r w:rsidRPr="003C3309">
        <w:rPr>
          <w:rFonts w:eastAsia="Calibri"/>
          <w:lang w:eastAsia="en-US"/>
        </w:rPr>
        <w:t xml:space="preserve">остановление администрации города Шумерля Чувашской Республики от 25 января 2022 г. </w:t>
      </w:r>
      <w:r>
        <w:rPr>
          <w:rFonts w:eastAsia="Calibri"/>
          <w:lang w:eastAsia="en-US"/>
        </w:rPr>
        <w:t>№</w:t>
      </w:r>
      <w:r w:rsidRPr="003C3309">
        <w:rPr>
          <w:rFonts w:eastAsia="Calibri"/>
          <w:lang w:eastAsia="en-US"/>
        </w:rPr>
        <w:t xml:space="preserve"> 53</w:t>
      </w:r>
      <w:r>
        <w:rPr>
          <w:rFonts w:eastAsia="Calibri"/>
          <w:lang w:eastAsia="en-US"/>
        </w:rPr>
        <w:t xml:space="preserve"> «</w:t>
      </w:r>
      <w:r w:rsidRPr="003C3309">
        <w:rPr>
          <w:rFonts w:eastAsia="Calibri"/>
          <w:lang w:eastAsia="en-US"/>
        </w:rPr>
        <w:t>О внесении изменений в Порядок разработки и реализации муниципальных программ города Шумерли Чувашской Республики, утвержденный постановлением админ</w:t>
      </w:r>
      <w:r w:rsidRPr="003C3309">
        <w:rPr>
          <w:rFonts w:eastAsia="Calibri"/>
          <w:lang w:eastAsia="en-US"/>
        </w:rPr>
        <w:t>и</w:t>
      </w:r>
      <w:r w:rsidRPr="003C3309">
        <w:rPr>
          <w:rFonts w:eastAsia="Calibri"/>
          <w:lang w:eastAsia="en-US"/>
        </w:rPr>
        <w:t xml:space="preserve">страции города Шумерля от 30 октября 2013 г. </w:t>
      </w:r>
      <w:r>
        <w:rPr>
          <w:rFonts w:eastAsia="Calibri"/>
          <w:lang w:eastAsia="en-US"/>
        </w:rPr>
        <w:t>№</w:t>
      </w:r>
      <w:r w:rsidRPr="003C3309">
        <w:rPr>
          <w:rFonts w:eastAsia="Calibri"/>
          <w:lang w:eastAsia="en-US"/>
        </w:rPr>
        <w:t xml:space="preserve"> 896</w:t>
      </w:r>
      <w:r>
        <w:rPr>
          <w:rFonts w:eastAsia="Calibri"/>
          <w:lang w:eastAsia="en-US"/>
        </w:rPr>
        <w:t>»;</w:t>
      </w:r>
    </w:p>
    <w:p w:rsidR="008E0301" w:rsidRPr="003C3309" w:rsidRDefault="008E0301" w:rsidP="008E0301">
      <w:pPr>
        <w:ind w:firstLine="709"/>
        <w:rPr>
          <w:rFonts w:eastAsia="Calibri"/>
          <w:lang w:eastAsia="en-US"/>
        </w:rPr>
      </w:pPr>
      <w:r>
        <w:rPr>
          <w:rFonts w:eastAsia="Calibri"/>
          <w:lang w:eastAsia="en-US"/>
        </w:rPr>
        <w:t>п</w:t>
      </w:r>
      <w:r w:rsidRPr="003C3309">
        <w:rPr>
          <w:rFonts w:eastAsia="Calibri"/>
          <w:lang w:eastAsia="en-US"/>
        </w:rPr>
        <w:t xml:space="preserve">остановление администрации города Шумерля Чувашской Республики от 12 февраля 2024 г. </w:t>
      </w:r>
      <w:r>
        <w:rPr>
          <w:rFonts w:eastAsia="Calibri"/>
          <w:lang w:eastAsia="en-US"/>
        </w:rPr>
        <w:t>№</w:t>
      </w:r>
      <w:r w:rsidRPr="003C3309">
        <w:rPr>
          <w:rFonts w:eastAsia="Calibri"/>
          <w:lang w:eastAsia="en-US"/>
        </w:rPr>
        <w:t xml:space="preserve"> 117 </w:t>
      </w:r>
      <w:r>
        <w:rPr>
          <w:rFonts w:eastAsia="Calibri"/>
          <w:lang w:eastAsia="en-US"/>
        </w:rPr>
        <w:t>«</w:t>
      </w:r>
      <w:r w:rsidRPr="003C3309">
        <w:rPr>
          <w:rFonts w:eastAsia="Calibri"/>
          <w:lang w:eastAsia="en-US"/>
        </w:rPr>
        <w:t>О внесении изменений в Порядок разработки и реализации муниципальных программ города Шумерли Чувашской Республики, утвержденный постановлением админ</w:t>
      </w:r>
      <w:r w:rsidRPr="003C3309">
        <w:rPr>
          <w:rFonts w:eastAsia="Calibri"/>
          <w:lang w:eastAsia="en-US"/>
        </w:rPr>
        <w:t>и</w:t>
      </w:r>
      <w:r w:rsidRPr="003C3309">
        <w:rPr>
          <w:rFonts w:eastAsia="Calibri"/>
          <w:lang w:eastAsia="en-US"/>
        </w:rPr>
        <w:t xml:space="preserve">страции города Шумерля Чувашской Республики от 30 октября 2013 г. </w:t>
      </w:r>
      <w:r>
        <w:rPr>
          <w:rFonts w:eastAsia="Calibri"/>
          <w:lang w:eastAsia="en-US"/>
        </w:rPr>
        <w:t>№</w:t>
      </w:r>
      <w:r w:rsidRPr="003C3309">
        <w:rPr>
          <w:rFonts w:eastAsia="Calibri"/>
          <w:lang w:eastAsia="en-US"/>
        </w:rPr>
        <w:t xml:space="preserve"> 896</w:t>
      </w:r>
      <w:r>
        <w:rPr>
          <w:rFonts w:eastAsia="Calibri"/>
          <w:lang w:eastAsia="en-US"/>
        </w:rPr>
        <w:t>»;</w:t>
      </w:r>
    </w:p>
    <w:p w:rsidR="008E0301" w:rsidRPr="003C3309" w:rsidRDefault="008E0301" w:rsidP="008E0301">
      <w:pPr>
        <w:ind w:firstLine="709"/>
        <w:rPr>
          <w:rFonts w:eastAsia="Calibri"/>
          <w:lang w:eastAsia="en-US"/>
        </w:rPr>
      </w:pPr>
      <w:r>
        <w:rPr>
          <w:rFonts w:eastAsia="Calibri"/>
          <w:lang w:eastAsia="en-US"/>
        </w:rPr>
        <w:t>п</w:t>
      </w:r>
      <w:r w:rsidRPr="003C3309">
        <w:rPr>
          <w:rFonts w:eastAsia="Calibri"/>
          <w:lang w:eastAsia="en-US"/>
        </w:rPr>
        <w:t xml:space="preserve">остановление </w:t>
      </w:r>
      <w:r>
        <w:rPr>
          <w:rFonts w:eastAsia="Calibri"/>
          <w:lang w:eastAsia="en-US"/>
        </w:rPr>
        <w:t>а</w:t>
      </w:r>
      <w:r w:rsidRPr="003C3309">
        <w:rPr>
          <w:rFonts w:eastAsia="Calibri"/>
          <w:lang w:eastAsia="en-US"/>
        </w:rPr>
        <w:t>дминистрации г</w:t>
      </w:r>
      <w:r>
        <w:rPr>
          <w:rFonts w:eastAsia="Calibri"/>
          <w:lang w:eastAsia="en-US"/>
        </w:rPr>
        <w:t>орода</w:t>
      </w:r>
      <w:r w:rsidRPr="003C3309">
        <w:rPr>
          <w:rFonts w:eastAsia="Calibri"/>
          <w:lang w:eastAsia="en-US"/>
        </w:rPr>
        <w:t xml:space="preserve"> Шумерл</w:t>
      </w:r>
      <w:r>
        <w:rPr>
          <w:rFonts w:eastAsia="Calibri"/>
          <w:lang w:eastAsia="en-US"/>
        </w:rPr>
        <w:t>я</w:t>
      </w:r>
      <w:r w:rsidRPr="003C3309">
        <w:rPr>
          <w:rFonts w:eastAsia="Calibri"/>
          <w:lang w:eastAsia="en-US"/>
        </w:rPr>
        <w:t xml:space="preserve"> Чувашской Республики от 23 октября 2020 г. </w:t>
      </w:r>
      <w:r>
        <w:rPr>
          <w:rFonts w:eastAsia="Calibri"/>
          <w:lang w:eastAsia="en-US"/>
        </w:rPr>
        <w:t>№</w:t>
      </w:r>
      <w:r w:rsidRPr="003C3309">
        <w:rPr>
          <w:rFonts w:eastAsia="Calibri"/>
          <w:lang w:eastAsia="en-US"/>
        </w:rPr>
        <w:t xml:space="preserve"> 810</w:t>
      </w:r>
      <w:r>
        <w:rPr>
          <w:rFonts w:eastAsia="Calibri"/>
          <w:lang w:eastAsia="en-US"/>
        </w:rPr>
        <w:t xml:space="preserve"> «</w:t>
      </w:r>
      <w:r w:rsidRPr="003C3309">
        <w:rPr>
          <w:rFonts w:eastAsia="Calibri"/>
          <w:lang w:eastAsia="en-US"/>
        </w:rPr>
        <w:t xml:space="preserve">Об утверждении муниципальной программы города Шумерли Чувашской Республики </w:t>
      </w:r>
      <w:r>
        <w:rPr>
          <w:rFonts w:eastAsia="Calibri"/>
          <w:lang w:eastAsia="en-US"/>
        </w:rPr>
        <w:t>«</w:t>
      </w:r>
      <w:r w:rsidRPr="003C3309">
        <w:rPr>
          <w:rFonts w:eastAsia="Calibri"/>
          <w:lang w:eastAsia="en-US"/>
        </w:rPr>
        <w:t>Социально-экономическое развитие на 2020 - 2025 годы</w:t>
      </w:r>
      <w:r>
        <w:rPr>
          <w:rFonts w:eastAsia="Calibri"/>
          <w:lang w:eastAsia="en-US"/>
        </w:rPr>
        <w:t>»;</w:t>
      </w:r>
    </w:p>
    <w:p w:rsidR="008E0301" w:rsidRPr="003C3309" w:rsidRDefault="008E0301" w:rsidP="008E0301">
      <w:pPr>
        <w:ind w:firstLine="709"/>
        <w:rPr>
          <w:rFonts w:eastAsia="Calibri"/>
          <w:lang w:eastAsia="en-US"/>
        </w:rPr>
      </w:pPr>
      <w:r>
        <w:rPr>
          <w:rFonts w:eastAsia="Calibri"/>
          <w:lang w:eastAsia="en-US"/>
        </w:rPr>
        <w:t>п</w:t>
      </w:r>
      <w:r w:rsidRPr="003C3309">
        <w:rPr>
          <w:rFonts w:eastAsia="Calibri"/>
          <w:lang w:eastAsia="en-US"/>
        </w:rPr>
        <w:t xml:space="preserve">остановление администрации города Шумерля Чувашской Республики от 25 января 2022 г. </w:t>
      </w:r>
      <w:r>
        <w:rPr>
          <w:rFonts w:eastAsia="Calibri"/>
          <w:lang w:eastAsia="en-US"/>
        </w:rPr>
        <w:t>№</w:t>
      </w:r>
      <w:r w:rsidRPr="003C3309">
        <w:rPr>
          <w:rFonts w:eastAsia="Calibri"/>
          <w:lang w:eastAsia="en-US"/>
        </w:rPr>
        <w:t xml:space="preserve"> 54</w:t>
      </w:r>
      <w:r>
        <w:rPr>
          <w:rFonts w:eastAsia="Calibri"/>
          <w:lang w:eastAsia="en-US"/>
        </w:rPr>
        <w:t xml:space="preserve"> «</w:t>
      </w:r>
      <w:r w:rsidRPr="003C3309">
        <w:rPr>
          <w:rFonts w:eastAsia="Calibri"/>
          <w:lang w:eastAsia="en-US"/>
        </w:rPr>
        <w:t>О внесении изменений в муниципальную программу города Шумерли Чува</w:t>
      </w:r>
      <w:r w:rsidRPr="003C3309">
        <w:rPr>
          <w:rFonts w:eastAsia="Calibri"/>
          <w:lang w:eastAsia="en-US"/>
        </w:rPr>
        <w:t>ш</w:t>
      </w:r>
      <w:r w:rsidRPr="003C3309">
        <w:rPr>
          <w:rFonts w:eastAsia="Calibri"/>
          <w:lang w:eastAsia="en-US"/>
        </w:rPr>
        <w:t>ской Респуб</w:t>
      </w:r>
      <w:r>
        <w:rPr>
          <w:rFonts w:eastAsia="Calibri"/>
          <w:lang w:eastAsia="en-US"/>
        </w:rPr>
        <w:t>лики «</w:t>
      </w:r>
      <w:r w:rsidRPr="003C3309">
        <w:rPr>
          <w:rFonts w:eastAsia="Calibri"/>
          <w:lang w:eastAsia="en-US"/>
        </w:rPr>
        <w:t>Социально-экономическое развитие на 2020 - 2025 годы</w:t>
      </w:r>
      <w:r>
        <w:rPr>
          <w:rFonts w:eastAsia="Calibri"/>
          <w:lang w:eastAsia="en-US"/>
        </w:rPr>
        <w:t>»</w:t>
      </w:r>
      <w:r w:rsidRPr="003C3309">
        <w:rPr>
          <w:rFonts w:eastAsia="Calibri"/>
          <w:lang w:eastAsia="en-US"/>
        </w:rPr>
        <w:t xml:space="preserve">, утвержденную постановлением администрации города Шумерля от 23 октября 2020 г. </w:t>
      </w:r>
      <w:r>
        <w:rPr>
          <w:rFonts w:eastAsia="Calibri"/>
          <w:lang w:eastAsia="en-US"/>
        </w:rPr>
        <w:t>№</w:t>
      </w:r>
      <w:r w:rsidRPr="003C3309">
        <w:rPr>
          <w:rFonts w:eastAsia="Calibri"/>
          <w:lang w:eastAsia="en-US"/>
        </w:rPr>
        <w:t xml:space="preserve"> 810</w:t>
      </w:r>
      <w:r>
        <w:rPr>
          <w:rFonts w:eastAsia="Calibri"/>
          <w:lang w:eastAsia="en-US"/>
        </w:rPr>
        <w:t>»;</w:t>
      </w:r>
    </w:p>
    <w:p w:rsidR="008E0301" w:rsidRPr="003C3309" w:rsidRDefault="008E0301" w:rsidP="008E0301">
      <w:pPr>
        <w:ind w:firstLine="709"/>
        <w:rPr>
          <w:rFonts w:eastAsia="Calibri"/>
          <w:lang w:eastAsia="en-US"/>
        </w:rPr>
      </w:pPr>
      <w:r>
        <w:rPr>
          <w:rFonts w:eastAsia="Calibri"/>
          <w:lang w:eastAsia="en-US"/>
        </w:rPr>
        <w:t>п</w:t>
      </w:r>
      <w:r w:rsidRPr="003C3309">
        <w:rPr>
          <w:rFonts w:eastAsia="Calibri"/>
          <w:lang w:eastAsia="en-US"/>
        </w:rPr>
        <w:t xml:space="preserve">остановление администрации города Шумерля Чувашской Республики от 6 декабря 2022 г. </w:t>
      </w:r>
      <w:r>
        <w:rPr>
          <w:rFonts w:eastAsia="Calibri"/>
          <w:lang w:eastAsia="en-US"/>
        </w:rPr>
        <w:t>№</w:t>
      </w:r>
      <w:r w:rsidRPr="003C3309">
        <w:rPr>
          <w:rFonts w:eastAsia="Calibri"/>
          <w:lang w:eastAsia="en-US"/>
        </w:rPr>
        <w:t xml:space="preserve"> 1099 </w:t>
      </w:r>
      <w:r>
        <w:rPr>
          <w:rFonts w:eastAsia="Calibri"/>
          <w:lang w:eastAsia="en-US"/>
        </w:rPr>
        <w:t>«</w:t>
      </w:r>
      <w:r w:rsidRPr="003C3309">
        <w:rPr>
          <w:rFonts w:eastAsia="Calibri"/>
          <w:lang w:eastAsia="en-US"/>
        </w:rPr>
        <w:t>О внесении изменений в муниципальную программу города Шумерли Ч</w:t>
      </w:r>
      <w:r w:rsidRPr="003C3309">
        <w:rPr>
          <w:rFonts w:eastAsia="Calibri"/>
          <w:lang w:eastAsia="en-US"/>
        </w:rPr>
        <w:t>у</w:t>
      </w:r>
      <w:r w:rsidRPr="003C3309">
        <w:rPr>
          <w:rFonts w:eastAsia="Calibri"/>
          <w:lang w:eastAsia="en-US"/>
        </w:rPr>
        <w:t xml:space="preserve">вашской Республики </w:t>
      </w:r>
      <w:r>
        <w:rPr>
          <w:rFonts w:eastAsia="Calibri"/>
          <w:lang w:eastAsia="en-US"/>
        </w:rPr>
        <w:t>«</w:t>
      </w:r>
      <w:r w:rsidRPr="003C3309">
        <w:rPr>
          <w:rFonts w:eastAsia="Calibri"/>
          <w:lang w:eastAsia="en-US"/>
        </w:rPr>
        <w:t>Социально-экономическое развитие на 2020 - 2025 годы</w:t>
      </w:r>
      <w:r>
        <w:rPr>
          <w:rFonts w:eastAsia="Calibri"/>
          <w:lang w:eastAsia="en-US"/>
        </w:rPr>
        <w:t>»</w:t>
      </w:r>
      <w:r w:rsidRPr="003C3309">
        <w:rPr>
          <w:rFonts w:eastAsia="Calibri"/>
          <w:lang w:eastAsia="en-US"/>
        </w:rPr>
        <w:t>, утвержде</w:t>
      </w:r>
      <w:r w:rsidRPr="003C3309">
        <w:rPr>
          <w:rFonts w:eastAsia="Calibri"/>
          <w:lang w:eastAsia="en-US"/>
        </w:rPr>
        <w:t>н</w:t>
      </w:r>
      <w:r w:rsidRPr="003C3309">
        <w:rPr>
          <w:rFonts w:eastAsia="Calibri"/>
          <w:lang w:eastAsia="en-US"/>
        </w:rPr>
        <w:t xml:space="preserve">ную постановлением администрации города Шумерля от 23 октября 2020 г. </w:t>
      </w:r>
      <w:r>
        <w:rPr>
          <w:rFonts w:eastAsia="Calibri"/>
          <w:lang w:eastAsia="en-US"/>
        </w:rPr>
        <w:t>№</w:t>
      </w:r>
      <w:r w:rsidRPr="003C3309">
        <w:rPr>
          <w:rFonts w:eastAsia="Calibri"/>
          <w:lang w:eastAsia="en-US"/>
        </w:rPr>
        <w:t xml:space="preserve"> 810</w:t>
      </w:r>
      <w:r>
        <w:rPr>
          <w:rFonts w:eastAsia="Calibri"/>
          <w:lang w:eastAsia="en-US"/>
        </w:rPr>
        <w:t>»;</w:t>
      </w:r>
    </w:p>
    <w:p w:rsidR="008E0301" w:rsidRPr="003C3309" w:rsidRDefault="008E0301" w:rsidP="008E0301">
      <w:pPr>
        <w:tabs>
          <w:tab w:val="left" w:pos="709"/>
        </w:tabs>
        <w:ind w:firstLine="709"/>
        <w:rPr>
          <w:rFonts w:eastAsia="Calibri"/>
          <w:lang w:eastAsia="en-US"/>
        </w:rPr>
      </w:pPr>
      <w:r>
        <w:rPr>
          <w:rFonts w:eastAsia="Calibri"/>
          <w:lang w:eastAsia="en-US"/>
        </w:rPr>
        <w:t>п</w:t>
      </w:r>
      <w:r w:rsidRPr="003C3309">
        <w:rPr>
          <w:rFonts w:eastAsia="Calibri"/>
          <w:lang w:eastAsia="en-US"/>
        </w:rPr>
        <w:t xml:space="preserve">остановление </w:t>
      </w:r>
      <w:r>
        <w:rPr>
          <w:rFonts w:eastAsia="Calibri"/>
          <w:lang w:eastAsia="en-US"/>
        </w:rPr>
        <w:t>а</w:t>
      </w:r>
      <w:r w:rsidRPr="003C3309">
        <w:rPr>
          <w:rFonts w:eastAsia="Calibri"/>
          <w:lang w:eastAsia="en-US"/>
        </w:rPr>
        <w:t>дминистрации г</w:t>
      </w:r>
      <w:r>
        <w:rPr>
          <w:rFonts w:eastAsia="Calibri"/>
          <w:lang w:eastAsia="en-US"/>
        </w:rPr>
        <w:t>орода</w:t>
      </w:r>
      <w:r w:rsidRPr="003C3309">
        <w:rPr>
          <w:rFonts w:eastAsia="Calibri"/>
          <w:lang w:eastAsia="en-US"/>
        </w:rPr>
        <w:t xml:space="preserve"> Шумерл</w:t>
      </w:r>
      <w:r>
        <w:rPr>
          <w:rFonts w:eastAsia="Calibri"/>
          <w:lang w:eastAsia="en-US"/>
        </w:rPr>
        <w:t xml:space="preserve">я </w:t>
      </w:r>
      <w:r w:rsidRPr="003C3309">
        <w:rPr>
          <w:rFonts w:eastAsia="Calibri"/>
          <w:lang w:eastAsia="en-US"/>
        </w:rPr>
        <w:t xml:space="preserve">Чувашской Республики от 23 мая 2019 г. </w:t>
      </w:r>
      <w:r>
        <w:rPr>
          <w:rFonts w:eastAsia="Calibri"/>
          <w:lang w:eastAsia="en-US"/>
        </w:rPr>
        <w:t>№</w:t>
      </w:r>
      <w:r w:rsidRPr="003C3309">
        <w:rPr>
          <w:rFonts w:eastAsia="Calibri"/>
          <w:lang w:eastAsia="en-US"/>
        </w:rPr>
        <w:t xml:space="preserve"> 597</w:t>
      </w:r>
      <w:r>
        <w:rPr>
          <w:rFonts w:eastAsia="Calibri"/>
          <w:lang w:eastAsia="en-US"/>
        </w:rPr>
        <w:t xml:space="preserve"> «</w:t>
      </w:r>
      <w:r w:rsidRPr="003C3309">
        <w:rPr>
          <w:rFonts w:eastAsia="Calibri"/>
          <w:lang w:eastAsia="en-US"/>
        </w:rPr>
        <w:t xml:space="preserve">Об утверждении муниципальной программы города Шумерли Чувашской Республики </w:t>
      </w:r>
      <w:r>
        <w:rPr>
          <w:rFonts w:eastAsia="Calibri"/>
          <w:lang w:eastAsia="en-US"/>
        </w:rPr>
        <w:t>«</w:t>
      </w:r>
      <w:r w:rsidRPr="003C3309">
        <w:rPr>
          <w:rFonts w:eastAsia="Calibri"/>
          <w:lang w:eastAsia="en-US"/>
        </w:rPr>
        <w:t>Экономическое развитие</w:t>
      </w:r>
      <w:r>
        <w:rPr>
          <w:rFonts w:eastAsia="Calibri"/>
          <w:lang w:eastAsia="en-US"/>
        </w:rPr>
        <w:t>»;</w:t>
      </w:r>
    </w:p>
    <w:p w:rsidR="008E0301" w:rsidRPr="003C3309" w:rsidRDefault="008E0301" w:rsidP="008E0301">
      <w:pPr>
        <w:ind w:firstLine="709"/>
        <w:rPr>
          <w:rFonts w:eastAsia="Calibri"/>
          <w:lang w:eastAsia="en-US"/>
        </w:rPr>
      </w:pPr>
      <w:r>
        <w:rPr>
          <w:rFonts w:eastAsia="Calibri"/>
          <w:lang w:eastAsia="en-US"/>
        </w:rPr>
        <w:t>п</w:t>
      </w:r>
      <w:r w:rsidRPr="003C3309">
        <w:rPr>
          <w:rFonts w:eastAsia="Calibri"/>
          <w:lang w:eastAsia="en-US"/>
        </w:rPr>
        <w:t xml:space="preserve">остановление </w:t>
      </w:r>
      <w:r>
        <w:rPr>
          <w:rFonts w:eastAsia="Calibri"/>
          <w:lang w:eastAsia="en-US"/>
        </w:rPr>
        <w:t>а</w:t>
      </w:r>
      <w:r w:rsidRPr="003C3309">
        <w:rPr>
          <w:rFonts w:eastAsia="Calibri"/>
          <w:lang w:eastAsia="en-US"/>
        </w:rPr>
        <w:t>дминистрации г</w:t>
      </w:r>
      <w:r>
        <w:rPr>
          <w:rFonts w:eastAsia="Calibri"/>
          <w:lang w:eastAsia="en-US"/>
        </w:rPr>
        <w:t>орода</w:t>
      </w:r>
      <w:r w:rsidRPr="003C3309">
        <w:rPr>
          <w:rFonts w:eastAsia="Calibri"/>
          <w:lang w:eastAsia="en-US"/>
        </w:rPr>
        <w:t xml:space="preserve"> Шумерл</w:t>
      </w:r>
      <w:r>
        <w:rPr>
          <w:rFonts w:eastAsia="Calibri"/>
          <w:lang w:eastAsia="en-US"/>
        </w:rPr>
        <w:t>я</w:t>
      </w:r>
      <w:r w:rsidRPr="003C3309">
        <w:rPr>
          <w:rFonts w:eastAsia="Calibri"/>
          <w:lang w:eastAsia="en-US"/>
        </w:rPr>
        <w:t xml:space="preserve"> Чувашской Республики от 12 февраля 2020 г. </w:t>
      </w:r>
      <w:r>
        <w:rPr>
          <w:rFonts w:eastAsia="Calibri"/>
          <w:lang w:eastAsia="en-US"/>
        </w:rPr>
        <w:t>№</w:t>
      </w:r>
      <w:r w:rsidRPr="003C3309">
        <w:rPr>
          <w:rFonts w:eastAsia="Calibri"/>
          <w:lang w:eastAsia="en-US"/>
        </w:rPr>
        <w:t xml:space="preserve"> 124</w:t>
      </w:r>
      <w:r>
        <w:rPr>
          <w:rFonts w:eastAsia="Calibri"/>
          <w:lang w:eastAsia="en-US"/>
        </w:rPr>
        <w:t xml:space="preserve"> «</w:t>
      </w:r>
      <w:r w:rsidRPr="003C3309">
        <w:rPr>
          <w:rFonts w:eastAsia="Calibri"/>
          <w:lang w:eastAsia="en-US"/>
        </w:rPr>
        <w:t>О внесении изменений в муниципальную программу города Шумерли Ч</w:t>
      </w:r>
      <w:r w:rsidRPr="003C3309">
        <w:rPr>
          <w:rFonts w:eastAsia="Calibri"/>
          <w:lang w:eastAsia="en-US"/>
        </w:rPr>
        <w:t>у</w:t>
      </w:r>
      <w:r w:rsidRPr="003C3309">
        <w:rPr>
          <w:rFonts w:eastAsia="Calibri"/>
          <w:lang w:eastAsia="en-US"/>
        </w:rPr>
        <w:t xml:space="preserve">вашской Республики </w:t>
      </w:r>
      <w:r>
        <w:rPr>
          <w:rFonts w:eastAsia="Calibri"/>
          <w:lang w:eastAsia="en-US"/>
        </w:rPr>
        <w:t>«</w:t>
      </w:r>
      <w:r w:rsidRPr="003C3309">
        <w:rPr>
          <w:rFonts w:eastAsia="Calibri"/>
          <w:lang w:eastAsia="en-US"/>
        </w:rPr>
        <w:t>Экономическое развитие</w:t>
      </w:r>
      <w:r>
        <w:rPr>
          <w:rFonts w:eastAsia="Calibri"/>
          <w:lang w:eastAsia="en-US"/>
        </w:rPr>
        <w:t>»</w:t>
      </w:r>
      <w:r w:rsidRPr="003C3309">
        <w:rPr>
          <w:rFonts w:eastAsia="Calibri"/>
          <w:lang w:eastAsia="en-US"/>
        </w:rPr>
        <w:t>, утвержденную постановлением админис</w:t>
      </w:r>
      <w:r w:rsidRPr="003C3309">
        <w:rPr>
          <w:rFonts w:eastAsia="Calibri"/>
          <w:lang w:eastAsia="en-US"/>
        </w:rPr>
        <w:t>т</w:t>
      </w:r>
      <w:r w:rsidRPr="003C3309">
        <w:rPr>
          <w:rFonts w:eastAsia="Calibri"/>
          <w:lang w:eastAsia="en-US"/>
        </w:rPr>
        <w:t xml:space="preserve">рации города Шумерля от 23 мая 2019 года </w:t>
      </w:r>
      <w:r>
        <w:rPr>
          <w:rFonts w:eastAsia="Calibri"/>
          <w:lang w:eastAsia="en-US"/>
        </w:rPr>
        <w:t>№</w:t>
      </w:r>
      <w:r w:rsidRPr="003C3309">
        <w:rPr>
          <w:rFonts w:eastAsia="Calibri"/>
          <w:lang w:eastAsia="en-US"/>
        </w:rPr>
        <w:t xml:space="preserve"> 597</w:t>
      </w:r>
      <w:r>
        <w:rPr>
          <w:rFonts w:eastAsia="Calibri"/>
          <w:lang w:eastAsia="en-US"/>
        </w:rPr>
        <w:t>»;</w:t>
      </w:r>
    </w:p>
    <w:p w:rsidR="008E0301" w:rsidRPr="003C3309" w:rsidRDefault="008E0301" w:rsidP="008E0301">
      <w:pPr>
        <w:ind w:firstLine="709"/>
        <w:rPr>
          <w:rFonts w:eastAsia="Calibri"/>
          <w:lang w:eastAsia="en-US"/>
        </w:rPr>
      </w:pPr>
      <w:r>
        <w:rPr>
          <w:rFonts w:eastAsia="Calibri"/>
          <w:lang w:eastAsia="en-US"/>
        </w:rPr>
        <w:t>п</w:t>
      </w:r>
      <w:r w:rsidRPr="003C3309">
        <w:rPr>
          <w:rFonts w:eastAsia="Calibri"/>
          <w:lang w:eastAsia="en-US"/>
        </w:rPr>
        <w:t xml:space="preserve">остановление </w:t>
      </w:r>
      <w:r>
        <w:rPr>
          <w:rFonts w:eastAsia="Calibri"/>
          <w:lang w:eastAsia="en-US"/>
        </w:rPr>
        <w:t>а</w:t>
      </w:r>
      <w:r w:rsidRPr="003C3309">
        <w:rPr>
          <w:rFonts w:eastAsia="Calibri"/>
          <w:lang w:eastAsia="en-US"/>
        </w:rPr>
        <w:t>дминистрации г</w:t>
      </w:r>
      <w:r>
        <w:rPr>
          <w:rFonts w:eastAsia="Calibri"/>
          <w:lang w:eastAsia="en-US"/>
        </w:rPr>
        <w:t>орода</w:t>
      </w:r>
      <w:r w:rsidRPr="003C3309">
        <w:rPr>
          <w:rFonts w:eastAsia="Calibri"/>
          <w:lang w:eastAsia="en-US"/>
        </w:rPr>
        <w:t xml:space="preserve"> Шумерл</w:t>
      </w:r>
      <w:r>
        <w:rPr>
          <w:rFonts w:eastAsia="Calibri"/>
          <w:lang w:eastAsia="en-US"/>
        </w:rPr>
        <w:t>я</w:t>
      </w:r>
      <w:r w:rsidRPr="003C3309">
        <w:rPr>
          <w:rFonts w:eastAsia="Calibri"/>
          <w:lang w:eastAsia="en-US"/>
        </w:rPr>
        <w:t xml:space="preserve"> Чувашской Республики от 21 января 2021 г. </w:t>
      </w:r>
      <w:r>
        <w:rPr>
          <w:rFonts w:eastAsia="Calibri"/>
          <w:lang w:eastAsia="en-US"/>
        </w:rPr>
        <w:t>№</w:t>
      </w:r>
      <w:r w:rsidRPr="003C3309">
        <w:rPr>
          <w:rFonts w:eastAsia="Calibri"/>
          <w:lang w:eastAsia="en-US"/>
        </w:rPr>
        <w:t xml:space="preserve"> 30</w:t>
      </w:r>
      <w:r>
        <w:rPr>
          <w:rFonts w:eastAsia="Calibri"/>
          <w:lang w:eastAsia="en-US"/>
        </w:rPr>
        <w:t xml:space="preserve"> «</w:t>
      </w:r>
      <w:r w:rsidRPr="003C3309">
        <w:rPr>
          <w:rFonts w:eastAsia="Calibri"/>
          <w:lang w:eastAsia="en-US"/>
        </w:rPr>
        <w:t>О внесении изменений в муниципальную программу города Шумерли Чува</w:t>
      </w:r>
      <w:r w:rsidRPr="003C3309">
        <w:rPr>
          <w:rFonts w:eastAsia="Calibri"/>
          <w:lang w:eastAsia="en-US"/>
        </w:rPr>
        <w:t>ш</w:t>
      </w:r>
      <w:r w:rsidRPr="003C3309">
        <w:rPr>
          <w:rFonts w:eastAsia="Calibri"/>
          <w:lang w:eastAsia="en-US"/>
        </w:rPr>
        <w:t xml:space="preserve">ской Республики </w:t>
      </w:r>
      <w:r>
        <w:rPr>
          <w:rFonts w:eastAsia="Calibri"/>
          <w:lang w:eastAsia="en-US"/>
        </w:rPr>
        <w:t>«</w:t>
      </w:r>
      <w:r w:rsidRPr="003C3309">
        <w:rPr>
          <w:rFonts w:eastAsia="Calibri"/>
          <w:lang w:eastAsia="en-US"/>
        </w:rPr>
        <w:t>Экономическое развитие</w:t>
      </w:r>
      <w:r>
        <w:rPr>
          <w:rFonts w:eastAsia="Calibri"/>
          <w:lang w:eastAsia="en-US"/>
        </w:rPr>
        <w:t>»</w:t>
      </w:r>
      <w:r w:rsidRPr="003C3309">
        <w:rPr>
          <w:rFonts w:eastAsia="Calibri"/>
          <w:lang w:eastAsia="en-US"/>
        </w:rPr>
        <w:t xml:space="preserve">, утвержденную постановлением администрации города Шумерля от 23 мая 2019 года </w:t>
      </w:r>
      <w:r>
        <w:rPr>
          <w:rFonts w:eastAsia="Calibri"/>
          <w:lang w:eastAsia="en-US"/>
        </w:rPr>
        <w:t>№</w:t>
      </w:r>
      <w:r w:rsidRPr="003C3309">
        <w:rPr>
          <w:rFonts w:eastAsia="Calibri"/>
          <w:lang w:eastAsia="en-US"/>
        </w:rPr>
        <w:t xml:space="preserve"> 597</w:t>
      </w:r>
      <w:r>
        <w:rPr>
          <w:rFonts w:eastAsia="Calibri"/>
          <w:lang w:eastAsia="en-US"/>
        </w:rPr>
        <w:t>»;</w:t>
      </w:r>
    </w:p>
    <w:p w:rsidR="008E0301" w:rsidRPr="003C3309" w:rsidRDefault="008E0301" w:rsidP="008E0301">
      <w:pPr>
        <w:ind w:firstLine="709"/>
        <w:rPr>
          <w:rFonts w:eastAsia="Calibri"/>
          <w:lang w:eastAsia="en-US"/>
        </w:rPr>
      </w:pPr>
      <w:r>
        <w:rPr>
          <w:rFonts w:eastAsia="Calibri"/>
          <w:lang w:eastAsia="en-US"/>
        </w:rPr>
        <w:t>п</w:t>
      </w:r>
      <w:r w:rsidRPr="003C3309">
        <w:rPr>
          <w:rFonts w:eastAsia="Calibri"/>
          <w:lang w:eastAsia="en-US"/>
        </w:rPr>
        <w:t xml:space="preserve">остановление администрации города Шумерля Чувашской Республики от 10 августа 2021 г. </w:t>
      </w:r>
      <w:r>
        <w:rPr>
          <w:rFonts w:eastAsia="Calibri"/>
          <w:lang w:eastAsia="en-US"/>
        </w:rPr>
        <w:t>№</w:t>
      </w:r>
      <w:r w:rsidRPr="003C3309">
        <w:rPr>
          <w:rFonts w:eastAsia="Calibri"/>
          <w:lang w:eastAsia="en-US"/>
        </w:rPr>
        <w:t xml:space="preserve"> 609</w:t>
      </w:r>
      <w:r>
        <w:rPr>
          <w:rFonts w:eastAsia="Calibri"/>
          <w:lang w:eastAsia="en-US"/>
        </w:rPr>
        <w:t xml:space="preserve"> «</w:t>
      </w:r>
      <w:r w:rsidRPr="003C3309">
        <w:rPr>
          <w:rFonts w:eastAsia="Calibri"/>
          <w:lang w:eastAsia="en-US"/>
        </w:rPr>
        <w:t>О внесении изменений в муниципальную программу города Шумерли Ч</w:t>
      </w:r>
      <w:r w:rsidRPr="003C3309">
        <w:rPr>
          <w:rFonts w:eastAsia="Calibri"/>
          <w:lang w:eastAsia="en-US"/>
        </w:rPr>
        <w:t>у</w:t>
      </w:r>
      <w:r w:rsidRPr="003C3309">
        <w:rPr>
          <w:rFonts w:eastAsia="Calibri"/>
          <w:lang w:eastAsia="en-US"/>
        </w:rPr>
        <w:t xml:space="preserve">вашской Республики </w:t>
      </w:r>
      <w:r>
        <w:rPr>
          <w:rFonts w:eastAsia="Calibri"/>
          <w:lang w:eastAsia="en-US"/>
        </w:rPr>
        <w:t>«</w:t>
      </w:r>
      <w:r w:rsidRPr="003C3309">
        <w:rPr>
          <w:rFonts w:eastAsia="Calibri"/>
          <w:lang w:eastAsia="en-US"/>
        </w:rPr>
        <w:t>Экономическое развитие</w:t>
      </w:r>
      <w:r>
        <w:rPr>
          <w:rFonts w:eastAsia="Calibri"/>
          <w:lang w:eastAsia="en-US"/>
        </w:rPr>
        <w:t>»</w:t>
      </w:r>
      <w:r w:rsidRPr="003C3309">
        <w:rPr>
          <w:rFonts w:eastAsia="Calibri"/>
          <w:lang w:eastAsia="en-US"/>
        </w:rPr>
        <w:t>, утвержденную постановлением админис</w:t>
      </w:r>
      <w:r w:rsidRPr="003C3309">
        <w:rPr>
          <w:rFonts w:eastAsia="Calibri"/>
          <w:lang w:eastAsia="en-US"/>
        </w:rPr>
        <w:t>т</w:t>
      </w:r>
      <w:r w:rsidRPr="003C3309">
        <w:rPr>
          <w:rFonts w:eastAsia="Calibri"/>
          <w:lang w:eastAsia="en-US"/>
        </w:rPr>
        <w:t xml:space="preserve">рации города Шумерля от 23 мая 2019 г. </w:t>
      </w:r>
      <w:r>
        <w:rPr>
          <w:rFonts w:eastAsia="Calibri"/>
          <w:lang w:eastAsia="en-US"/>
        </w:rPr>
        <w:t>№</w:t>
      </w:r>
      <w:r w:rsidRPr="003C3309">
        <w:rPr>
          <w:rFonts w:eastAsia="Calibri"/>
          <w:lang w:eastAsia="en-US"/>
        </w:rPr>
        <w:t xml:space="preserve"> 597</w:t>
      </w:r>
      <w:r>
        <w:rPr>
          <w:rFonts w:eastAsia="Calibri"/>
          <w:lang w:eastAsia="en-US"/>
        </w:rPr>
        <w:t>»;</w:t>
      </w:r>
    </w:p>
    <w:p w:rsidR="008E0301" w:rsidRPr="003C3309" w:rsidRDefault="008E0301" w:rsidP="008E0301">
      <w:pPr>
        <w:ind w:firstLine="709"/>
        <w:rPr>
          <w:rFonts w:eastAsia="Calibri"/>
          <w:lang w:eastAsia="en-US"/>
        </w:rPr>
      </w:pPr>
      <w:r>
        <w:rPr>
          <w:rFonts w:eastAsia="Calibri"/>
          <w:lang w:eastAsia="en-US"/>
        </w:rPr>
        <w:t>п</w:t>
      </w:r>
      <w:r w:rsidRPr="003C3309">
        <w:rPr>
          <w:rFonts w:eastAsia="Calibri"/>
          <w:lang w:eastAsia="en-US"/>
        </w:rPr>
        <w:t xml:space="preserve">остановление администрации города Шумерля Чувашской Республики от 24 января 2023 г. </w:t>
      </w:r>
      <w:r>
        <w:rPr>
          <w:rFonts w:eastAsia="Calibri"/>
          <w:lang w:eastAsia="en-US"/>
        </w:rPr>
        <w:t>№</w:t>
      </w:r>
      <w:r w:rsidRPr="003C3309">
        <w:rPr>
          <w:rFonts w:eastAsia="Calibri"/>
          <w:lang w:eastAsia="en-US"/>
        </w:rPr>
        <w:t xml:space="preserve"> 41</w:t>
      </w:r>
      <w:r>
        <w:rPr>
          <w:rFonts w:eastAsia="Calibri"/>
          <w:lang w:eastAsia="en-US"/>
        </w:rPr>
        <w:t xml:space="preserve"> «</w:t>
      </w:r>
      <w:r w:rsidRPr="003C3309">
        <w:rPr>
          <w:rFonts w:eastAsia="Calibri"/>
          <w:lang w:eastAsia="en-US"/>
        </w:rPr>
        <w:t>О внесении изменений в муниципальную программу города Шумерли Чува</w:t>
      </w:r>
      <w:r w:rsidRPr="003C3309">
        <w:rPr>
          <w:rFonts w:eastAsia="Calibri"/>
          <w:lang w:eastAsia="en-US"/>
        </w:rPr>
        <w:t>ш</w:t>
      </w:r>
      <w:r w:rsidRPr="003C3309">
        <w:rPr>
          <w:rFonts w:eastAsia="Calibri"/>
          <w:lang w:eastAsia="en-US"/>
        </w:rPr>
        <w:t>ской Респуб</w:t>
      </w:r>
      <w:r>
        <w:rPr>
          <w:rFonts w:eastAsia="Calibri"/>
          <w:lang w:eastAsia="en-US"/>
        </w:rPr>
        <w:t>лики «</w:t>
      </w:r>
      <w:r w:rsidRPr="003C3309">
        <w:rPr>
          <w:rFonts w:eastAsia="Calibri"/>
          <w:lang w:eastAsia="en-US"/>
        </w:rPr>
        <w:t>Экономическое развитие</w:t>
      </w:r>
      <w:r>
        <w:rPr>
          <w:rFonts w:eastAsia="Calibri"/>
          <w:lang w:eastAsia="en-US"/>
        </w:rPr>
        <w:t>»</w:t>
      </w:r>
      <w:r w:rsidRPr="003C3309">
        <w:rPr>
          <w:rFonts w:eastAsia="Calibri"/>
          <w:lang w:eastAsia="en-US"/>
        </w:rPr>
        <w:t xml:space="preserve">, утвержденную постановлением администрации города Шумерля от 23 мая 2019 г. </w:t>
      </w:r>
      <w:r>
        <w:rPr>
          <w:rFonts w:eastAsia="Calibri"/>
          <w:lang w:eastAsia="en-US"/>
        </w:rPr>
        <w:t>№</w:t>
      </w:r>
      <w:r w:rsidRPr="003C3309">
        <w:rPr>
          <w:rFonts w:eastAsia="Calibri"/>
          <w:lang w:eastAsia="en-US"/>
        </w:rPr>
        <w:t xml:space="preserve"> 597</w:t>
      </w:r>
      <w:r>
        <w:rPr>
          <w:rFonts w:eastAsia="Calibri"/>
          <w:lang w:eastAsia="en-US"/>
        </w:rPr>
        <w:t>»;</w:t>
      </w:r>
    </w:p>
    <w:p w:rsidR="008E0301" w:rsidRPr="003C3309" w:rsidRDefault="008E0301" w:rsidP="008E0301">
      <w:pPr>
        <w:ind w:firstLine="709"/>
        <w:rPr>
          <w:rFonts w:eastAsia="Calibri"/>
          <w:lang w:eastAsia="en-US"/>
        </w:rPr>
      </w:pPr>
      <w:r>
        <w:rPr>
          <w:rFonts w:eastAsia="Calibri"/>
          <w:lang w:eastAsia="en-US"/>
        </w:rPr>
        <w:t>п</w:t>
      </w:r>
      <w:r w:rsidRPr="003C3309">
        <w:rPr>
          <w:rFonts w:eastAsia="Calibri"/>
          <w:lang w:eastAsia="en-US"/>
        </w:rPr>
        <w:t xml:space="preserve">остановление администрации города Шумерля Чувашской Республики от 18 апреля 2024 г. </w:t>
      </w:r>
      <w:r>
        <w:rPr>
          <w:rFonts w:eastAsia="Calibri"/>
          <w:lang w:eastAsia="en-US"/>
        </w:rPr>
        <w:t>№</w:t>
      </w:r>
      <w:r w:rsidRPr="003C3309">
        <w:rPr>
          <w:rFonts w:eastAsia="Calibri"/>
          <w:lang w:eastAsia="en-US"/>
        </w:rPr>
        <w:t xml:space="preserve"> 268</w:t>
      </w:r>
      <w:r>
        <w:rPr>
          <w:rFonts w:eastAsia="Calibri"/>
          <w:lang w:eastAsia="en-US"/>
        </w:rPr>
        <w:t xml:space="preserve"> «</w:t>
      </w:r>
      <w:r w:rsidRPr="003C3309">
        <w:rPr>
          <w:rFonts w:eastAsia="Calibri"/>
          <w:lang w:eastAsia="en-US"/>
        </w:rPr>
        <w:t>О внесении изменений в муниципальную программу города Шумерли Ч</w:t>
      </w:r>
      <w:r w:rsidRPr="003C3309">
        <w:rPr>
          <w:rFonts w:eastAsia="Calibri"/>
          <w:lang w:eastAsia="en-US"/>
        </w:rPr>
        <w:t>у</w:t>
      </w:r>
      <w:r w:rsidRPr="003C3309">
        <w:rPr>
          <w:rFonts w:eastAsia="Calibri"/>
          <w:lang w:eastAsia="en-US"/>
        </w:rPr>
        <w:t xml:space="preserve">вашской Республики </w:t>
      </w:r>
      <w:r>
        <w:rPr>
          <w:rFonts w:eastAsia="Calibri"/>
          <w:lang w:eastAsia="en-US"/>
        </w:rPr>
        <w:t>«</w:t>
      </w:r>
      <w:r w:rsidRPr="003C3309">
        <w:rPr>
          <w:rFonts w:eastAsia="Calibri"/>
          <w:lang w:eastAsia="en-US"/>
        </w:rPr>
        <w:t>Эконом</w:t>
      </w:r>
      <w:r>
        <w:rPr>
          <w:rFonts w:eastAsia="Calibri"/>
          <w:lang w:eastAsia="en-US"/>
        </w:rPr>
        <w:t>ическое развитие»</w:t>
      </w:r>
      <w:r w:rsidRPr="003C3309">
        <w:rPr>
          <w:rFonts w:eastAsia="Calibri"/>
          <w:lang w:eastAsia="en-US"/>
        </w:rPr>
        <w:t>, утвержденную постановлением админис</w:t>
      </w:r>
      <w:r w:rsidRPr="003C3309">
        <w:rPr>
          <w:rFonts w:eastAsia="Calibri"/>
          <w:lang w:eastAsia="en-US"/>
        </w:rPr>
        <w:t>т</w:t>
      </w:r>
      <w:r w:rsidRPr="003C3309">
        <w:rPr>
          <w:rFonts w:eastAsia="Calibri"/>
          <w:lang w:eastAsia="en-US"/>
        </w:rPr>
        <w:t xml:space="preserve">рации города Шумерля от 23 мая 2019 г. </w:t>
      </w:r>
      <w:r>
        <w:rPr>
          <w:rFonts w:eastAsia="Calibri"/>
          <w:lang w:eastAsia="en-US"/>
        </w:rPr>
        <w:t>№</w:t>
      </w:r>
      <w:r w:rsidRPr="003C3309">
        <w:rPr>
          <w:rFonts w:eastAsia="Calibri"/>
          <w:lang w:eastAsia="en-US"/>
        </w:rPr>
        <w:t xml:space="preserve"> 597</w:t>
      </w:r>
      <w:r>
        <w:rPr>
          <w:rFonts w:eastAsia="Calibri"/>
          <w:lang w:eastAsia="en-US"/>
        </w:rPr>
        <w:t>»;</w:t>
      </w:r>
    </w:p>
    <w:p w:rsidR="008E0301" w:rsidRDefault="008E0301" w:rsidP="008E0301">
      <w:pPr>
        <w:ind w:firstLine="709"/>
        <w:rPr>
          <w:rFonts w:eastAsia="Calibri"/>
          <w:lang w:eastAsia="en-US"/>
        </w:rPr>
      </w:pPr>
      <w:r>
        <w:rPr>
          <w:rFonts w:eastAsia="Calibri"/>
          <w:lang w:eastAsia="en-US"/>
        </w:rPr>
        <w:t>п</w:t>
      </w:r>
      <w:r w:rsidRPr="003C3309">
        <w:rPr>
          <w:rFonts w:eastAsia="Calibri"/>
          <w:lang w:eastAsia="en-US"/>
        </w:rPr>
        <w:t xml:space="preserve">остановление администрации города Шумерля Чувашской Республики от 18 декабря 2024 г. </w:t>
      </w:r>
      <w:r>
        <w:rPr>
          <w:rFonts w:eastAsia="Calibri"/>
          <w:lang w:eastAsia="en-US"/>
        </w:rPr>
        <w:t>№</w:t>
      </w:r>
      <w:r w:rsidRPr="003C3309">
        <w:rPr>
          <w:rFonts w:eastAsia="Calibri"/>
          <w:lang w:eastAsia="en-US"/>
        </w:rPr>
        <w:t xml:space="preserve"> 978</w:t>
      </w:r>
      <w:r>
        <w:rPr>
          <w:rFonts w:eastAsia="Calibri"/>
          <w:lang w:eastAsia="en-US"/>
        </w:rPr>
        <w:t xml:space="preserve"> «</w:t>
      </w:r>
      <w:r w:rsidRPr="003C3309">
        <w:rPr>
          <w:rFonts w:eastAsia="Calibri"/>
          <w:lang w:eastAsia="en-US"/>
        </w:rPr>
        <w:t>О внесении изменений в муниципальную программу города Шумерли Ч</w:t>
      </w:r>
      <w:r w:rsidRPr="003C3309">
        <w:rPr>
          <w:rFonts w:eastAsia="Calibri"/>
          <w:lang w:eastAsia="en-US"/>
        </w:rPr>
        <w:t>у</w:t>
      </w:r>
      <w:r w:rsidRPr="003C3309">
        <w:rPr>
          <w:rFonts w:eastAsia="Calibri"/>
          <w:lang w:eastAsia="en-US"/>
        </w:rPr>
        <w:lastRenderedPageBreak/>
        <w:t xml:space="preserve">вашской Республики </w:t>
      </w:r>
      <w:r>
        <w:rPr>
          <w:rFonts w:eastAsia="Calibri"/>
          <w:lang w:eastAsia="en-US"/>
        </w:rPr>
        <w:t>«</w:t>
      </w:r>
      <w:r w:rsidRPr="003C3309">
        <w:rPr>
          <w:rFonts w:eastAsia="Calibri"/>
          <w:lang w:eastAsia="en-US"/>
        </w:rPr>
        <w:t>Экономическое развитие</w:t>
      </w:r>
      <w:r>
        <w:rPr>
          <w:rFonts w:eastAsia="Calibri"/>
          <w:lang w:eastAsia="en-US"/>
        </w:rPr>
        <w:t>»</w:t>
      </w:r>
      <w:r w:rsidRPr="003C3309">
        <w:rPr>
          <w:rFonts w:eastAsia="Calibri"/>
          <w:lang w:eastAsia="en-US"/>
        </w:rPr>
        <w:t>, утвержденную постановлением админис</w:t>
      </w:r>
      <w:r w:rsidRPr="003C3309">
        <w:rPr>
          <w:rFonts w:eastAsia="Calibri"/>
          <w:lang w:eastAsia="en-US"/>
        </w:rPr>
        <w:t>т</w:t>
      </w:r>
      <w:r w:rsidRPr="003C3309">
        <w:rPr>
          <w:rFonts w:eastAsia="Calibri"/>
          <w:lang w:eastAsia="en-US"/>
        </w:rPr>
        <w:t xml:space="preserve">рации города Шумерля от 23 мая 2019 г. </w:t>
      </w:r>
      <w:r>
        <w:rPr>
          <w:rFonts w:eastAsia="Calibri"/>
          <w:lang w:eastAsia="en-US"/>
        </w:rPr>
        <w:t>№</w:t>
      </w:r>
      <w:r w:rsidRPr="003C3309">
        <w:rPr>
          <w:rFonts w:eastAsia="Calibri"/>
          <w:lang w:eastAsia="en-US"/>
        </w:rPr>
        <w:t xml:space="preserve"> 597</w:t>
      </w:r>
      <w:r>
        <w:rPr>
          <w:rFonts w:eastAsia="Calibri"/>
          <w:lang w:eastAsia="en-US"/>
        </w:rPr>
        <w:t>»;</w:t>
      </w:r>
    </w:p>
    <w:p w:rsidR="008E0301" w:rsidRPr="003C3309" w:rsidRDefault="008E0301" w:rsidP="008E0301">
      <w:pPr>
        <w:ind w:firstLine="709"/>
        <w:rPr>
          <w:rFonts w:eastAsia="Calibri"/>
          <w:lang w:eastAsia="en-US"/>
        </w:rPr>
      </w:pPr>
      <w:r>
        <w:rPr>
          <w:rFonts w:eastAsia="Calibri"/>
          <w:lang w:eastAsia="en-US"/>
        </w:rPr>
        <w:t>п</w:t>
      </w:r>
      <w:r w:rsidRPr="003C3309">
        <w:rPr>
          <w:rFonts w:eastAsia="Calibri"/>
          <w:lang w:eastAsia="en-US"/>
        </w:rPr>
        <w:t xml:space="preserve">остановление администрации Шумерлинского муниципального округа Чувашской Республики от 4 марта 2022 г. </w:t>
      </w:r>
      <w:r>
        <w:rPr>
          <w:rFonts w:eastAsia="Calibri"/>
          <w:lang w:eastAsia="en-US"/>
        </w:rPr>
        <w:t>№</w:t>
      </w:r>
      <w:r w:rsidRPr="003C3309">
        <w:rPr>
          <w:rFonts w:eastAsia="Calibri"/>
          <w:lang w:eastAsia="en-US"/>
        </w:rPr>
        <w:t xml:space="preserve"> 123 </w:t>
      </w:r>
      <w:r>
        <w:rPr>
          <w:rFonts w:eastAsia="Calibri"/>
          <w:lang w:eastAsia="en-US"/>
        </w:rPr>
        <w:t>«</w:t>
      </w:r>
      <w:r w:rsidRPr="003C3309">
        <w:rPr>
          <w:rFonts w:eastAsia="Calibri"/>
          <w:lang w:eastAsia="en-US"/>
        </w:rPr>
        <w:t>Об утверждении муниципальной программы Шуме</w:t>
      </w:r>
      <w:r w:rsidRPr="003C3309">
        <w:rPr>
          <w:rFonts w:eastAsia="Calibri"/>
          <w:lang w:eastAsia="en-US"/>
        </w:rPr>
        <w:t>р</w:t>
      </w:r>
      <w:r w:rsidRPr="003C3309">
        <w:rPr>
          <w:rFonts w:eastAsia="Calibri"/>
          <w:lang w:eastAsia="en-US"/>
        </w:rPr>
        <w:t xml:space="preserve">линского муниципального округа </w:t>
      </w:r>
      <w:r>
        <w:rPr>
          <w:rFonts w:eastAsia="Calibri"/>
          <w:lang w:eastAsia="en-US"/>
        </w:rPr>
        <w:t>«</w:t>
      </w:r>
      <w:r w:rsidRPr="003C3309">
        <w:rPr>
          <w:rFonts w:eastAsia="Calibri"/>
          <w:lang w:eastAsia="en-US"/>
        </w:rPr>
        <w:t>Экономическое развитие</w:t>
      </w:r>
      <w:r>
        <w:rPr>
          <w:rFonts w:eastAsia="Calibri"/>
          <w:lang w:eastAsia="en-US"/>
        </w:rPr>
        <w:t>»;</w:t>
      </w:r>
    </w:p>
    <w:p w:rsidR="008E0301" w:rsidRPr="003C3309" w:rsidRDefault="008E0301" w:rsidP="008E0301">
      <w:pPr>
        <w:tabs>
          <w:tab w:val="left" w:pos="709"/>
        </w:tabs>
        <w:ind w:firstLine="709"/>
        <w:rPr>
          <w:rFonts w:eastAsia="Calibri"/>
          <w:lang w:eastAsia="en-US"/>
        </w:rPr>
      </w:pPr>
      <w:r>
        <w:rPr>
          <w:rFonts w:eastAsia="Calibri"/>
          <w:lang w:eastAsia="en-US"/>
        </w:rPr>
        <w:t>п</w:t>
      </w:r>
      <w:r w:rsidRPr="003C3309">
        <w:rPr>
          <w:rFonts w:eastAsia="Calibri"/>
          <w:lang w:eastAsia="en-US"/>
        </w:rPr>
        <w:t xml:space="preserve">остановление администрации Шумерлинского муниципального округа Чувашской Республики от 2 февраля 2023 г. </w:t>
      </w:r>
      <w:r>
        <w:rPr>
          <w:rFonts w:eastAsia="Calibri"/>
          <w:lang w:eastAsia="en-US"/>
        </w:rPr>
        <w:t>№</w:t>
      </w:r>
      <w:r w:rsidRPr="003C3309">
        <w:rPr>
          <w:rFonts w:eastAsia="Calibri"/>
          <w:lang w:eastAsia="en-US"/>
        </w:rPr>
        <w:t xml:space="preserve"> 55 </w:t>
      </w:r>
      <w:r>
        <w:rPr>
          <w:rFonts w:eastAsia="Calibri"/>
          <w:lang w:eastAsia="en-US"/>
        </w:rPr>
        <w:t>«</w:t>
      </w:r>
      <w:r w:rsidRPr="003C3309">
        <w:rPr>
          <w:rFonts w:eastAsia="Calibri"/>
          <w:lang w:eastAsia="en-US"/>
        </w:rPr>
        <w:t>О внесении изменений в постановление администр</w:t>
      </w:r>
      <w:r w:rsidRPr="003C3309">
        <w:rPr>
          <w:rFonts w:eastAsia="Calibri"/>
          <w:lang w:eastAsia="en-US"/>
        </w:rPr>
        <w:t>а</w:t>
      </w:r>
      <w:r w:rsidRPr="003C3309">
        <w:rPr>
          <w:rFonts w:eastAsia="Calibri"/>
          <w:lang w:eastAsia="en-US"/>
        </w:rPr>
        <w:t>ции Шумерлинского муниципального округа от 4</w:t>
      </w:r>
      <w:r>
        <w:rPr>
          <w:rFonts w:eastAsia="Calibri"/>
          <w:lang w:eastAsia="en-US"/>
        </w:rPr>
        <w:t xml:space="preserve"> марта </w:t>
      </w:r>
      <w:r w:rsidRPr="003C3309">
        <w:rPr>
          <w:rFonts w:eastAsia="Calibri"/>
          <w:lang w:eastAsia="en-US"/>
        </w:rPr>
        <w:t>2022</w:t>
      </w:r>
      <w:r>
        <w:rPr>
          <w:rFonts w:eastAsia="Calibri"/>
          <w:lang w:eastAsia="en-US"/>
        </w:rPr>
        <w:t xml:space="preserve"> г.</w:t>
      </w:r>
      <w:r w:rsidRPr="003C3309">
        <w:rPr>
          <w:rFonts w:eastAsia="Calibri"/>
          <w:lang w:eastAsia="en-US"/>
        </w:rPr>
        <w:t xml:space="preserve"> </w:t>
      </w:r>
      <w:r>
        <w:rPr>
          <w:rFonts w:eastAsia="Calibri"/>
          <w:lang w:eastAsia="en-US"/>
        </w:rPr>
        <w:t>№</w:t>
      </w:r>
      <w:r w:rsidRPr="003C3309">
        <w:rPr>
          <w:rFonts w:eastAsia="Calibri"/>
          <w:lang w:eastAsia="en-US"/>
        </w:rPr>
        <w:t xml:space="preserve"> 123 </w:t>
      </w:r>
      <w:r>
        <w:rPr>
          <w:rFonts w:eastAsia="Calibri"/>
          <w:lang w:eastAsia="en-US"/>
        </w:rPr>
        <w:t>«</w:t>
      </w:r>
      <w:r w:rsidRPr="003C3309">
        <w:rPr>
          <w:rFonts w:eastAsia="Calibri"/>
          <w:lang w:eastAsia="en-US"/>
        </w:rPr>
        <w:t>Об утверждении м</w:t>
      </w:r>
      <w:r w:rsidRPr="003C3309">
        <w:rPr>
          <w:rFonts w:eastAsia="Calibri"/>
          <w:lang w:eastAsia="en-US"/>
        </w:rPr>
        <w:t>у</w:t>
      </w:r>
      <w:r w:rsidRPr="003C3309">
        <w:rPr>
          <w:rFonts w:eastAsia="Calibri"/>
          <w:lang w:eastAsia="en-US"/>
        </w:rPr>
        <w:t xml:space="preserve">ниципальной программы Шумерлинского муниципального округа </w:t>
      </w:r>
      <w:r>
        <w:rPr>
          <w:rFonts w:eastAsia="Calibri"/>
          <w:lang w:eastAsia="en-US"/>
        </w:rPr>
        <w:t>«</w:t>
      </w:r>
      <w:r w:rsidRPr="003C3309">
        <w:rPr>
          <w:rFonts w:eastAsia="Calibri"/>
          <w:lang w:eastAsia="en-US"/>
        </w:rPr>
        <w:t>Экономическое разв</w:t>
      </w:r>
      <w:r w:rsidRPr="003C3309">
        <w:rPr>
          <w:rFonts w:eastAsia="Calibri"/>
          <w:lang w:eastAsia="en-US"/>
        </w:rPr>
        <w:t>и</w:t>
      </w:r>
      <w:r w:rsidRPr="003C3309">
        <w:rPr>
          <w:rFonts w:eastAsia="Calibri"/>
          <w:lang w:eastAsia="en-US"/>
        </w:rPr>
        <w:t>тие</w:t>
      </w:r>
      <w:r>
        <w:rPr>
          <w:rFonts w:eastAsia="Calibri"/>
          <w:lang w:eastAsia="en-US"/>
        </w:rPr>
        <w:t>»;</w:t>
      </w:r>
    </w:p>
    <w:p w:rsidR="008E0301" w:rsidRPr="003C3309" w:rsidRDefault="008E0301" w:rsidP="008E0301">
      <w:pPr>
        <w:ind w:firstLine="709"/>
        <w:rPr>
          <w:rFonts w:eastAsia="Calibri"/>
          <w:lang w:eastAsia="en-US"/>
        </w:rPr>
      </w:pPr>
      <w:r>
        <w:rPr>
          <w:rFonts w:eastAsia="Calibri"/>
          <w:lang w:eastAsia="en-US"/>
        </w:rPr>
        <w:t>п</w:t>
      </w:r>
      <w:r w:rsidRPr="003C3309">
        <w:rPr>
          <w:rFonts w:eastAsia="Calibri"/>
          <w:lang w:eastAsia="en-US"/>
        </w:rPr>
        <w:t xml:space="preserve">остановление администрации Шумерлинского муниципального округа Чувашской Республики от 30 сентября 2024 г. </w:t>
      </w:r>
      <w:r>
        <w:rPr>
          <w:rFonts w:eastAsia="Calibri"/>
          <w:lang w:eastAsia="en-US"/>
        </w:rPr>
        <w:t>№</w:t>
      </w:r>
      <w:r w:rsidRPr="003C3309">
        <w:rPr>
          <w:rFonts w:eastAsia="Calibri"/>
          <w:lang w:eastAsia="en-US"/>
        </w:rPr>
        <w:t xml:space="preserve"> 908 </w:t>
      </w:r>
      <w:r>
        <w:rPr>
          <w:rFonts w:eastAsia="Calibri"/>
          <w:lang w:eastAsia="en-US"/>
        </w:rPr>
        <w:t>«</w:t>
      </w:r>
      <w:r w:rsidRPr="003C3309">
        <w:rPr>
          <w:rFonts w:eastAsia="Calibri"/>
          <w:lang w:eastAsia="en-US"/>
        </w:rPr>
        <w:t>О внесении изменений в постановление админ</w:t>
      </w:r>
      <w:r w:rsidRPr="003C3309">
        <w:rPr>
          <w:rFonts w:eastAsia="Calibri"/>
          <w:lang w:eastAsia="en-US"/>
        </w:rPr>
        <w:t>и</w:t>
      </w:r>
      <w:r w:rsidRPr="003C3309">
        <w:rPr>
          <w:rFonts w:eastAsia="Calibri"/>
          <w:lang w:eastAsia="en-US"/>
        </w:rPr>
        <w:t>страции Шумерлинского муниципального округа от 4</w:t>
      </w:r>
      <w:r>
        <w:rPr>
          <w:rFonts w:eastAsia="Calibri"/>
          <w:lang w:eastAsia="en-US"/>
        </w:rPr>
        <w:t xml:space="preserve"> марта </w:t>
      </w:r>
      <w:r w:rsidRPr="003C3309">
        <w:rPr>
          <w:rFonts w:eastAsia="Calibri"/>
          <w:lang w:eastAsia="en-US"/>
        </w:rPr>
        <w:t>2022</w:t>
      </w:r>
      <w:r>
        <w:rPr>
          <w:rFonts w:eastAsia="Calibri"/>
          <w:lang w:eastAsia="en-US"/>
        </w:rPr>
        <w:t xml:space="preserve"> г. №</w:t>
      </w:r>
      <w:r w:rsidRPr="003C3309">
        <w:rPr>
          <w:rFonts w:eastAsia="Calibri"/>
          <w:lang w:eastAsia="en-US"/>
        </w:rPr>
        <w:t xml:space="preserve"> 123 </w:t>
      </w:r>
      <w:r>
        <w:rPr>
          <w:rFonts w:eastAsia="Calibri"/>
          <w:lang w:eastAsia="en-US"/>
        </w:rPr>
        <w:t>«</w:t>
      </w:r>
      <w:r w:rsidRPr="003C3309">
        <w:rPr>
          <w:rFonts w:eastAsia="Calibri"/>
          <w:lang w:eastAsia="en-US"/>
        </w:rPr>
        <w:t xml:space="preserve">Об утверждении муниципальной программы Шумерлинского муниципального округа </w:t>
      </w:r>
      <w:r>
        <w:rPr>
          <w:rFonts w:eastAsia="Calibri"/>
          <w:lang w:eastAsia="en-US"/>
        </w:rPr>
        <w:t>«</w:t>
      </w:r>
      <w:r w:rsidRPr="003C3309">
        <w:rPr>
          <w:rFonts w:eastAsia="Calibri"/>
          <w:lang w:eastAsia="en-US"/>
        </w:rPr>
        <w:t>Экономическое разв</w:t>
      </w:r>
      <w:r w:rsidRPr="003C3309">
        <w:rPr>
          <w:rFonts w:eastAsia="Calibri"/>
          <w:lang w:eastAsia="en-US"/>
        </w:rPr>
        <w:t>и</w:t>
      </w:r>
      <w:r w:rsidRPr="003C3309">
        <w:rPr>
          <w:rFonts w:eastAsia="Calibri"/>
          <w:lang w:eastAsia="en-US"/>
        </w:rPr>
        <w:t>тие</w:t>
      </w:r>
      <w:r>
        <w:rPr>
          <w:rFonts w:eastAsia="Calibri"/>
          <w:lang w:eastAsia="en-US"/>
        </w:rPr>
        <w:t>»;</w:t>
      </w:r>
    </w:p>
    <w:p w:rsidR="008E0301" w:rsidRDefault="008E0301" w:rsidP="008E0301">
      <w:pPr>
        <w:ind w:firstLine="709"/>
        <w:rPr>
          <w:rFonts w:eastAsia="Calibri"/>
          <w:lang w:eastAsia="en-US"/>
        </w:rPr>
      </w:pPr>
      <w:r>
        <w:rPr>
          <w:rFonts w:eastAsia="Calibri"/>
          <w:lang w:eastAsia="en-US"/>
        </w:rPr>
        <w:t>п</w:t>
      </w:r>
      <w:r w:rsidRPr="003C3309">
        <w:rPr>
          <w:rFonts w:eastAsia="Calibri"/>
          <w:lang w:eastAsia="en-US"/>
        </w:rPr>
        <w:t xml:space="preserve">остановление администрации Шумерлинского муниципального округа Чувашской Республики от 1 ноября 2024 г. </w:t>
      </w:r>
      <w:r>
        <w:rPr>
          <w:rFonts w:eastAsia="Calibri"/>
          <w:lang w:eastAsia="en-US"/>
        </w:rPr>
        <w:t>№ 1021 «</w:t>
      </w:r>
      <w:r w:rsidRPr="003C3309">
        <w:rPr>
          <w:rFonts w:eastAsia="Calibri"/>
          <w:lang w:eastAsia="en-US"/>
        </w:rPr>
        <w:t>О внесении изменений в постановление админис</w:t>
      </w:r>
      <w:r w:rsidRPr="003C3309">
        <w:rPr>
          <w:rFonts w:eastAsia="Calibri"/>
          <w:lang w:eastAsia="en-US"/>
        </w:rPr>
        <w:t>т</w:t>
      </w:r>
      <w:r w:rsidRPr="003C3309">
        <w:rPr>
          <w:rFonts w:eastAsia="Calibri"/>
          <w:lang w:eastAsia="en-US"/>
        </w:rPr>
        <w:t>рации Шумерлинского муниципального округа от 4</w:t>
      </w:r>
      <w:r>
        <w:rPr>
          <w:rFonts w:eastAsia="Calibri"/>
          <w:lang w:eastAsia="en-US"/>
        </w:rPr>
        <w:t xml:space="preserve"> марта </w:t>
      </w:r>
      <w:r w:rsidRPr="003C3309">
        <w:rPr>
          <w:rFonts w:eastAsia="Calibri"/>
          <w:lang w:eastAsia="en-US"/>
        </w:rPr>
        <w:t>2022</w:t>
      </w:r>
      <w:r>
        <w:rPr>
          <w:rFonts w:eastAsia="Calibri"/>
          <w:lang w:eastAsia="en-US"/>
        </w:rPr>
        <w:t xml:space="preserve"> г.</w:t>
      </w:r>
      <w:r w:rsidRPr="003C3309">
        <w:rPr>
          <w:rFonts w:eastAsia="Calibri"/>
          <w:lang w:eastAsia="en-US"/>
        </w:rPr>
        <w:t xml:space="preserve"> </w:t>
      </w:r>
      <w:r>
        <w:rPr>
          <w:rFonts w:eastAsia="Calibri"/>
          <w:lang w:eastAsia="en-US"/>
        </w:rPr>
        <w:t>№</w:t>
      </w:r>
      <w:r w:rsidRPr="003C3309">
        <w:rPr>
          <w:rFonts w:eastAsia="Calibri"/>
          <w:lang w:eastAsia="en-US"/>
        </w:rPr>
        <w:t xml:space="preserve"> 123 </w:t>
      </w:r>
      <w:r>
        <w:rPr>
          <w:rFonts w:eastAsia="Calibri"/>
          <w:lang w:eastAsia="en-US"/>
        </w:rPr>
        <w:t>«</w:t>
      </w:r>
      <w:r w:rsidRPr="003C3309">
        <w:rPr>
          <w:rFonts w:eastAsia="Calibri"/>
          <w:lang w:eastAsia="en-US"/>
        </w:rPr>
        <w:t xml:space="preserve">Об утверждении муниципальной программы Шумерлинского муниципального округа </w:t>
      </w:r>
      <w:r>
        <w:rPr>
          <w:rFonts w:eastAsia="Calibri"/>
          <w:lang w:eastAsia="en-US"/>
        </w:rPr>
        <w:t>«</w:t>
      </w:r>
      <w:r w:rsidRPr="003C3309">
        <w:rPr>
          <w:rFonts w:eastAsia="Calibri"/>
          <w:lang w:eastAsia="en-US"/>
        </w:rPr>
        <w:t>Экономическое разв</w:t>
      </w:r>
      <w:r w:rsidRPr="003C3309">
        <w:rPr>
          <w:rFonts w:eastAsia="Calibri"/>
          <w:lang w:eastAsia="en-US"/>
        </w:rPr>
        <w:t>и</w:t>
      </w:r>
      <w:r w:rsidRPr="003C3309">
        <w:rPr>
          <w:rFonts w:eastAsia="Calibri"/>
          <w:lang w:eastAsia="en-US"/>
        </w:rPr>
        <w:t>тие</w:t>
      </w:r>
      <w:r>
        <w:rPr>
          <w:rFonts w:eastAsia="Calibri"/>
          <w:lang w:eastAsia="en-US"/>
        </w:rPr>
        <w:t>»;</w:t>
      </w:r>
    </w:p>
    <w:p w:rsidR="008E0301" w:rsidRDefault="008E0301" w:rsidP="008E0301">
      <w:pPr>
        <w:ind w:firstLine="709"/>
        <w:rPr>
          <w:rFonts w:eastAsia="Calibri"/>
          <w:lang w:eastAsia="en-US"/>
        </w:rPr>
      </w:pPr>
      <w:r>
        <w:rPr>
          <w:rFonts w:eastAsia="Calibri"/>
          <w:lang w:eastAsia="en-US"/>
        </w:rPr>
        <w:t xml:space="preserve">пункты 1, 2, 3 постановления администрации </w:t>
      </w:r>
      <w:r w:rsidRPr="003C3309">
        <w:rPr>
          <w:rFonts w:eastAsia="Calibri"/>
          <w:lang w:eastAsia="en-US"/>
        </w:rPr>
        <w:t xml:space="preserve">Шумерлинского муниципального округа Чувашской Республики от </w:t>
      </w:r>
      <w:r>
        <w:rPr>
          <w:rFonts w:eastAsia="Calibri"/>
          <w:lang w:eastAsia="en-US"/>
        </w:rPr>
        <w:t>7</w:t>
      </w:r>
      <w:r w:rsidRPr="003C3309">
        <w:rPr>
          <w:rFonts w:eastAsia="Calibri"/>
          <w:lang w:eastAsia="en-US"/>
        </w:rPr>
        <w:t xml:space="preserve"> </w:t>
      </w:r>
      <w:r>
        <w:rPr>
          <w:rFonts w:eastAsia="Calibri"/>
          <w:lang w:eastAsia="en-US"/>
        </w:rPr>
        <w:t>октября</w:t>
      </w:r>
      <w:r w:rsidRPr="003C3309">
        <w:rPr>
          <w:rFonts w:eastAsia="Calibri"/>
          <w:lang w:eastAsia="en-US"/>
        </w:rPr>
        <w:t xml:space="preserve"> 2024 г. </w:t>
      </w:r>
      <w:r>
        <w:rPr>
          <w:rFonts w:eastAsia="Calibri"/>
          <w:lang w:eastAsia="en-US"/>
        </w:rPr>
        <w:t>№ 932 «</w:t>
      </w:r>
      <w:r w:rsidRPr="003C3309">
        <w:rPr>
          <w:rFonts w:eastAsia="Calibri"/>
          <w:lang w:eastAsia="en-US"/>
        </w:rPr>
        <w:t>О</w:t>
      </w:r>
      <w:r>
        <w:rPr>
          <w:rFonts w:eastAsia="Calibri"/>
          <w:lang w:eastAsia="en-US"/>
        </w:rPr>
        <w:t>б утверждении Порядка разработки и реализации муниципальных программ Шумерлинского муниципального округа Чувашской Республики».</w:t>
      </w:r>
    </w:p>
    <w:p w:rsidR="008E0301" w:rsidRPr="00EB4194" w:rsidRDefault="008E0301" w:rsidP="008E0301">
      <w:pPr>
        <w:ind w:firstLine="709"/>
        <w:rPr>
          <w:color w:val="0D0D0D"/>
        </w:rPr>
      </w:pPr>
      <w:r>
        <w:rPr>
          <w:color w:val="0D0D0D"/>
        </w:rPr>
        <w:t>2. Настоящее постановление вступает в силу после его официального опубликования.</w:t>
      </w:r>
    </w:p>
    <w:p w:rsidR="008E0301" w:rsidRDefault="008E0301" w:rsidP="008E0301">
      <w:pPr>
        <w:ind w:right="-234"/>
        <w:rPr>
          <w:color w:val="0D0D0D"/>
        </w:rPr>
      </w:pPr>
    </w:p>
    <w:p w:rsidR="008E0301" w:rsidRPr="00EB4194" w:rsidRDefault="008E0301" w:rsidP="008E0301">
      <w:pPr>
        <w:ind w:right="-234"/>
        <w:rPr>
          <w:color w:val="0D0D0D"/>
        </w:rPr>
      </w:pPr>
    </w:p>
    <w:p w:rsidR="008E0301" w:rsidRDefault="008E0301" w:rsidP="008E0301">
      <w:pPr>
        <w:ind w:right="-234"/>
        <w:rPr>
          <w:color w:val="0D0D0D"/>
        </w:rPr>
      </w:pPr>
    </w:p>
    <w:p w:rsidR="008E0301" w:rsidRPr="00EB4194" w:rsidRDefault="008E0301" w:rsidP="008E0301">
      <w:pPr>
        <w:ind w:right="-234"/>
        <w:rPr>
          <w:color w:val="0D0D0D"/>
        </w:rPr>
      </w:pPr>
    </w:p>
    <w:p w:rsidR="008E0301" w:rsidRPr="00EB4194" w:rsidRDefault="008E0301" w:rsidP="008E0301">
      <w:pPr>
        <w:ind w:right="-234"/>
        <w:rPr>
          <w:color w:val="0D0D0D"/>
        </w:rPr>
      </w:pPr>
      <w:r w:rsidRPr="00EB4194">
        <w:rPr>
          <w:color w:val="0D0D0D"/>
        </w:rPr>
        <w:t>Глава Шумерлинского</w:t>
      </w:r>
    </w:p>
    <w:p w:rsidR="008E0301" w:rsidRDefault="008E0301" w:rsidP="008E0301">
      <w:pPr>
        <w:ind w:right="-2"/>
        <w:rPr>
          <w:color w:val="0D0D0D"/>
        </w:rPr>
      </w:pPr>
      <w:r w:rsidRPr="00EB4194">
        <w:rPr>
          <w:color w:val="0D0D0D"/>
        </w:rPr>
        <w:t>муниципального округа</w:t>
      </w:r>
    </w:p>
    <w:p w:rsidR="008E0301" w:rsidRPr="00EB4194" w:rsidRDefault="008E0301" w:rsidP="008E0301">
      <w:pPr>
        <w:ind w:right="-2"/>
        <w:rPr>
          <w:color w:val="0D0D0D"/>
        </w:rPr>
      </w:pPr>
      <w:r>
        <w:rPr>
          <w:color w:val="0D0D0D"/>
        </w:rPr>
        <w:t>Чувашской Республики</w:t>
      </w:r>
      <w:r w:rsidRPr="00EB4194">
        <w:rPr>
          <w:color w:val="0D0D0D"/>
        </w:rPr>
        <w:t xml:space="preserve"> </w:t>
      </w:r>
      <w:r w:rsidRPr="00EB4194">
        <w:rPr>
          <w:color w:val="0D0D0D"/>
        </w:rPr>
        <w:tab/>
      </w:r>
      <w:r w:rsidRPr="00EB4194">
        <w:rPr>
          <w:color w:val="0D0D0D"/>
        </w:rPr>
        <w:tab/>
      </w:r>
      <w:r w:rsidRPr="00EB4194">
        <w:rPr>
          <w:color w:val="0D0D0D"/>
        </w:rPr>
        <w:tab/>
        <w:t xml:space="preserve">                                                        </w:t>
      </w:r>
      <w:r>
        <w:rPr>
          <w:color w:val="0D0D0D"/>
        </w:rPr>
        <w:t xml:space="preserve">   </w:t>
      </w:r>
      <w:r w:rsidRPr="00EB4194">
        <w:rPr>
          <w:color w:val="0D0D0D"/>
        </w:rPr>
        <w:t xml:space="preserve">    Э.М. Васильев</w:t>
      </w:r>
    </w:p>
    <w:p w:rsidR="008E0301" w:rsidRPr="00EB4194" w:rsidRDefault="008E0301" w:rsidP="008E0301">
      <w:pPr>
        <w:ind w:right="-234"/>
        <w:rPr>
          <w:color w:val="0D0D0D"/>
        </w:rPr>
      </w:pPr>
    </w:p>
    <w:p w:rsidR="008E0301" w:rsidRDefault="008E0301" w:rsidP="008E0301">
      <w:pPr>
        <w:ind w:right="-234"/>
        <w:rPr>
          <w:color w:val="0D0D0D"/>
        </w:rPr>
      </w:pPr>
    </w:p>
    <w:tbl>
      <w:tblPr>
        <w:tblW w:w="0" w:type="auto"/>
        <w:tblInd w:w="108" w:type="dxa"/>
        <w:tblLayout w:type="fixed"/>
        <w:tblLook w:val="04A0"/>
      </w:tblPr>
      <w:tblGrid>
        <w:gridCol w:w="4111"/>
        <w:gridCol w:w="1418"/>
        <w:gridCol w:w="4127"/>
      </w:tblGrid>
      <w:tr w:rsidR="008E0301" w:rsidRPr="008E0301" w:rsidTr="008E0301">
        <w:trPr>
          <w:cantSplit/>
          <w:trHeight w:val="1274"/>
        </w:trPr>
        <w:tc>
          <w:tcPr>
            <w:tcW w:w="4111" w:type="dxa"/>
            <w:vAlign w:val="bottom"/>
            <w:hideMark/>
          </w:tcPr>
          <w:p w:rsidR="008E0301" w:rsidRPr="008E0301" w:rsidRDefault="008E0301" w:rsidP="008E0301">
            <w:pPr>
              <w:widowControl w:val="0"/>
              <w:autoSpaceDE w:val="0"/>
              <w:autoSpaceDN w:val="0"/>
              <w:adjustRightInd w:val="0"/>
              <w:jc w:val="center"/>
              <w:rPr>
                <w:rFonts w:cs="Arial"/>
                <w:b/>
                <w:bCs/>
                <w:noProof/>
              </w:rPr>
            </w:pPr>
            <w:r w:rsidRPr="008E0301">
              <w:rPr>
                <w:b/>
                <w:bCs/>
                <w:noProof/>
              </w:rPr>
              <w:t>ЧĂВАШ РЕСПУБЛИКИН</w:t>
            </w:r>
          </w:p>
        </w:tc>
        <w:tc>
          <w:tcPr>
            <w:tcW w:w="1418" w:type="dxa"/>
            <w:vMerge w:val="restart"/>
          </w:tcPr>
          <w:p w:rsidR="008E0301" w:rsidRPr="008E0301" w:rsidRDefault="008E0301" w:rsidP="008E0301">
            <w:pPr>
              <w:widowControl w:val="0"/>
              <w:autoSpaceDE w:val="0"/>
              <w:autoSpaceDN w:val="0"/>
              <w:adjustRightInd w:val="0"/>
              <w:ind w:left="-108" w:right="-100"/>
              <w:jc w:val="center"/>
              <w:rPr>
                <w:rFonts w:ascii="Arial" w:hAnsi="Arial" w:cs="Arial"/>
                <w:noProof/>
                <w:sz w:val="20"/>
                <w:szCs w:val="20"/>
              </w:rPr>
            </w:pPr>
            <w:r w:rsidRPr="008E0301">
              <w:rPr>
                <w:rFonts w:ascii="Arial" w:hAnsi="Arial" w:cs="Arial"/>
                <w:noProof/>
                <w:sz w:val="20"/>
                <w:szCs w:val="20"/>
              </w:rPr>
              <w:drawing>
                <wp:anchor distT="0" distB="0" distL="114300" distR="114300" simplePos="0" relativeHeight="251665408" behindDoc="0" locked="0" layoutInCell="1" allowOverlap="1">
                  <wp:simplePos x="0" y="0"/>
                  <wp:positionH relativeFrom="column">
                    <wp:posOffset>109855</wp:posOffset>
                  </wp:positionH>
                  <wp:positionV relativeFrom="paragraph">
                    <wp:posOffset>18415</wp:posOffset>
                  </wp:positionV>
                  <wp:extent cx="525145" cy="668020"/>
                  <wp:effectExtent l="0" t="0" r="0" b="0"/>
                  <wp:wrapNone/>
                  <wp:docPr id="9" name="Рисунок 9"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Герб цв"/>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5145" cy="668020"/>
                          </a:xfrm>
                          <a:prstGeom prst="rect">
                            <a:avLst/>
                          </a:prstGeom>
                          <a:noFill/>
                          <a:ln>
                            <a:noFill/>
                          </a:ln>
                        </pic:spPr>
                      </pic:pic>
                    </a:graphicData>
                  </a:graphic>
                </wp:anchor>
              </w:drawing>
            </w:r>
          </w:p>
        </w:tc>
        <w:tc>
          <w:tcPr>
            <w:tcW w:w="4127" w:type="dxa"/>
            <w:vAlign w:val="bottom"/>
            <w:hideMark/>
          </w:tcPr>
          <w:p w:rsidR="008E0301" w:rsidRPr="008E0301" w:rsidRDefault="008E0301" w:rsidP="008E0301">
            <w:pPr>
              <w:widowControl w:val="0"/>
              <w:autoSpaceDE w:val="0"/>
              <w:autoSpaceDN w:val="0"/>
              <w:adjustRightInd w:val="0"/>
              <w:jc w:val="center"/>
              <w:rPr>
                <w:rFonts w:cs="Arial"/>
                <w:b/>
                <w:bCs/>
                <w:noProof/>
              </w:rPr>
            </w:pPr>
            <w:r w:rsidRPr="008E0301">
              <w:rPr>
                <w:rFonts w:cs="Arial"/>
                <w:b/>
                <w:bCs/>
                <w:noProof/>
              </w:rPr>
              <w:t>ЧУВАШСКАЯ РЕСПУБЛИКА</w:t>
            </w:r>
          </w:p>
        </w:tc>
      </w:tr>
      <w:tr w:rsidR="008E0301" w:rsidRPr="008E0301" w:rsidTr="008E0301">
        <w:trPr>
          <w:cantSplit/>
          <w:trHeight w:val="550"/>
        </w:trPr>
        <w:tc>
          <w:tcPr>
            <w:tcW w:w="4111" w:type="dxa"/>
            <w:hideMark/>
          </w:tcPr>
          <w:p w:rsidR="008E0301" w:rsidRPr="008E0301" w:rsidRDefault="008E0301" w:rsidP="008E0301">
            <w:pPr>
              <w:jc w:val="center"/>
              <w:rPr>
                <w:b/>
                <w:bCs/>
                <w:noProof/>
              </w:rPr>
            </w:pPr>
            <w:r w:rsidRPr="008E0301">
              <w:rPr>
                <w:b/>
                <w:bCs/>
                <w:noProof/>
              </w:rPr>
              <w:t xml:space="preserve">ÇĚМĚРЛЕ </w:t>
            </w:r>
          </w:p>
          <w:p w:rsidR="008E0301" w:rsidRPr="008E0301" w:rsidRDefault="008E0301" w:rsidP="008E0301">
            <w:pPr>
              <w:framePr w:w="3227" w:h="1681" w:hSpace="141" w:wrap="auto" w:vAnchor="text" w:hAnchor="page" w:x="1750" w:y="139"/>
              <w:spacing w:line="220" w:lineRule="exact"/>
              <w:jc w:val="center"/>
              <w:rPr>
                <w:b/>
                <w:caps/>
                <w:snapToGrid w:val="0"/>
              </w:rPr>
            </w:pPr>
            <w:r w:rsidRPr="008E0301">
              <w:rPr>
                <w:b/>
                <w:bCs/>
                <w:noProof/>
              </w:rPr>
              <w:t xml:space="preserve">МУНИЦИПАЛЛĂ ОКРУГĔН </w:t>
            </w:r>
            <w:r w:rsidRPr="008E0301">
              <w:rPr>
                <w:b/>
                <w:caps/>
                <w:snapToGrid w:val="0"/>
              </w:rPr>
              <w:t>АДМИНИСТРАЦИЙĚ</w:t>
            </w:r>
          </w:p>
          <w:p w:rsidR="008E0301" w:rsidRPr="008E0301" w:rsidRDefault="008E0301" w:rsidP="008E0301">
            <w:pPr>
              <w:framePr w:w="3227" w:h="1681" w:hSpace="141" w:wrap="auto" w:vAnchor="text" w:hAnchor="page" w:x="1750" w:y="139"/>
              <w:spacing w:line="220" w:lineRule="exact"/>
              <w:jc w:val="center"/>
              <w:rPr>
                <w:b/>
                <w:bCs/>
                <w:noProof/>
              </w:rPr>
            </w:pPr>
          </w:p>
          <w:p w:rsidR="008E0301" w:rsidRPr="008E0301" w:rsidRDefault="008E0301" w:rsidP="008E0301">
            <w:pPr>
              <w:keepNext/>
              <w:jc w:val="center"/>
              <w:outlineLvl w:val="0"/>
              <w:rPr>
                <w:b/>
                <w:bCs/>
                <w:noProof/>
                <w:sz w:val="28"/>
                <w:szCs w:val="28"/>
                <w:lang/>
              </w:rPr>
            </w:pPr>
            <w:r w:rsidRPr="008E0301">
              <w:rPr>
                <w:b/>
                <w:bCs/>
                <w:noProof/>
                <w:sz w:val="28"/>
                <w:szCs w:val="28"/>
                <w:lang/>
              </w:rPr>
              <w:t>ЙЫШĂНУ</w:t>
            </w:r>
          </w:p>
          <w:p w:rsidR="008E0301" w:rsidRPr="008E0301" w:rsidRDefault="008E0301" w:rsidP="008E0301">
            <w:pPr>
              <w:widowControl w:val="0"/>
              <w:autoSpaceDE w:val="0"/>
              <w:autoSpaceDN w:val="0"/>
              <w:adjustRightInd w:val="0"/>
              <w:jc w:val="center"/>
              <w:rPr>
                <w:b/>
                <w:bCs/>
                <w:noProof/>
              </w:rPr>
            </w:pPr>
          </w:p>
          <w:p w:rsidR="008E0301" w:rsidRPr="008E0301" w:rsidRDefault="008E0301" w:rsidP="008E0301">
            <w:pPr>
              <w:widowControl w:val="0"/>
              <w:autoSpaceDE w:val="0"/>
              <w:autoSpaceDN w:val="0"/>
              <w:adjustRightInd w:val="0"/>
              <w:jc w:val="center"/>
              <w:rPr>
                <w:noProof/>
              </w:rPr>
            </w:pPr>
            <w:r w:rsidRPr="008E0301">
              <w:rPr>
                <w:rFonts w:cs="Arial"/>
                <w:noProof/>
              </w:rPr>
              <w:t xml:space="preserve">____20.06._ </w:t>
            </w:r>
            <w:r w:rsidRPr="008E0301">
              <w:rPr>
                <w:noProof/>
              </w:rPr>
              <w:t>202</w:t>
            </w:r>
            <w:r w:rsidRPr="008E0301">
              <w:rPr>
                <w:rFonts w:cs="Arial"/>
                <w:noProof/>
              </w:rPr>
              <w:t xml:space="preserve">5 </w:t>
            </w:r>
            <w:r w:rsidRPr="008E0301">
              <w:rPr>
                <w:rFonts w:ascii="Arial Cyr Chuv" w:hAnsi="Arial Cyr Chuv" w:cs="Arial"/>
              </w:rPr>
              <w:t>=</w:t>
            </w:r>
            <w:r w:rsidRPr="008E0301">
              <w:rPr>
                <w:rFonts w:cs="Arial"/>
              </w:rPr>
              <w:t>.</w:t>
            </w:r>
            <w:r w:rsidRPr="008E0301">
              <w:rPr>
                <w:noProof/>
              </w:rPr>
              <w:t xml:space="preserve"> </w:t>
            </w:r>
            <w:r w:rsidRPr="008E0301">
              <w:rPr>
                <w:rFonts w:cs="Arial"/>
                <w:noProof/>
              </w:rPr>
              <w:t>_808__</w:t>
            </w:r>
            <w:r w:rsidRPr="008E0301">
              <w:rPr>
                <w:noProof/>
              </w:rPr>
              <w:t xml:space="preserve"> №</w:t>
            </w:r>
          </w:p>
          <w:p w:rsidR="008E0301" w:rsidRPr="008E0301" w:rsidRDefault="008E0301" w:rsidP="008E0301">
            <w:pPr>
              <w:widowControl w:val="0"/>
              <w:autoSpaceDE w:val="0"/>
              <w:autoSpaceDN w:val="0"/>
              <w:adjustRightInd w:val="0"/>
              <w:jc w:val="center"/>
              <w:rPr>
                <w:noProof/>
              </w:rPr>
            </w:pPr>
            <w:r w:rsidRPr="008E0301">
              <w:rPr>
                <w:bCs/>
                <w:noProof/>
              </w:rPr>
              <w:t>Ç</w:t>
            </w:r>
            <w:r w:rsidRPr="008E0301">
              <w:rPr>
                <w:noProof/>
              </w:rPr>
              <w:t>ěмěрле хули</w:t>
            </w:r>
          </w:p>
        </w:tc>
        <w:tc>
          <w:tcPr>
            <w:tcW w:w="1418" w:type="dxa"/>
            <w:vMerge/>
          </w:tcPr>
          <w:p w:rsidR="008E0301" w:rsidRPr="008E0301" w:rsidRDefault="008E0301" w:rsidP="008E0301">
            <w:pPr>
              <w:widowControl w:val="0"/>
              <w:autoSpaceDE w:val="0"/>
              <w:autoSpaceDN w:val="0"/>
              <w:adjustRightInd w:val="0"/>
              <w:ind w:left="-108" w:right="-100"/>
              <w:jc w:val="center"/>
            </w:pPr>
          </w:p>
        </w:tc>
        <w:tc>
          <w:tcPr>
            <w:tcW w:w="4127" w:type="dxa"/>
            <w:hideMark/>
          </w:tcPr>
          <w:p w:rsidR="008E0301" w:rsidRPr="008E0301" w:rsidRDefault="008E0301" w:rsidP="008E0301">
            <w:pPr>
              <w:jc w:val="center"/>
              <w:rPr>
                <w:b/>
                <w:caps/>
              </w:rPr>
            </w:pPr>
            <w:r w:rsidRPr="008E0301">
              <w:rPr>
                <w:b/>
                <w:caps/>
                <w:sz w:val="22"/>
                <w:szCs w:val="22"/>
              </w:rPr>
              <w:t xml:space="preserve">администрация </w:t>
            </w:r>
          </w:p>
          <w:p w:rsidR="008E0301" w:rsidRPr="008E0301" w:rsidRDefault="008E0301" w:rsidP="008E0301">
            <w:pPr>
              <w:jc w:val="center"/>
              <w:rPr>
                <w:b/>
                <w:caps/>
              </w:rPr>
            </w:pPr>
            <w:r w:rsidRPr="008E0301">
              <w:rPr>
                <w:b/>
                <w:caps/>
                <w:sz w:val="22"/>
                <w:szCs w:val="22"/>
              </w:rPr>
              <w:t xml:space="preserve">ШУМЕРЛИНСКОГО </w:t>
            </w:r>
          </w:p>
          <w:p w:rsidR="008E0301" w:rsidRPr="008E0301" w:rsidRDefault="008E0301" w:rsidP="008E0301">
            <w:pPr>
              <w:jc w:val="center"/>
              <w:rPr>
                <w:b/>
                <w:caps/>
              </w:rPr>
            </w:pPr>
            <w:r w:rsidRPr="008E0301">
              <w:rPr>
                <w:b/>
                <w:caps/>
                <w:sz w:val="22"/>
                <w:szCs w:val="22"/>
              </w:rPr>
              <w:t>МУНИЦИПАЛЬНОГО ОКРУГА</w:t>
            </w:r>
          </w:p>
          <w:p w:rsidR="008E0301" w:rsidRPr="008E0301" w:rsidRDefault="008E0301" w:rsidP="008E0301">
            <w:pPr>
              <w:rPr>
                <w:b/>
                <w:caps/>
                <w:sz w:val="16"/>
              </w:rPr>
            </w:pPr>
          </w:p>
          <w:p w:rsidR="008E0301" w:rsidRPr="008E0301" w:rsidRDefault="008E0301" w:rsidP="008E0301">
            <w:pPr>
              <w:keepNext/>
              <w:jc w:val="center"/>
              <w:outlineLvl w:val="0"/>
              <w:rPr>
                <w:b/>
                <w:sz w:val="28"/>
                <w:szCs w:val="28"/>
                <w:lang/>
              </w:rPr>
            </w:pPr>
            <w:r w:rsidRPr="008E0301">
              <w:rPr>
                <w:b/>
                <w:sz w:val="28"/>
                <w:szCs w:val="28"/>
                <w:lang/>
              </w:rPr>
              <w:t>ПОСТАНОВЛЕНИЕ</w:t>
            </w:r>
          </w:p>
          <w:p w:rsidR="008E0301" w:rsidRPr="008E0301" w:rsidRDefault="008E0301" w:rsidP="008E0301">
            <w:pPr>
              <w:widowControl w:val="0"/>
              <w:autoSpaceDE w:val="0"/>
              <w:autoSpaceDN w:val="0"/>
              <w:adjustRightInd w:val="0"/>
              <w:jc w:val="center"/>
              <w:rPr>
                <w:b/>
                <w:bCs/>
                <w:noProof/>
              </w:rPr>
            </w:pPr>
          </w:p>
          <w:p w:rsidR="008E0301" w:rsidRPr="008E0301" w:rsidRDefault="008E0301" w:rsidP="008E0301">
            <w:pPr>
              <w:widowControl w:val="0"/>
              <w:autoSpaceDE w:val="0"/>
              <w:autoSpaceDN w:val="0"/>
              <w:adjustRightInd w:val="0"/>
              <w:jc w:val="center"/>
              <w:rPr>
                <w:bCs/>
                <w:noProof/>
              </w:rPr>
            </w:pPr>
            <w:r w:rsidRPr="008E0301">
              <w:rPr>
                <w:rFonts w:cs="Arial"/>
                <w:bCs/>
                <w:noProof/>
              </w:rPr>
              <w:t xml:space="preserve">____20.06. </w:t>
            </w:r>
            <w:r w:rsidRPr="008E0301">
              <w:rPr>
                <w:bCs/>
                <w:noProof/>
              </w:rPr>
              <w:t>202</w:t>
            </w:r>
            <w:r w:rsidRPr="008E0301">
              <w:rPr>
                <w:rFonts w:cs="Arial"/>
                <w:bCs/>
                <w:noProof/>
              </w:rPr>
              <w:t xml:space="preserve">5 г. </w:t>
            </w:r>
            <w:r w:rsidRPr="008E0301">
              <w:rPr>
                <w:bCs/>
                <w:noProof/>
              </w:rPr>
              <w:t xml:space="preserve">№ </w:t>
            </w:r>
            <w:r w:rsidRPr="008E0301">
              <w:rPr>
                <w:rFonts w:cs="Arial"/>
                <w:bCs/>
                <w:noProof/>
              </w:rPr>
              <w:t>__808_</w:t>
            </w:r>
          </w:p>
          <w:p w:rsidR="008E0301" w:rsidRPr="008E0301" w:rsidRDefault="008E0301" w:rsidP="008E0301">
            <w:pPr>
              <w:widowControl w:val="0"/>
              <w:autoSpaceDE w:val="0"/>
              <w:autoSpaceDN w:val="0"/>
              <w:adjustRightInd w:val="0"/>
              <w:jc w:val="center"/>
              <w:rPr>
                <w:noProof/>
              </w:rPr>
            </w:pPr>
            <w:r w:rsidRPr="008E0301">
              <w:rPr>
                <w:bCs/>
                <w:noProof/>
              </w:rPr>
              <w:t>город Шумерля</w:t>
            </w:r>
          </w:p>
        </w:tc>
      </w:tr>
    </w:tbl>
    <w:p w:rsidR="008E0301" w:rsidRPr="008E0301" w:rsidRDefault="008E0301" w:rsidP="008E0301">
      <w:pPr>
        <w:widowControl w:val="0"/>
        <w:autoSpaceDE w:val="0"/>
        <w:autoSpaceDN w:val="0"/>
        <w:adjustRightInd w:val="0"/>
        <w:jc w:val="both"/>
        <w:outlineLvl w:val="0"/>
        <w:rPr>
          <w:b/>
          <w:bCs/>
          <w:kern w:val="32"/>
          <w:lang/>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512"/>
        <w:gridCol w:w="620"/>
      </w:tblGrid>
      <w:tr w:rsidR="008E0301" w:rsidRPr="008E0301" w:rsidTr="008E0301">
        <w:trPr>
          <w:trHeight w:val="701"/>
        </w:trPr>
        <w:tc>
          <w:tcPr>
            <w:tcW w:w="4132" w:type="dxa"/>
            <w:gridSpan w:val="2"/>
            <w:tcBorders>
              <w:top w:val="nil"/>
              <w:left w:val="nil"/>
              <w:bottom w:val="nil"/>
              <w:right w:val="nil"/>
            </w:tcBorders>
          </w:tcPr>
          <w:p w:rsidR="008E0301" w:rsidRPr="008E0301" w:rsidRDefault="008E0301" w:rsidP="008E0301">
            <w:pPr>
              <w:widowControl w:val="0"/>
              <w:autoSpaceDE w:val="0"/>
              <w:autoSpaceDN w:val="0"/>
              <w:adjustRightInd w:val="0"/>
              <w:jc w:val="both"/>
              <w:rPr>
                <w:b/>
              </w:rPr>
            </w:pPr>
            <w:r w:rsidRPr="008E0301">
              <w:rPr>
                <w:b/>
              </w:rPr>
              <w:t>О Координационном совете по по</w:t>
            </w:r>
            <w:r w:rsidRPr="008E0301">
              <w:rPr>
                <w:b/>
              </w:rPr>
              <w:t>д</w:t>
            </w:r>
            <w:r w:rsidRPr="008E0301">
              <w:rPr>
                <w:b/>
              </w:rPr>
              <w:t>держке и развитию малого и сре</w:t>
            </w:r>
            <w:r w:rsidRPr="008E0301">
              <w:rPr>
                <w:b/>
              </w:rPr>
              <w:t>д</w:t>
            </w:r>
            <w:r w:rsidRPr="008E0301">
              <w:rPr>
                <w:b/>
              </w:rPr>
              <w:t>него предпринимательства в Ш</w:t>
            </w:r>
            <w:r w:rsidRPr="008E0301">
              <w:rPr>
                <w:b/>
              </w:rPr>
              <w:t>у</w:t>
            </w:r>
            <w:r w:rsidRPr="008E0301">
              <w:rPr>
                <w:b/>
              </w:rPr>
              <w:t>мерлинском муниципальном окр</w:t>
            </w:r>
            <w:r w:rsidRPr="008E0301">
              <w:rPr>
                <w:b/>
              </w:rPr>
              <w:t>у</w:t>
            </w:r>
            <w:r w:rsidRPr="008E0301">
              <w:rPr>
                <w:b/>
              </w:rPr>
              <w:t xml:space="preserve">ге Чувашской Республики </w:t>
            </w:r>
          </w:p>
        </w:tc>
      </w:tr>
      <w:tr w:rsidR="008E0301" w:rsidRPr="008E0301" w:rsidTr="008E030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Ex>
        <w:trPr>
          <w:gridAfter w:val="1"/>
          <w:wAfter w:w="620" w:type="dxa"/>
          <w:trHeight w:val="200"/>
        </w:trPr>
        <w:tc>
          <w:tcPr>
            <w:tcW w:w="3512" w:type="dxa"/>
          </w:tcPr>
          <w:p w:rsidR="008E0301" w:rsidRPr="008E0301" w:rsidRDefault="008E0301" w:rsidP="008E0301">
            <w:pPr>
              <w:jc w:val="both"/>
              <w:rPr>
                <w:b/>
                <w:noProof/>
                <w:color w:val="0D0D0D"/>
                <w:sz w:val="20"/>
              </w:rPr>
            </w:pPr>
          </w:p>
        </w:tc>
      </w:tr>
    </w:tbl>
    <w:p w:rsidR="008E0301" w:rsidRPr="008E0301" w:rsidRDefault="008E0301" w:rsidP="008E0301">
      <w:pPr>
        <w:widowControl w:val="0"/>
        <w:autoSpaceDE w:val="0"/>
        <w:autoSpaceDN w:val="0"/>
        <w:adjustRightInd w:val="0"/>
        <w:ind w:firstLine="567"/>
        <w:jc w:val="both"/>
      </w:pPr>
      <w:r w:rsidRPr="008E0301">
        <w:t>В соответствии с Федеральным законом от 6 октября 2003 г. № 131-ФЗ «Об общих принципах организации местного самоуправления в Российской Федерации», статьей 13 Ф</w:t>
      </w:r>
      <w:r w:rsidRPr="008E0301">
        <w:t>е</w:t>
      </w:r>
      <w:r w:rsidRPr="008E0301">
        <w:t>дерального закона от 24 июля 2007 г. № 209-ФЗ «О развитии малого и среднего предприн</w:t>
      </w:r>
      <w:r w:rsidRPr="008E0301">
        <w:t>и</w:t>
      </w:r>
      <w:r w:rsidRPr="008E0301">
        <w:t>мательства в Российской Федерации», Законом Чувашской Республики от 18 октября 2004 г. № 19 «Об организации местного самоуправления в Чувашской Республике», Уставом Ш</w:t>
      </w:r>
      <w:r w:rsidRPr="008E0301">
        <w:t>у</w:t>
      </w:r>
      <w:r w:rsidRPr="008E0301">
        <w:t>мерлинского муниципального округа Чувашской Республики, постановлением администр</w:t>
      </w:r>
      <w:r w:rsidRPr="008E0301">
        <w:t>а</w:t>
      </w:r>
      <w:r w:rsidRPr="008E0301">
        <w:t xml:space="preserve">ции Шумерлинского муниципального округа Чувашской Республики от 2 апреля 2025 г.      № 423 «Об утверждении Порядка создания координационных или совещательных органов в области </w:t>
      </w:r>
      <w:r w:rsidRPr="008E0301">
        <w:rPr>
          <w:bCs/>
        </w:rPr>
        <w:t>развития малого и среднего предпринимательства Шумерлинского муниципального округа Чувашской Республики»,</w:t>
      </w:r>
      <w:r w:rsidRPr="008E0301">
        <w:t xml:space="preserve"> в целях развития малого и среднего предпринимательства и создания благоприятных условий для предпринимательской деятельности в Шумерлинском муниципальном округе администрация Шумерлинского муниципального округа Чувашской Республики </w:t>
      </w:r>
      <w:proofErr w:type="gramStart"/>
      <w:r w:rsidRPr="008E0301">
        <w:t>п</w:t>
      </w:r>
      <w:proofErr w:type="gramEnd"/>
      <w:r w:rsidRPr="008E0301">
        <w:t xml:space="preserve"> о с т а </w:t>
      </w:r>
      <w:proofErr w:type="gramStart"/>
      <w:r w:rsidRPr="008E0301">
        <w:t>н</w:t>
      </w:r>
      <w:proofErr w:type="gramEnd"/>
      <w:r w:rsidRPr="008E0301">
        <w:t xml:space="preserve"> о в л я е т: </w:t>
      </w:r>
    </w:p>
    <w:p w:rsidR="008E0301" w:rsidRPr="008E0301" w:rsidRDefault="008E0301" w:rsidP="008E0301">
      <w:pPr>
        <w:widowControl w:val="0"/>
        <w:autoSpaceDE w:val="0"/>
        <w:autoSpaceDN w:val="0"/>
        <w:adjustRightInd w:val="0"/>
        <w:ind w:firstLine="709"/>
        <w:jc w:val="both"/>
      </w:pPr>
      <w:r w:rsidRPr="008E0301">
        <w:t>1. Создать Координационный совет по поддержке и развитию малого и среднего предпринимательства в Шумерлинском муниципальном округе Чувашской Республики.</w:t>
      </w:r>
    </w:p>
    <w:p w:rsidR="008E0301" w:rsidRPr="008E0301" w:rsidRDefault="008E0301" w:rsidP="008E0301">
      <w:pPr>
        <w:widowControl w:val="0"/>
        <w:autoSpaceDE w:val="0"/>
        <w:autoSpaceDN w:val="0"/>
        <w:adjustRightInd w:val="0"/>
        <w:ind w:firstLine="709"/>
        <w:jc w:val="both"/>
      </w:pPr>
      <w:r w:rsidRPr="008E0301">
        <w:t>2. Утвердить Положение о Координационном совете по поддержке и развитию малого и среднего предпринимательства в Шумерлинском муниципальном округе Чувашской Ре</w:t>
      </w:r>
      <w:r w:rsidRPr="008E0301">
        <w:t>с</w:t>
      </w:r>
      <w:r w:rsidRPr="008E0301">
        <w:t>публики согласно приложению № 1 к настоящему постановлению.</w:t>
      </w:r>
    </w:p>
    <w:p w:rsidR="008E0301" w:rsidRPr="008E0301" w:rsidRDefault="008E0301" w:rsidP="008E0301">
      <w:pPr>
        <w:widowControl w:val="0"/>
        <w:autoSpaceDE w:val="0"/>
        <w:autoSpaceDN w:val="0"/>
        <w:adjustRightInd w:val="0"/>
        <w:ind w:firstLine="709"/>
        <w:jc w:val="both"/>
      </w:pPr>
      <w:r w:rsidRPr="008E0301">
        <w:t>3. Утвердить состав Координационного совета по поддержке и развитию малого и среднего предпринимательства в Шумерлинском муниципальном округе Чувашской Респу</w:t>
      </w:r>
      <w:r w:rsidRPr="008E0301">
        <w:t>б</w:t>
      </w:r>
      <w:r w:rsidRPr="008E0301">
        <w:t>лики согласно приложению № 2 к настоящему постановлению.</w:t>
      </w:r>
    </w:p>
    <w:p w:rsidR="008E0301" w:rsidRPr="008E0301" w:rsidRDefault="008E0301" w:rsidP="008E0301">
      <w:pPr>
        <w:widowControl w:val="0"/>
        <w:autoSpaceDE w:val="0"/>
        <w:autoSpaceDN w:val="0"/>
        <w:adjustRightInd w:val="0"/>
        <w:ind w:firstLine="708"/>
        <w:jc w:val="both"/>
      </w:pPr>
      <w:r w:rsidRPr="008E0301">
        <w:t>4. Постановление о Координационном совете по поддержке и развитию малого и среднего предпринимательства в Шумерлинском муниципальном округе Чувашской Респу</w:t>
      </w:r>
      <w:r w:rsidRPr="008E0301">
        <w:t>б</w:t>
      </w:r>
      <w:r w:rsidRPr="008E0301">
        <w:t>лики подлежит опубликованию в средствах массовой информации и размещению на офиц</w:t>
      </w:r>
      <w:r w:rsidRPr="008E0301">
        <w:t>и</w:t>
      </w:r>
      <w:r w:rsidRPr="008E0301">
        <w:t>альном сайте Шумерлинского муниципального округа Чувашской Республики в сети «И</w:t>
      </w:r>
      <w:r w:rsidRPr="008E0301">
        <w:t>н</w:t>
      </w:r>
      <w:r w:rsidRPr="008E0301">
        <w:t>тернет».</w:t>
      </w:r>
    </w:p>
    <w:p w:rsidR="008E0301" w:rsidRPr="008E0301" w:rsidRDefault="008E0301" w:rsidP="008E0301">
      <w:pPr>
        <w:widowControl w:val="0"/>
        <w:autoSpaceDE w:val="0"/>
        <w:autoSpaceDN w:val="0"/>
        <w:adjustRightInd w:val="0"/>
        <w:ind w:firstLine="709"/>
        <w:jc w:val="both"/>
        <w:rPr>
          <w:sz w:val="36"/>
          <w:szCs w:val="36"/>
        </w:rPr>
      </w:pPr>
    </w:p>
    <w:p w:rsidR="008E0301" w:rsidRPr="008E0301" w:rsidRDefault="008E0301" w:rsidP="008E0301">
      <w:pPr>
        <w:widowControl w:val="0"/>
        <w:autoSpaceDE w:val="0"/>
        <w:autoSpaceDN w:val="0"/>
        <w:adjustRightInd w:val="0"/>
        <w:ind w:firstLine="709"/>
        <w:jc w:val="both"/>
      </w:pPr>
    </w:p>
    <w:p w:rsidR="008E0301" w:rsidRPr="008E0301" w:rsidRDefault="008E0301" w:rsidP="008E0301">
      <w:pPr>
        <w:ind w:right="-234"/>
        <w:jc w:val="both"/>
        <w:rPr>
          <w:color w:val="0D0D0D"/>
        </w:rPr>
      </w:pPr>
      <w:r w:rsidRPr="008E0301">
        <w:rPr>
          <w:color w:val="0D0D0D"/>
        </w:rPr>
        <w:t>Глава Шумерлинского</w:t>
      </w:r>
    </w:p>
    <w:p w:rsidR="008E0301" w:rsidRPr="008E0301" w:rsidRDefault="008E0301" w:rsidP="008E0301">
      <w:pPr>
        <w:ind w:right="-2"/>
        <w:jc w:val="both"/>
        <w:rPr>
          <w:color w:val="0D0D0D"/>
        </w:rPr>
      </w:pPr>
      <w:r w:rsidRPr="008E0301">
        <w:rPr>
          <w:color w:val="0D0D0D"/>
        </w:rPr>
        <w:t>муниципального округа</w:t>
      </w:r>
    </w:p>
    <w:p w:rsidR="008E0301" w:rsidRPr="008E0301" w:rsidRDefault="008E0301" w:rsidP="008E0301">
      <w:pPr>
        <w:ind w:right="-2"/>
        <w:jc w:val="both"/>
        <w:rPr>
          <w:color w:val="0D0D0D"/>
        </w:rPr>
      </w:pPr>
      <w:r w:rsidRPr="008E0301">
        <w:rPr>
          <w:color w:val="0D0D0D"/>
        </w:rPr>
        <w:t xml:space="preserve">Чувашской Республики </w:t>
      </w:r>
      <w:r w:rsidRPr="008E0301">
        <w:rPr>
          <w:color w:val="0D0D0D"/>
        </w:rPr>
        <w:tab/>
      </w:r>
      <w:r w:rsidRPr="008E0301">
        <w:rPr>
          <w:color w:val="0D0D0D"/>
        </w:rPr>
        <w:tab/>
      </w:r>
      <w:r w:rsidRPr="008E0301">
        <w:rPr>
          <w:color w:val="0D0D0D"/>
        </w:rPr>
        <w:tab/>
        <w:t xml:space="preserve">                                                               Э.М. Васильев</w:t>
      </w:r>
    </w:p>
    <w:p w:rsidR="008E0301" w:rsidRPr="008E0301" w:rsidRDefault="008E0301" w:rsidP="008E0301">
      <w:pPr>
        <w:widowControl w:val="0"/>
        <w:autoSpaceDE w:val="0"/>
        <w:autoSpaceDN w:val="0"/>
        <w:adjustRightInd w:val="0"/>
        <w:jc w:val="both"/>
        <w:rPr>
          <w:sz w:val="20"/>
          <w:szCs w:val="20"/>
        </w:rPr>
      </w:pPr>
    </w:p>
    <w:p w:rsidR="008E0301" w:rsidRPr="008E0301" w:rsidRDefault="008E0301" w:rsidP="008E0301">
      <w:pPr>
        <w:widowControl w:val="0"/>
        <w:autoSpaceDE w:val="0"/>
        <w:autoSpaceDN w:val="0"/>
        <w:adjustRightInd w:val="0"/>
        <w:jc w:val="both"/>
        <w:rPr>
          <w:sz w:val="20"/>
          <w:szCs w:val="20"/>
        </w:rPr>
      </w:pPr>
    </w:p>
    <w:p w:rsidR="008E0301" w:rsidRPr="008E0301" w:rsidRDefault="008E0301" w:rsidP="008E0301">
      <w:pPr>
        <w:widowControl w:val="0"/>
        <w:autoSpaceDE w:val="0"/>
        <w:autoSpaceDN w:val="0"/>
        <w:adjustRightInd w:val="0"/>
        <w:jc w:val="both"/>
        <w:rPr>
          <w:sz w:val="20"/>
          <w:szCs w:val="20"/>
        </w:rPr>
      </w:pPr>
    </w:p>
    <w:p w:rsidR="008E0301" w:rsidRPr="008E0301" w:rsidRDefault="008E0301" w:rsidP="008E0301">
      <w:pPr>
        <w:ind w:right="-2"/>
        <w:jc w:val="both"/>
        <w:rPr>
          <w:sz w:val="20"/>
          <w:szCs w:val="20"/>
        </w:rPr>
      </w:pPr>
      <w:r w:rsidRPr="008E0301">
        <w:rPr>
          <w:sz w:val="20"/>
          <w:szCs w:val="20"/>
        </w:rPr>
        <w:t>Евстратова М.С.,</w:t>
      </w:r>
    </w:p>
    <w:p w:rsidR="008E0301" w:rsidRPr="008E0301" w:rsidRDefault="008E0301" w:rsidP="008E0301">
      <w:pPr>
        <w:ind w:right="-2"/>
        <w:jc w:val="both"/>
        <w:rPr>
          <w:color w:val="0D0D0D"/>
        </w:rPr>
        <w:sectPr w:rsidR="008E0301" w:rsidRPr="008E0301" w:rsidSect="008E0301">
          <w:footerReference w:type="default" r:id="rId52"/>
          <w:pgSz w:w="11900" w:h="16800"/>
          <w:pgMar w:top="1134" w:right="567" w:bottom="1134" w:left="1701" w:header="720" w:footer="720" w:gutter="0"/>
          <w:cols w:space="720"/>
          <w:noEndnote/>
          <w:docGrid w:linePitch="354"/>
        </w:sectPr>
      </w:pPr>
      <w:r w:rsidRPr="008E0301">
        <w:rPr>
          <w:sz w:val="20"/>
          <w:szCs w:val="20"/>
        </w:rPr>
        <w:t>2-28-16</w:t>
      </w:r>
    </w:p>
    <w:p w:rsidR="008E0301" w:rsidRPr="008E0301" w:rsidRDefault="008E0301" w:rsidP="008E0301">
      <w:pPr>
        <w:widowControl w:val="0"/>
        <w:autoSpaceDE w:val="0"/>
        <w:autoSpaceDN w:val="0"/>
        <w:adjustRightInd w:val="0"/>
        <w:ind w:left="6096"/>
        <w:jc w:val="center"/>
      </w:pPr>
      <w:r w:rsidRPr="008E0301">
        <w:lastRenderedPageBreak/>
        <w:t>Приложение № 1</w:t>
      </w:r>
    </w:p>
    <w:p w:rsidR="008E0301" w:rsidRPr="008E0301" w:rsidRDefault="008E0301" w:rsidP="008E0301">
      <w:pPr>
        <w:widowControl w:val="0"/>
        <w:autoSpaceDE w:val="0"/>
        <w:autoSpaceDN w:val="0"/>
        <w:adjustRightInd w:val="0"/>
        <w:ind w:left="6096"/>
        <w:jc w:val="both"/>
      </w:pPr>
      <w:r w:rsidRPr="008E0301">
        <w:t>к постановлению администрации Шумерлинского муниципального округа Чувашской Республики</w:t>
      </w:r>
    </w:p>
    <w:p w:rsidR="008E0301" w:rsidRPr="008E0301" w:rsidRDefault="008E0301" w:rsidP="008E0301">
      <w:pPr>
        <w:widowControl w:val="0"/>
        <w:autoSpaceDE w:val="0"/>
        <w:autoSpaceDN w:val="0"/>
        <w:adjustRightInd w:val="0"/>
        <w:ind w:left="6096"/>
        <w:jc w:val="both"/>
      </w:pPr>
      <w:r w:rsidRPr="008E0301">
        <w:t>от __20.06. 2025 г. № _808__</w:t>
      </w:r>
    </w:p>
    <w:p w:rsidR="008E0301" w:rsidRPr="008E0301" w:rsidRDefault="008E0301" w:rsidP="008E0301">
      <w:pPr>
        <w:widowControl w:val="0"/>
        <w:autoSpaceDE w:val="0"/>
        <w:autoSpaceDN w:val="0"/>
        <w:adjustRightInd w:val="0"/>
        <w:ind w:left="6300" w:firstLine="720"/>
        <w:jc w:val="center"/>
        <w:rPr>
          <w:b/>
          <w:bCs/>
          <w:caps/>
        </w:rPr>
      </w:pPr>
    </w:p>
    <w:p w:rsidR="008E0301" w:rsidRPr="008E0301" w:rsidRDefault="008E0301" w:rsidP="008E0301">
      <w:pPr>
        <w:widowControl w:val="0"/>
        <w:autoSpaceDE w:val="0"/>
        <w:autoSpaceDN w:val="0"/>
        <w:adjustRightInd w:val="0"/>
        <w:ind w:left="6300" w:firstLine="720"/>
        <w:jc w:val="center"/>
        <w:rPr>
          <w:b/>
          <w:bCs/>
          <w:caps/>
        </w:rPr>
      </w:pPr>
    </w:p>
    <w:p w:rsidR="008E0301" w:rsidRPr="008E0301" w:rsidRDefault="008E0301" w:rsidP="008E0301">
      <w:pPr>
        <w:widowControl w:val="0"/>
        <w:autoSpaceDE w:val="0"/>
        <w:autoSpaceDN w:val="0"/>
        <w:adjustRightInd w:val="0"/>
        <w:ind w:firstLine="720"/>
        <w:jc w:val="center"/>
        <w:rPr>
          <w:b/>
        </w:rPr>
      </w:pPr>
      <w:r w:rsidRPr="008E0301">
        <w:rPr>
          <w:b/>
        </w:rPr>
        <w:t>ПОЛОЖЕНИЕ</w:t>
      </w:r>
    </w:p>
    <w:p w:rsidR="008E0301" w:rsidRPr="008E0301" w:rsidRDefault="008E0301" w:rsidP="008E0301">
      <w:pPr>
        <w:widowControl w:val="0"/>
        <w:autoSpaceDE w:val="0"/>
        <w:autoSpaceDN w:val="0"/>
        <w:adjustRightInd w:val="0"/>
        <w:ind w:firstLine="720"/>
        <w:jc w:val="center"/>
        <w:rPr>
          <w:b/>
        </w:rPr>
      </w:pPr>
      <w:r w:rsidRPr="008E0301">
        <w:rPr>
          <w:b/>
        </w:rPr>
        <w:t>о Координационном совете по поддержке и развитию малого и среднего пре</w:t>
      </w:r>
      <w:r w:rsidRPr="008E0301">
        <w:rPr>
          <w:b/>
        </w:rPr>
        <w:t>д</w:t>
      </w:r>
      <w:r w:rsidRPr="008E0301">
        <w:rPr>
          <w:b/>
        </w:rPr>
        <w:t>принимательства в Шумерлинском муниципальном округе Чувашской Республики.</w:t>
      </w:r>
    </w:p>
    <w:p w:rsidR="008E0301" w:rsidRPr="008E0301" w:rsidRDefault="008E0301" w:rsidP="008E0301">
      <w:pPr>
        <w:widowControl w:val="0"/>
        <w:autoSpaceDE w:val="0"/>
        <w:autoSpaceDN w:val="0"/>
        <w:adjustRightInd w:val="0"/>
        <w:ind w:firstLine="720"/>
        <w:jc w:val="center"/>
        <w:rPr>
          <w:b/>
        </w:rPr>
      </w:pPr>
    </w:p>
    <w:p w:rsidR="008E0301" w:rsidRPr="008E0301" w:rsidRDefault="008E0301" w:rsidP="008E0301">
      <w:pPr>
        <w:widowControl w:val="0"/>
        <w:autoSpaceDE w:val="0"/>
        <w:autoSpaceDN w:val="0"/>
        <w:adjustRightInd w:val="0"/>
        <w:jc w:val="center"/>
        <w:rPr>
          <w:b/>
        </w:rPr>
      </w:pPr>
      <w:r w:rsidRPr="008E0301">
        <w:rPr>
          <w:b/>
        </w:rPr>
        <w:t>1. Общие положения</w:t>
      </w:r>
    </w:p>
    <w:p w:rsidR="008E0301" w:rsidRPr="008E0301" w:rsidRDefault="008E0301" w:rsidP="008E0301">
      <w:pPr>
        <w:widowControl w:val="0"/>
        <w:autoSpaceDE w:val="0"/>
        <w:autoSpaceDN w:val="0"/>
        <w:adjustRightInd w:val="0"/>
        <w:ind w:firstLine="709"/>
        <w:jc w:val="both"/>
      </w:pPr>
      <w:r w:rsidRPr="008E0301">
        <w:t>1.1. Координационный совет по поддержке и развитию малого и среднего предприн</w:t>
      </w:r>
      <w:r w:rsidRPr="008E0301">
        <w:t>и</w:t>
      </w:r>
      <w:r w:rsidRPr="008E0301">
        <w:t>мательства в Шумерлинском муниципальном округе Чувашской Республики (далее - Коо</w:t>
      </w:r>
      <w:r w:rsidRPr="008E0301">
        <w:t>р</w:t>
      </w:r>
      <w:r w:rsidRPr="008E0301">
        <w:t>динационный совет) является постоянно действующим консультативно – совещательным органом, обеспечивающим консолидацию действий администрации Шумерлинского мун</w:t>
      </w:r>
      <w:r w:rsidRPr="008E0301">
        <w:t>и</w:t>
      </w:r>
      <w:r w:rsidRPr="008E0301">
        <w:t>ципального округа Чувашской Республики, контролирующих органов, общественных орг</w:t>
      </w:r>
      <w:r w:rsidRPr="008E0301">
        <w:t>а</w:t>
      </w:r>
      <w:r w:rsidRPr="008E0301">
        <w:t>низаций и представителей предпринимательских кругов в целях определения стратегических направлений в развитии малого и среднего предпринимательства в условиях рыночной эк</w:t>
      </w:r>
      <w:r w:rsidRPr="008E0301">
        <w:t>о</w:t>
      </w:r>
      <w:r w:rsidRPr="008E0301">
        <w:t>номики.</w:t>
      </w:r>
    </w:p>
    <w:p w:rsidR="008E0301" w:rsidRPr="008E0301" w:rsidRDefault="008E0301" w:rsidP="008E0301">
      <w:pPr>
        <w:widowControl w:val="0"/>
        <w:autoSpaceDE w:val="0"/>
        <w:autoSpaceDN w:val="0"/>
        <w:adjustRightInd w:val="0"/>
        <w:ind w:firstLine="709"/>
        <w:jc w:val="both"/>
      </w:pPr>
      <w:r w:rsidRPr="008E0301">
        <w:t>1.2. Координационный совет не является юридическим лицом и осуществляет свою деятельность на общественных началах.</w:t>
      </w:r>
    </w:p>
    <w:p w:rsidR="008E0301" w:rsidRPr="008E0301" w:rsidRDefault="008E0301" w:rsidP="008E0301">
      <w:pPr>
        <w:widowControl w:val="0"/>
        <w:autoSpaceDE w:val="0"/>
        <w:autoSpaceDN w:val="0"/>
        <w:adjustRightInd w:val="0"/>
        <w:ind w:firstLine="709"/>
        <w:jc w:val="both"/>
      </w:pPr>
      <w:r w:rsidRPr="008E0301">
        <w:t>1.3. В своей деятельности Координационный совет руководствуется законодательс</w:t>
      </w:r>
      <w:r w:rsidRPr="008E0301">
        <w:t>т</w:t>
      </w:r>
      <w:r w:rsidRPr="008E0301">
        <w:t>вом Российской Федерации, Чувашской Республики, нормативными актами органов местн</w:t>
      </w:r>
      <w:r w:rsidRPr="008E0301">
        <w:t>о</w:t>
      </w:r>
      <w:r w:rsidRPr="008E0301">
        <w:t>го самоуправления Шумерлинского муниципального округа и настоящим Положением.</w:t>
      </w:r>
    </w:p>
    <w:p w:rsidR="008E0301" w:rsidRPr="008E0301" w:rsidRDefault="008E0301" w:rsidP="008E0301">
      <w:pPr>
        <w:widowControl w:val="0"/>
        <w:autoSpaceDE w:val="0"/>
        <w:autoSpaceDN w:val="0"/>
        <w:adjustRightInd w:val="0"/>
        <w:ind w:firstLine="709"/>
        <w:jc w:val="both"/>
      </w:pPr>
      <w:r w:rsidRPr="008E0301">
        <w:t>1.4. Координационный совет в своей деятельности взаимодействует с исполнител</w:t>
      </w:r>
      <w:r w:rsidRPr="008E0301">
        <w:t>ь</w:t>
      </w:r>
      <w:r w:rsidRPr="008E0301">
        <w:t>ными органами Чувашской Республики, органами местного самоуправления Шумерлинского муниципального округа, контролирующими органами, общественными организациями и предпринимательскими структурами.</w:t>
      </w:r>
    </w:p>
    <w:p w:rsidR="008E0301" w:rsidRPr="008E0301" w:rsidRDefault="008E0301" w:rsidP="008E0301">
      <w:pPr>
        <w:widowControl w:val="0"/>
        <w:autoSpaceDE w:val="0"/>
        <w:autoSpaceDN w:val="0"/>
        <w:adjustRightInd w:val="0"/>
        <w:ind w:left="1080"/>
        <w:jc w:val="both"/>
      </w:pPr>
    </w:p>
    <w:p w:rsidR="008E0301" w:rsidRPr="008E0301" w:rsidRDefault="008E0301" w:rsidP="008E0301">
      <w:pPr>
        <w:widowControl w:val="0"/>
        <w:autoSpaceDE w:val="0"/>
        <w:autoSpaceDN w:val="0"/>
        <w:adjustRightInd w:val="0"/>
        <w:ind w:firstLine="708"/>
        <w:jc w:val="center"/>
        <w:rPr>
          <w:b/>
        </w:rPr>
      </w:pPr>
      <w:r w:rsidRPr="008E0301">
        <w:rPr>
          <w:b/>
        </w:rPr>
        <w:t>2. Основная задача и цели Координационного совета</w:t>
      </w:r>
    </w:p>
    <w:p w:rsidR="008E0301" w:rsidRPr="008E0301" w:rsidRDefault="008E0301" w:rsidP="008E0301">
      <w:pPr>
        <w:widowControl w:val="0"/>
        <w:autoSpaceDE w:val="0"/>
        <w:autoSpaceDN w:val="0"/>
        <w:adjustRightInd w:val="0"/>
        <w:ind w:firstLine="708"/>
        <w:jc w:val="both"/>
      </w:pPr>
      <w:r w:rsidRPr="008E0301">
        <w:t>Основной задачей Координационного совета является обеспечение взаимодействия органов местного самоуправления Шумерлинского муниципального округа и представит</w:t>
      </w:r>
      <w:r w:rsidRPr="008E0301">
        <w:t>е</w:t>
      </w:r>
      <w:r w:rsidRPr="008E0301">
        <w:t>лей субъектов малого и среднего предпринимательства и (или) их общественных объедин</w:t>
      </w:r>
      <w:r w:rsidRPr="008E0301">
        <w:t>е</w:t>
      </w:r>
      <w:r w:rsidRPr="008E0301">
        <w:t>ний, некоммерческих организаций, выражающих интересы субъектов малого и среднего предпринимательства при реализации муниципальной экономической политики в области развития малого и среднего предпринимательства.</w:t>
      </w:r>
    </w:p>
    <w:p w:rsidR="008E0301" w:rsidRPr="008E0301" w:rsidRDefault="008E0301" w:rsidP="008E0301">
      <w:pPr>
        <w:widowControl w:val="0"/>
        <w:autoSpaceDE w:val="0"/>
        <w:autoSpaceDN w:val="0"/>
        <w:adjustRightInd w:val="0"/>
        <w:ind w:firstLine="708"/>
        <w:jc w:val="both"/>
      </w:pPr>
      <w:r w:rsidRPr="008E0301">
        <w:t>Целями Координационного совета являются:</w:t>
      </w:r>
    </w:p>
    <w:p w:rsidR="008E0301" w:rsidRPr="008E0301" w:rsidRDefault="008E0301" w:rsidP="008E0301">
      <w:pPr>
        <w:widowControl w:val="0"/>
        <w:autoSpaceDE w:val="0"/>
        <w:autoSpaceDN w:val="0"/>
        <w:adjustRightInd w:val="0"/>
        <w:ind w:firstLine="708"/>
        <w:jc w:val="both"/>
      </w:pPr>
      <w:r w:rsidRPr="008E0301">
        <w:t>привлечение субъектов малого и среднего предпринимательства к выработке и реал</w:t>
      </w:r>
      <w:r w:rsidRPr="008E0301">
        <w:t>и</w:t>
      </w:r>
      <w:r w:rsidRPr="008E0301">
        <w:t>зации муниципальной политики в области развития малого и среднего предпринимательства на территории Шумерлинского муниципального округа;</w:t>
      </w:r>
    </w:p>
    <w:p w:rsidR="008E0301" w:rsidRPr="008E0301" w:rsidRDefault="008E0301" w:rsidP="008E0301">
      <w:pPr>
        <w:widowControl w:val="0"/>
        <w:autoSpaceDE w:val="0"/>
        <w:autoSpaceDN w:val="0"/>
        <w:adjustRightInd w:val="0"/>
        <w:ind w:firstLine="708"/>
        <w:jc w:val="both"/>
      </w:pPr>
      <w:r w:rsidRPr="008E0301">
        <w:t>выдвижение и поддержка инициатив, имеющих общероссийское, региональное или местное значение, направленных на реализацию муниципальной политики в области разв</w:t>
      </w:r>
      <w:r w:rsidRPr="008E0301">
        <w:t>и</w:t>
      </w:r>
      <w:r w:rsidRPr="008E0301">
        <w:t>тия малого и среднего предпринимательства на территории Шумерлинского муниципального округа;</w:t>
      </w:r>
    </w:p>
    <w:p w:rsidR="008E0301" w:rsidRPr="008E0301" w:rsidRDefault="008E0301" w:rsidP="008E0301">
      <w:pPr>
        <w:widowControl w:val="0"/>
        <w:autoSpaceDE w:val="0"/>
        <w:autoSpaceDN w:val="0"/>
        <w:adjustRightInd w:val="0"/>
        <w:ind w:firstLine="708"/>
        <w:jc w:val="both"/>
      </w:pPr>
      <w:r w:rsidRPr="008E0301">
        <w:t>проведение общественной экспертизы проектов муниципальных нормативных прав</w:t>
      </w:r>
      <w:r w:rsidRPr="008E0301">
        <w:t>о</w:t>
      </w:r>
      <w:r w:rsidRPr="008E0301">
        <w:t>вых актов Шумерлинского муниципального округа, регулирующих развитие малого и сре</w:t>
      </w:r>
      <w:r w:rsidRPr="008E0301">
        <w:t>д</w:t>
      </w:r>
      <w:r w:rsidRPr="008E0301">
        <w:t>него предпринимательства;</w:t>
      </w:r>
    </w:p>
    <w:p w:rsidR="008E0301" w:rsidRPr="008E0301" w:rsidRDefault="008E0301" w:rsidP="008E0301">
      <w:pPr>
        <w:widowControl w:val="0"/>
        <w:autoSpaceDE w:val="0"/>
        <w:autoSpaceDN w:val="0"/>
        <w:adjustRightInd w:val="0"/>
        <w:ind w:firstLine="708"/>
        <w:jc w:val="both"/>
      </w:pPr>
      <w:r w:rsidRPr="008E0301">
        <w:t>выработка рекомендаций органам местного самоуправления Шумерлинского муниц</w:t>
      </w:r>
      <w:r w:rsidRPr="008E0301">
        <w:t>и</w:t>
      </w:r>
      <w:r w:rsidRPr="008E0301">
        <w:t>пального округа при определении приоритетов в области развития малого и среднего пре</w:t>
      </w:r>
      <w:r w:rsidRPr="008E0301">
        <w:t>д</w:t>
      </w:r>
      <w:r w:rsidRPr="008E0301">
        <w:t>принимательства;</w:t>
      </w:r>
    </w:p>
    <w:p w:rsidR="008E0301" w:rsidRPr="008E0301" w:rsidRDefault="008E0301" w:rsidP="008E0301">
      <w:pPr>
        <w:widowControl w:val="0"/>
        <w:autoSpaceDE w:val="0"/>
        <w:autoSpaceDN w:val="0"/>
        <w:adjustRightInd w:val="0"/>
        <w:ind w:firstLine="708"/>
        <w:jc w:val="both"/>
      </w:pPr>
      <w:r w:rsidRPr="008E0301">
        <w:t>привлечение граждан, общественных объединений и представителей средств масс</w:t>
      </w:r>
      <w:r w:rsidRPr="008E0301">
        <w:t>о</w:t>
      </w:r>
      <w:r w:rsidRPr="008E0301">
        <w:t>вой информации к обсуждению вопросов, касающихся реализации права граждан на пре</w:t>
      </w:r>
      <w:r w:rsidRPr="008E0301">
        <w:t>д</w:t>
      </w:r>
      <w:r w:rsidRPr="008E0301">
        <w:lastRenderedPageBreak/>
        <w:t>принимательскую деятельность, и выработки по данным вопросам рекомендаций.</w:t>
      </w:r>
    </w:p>
    <w:p w:rsidR="008E0301" w:rsidRPr="008E0301" w:rsidRDefault="008E0301" w:rsidP="008E0301">
      <w:pPr>
        <w:widowControl w:val="0"/>
        <w:autoSpaceDE w:val="0"/>
        <w:autoSpaceDN w:val="0"/>
        <w:adjustRightInd w:val="0"/>
        <w:ind w:firstLine="708"/>
        <w:jc w:val="center"/>
        <w:rPr>
          <w:b/>
        </w:rPr>
      </w:pPr>
    </w:p>
    <w:p w:rsidR="008E0301" w:rsidRPr="008E0301" w:rsidRDefault="008E0301" w:rsidP="008E0301">
      <w:pPr>
        <w:widowControl w:val="0"/>
        <w:autoSpaceDE w:val="0"/>
        <w:autoSpaceDN w:val="0"/>
        <w:adjustRightInd w:val="0"/>
        <w:ind w:firstLine="708"/>
        <w:jc w:val="center"/>
        <w:rPr>
          <w:b/>
        </w:rPr>
      </w:pPr>
      <w:r w:rsidRPr="008E0301">
        <w:rPr>
          <w:b/>
        </w:rPr>
        <w:t>3. Права Координационного совета</w:t>
      </w:r>
    </w:p>
    <w:p w:rsidR="008E0301" w:rsidRPr="008E0301" w:rsidRDefault="008E0301" w:rsidP="008E0301">
      <w:pPr>
        <w:widowControl w:val="0"/>
        <w:autoSpaceDE w:val="0"/>
        <w:autoSpaceDN w:val="0"/>
        <w:adjustRightInd w:val="0"/>
        <w:ind w:firstLine="708"/>
        <w:jc w:val="both"/>
      </w:pPr>
      <w:r w:rsidRPr="008E0301">
        <w:t>Координационный совет для решения возложенной на него задачи имеет право:</w:t>
      </w:r>
    </w:p>
    <w:p w:rsidR="008E0301" w:rsidRPr="008E0301" w:rsidRDefault="008E0301" w:rsidP="008E0301">
      <w:pPr>
        <w:widowControl w:val="0"/>
        <w:autoSpaceDE w:val="0"/>
        <w:autoSpaceDN w:val="0"/>
        <w:adjustRightInd w:val="0"/>
        <w:ind w:firstLine="708"/>
        <w:jc w:val="both"/>
      </w:pPr>
      <w:r w:rsidRPr="008E0301">
        <w:t>запрашивать и получать у отраслевых (функциональных) органов и структурных по</w:t>
      </w:r>
      <w:r w:rsidRPr="008E0301">
        <w:t>д</w:t>
      </w:r>
      <w:r w:rsidRPr="008E0301">
        <w:t xml:space="preserve">разделений администрации Шумерлинского муниципального округа, подведомственных ей организаций информацию по </w:t>
      </w:r>
      <w:proofErr w:type="gramStart"/>
      <w:r w:rsidRPr="008E0301">
        <w:t>вопросам</w:t>
      </w:r>
      <w:proofErr w:type="gramEnd"/>
      <w:r w:rsidRPr="008E0301">
        <w:t xml:space="preserve"> отнесенным к компетенции Координационного сов</w:t>
      </w:r>
      <w:r w:rsidRPr="008E0301">
        <w:t>е</w:t>
      </w:r>
      <w:r w:rsidRPr="008E0301">
        <w:t xml:space="preserve">та; </w:t>
      </w:r>
    </w:p>
    <w:p w:rsidR="008E0301" w:rsidRPr="008E0301" w:rsidRDefault="008E0301" w:rsidP="008E0301">
      <w:pPr>
        <w:widowControl w:val="0"/>
        <w:autoSpaceDE w:val="0"/>
        <w:autoSpaceDN w:val="0"/>
        <w:adjustRightInd w:val="0"/>
        <w:ind w:firstLine="708"/>
        <w:jc w:val="both"/>
      </w:pPr>
      <w:r w:rsidRPr="008E0301">
        <w:t>вносить предложения отраслевым (функциональным) органам и структурным подра</w:t>
      </w:r>
      <w:r w:rsidRPr="008E0301">
        <w:t>з</w:t>
      </w:r>
      <w:r w:rsidRPr="008E0301">
        <w:t>делениям Шумерлинского муниципального округа по вопросам, обсуждаемым в рамках з</w:t>
      </w:r>
      <w:r w:rsidRPr="008E0301">
        <w:t>а</w:t>
      </w:r>
      <w:r w:rsidRPr="008E0301">
        <w:t>седания Координационного совета;</w:t>
      </w:r>
    </w:p>
    <w:p w:rsidR="008E0301" w:rsidRPr="008E0301" w:rsidRDefault="008E0301" w:rsidP="008E0301">
      <w:pPr>
        <w:widowControl w:val="0"/>
        <w:autoSpaceDE w:val="0"/>
        <w:autoSpaceDN w:val="0"/>
        <w:adjustRightInd w:val="0"/>
        <w:ind w:firstLine="708"/>
        <w:jc w:val="both"/>
      </w:pPr>
      <w:r w:rsidRPr="008E0301">
        <w:t>создавать рабочие группы для рассмотрения вопросов, отнесенных к компетенции Координационного совета, перечень и состав которых утверждается Координационным с</w:t>
      </w:r>
      <w:r w:rsidRPr="008E0301">
        <w:t>о</w:t>
      </w:r>
      <w:r w:rsidRPr="008E0301">
        <w:t>ветом;</w:t>
      </w:r>
    </w:p>
    <w:p w:rsidR="008E0301" w:rsidRPr="008E0301" w:rsidRDefault="008E0301" w:rsidP="008E0301">
      <w:pPr>
        <w:widowControl w:val="0"/>
        <w:autoSpaceDE w:val="0"/>
        <w:autoSpaceDN w:val="0"/>
        <w:adjustRightInd w:val="0"/>
        <w:ind w:firstLine="708"/>
        <w:jc w:val="both"/>
      </w:pPr>
      <w:r w:rsidRPr="008E0301">
        <w:t>приглашать на заседание Координационного совета представителей исполнительных органов Чувашской Республики, территориальных органов федеральных органов исполн</w:t>
      </w:r>
      <w:r w:rsidRPr="008E0301">
        <w:t>и</w:t>
      </w:r>
      <w:r w:rsidRPr="008E0301">
        <w:t>тельной власти, органов местного самоуправления, общественных объединений предприн</w:t>
      </w:r>
      <w:r w:rsidRPr="008E0301">
        <w:t>и</w:t>
      </w:r>
      <w:r w:rsidRPr="008E0301">
        <w:t>мателей и иных организаций;</w:t>
      </w:r>
    </w:p>
    <w:p w:rsidR="008E0301" w:rsidRPr="008E0301" w:rsidRDefault="008E0301" w:rsidP="008E0301">
      <w:pPr>
        <w:widowControl w:val="0"/>
        <w:autoSpaceDE w:val="0"/>
        <w:autoSpaceDN w:val="0"/>
        <w:adjustRightInd w:val="0"/>
        <w:ind w:firstLine="708"/>
        <w:jc w:val="both"/>
      </w:pPr>
      <w:r w:rsidRPr="008E0301">
        <w:t>осуществлять иные функции по вопросам, относящимся к компетенции Координац</w:t>
      </w:r>
      <w:r w:rsidRPr="008E0301">
        <w:t>и</w:t>
      </w:r>
      <w:r w:rsidRPr="008E0301">
        <w:t>онного совета, в соответствии с законодательством Российской Федерации и законодател</w:t>
      </w:r>
      <w:r w:rsidRPr="008E0301">
        <w:t>ь</w:t>
      </w:r>
      <w:r w:rsidRPr="008E0301">
        <w:t>ством Чувашской Республики, нормативных правовых актов Шумерлинского муниципал</w:t>
      </w:r>
      <w:r w:rsidRPr="008E0301">
        <w:t>ь</w:t>
      </w:r>
      <w:r w:rsidRPr="008E0301">
        <w:t>ного округа Чувашской Республики.</w:t>
      </w:r>
    </w:p>
    <w:p w:rsidR="008E0301" w:rsidRPr="008E0301" w:rsidRDefault="008E0301" w:rsidP="008E0301">
      <w:pPr>
        <w:widowControl w:val="0"/>
        <w:autoSpaceDE w:val="0"/>
        <w:autoSpaceDN w:val="0"/>
        <w:adjustRightInd w:val="0"/>
        <w:ind w:firstLine="708"/>
        <w:jc w:val="both"/>
      </w:pPr>
    </w:p>
    <w:p w:rsidR="008E0301" w:rsidRPr="008E0301" w:rsidRDefault="008E0301" w:rsidP="008E0301">
      <w:pPr>
        <w:widowControl w:val="0"/>
        <w:autoSpaceDE w:val="0"/>
        <w:autoSpaceDN w:val="0"/>
        <w:adjustRightInd w:val="0"/>
        <w:ind w:firstLine="708"/>
        <w:jc w:val="center"/>
        <w:rPr>
          <w:b/>
        </w:rPr>
      </w:pPr>
      <w:r w:rsidRPr="008E0301">
        <w:rPr>
          <w:b/>
        </w:rPr>
        <w:t>4. Организация деятельности Координационного совета</w:t>
      </w:r>
    </w:p>
    <w:p w:rsidR="008E0301" w:rsidRPr="008E0301" w:rsidRDefault="008E0301" w:rsidP="008E0301">
      <w:pPr>
        <w:widowControl w:val="0"/>
        <w:autoSpaceDE w:val="0"/>
        <w:autoSpaceDN w:val="0"/>
        <w:adjustRightInd w:val="0"/>
        <w:ind w:firstLine="709"/>
      </w:pPr>
      <w:r w:rsidRPr="008E0301">
        <w:t>4.1. В состав Координационного совета входят председатель, заместитель председат</w:t>
      </w:r>
      <w:r w:rsidRPr="008E0301">
        <w:t>е</w:t>
      </w:r>
      <w:r w:rsidRPr="008E0301">
        <w:t>ля, секретарь и члены Координационного совета.</w:t>
      </w:r>
    </w:p>
    <w:p w:rsidR="008E0301" w:rsidRPr="008E0301" w:rsidRDefault="008E0301" w:rsidP="008E0301">
      <w:pPr>
        <w:widowControl w:val="0"/>
        <w:autoSpaceDE w:val="0"/>
        <w:autoSpaceDN w:val="0"/>
        <w:adjustRightInd w:val="0"/>
        <w:ind w:firstLine="709"/>
        <w:jc w:val="both"/>
      </w:pPr>
      <w:r w:rsidRPr="008E0301">
        <w:t>Председателем Координационного совета является глава Шумерлинского муниц</w:t>
      </w:r>
      <w:r w:rsidRPr="008E0301">
        <w:t>и</w:t>
      </w:r>
      <w:r w:rsidRPr="008E0301">
        <w:t>пального округа Чувашской Республики либо лицо, исполняющее его обязанности. Замест</w:t>
      </w:r>
      <w:r w:rsidRPr="008E0301">
        <w:t>и</w:t>
      </w:r>
      <w:r w:rsidRPr="008E0301">
        <w:t>телем председателя Координационного совета является заместитель главы администрации по экономическим и финансовым вопросам – начальник финансового управления администр</w:t>
      </w:r>
      <w:r w:rsidRPr="008E0301">
        <w:t>а</w:t>
      </w:r>
      <w:r w:rsidRPr="008E0301">
        <w:t>ции Шумерлинского муниципального округа Чувашской Республики.</w:t>
      </w:r>
    </w:p>
    <w:p w:rsidR="008E0301" w:rsidRPr="008E0301" w:rsidRDefault="008E0301" w:rsidP="008E0301">
      <w:pPr>
        <w:widowControl w:val="0"/>
        <w:autoSpaceDE w:val="0"/>
        <w:autoSpaceDN w:val="0"/>
        <w:adjustRightInd w:val="0"/>
        <w:ind w:firstLine="709"/>
        <w:jc w:val="both"/>
      </w:pPr>
      <w:r w:rsidRPr="008E0301">
        <w:t>В состав Координационного совета входят по согласованию представители органов государственной власти, органов местного самоуправления, некоммерческих организаций, субъекты малого и среднего предпринимательства, а также представители общественных о</w:t>
      </w:r>
      <w:r w:rsidRPr="008E0301">
        <w:t>р</w:t>
      </w:r>
      <w:r w:rsidRPr="008E0301">
        <w:t>ганизаций и объединений выражающих интересы субъектов малого и среднего предприн</w:t>
      </w:r>
      <w:r w:rsidRPr="008E0301">
        <w:t>и</w:t>
      </w:r>
      <w:r w:rsidRPr="008E0301">
        <w:t>мательства.</w:t>
      </w:r>
    </w:p>
    <w:p w:rsidR="008E0301" w:rsidRPr="008E0301" w:rsidRDefault="008E0301" w:rsidP="008E0301">
      <w:pPr>
        <w:widowControl w:val="0"/>
        <w:autoSpaceDE w:val="0"/>
        <w:autoSpaceDN w:val="0"/>
        <w:adjustRightInd w:val="0"/>
        <w:ind w:firstLine="709"/>
        <w:jc w:val="both"/>
      </w:pPr>
      <w:r w:rsidRPr="008E0301">
        <w:t>4.2. Заседание Координационного совета ведет председатель Координационного сов</w:t>
      </w:r>
      <w:r w:rsidRPr="008E0301">
        <w:t>е</w:t>
      </w:r>
      <w:r w:rsidRPr="008E0301">
        <w:t>та либо заместитель председателя Координационного совета по его поручению.</w:t>
      </w:r>
    </w:p>
    <w:p w:rsidR="008E0301" w:rsidRPr="008E0301" w:rsidRDefault="008E0301" w:rsidP="008E0301">
      <w:pPr>
        <w:widowControl w:val="0"/>
        <w:autoSpaceDE w:val="0"/>
        <w:autoSpaceDN w:val="0"/>
        <w:adjustRightInd w:val="0"/>
        <w:ind w:firstLine="709"/>
        <w:jc w:val="both"/>
      </w:pPr>
      <w:r w:rsidRPr="008E0301">
        <w:t>4.3. Председатель Координационного совета:</w:t>
      </w:r>
    </w:p>
    <w:p w:rsidR="008E0301" w:rsidRPr="008E0301" w:rsidRDefault="008E0301" w:rsidP="008E0301">
      <w:pPr>
        <w:widowControl w:val="0"/>
        <w:autoSpaceDE w:val="0"/>
        <w:autoSpaceDN w:val="0"/>
        <w:adjustRightInd w:val="0"/>
        <w:ind w:firstLine="709"/>
        <w:jc w:val="both"/>
      </w:pPr>
      <w:r w:rsidRPr="008E0301">
        <w:t>Руководит деятельностью Координационного совета;</w:t>
      </w:r>
    </w:p>
    <w:p w:rsidR="008E0301" w:rsidRPr="008E0301" w:rsidRDefault="008E0301" w:rsidP="008E0301">
      <w:pPr>
        <w:widowControl w:val="0"/>
        <w:autoSpaceDE w:val="0"/>
        <w:autoSpaceDN w:val="0"/>
        <w:adjustRightInd w:val="0"/>
        <w:ind w:firstLine="709"/>
        <w:jc w:val="both"/>
      </w:pPr>
      <w:r w:rsidRPr="008E0301">
        <w:t>Распределяет обязанности между членами Координационного совета и дает им о</w:t>
      </w:r>
      <w:r w:rsidRPr="008E0301">
        <w:t>т</w:t>
      </w:r>
      <w:r w:rsidRPr="008E0301">
        <w:t>дельные поручения.</w:t>
      </w:r>
    </w:p>
    <w:p w:rsidR="008E0301" w:rsidRPr="008E0301" w:rsidRDefault="008E0301" w:rsidP="008E0301">
      <w:pPr>
        <w:widowControl w:val="0"/>
        <w:autoSpaceDE w:val="0"/>
        <w:autoSpaceDN w:val="0"/>
        <w:adjustRightInd w:val="0"/>
        <w:ind w:firstLine="709"/>
        <w:jc w:val="both"/>
      </w:pPr>
      <w:r w:rsidRPr="008E0301">
        <w:t>4.4. Секретарь Координационного совета:</w:t>
      </w:r>
    </w:p>
    <w:p w:rsidR="008E0301" w:rsidRPr="008E0301" w:rsidRDefault="008E0301" w:rsidP="008E0301">
      <w:pPr>
        <w:widowControl w:val="0"/>
        <w:autoSpaceDE w:val="0"/>
        <w:autoSpaceDN w:val="0"/>
        <w:adjustRightInd w:val="0"/>
        <w:ind w:firstLine="709"/>
        <w:jc w:val="both"/>
      </w:pPr>
      <w:r w:rsidRPr="008E0301">
        <w:t>формирует повестку дня заседаний Координационного совета;</w:t>
      </w:r>
    </w:p>
    <w:p w:rsidR="008E0301" w:rsidRPr="008E0301" w:rsidRDefault="008E0301" w:rsidP="008E0301">
      <w:pPr>
        <w:widowControl w:val="0"/>
        <w:autoSpaceDE w:val="0"/>
        <w:autoSpaceDN w:val="0"/>
        <w:adjustRightInd w:val="0"/>
        <w:ind w:firstLine="709"/>
        <w:jc w:val="both"/>
      </w:pPr>
      <w:r w:rsidRPr="008E0301">
        <w:t>готовит материалы, необходимые для проведения заседания, и направляет их членам Координационного совета;</w:t>
      </w:r>
    </w:p>
    <w:p w:rsidR="008E0301" w:rsidRPr="008E0301" w:rsidRDefault="008E0301" w:rsidP="008E0301">
      <w:pPr>
        <w:widowControl w:val="0"/>
        <w:autoSpaceDE w:val="0"/>
        <w:autoSpaceDN w:val="0"/>
        <w:adjustRightInd w:val="0"/>
        <w:ind w:firstLine="709"/>
        <w:jc w:val="both"/>
      </w:pPr>
      <w:r w:rsidRPr="008E0301">
        <w:t>ведет протокол заседания Координационного совета;</w:t>
      </w:r>
    </w:p>
    <w:p w:rsidR="008E0301" w:rsidRPr="008E0301" w:rsidRDefault="008E0301" w:rsidP="008E0301">
      <w:pPr>
        <w:widowControl w:val="0"/>
        <w:autoSpaceDE w:val="0"/>
        <w:autoSpaceDN w:val="0"/>
        <w:adjustRightInd w:val="0"/>
        <w:ind w:firstLine="709"/>
        <w:jc w:val="both"/>
      </w:pPr>
      <w:r w:rsidRPr="008E0301">
        <w:t>обеспечивает контроль за выполнением решений Координационного совета.</w:t>
      </w:r>
    </w:p>
    <w:p w:rsidR="008E0301" w:rsidRPr="008E0301" w:rsidRDefault="008E0301" w:rsidP="008E0301">
      <w:pPr>
        <w:widowControl w:val="0"/>
        <w:autoSpaceDE w:val="0"/>
        <w:autoSpaceDN w:val="0"/>
        <w:adjustRightInd w:val="0"/>
        <w:ind w:firstLine="709"/>
        <w:jc w:val="both"/>
      </w:pPr>
      <w:r w:rsidRPr="008E0301">
        <w:t>4.5. Заседания Координационного совета проводятся по мере необходимости, но не реже одного раза в полугодие.</w:t>
      </w:r>
    </w:p>
    <w:p w:rsidR="008E0301" w:rsidRPr="008E0301" w:rsidRDefault="008E0301" w:rsidP="008E0301">
      <w:pPr>
        <w:widowControl w:val="0"/>
        <w:autoSpaceDE w:val="0"/>
        <w:autoSpaceDN w:val="0"/>
        <w:adjustRightInd w:val="0"/>
        <w:ind w:firstLine="709"/>
        <w:jc w:val="both"/>
      </w:pPr>
      <w:r w:rsidRPr="008E0301">
        <w:t>4.6. Заседание Координационного совета считается правомочным, если на нем пр</w:t>
      </w:r>
      <w:r w:rsidRPr="008E0301">
        <w:t>и</w:t>
      </w:r>
      <w:r w:rsidRPr="008E0301">
        <w:t>сутствует более половины его членов.</w:t>
      </w:r>
    </w:p>
    <w:p w:rsidR="008E0301" w:rsidRPr="008E0301" w:rsidRDefault="008E0301" w:rsidP="008E0301">
      <w:pPr>
        <w:widowControl w:val="0"/>
        <w:autoSpaceDE w:val="0"/>
        <w:autoSpaceDN w:val="0"/>
        <w:adjustRightInd w:val="0"/>
        <w:ind w:firstLine="709"/>
        <w:jc w:val="both"/>
      </w:pPr>
      <w:r w:rsidRPr="008E0301">
        <w:t>4.7. Решения Координационного совета принимаются большинством голосов его чл</w:t>
      </w:r>
      <w:r w:rsidRPr="008E0301">
        <w:t>е</w:t>
      </w:r>
      <w:r w:rsidRPr="008E0301">
        <w:lastRenderedPageBreak/>
        <w:t>нов. В случае равенства голосов решающим является голос председательствующего на зас</w:t>
      </w:r>
      <w:r w:rsidRPr="008E0301">
        <w:t>е</w:t>
      </w:r>
      <w:r w:rsidRPr="008E0301">
        <w:t>дании Координационного совета.</w:t>
      </w:r>
    </w:p>
    <w:p w:rsidR="008E0301" w:rsidRPr="008E0301" w:rsidRDefault="008E0301" w:rsidP="008E0301">
      <w:pPr>
        <w:widowControl w:val="0"/>
        <w:autoSpaceDE w:val="0"/>
        <w:autoSpaceDN w:val="0"/>
        <w:adjustRightInd w:val="0"/>
        <w:ind w:firstLine="709"/>
        <w:jc w:val="both"/>
      </w:pPr>
      <w:r w:rsidRPr="008E0301">
        <w:t>4.8. Решения Координационного совета оформляются протоколом, который подпис</w:t>
      </w:r>
      <w:r w:rsidRPr="008E0301">
        <w:t>ы</w:t>
      </w:r>
      <w:r w:rsidRPr="008E0301">
        <w:t>вается председательствующим на заседании Координационного совета в течение 3 (трех) р</w:t>
      </w:r>
      <w:r w:rsidRPr="008E0301">
        <w:t>а</w:t>
      </w:r>
      <w:r w:rsidRPr="008E0301">
        <w:t>бочих дней со дня проведения заседания. Протокол Координационного совета подлежит об</w:t>
      </w:r>
      <w:r w:rsidRPr="008E0301">
        <w:t>я</w:t>
      </w:r>
      <w:r w:rsidRPr="008E0301">
        <w:t>зательному размещению на официальном сайте Шумерлинского муниципального округа Ч</w:t>
      </w:r>
      <w:r w:rsidRPr="008E0301">
        <w:t>у</w:t>
      </w:r>
      <w:r w:rsidRPr="008E0301">
        <w:t>вашской Республики в информационно – телекоммуникационной сети «Интернет» в течении 3 (трех) рабочих дней после подписания. Решения Координационного совета, принятые в с</w:t>
      </w:r>
      <w:r w:rsidRPr="008E0301">
        <w:t>о</w:t>
      </w:r>
      <w:r w:rsidRPr="008E0301">
        <w:t>ответствии с его компетенцией, носят рекомендательный характер.</w:t>
      </w:r>
    </w:p>
    <w:p w:rsidR="008E0301" w:rsidRPr="008E0301" w:rsidRDefault="008E0301" w:rsidP="008E0301">
      <w:pPr>
        <w:widowControl w:val="0"/>
        <w:autoSpaceDE w:val="0"/>
        <w:autoSpaceDN w:val="0"/>
        <w:adjustRightInd w:val="0"/>
        <w:ind w:firstLine="709"/>
        <w:jc w:val="both"/>
      </w:pPr>
      <w:r w:rsidRPr="008E0301">
        <w:t>4.9. Организационно – техническое обеспечение деятельности Координационного с</w:t>
      </w:r>
      <w:r w:rsidRPr="008E0301">
        <w:t>о</w:t>
      </w:r>
      <w:r w:rsidRPr="008E0301">
        <w:t>вета осуществляется отделом экономики, инвестиционной деятельности и туризма админ</w:t>
      </w:r>
      <w:r w:rsidRPr="008E0301">
        <w:t>и</w:t>
      </w:r>
      <w:r w:rsidRPr="008E0301">
        <w:t>страции Шумерлинского муниципального округа Чувашской Республики.</w:t>
      </w:r>
    </w:p>
    <w:p w:rsidR="008E0301" w:rsidRPr="008E0301" w:rsidRDefault="008E0301" w:rsidP="008E0301">
      <w:pPr>
        <w:widowControl w:val="0"/>
        <w:autoSpaceDE w:val="0"/>
        <w:autoSpaceDN w:val="0"/>
        <w:adjustRightInd w:val="0"/>
        <w:ind w:left="6096" w:firstLine="720"/>
        <w:jc w:val="center"/>
        <w:rPr>
          <w:color w:val="0D0D0D"/>
        </w:rPr>
        <w:sectPr w:rsidR="008E0301" w:rsidRPr="008E0301" w:rsidSect="008E0301">
          <w:headerReference w:type="default" r:id="rId53"/>
          <w:footerReference w:type="default" r:id="rId54"/>
          <w:pgSz w:w="11906" w:h="16838" w:code="9"/>
          <w:pgMar w:top="567" w:right="567" w:bottom="1134" w:left="1701" w:header="720" w:footer="374" w:gutter="0"/>
          <w:cols w:space="720"/>
          <w:docGrid w:linePitch="354"/>
        </w:sectPr>
      </w:pPr>
    </w:p>
    <w:p w:rsidR="008E0301" w:rsidRPr="008E0301" w:rsidRDefault="008E0301" w:rsidP="008E0301">
      <w:pPr>
        <w:widowControl w:val="0"/>
        <w:autoSpaceDE w:val="0"/>
        <w:autoSpaceDN w:val="0"/>
        <w:adjustRightInd w:val="0"/>
        <w:ind w:left="6096"/>
        <w:jc w:val="center"/>
      </w:pPr>
      <w:r w:rsidRPr="008E0301">
        <w:lastRenderedPageBreak/>
        <w:t>Приложение № 2</w:t>
      </w:r>
    </w:p>
    <w:p w:rsidR="008E0301" w:rsidRPr="008E0301" w:rsidRDefault="008E0301" w:rsidP="008E0301">
      <w:pPr>
        <w:widowControl w:val="0"/>
        <w:autoSpaceDE w:val="0"/>
        <w:autoSpaceDN w:val="0"/>
        <w:adjustRightInd w:val="0"/>
        <w:ind w:left="6096"/>
        <w:jc w:val="both"/>
      </w:pPr>
      <w:r w:rsidRPr="008E0301">
        <w:t>к постановлению администрации Шумерлинского муниципального о</w:t>
      </w:r>
      <w:r w:rsidRPr="008E0301">
        <w:t>к</w:t>
      </w:r>
      <w:r w:rsidRPr="008E0301">
        <w:t>руга Чувашской Республики</w:t>
      </w:r>
    </w:p>
    <w:p w:rsidR="008E0301" w:rsidRPr="008E0301" w:rsidRDefault="008E0301" w:rsidP="008E0301">
      <w:pPr>
        <w:widowControl w:val="0"/>
        <w:autoSpaceDE w:val="0"/>
        <w:autoSpaceDN w:val="0"/>
        <w:adjustRightInd w:val="0"/>
        <w:ind w:left="6096"/>
        <w:jc w:val="both"/>
      </w:pPr>
      <w:r w:rsidRPr="008E0301">
        <w:t>от ___20.06._2025 г. № _808__</w:t>
      </w:r>
    </w:p>
    <w:p w:rsidR="008E0301" w:rsidRPr="008E0301" w:rsidRDefault="008E0301" w:rsidP="008E0301">
      <w:pPr>
        <w:widowControl w:val="0"/>
        <w:autoSpaceDE w:val="0"/>
        <w:autoSpaceDN w:val="0"/>
        <w:adjustRightInd w:val="0"/>
        <w:ind w:left="6096"/>
        <w:jc w:val="both"/>
      </w:pPr>
    </w:p>
    <w:p w:rsidR="008E0301" w:rsidRPr="008E0301" w:rsidRDefault="008E0301" w:rsidP="008E0301">
      <w:pPr>
        <w:widowControl w:val="0"/>
        <w:autoSpaceDE w:val="0"/>
        <w:autoSpaceDN w:val="0"/>
        <w:adjustRightInd w:val="0"/>
        <w:ind w:left="6096"/>
        <w:jc w:val="both"/>
        <w:rPr>
          <w:b/>
        </w:rPr>
      </w:pPr>
    </w:p>
    <w:p w:rsidR="008E0301" w:rsidRPr="008E0301" w:rsidRDefault="008E0301" w:rsidP="008E0301">
      <w:pPr>
        <w:widowControl w:val="0"/>
        <w:autoSpaceDE w:val="0"/>
        <w:autoSpaceDN w:val="0"/>
        <w:adjustRightInd w:val="0"/>
        <w:jc w:val="center"/>
        <w:rPr>
          <w:b/>
        </w:rPr>
      </w:pPr>
      <w:r w:rsidRPr="008E0301">
        <w:rPr>
          <w:b/>
        </w:rPr>
        <w:t xml:space="preserve">Состав </w:t>
      </w:r>
    </w:p>
    <w:p w:rsidR="008E0301" w:rsidRPr="008E0301" w:rsidRDefault="008E0301" w:rsidP="008E0301">
      <w:pPr>
        <w:widowControl w:val="0"/>
        <w:autoSpaceDE w:val="0"/>
        <w:autoSpaceDN w:val="0"/>
        <w:adjustRightInd w:val="0"/>
        <w:jc w:val="center"/>
        <w:rPr>
          <w:b/>
        </w:rPr>
      </w:pPr>
      <w:r w:rsidRPr="008E0301">
        <w:rPr>
          <w:b/>
        </w:rPr>
        <w:t>Координационного совета по поддержке и развитию малого и среднего предпринимател</w:t>
      </w:r>
      <w:r w:rsidRPr="008E0301">
        <w:rPr>
          <w:b/>
        </w:rPr>
        <w:t>ь</w:t>
      </w:r>
      <w:r w:rsidRPr="008E0301">
        <w:rPr>
          <w:b/>
        </w:rPr>
        <w:t>ства в Шумерлинском муниципальном округе Чувашской Республики</w:t>
      </w:r>
    </w:p>
    <w:p w:rsidR="008E0301" w:rsidRPr="008E0301" w:rsidRDefault="008E0301" w:rsidP="008E0301">
      <w:pPr>
        <w:widowControl w:val="0"/>
        <w:autoSpaceDE w:val="0"/>
        <w:autoSpaceDN w:val="0"/>
        <w:adjustRightInd w:val="0"/>
        <w:jc w:val="center"/>
        <w:rPr>
          <w:b/>
        </w:rPr>
      </w:pPr>
    </w:p>
    <w:tbl>
      <w:tblPr>
        <w:tblW w:w="0" w:type="auto"/>
        <w:tblLook w:val="04A0"/>
      </w:tblPr>
      <w:tblGrid>
        <w:gridCol w:w="2518"/>
        <w:gridCol w:w="7336"/>
      </w:tblGrid>
      <w:tr w:rsidR="008E0301" w:rsidRPr="008E0301" w:rsidTr="008E0301">
        <w:tc>
          <w:tcPr>
            <w:tcW w:w="2518" w:type="dxa"/>
          </w:tcPr>
          <w:p w:rsidR="008E0301" w:rsidRPr="008E0301" w:rsidRDefault="008E0301" w:rsidP="008E0301">
            <w:pPr>
              <w:widowControl w:val="0"/>
              <w:autoSpaceDE w:val="0"/>
              <w:autoSpaceDN w:val="0"/>
              <w:adjustRightInd w:val="0"/>
              <w:rPr>
                <w:color w:val="0D0D0D"/>
              </w:rPr>
            </w:pPr>
            <w:r w:rsidRPr="008E0301">
              <w:rPr>
                <w:color w:val="0D0D0D"/>
              </w:rPr>
              <w:t>Васильев Э.М.</w:t>
            </w:r>
          </w:p>
        </w:tc>
        <w:tc>
          <w:tcPr>
            <w:tcW w:w="7336" w:type="dxa"/>
          </w:tcPr>
          <w:p w:rsidR="008E0301" w:rsidRPr="008E0301" w:rsidRDefault="008E0301" w:rsidP="008E0301">
            <w:pPr>
              <w:widowControl w:val="0"/>
              <w:autoSpaceDE w:val="0"/>
              <w:autoSpaceDN w:val="0"/>
              <w:adjustRightInd w:val="0"/>
              <w:jc w:val="both"/>
              <w:rPr>
                <w:color w:val="0D0D0D"/>
              </w:rPr>
            </w:pPr>
            <w:r w:rsidRPr="008E0301">
              <w:rPr>
                <w:color w:val="0D0D0D"/>
              </w:rPr>
              <w:t>глава Шумерлинского муниципального округа Чувашской Респу</w:t>
            </w:r>
            <w:r w:rsidRPr="008E0301">
              <w:rPr>
                <w:color w:val="0D0D0D"/>
              </w:rPr>
              <w:t>б</w:t>
            </w:r>
            <w:r w:rsidRPr="008E0301">
              <w:rPr>
                <w:color w:val="0D0D0D"/>
              </w:rPr>
              <w:t>лики, председатель Координационного совета;</w:t>
            </w:r>
          </w:p>
        </w:tc>
      </w:tr>
      <w:tr w:rsidR="008E0301" w:rsidRPr="008E0301" w:rsidTr="008E0301">
        <w:tc>
          <w:tcPr>
            <w:tcW w:w="2518" w:type="dxa"/>
          </w:tcPr>
          <w:p w:rsidR="008E0301" w:rsidRPr="008E0301" w:rsidRDefault="008E0301" w:rsidP="008E0301">
            <w:pPr>
              <w:widowControl w:val="0"/>
              <w:autoSpaceDE w:val="0"/>
              <w:autoSpaceDN w:val="0"/>
              <w:adjustRightInd w:val="0"/>
              <w:rPr>
                <w:color w:val="0D0D0D"/>
              </w:rPr>
            </w:pPr>
            <w:r w:rsidRPr="008E0301">
              <w:rPr>
                <w:color w:val="0D0D0D"/>
              </w:rPr>
              <w:t>Мухина О.В.</w:t>
            </w:r>
          </w:p>
        </w:tc>
        <w:tc>
          <w:tcPr>
            <w:tcW w:w="7336" w:type="dxa"/>
          </w:tcPr>
          <w:p w:rsidR="008E0301" w:rsidRPr="008E0301" w:rsidRDefault="008E0301" w:rsidP="008E0301">
            <w:pPr>
              <w:widowControl w:val="0"/>
              <w:autoSpaceDE w:val="0"/>
              <w:autoSpaceDN w:val="0"/>
              <w:adjustRightInd w:val="0"/>
              <w:jc w:val="both"/>
              <w:rPr>
                <w:b/>
                <w:color w:val="0D0D0D"/>
              </w:rPr>
            </w:pPr>
            <w:r w:rsidRPr="008E0301">
              <w:t xml:space="preserve">заместитель главы администрации по экономическим и финансовым вопросам – начальник финансового управления администрации Шумерлинского муниципального округа </w:t>
            </w:r>
            <w:r w:rsidRPr="008E0301">
              <w:rPr>
                <w:color w:val="0D0D0D"/>
              </w:rPr>
              <w:t>Чувашской Республики, заместитель председателя Координационного совета;</w:t>
            </w:r>
          </w:p>
        </w:tc>
      </w:tr>
      <w:tr w:rsidR="008E0301" w:rsidRPr="008E0301" w:rsidTr="008E0301">
        <w:tc>
          <w:tcPr>
            <w:tcW w:w="2518" w:type="dxa"/>
          </w:tcPr>
          <w:p w:rsidR="008E0301" w:rsidRPr="008E0301" w:rsidRDefault="008E0301" w:rsidP="008E0301">
            <w:pPr>
              <w:widowControl w:val="0"/>
              <w:autoSpaceDE w:val="0"/>
              <w:autoSpaceDN w:val="0"/>
              <w:adjustRightInd w:val="0"/>
              <w:rPr>
                <w:color w:val="0D0D0D"/>
              </w:rPr>
            </w:pPr>
            <w:r w:rsidRPr="008E0301">
              <w:rPr>
                <w:color w:val="0D0D0D"/>
              </w:rPr>
              <w:t>Евстратова М.С.</w:t>
            </w:r>
          </w:p>
        </w:tc>
        <w:tc>
          <w:tcPr>
            <w:tcW w:w="7336" w:type="dxa"/>
          </w:tcPr>
          <w:p w:rsidR="008E0301" w:rsidRPr="008E0301" w:rsidRDefault="008E0301" w:rsidP="008E0301">
            <w:pPr>
              <w:widowControl w:val="0"/>
              <w:autoSpaceDE w:val="0"/>
              <w:autoSpaceDN w:val="0"/>
              <w:adjustRightInd w:val="0"/>
              <w:jc w:val="both"/>
              <w:rPr>
                <w:color w:val="0D0D0D"/>
              </w:rPr>
            </w:pPr>
            <w:r w:rsidRPr="008E0301">
              <w:rPr>
                <w:color w:val="0D0D0D"/>
              </w:rPr>
              <w:t>главный специалист – эксперт отдела экономики, инвестиционной деятельности и туризма администрации Шумерлинского муниц</w:t>
            </w:r>
            <w:r w:rsidRPr="008E0301">
              <w:rPr>
                <w:color w:val="0D0D0D"/>
              </w:rPr>
              <w:t>и</w:t>
            </w:r>
            <w:r w:rsidRPr="008E0301">
              <w:rPr>
                <w:color w:val="0D0D0D"/>
              </w:rPr>
              <w:t>пального округа Чувашской Республики, секретарь Координацио</w:t>
            </w:r>
            <w:r w:rsidRPr="008E0301">
              <w:rPr>
                <w:color w:val="0D0D0D"/>
              </w:rPr>
              <w:t>н</w:t>
            </w:r>
            <w:r w:rsidRPr="008E0301">
              <w:rPr>
                <w:color w:val="0D0D0D"/>
              </w:rPr>
              <w:t>ного совета.</w:t>
            </w:r>
          </w:p>
        </w:tc>
      </w:tr>
      <w:tr w:rsidR="008E0301" w:rsidRPr="008E0301" w:rsidTr="008E0301">
        <w:tc>
          <w:tcPr>
            <w:tcW w:w="9854" w:type="dxa"/>
            <w:gridSpan w:val="2"/>
          </w:tcPr>
          <w:p w:rsidR="008E0301" w:rsidRPr="008E0301" w:rsidRDefault="008E0301" w:rsidP="008E0301">
            <w:pPr>
              <w:widowControl w:val="0"/>
              <w:autoSpaceDE w:val="0"/>
              <w:autoSpaceDN w:val="0"/>
              <w:adjustRightInd w:val="0"/>
              <w:rPr>
                <w:color w:val="0D0D0D"/>
              </w:rPr>
            </w:pPr>
            <w:r w:rsidRPr="008E0301">
              <w:rPr>
                <w:color w:val="0D0D0D"/>
              </w:rPr>
              <w:t>Члены Совета:</w:t>
            </w:r>
          </w:p>
        </w:tc>
      </w:tr>
      <w:tr w:rsidR="008E0301" w:rsidRPr="008E0301" w:rsidTr="008E0301">
        <w:tc>
          <w:tcPr>
            <w:tcW w:w="2518" w:type="dxa"/>
          </w:tcPr>
          <w:p w:rsidR="008E0301" w:rsidRPr="008E0301" w:rsidRDefault="008E0301" w:rsidP="008E0301">
            <w:pPr>
              <w:widowControl w:val="0"/>
              <w:autoSpaceDE w:val="0"/>
              <w:autoSpaceDN w:val="0"/>
              <w:adjustRightInd w:val="0"/>
              <w:rPr>
                <w:color w:val="0D0D0D"/>
              </w:rPr>
            </w:pPr>
            <w:proofErr w:type="spellStart"/>
            <w:r w:rsidRPr="008E0301">
              <w:rPr>
                <w:color w:val="0D0D0D"/>
              </w:rPr>
              <w:t>Атрашкина</w:t>
            </w:r>
            <w:proofErr w:type="spellEnd"/>
            <w:r w:rsidRPr="008E0301">
              <w:rPr>
                <w:color w:val="0D0D0D"/>
              </w:rPr>
              <w:t xml:space="preserve"> Н.В.</w:t>
            </w:r>
          </w:p>
        </w:tc>
        <w:tc>
          <w:tcPr>
            <w:tcW w:w="7336" w:type="dxa"/>
          </w:tcPr>
          <w:p w:rsidR="008E0301" w:rsidRPr="008E0301" w:rsidRDefault="008E0301" w:rsidP="008E0301">
            <w:pPr>
              <w:widowControl w:val="0"/>
              <w:autoSpaceDE w:val="0"/>
              <w:autoSpaceDN w:val="0"/>
              <w:adjustRightInd w:val="0"/>
              <w:rPr>
                <w:color w:val="0D0D0D"/>
              </w:rPr>
            </w:pPr>
            <w:r w:rsidRPr="008E0301">
              <w:rPr>
                <w:color w:val="0D0D0D"/>
              </w:rPr>
              <w:t>начальник отдела экономики, инвестиционной деятельности и т</w:t>
            </w:r>
            <w:r w:rsidRPr="008E0301">
              <w:rPr>
                <w:color w:val="0D0D0D"/>
              </w:rPr>
              <w:t>у</w:t>
            </w:r>
            <w:r w:rsidRPr="008E0301">
              <w:rPr>
                <w:color w:val="0D0D0D"/>
              </w:rPr>
              <w:t>ризма администрации Шумерлинского муниципального округа Ч</w:t>
            </w:r>
            <w:r w:rsidRPr="008E0301">
              <w:rPr>
                <w:color w:val="0D0D0D"/>
              </w:rPr>
              <w:t>у</w:t>
            </w:r>
            <w:r w:rsidRPr="008E0301">
              <w:rPr>
                <w:color w:val="0D0D0D"/>
              </w:rPr>
              <w:t>вашской Республики;</w:t>
            </w:r>
          </w:p>
        </w:tc>
      </w:tr>
      <w:tr w:rsidR="008E0301" w:rsidRPr="008E0301" w:rsidTr="008E0301">
        <w:tc>
          <w:tcPr>
            <w:tcW w:w="2518" w:type="dxa"/>
          </w:tcPr>
          <w:p w:rsidR="008E0301" w:rsidRPr="008E0301" w:rsidRDefault="008E0301" w:rsidP="008E0301">
            <w:pPr>
              <w:widowControl w:val="0"/>
              <w:autoSpaceDE w:val="0"/>
              <w:autoSpaceDN w:val="0"/>
              <w:adjustRightInd w:val="0"/>
              <w:jc w:val="both"/>
              <w:rPr>
                <w:color w:val="0D0D0D"/>
              </w:rPr>
            </w:pPr>
            <w:r w:rsidRPr="008E0301">
              <w:rPr>
                <w:color w:val="0D0D0D"/>
              </w:rPr>
              <w:t>Афанасьев В.Ю.</w:t>
            </w:r>
          </w:p>
        </w:tc>
        <w:tc>
          <w:tcPr>
            <w:tcW w:w="7336" w:type="dxa"/>
          </w:tcPr>
          <w:p w:rsidR="008E0301" w:rsidRPr="008E0301" w:rsidRDefault="008E0301" w:rsidP="008E0301">
            <w:pPr>
              <w:widowControl w:val="0"/>
              <w:autoSpaceDE w:val="0"/>
              <w:autoSpaceDN w:val="0"/>
              <w:adjustRightInd w:val="0"/>
              <w:jc w:val="both"/>
              <w:rPr>
                <w:b/>
                <w:color w:val="0D0D0D"/>
              </w:rPr>
            </w:pPr>
            <w:r w:rsidRPr="008E0301">
              <w:rPr>
                <w:color w:val="0D0D0D"/>
              </w:rPr>
              <w:t>индивидуальный предприниматель,</w:t>
            </w:r>
            <w:r w:rsidRPr="008E0301">
              <w:rPr>
                <w:b/>
                <w:color w:val="0D0D0D"/>
              </w:rPr>
              <w:t xml:space="preserve"> </w:t>
            </w:r>
            <w:r w:rsidRPr="008E0301">
              <w:t>депутат Собрания депутатов Шумерлинского муниципального округа Чувашской Республики (по согласованию);</w:t>
            </w:r>
          </w:p>
        </w:tc>
      </w:tr>
      <w:tr w:rsidR="008E0301" w:rsidRPr="008E0301" w:rsidTr="008E0301">
        <w:tc>
          <w:tcPr>
            <w:tcW w:w="2518" w:type="dxa"/>
          </w:tcPr>
          <w:p w:rsidR="008E0301" w:rsidRPr="008E0301" w:rsidRDefault="008E0301" w:rsidP="008E0301">
            <w:pPr>
              <w:widowControl w:val="0"/>
              <w:autoSpaceDE w:val="0"/>
              <w:autoSpaceDN w:val="0"/>
              <w:adjustRightInd w:val="0"/>
              <w:jc w:val="both"/>
              <w:rPr>
                <w:color w:val="0D0D0D"/>
              </w:rPr>
            </w:pPr>
            <w:proofErr w:type="spellStart"/>
            <w:r w:rsidRPr="008E0301">
              <w:rPr>
                <w:color w:val="0D0D0D"/>
              </w:rPr>
              <w:t>Бадина</w:t>
            </w:r>
            <w:proofErr w:type="spellEnd"/>
            <w:r w:rsidRPr="008E0301">
              <w:rPr>
                <w:color w:val="0D0D0D"/>
              </w:rPr>
              <w:t xml:space="preserve"> Н.Ф.</w:t>
            </w:r>
          </w:p>
        </w:tc>
        <w:tc>
          <w:tcPr>
            <w:tcW w:w="7336" w:type="dxa"/>
          </w:tcPr>
          <w:p w:rsidR="008E0301" w:rsidRPr="008E0301" w:rsidRDefault="008E0301" w:rsidP="008E0301">
            <w:pPr>
              <w:widowControl w:val="0"/>
              <w:autoSpaceDE w:val="0"/>
              <w:autoSpaceDN w:val="0"/>
              <w:adjustRightInd w:val="0"/>
              <w:jc w:val="both"/>
              <w:rPr>
                <w:color w:val="0D0D0D"/>
              </w:rPr>
            </w:pPr>
            <w:r w:rsidRPr="008E0301">
              <w:rPr>
                <w:color w:val="0D0D0D"/>
              </w:rPr>
              <w:t>директор ООО «Звезда» (по согласованию);</w:t>
            </w:r>
          </w:p>
        </w:tc>
      </w:tr>
      <w:tr w:rsidR="008E0301" w:rsidRPr="008E0301" w:rsidTr="008E0301">
        <w:tc>
          <w:tcPr>
            <w:tcW w:w="2518" w:type="dxa"/>
          </w:tcPr>
          <w:p w:rsidR="008E0301" w:rsidRPr="008E0301" w:rsidRDefault="008E0301" w:rsidP="008E0301">
            <w:pPr>
              <w:widowControl w:val="0"/>
              <w:autoSpaceDE w:val="0"/>
              <w:autoSpaceDN w:val="0"/>
              <w:adjustRightInd w:val="0"/>
              <w:rPr>
                <w:color w:val="0D0D0D"/>
              </w:rPr>
            </w:pPr>
            <w:r w:rsidRPr="008E0301">
              <w:rPr>
                <w:color w:val="0D0D0D"/>
              </w:rPr>
              <w:t>Васин В.П.</w:t>
            </w:r>
          </w:p>
        </w:tc>
        <w:tc>
          <w:tcPr>
            <w:tcW w:w="7336" w:type="dxa"/>
          </w:tcPr>
          <w:p w:rsidR="008E0301" w:rsidRPr="008E0301" w:rsidRDefault="008E0301" w:rsidP="008E0301">
            <w:pPr>
              <w:widowControl w:val="0"/>
              <w:autoSpaceDE w:val="0"/>
              <w:autoSpaceDN w:val="0"/>
              <w:adjustRightInd w:val="0"/>
              <w:rPr>
                <w:b/>
                <w:color w:val="0D0D0D"/>
              </w:rPr>
            </w:pPr>
            <w:r w:rsidRPr="008E0301">
              <w:rPr>
                <w:color w:val="0D0D0D"/>
              </w:rPr>
              <w:t xml:space="preserve">индивидуальный предприниматель </w:t>
            </w:r>
            <w:r w:rsidRPr="008E0301">
              <w:t>(по согласованию);</w:t>
            </w:r>
          </w:p>
        </w:tc>
      </w:tr>
      <w:tr w:rsidR="008E0301" w:rsidRPr="008E0301" w:rsidTr="008E0301">
        <w:tc>
          <w:tcPr>
            <w:tcW w:w="2518" w:type="dxa"/>
          </w:tcPr>
          <w:p w:rsidR="008E0301" w:rsidRPr="008E0301" w:rsidRDefault="008E0301" w:rsidP="008E0301">
            <w:pPr>
              <w:widowControl w:val="0"/>
              <w:autoSpaceDE w:val="0"/>
              <w:autoSpaceDN w:val="0"/>
              <w:adjustRightInd w:val="0"/>
              <w:rPr>
                <w:color w:val="0D0D0D"/>
              </w:rPr>
            </w:pPr>
            <w:r w:rsidRPr="008E0301">
              <w:rPr>
                <w:color w:val="0D0D0D"/>
              </w:rPr>
              <w:t>Григорьева Э.П.</w:t>
            </w:r>
          </w:p>
        </w:tc>
        <w:tc>
          <w:tcPr>
            <w:tcW w:w="7336" w:type="dxa"/>
          </w:tcPr>
          <w:p w:rsidR="008E0301" w:rsidRPr="008E0301" w:rsidRDefault="008E0301" w:rsidP="008E0301">
            <w:pPr>
              <w:widowControl w:val="0"/>
              <w:autoSpaceDE w:val="0"/>
              <w:autoSpaceDN w:val="0"/>
              <w:adjustRightInd w:val="0"/>
              <w:rPr>
                <w:color w:val="0D0D0D"/>
              </w:rPr>
            </w:pPr>
            <w:r w:rsidRPr="008E0301">
              <w:rPr>
                <w:color w:val="0D0D0D"/>
              </w:rPr>
              <w:t xml:space="preserve">индивидуальный предприниматель </w:t>
            </w:r>
            <w:r w:rsidRPr="008E0301">
              <w:t>(по согласованию);</w:t>
            </w:r>
          </w:p>
        </w:tc>
      </w:tr>
      <w:tr w:rsidR="008E0301" w:rsidRPr="008E0301" w:rsidTr="008E0301">
        <w:tc>
          <w:tcPr>
            <w:tcW w:w="2518" w:type="dxa"/>
          </w:tcPr>
          <w:p w:rsidR="008E0301" w:rsidRPr="008E0301" w:rsidRDefault="008E0301" w:rsidP="008E0301">
            <w:pPr>
              <w:widowControl w:val="0"/>
              <w:autoSpaceDE w:val="0"/>
              <w:autoSpaceDN w:val="0"/>
              <w:adjustRightInd w:val="0"/>
              <w:rPr>
                <w:color w:val="0D0D0D"/>
              </w:rPr>
            </w:pPr>
            <w:r w:rsidRPr="008E0301">
              <w:rPr>
                <w:color w:val="0D0D0D"/>
              </w:rPr>
              <w:t>Жданович А.А.</w:t>
            </w:r>
          </w:p>
        </w:tc>
        <w:tc>
          <w:tcPr>
            <w:tcW w:w="7336" w:type="dxa"/>
          </w:tcPr>
          <w:p w:rsidR="008E0301" w:rsidRPr="008E0301" w:rsidRDefault="008E0301" w:rsidP="008E0301">
            <w:pPr>
              <w:widowControl w:val="0"/>
              <w:autoSpaceDE w:val="0"/>
              <w:autoSpaceDN w:val="0"/>
              <w:adjustRightInd w:val="0"/>
              <w:jc w:val="both"/>
              <w:rPr>
                <w:b/>
                <w:color w:val="0D0D0D"/>
              </w:rPr>
            </w:pPr>
            <w:r w:rsidRPr="008E0301">
              <w:rPr>
                <w:color w:val="0D0D0D"/>
              </w:rPr>
              <w:t>директор Благотворительного фонда содействия дополнительного образования города Шумерля «Творчество детям»,</w:t>
            </w:r>
            <w:r w:rsidRPr="008E0301">
              <w:rPr>
                <w:b/>
                <w:color w:val="0D0D0D"/>
              </w:rPr>
              <w:t xml:space="preserve"> </w:t>
            </w:r>
            <w:r w:rsidRPr="008E0301">
              <w:rPr>
                <w:color w:val="0D0D0D"/>
              </w:rPr>
              <w:t>индивидуальный предприниматель,</w:t>
            </w:r>
            <w:r w:rsidRPr="008E0301">
              <w:rPr>
                <w:b/>
                <w:color w:val="0D0D0D"/>
              </w:rPr>
              <w:t xml:space="preserve"> </w:t>
            </w:r>
            <w:r w:rsidRPr="008E0301">
              <w:t>депутат Собрания депутатов Шумерлинского м</w:t>
            </w:r>
            <w:r w:rsidRPr="008E0301">
              <w:t>у</w:t>
            </w:r>
            <w:r w:rsidRPr="008E0301">
              <w:t>ниципального округа Чувашской Республики (по согласованию);</w:t>
            </w:r>
          </w:p>
        </w:tc>
      </w:tr>
      <w:tr w:rsidR="008E0301" w:rsidRPr="008E0301" w:rsidTr="008E0301">
        <w:tc>
          <w:tcPr>
            <w:tcW w:w="2518" w:type="dxa"/>
          </w:tcPr>
          <w:p w:rsidR="008E0301" w:rsidRPr="008E0301" w:rsidRDefault="008E0301" w:rsidP="008E0301">
            <w:pPr>
              <w:widowControl w:val="0"/>
              <w:autoSpaceDE w:val="0"/>
              <w:autoSpaceDN w:val="0"/>
              <w:adjustRightInd w:val="0"/>
              <w:rPr>
                <w:color w:val="0D0D0D"/>
              </w:rPr>
            </w:pPr>
            <w:r w:rsidRPr="008E0301">
              <w:rPr>
                <w:color w:val="0D0D0D"/>
              </w:rPr>
              <w:t>Кирюшин И.Ю.</w:t>
            </w:r>
          </w:p>
        </w:tc>
        <w:tc>
          <w:tcPr>
            <w:tcW w:w="7336" w:type="dxa"/>
          </w:tcPr>
          <w:p w:rsidR="008E0301" w:rsidRPr="008E0301" w:rsidRDefault="008E0301" w:rsidP="008E0301">
            <w:pPr>
              <w:widowControl w:val="0"/>
              <w:autoSpaceDE w:val="0"/>
              <w:autoSpaceDN w:val="0"/>
              <w:adjustRightInd w:val="0"/>
              <w:jc w:val="both"/>
              <w:rPr>
                <w:b/>
                <w:color w:val="0D0D0D"/>
              </w:rPr>
            </w:pPr>
            <w:r w:rsidRPr="008E0301">
              <w:rPr>
                <w:color w:val="0D0D0D"/>
              </w:rPr>
              <w:t xml:space="preserve">индивидуальный предприниматель </w:t>
            </w:r>
            <w:r w:rsidRPr="008E0301">
              <w:t>(по согласованию);</w:t>
            </w:r>
          </w:p>
        </w:tc>
      </w:tr>
      <w:tr w:rsidR="008E0301" w:rsidRPr="008E0301" w:rsidTr="008E0301">
        <w:tc>
          <w:tcPr>
            <w:tcW w:w="2518" w:type="dxa"/>
          </w:tcPr>
          <w:p w:rsidR="008E0301" w:rsidRPr="008E0301" w:rsidRDefault="008E0301" w:rsidP="008E0301">
            <w:pPr>
              <w:widowControl w:val="0"/>
              <w:autoSpaceDE w:val="0"/>
              <w:autoSpaceDN w:val="0"/>
              <w:adjustRightInd w:val="0"/>
              <w:rPr>
                <w:color w:val="0D0D0D"/>
              </w:rPr>
            </w:pPr>
            <w:proofErr w:type="spellStart"/>
            <w:r w:rsidRPr="008E0301">
              <w:rPr>
                <w:color w:val="0D0D0D"/>
              </w:rPr>
              <w:t>Концова</w:t>
            </w:r>
            <w:proofErr w:type="spellEnd"/>
            <w:r w:rsidRPr="008E0301">
              <w:rPr>
                <w:color w:val="0D0D0D"/>
              </w:rPr>
              <w:t xml:space="preserve"> Н.А.</w:t>
            </w:r>
          </w:p>
        </w:tc>
        <w:tc>
          <w:tcPr>
            <w:tcW w:w="7336" w:type="dxa"/>
          </w:tcPr>
          <w:p w:rsidR="008E0301" w:rsidRPr="008E0301" w:rsidRDefault="008E0301" w:rsidP="008E0301">
            <w:pPr>
              <w:widowControl w:val="0"/>
              <w:autoSpaceDE w:val="0"/>
              <w:autoSpaceDN w:val="0"/>
              <w:adjustRightInd w:val="0"/>
              <w:jc w:val="both"/>
              <w:rPr>
                <w:color w:val="0D0D0D"/>
              </w:rPr>
            </w:pPr>
            <w:r w:rsidRPr="008E0301">
              <w:rPr>
                <w:color w:val="0D0D0D"/>
              </w:rPr>
              <w:t>председатель Сельскохозяйственного производственного кооперат</w:t>
            </w:r>
            <w:r w:rsidRPr="008E0301">
              <w:rPr>
                <w:color w:val="0D0D0D"/>
              </w:rPr>
              <w:t>и</w:t>
            </w:r>
            <w:r w:rsidRPr="008E0301">
              <w:rPr>
                <w:color w:val="0D0D0D"/>
              </w:rPr>
              <w:t>ва «Комбинат» (по согласованию);</w:t>
            </w:r>
          </w:p>
        </w:tc>
      </w:tr>
      <w:tr w:rsidR="008E0301" w:rsidRPr="008E0301" w:rsidTr="008E0301">
        <w:tc>
          <w:tcPr>
            <w:tcW w:w="2518" w:type="dxa"/>
          </w:tcPr>
          <w:p w:rsidR="008E0301" w:rsidRPr="008E0301" w:rsidRDefault="008E0301" w:rsidP="008E0301">
            <w:pPr>
              <w:widowControl w:val="0"/>
              <w:autoSpaceDE w:val="0"/>
              <w:autoSpaceDN w:val="0"/>
              <w:adjustRightInd w:val="0"/>
              <w:rPr>
                <w:color w:val="0D0D0D"/>
              </w:rPr>
            </w:pPr>
            <w:r w:rsidRPr="008E0301">
              <w:rPr>
                <w:color w:val="0D0D0D"/>
              </w:rPr>
              <w:t>Краснова О.М.</w:t>
            </w:r>
          </w:p>
        </w:tc>
        <w:tc>
          <w:tcPr>
            <w:tcW w:w="7336" w:type="dxa"/>
          </w:tcPr>
          <w:p w:rsidR="008E0301" w:rsidRPr="008E0301" w:rsidRDefault="008E0301" w:rsidP="008E0301">
            <w:pPr>
              <w:widowControl w:val="0"/>
              <w:autoSpaceDE w:val="0"/>
              <w:autoSpaceDN w:val="0"/>
              <w:adjustRightInd w:val="0"/>
              <w:jc w:val="both"/>
              <w:rPr>
                <w:color w:val="0D0D0D"/>
              </w:rPr>
            </w:pPr>
            <w:r w:rsidRPr="008E0301">
              <w:rPr>
                <w:color w:val="000000"/>
              </w:rPr>
              <w:t>первый заместитель главы администрации – начальник управления по благоустройству и развитию территорий администрации Шуме</w:t>
            </w:r>
            <w:r w:rsidRPr="008E0301">
              <w:rPr>
                <w:color w:val="000000"/>
              </w:rPr>
              <w:t>р</w:t>
            </w:r>
            <w:r w:rsidRPr="008E0301">
              <w:rPr>
                <w:color w:val="000000"/>
              </w:rPr>
              <w:t>линского муниципального округа Чувашской Республики;</w:t>
            </w:r>
          </w:p>
        </w:tc>
      </w:tr>
      <w:tr w:rsidR="008E0301" w:rsidRPr="008E0301" w:rsidTr="008E0301">
        <w:tc>
          <w:tcPr>
            <w:tcW w:w="2518" w:type="dxa"/>
          </w:tcPr>
          <w:p w:rsidR="008E0301" w:rsidRPr="008E0301" w:rsidRDefault="008E0301" w:rsidP="008E0301">
            <w:pPr>
              <w:widowControl w:val="0"/>
              <w:autoSpaceDE w:val="0"/>
              <w:autoSpaceDN w:val="0"/>
              <w:adjustRightInd w:val="0"/>
              <w:rPr>
                <w:color w:val="0D0D0D"/>
              </w:rPr>
            </w:pPr>
            <w:proofErr w:type="spellStart"/>
            <w:r w:rsidRPr="008E0301">
              <w:rPr>
                <w:color w:val="0D0D0D"/>
              </w:rPr>
              <w:t>Курносов</w:t>
            </w:r>
            <w:proofErr w:type="spellEnd"/>
            <w:r w:rsidRPr="008E0301">
              <w:rPr>
                <w:color w:val="0D0D0D"/>
              </w:rPr>
              <w:t xml:space="preserve"> В.В.</w:t>
            </w:r>
          </w:p>
        </w:tc>
        <w:tc>
          <w:tcPr>
            <w:tcW w:w="7336" w:type="dxa"/>
          </w:tcPr>
          <w:p w:rsidR="008E0301" w:rsidRPr="008E0301" w:rsidRDefault="008E0301" w:rsidP="008E0301">
            <w:pPr>
              <w:widowControl w:val="0"/>
              <w:autoSpaceDE w:val="0"/>
              <w:autoSpaceDN w:val="0"/>
              <w:adjustRightInd w:val="0"/>
              <w:jc w:val="both"/>
              <w:rPr>
                <w:color w:val="0D0D0D"/>
              </w:rPr>
            </w:pPr>
            <w:r w:rsidRPr="008E0301">
              <w:rPr>
                <w:color w:val="000000"/>
              </w:rPr>
              <w:t>заместитель главы администрации - начальник управления стро</w:t>
            </w:r>
            <w:r w:rsidRPr="008E0301">
              <w:rPr>
                <w:color w:val="000000"/>
              </w:rPr>
              <w:t>и</w:t>
            </w:r>
            <w:r w:rsidRPr="008E0301">
              <w:rPr>
                <w:color w:val="000000"/>
              </w:rPr>
              <w:t>тельства, дорожного хозяйства и ЖКХ администрации Шумерли</w:t>
            </w:r>
            <w:r w:rsidRPr="008E0301">
              <w:rPr>
                <w:color w:val="000000"/>
              </w:rPr>
              <w:t>н</w:t>
            </w:r>
            <w:r w:rsidRPr="008E0301">
              <w:rPr>
                <w:color w:val="000000"/>
              </w:rPr>
              <w:t>ского муниципального округа Чувашской Республики;</w:t>
            </w:r>
          </w:p>
        </w:tc>
      </w:tr>
      <w:tr w:rsidR="008E0301" w:rsidRPr="008E0301" w:rsidTr="008E0301">
        <w:tc>
          <w:tcPr>
            <w:tcW w:w="2518" w:type="dxa"/>
          </w:tcPr>
          <w:p w:rsidR="008E0301" w:rsidRPr="008E0301" w:rsidRDefault="008E0301" w:rsidP="008E0301">
            <w:pPr>
              <w:widowControl w:val="0"/>
              <w:autoSpaceDE w:val="0"/>
              <w:autoSpaceDN w:val="0"/>
              <w:adjustRightInd w:val="0"/>
              <w:rPr>
                <w:color w:val="0D0D0D"/>
              </w:rPr>
            </w:pPr>
            <w:r w:rsidRPr="008E0301">
              <w:rPr>
                <w:color w:val="0D0D0D"/>
              </w:rPr>
              <w:t>Прохоров В.Д.</w:t>
            </w:r>
          </w:p>
        </w:tc>
        <w:tc>
          <w:tcPr>
            <w:tcW w:w="7336" w:type="dxa"/>
          </w:tcPr>
          <w:p w:rsidR="008E0301" w:rsidRPr="008E0301" w:rsidRDefault="008E0301" w:rsidP="008E0301">
            <w:pPr>
              <w:widowControl w:val="0"/>
              <w:autoSpaceDE w:val="0"/>
              <w:autoSpaceDN w:val="0"/>
              <w:adjustRightInd w:val="0"/>
              <w:jc w:val="both"/>
              <w:rPr>
                <w:b/>
                <w:color w:val="0D0D0D"/>
              </w:rPr>
            </w:pPr>
            <w:r w:rsidRPr="008E0301">
              <w:rPr>
                <w:color w:val="0D0D0D"/>
              </w:rPr>
              <w:t xml:space="preserve">индивидуальный предприниматель </w:t>
            </w:r>
            <w:r w:rsidRPr="008E0301">
              <w:t>(по согласованию);</w:t>
            </w:r>
          </w:p>
        </w:tc>
      </w:tr>
      <w:tr w:rsidR="008E0301" w:rsidRPr="008E0301" w:rsidTr="008E0301">
        <w:tc>
          <w:tcPr>
            <w:tcW w:w="2518" w:type="dxa"/>
          </w:tcPr>
          <w:p w:rsidR="008E0301" w:rsidRPr="008E0301" w:rsidRDefault="008E0301" w:rsidP="008E0301">
            <w:pPr>
              <w:widowControl w:val="0"/>
              <w:autoSpaceDE w:val="0"/>
              <w:autoSpaceDN w:val="0"/>
              <w:adjustRightInd w:val="0"/>
              <w:rPr>
                <w:color w:val="0D0D0D"/>
              </w:rPr>
            </w:pPr>
            <w:r w:rsidRPr="008E0301">
              <w:rPr>
                <w:color w:val="0D0D0D"/>
              </w:rPr>
              <w:t>Романова В.Л.</w:t>
            </w:r>
          </w:p>
        </w:tc>
        <w:tc>
          <w:tcPr>
            <w:tcW w:w="7336" w:type="dxa"/>
          </w:tcPr>
          <w:p w:rsidR="008E0301" w:rsidRPr="008E0301" w:rsidRDefault="008E0301" w:rsidP="008E0301">
            <w:pPr>
              <w:widowControl w:val="0"/>
              <w:autoSpaceDE w:val="0"/>
              <w:autoSpaceDN w:val="0"/>
              <w:adjustRightInd w:val="0"/>
              <w:jc w:val="both"/>
              <w:rPr>
                <w:b/>
                <w:color w:val="0D0D0D"/>
              </w:rPr>
            </w:pPr>
            <w:r w:rsidRPr="008E0301">
              <w:rPr>
                <w:color w:val="000000"/>
              </w:rPr>
              <w:t>начальник отдела земельных и имущественных отношений админ</w:t>
            </w:r>
            <w:r w:rsidRPr="008E0301">
              <w:rPr>
                <w:color w:val="000000"/>
              </w:rPr>
              <w:t>и</w:t>
            </w:r>
            <w:r w:rsidRPr="008E0301">
              <w:rPr>
                <w:color w:val="000000"/>
              </w:rPr>
              <w:t>страции Шумерлинского муниципального округа Чувашской Ре</w:t>
            </w:r>
            <w:r w:rsidRPr="008E0301">
              <w:rPr>
                <w:color w:val="000000"/>
              </w:rPr>
              <w:t>с</w:t>
            </w:r>
            <w:r w:rsidRPr="008E0301">
              <w:rPr>
                <w:color w:val="000000"/>
              </w:rPr>
              <w:t>публики</w:t>
            </w:r>
          </w:p>
        </w:tc>
      </w:tr>
    </w:tbl>
    <w:p w:rsidR="008E0301" w:rsidRPr="008E0301" w:rsidRDefault="008E0301" w:rsidP="008E0301">
      <w:pPr>
        <w:widowControl w:val="0"/>
        <w:autoSpaceDE w:val="0"/>
        <w:autoSpaceDN w:val="0"/>
        <w:adjustRightInd w:val="0"/>
        <w:jc w:val="center"/>
        <w:rPr>
          <w:b/>
          <w:color w:val="0D0D0D"/>
        </w:rPr>
      </w:pPr>
    </w:p>
    <w:p w:rsidR="008E0301" w:rsidRDefault="008E0301" w:rsidP="008E0301">
      <w:pPr>
        <w:ind w:right="-234"/>
        <w:rPr>
          <w:color w:val="0D0D0D"/>
        </w:rPr>
      </w:pPr>
    </w:p>
    <w:p w:rsidR="006471D3" w:rsidRDefault="006471D3" w:rsidP="008E0301">
      <w:pPr>
        <w:ind w:right="-234"/>
        <w:rPr>
          <w:color w:val="0D0D0D"/>
        </w:rPr>
      </w:pPr>
    </w:p>
    <w:p w:rsidR="006471D3" w:rsidRDefault="006471D3" w:rsidP="008E0301">
      <w:pPr>
        <w:ind w:right="-234"/>
        <w:rPr>
          <w:color w:val="0D0D0D"/>
        </w:rPr>
      </w:pPr>
    </w:p>
    <w:p w:rsidR="006471D3" w:rsidRDefault="006471D3" w:rsidP="008E0301">
      <w:pPr>
        <w:ind w:right="-234"/>
        <w:rPr>
          <w:color w:val="0D0D0D"/>
        </w:rPr>
      </w:pPr>
    </w:p>
    <w:p w:rsidR="006471D3" w:rsidRDefault="006471D3" w:rsidP="008E0301">
      <w:pPr>
        <w:ind w:right="-234"/>
        <w:rPr>
          <w:color w:val="0D0D0D"/>
        </w:rPr>
      </w:pPr>
    </w:p>
    <w:p w:rsidR="006471D3" w:rsidRDefault="006471D3" w:rsidP="008E0301">
      <w:pPr>
        <w:ind w:right="-234"/>
        <w:rPr>
          <w:color w:val="0D0D0D"/>
        </w:rPr>
      </w:pPr>
    </w:p>
    <w:tbl>
      <w:tblPr>
        <w:tblW w:w="0" w:type="auto"/>
        <w:tblInd w:w="108" w:type="dxa"/>
        <w:tblLayout w:type="fixed"/>
        <w:tblLook w:val="04A0"/>
      </w:tblPr>
      <w:tblGrid>
        <w:gridCol w:w="4111"/>
        <w:gridCol w:w="1418"/>
        <w:gridCol w:w="4127"/>
      </w:tblGrid>
      <w:tr w:rsidR="006471D3" w:rsidRPr="006471D3" w:rsidTr="00421AC8">
        <w:trPr>
          <w:cantSplit/>
          <w:trHeight w:val="1274"/>
        </w:trPr>
        <w:tc>
          <w:tcPr>
            <w:tcW w:w="4111" w:type="dxa"/>
            <w:vAlign w:val="bottom"/>
            <w:hideMark/>
          </w:tcPr>
          <w:p w:rsidR="006471D3" w:rsidRPr="006471D3" w:rsidRDefault="006471D3" w:rsidP="006471D3">
            <w:pPr>
              <w:widowControl w:val="0"/>
              <w:autoSpaceDE w:val="0"/>
              <w:autoSpaceDN w:val="0"/>
              <w:adjustRightInd w:val="0"/>
              <w:jc w:val="center"/>
              <w:rPr>
                <w:rFonts w:cs="Arial"/>
                <w:b/>
                <w:bCs/>
                <w:noProof/>
              </w:rPr>
            </w:pPr>
            <w:r w:rsidRPr="006471D3">
              <w:rPr>
                <w:b/>
                <w:bCs/>
                <w:noProof/>
              </w:rPr>
              <w:lastRenderedPageBreak/>
              <w:t>ЧĂВАШ РЕСПУБЛИКИН</w:t>
            </w:r>
          </w:p>
        </w:tc>
        <w:tc>
          <w:tcPr>
            <w:tcW w:w="1418" w:type="dxa"/>
            <w:vMerge w:val="restart"/>
          </w:tcPr>
          <w:p w:rsidR="006471D3" w:rsidRPr="006471D3" w:rsidRDefault="006471D3" w:rsidP="006471D3">
            <w:pPr>
              <w:widowControl w:val="0"/>
              <w:autoSpaceDE w:val="0"/>
              <w:autoSpaceDN w:val="0"/>
              <w:adjustRightInd w:val="0"/>
              <w:ind w:left="-108" w:right="-100"/>
              <w:jc w:val="center"/>
              <w:rPr>
                <w:rFonts w:ascii="Arial" w:hAnsi="Arial" w:cs="Arial"/>
                <w:noProof/>
                <w:sz w:val="20"/>
                <w:szCs w:val="20"/>
              </w:rPr>
            </w:pPr>
            <w:r w:rsidRPr="006471D3">
              <w:rPr>
                <w:rFonts w:ascii="Arial" w:hAnsi="Arial" w:cs="Arial"/>
                <w:noProof/>
                <w:sz w:val="20"/>
                <w:szCs w:val="20"/>
              </w:rPr>
              <w:drawing>
                <wp:anchor distT="0" distB="0" distL="114300" distR="114300" simplePos="0" relativeHeight="251667456" behindDoc="0" locked="0" layoutInCell="1" allowOverlap="1">
                  <wp:simplePos x="0" y="0"/>
                  <wp:positionH relativeFrom="column">
                    <wp:posOffset>109855</wp:posOffset>
                  </wp:positionH>
                  <wp:positionV relativeFrom="paragraph">
                    <wp:posOffset>18415</wp:posOffset>
                  </wp:positionV>
                  <wp:extent cx="525145" cy="668020"/>
                  <wp:effectExtent l="0" t="0" r="0" b="0"/>
                  <wp:wrapNone/>
                  <wp:docPr id="16" name="Рисунок 16"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Герб цв"/>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5145" cy="668020"/>
                          </a:xfrm>
                          <a:prstGeom prst="rect">
                            <a:avLst/>
                          </a:prstGeom>
                          <a:noFill/>
                          <a:ln>
                            <a:noFill/>
                          </a:ln>
                        </pic:spPr>
                      </pic:pic>
                    </a:graphicData>
                  </a:graphic>
                </wp:anchor>
              </w:drawing>
            </w:r>
          </w:p>
        </w:tc>
        <w:tc>
          <w:tcPr>
            <w:tcW w:w="4127" w:type="dxa"/>
            <w:vAlign w:val="bottom"/>
            <w:hideMark/>
          </w:tcPr>
          <w:p w:rsidR="006471D3" w:rsidRPr="006471D3" w:rsidRDefault="006471D3" w:rsidP="006471D3">
            <w:pPr>
              <w:widowControl w:val="0"/>
              <w:autoSpaceDE w:val="0"/>
              <w:autoSpaceDN w:val="0"/>
              <w:adjustRightInd w:val="0"/>
              <w:jc w:val="center"/>
              <w:rPr>
                <w:rFonts w:cs="Arial"/>
                <w:b/>
                <w:bCs/>
                <w:noProof/>
              </w:rPr>
            </w:pPr>
            <w:r w:rsidRPr="006471D3">
              <w:rPr>
                <w:rFonts w:cs="Arial"/>
                <w:b/>
                <w:bCs/>
                <w:noProof/>
              </w:rPr>
              <w:t>ЧУВАШСКАЯ РЕСПУБЛИКА</w:t>
            </w:r>
          </w:p>
        </w:tc>
      </w:tr>
      <w:tr w:rsidR="006471D3" w:rsidRPr="006471D3" w:rsidTr="00421AC8">
        <w:trPr>
          <w:cantSplit/>
          <w:trHeight w:val="550"/>
        </w:trPr>
        <w:tc>
          <w:tcPr>
            <w:tcW w:w="4111" w:type="dxa"/>
            <w:hideMark/>
          </w:tcPr>
          <w:p w:rsidR="006471D3" w:rsidRPr="006471D3" w:rsidRDefault="006471D3" w:rsidP="006471D3">
            <w:pPr>
              <w:jc w:val="center"/>
              <w:rPr>
                <w:b/>
                <w:bCs/>
                <w:noProof/>
              </w:rPr>
            </w:pPr>
            <w:r w:rsidRPr="006471D3">
              <w:rPr>
                <w:b/>
                <w:bCs/>
                <w:noProof/>
              </w:rPr>
              <w:t xml:space="preserve">ПРОÇĚМĚРЛЕ </w:t>
            </w:r>
          </w:p>
          <w:p w:rsidR="006471D3" w:rsidRPr="006471D3" w:rsidRDefault="006471D3" w:rsidP="006471D3">
            <w:pPr>
              <w:framePr w:w="3227" w:h="1681" w:hSpace="141" w:wrap="auto" w:vAnchor="text" w:hAnchor="page" w:x="1750" w:y="139"/>
              <w:spacing w:line="220" w:lineRule="exact"/>
              <w:jc w:val="center"/>
              <w:rPr>
                <w:b/>
                <w:caps/>
                <w:snapToGrid w:val="0"/>
              </w:rPr>
            </w:pPr>
            <w:r w:rsidRPr="006471D3">
              <w:rPr>
                <w:b/>
                <w:bCs/>
                <w:noProof/>
              </w:rPr>
              <w:t xml:space="preserve">МУНИЦИПАЛЛĂ ОКРУГĔН </w:t>
            </w:r>
            <w:r w:rsidRPr="006471D3">
              <w:rPr>
                <w:b/>
                <w:caps/>
                <w:snapToGrid w:val="0"/>
              </w:rPr>
              <w:t>АДМИНИСТРАЦИЙĚ</w:t>
            </w:r>
          </w:p>
          <w:p w:rsidR="006471D3" w:rsidRPr="006471D3" w:rsidRDefault="006471D3" w:rsidP="006471D3">
            <w:pPr>
              <w:framePr w:w="3227" w:h="1681" w:hSpace="141" w:wrap="auto" w:vAnchor="text" w:hAnchor="page" w:x="1750" w:y="139"/>
              <w:spacing w:line="220" w:lineRule="exact"/>
              <w:jc w:val="center"/>
              <w:rPr>
                <w:b/>
                <w:bCs/>
                <w:noProof/>
              </w:rPr>
            </w:pPr>
          </w:p>
          <w:p w:rsidR="006471D3" w:rsidRPr="006471D3" w:rsidRDefault="006471D3" w:rsidP="006471D3">
            <w:pPr>
              <w:keepNext/>
              <w:jc w:val="center"/>
              <w:outlineLvl w:val="0"/>
              <w:rPr>
                <w:b/>
                <w:bCs/>
                <w:noProof/>
                <w:sz w:val="28"/>
                <w:szCs w:val="28"/>
                <w:lang/>
              </w:rPr>
            </w:pPr>
            <w:r w:rsidRPr="006471D3">
              <w:rPr>
                <w:b/>
                <w:bCs/>
                <w:noProof/>
                <w:sz w:val="28"/>
                <w:szCs w:val="28"/>
                <w:lang/>
              </w:rPr>
              <w:t>ЙЫШĂНУ</w:t>
            </w:r>
          </w:p>
          <w:p w:rsidR="006471D3" w:rsidRPr="006471D3" w:rsidRDefault="006471D3" w:rsidP="006471D3">
            <w:pPr>
              <w:widowControl w:val="0"/>
              <w:autoSpaceDE w:val="0"/>
              <w:autoSpaceDN w:val="0"/>
              <w:adjustRightInd w:val="0"/>
              <w:jc w:val="center"/>
              <w:rPr>
                <w:b/>
                <w:bCs/>
                <w:noProof/>
              </w:rPr>
            </w:pPr>
          </w:p>
          <w:p w:rsidR="006471D3" w:rsidRPr="006471D3" w:rsidRDefault="006471D3" w:rsidP="006471D3">
            <w:pPr>
              <w:widowControl w:val="0"/>
              <w:autoSpaceDE w:val="0"/>
              <w:autoSpaceDN w:val="0"/>
              <w:adjustRightInd w:val="0"/>
              <w:jc w:val="center"/>
              <w:rPr>
                <w:noProof/>
              </w:rPr>
            </w:pPr>
            <w:r w:rsidRPr="006471D3">
              <w:rPr>
                <w:rFonts w:cs="Arial"/>
                <w:noProof/>
              </w:rPr>
              <w:t xml:space="preserve">____20.06._ </w:t>
            </w:r>
            <w:r w:rsidRPr="006471D3">
              <w:rPr>
                <w:noProof/>
              </w:rPr>
              <w:t>2025</w:t>
            </w:r>
            <w:r w:rsidRPr="006471D3">
              <w:rPr>
                <w:rFonts w:cs="Arial"/>
                <w:noProof/>
              </w:rPr>
              <w:t xml:space="preserve"> </w:t>
            </w:r>
            <w:r w:rsidRPr="006471D3">
              <w:rPr>
                <w:rFonts w:ascii="Arial Cyr Chuv" w:hAnsi="Arial Cyr Chuv" w:cs="Arial"/>
              </w:rPr>
              <w:t>=</w:t>
            </w:r>
            <w:r w:rsidRPr="006471D3">
              <w:rPr>
                <w:rFonts w:cs="Arial"/>
              </w:rPr>
              <w:t>.</w:t>
            </w:r>
            <w:r w:rsidRPr="006471D3">
              <w:rPr>
                <w:noProof/>
              </w:rPr>
              <w:t xml:space="preserve"> </w:t>
            </w:r>
            <w:r w:rsidRPr="006471D3">
              <w:rPr>
                <w:rFonts w:cs="Arial"/>
                <w:noProof/>
              </w:rPr>
              <w:t>__809__</w:t>
            </w:r>
            <w:r w:rsidRPr="006471D3">
              <w:rPr>
                <w:noProof/>
              </w:rPr>
              <w:t xml:space="preserve"> №</w:t>
            </w:r>
          </w:p>
          <w:p w:rsidR="006471D3" w:rsidRPr="006471D3" w:rsidRDefault="006471D3" w:rsidP="006471D3">
            <w:pPr>
              <w:widowControl w:val="0"/>
              <w:autoSpaceDE w:val="0"/>
              <w:autoSpaceDN w:val="0"/>
              <w:adjustRightInd w:val="0"/>
              <w:jc w:val="center"/>
              <w:rPr>
                <w:noProof/>
              </w:rPr>
            </w:pPr>
            <w:r w:rsidRPr="006471D3">
              <w:rPr>
                <w:bCs/>
                <w:noProof/>
              </w:rPr>
              <w:t>Ç</w:t>
            </w:r>
            <w:r w:rsidRPr="006471D3">
              <w:rPr>
                <w:noProof/>
              </w:rPr>
              <w:t>ěмěрле хули</w:t>
            </w:r>
          </w:p>
        </w:tc>
        <w:tc>
          <w:tcPr>
            <w:tcW w:w="1418" w:type="dxa"/>
            <w:vMerge/>
          </w:tcPr>
          <w:p w:rsidR="006471D3" w:rsidRPr="006471D3" w:rsidRDefault="006471D3" w:rsidP="006471D3">
            <w:pPr>
              <w:widowControl w:val="0"/>
              <w:autoSpaceDE w:val="0"/>
              <w:autoSpaceDN w:val="0"/>
              <w:adjustRightInd w:val="0"/>
              <w:ind w:left="-108" w:right="-100"/>
              <w:jc w:val="center"/>
            </w:pPr>
          </w:p>
        </w:tc>
        <w:tc>
          <w:tcPr>
            <w:tcW w:w="4127" w:type="dxa"/>
            <w:hideMark/>
          </w:tcPr>
          <w:p w:rsidR="006471D3" w:rsidRPr="006471D3" w:rsidRDefault="006471D3" w:rsidP="006471D3">
            <w:pPr>
              <w:jc w:val="center"/>
              <w:rPr>
                <w:b/>
                <w:caps/>
              </w:rPr>
            </w:pPr>
            <w:r w:rsidRPr="006471D3">
              <w:rPr>
                <w:b/>
                <w:caps/>
                <w:sz w:val="22"/>
                <w:szCs w:val="22"/>
              </w:rPr>
              <w:t xml:space="preserve">администрация </w:t>
            </w:r>
          </w:p>
          <w:p w:rsidR="006471D3" w:rsidRPr="006471D3" w:rsidRDefault="006471D3" w:rsidP="006471D3">
            <w:pPr>
              <w:jc w:val="center"/>
              <w:rPr>
                <w:b/>
                <w:caps/>
              </w:rPr>
            </w:pPr>
            <w:r w:rsidRPr="006471D3">
              <w:rPr>
                <w:b/>
                <w:caps/>
                <w:sz w:val="22"/>
                <w:szCs w:val="22"/>
              </w:rPr>
              <w:t xml:space="preserve">ШУМЕРЛИНСКОГО </w:t>
            </w:r>
          </w:p>
          <w:p w:rsidR="006471D3" w:rsidRPr="006471D3" w:rsidRDefault="006471D3" w:rsidP="006471D3">
            <w:pPr>
              <w:jc w:val="center"/>
              <w:rPr>
                <w:b/>
                <w:caps/>
              </w:rPr>
            </w:pPr>
            <w:r w:rsidRPr="006471D3">
              <w:rPr>
                <w:b/>
                <w:caps/>
                <w:sz w:val="22"/>
                <w:szCs w:val="22"/>
              </w:rPr>
              <w:t>МУНИЦИПАЛЬНОГО ОКРУГА</w:t>
            </w:r>
          </w:p>
          <w:p w:rsidR="006471D3" w:rsidRPr="006471D3" w:rsidRDefault="006471D3" w:rsidP="006471D3">
            <w:pPr>
              <w:rPr>
                <w:b/>
                <w:caps/>
                <w:sz w:val="16"/>
              </w:rPr>
            </w:pPr>
          </w:p>
          <w:p w:rsidR="006471D3" w:rsidRPr="006471D3" w:rsidRDefault="006471D3" w:rsidP="006471D3">
            <w:pPr>
              <w:keepNext/>
              <w:jc w:val="center"/>
              <w:outlineLvl w:val="0"/>
              <w:rPr>
                <w:b/>
                <w:sz w:val="28"/>
                <w:szCs w:val="28"/>
                <w:lang/>
              </w:rPr>
            </w:pPr>
            <w:r w:rsidRPr="006471D3">
              <w:rPr>
                <w:b/>
                <w:sz w:val="28"/>
                <w:szCs w:val="28"/>
                <w:lang/>
              </w:rPr>
              <w:t>ПОСТАНОВЛЕНИЕ</w:t>
            </w:r>
          </w:p>
          <w:p w:rsidR="006471D3" w:rsidRPr="006471D3" w:rsidRDefault="006471D3" w:rsidP="006471D3">
            <w:pPr>
              <w:widowControl w:val="0"/>
              <w:autoSpaceDE w:val="0"/>
              <w:autoSpaceDN w:val="0"/>
              <w:adjustRightInd w:val="0"/>
              <w:jc w:val="center"/>
              <w:rPr>
                <w:b/>
                <w:bCs/>
                <w:noProof/>
              </w:rPr>
            </w:pPr>
          </w:p>
          <w:p w:rsidR="006471D3" w:rsidRPr="006471D3" w:rsidRDefault="006471D3" w:rsidP="006471D3">
            <w:pPr>
              <w:widowControl w:val="0"/>
              <w:autoSpaceDE w:val="0"/>
              <w:autoSpaceDN w:val="0"/>
              <w:adjustRightInd w:val="0"/>
              <w:jc w:val="center"/>
              <w:rPr>
                <w:bCs/>
                <w:noProof/>
              </w:rPr>
            </w:pPr>
            <w:r w:rsidRPr="006471D3">
              <w:rPr>
                <w:rFonts w:cs="Arial"/>
                <w:bCs/>
                <w:noProof/>
              </w:rPr>
              <w:t xml:space="preserve">____20.06._ </w:t>
            </w:r>
            <w:r w:rsidRPr="006471D3">
              <w:rPr>
                <w:bCs/>
                <w:noProof/>
              </w:rPr>
              <w:t>2025</w:t>
            </w:r>
            <w:r w:rsidRPr="006471D3">
              <w:rPr>
                <w:rFonts w:cs="Arial"/>
                <w:bCs/>
                <w:noProof/>
              </w:rPr>
              <w:t xml:space="preserve"> г. </w:t>
            </w:r>
            <w:r w:rsidRPr="006471D3">
              <w:rPr>
                <w:bCs/>
                <w:noProof/>
              </w:rPr>
              <w:t xml:space="preserve">№ </w:t>
            </w:r>
            <w:r w:rsidRPr="006471D3">
              <w:rPr>
                <w:rFonts w:cs="Arial"/>
                <w:bCs/>
                <w:noProof/>
              </w:rPr>
              <w:t>_809__</w:t>
            </w:r>
          </w:p>
          <w:p w:rsidR="006471D3" w:rsidRPr="006471D3" w:rsidRDefault="006471D3" w:rsidP="006471D3">
            <w:pPr>
              <w:widowControl w:val="0"/>
              <w:autoSpaceDE w:val="0"/>
              <w:autoSpaceDN w:val="0"/>
              <w:adjustRightInd w:val="0"/>
              <w:jc w:val="center"/>
              <w:rPr>
                <w:noProof/>
              </w:rPr>
            </w:pPr>
            <w:r w:rsidRPr="006471D3">
              <w:rPr>
                <w:bCs/>
                <w:noProof/>
              </w:rPr>
              <w:t>город Шумерля</w:t>
            </w:r>
          </w:p>
        </w:tc>
      </w:tr>
    </w:tbl>
    <w:p w:rsidR="006471D3" w:rsidRPr="006471D3" w:rsidRDefault="006471D3" w:rsidP="006471D3">
      <w:pPr>
        <w:widowControl w:val="0"/>
        <w:autoSpaceDE w:val="0"/>
        <w:autoSpaceDN w:val="0"/>
        <w:adjustRightInd w:val="0"/>
        <w:jc w:val="both"/>
        <w:outlineLvl w:val="0"/>
        <w:rPr>
          <w:b/>
          <w:bCs/>
          <w:kern w:val="32"/>
          <w:lang/>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242"/>
      </w:tblGrid>
      <w:tr w:rsidR="006471D3" w:rsidRPr="006471D3" w:rsidTr="00421AC8">
        <w:trPr>
          <w:trHeight w:val="790"/>
        </w:trPr>
        <w:tc>
          <w:tcPr>
            <w:tcW w:w="4242" w:type="dxa"/>
            <w:tcBorders>
              <w:top w:val="nil"/>
              <w:left w:val="nil"/>
              <w:bottom w:val="nil"/>
              <w:right w:val="nil"/>
            </w:tcBorders>
          </w:tcPr>
          <w:p w:rsidR="006471D3" w:rsidRPr="006471D3" w:rsidRDefault="006471D3" w:rsidP="006471D3">
            <w:pPr>
              <w:widowControl w:val="0"/>
              <w:autoSpaceDE w:val="0"/>
              <w:autoSpaceDN w:val="0"/>
              <w:adjustRightInd w:val="0"/>
              <w:ind w:right="57"/>
              <w:jc w:val="both"/>
              <w:rPr>
                <w:b/>
              </w:rPr>
            </w:pPr>
            <w:r w:rsidRPr="006471D3">
              <w:rPr>
                <w:rFonts w:cs="Arial"/>
                <w:b/>
              </w:rPr>
              <w:t>О внесении изменений в постано</w:t>
            </w:r>
            <w:r w:rsidRPr="006471D3">
              <w:rPr>
                <w:rFonts w:cs="Arial"/>
                <w:b/>
              </w:rPr>
              <w:t>в</w:t>
            </w:r>
            <w:r w:rsidRPr="006471D3">
              <w:rPr>
                <w:rFonts w:cs="Arial"/>
                <w:b/>
              </w:rPr>
              <w:t>ление администрации Шумерли</w:t>
            </w:r>
            <w:r w:rsidRPr="006471D3">
              <w:rPr>
                <w:rFonts w:cs="Arial"/>
                <w:b/>
              </w:rPr>
              <w:t>н</w:t>
            </w:r>
            <w:r w:rsidRPr="006471D3">
              <w:rPr>
                <w:rFonts w:cs="Arial"/>
                <w:b/>
              </w:rPr>
              <w:t>ского муниципального округа Ч</w:t>
            </w:r>
            <w:r w:rsidRPr="006471D3">
              <w:rPr>
                <w:rFonts w:cs="Arial"/>
                <w:b/>
              </w:rPr>
              <w:t>у</w:t>
            </w:r>
            <w:r w:rsidRPr="006471D3">
              <w:rPr>
                <w:rFonts w:cs="Arial"/>
                <w:b/>
              </w:rPr>
              <w:t>вашской Республики от 28 декабря 2024 г. № 45 «Об утверждении П</w:t>
            </w:r>
            <w:r w:rsidRPr="006471D3">
              <w:rPr>
                <w:rFonts w:cs="Arial"/>
                <w:b/>
              </w:rPr>
              <w:t>е</w:t>
            </w:r>
            <w:r w:rsidRPr="006471D3">
              <w:rPr>
                <w:rFonts w:cs="Arial"/>
                <w:b/>
              </w:rPr>
              <w:t>речня должностей муниципальной службы в администрации Шуме</w:t>
            </w:r>
            <w:r w:rsidRPr="006471D3">
              <w:rPr>
                <w:rFonts w:cs="Arial"/>
                <w:b/>
              </w:rPr>
              <w:t>р</w:t>
            </w:r>
            <w:r w:rsidRPr="006471D3">
              <w:rPr>
                <w:rFonts w:cs="Arial"/>
                <w:b/>
              </w:rPr>
              <w:t>линского муниципального округа, при назначении на которые гра</w:t>
            </w:r>
            <w:r w:rsidRPr="006471D3">
              <w:rPr>
                <w:rFonts w:cs="Arial"/>
                <w:b/>
              </w:rPr>
              <w:t>ж</w:t>
            </w:r>
            <w:r w:rsidRPr="006471D3">
              <w:rPr>
                <w:rFonts w:cs="Arial"/>
                <w:b/>
              </w:rPr>
              <w:t>дане и при замещении которых м</w:t>
            </w:r>
            <w:r w:rsidRPr="006471D3">
              <w:rPr>
                <w:rFonts w:cs="Arial"/>
                <w:b/>
              </w:rPr>
              <w:t>у</w:t>
            </w:r>
            <w:r w:rsidRPr="006471D3">
              <w:rPr>
                <w:rFonts w:cs="Arial"/>
                <w:b/>
              </w:rPr>
              <w:t>ниципальные служащие админис</w:t>
            </w:r>
            <w:r w:rsidRPr="006471D3">
              <w:rPr>
                <w:rFonts w:cs="Arial"/>
                <w:b/>
              </w:rPr>
              <w:t>т</w:t>
            </w:r>
            <w:r w:rsidRPr="006471D3">
              <w:rPr>
                <w:rFonts w:cs="Arial"/>
                <w:b/>
              </w:rPr>
              <w:t>рации Шумерлинского муниц</w:t>
            </w:r>
            <w:r w:rsidRPr="006471D3">
              <w:rPr>
                <w:rFonts w:cs="Arial"/>
                <w:b/>
              </w:rPr>
              <w:t>и</w:t>
            </w:r>
            <w:r w:rsidRPr="006471D3">
              <w:rPr>
                <w:rFonts w:cs="Arial"/>
                <w:b/>
              </w:rPr>
              <w:t>пального округа обязаны предста</w:t>
            </w:r>
            <w:r w:rsidRPr="006471D3">
              <w:rPr>
                <w:rFonts w:cs="Arial"/>
                <w:b/>
              </w:rPr>
              <w:t>в</w:t>
            </w:r>
            <w:r w:rsidRPr="006471D3">
              <w:rPr>
                <w:rFonts w:cs="Arial"/>
                <w:b/>
              </w:rPr>
              <w:t>лять сведения о своих доходах, ра</w:t>
            </w:r>
            <w:r w:rsidRPr="006471D3">
              <w:rPr>
                <w:rFonts w:cs="Arial"/>
                <w:b/>
              </w:rPr>
              <w:t>с</w:t>
            </w:r>
            <w:r w:rsidRPr="006471D3">
              <w:rPr>
                <w:rFonts w:cs="Arial"/>
                <w:b/>
              </w:rPr>
              <w:t>ходах, об имуществе и обязательс</w:t>
            </w:r>
            <w:r w:rsidRPr="006471D3">
              <w:rPr>
                <w:rFonts w:cs="Arial"/>
                <w:b/>
              </w:rPr>
              <w:t>т</w:t>
            </w:r>
            <w:r w:rsidRPr="006471D3">
              <w:rPr>
                <w:rFonts w:cs="Arial"/>
                <w:b/>
              </w:rPr>
              <w:t>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w:t>
            </w:r>
            <w:r w:rsidRPr="006471D3">
              <w:rPr>
                <w:rFonts w:cs="Arial"/>
                <w:b/>
              </w:rPr>
              <w:t>о</w:t>
            </w:r>
            <w:r w:rsidRPr="006471D3">
              <w:rPr>
                <w:rFonts w:cs="Arial"/>
                <w:b/>
              </w:rPr>
              <w:t>летних детей»</w:t>
            </w:r>
          </w:p>
        </w:tc>
      </w:tr>
    </w:tbl>
    <w:p w:rsidR="006471D3" w:rsidRPr="006471D3" w:rsidRDefault="006471D3" w:rsidP="006471D3">
      <w:pPr>
        <w:widowControl w:val="0"/>
        <w:autoSpaceDE w:val="0"/>
        <w:autoSpaceDN w:val="0"/>
        <w:adjustRightInd w:val="0"/>
        <w:ind w:firstLine="720"/>
        <w:jc w:val="both"/>
      </w:pPr>
    </w:p>
    <w:p w:rsidR="006471D3" w:rsidRPr="006471D3" w:rsidRDefault="006471D3" w:rsidP="006471D3">
      <w:pPr>
        <w:ind w:firstLine="709"/>
        <w:jc w:val="both"/>
      </w:pPr>
      <w:r w:rsidRPr="006471D3">
        <w:t xml:space="preserve">В соответствии с Федеральным законом </w:t>
      </w:r>
      <w:r w:rsidRPr="006471D3">
        <w:rPr>
          <w:shd w:val="clear" w:color="auto" w:fill="FFFFFF"/>
        </w:rPr>
        <w:t>от 2 марта 2007 г. № 25-ФЗ «О муниципальной службе в Российской Федерации»</w:t>
      </w:r>
      <w:r w:rsidRPr="006471D3">
        <w:t xml:space="preserve">, </w:t>
      </w:r>
      <w:r w:rsidRPr="006471D3">
        <w:rPr>
          <w:shd w:val="clear" w:color="auto" w:fill="FFFFFF"/>
        </w:rPr>
        <w:t>Законом Чувашской Республики от 5 октября 2007 г. № 62 «О муниципальной службе в Чувашской Республике»,</w:t>
      </w:r>
      <w:r w:rsidRPr="006471D3">
        <w:t xml:space="preserve"> Уставом Шумерлинского муниципального округа Чувашской Республики администрация Шумерлинского муниципального округа Чува</w:t>
      </w:r>
      <w:r w:rsidRPr="006471D3">
        <w:t>ш</w:t>
      </w:r>
      <w:r w:rsidRPr="006471D3">
        <w:t xml:space="preserve">ской Республики </w:t>
      </w:r>
      <w:proofErr w:type="gramStart"/>
      <w:r w:rsidRPr="006471D3">
        <w:t>п</w:t>
      </w:r>
      <w:proofErr w:type="gramEnd"/>
      <w:r w:rsidRPr="006471D3">
        <w:t xml:space="preserve"> о с т а н о в л я е т:</w:t>
      </w:r>
    </w:p>
    <w:p w:rsidR="006471D3" w:rsidRPr="006471D3" w:rsidRDefault="006471D3" w:rsidP="006471D3">
      <w:pPr>
        <w:ind w:firstLine="709"/>
        <w:jc w:val="both"/>
        <w:rPr>
          <w:rFonts w:cs="Arial"/>
        </w:rPr>
      </w:pPr>
      <w:r w:rsidRPr="006471D3">
        <w:t xml:space="preserve">1. Внести в </w:t>
      </w:r>
      <w:r w:rsidRPr="006471D3">
        <w:rPr>
          <w:rFonts w:cs="Arial"/>
        </w:rPr>
        <w:t>постановление администрации Шумерлинского муниципального округа Ч</w:t>
      </w:r>
      <w:r w:rsidRPr="006471D3">
        <w:rPr>
          <w:rFonts w:cs="Arial"/>
        </w:rPr>
        <w:t>у</w:t>
      </w:r>
      <w:r w:rsidRPr="006471D3">
        <w:rPr>
          <w:rFonts w:cs="Arial"/>
        </w:rPr>
        <w:t>вашской Республики от 28 декабря 2024 г. № 45 «Об утверждении Перечня должностей муниц</w:t>
      </w:r>
      <w:r w:rsidRPr="006471D3">
        <w:rPr>
          <w:rFonts w:cs="Arial"/>
        </w:rPr>
        <w:t>и</w:t>
      </w:r>
      <w:r w:rsidRPr="006471D3">
        <w:rPr>
          <w:rFonts w:cs="Arial"/>
        </w:rPr>
        <w:t>пальной службы в администрации Шумерлинского муниципального округа, при назначении на которые граждане и при замещении которых муниципальные служащие администрации Шуме</w:t>
      </w:r>
      <w:r w:rsidRPr="006471D3">
        <w:rPr>
          <w:rFonts w:cs="Arial"/>
        </w:rPr>
        <w:t>р</w:t>
      </w:r>
      <w:r w:rsidRPr="006471D3">
        <w:rPr>
          <w:rFonts w:cs="Arial"/>
        </w:rPr>
        <w:t>линского муниципального округа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w:t>
      </w:r>
      <w:r w:rsidRPr="006471D3">
        <w:rPr>
          <w:rFonts w:cs="Arial"/>
        </w:rPr>
        <w:t>р</w:t>
      </w:r>
      <w:r w:rsidRPr="006471D3">
        <w:rPr>
          <w:rFonts w:cs="Arial"/>
        </w:rPr>
        <w:t>шеннолетних детей» следующие изменения:</w:t>
      </w:r>
    </w:p>
    <w:p w:rsidR="006471D3" w:rsidRPr="006471D3" w:rsidRDefault="006471D3" w:rsidP="006471D3">
      <w:pPr>
        <w:ind w:firstLine="709"/>
        <w:jc w:val="both"/>
        <w:rPr>
          <w:rFonts w:cs="Arial"/>
        </w:rPr>
      </w:pPr>
      <w:r w:rsidRPr="006471D3">
        <w:rPr>
          <w:rFonts w:cs="Arial"/>
        </w:rPr>
        <w:t>1.1 название постановления изложить в следующей редакции:</w:t>
      </w:r>
    </w:p>
    <w:p w:rsidR="006471D3" w:rsidRPr="006471D3" w:rsidRDefault="006471D3" w:rsidP="006471D3">
      <w:pPr>
        <w:ind w:firstLine="709"/>
        <w:jc w:val="both"/>
        <w:rPr>
          <w:rFonts w:cs="Arial"/>
        </w:rPr>
      </w:pPr>
      <w:r w:rsidRPr="006471D3">
        <w:t>«</w:t>
      </w:r>
      <w:r w:rsidRPr="006471D3">
        <w:rPr>
          <w:rFonts w:cs="Arial"/>
        </w:rPr>
        <w:t>Об утверждении Перечня должностей муниципальной службы в администрации Шуме</w:t>
      </w:r>
      <w:r w:rsidRPr="006471D3">
        <w:rPr>
          <w:rFonts w:cs="Arial"/>
        </w:rPr>
        <w:t>р</w:t>
      </w:r>
      <w:r w:rsidRPr="006471D3">
        <w:rPr>
          <w:rFonts w:cs="Arial"/>
        </w:rPr>
        <w:t xml:space="preserve">линского муниципального округа, при назначении на которые граждане </w:t>
      </w:r>
      <w:r w:rsidRPr="006471D3">
        <w:rPr>
          <w:bCs/>
        </w:rPr>
        <w:t>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r w:rsidRPr="006471D3">
        <w:rPr>
          <w:rFonts w:ascii="PT Astra Serif" w:hAnsi="PT Astra Serif"/>
          <w:bCs/>
          <w:color w:val="000000"/>
        </w:rPr>
        <w:t xml:space="preserve"> </w:t>
      </w:r>
      <w:r w:rsidRPr="006471D3">
        <w:rPr>
          <w:rFonts w:cs="Arial"/>
        </w:rPr>
        <w:t xml:space="preserve">и при замещении которых муниципальные служащие </w:t>
      </w:r>
      <w:r w:rsidRPr="006471D3">
        <w:rPr>
          <w:rFonts w:cs="Arial"/>
        </w:rPr>
        <w:lastRenderedPageBreak/>
        <w:t>администрации Шумерлинского муниципального округа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w:t>
      </w:r>
    </w:p>
    <w:p w:rsidR="006471D3" w:rsidRPr="006471D3" w:rsidRDefault="006471D3" w:rsidP="006471D3">
      <w:pPr>
        <w:ind w:firstLine="709"/>
        <w:jc w:val="both"/>
        <w:rPr>
          <w:rFonts w:cs="Arial"/>
        </w:rPr>
      </w:pPr>
      <w:r w:rsidRPr="006471D3">
        <w:t xml:space="preserve">1.2 пункт 1 постановления </w:t>
      </w:r>
      <w:r w:rsidRPr="006471D3">
        <w:rPr>
          <w:rFonts w:cs="Arial"/>
        </w:rPr>
        <w:t>изложить в следующей редакции:</w:t>
      </w:r>
    </w:p>
    <w:p w:rsidR="006471D3" w:rsidRPr="006471D3" w:rsidRDefault="006471D3" w:rsidP="006471D3">
      <w:pPr>
        <w:ind w:firstLine="709"/>
        <w:jc w:val="both"/>
      </w:pPr>
      <w:r w:rsidRPr="006471D3">
        <w:t xml:space="preserve">«1. Утвердить Перечень должностей </w:t>
      </w:r>
      <w:r w:rsidRPr="006471D3">
        <w:rPr>
          <w:rFonts w:cs="Arial"/>
        </w:rPr>
        <w:t>муниципальной службы в администрации Шуме</w:t>
      </w:r>
      <w:r w:rsidRPr="006471D3">
        <w:rPr>
          <w:rFonts w:cs="Arial"/>
        </w:rPr>
        <w:t>р</w:t>
      </w:r>
      <w:r w:rsidRPr="006471D3">
        <w:rPr>
          <w:rFonts w:cs="Arial"/>
        </w:rPr>
        <w:t xml:space="preserve">линского муниципального округа, при назначении на которые граждане </w:t>
      </w:r>
      <w:r w:rsidRPr="006471D3">
        <w:rPr>
          <w:bCs/>
        </w:rPr>
        <w:t>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r w:rsidRPr="006471D3">
        <w:rPr>
          <w:rFonts w:ascii="PT Astra Serif" w:hAnsi="PT Astra Serif"/>
          <w:bCs/>
          <w:color w:val="000000"/>
        </w:rPr>
        <w:t xml:space="preserve"> </w:t>
      </w:r>
      <w:r w:rsidRPr="006471D3">
        <w:rPr>
          <w:rFonts w:cs="Arial"/>
        </w:rPr>
        <w:t>и при замещении которых муниципальные служащие администрации Шумерлинского муниципального округа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w:t>
      </w:r>
      <w:r w:rsidRPr="006471D3">
        <w:t>, согласно приложению к настоящему постановлению.»;</w:t>
      </w:r>
    </w:p>
    <w:p w:rsidR="006471D3" w:rsidRPr="006471D3" w:rsidRDefault="006471D3" w:rsidP="006471D3">
      <w:pPr>
        <w:ind w:firstLine="709"/>
        <w:jc w:val="both"/>
        <w:rPr>
          <w:rFonts w:cs="Arial"/>
        </w:rPr>
      </w:pPr>
      <w:r w:rsidRPr="006471D3">
        <w:t xml:space="preserve">1.3 наименование Перечня </w:t>
      </w:r>
      <w:r w:rsidRPr="006471D3">
        <w:rPr>
          <w:rFonts w:cs="Arial"/>
        </w:rPr>
        <w:t>должностей муниципальной службы в администрации Шуме</w:t>
      </w:r>
      <w:r w:rsidRPr="006471D3">
        <w:rPr>
          <w:rFonts w:cs="Arial"/>
        </w:rPr>
        <w:t>р</w:t>
      </w:r>
      <w:r w:rsidRPr="006471D3">
        <w:rPr>
          <w:rFonts w:cs="Arial"/>
        </w:rPr>
        <w:t>линского муниципального округа, при назначении на которые граждане и при замещении кот</w:t>
      </w:r>
      <w:r w:rsidRPr="006471D3">
        <w:rPr>
          <w:rFonts w:cs="Arial"/>
        </w:rPr>
        <w:t>о</w:t>
      </w:r>
      <w:r w:rsidRPr="006471D3">
        <w:rPr>
          <w:rFonts w:cs="Arial"/>
        </w:rPr>
        <w:t>рых муниципальные служащие администрации Шумерлинского муниципального округа обязаны представлять сведения о своих доходах, расходах, об имуществе и обязательствах имуществе</w:t>
      </w:r>
      <w:r w:rsidRPr="006471D3">
        <w:rPr>
          <w:rFonts w:cs="Arial"/>
        </w:rPr>
        <w:t>н</w:t>
      </w:r>
      <w:r w:rsidRPr="006471D3">
        <w:rPr>
          <w:rFonts w:cs="Arial"/>
        </w:rPr>
        <w:t>ного характера, а также сведения о доходах, расходах, об имуществе и обязательствах имущес</w:t>
      </w:r>
      <w:r w:rsidRPr="006471D3">
        <w:rPr>
          <w:rFonts w:cs="Arial"/>
        </w:rPr>
        <w:t>т</w:t>
      </w:r>
      <w:r w:rsidRPr="006471D3">
        <w:rPr>
          <w:rFonts w:cs="Arial"/>
        </w:rPr>
        <w:t>венного характера своих супруги (супруга) и несовершеннолетних детей, утвержденного пост</w:t>
      </w:r>
      <w:r w:rsidRPr="006471D3">
        <w:rPr>
          <w:rFonts w:cs="Arial"/>
        </w:rPr>
        <w:t>а</w:t>
      </w:r>
      <w:r w:rsidRPr="006471D3">
        <w:rPr>
          <w:rFonts w:cs="Arial"/>
        </w:rPr>
        <w:t>новлением администрации Шумерлинского муниципального округа Чувашской Республики от 28 декабря 2024 г. № 45, изложить в следующей редакции:</w:t>
      </w:r>
    </w:p>
    <w:p w:rsidR="006471D3" w:rsidRPr="006471D3" w:rsidRDefault="006471D3" w:rsidP="006471D3">
      <w:pPr>
        <w:ind w:firstLine="709"/>
        <w:jc w:val="both"/>
        <w:rPr>
          <w:rFonts w:cs="Arial"/>
        </w:rPr>
      </w:pPr>
      <w:r w:rsidRPr="006471D3">
        <w:rPr>
          <w:rFonts w:cs="Arial"/>
        </w:rPr>
        <w:t xml:space="preserve">«Перечень </w:t>
      </w:r>
      <w:r w:rsidRPr="006471D3">
        <w:t xml:space="preserve">должностей </w:t>
      </w:r>
      <w:r w:rsidRPr="006471D3">
        <w:rPr>
          <w:rFonts w:cs="Arial"/>
        </w:rPr>
        <w:t>муниципальной службы в администрации Шумерлинского мун</w:t>
      </w:r>
      <w:r w:rsidRPr="006471D3">
        <w:rPr>
          <w:rFonts w:cs="Arial"/>
        </w:rPr>
        <w:t>и</w:t>
      </w:r>
      <w:r w:rsidRPr="006471D3">
        <w:rPr>
          <w:rFonts w:cs="Arial"/>
        </w:rPr>
        <w:t xml:space="preserve">ципального округа, при назначении на которые граждане </w:t>
      </w:r>
      <w:r w:rsidRPr="006471D3">
        <w:rPr>
          <w:bCs/>
        </w:rPr>
        <w:t>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w:t>
      </w:r>
      <w:r w:rsidRPr="006471D3">
        <w:rPr>
          <w:bCs/>
        </w:rPr>
        <w:t>р</w:t>
      </w:r>
      <w:r w:rsidRPr="006471D3">
        <w:rPr>
          <w:bCs/>
        </w:rPr>
        <w:t>шеннолетних детей,</w:t>
      </w:r>
      <w:r w:rsidRPr="006471D3">
        <w:rPr>
          <w:rFonts w:ascii="PT Astra Serif" w:hAnsi="PT Astra Serif"/>
          <w:bCs/>
          <w:color w:val="000000"/>
        </w:rPr>
        <w:t xml:space="preserve"> </w:t>
      </w:r>
      <w:r w:rsidRPr="006471D3">
        <w:rPr>
          <w:rFonts w:cs="Arial"/>
        </w:rPr>
        <w:t>и при замещении которых муниципальные служащие администрации Ш</w:t>
      </w:r>
      <w:r w:rsidRPr="006471D3">
        <w:rPr>
          <w:rFonts w:cs="Arial"/>
        </w:rPr>
        <w:t>у</w:t>
      </w:r>
      <w:r w:rsidRPr="006471D3">
        <w:rPr>
          <w:rFonts w:cs="Arial"/>
        </w:rPr>
        <w:t>мерлинского муниципального округа обязаны представлять сведения о своих доходах, расходах, об имуществе и обязательствах имущественного характера, а также сведения о доходах, расх</w:t>
      </w:r>
      <w:r w:rsidRPr="006471D3">
        <w:rPr>
          <w:rFonts w:cs="Arial"/>
        </w:rPr>
        <w:t>о</w:t>
      </w:r>
      <w:r w:rsidRPr="006471D3">
        <w:rPr>
          <w:rFonts w:cs="Arial"/>
        </w:rPr>
        <w:t>дах, об имуществе и обязательствах имущественного характера своих супруги (супруга) и нес</w:t>
      </w:r>
      <w:r w:rsidRPr="006471D3">
        <w:rPr>
          <w:rFonts w:cs="Arial"/>
        </w:rPr>
        <w:t>о</w:t>
      </w:r>
      <w:r w:rsidRPr="006471D3">
        <w:rPr>
          <w:rFonts w:cs="Arial"/>
        </w:rPr>
        <w:t xml:space="preserve">вершеннолетних детей»; </w:t>
      </w:r>
    </w:p>
    <w:p w:rsidR="006471D3" w:rsidRPr="006471D3" w:rsidRDefault="006471D3" w:rsidP="006471D3">
      <w:pPr>
        <w:shd w:val="clear" w:color="auto" w:fill="FFFFFF"/>
        <w:ind w:firstLine="709"/>
        <w:jc w:val="both"/>
        <w:rPr>
          <w:color w:val="000000"/>
        </w:rPr>
      </w:pPr>
      <w:r w:rsidRPr="006471D3">
        <w:rPr>
          <w:color w:val="000000"/>
        </w:rPr>
        <w:t xml:space="preserve">1.4 </w:t>
      </w:r>
      <w:hyperlink r:id="rId55" w:anchor="/document/17624649/entry/1102" w:history="1">
        <w:r w:rsidRPr="006471D3">
          <w:rPr>
            <w:color w:val="000000"/>
          </w:rPr>
          <w:t>подраздел 2</w:t>
        </w:r>
      </w:hyperlink>
      <w:r w:rsidRPr="006471D3">
        <w:rPr>
          <w:color w:val="000000"/>
        </w:rPr>
        <w:t xml:space="preserve">.2 «Ведущая группа должностей» раздела 2 «Должности специалистов» Перечня должностей муниципальной службы в администрации Шумерлинского муниципального округа, при назначении на которые граждане </w:t>
      </w:r>
      <w:r w:rsidRPr="006471D3">
        <w:rPr>
          <w:bCs/>
          <w:color w:val="000000"/>
        </w:rPr>
        <w:t>обязаны представлять сведения о своих доходах, об имуществе и обязательствах имущественного характера, а также сведения о доходах, об имущ</w:t>
      </w:r>
      <w:r w:rsidRPr="006471D3">
        <w:rPr>
          <w:bCs/>
          <w:color w:val="000000"/>
        </w:rPr>
        <w:t>е</w:t>
      </w:r>
      <w:r w:rsidRPr="006471D3">
        <w:rPr>
          <w:bCs/>
          <w:color w:val="000000"/>
        </w:rPr>
        <w:t xml:space="preserve">стве и обязательствах имущественного характера своих супруги (супруга) и несовершеннолетних детей, </w:t>
      </w:r>
      <w:r w:rsidRPr="006471D3">
        <w:rPr>
          <w:color w:val="000000"/>
        </w:rPr>
        <w:t>и при замещении которых муниципальные служащие администрации Шумерлинского м</w:t>
      </w:r>
      <w:r w:rsidRPr="006471D3">
        <w:rPr>
          <w:color w:val="000000"/>
        </w:rPr>
        <w:t>у</w:t>
      </w:r>
      <w:r w:rsidRPr="006471D3">
        <w:rPr>
          <w:color w:val="000000"/>
        </w:rPr>
        <w:t>ниципального округа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w:t>
      </w:r>
      <w:r w:rsidRPr="006471D3">
        <w:rPr>
          <w:color w:val="000000"/>
        </w:rPr>
        <w:t>е</w:t>
      </w:r>
      <w:r w:rsidRPr="006471D3">
        <w:rPr>
          <w:color w:val="000000"/>
        </w:rPr>
        <w:t xml:space="preserve">тей, утвержденного постановлением администрации Шумерлинского муниципального округа Чувашской Республики от 28 декабря 2024 г. № 45, после </w:t>
      </w:r>
      <w:hyperlink r:id="rId56" w:anchor="/document/17624649/entry/1123" w:history="1">
        <w:r w:rsidRPr="006471D3">
          <w:rPr>
            <w:color w:val="000000"/>
          </w:rPr>
          <w:t>позиции</w:t>
        </w:r>
      </w:hyperlink>
    </w:p>
    <w:tbl>
      <w:tblPr>
        <w:tblW w:w="9654" w:type="dxa"/>
        <w:tblCellMar>
          <w:top w:w="15" w:type="dxa"/>
          <w:left w:w="15" w:type="dxa"/>
          <w:bottom w:w="15" w:type="dxa"/>
          <w:right w:w="15" w:type="dxa"/>
        </w:tblCellMar>
        <w:tblLook w:val="04A0"/>
      </w:tblPr>
      <w:tblGrid>
        <w:gridCol w:w="9654"/>
      </w:tblGrid>
      <w:tr w:rsidR="006471D3" w:rsidRPr="006471D3" w:rsidTr="00421AC8">
        <w:tc>
          <w:tcPr>
            <w:tcW w:w="9654" w:type="dxa"/>
            <w:tcBorders>
              <w:top w:val="single" w:sz="6" w:space="0" w:color="000000"/>
              <w:left w:val="single" w:sz="6" w:space="0" w:color="000000"/>
              <w:bottom w:val="single" w:sz="6" w:space="0" w:color="000000"/>
              <w:right w:val="single" w:sz="6" w:space="0" w:color="000000"/>
            </w:tcBorders>
            <w:hideMark/>
          </w:tcPr>
          <w:p w:rsidR="006471D3" w:rsidRPr="006471D3" w:rsidRDefault="006471D3" w:rsidP="006471D3">
            <w:pPr>
              <w:jc w:val="both"/>
              <w:rPr>
                <w:color w:val="000000"/>
              </w:rPr>
            </w:pPr>
            <w:r w:rsidRPr="006471D3">
              <w:t xml:space="preserve"> Заместитель начальника отдела администрации Шумерлинского муниципального округа</w:t>
            </w:r>
          </w:p>
        </w:tc>
      </w:tr>
    </w:tbl>
    <w:p w:rsidR="006471D3" w:rsidRPr="006471D3" w:rsidRDefault="006471D3" w:rsidP="006471D3">
      <w:pPr>
        <w:shd w:val="clear" w:color="auto" w:fill="FFFFFF"/>
        <w:jc w:val="both"/>
        <w:rPr>
          <w:color w:val="000000"/>
        </w:rPr>
      </w:pPr>
      <w:r w:rsidRPr="006471D3">
        <w:rPr>
          <w:color w:val="000000"/>
        </w:rPr>
        <w:t xml:space="preserve">дополнить </w:t>
      </w:r>
      <w:hyperlink r:id="rId57" w:anchor="/document/17624649/entry/11024" w:history="1">
        <w:r w:rsidRPr="006471D3">
          <w:rPr>
            <w:color w:val="000000"/>
          </w:rPr>
          <w:t>позицией</w:t>
        </w:r>
      </w:hyperlink>
      <w:r w:rsidRPr="006471D3">
        <w:rPr>
          <w:color w:val="000000"/>
        </w:rPr>
        <w:t xml:space="preserve"> следующего содержания:</w:t>
      </w:r>
    </w:p>
    <w:tbl>
      <w:tblPr>
        <w:tblW w:w="9654" w:type="dxa"/>
        <w:tblCellMar>
          <w:top w:w="15" w:type="dxa"/>
          <w:left w:w="15" w:type="dxa"/>
          <w:bottom w:w="15" w:type="dxa"/>
          <w:right w:w="15" w:type="dxa"/>
        </w:tblCellMar>
        <w:tblLook w:val="04A0"/>
      </w:tblPr>
      <w:tblGrid>
        <w:gridCol w:w="9654"/>
      </w:tblGrid>
      <w:tr w:rsidR="006471D3" w:rsidRPr="006471D3" w:rsidTr="00421AC8">
        <w:tc>
          <w:tcPr>
            <w:tcW w:w="9654" w:type="dxa"/>
            <w:tcBorders>
              <w:top w:val="single" w:sz="6" w:space="0" w:color="000000"/>
              <w:left w:val="single" w:sz="6" w:space="0" w:color="000000"/>
              <w:bottom w:val="single" w:sz="6" w:space="0" w:color="000000"/>
              <w:right w:val="single" w:sz="6" w:space="0" w:color="000000"/>
            </w:tcBorders>
            <w:hideMark/>
          </w:tcPr>
          <w:p w:rsidR="006471D3" w:rsidRPr="006471D3" w:rsidRDefault="006471D3" w:rsidP="006471D3">
            <w:pPr>
              <w:jc w:val="both"/>
              <w:rPr>
                <w:color w:val="000000"/>
              </w:rPr>
            </w:pPr>
            <w:r w:rsidRPr="006471D3">
              <w:rPr>
                <w:color w:val="000000"/>
              </w:rPr>
              <w:t xml:space="preserve"> Пресс-секретарь главы администрации Шумерлинского муниципального округа</w:t>
            </w:r>
          </w:p>
        </w:tc>
      </w:tr>
    </w:tbl>
    <w:p w:rsidR="006471D3" w:rsidRPr="006471D3" w:rsidRDefault="006471D3" w:rsidP="006471D3">
      <w:pPr>
        <w:shd w:val="clear" w:color="auto" w:fill="FFFFFF"/>
        <w:ind w:firstLine="709"/>
        <w:jc w:val="both"/>
        <w:rPr>
          <w:color w:val="000000"/>
        </w:rPr>
      </w:pPr>
      <w:r w:rsidRPr="006471D3">
        <w:rPr>
          <w:color w:val="000000"/>
        </w:rPr>
        <w:t xml:space="preserve">1.5 в </w:t>
      </w:r>
      <w:hyperlink r:id="rId58" w:anchor="/document/17624649/entry/1102" w:history="1">
        <w:r w:rsidRPr="006471D3">
          <w:rPr>
            <w:color w:val="000000"/>
          </w:rPr>
          <w:t>подразделе 2</w:t>
        </w:r>
      </w:hyperlink>
      <w:r w:rsidRPr="006471D3">
        <w:rPr>
          <w:color w:val="000000"/>
        </w:rPr>
        <w:t xml:space="preserve">.3 «Старшая группа должностей» раздела 2 «Должности специалистов» Перечня должностей муниципальной службы в администрации Шумерлинского муниципального округа, при назначении на которые граждане </w:t>
      </w:r>
      <w:r w:rsidRPr="006471D3">
        <w:rPr>
          <w:bCs/>
          <w:color w:val="000000"/>
        </w:rPr>
        <w:t>обязаны представлять сведения о своих доходах, об имуществе и обязательствах имущественного характера, а также сведения о доходах, об имущ</w:t>
      </w:r>
      <w:r w:rsidRPr="006471D3">
        <w:rPr>
          <w:bCs/>
          <w:color w:val="000000"/>
        </w:rPr>
        <w:t>е</w:t>
      </w:r>
      <w:r w:rsidRPr="006471D3">
        <w:rPr>
          <w:bCs/>
          <w:color w:val="000000"/>
        </w:rPr>
        <w:t xml:space="preserve">стве и обязательствах имущественного характера своих супруги (супруга) и несовершеннолетних детей, </w:t>
      </w:r>
      <w:r w:rsidRPr="006471D3">
        <w:rPr>
          <w:color w:val="000000"/>
        </w:rPr>
        <w:t>и при замещении которых муниципальные служащие администрации Шумерлинского м</w:t>
      </w:r>
      <w:r w:rsidRPr="006471D3">
        <w:rPr>
          <w:color w:val="000000"/>
        </w:rPr>
        <w:t>у</w:t>
      </w:r>
      <w:r w:rsidRPr="006471D3">
        <w:rPr>
          <w:color w:val="000000"/>
        </w:rPr>
        <w:t>ниципального округа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w:t>
      </w:r>
      <w:r w:rsidRPr="006471D3">
        <w:rPr>
          <w:color w:val="000000"/>
        </w:rPr>
        <w:t>е</w:t>
      </w:r>
      <w:r w:rsidRPr="006471D3">
        <w:rPr>
          <w:color w:val="000000"/>
        </w:rPr>
        <w:lastRenderedPageBreak/>
        <w:t xml:space="preserve">тей, утвержденного постановлением администрации Шумерлинского муниципального округа Чувашской Республики от 28 декабря 2024 г. № 45, </w:t>
      </w:r>
      <w:hyperlink r:id="rId59" w:anchor="/document/22861074/entry/11232" w:history="1">
        <w:r w:rsidRPr="006471D3">
          <w:rPr>
            <w:color w:val="000000"/>
          </w:rPr>
          <w:t>позицию</w:t>
        </w:r>
      </w:hyperlink>
    </w:p>
    <w:tbl>
      <w:tblPr>
        <w:tblW w:w="9654" w:type="dxa"/>
        <w:tblCellMar>
          <w:top w:w="15" w:type="dxa"/>
          <w:left w:w="15" w:type="dxa"/>
          <w:bottom w:w="15" w:type="dxa"/>
          <w:right w:w="15" w:type="dxa"/>
        </w:tblCellMar>
        <w:tblLook w:val="04A0"/>
      </w:tblPr>
      <w:tblGrid>
        <w:gridCol w:w="9654"/>
      </w:tblGrid>
      <w:tr w:rsidR="006471D3" w:rsidRPr="006471D3" w:rsidTr="00421AC8">
        <w:tc>
          <w:tcPr>
            <w:tcW w:w="9654" w:type="dxa"/>
            <w:tcBorders>
              <w:top w:val="single" w:sz="6" w:space="0" w:color="000000"/>
              <w:left w:val="single" w:sz="6" w:space="0" w:color="000000"/>
              <w:bottom w:val="single" w:sz="6" w:space="0" w:color="000000"/>
              <w:right w:val="single" w:sz="6" w:space="0" w:color="000000"/>
            </w:tcBorders>
          </w:tcPr>
          <w:p w:rsidR="006471D3" w:rsidRPr="006471D3" w:rsidRDefault="006471D3" w:rsidP="006471D3">
            <w:pPr>
              <w:ind w:firstLine="142"/>
              <w:jc w:val="both"/>
              <w:rPr>
                <w:color w:val="000000"/>
              </w:rPr>
            </w:pPr>
            <w:r w:rsidRPr="006471D3">
              <w:rPr>
                <w:color w:val="000000"/>
              </w:rPr>
              <w:t>Пресс-секретарь главы администрации Шумерлинского муниципального округа</w:t>
            </w:r>
          </w:p>
        </w:tc>
      </w:tr>
    </w:tbl>
    <w:p w:rsidR="006471D3" w:rsidRPr="006471D3" w:rsidRDefault="006471D3" w:rsidP="006471D3">
      <w:pPr>
        <w:shd w:val="clear" w:color="auto" w:fill="FFFFFF"/>
        <w:jc w:val="both"/>
        <w:rPr>
          <w:color w:val="000000"/>
        </w:rPr>
      </w:pPr>
      <w:r w:rsidRPr="006471D3">
        <w:rPr>
          <w:color w:val="000000"/>
        </w:rPr>
        <w:t>исключить.</w:t>
      </w:r>
    </w:p>
    <w:p w:rsidR="006471D3" w:rsidRPr="006471D3" w:rsidRDefault="006471D3" w:rsidP="006471D3">
      <w:pPr>
        <w:ind w:firstLine="709"/>
        <w:jc w:val="both"/>
      </w:pPr>
      <w:r w:rsidRPr="006471D3">
        <w:t xml:space="preserve">2. Настоящее постановление вступает в силу после его </w:t>
      </w:r>
      <w:hyperlink r:id="rId60" w:history="1">
        <w:r w:rsidRPr="006471D3">
          <w:rPr>
            <w:bCs/>
          </w:rPr>
          <w:t>официального опубликования</w:t>
        </w:r>
      </w:hyperlink>
      <w:r w:rsidRPr="006471D3">
        <w:t>.</w:t>
      </w:r>
    </w:p>
    <w:p w:rsidR="006471D3" w:rsidRPr="006471D3" w:rsidRDefault="006471D3" w:rsidP="006471D3">
      <w:pPr>
        <w:ind w:firstLine="708"/>
        <w:jc w:val="both"/>
        <w:rPr>
          <w:szCs w:val="20"/>
        </w:rPr>
      </w:pPr>
    </w:p>
    <w:p w:rsidR="006471D3" w:rsidRPr="006471D3" w:rsidRDefault="006471D3" w:rsidP="006471D3">
      <w:pPr>
        <w:widowControl w:val="0"/>
        <w:autoSpaceDE w:val="0"/>
        <w:autoSpaceDN w:val="0"/>
        <w:adjustRightInd w:val="0"/>
        <w:ind w:firstLine="720"/>
        <w:jc w:val="both"/>
      </w:pPr>
    </w:p>
    <w:p w:rsidR="006471D3" w:rsidRPr="006471D3" w:rsidRDefault="006471D3" w:rsidP="006471D3">
      <w:pPr>
        <w:widowControl w:val="0"/>
        <w:autoSpaceDE w:val="0"/>
        <w:autoSpaceDN w:val="0"/>
        <w:adjustRightInd w:val="0"/>
        <w:ind w:firstLine="720"/>
        <w:jc w:val="both"/>
      </w:pPr>
    </w:p>
    <w:p w:rsidR="006471D3" w:rsidRPr="006471D3" w:rsidRDefault="006471D3" w:rsidP="006471D3">
      <w:pPr>
        <w:widowControl w:val="0"/>
        <w:autoSpaceDE w:val="0"/>
        <w:autoSpaceDN w:val="0"/>
        <w:adjustRightInd w:val="0"/>
        <w:ind w:firstLine="720"/>
        <w:jc w:val="both"/>
      </w:pPr>
    </w:p>
    <w:p w:rsidR="006471D3" w:rsidRPr="006471D3" w:rsidRDefault="006471D3" w:rsidP="006471D3">
      <w:pPr>
        <w:widowControl w:val="0"/>
        <w:autoSpaceDE w:val="0"/>
        <w:autoSpaceDN w:val="0"/>
        <w:adjustRightInd w:val="0"/>
        <w:jc w:val="both"/>
      </w:pPr>
      <w:r w:rsidRPr="006471D3">
        <w:t xml:space="preserve">Глава Шумерлинского </w:t>
      </w:r>
    </w:p>
    <w:p w:rsidR="006471D3" w:rsidRPr="006471D3" w:rsidRDefault="006471D3" w:rsidP="006471D3">
      <w:pPr>
        <w:widowControl w:val="0"/>
        <w:autoSpaceDE w:val="0"/>
        <w:autoSpaceDN w:val="0"/>
        <w:adjustRightInd w:val="0"/>
        <w:jc w:val="both"/>
      </w:pPr>
      <w:r w:rsidRPr="006471D3">
        <w:t>муниципального округа</w:t>
      </w:r>
    </w:p>
    <w:p w:rsidR="006471D3" w:rsidRPr="006471D3" w:rsidRDefault="006471D3" w:rsidP="006471D3">
      <w:pPr>
        <w:widowControl w:val="0"/>
        <w:autoSpaceDE w:val="0"/>
        <w:autoSpaceDN w:val="0"/>
        <w:adjustRightInd w:val="0"/>
        <w:jc w:val="both"/>
      </w:pPr>
      <w:r w:rsidRPr="006471D3">
        <w:t xml:space="preserve">Чувашской Республики </w:t>
      </w:r>
      <w:r w:rsidRPr="006471D3">
        <w:tab/>
      </w:r>
      <w:r w:rsidRPr="006471D3">
        <w:tab/>
      </w:r>
      <w:r w:rsidRPr="006471D3">
        <w:tab/>
      </w:r>
      <w:r w:rsidRPr="006471D3">
        <w:tab/>
      </w:r>
      <w:r w:rsidRPr="006471D3">
        <w:tab/>
      </w:r>
      <w:r w:rsidRPr="006471D3">
        <w:tab/>
      </w:r>
      <w:r w:rsidRPr="006471D3">
        <w:tab/>
      </w:r>
      <w:r w:rsidRPr="006471D3">
        <w:tab/>
        <w:t xml:space="preserve">   Э.М. Васильев</w:t>
      </w:r>
    </w:p>
    <w:p w:rsidR="006471D3" w:rsidRPr="006471D3" w:rsidRDefault="006471D3" w:rsidP="006471D3">
      <w:pPr>
        <w:jc w:val="both"/>
      </w:pPr>
    </w:p>
    <w:p w:rsidR="006471D3" w:rsidRPr="006471D3" w:rsidRDefault="006471D3" w:rsidP="006471D3">
      <w:pPr>
        <w:jc w:val="both"/>
      </w:pPr>
    </w:p>
    <w:p w:rsidR="006471D3" w:rsidRPr="006471D3" w:rsidRDefault="006471D3" w:rsidP="006471D3">
      <w:pPr>
        <w:jc w:val="both"/>
      </w:pPr>
    </w:p>
    <w:p w:rsidR="006471D3" w:rsidRPr="006471D3" w:rsidRDefault="006471D3" w:rsidP="006471D3">
      <w:pPr>
        <w:jc w:val="both"/>
      </w:pPr>
    </w:p>
    <w:tbl>
      <w:tblPr>
        <w:tblW w:w="0" w:type="auto"/>
        <w:tblInd w:w="108" w:type="dxa"/>
        <w:tblLayout w:type="fixed"/>
        <w:tblLook w:val="04A0"/>
      </w:tblPr>
      <w:tblGrid>
        <w:gridCol w:w="4111"/>
        <w:gridCol w:w="1418"/>
        <w:gridCol w:w="4127"/>
      </w:tblGrid>
      <w:tr w:rsidR="006471D3" w:rsidRPr="006471D3" w:rsidTr="00421AC8">
        <w:trPr>
          <w:cantSplit/>
          <w:trHeight w:val="1274"/>
        </w:trPr>
        <w:tc>
          <w:tcPr>
            <w:tcW w:w="4111" w:type="dxa"/>
            <w:vAlign w:val="bottom"/>
            <w:hideMark/>
          </w:tcPr>
          <w:p w:rsidR="006471D3" w:rsidRPr="006471D3" w:rsidRDefault="006471D3" w:rsidP="006471D3">
            <w:pPr>
              <w:widowControl w:val="0"/>
              <w:autoSpaceDE w:val="0"/>
              <w:autoSpaceDN w:val="0"/>
              <w:adjustRightInd w:val="0"/>
              <w:jc w:val="center"/>
              <w:rPr>
                <w:rFonts w:cs="Arial"/>
                <w:b/>
                <w:bCs/>
                <w:noProof/>
              </w:rPr>
            </w:pPr>
            <w:r w:rsidRPr="006471D3">
              <w:rPr>
                <w:b/>
                <w:bCs/>
                <w:noProof/>
              </w:rPr>
              <w:t>ЧĂВАШ РЕСПУБЛИКИН</w:t>
            </w:r>
          </w:p>
        </w:tc>
        <w:tc>
          <w:tcPr>
            <w:tcW w:w="1418" w:type="dxa"/>
            <w:vMerge w:val="restart"/>
          </w:tcPr>
          <w:p w:rsidR="006471D3" w:rsidRPr="006471D3" w:rsidRDefault="006471D3" w:rsidP="006471D3">
            <w:pPr>
              <w:widowControl w:val="0"/>
              <w:autoSpaceDE w:val="0"/>
              <w:autoSpaceDN w:val="0"/>
              <w:adjustRightInd w:val="0"/>
              <w:ind w:left="-108" w:right="-100"/>
              <w:jc w:val="center"/>
              <w:rPr>
                <w:rFonts w:ascii="Arial" w:hAnsi="Arial" w:cs="Arial"/>
                <w:noProof/>
                <w:sz w:val="20"/>
                <w:szCs w:val="20"/>
              </w:rPr>
            </w:pPr>
            <w:r w:rsidRPr="006471D3">
              <w:rPr>
                <w:rFonts w:ascii="Arial" w:hAnsi="Arial" w:cs="Arial"/>
                <w:noProof/>
                <w:sz w:val="20"/>
                <w:szCs w:val="20"/>
              </w:rPr>
              <w:drawing>
                <wp:anchor distT="0" distB="0" distL="114300" distR="114300" simplePos="0" relativeHeight="251669504" behindDoc="0" locked="0" layoutInCell="1" allowOverlap="1">
                  <wp:simplePos x="0" y="0"/>
                  <wp:positionH relativeFrom="column">
                    <wp:posOffset>109855</wp:posOffset>
                  </wp:positionH>
                  <wp:positionV relativeFrom="paragraph">
                    <wp:posOffset>18415</wp:posOffset>
                  </wp:positionV>
                  <wp:extent cx="525145" cy="668020"/>
                  <wp:effectExtent l="0" t="0" r="0" b="0"/>
                  <wp:wrapNone/>
                  <wp:docPr id="17" name="Рисунок 17"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Герб цв"/>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5145" cy="668020"/>
                          </a:xfrm>
                          <a:prstGeom prst="rect">
                            <a:avLst/>
                          </a:prstGeom>
                          <a:noFill/>
                          <a:ln>
                            <a:noFill/>
                          </a:ln>
                        </pic:spPr>
                      </pic:pic>
                    </a:graphicData>
                  </a:graphic>
                </wp:anchor>
              </w:drawing>
            </w:r>
          </w:p>
        </w:tc>
        <w:tc>
          <w:tcPr>
            <w:tcW w:w="4127" w:type="dxa"/>
            <w:vAlign w:val="bottom"/>
            <w:hideMark/>
          </w:tcPr>
          <w:p w:rsidR="006471D3" w:rsidRPr="006471D3" w:rsidRDefault="006471D3" w:rsidP="006471D3">
            <w:pPr>
              <w:widowControl w:val="0"/>
              <w:autoSpaceDE w:val="0"/>
              <w:autoSpaceDN w:val="0"/>
              <w:adjustRightInd w:val="0"/>
              <w:jc w:val="center"/>
              <w:rPr>
                <w:rFonts w:cs="Arial"/>
                <w:b/>
                <w:bCs/>
                <w:noProof/>
              </w:rPr>
            </w:pPr>
            <w:r w:rsidRPr="006471D3">
              <w:rPr>
                <w:rFonts w:cs="Arial"/>
                <w:b/>
                <w:bCs/>
                <w:noProof/>
              </w:rPr>
              <w:t>ЧУВАШСКАЯ РЕСПУБЛИКА</w:t>
            </w:r>
          </w:p>
        </w:tc>
      </w:tr>
      <w:tr w:rsidR="006471D3" w:rsidRPr="006471D3" w:rsidTr="00421AC8">
        <w:trPr>
          <w:cantSplit/>
          <w:trHeight w:val="550"/>
        </w:trPr>
        <w:tc>
          <w:tcPr>
            <w:tcW w:w="4111" w:type="dxa"/>
            <w:hideMark/>
          </w:tcPr>
          <w:p w:rsidR="006471D3" w:rsidRPr="006471D3" w:rsidRDefault="006471D3" w:rsidP="006471D3">
            <w:pPr>
              <w:jc w:val="center"/>
              <w:rPr>
                <w:b/>
                <w:bCs/>
                <w:noProof/>
              </w:rPr>
            </w:pPr>
            <w:r w:rsidRPr="006471D3">
              <w:rPr>
                <w:b/>
                <w:bCs/>
                <w:noProof/>
              </w:rPr>
              <w:t xml:space="preserve">ПРОÇĚМĚРЛЕ </w:t>
            </w:r>
          </w:p>
          <w:p w:rsidR="006471D3" w:rsidRPr="006471D3" w:rsidRDefault="006471D3" w:rsidP="006471D3">
            <w:pPr>
              <w:framePr w:w="3227" w:h="1681" w:hSpace="141" w:wrap="auto" w:vAnchor="text" w:hAnchor="page" w:x="1750" w:y="139"/>
              <w:spacing w:line="220" w:lineRule="exact"/>
              <w:jc w:val="center"/>
              <w:rPr>
                <w:b/>
                <w:caps/>
                <w:snapToGrid w:val="0"/>
              </w:rPr>
            </w:pPr>
            <w:r w:rsidRPr="006471D3">
              <w:rPr>
                <w:b/>
                <w:bCs/>
                <w:noProof/>
              </w:rPr>
              <w:t xml:space="preserve">МУНИЦИПАЛЛĂ ОКРУГĔН </w:t>
            </w:r>
            <w:r w:rsidRPr="006471D3">
              <w:rPr>
                <w:b/>
                <w:caps/>
                <w:snapToGrid w:val="0"/>
              </w:rPr>
              <w:t>АДМИНИСТРАЦИЙĚ</w:t>
            </w:r>
          </w:p>
          <w:p w:rsidR="006471D3" w:rsidRPr="006471D3" w:rsidRDefault="006471D3" w:rsidP="006471D3">
            <w:pPr>
              <w:framePr w:w="3227" w:h="1681" w:hSpace="141" w:wrap="auto" w:vAnchor="text" w:hAnchor="page" w:x="1750" w:y="139"/>
              <w:spacing w:line="220" w:lineRule="exact"/>
              <w:jc w:val="center"/>
              <w:rPr>
                <w:b/>
                <w:bCs/>
                <w:noProof/>
              </w:rPr>
            </w:pPr>
          </w:p>
          <w:p w:rsidR="006471D3" w:rsidRPr="006471D3" w:rsidRDefault="006471D3" w:rsidP="006471D3">
            <w:pPr>
              <w:keepNext/>
              <w:jc w:val="center"/>
              <w:outlineLvl w:val="0"/>
              <w:rPr>
                <w:b/>
                <w:bCs/>
                <w:noProof/>
                <w:sz w:val="28"/>
                <w:szCs w:val="28"/>
                <w:lang/>
              </w:rPr>
            </w:pPr>
            <w:r w:rsidRPr="006471D3">
              <w:rPr>
                <w:b/>
                <w:bCs/>
                <w:noProof/>
                <w:sz w:val="28"/>
                <w:szCs w:val="28"/>
                <w:lang/>
              </w:rPr>
              <w:t>ЙЫШĂНУ</w:t>
            </w:r>
          </w:p>
          <w:p w:rsidR="006471D3" w:rsidRPr="006471D3" w:rsidRDefault="006471D3" w:rsidP="006471D3">
            <w:pPr>
              <w:widowControl w:val="0"/>
              <w:autoSpaceDE w:val="0"/>
              <w:autoSpaceDN w:val="0"/>
              <w:adjustRightInd w:val="0"/>
              <w:jc w:val="center"/>
              <w:rPr>
                <w:b/>
                <w:bCs/>
                <w:noProof/>
              </w:rPr>
            </w:pPr>
          </w:p>
          <w:p w:rsidR="006471D3" w:rsidRPr="006471D3" w:rsidRDefault="006471D3" w:rsidP="006471D3">
            <w:pPr>
              <w:widowControl w:val="0"/>
              <w:autoSpaceDE w:val="0"/>
              <w:autoSpaceDN w:val="0"/>
              <w:adjustRightInd w:val="0"/>
              <w:jc w:val="center"/>
              <w:rPr>
                <w:noProof/>
              </w:rPr>
            </w:pPr>
            <w:r w:rsidRPr="006471D3">
              <w:rPr>
                <w:rFonts w:cs="Arial"/>
                <w:noProof/>
              </w:rPr>
              <w:t xml:space="preserve">_____20.06._ </w:t>
            </w:r>
            <w:r w:rsidRPr="006471D3">
              <w:rPr>
                <w:noProof/>
              </w:rPr>
              <w:t>2025</w:t>
            </w:r>
            <w:r w:rsidRPr="006471D3">
              <w:rPr>
                <w:rFonts w:cs="Arial"/>
                <w:noProof/>
              </w:rPr>
              <w:t xml:space="preserve"> </w:t>
            </w:r>
            <w:r w:rsidRPr="006471D3">
              <w:rPr>
                <w:rFonts w:ascii="Arial Cyr Chuv" w:hAnsi="Arial Cyr Chuv" w:cs="Arial"/>
              </w:rPr>
              <w:t>=</w:t>
            </w:r>
            <w:r w:rsidRPr="006471D3">
              <w:rPr>
                <w:rFonts w:cs="Arial"/>
              </w:rPr>
              <w:t>.</w:t>
            </w:r>
            <w:r w:rsidRPr="006471D3">
              <w:rPr>
                <w:noProof/>
              </w:rPr>
              <w:t xml:space="preserve"> </w:t>
            </w:r>
            <w:r w:rsidRPr="006471D3">
              <w:rPr>
                <w:rFonts w:cs="Arial"/>
                <w:noProof/>
              </w:rPr>
              <w:t>__810_</w:t>
            </w:r>
            <w:r w:rsidRPr="006471D3">
              <w:rPr>
                <w:noProof/>
              </w:rPr>
              <w:t xml:space="preserve"> №</w:t>
            </w:r>
          </w:p>
          <w:p w:rsidR="006471D3" w:rsidRPr="006471D3" w:rsidRDefault="006471D3" w:rsidP="006471D3">
            <w:pPr>
              <w:widowControl w:val="0"/>
              <w:autoSpaceDE w:val="0"/>
              <w:autoSpaceDN w:val="0"/>
              <w:adjustRightInd w:val="0"/>
              <w:jc w:val="center"/>
              <w:rPr>
                <w:noProof/>
              </w:rPr>
            </w:pPr>
            <w:r w:rsidRPr="006471D3">
              <w:rPr>
                <w:bCs/>
                <w:noProof/>
              </w:rPr>
              <w:t>Ç</w:t>
            </w:r>
            <w:r w:rsidRPr="006471D3">
              <w:rPr>
                <w:noProof/>
              </w:rPr>
              <w:t>ěмěрле хули</w:t>
            </w:r>
          </w:p>
        </w:tc>
        <w:tc>
          <w:tcPr>
            <w:tcW w:w="1418" w:type="dxa"/>
            <w:vMerge/>
          </w:tcPr>
          <w:p w:rsidR="006471D3" w:rsidRPr="006471D3" w:rsidRDefault="006471D3" w:rsidP="006471D3">
            <w:pPr>
              <w:widowControl w:val="0"/>
              <w:autoSpaceDE w:val="0"/>
              <w:autoSpaceDN w:val="0"/>
              <w:adjustRightInd w:val="0"/>
              <w:ind w:left="-108" w:right="-100"/>
              <w:jc w:val="center"/>
            </w:pPr>
          </w:p>
        </w:tc>
        <w:tc>
          <w:tcPr>
            <w:tcW w:w="4127" w:type="dxa"/>
            <w:hideMark/>
          </w:tcPr>
          <w:p w:rsidR="006471D3" w:rsidRPr="006471D3" w:rsidRDefault="006471D3" w:rsidP="006471D3">
            <w:pPr>
              <w:jc w:val="center"/>
              <w:rPr>
                <w:b/>
                <w:caps/>
              </w:rPr>
            </w:pPr>
            <w:r w:rsidRPr="006471D3">
              <w:rPr>
                <w:b/>
                <w:caps/>
                <w:sz w:val="22"/>
                <w:szCs w:val="22"/>
              </w:rPr>
              <w:t xml:space="preserve">администрация </w:t>
            </w:r>
          </w:p>
          <w:p w:rsidR="006471D3" w:rsidRPr="006471D3" w:rsidRDefault="006471D3" w:rsidP="006471D3">
            <w:pPr>
              <w:jc w:val="center"/>
              <w:rPr>
                <w:b/>
                <w:caps/>
              </w:rPr>
            </w:pPr>
            <w:r w:rsidRPr="006471D3">
              <w:rPr>
                <w:b/>
                <w:caps/>
                <w:sz w:val="22"/>
                <w:szCs w:val="22"/>
              </w:rPr>
              <w:t xml:space="preserve">ШУМЕРЛИНСКОГО </w:t>
            </w:r>
          </w:p>
          <w:p w:rsidR="006471D3" w:rsidRPr="006471D3" w:rsidRDefault="006471D3" w:rsidP="006471D3">
            <w:pPr>
              <w:jc w:val="center"/>
              <w:rPr>
                <w:b/>
                <w:caps/>
              </w:rPr>
            </w:pPr>
            <w:r w:rsidRPr="006471D3">
              <w:rPr>
                <w:b/>
                <w:caps/>
                <w:sz w:val="22"/>
                <w:szCs w:val="22"/>
              </w:rPr>
              <w:t>МУНИЦИПАЛЬНОГО ОКРУГА</w:t>
            </w:r>
          </w:p>
          <w:p w:rsidR="006471D3" w:rsidRPr="006471D3" w:rsidRDefault="006471D3" w:rsidP="006471D3">
            <w:pPr>
              <w:rPr>
                <w:b/>
                <w:caps/>
                <w:sz w:val="16"/>
              </w:rPr>
            </w:pPr>
          </w:p>
          <w:p w:rsidR="006471D3" w:rsidRPr="006471D3" w:rsidRDefault="006471D3" w:rsidP="006471D3">
            <w:pPr>
              <w:keepNext/>
              <w:jc w:val="center"/>
              <w:outlineLvl w:val="0"/>
              <w:rPr>
                <w:b/>
                <w:sz w:val="28"/>
                <w:szCs w:val="28"/>
                <w:lang/>
              </w:rPr>
            </w:pPr>
            <w:r w:rsidRPr="006471D3">
              <w:rPr>
                <w:b/>
                <w:sz w:val="28"/>
                <w:szCs w:val="28"/>
                <w:lang/>
              </w:rPr>
              <w:t>ПОСТАНОВЛЕНИЕ</w:t>
            </w:r>
          </w:p>
          <w:p w:rsidR="006471D3" w:rsidRPr="006471D3" w:rsidRDefault="006471D3" w:rsidP="006471D3">
            <w:pPr>
              <w:widowControl w:val="0"/>
              <w:autoSpaceDE w:val="0"/>
              <w:autoSpaceDN w:val="0"/>
              <w:adjustRightInd w:val="0"/>
              <w:jc w:val="center"/>
              <w:rPr>
                <w:b/>
                <w:bCs/>
                <w:noProof/>
              </w:rPr>
            </w:pPr>
          </w:p>
          <w:p w:rsidR="006471D3" w:rsidRPr="006471D3" w:rsidRDefault="006471D3" w:rsidP="006471D3">
            <w:pPr>
              <w:widowControl w:val="0"/>
              <w:autoSpaceDE w:val="0"/>
              <w:autoSpaceDN w:val="0"/>
              <w:adjustRightInd w:val="0"/>
              <w:jc w:val="center"/>
              <w:rPr>
                <w:bCs/>
                <w:noProof/>
              </w:rPr>
            </w:pPr>
            <w:r w:rsidRPr="006471D3">
              <w:rPr>
                <w:rFonts w:cs="Arial"/>
                <w:bCs/>
                <w:noProof/>
              </w:rPr>
              <w:t xml:space="preserve">_____20.06._ </w:t>
            </w:r>
            <w:r w:rsidRPr="006471D3">
              <w:rPr>
                <w:bCs/>
                <w:noProof/>
              </w:rPr>
              <w:t>2025</w:t>
            </w:r>
            <w:r w:rsidRPr="006471D3">
              <w:rPr>
                <w:rFonts w:cs="Arial"/>
                <w:bCs/>
                <w:noProof/>
              </w:rPr>
              <w:t xml:space="preserve"> г. </w:t>
            </w:r>
            <w:r w:rsidRPr="006471D3">
              <w:rPr>
                <w:bCs/>
                <w:noProof/>
              </w:rPr>
              <w:t xml:space="preserve">№ </w:t>
            </w:r>
            <w:r w:rsidRPr="006471D3">
              <w:rPr>
                <w:rFonts w:cs="Arial"/>
                <w:bCs/>
                <w:noProof/>
              </w:rPr>
              <w:t>_810_</w:t>
            </w:r>
          </w:p>
          <w:p w:rsidR="006471D3" w:rsidRPr="006471D3" w:rsidRDefault="006471D3" w:rsidP="006471D3">
            <w:pPr>
              <w:widowControl w:val="0"/>
              <w:autoSpaceDE w:val="0"/>
              <w:autoSpaceDN w:val="0"/>
              <w:adjustRightInd w:val="0"/>
              <w:jc w:val="center"/>
              <w:rPr>
                <w:noProof/>
              </w:rPr>
            </w:pPr>
            <w:r w:rsidRPr="006471D3">
              <w:rPr>
                <w:bCs/>
                <w:noProof/>
              </w:rPr>
              <w:t>город Шумерля</w:t>
            </w:r>
          </w:p>
        </w:tc>
      </w:tr>
    </w:tbl>
    <w:p w:rsidR="006471D3" w:rsidRPr="006471D3" w:rsidRDefault="006471D3" w:rsidP="006471D3">
      <w:pPr>
        <w:widowControl w:val="0"/>
        <w:autoSpaceDE w:val="0"/>
        <w:autoSpaceDN w:val="0"/>
        <w:adjustRightInd w:val="0"/>
        <w:jc w:val="both"/>
        <w:outlineLvl w:val="0"/>
        <w:rPr>
          <w:b/>
          <w:bCs/>
          <w:kern w:val="32"/>
          <w:lang/>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242"/>
      </w:tblGrid>
      <w:tr w:rsidR="006471D3" w:rsidRPr="006471D3" w:rsidTr="00421AC8">
        <w:trPr>
          <w:trHeight w:val="790"/>
        </w:trPr>
        <w:tc>
          <w:tcPr>
            <w:tcW w:w="4242" w:type="dxa"/>
            <w:tcBorders>
              <w:top w:val="nil"/>
              <w:left w:val="nil"/>
              <w:bottom w:val="nil"/>
              <w:right w:val="nil"/>
            </w:tcBorders>
          </w:tcPr>
          <w:p w:rsidR="006471D3" w:rsidRPr="006471D3" w:rsidRDefault="006471D3" w:rsidP="006471D3">
            <w:pPr>
              <w:widowControl w:val="0"/>
              <w:autoSpaceDE w:val="0"/>
              <w:autoSpaceDN w:val="0"/>
              <w:adjustRightInd w:val="0"/>
              <w:ind w:right="57"/>
              <w:jc w:val="both"/>
              <w:rPr>
                <w:b/>
              </w:rPr>
            </w:pPr>
            <w:r w:rsidRPr="006471D3">
              <w:rPr>
                <w:rFonts w:cs="Arial"/>
                <w:b/>
              </w:rPr>
              <w:t>О внесении изменений в постано</w:t>
            </w:r>
            <w:r w:rsidRPr="006471D3">
              <w:rPr>
                <w:rFonts w:cs="Arial"/>
                <w:b/>
              </w:rPr>
              <w:t>в</w:t>
            </w:r>
            <w:r w:rsidRPr="006471D3">
              <w:rPr>
                <w:rFonts w:cs="Arial"/>
                <w:b/>
              </w:rPr>
              <w:t>ление администрации Шумерли</w:t>
            </w:r>
            <w:r w:rsidRPr="006471D3">
              <w:rPr>
                <w:rFonts w:cs="Arial"/>
                <w:b/>
              </w:rPr>
              <w:t>н</w:t>
            </w:r>
            <w:r w:rsidRPr="006471D3">
              <w:rPr>
                <w:rFonts w:cs="Arial"/>
                <w:b/>
              </w:rPr>
              <w:t>ского муниципального округа Ч</w:t>
            </w:r>
            <w:r w:rsidRPr="006471D3">
              <w:rPr>
                <w:rFonts w:cs="Arial"/>
                <w:b/>
              </w:rPr>
              <w:t>у</w:t>
            </w:r>
            <w:r w:rsidRPr="006471D3">
              <w:rPr>
                <w:rFonts w:cs="Arial"/>
                <w:b/>
              </w:rPr>
              <w:t xml:space="preserve">вашской Республики от 28 декабря 2024 г. № 55 </w:t>
            </w:r>
            <w:r w:rsidRPr="006471D3">
              <w:rPr>
                <w:b/>
              </w:rPr>
              <w:t>«Об утверждении П</w:t>
            </w:r>
            <w:r w:rsidRPr="006471D3">
              <w:rPr>
                <w:b/>
              </w:rPr>
              <w:t>о</w:t>
            </w:r>
            <w:r w:rsidRPr="006471D3">
              <w:rPr>
                <w:b/>
              </w:rPr>
              <w:t>ложения о представлении гражд</w:t>
            </w:r>
            <w:r w:rsidRPr="006471D3">
              <w:rPr>
                <w:b/>
              </w:rPr>
              <w:t>а</w:t>
            </w:r>
            <w:r w:rsidRPr="006471D3">
              <w:rPr>
                <w:b/>
              </w:rPr>
              <w:t>нами, претендующими на замещ</w:t>
            </w:r>
            <w:r w:rsidRPr="006471D3">
              <w:rPr>
                <w:b/>
              </w:rPr>
              <w:t>е</w:t>
            </w:r>
            <w:r w:rsidRPr="006471D3">
              <w:rPr>
                <w:b/>
              </w:rPr>
              <w:t>ние должностей муниципальной службы в администрации Шуме</w:t>
            </w:r>
            <w:r w:rsidRPr="006471D3">
              <w:rPr>
                <w:b/>
              </w:rPr>
              <w:t>р</w:t>
            </w:r>
            <w:r w:rsidRPr="006471D3">
              <w:rPr>
                <w:b/>
              </w:rPr>
              <w:t>линского муниципального округа Чувашской Республики, и муниц</w:t>
            </w:r>
            <w:r w:rsidRPr="006471D3">
              <w:rPr>
                <w:b/>
              </w:rPr>
              <w:t>и</w:t>
            </w:r>
            <w:r w:rsidRPr="006471D3">
              <w:rPr>
                <w:b/>
              </w:rPr>
              <w:t>пальными служащими админис</w:t>
            </w:r>
            <w:r w:rsidRPr="006471D3">
              <w:rPr>
                <w:b/>
              </w:rPr>
              <w:t>т</w:t>
            </w:r>
            <w:r w:rsidRPr="006471D3">
              <w:rPr>
                <w:b/>
              </w:rPr>
              <w:t>рации Шумерлинского муниц</w:t>
            </w:r>
            <w:r w:rsidRPr="006471D3">
              <w:rPr>
                <w:b/>
              </w:rPr>
              <w:t>и</w:t>
            </w:r>
            <w:r w:rsidRPr="006471D3">
              <w:rPr>
                <w:b/>
              </w:rPr>
              <w:t>пального округа Чувашской Ре</w:t>
            </w:r>
            <w:r w:rsidRPr="006471D3">
              <w:rPr>
                <w:b/>
              </w:rPr>
              <w:t>с</w:t>
            </w:r>
            <w:r w:rsidRPr="006471D3">
              <w:rPr>
                <w:b/>
              </w:rPr>
              <w:t>публики сведений о доходах, расх</w:t>
            </w:r>
            <w:r w:rsidRPr="006471D3">
              <w:rPr>
                <w:b/>
              </w:rPr>
              <w:t>о</w:t>
            </w:r>
            <w:r w:rsidRPr="006471D3">
              <w:rPr>
                <w:b/>
              </w:rPr>
              <w:t>дах, об имуществе и обязательствах имущественного характера»</w:t>
            </w:r>
          </w:p>
        </w:tc>
      </w:tr>
    </w:tbl>
    <w:p w:rsidR="006471D3" w:rsidRPr="006471D3" w:rsidRDefault="006471D3" w:rsidP="006471D3">
      <w:pPr>
        <w:widowControl w:val="0"/>
        <w:autoSpaceDE w:val="0"/>
        <w:autoSpaceDN w:val="0"/>
        <w:adjustRightInd w:val="0"/>
        <w:ind w:firstLine="720"/>
        <w:jc w:val="both"/>
      </w:pPr>
    </w:p>
    <w:p w:rsidR="006471D3" w:rsidRPr="006471D3" w:rsidRDefault="006471D3" w:rsidP="006471D3">
      <w:pPr>
        <w:ind w:firstLine="709"/>
        <w:jc w:val="both"/>
      </w:pPr>
      <w:r w:rsidRPr="006471D3">
        <w:t xml:space="preserve">В соответствии с Федеральным законом </w:t>
      </w:r>
      <w:r w:rsidRPr="006471D3">
        <w:rPr>
          <w:shd w:val="clear" w:color="auto" w:fill="FFFFFF"/>
        </w:rPr>
        <w:t>от 2 марта 2007 г. № 25-ФЗ «О муниципальной службе в Российской Федерации»</w:t>
      </w:r>
      <w:r w:rsidRPr="006471D3">
        <w:t xml:space="preserve">, </w:t>
      </w:r>
      <w:hyperlink r:id="rId61" w:history="1">
        <w:r w:rsidRPr="006471D3">
          <w:rPr>
            <w:bCs/>
          </w:rPr>
          <w:t>Указом</w:t>
        </w:r>
      </w:hyperlink>
      <w:r w:rsidRPr="006471D3">
        <w:t xml:space="preserve"> Президента Российской Федерации от 18 мая 2009 г. № 559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Уставом Шумерлинского муниц</w:t>
      </w:r>
      <w:r w:rsidRPr="006471D3">
        <w:t>и</w:t>
      </w:r>
      <w:r w:rsidRPr="006471D3">
        <w:t>пального округа Чувашской Республики администрация Шумерлинского муниципального округа Чувашской Республики п о с т а н о в л я е т:</w:t>
      </w:r>
    </w:p>
    <w:p w:rsidR="006471D3" w:rsidRPr="006471D3" w:rsidRDefault="006471D3" w:rsidP="006471D3">
      <w:pPr>
        <w:ind w:firstLine="709"/>
        <w:jc w:val="both"/>
        <w:rPr>
          <w:rFonts w:cs="Arial"/>
        </w:rPr>
      </w:pPr>
      <w:r w:rsidRPr="006471D3">
        <w:lastRenderedPageBreak/>
        <w:t xml:space="preserve">1. Внести в </w:t>
      </w:r>
      <w:r w:rsidRPr="006471D3">
        <w:rPr>
          <w:rFonts w:cs="Arial"/>
        </w:rPr>
        <w:t>постановление администрации Шумерлинского муниципального округа Ч</w:t>
      </w:r>
      <w:r w:rsidRPr="006471D3">
        <w:rPr>
          <w:rFonts w:cs="Arial"/>
        </w:rPr>
        <w:t>у</w:t>
      </w:r>
      <w:r w:rsidRPr="006471D3">
        <w:rPr>
          <w:rFonts w:cs="Arial"/>
        </w:rPr>
        <w:t>вашской Республики от 28 декабря 2024 г. № 55 «</w:t>
      </w:r>
      <w:r w:rsidRPr="006471D3">
        <w:t>Об утверждении Положения о представлении гражданами, претендующими на замещение должностей муниципальной службы в администр</w:t>
      </w:r>
      <w:r w:rsidRPr="006471D3">
        <w:t>а</w:t>
      </w:r>
      <w:r w:rsidRPr="006471D3">
        <w:t>ции Шумерлинского муниципального округа Чувашской Республики, и муниципальными сл</w:t>
      </w:r>
      <w:r w:rsidRPr="006471D3">
        <w:t>у</w:t>
      </w:r>
      <w:r w:rsidRPr="006471D3">
        <w:t>жащими администрации Шумерлинского муниципального округа Чувашской Республики свед</w:t>
      </w:r>
      <w:r w:rsidRPr="006471D3">
        <w:t>е</w:t>
      </w:r>
      <w:r w:rsidRPr="006471D3">
        <w:t>ний о доходах, расходах, об имуществе и обязательствах имущественного характера</w:t>
      </w:r>
      <w:r w:rsidRPr="006471D3">
        <w:rPr>
          <w:rFonts w:cs="Arial"/>
        </w:rPr>
        <w:t>» следующие изменения:</w:t>
      </w:r>
    </w:p>
    <w:p w:rsidR="006471D3" w:rsidRPr="006471D3" w:rsidRDefault="006471D3" w:rsidP="006471D3">
      <w:pPr>
        <w:ind w:firstLine="709"/>
        <w:jc w:val="both"/>
        <w:rPr>
          <w:rFonts w:cs="Arial"/>
        </w:rPr>
      </w:pPr>
      <w:r w:rsidRPr="006471D3">
        <w:rPr>
          <w:rFonts w:cs="Arial"/>
        </w:rPr>
        <w:t>1.1 название постановления изложить в следующей редакции:</w:t>
      </w:r>
    </w:p>
    <w:p w:rsidR="006471D3" w:rsidRPr="006471D3" w:rsidRDefault="006471D3" w:rsidP="006471D3">
      <w:pPr>
        <w:ind w:firstLine="709"/>
        <w:jc w:val="both"/>
        <w:rPr>
          <w:rFonts w:cs="Arial"/>
        </w:rPr>
      </w:pPr>
      <w:r w:rsidRPr="006471D3">
        <w:t>«Об утверждении Положения о представлении гражданами, претендующими на замещ</w:t>
      </w:r>
      <w:r w:rsidRPr="006471D3">
        <w:t>е</w:t>
      </w:r>
      <w:r w:rsidRPr="006471D3">
        <w:t>ние должностей муниципальной службы в администрации Шумерлинского муниципального о</w:t>
      </w:r>
      <w:r w:rsidRPr="006471D3">
        <w:t>к</w:t>
      </w:r>
      <w:r w:rsidRPr="006471D3">
        <w:t>руга Чувашской Республики, и муниципальными служащими администрации Шумерлинского муниципального округа Чувашской Республики сведений о доходах, об имуществе и обязател</w:t>
      </w:r>
      <w:r w:rsidRPr="006471D3">
        <w:t>ь</w:t>
      </w:r>
      <w:r w:rsidRPr="006471D3">
        <w:t>ствах имущественного характера</w:t>
      </w:r>
      <w:r w:rsidRPr="006471D3">
        <w:rPr>
          <w:rFonts w:cs="Arial"/>
        </w:rPr>
        <w:t>»;</w:t>
      </w:r>
    </w:p>
    <w:p w:rsidR="006471D3" w:rsidRPr="006471D3" w:rsidRDefault="006471D3" w:rsidP="006471D3">
      <w:pPr>
        <w:ind w:firstLine="709"/>
        <w:jc w:val="both"/>
        <w:rPr>
          <w:rFonts w:cs="Arial"/>
        </w:rPr>
      </w:pPr>
      <w:r w:rsidRPr="006471D3">
        <w:t xml:space="preserve">1.2 пункт 1 постановления </w:t>
      </w:r>
      <w:r w:rsidRPr="006471D3">
        <w:rPr>
          <w:rFonts w:cs="Arial"/>
        </w:rPr>
        <w:t>изложить в следующей редакции:</w:t>
      </w:r>
    </w:p>
    <w:p w:rsidR="006471D3" w:rsidRPr="006471D3" w:rsidRDefault="006471D3" w:rsidP="006471D3">
      <w:pPr>
        <w:ind w:firstLine="709"/>
        <w:jc w:val="both"/>
      </w:pPr>
      <w:r w:rsidRPr="006471D3">
        <w:t>«1. Утвердить Положение о представлении гражданами, претендующими на замещение должностей муниципальной службы в администрации Шумерлинского муниципального округа Чувашской Республики, и муниципальными служащими администрации Шумерлинского мун</w:t>
      </w:r>
      <w:r w:rsidRPr="006471D3">
        <w:t>и</w:t>
      </w:r>
      <w:r w:rsidRPr="006471D3">
        <w:t>ципального округа Чувашской Республики сведений о доходах, об имуществе и обязательствах имущественного характера согласно приложению к настоящему постановлению</w:t>
      </w:r>
      <w:proofErr w:type="gramStart"/>
      <w:r w:rsidRPr="006471D3">
        <w:t>.»;</w:t>
      </w:r>
      <w:proofErr w:type="gramEnd"/>
    </w:p>
    <w:p w:rsidR="006471D3" w:rsidRPr="006471D3" w:rsidRDefault="006471D3" w:rsidP="006471D3">
      <w:pPr>
        <w:ind w:firstLine="709"/>
        <w:jc w:val="both"/>
        <w:rPr>
          <w:rFonts w:cs="Arial"/>
        </w:rPr>
      </w:pPr>
      <w:r w:rsidRPr="006471D3">
        <w:t>1.3 наименование Положения о представлении гражданами, претендующими на замещ</w:t>
      </w:r>
      <w:r w:rsidRPr="006471D3">
        <w:t>е</w:t>
      </w:r>
      <w:r w:rsidRPr="006471D3">
        <w:t>ние должностей муниципальной службы в администрации Шумерлинского муниципального о</w:t>
      </w:r>
      <w:r w:rsidRPr="006471D3">
        <w:t>к</w:t>
      </w:r>
      <w:r w:rsidRPr="006471D3">
        <w:t>руга Чувашской Республики, и муниципальными служащими администрации Шумерлинского муниципального округа Чувашской Республики сведений о доходах, расходах, об имуществе и обязательствах имущественного характера</w:t>
      </w:r>
      <w:r w:rsidRPr="006471D3">
        <w:rPr>
          <w:rFonts w:cs="Arial"/>
        </w:rPr>
        <w:t>, утвержденного постановлением администрации Ш</w:t>
      </w:r>
      <w:r w:rsidRPr="006471D3">
        <w:rPr>
          <w:rFonts w:cs="Arial"/>
        </w:rPr>
        <w:t>у</w:t>
      </w:r>
      <w:r w:rsidRPr="006471D3">
        <w:rPr>
          <w:rFonts w:cs="Arial"/>
        </w:rPr>
        <w:t>мерлинского муниципального округа Чувашской Республики от 28 декабря 2024 г. № 55, изл</w:t>
      </w:r>
      <w:r w:rsidRPr="006471D3">
        <w:rPr>
          <w:rFonts w:cs="Arial"/>
        </w:rPr>
        <w:t>о</w:t>
      </w:r>
      <w:r w:rsidRPr="006471D3">
        <w:rPr>
          <w:rFonts w:cs="Arial"/>
        </w:rPr>
        <w:t>жить в следующей редакции:</w:t>
      </w:r>
    </w:p>
    <w:p w:rsidR="006471D3" w:rsidRPr="006471D3" w:rsidRDefault="006471D3" w:rsidP="006471D3">
      <w:pPr>
        <w:widowControl w:val="0"/>
        <w:autoSpaceDE w:val="0"/>
        <w:autoSpaceDN w:val="0"/>
        <w:adjustRightInd w:val="0"/>
        <w:ind w:firstLine="720"/>
        <w:jc w:val="center"/>
        <w:rPr>
          <w:b/>
        </w:rPr>
      </w:pPr>
      <w:r w:rsidRPr="006471D3">
        <w:rPr>
          <w:rFonts w:cs="Arial"/>
        </w:rPr>
        <w:t>«</w:t>
      </w:r>
      <w:r w:rsidRPr="006471D3">
        <w:rPr>
          <w:b/>
        </w:rPr>
        <w:t xml:space="preserve">Положение </w:t>
      </w:r>
    </w:p>
    <w:p w:rsidR="006471D3" w:rsidRPr="006471D3" w:rsidRDefault="006471D3" w:rsidP="006471D3">
      <w:pPr>
        <w:ind w:firstLine="709"/>
        <w:jc w:val="center"/>
        <w:rPr>
          <w:rFonts w:cs="Arial"/>
        </w:rPr>
      </w:pPr>
      <w:r w:rsidRPr="006471D3">
        <w:rPr>
          <w:b/>
        </w:rPr>
        <w:t>о представлении гражданами, претендующими на замещение должностей муниц</w:t>
      </w:r>
      <w:r w:rsidRPr="006471D3">
        <w:rPr>
          <w:b/>
        </w:rPr>
        <w:t>и</w:t>
      </w:r>
      <w:r w:rsidRPr="006471D3">
        <w:rPr>
          <w:b/>
        </w:rPr>
        <w:t>пальной службы в администрации Шумерлинского муниципального округа Чувашской Республики, и муниципальными служащими администрации Шумерлинского муниц</w:t>
      </w:r>
      <w:r w:rsidRPr="006471D3">
        <w:rPr>
          <w:b/>
        </w:rPr>
        <w:t>и</w:t>
      </w:r>
      <w:r w:rsidRPr="006471D3">
        <w:rPr>
          <w:b/>
        </w:rPr>
        <w:t>пального округа Чувашской Республики сведений о доходах, об имуществе и обязательс</w:t>
      </w:r>
      <w:r w:rsidRPr="006471D3">
        <w:rPr>
          <w:b/>
        </w:rPr>
        <w:t>т</w:t>
      </w:r>
      <w:r w:rsidRPr="006471D3">
        <w:rPr>
          <w:b/>
        </w:rPr>
        <w:t>вах имущественного характера</w:t>
      </w:r>
      <w:r w:rsidRPr="006471D3">
        <w:rPr>
          <w:rFonts w:cs="Arial"/>
        </w:rPr>
        <w:t>»;</w:t>
      </w:r>
    </w:p>
    <w:p w:rsidR="006471D3" w:rsidRPr="006471D3" w:rsidRDefault="006471D3" w:rsidP="006471D3">
      <w:pPr>
        <w:widowControl w:val="0"/>
        <w:autoSpaceDE w:val="0"/>
        <w:autoSpaceDN w:val="0"/>
        <w:adjustRightInd w:val="0"/>
        <w:ind w:firstLine="709"/>
        <w:jc w:val="both"/>
        <w:rPr>
          <w:color w:val="000000"/>
        </w:rPr>
      </w:pPr>
      <w:r w:rsidRPr="006471D3">
        <w:rPr>
          <w:color w:val="000000"/>
        </w:rPr>
        <w:t xml:space="preserve">1.4 пункт 2 </w:t>
      </w:r>
      <w:r w:rsidRPr="006471D3">
        <w:rPr>
          <w:rFonts w:cs="Arial"/>
        </w:rPr>
        <w:t xml:space="preserve">Положения </w:t>
      </w:r>
      <w:r w:rsidRPr="006471D3">
        <w:t>о представлении гражданами, претендующими на замещение должностей муниципальной службы в администрации Шумерлинского муниципального округа Чувашской Республики, и муниципальными служащими администрации Шумерлинского мун</w:t>
      </w:r>
      <w:r w:rsidRPr="006471D3">
        <w:t>и</w:t>
      </w:r>
      <w:r w:rsidRPr="006471D3">
        <w:t xml:space="preserve">ципального округа Чувашской Республики сведений о доходах, об имуществе и обязательствах имущественного характера (далее – Положение), </w:t>
      </w:r>
      <w:r w:rsidRPr="006471D3">
        <w:rPr>
          <w:rFonts w:cs="Arial"/>
        </w:rPr>
        <w:t>изложить в следующей редакции:</w:t>
      </w:r>
    </w:p>
    <w:p w:rsidR="006471D3" w:rsidRPr="006471D3" w:rsidRDefault="006471D3" w:rsidP="006471D3">
      <w:pPr>
        <w:widowControl w:val="0"/>
        <w:autoSpaceDE w:val="0"/>
        <w:autoSpaceDN w:val="0"/>
        <w:adjustRightInd w:val="0"/>
        <w:ind w:firstLine="709"/>
        <w:jc w:val="both"/>
      </w:pPr>
      <w:r w:rsidRPr="006471D3">
        <w:t>«2. Обязанность представлять сведения о доходах, об имуществе и обязательствах имущ</w:t>
      </w:r>
      <w:r w:rsidRPr="006471D3">
        <w:t>е</w:t>
      </w:r>
      <w:r w:rsidRPr="006471D3">
        <w:t>ственного характера возлагается на:</w:t>
      </w:r>
    </w:p>
    <w:p w:rsidR="006471D3" w:rsidRPr="006471D3" w:rsidRDefault="006471D3" w:rsidP="006471D3">
      <w:pPr>
        <w:ind w:firstLine="709"/>
        <w:jc w:val="both"/>
      </w:pPr>
      <w:r w:rsidRPr="006471D3">
        <w:t>а) гражданина, претендующего на замещение должности муниципальной службы, пред</w:t>
      </w:r>
      <w:r w:rsidRPr="006471D3">
        <w:t>у</w:t>
      </w:r>
      <w:r w:rsidRPr="006471D3">
        <w:t xml:space="preserve">смотренной перечнем должностей </w:t>
      </w:r>
      <w:r w:rsidRPr="006471D3">
        <w:rPr>
          <w:rFonts w:cs="Arial"/>
        </w:rPr>
        <w:t xml:space="preserve">муниципальной службы в администрации Шумерлинского муниципального округа, при назначении на которые граждане </w:t>
      </w:r>
      <w:r w:rsidRPr="006471D3">
        <w:rPr>
          <w:bCs/>
        </w:rPr>
        <w:t>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r w:rsidRPr="006471D3">
        <w:rPr>
          <w:rFonts w:ascii="PT Astra Serif" w:hAnsi="PT Astra Serif"/>
          <w:bCs/>
          <w:color w:val="000000"/>
        </w:rPr>
        <w:t xml:space="preserve"> </w:t>
      </w:r>
      <w:r w:rsidRPr="006471D3">
        <w:rPr>
          <w:rFonts w:cs="Arial"/>
        </w:rPr>
        <w:t>и при замещении которых муниципальные служащие администр</w:t>
      </w:r>
      <w:r w:rsidRPr="006471D3">
        <w:rPr>
          <w:rFonts w:cs="Arial"/>
        </w:rPr>
        <w:t>а</w:t>
      </w:r>
      <w:r w:rsidRPr="006471D3">
        <w:rPr>
          <w:rFonts w:cs="Arial"/>
        </w:rPr>
        <w:t>ции Шумерлинского муниципального округа обязаны представлять сведения о своих доходах, расходах, об имуществе и обязательствах имущественного характера, а также сведения о дох</w:t>
      </w:r>
      <w:r w:rsidRPr="006471D3">
        <w:rPr>
          <w:rFonts w:cs="Arial"/>
        </w:rPr>
        <w:t>о</w:t>
      </w:r>
      <w:r w:rsidRPr="006471D3">
        <w:rPr>
          <w:rFonts w:cs="Arial"/>
        </w:rPr>
        <w:t>дах, расходах, об имуществе и обязательствах имущественного характера своих супруги (супр</w:t>
      </w:r>
      <w:r w:rsidRPr="006471D3">
        <w:rPr>
          <w:rFonts w:cs="Arial"/>
        </w:rPr>
        <w:t>у</w:t>
      </w:r>
      <w:r w:rsidRPr="006471D3">
        <w:rPr>
          <w:rFonts w:cs="Arial"/>
        </w:rPr>
        <w:t>га) и несовершеннолетних детей</w:t>
      </w:r>
      <w:r w:rsidRPr="006471D3">
        <w:t>, утверждаемым постановлением администрации Шумерлинск</w:t>
      </w:r>
      <w:r w:rsidRPr="006471D3">
        <w:t>о</w:t>
      </w:r>
      <w:r w:rsidRPr="006471D3">
        <w:t>го муниципального округа Чувашской Республики (далее - гражданин);</w:t>
      </w:r>
    </w:p>
    <w:p w:rsidR="006471D3" w:rsidRPr="006471D3" w:rsidRDefault="006471D3" w:rsidP="006471D3">
      <w:pPr>
        <w:ind w:firstLine="709"/>
        <w:jc w:val="both"/>
      </w:pPr>
      <w:r w:rsidRPr="006471D3">
        <w:t xml:space="preserve">б) муниципального служащего, замещавшего по состоянию на 31 декабря отчетного года должность муниципальной службы, предусмотренную перечнем должностей </w:t>
      </w:r>
      <w:r w:rsidRPr="006471D3">
        <w:rPr>
          <w:rFonts w:cs="Arial"/>
        </w:rPr>
        <w:t xml:space="preserve">муниципальной службы в администрации Шумерлинского муниципального округа, при назначении на которые граждане </w:t>
      </w:r>
      <w:r w:rsidRPr="006471D3">
        <w:rPr>
          <w:bCs/>
        </w:rPr>
        <w:t>обязаны представлять сведения о своих доходах, об имуществе и обязательствах им</w:t>
      </w:r>
      <w:r w:rsidRPr="006471D3">
        <w:rPr>
          <w:bCs/>
        </w:rPr>
        <w:t>у</w:t>
      </w:r>
      <w:r w:rsidRPr="006471D3">
        <w:rPr>
          <w:bCs/>
        </w:rPr>
        <w:t>щественного характера, а также сведения о доходах, об имуществе и обязательствах имущес</w:t>
      </w:r>
      <w:r w:rsidRPr="006471D3">
        <w:rPr>
          <w:bCs/>
        </w:rPr>
        <w:t>т</w:t>
      </w:r>
      <w:r w:rsidRPr="006471D3">
        <w:rPr>
          <w:bCs/>
        </w:rPr>
        <w:lastRenderedPageBreak/>
        <w:t>венного характера своих супруги (супруга) и несовершеннолетних детей,</w:t>
      </w:r>
      <w:r w:rsidRPr="006471D3">
        <w:rPr>
          <w:rFonts w:ascii="PT Astra Serif" w:hAnsi="PT Astra Serif"/>
          <w:bCs/>
          <w:color w:val="000000"/>
        </w:rPr>
        <w:t xml:space="preserve"> </w:t>
      </w:r>
      <w:r w:rsidRPr="006471D3">
        <w:rPr>
          <w:rFonts w:cs="Arial"/>
        </w:rPr>
        <w:t>и при замещении к</w:t>
      </w:r>
      <w:r w:rsidRPr="006471D3">
        <w:rPr>
          <w:rFonts w:cs="Arial"/>
        </w:rPr>
        <w:t>о</w:t>
      </w:r>
      <w:r w:rsidRPr="006471D3">
        <w:rPr>
          <w:rFonts w:cs="Arial"/>
        </w:rPr>
        <w:t>торых муниципальные служащие администрации Шумерлинского муниципального округа об</w:t>
      </w:r>
      <w:r w:rsidRPr="006471D3">
        <w:rPr>
          <w:rFonts w:cs="Arial"/>
        </w:rPr>
        <w:t>я</w:t>
      </w:r>
      <w:r w:rsidRPr="006471D3">
        <w:rPr>
          <w:rFonts w:cs="Arial"/>
        </w:rPr>
        <w:t>заны представлять сведения о своих доходах, расходах, об имуществе и обязательствах имущес</w:t>
      </w:r>
      <w:r w:rsidRPr="006471D3">
        <w:rPr>
          <w:rFonts w:cs="Arial"/>
        </w:rPr>
        <w:t>т</w:t>
      </w:r>
      <w:r w:rsidRPr="006471D3">
        <w:rPr>
          <w:rFonts w:cs="Arial"/>
        </w:rPr>
        <w:t>венного характера, а также сведения о доходах, расходах, об имуществе и обязательствах имущ</w:t>
      </w:r>
      <w:r w:rsidRPr="006471D3">
        <w:rPr>
          <w:rFonts w:cs="Arial"/>
        </w:rPr>
        <w:t>е</w:t>
      </w:r>
      <w:r w:rsidRPr="006471D3">
        <w:rPr>
          <w:rFonts w:cs="Arial"/>
        </w:rPr>
        <w:t>ственного характера своих супруги (супруга) и несовершеннолетних детей</w:t>
      </w:r>
      <w:r w:rsidRPr="006471D3">
        <w:t>, утверждаемым п</w:t>
      </w:r>
      <w:r w:rsidRPr="006471D3">
        <w:t>о</w:t>
      </w:r>
      <w:r w:rsidRPr="006471D3">
        <w:t>становлением администрации Шумерлинского муниципального округа Чувашской Республики (далее - муниципальный служащий);</w:t>
      </w:r>
    </w:p>
    <w:p w:rsidR="006471D3" w:rsidRPr="006471D3" w:rsidRDefault="006471D3" w:rsidP="006471D3">
      <w:pPr>
        <w:ind w:firstLine="709"/>
        <w:jc w:val="both"/>
      </w:pPr>
      <w:r w:rsidRPr="006471D3">
        <w:t>в) муниципального служащего, замещающего должность муниципальной службы, не пр</w:t>
      </w:r>
      <w:r w:rsidRPr="006471D3">
        <w:t>е</w:t>
      </w:r>
      <w:r w:rsidRPr="006471D3">
        <w:t xml:space="preserve">дусмотренную перечнем должностей </w:t>
      </w:r>
      <w:r w:rsidRPr="006471D3">
        <w:rPr>
          <w:rFonts w:cs="Arial"/>
        </w:rPr>
        <w:t xml:space="preserve">муниципальной службы в администрации Шумерлинского муниципального округа, при назначении на которые граждане </w:t>
      </w:r>
      <w:r w:rsidRPr="006471D3">
        <w:rPr>
          <w:bCs/>
        </w:rPr>
        <w:t>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r w:rsidRPr="006471D3">
        <w:rPr>
          <w:rFonts w:ascii="PT Astra Serif" w:hAnsi="PT Astra Serif"/>
          <w:bCs/>
          <w:color w:val="000000"/>
        </w:rPr>
        <w:t xml:space="preserve"> </w:t>
      </w:r>
      <w:r w:rsidRPr="006471D3">
        <w:rPr>
          <w:rFonts w:cs="Arial"/>
        </w:rPr>
        <w:t>и при замещении которых муниципальные служащие администр</w:t>
      </w:r>
      <w:r w:rsidRPr="006471D3">
        <w:rPr>
          <w:rFonts w:cs="Arial"/>
        </w:rPr>
        <w:t>а</w:t>
      </w:r>
      <w:r w:rsidRPr="006471D3">
        <w:rPr>
          <w:rFonts w:cs="Arial"/>
        </w:rPr>
        <w:t>ции Шумерлинского муниципального округа обязаны представлять сведения о своих доходах, расходах, об имуществе и обязательствах имущественного характера, а также сведения о дох</w:t>
      </w:r>
      <w:r w:rsidRPr="006471D3">
        <w:rPr>
          <w:rFonts w:cs="Arial"/>
        </w:rPr>
        <w:t>о</w:t>
      </w:r>
      <w:r w:rsidRPr="006471D3">
        <w:rPr>
          <w:rFonts w:cs="Arial"/>
        </w:rPr>
        <w:t>дах, расходах, об имуществе и обязательствах имущественного характера своих супруги (супр</w:t>
      </w:r>
      <w:r w:rsidRPr="006471D3">
        <w:rPr>
          <w:rFonts w:cs="Arial"/>
        </w:rPr>
        <w:t>у</w:t>
      </w:r>
      <w:r w:rsidRPr="006471D3">
        <w:rPr>
          <w:rFonts w:cs="Arial"/>
        </w:rPr>
        <w:t>га) и несовершеннолетних детей</w:t>
      </w:r>
      <w:r w:rsidRPr="006471D3">
        <w:t>, утверждаемым постановлением администрации Шумерлинск</w:t>
      </w:r>
      <w:r w:rsidRPr="006471D3">
        <w:t>о</w:t>
      </w:r>
      <w:r w:rsidRPr="006471D3">
        <w:t>го муниципального округа Чувашской Республики, и претендующего на замещение должности муниципальной службы, предусмотренной этим перечнем (далее – кандидат на должность, пр</w:t>
      </w:r>
      <w:r w:rsidRPr="006471D3">
        <w:t>е</w:t>
      </w:r>
      <w:r w:rsidRPr="006471D3">
        <w:t>дусмотренную перечнем).»;</w:t>
      </w:r>
    </w:p>
    <w:p w:rsidR="006471D3" w:rsidRPr="006471D3" w:rsidRDefault="006471D3" w:rsidP="006471D3">
      <w:pPr>
        <w:ind w:firstLine="709"/>
        <w:jc w:val="both"/>
        <w:rPr>
          <w:rFonts w:cs="Arial"/>
        </w:rPr>
      </w:pPr>
      <w:r w:rsidRPr="006471D3">
        <w:t>1.5 подпункт «</w:t>
      </w:r>
      <w:r w:rsidRPr="006471D3">
        <w:rPr>
          <w:color w:val="000000"/>
        </w:rPr>
        <w:t xml:space="preserve">а» пункта 3 </w:t>
      </w:r>
      <w:r w:rsidRPr="006471D3">
        <w:rPr>
          <w:rFonts w:cs="Arial"/>
        </w:rPr>
        <w:t>Положения изложить в следующей редакции:</w:t>
      </w:r>
    </w:p>
    <w:p w:rsidR="006471D3" w:rsidRPr="006471D3" w:rsidRDefault="006471D3" w:rsidP="006471D3">
      <w:pPr>
        <w:ind w:firstLine="709"/>
        <w:jc w:val="both"/>
        <w:rPr>
          <w:color w:val="000000"/>
        </w:rPr>
      </w:pPr>
      <w:r w:rsidRPr="006471D3">
        <w:rPr>
          <w:rFonts w:cs="Arial"/>
        </w:rPr>
        <w:t xml:space="preserve">«а) </w:t>
      </w:r>
      <w:r w:rsidRPr="006471D3">
        <w:rPr>
          <w:color w:val="000000"/>
        </w:rPr>
        <w:t>гражданами - при назначении на должности муниципальной службы, предусмотре</w:t>
      </w:r>
      <w:r w:rsidRPr="006471D3">
        <w:rPr>
          <w:color w:val="000000"/>
        </w:rPr>
        <w:t>н</w:t>
      </w:r>
      <w:r w:rsidRPr="006471D3">
        <w:rPr>
          <w:color w:val="000000"/>
        </w:rPr>
        <w:t xml:space="preserve">ные </w:t>
      </w:r>
      <w:r w:rsidRPr="006471D3">
        <w:t xml:space="preserve">перечнем должностей </w:t>
      </w:r>
      <w:r w:rsidRPr="006471D3">
        <w:rPr>
          <w:rFonts w:cs="Arial"/>
        </w:rPr>
        <w:t>муниципальной службы в администрации Шумерлинского муниц</w:t>
      </w:r>
      <w:r w:rsidRPr="006471D3">
        <w:rPr>
          <w:rFonts w:cs="Arial"/>
        </w:rPr>
        <w:t>и</w:t>
      </w:r>
      <w:r w:rsidRPr="006471D3">
        <w:rPr>
          <w:rFonts w:cs="Arial"/>
        </w:rPr>
        <w:t xml:space="preserve">пального округа, при назначении на которые граждане </w:t>
      </w:r>
      <w:r w:rsidRPr="006471D3">
        <w:rPr>
          <w:bCs/>
        </w:rPr>
        <w:t>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w:t>
      </w:r>
      <w:r w:rsidRPr="006471D3">
        <w:rPr>
          <w:bCs/>
        </w:rPr>
        <w:t>р</w:t>
      </w:r>
      <w:r w:rsidRPr="006471D3">
        <w:rPr>
          <w:bCs/>
        </w:rPr>
        <w:t>шеннолетних детей,</w:t>
      </w:r>
      <w:r w:rsidRPr="006471D3">
        <w:rPr>
          <w:rFonts w:ascii="PT Astra Serif" w:hAnsi="PT Astra Serif"/>
          <w:bCs/>
          <w:color w:val="000000"/>
        </w:rPr>
        <w:t xml:space="preserve"> </w:t>
      </w:r>
      <w:r w:rsidRPr="006471D3">
        <w:rPr>
          <w:rFonts w:cs="Arial"/>
        </w:rPr>
        <w:t>и при замещении которых муниципальные служащие администрации Ш</w:t>
      </w:r>
      <w:r w:rsidRPr="006471D3">
        <w:rPr>
          <w:rFonts w:cs="Arial"/>
        </w:rPr>
        <w:t>у</w:t>
      </w:r>
      <w:r w:rsidRPr="006471D3">
        <w:rPr>
          <w:rFonts w:cs="Arial"/>
        </w:rPr>
        <w:t>мерлинского муниципального округа обязаны представлять сведения о своих доходах, расходах, об имуществе и обязательствах имущественного характера, а также сведения о доходах, расх</w:t>
      </w:r>
      <w:r w:rsidRPr="006471D3">
        <w:rPr>
          <w:rFonts w:cs="Arial"/>
        </w:rPr>
        <w:t>о</w:t>
      </w:r>
      <w:r w:rsidRPr="006471D3">
        <w:rPr>
          <w:rFonts w:cs="Arial"/>
        </w:rPr>
        <w:t>дах, об имуществе и обязательствах имущественного характера своих супруги (супруга) и нес</w:t>
      </w:r>
      <w:r w:rsidRPr="006471D3">
        <w:rPr>
          <w:rFonts w:cs="Arial"/>
        </w:rPr>
        <w:t>о</w:t>
      </w:r>
      <w:r w:rsidRPr="006471D3">
        <w:rPr>
          <w:rFonts w:cs="Arial"/>
        </w:rPr>
        <w:t>вершеннолетних детей</w:t>
      </w:r>
      <w:r w:rsidRPr="006471D3">
        <w:t>, утверждаемым постановлением администрации Шумерлинского мун</w:t>
      </w:r>
      <w:r w:rsidRPr="006471D3">
        <w:t>и</w:t>
      </w:r>
      <w:r w:rsidRPr="006471D3">
        <w:t>ципального округа Чувашской Республики (далее - Перечень)</w:t>
      </w:r>
      <w:r w:rsidRPr="006471D3">
        <w:rPr>
          <w:color w:val="000000"/>
        </w:rPr>
        <w:t>;»;</w:t>
      </w:r>
    </w:p>
    <w:p w:rsidR="006471D3" w:rsidRPr="006471D3" w:rsidRDefault="006471D3" w:rsidP="006471D3">
      <w:pPr>
        <w:ind w:firstLine="709"/>
        <w:jc w:val="both"/>
        <w:rPr>
          <w:rFonts w:cs="Arial"/>
        </w:rPr>
      </w:pPr>
      <w:r w:rsidRPr="006471D3">
        <w:rPr>
          <w:color w:val="000000"/>
        </w:rPr>
        <w:t xml:space="preserve">1.6 пункт 6 </w:t>
      </w:r>
      <w:r w:rsidRPr="006471D3">
        <w:rPr>
          <w:rFonts w:cs="Arial"/>
        </w:rPr>
        <w:t>Положения дополнить подпунктом «в» следующего содержания:</w:t>
      </w:r>
    </w:p>
    <w:p w:rsidR="006471D3" w:rsidRPr="006471D3" w:rsidRDefault="006471D3" w:rsidP="006471D3">
      <w:pPr>
        <w:ind w:firstLine="709"/>
        <w:jc w:val="both"/>
        <w:rPr>
          <w:color w:val="000000"/>
        </w:rPr>
      </w:pPr>
      <w:r w:rsidRPr="006471D3">
        <w:rPr>
          <w:color w:val="000000"/>
        </w:rPr>
        <w:t>«в) сведения о своих расходах, а также о расходах своих супруги (супруга) и несоверше</w:t>
      </w:r>
      <w:r w:rsidRPr="006471D3">
        <w:rPr>
          <w:color w:val="000000"/>
        </w:rPr>
        <w:t>н</w:t>
      </w:r>
      <w:r w:rsidRPr="006471D3">
        <w:rPr>
          <w:color w:val="000000"/>
        </w:rPr>
        <w:t>нолетних детей по каждой сделке по приобретению земельного участка, другого объекта недв</w:t>
      </w:r>
      <w:r w:rsidRPr="006471D3">
        <w:rPr>
          <w:color w:val="000000"/>
        </w:rPr>
        <w:t>и</w:t>
      </w:r>
      <w:r w:rsidRPr="006471D3">
        <w:rPr>
          <w:color w:val="000000"/>
        </w:rPr>
        <w:t>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им, его супругой (супругом) и (или) несовершеннолетними детьми в течение календарного года, предшествующего году представления сведений (далее - отчетный период), если общая сумма таких сделок превышает общий доход данного лица и его супруги (супруга) за три последних года, предшествующих отчетному периоду, и об источниках получения средств, за счет которых совершены эти сделки</w:t>
      </w:r>
      <w:r w:rsidRPr="006471D3">
        <w:rPr>
          <w:color w:val="000000"/>
          <w:shd w:val="clear" w:color="auto" w:fill="FFFFFF"/>
        </w:rPr>
        <w:t>.»;</w:t>
      </w:r>
    </w:p>
    <w:p w:rsidR="006471D3" w:rsidRPr="006471D3" w:rsidRDefault="006471D3" w:rsidP="006471D3">
      <w:pPr>
        <w:ind w:firstLine="709"/>
        <w:jc w:val="both"/>
        <w:rPr>
          <w:color w:val="000000"/>
        </w:rPr>
      </w:pPr>
      <w:r w:rsidRPr="006471D3">
        <w:rPr>
          <w:color w:val="000000"/>
        </w:rPr>
        <w:t>1.7 пункт 7 Положения изложить в следующей редакции:</w:t>
      </w:r>
    </w:p>
    <w:p w:rsidR="006471D3" w:rsidRPr="006471D3" w:rsidRDefault="006471D3" w:rsidP="006471D3">
      <w:pPr>
        <w:ind w:firstLine="709"/>
        <w:jc w:val="both"/>
        <w:rPr>
          <w:color w:val="000000"/>
          <w:shd w:val="clear" w:color="auto" w:fill="FFFFFF"/>
        </w:rPr>
      </w:pPr>
      <w:r w:rsidRPr="006471D3">
        <w:rPr>
          <w:color w:val="000000"/>
        </w:rPr>
        <w:t xml:space="preserve">«7. </w:t>
      </w:r>
      <w:r w:rsidRPr="006471D3">
        <w:rPr>
          <w:color w:val="000000"/>
          <w:shd w:val="clear" w:color="auto" w:fill="FFFFFF"/>
        </w:rPr>
        <w:t>Сведения о доходах, об имуществе и обязательствах имущественного характера пре</w:t>
      </w:r>
      <w:r w:rsidRPr="006471D3">
        <w:rPr>
          <w:color w:val="000000"/>
          <w:shd w:val="clear" w:color="auto" w:fill="FFFFFF"/>
        </w:rPr>
        <w:t>д</w:t>
      </w:r>
      <w:r w:rsidRPr="006471D3">
        <w:rPr>
          <w:color w:val="000000"/>
          <w:shd w:val="clear" w:color="auto" w:fill="FFFFFF"/>
        </w:rPr>
        <w:t>ставляются в отдел организационно-контрольной и кадровой работы администрации Шумерли</w:t>
      </w:r>
      <w:r w:rsidRPr="006471D3">
        <w:rPr>
          <w:color w:val="000000"/>
          <w:shd w:val="clear" w:color="auto" w:fill="FFFFFF"/>
        </w:rPr>
        <w:t>н</w:t>
      </w:r>
      <w:r w:rsidRPr="006471D3">
        <w:rPr>
          <w:color w:val="000000"/>
          <w:shd w:val="clear" w:color="auto" w:fill="FFFFFF"/>
        </w:rPr>
        <w:t>ского муниципального округа (далее – Отдел) и в день их поступления регистрируются специ</w:t>
      </w:r>
      <w:r w:rsidRPr="006471D3">
        <w:rPr>
          <w:color w:val="000000"/>
          <w:shd w:val="clear" w:color="auto" w:fill="FFFFFF"/>
        </w:rPr>
        <w:t>а</w:t>
      </w:r>
      <w:r w:rsidRPr="006471D3">
        <w:rPr>
          <w:color w:val="000000"/>
          <w:shd w:val="clear" w:color="auto" w:fill="FFFFFF"/>
        </w:rPr>
        <w:t>листом Отдела в Журнале учета поступления сведений о доходах, об имуществе и обязательс</w:t>
      </w:r>
      <w:r w:rsidRPr="006471D3">
        <w:rPr>
          <w:color w:val="000000"/>
          <w:shd w:val="clear" w:color="auto" w:fill="FFFFFF"/>
        </w:rPr>
        <w:t>т</w:t>
      </w:r>
      <w:r w:rsidRPr="006471D3">
        <w:rPr>
          <w:color w:val="000000"/>
          <w:shd w:val="clear" w:color="auto" w:fill="FFFFFF"/>
        </w:rPr>
        <w:t xml:space="preserve">вах имущественного характера по форме согласно </w:t>
      </w:r>
      <w:hyperlink r:id="rId62" w:anchor="/document/403588596/entry/11000" w:history="1">
        <w:r w:rsidRPr="006471D3">
          <w:rPr>
            <w:color w:val="000000"/>
            <w:shd w:val="clear" w:color="auto" w:fill="FFFFFF"/>
          </w:rPr>
          <w:t>приложению № 1</w:t>
        </w:r>
      </w:hyperlink>
      <w:r w:rsidRPr="006471D3">
        <w:rPr>
          <w:color w:val="000000"/>
          <w:shd w:val="clear" w:color="auto" w:fill="FFFFFF"/>
        </w:rPr>
        <w:t xml:space="preserve"> к настоящему Положению, который должен быть прошит, пронумерован и заверен печатью.»;</w:t>
      </w:r>
    </w:p>
    <w:p w:rsidR="006471D3" w:rsidRPr="006471D3" w:rsidRDefault="006471D3" w:rsidP="006471D3">
      <w:pPr>
        <w:ind w:firstLine="709"/>
        <w:jc w:val="both"/>
        <w:rPr>
          <w:color w:val="000000"/>
        </w:rPr>
      </w:pPr>
      <w:r w:rsidRPr="006471D3">
        <w:rPr>
          <w:color w:val="000000"/>
          <w:shd w:val="clear" w:color="auto" w:fill="FFFFFF"/>
        </w:rPr>
        <w:t>1.8</w:t>
      </w:r>
      <w:r w:rsidRPr="006471D3">
        <w:rPr>
          <w:color w:val="000000"/>
        </w:rPr>
        <w:t xml:space="preserve"> пункт 11 Положения </w:t>
      </w:r>
      <w:r w:rsidRPr="006471D3">
        <w:rPr>
          <w:rFonts w:cs="Arial"/>
        </w:rPr>
        <w:t>изложить в следующей редакции:</w:t>
      </w:r>
    </w:p>
    <w:p w:rsidR="006471D3" w:rsidRPr="006471D3" w:rsidRDefault="006471D3" w:rsidP="006471D3">
      <w:pPr>
        <w:ind w:firstLine="709"/>
        <w:jc w:val="both"/>
        <w:rPr>
          <w:color w:val="000000"/>
        </w:rPr>
      </w:pPr>
      <w:r w:rsidRPr="006471D3">
        <w:t>«11. Сведения о доходах, об имуществе и обязательствах имущественного характера, представляемые в соответствии с настоящим Положением гражданином и муниципальным сл</w:t>
      </w:r>
      <w:r w:rsidRPr="006471D3">
        <w:t>у</w:t>
      </w:r>
      <w:r w:rsidRPr="006471D3">
        <w:t xml:space="preserve">жащим, являются сведениями конфиденциального характера, если </w:t>
      </w:r>
      <w:hyperlink r:id="rId63" w:history="1">
        <w:r w:rsidRPr="006471D3">
          <w:rPr>
            <w:bCs/>
          </w:rPr>
          <w:t>федеральным законом</w:t>
        </w:r>
      </w:hyperlink>
      <w:r w:rsidRPr="006471D3">
        <w:t xml:space="preserve"> они не отнесены к сведениям, составляющим государственную тайну.»;</w:t>
      </w:r>
    </w:p>
    <w:p w:rsidR="006471D3" w:rsidRPr="006471D3" w:rsidRDefault="006471D3" w:rsidP="006471D3">
      <w:pPr>
        <w:ind w:firstLine="709"/>
        <w:jc w:val="both"/>
        <w:rPr>
          <w:color w:val="000000"/>
          <w:shd w:val="clear" w:color="auto" w:fill="FFFFFF"/>
        </w:rPr>
      </w:pPr>
      <w:r w:rsidRPr="006471D3">
        <w:rPr>
          <w:color w:val="000000"/>
          <w:shd w:val="clear" w:color="auto" w:fill="FFFFFF"/>
        </w:rPr>
        <w:lastRenderedPageBreak/>
        <w:t>1.9 приложение № 1 к Положению изложить в редакции приложения № 1 к настоящему постановлению;</w:t>
      </w:r>
    </w:p>
    <w:p w:rsidR="006471D3" w:rsidRPr="006471D3" w:rsidRDefault="006471D3" w:rsidP="006471D3">
      <w:pPr>
        <w:ind w:firstLine="709"/>
        <w:jc w:val="both"/>
        <w:rPr>
          <w:color w:val="000000"/>
          <w:shd w:val="clear" w:color="auto" w:fill="FFFFFF"/>
        </w:rPr>
      </w:pPr>
      <w:r w:rsidRPr="006471D3">
        <w:rPr>
          <w:color w:val="000000"/>
          <w:shd w:val="clear" w:color="auto" w:fill="FFFFFF"/>
        </w:rPr>
        <w:t>1.10 приложение № 2 к Положению изложить в редакции приложения № 2 к настоящему постановлению;</w:t>
      </w:r>
    </w:p>
    <w:p w:rsidR="006471D3" w:rsidRPr="006471D3" w:rsidRDefault="006471D3" w:rsidP="006471D3">
      <w:pPr>
        <w:ind w:firstLine="709"/>
        <w:jc w:val="both"/>
        <w:rPr>
          <w:color w:val="000000"/>
          <w:shd w:val="clear" w:color="auto" w:fill="FFFFFF"/>
        </w:rPr>
      </w:pPr>
      <w:r w:rsidRPr="006471D3">
        <w:rPr>
          <w:color w:val="000000"/>
        </w:rPr>
        <w:t xml:space="preserve">1.11 название </w:t>
      </w:r>
      <w:r w:rsidRPr="006471D3">
        <w:rPr>
          <w:color w:val="000000"/>
          <w:shd w:val="clear" w:color="auto" w:fill="FFFFFF"/>
        </w:rPr>
        <w:t>приложения № 3 к Положению изложить в следующей редакции:</w:t>
      </w:r>
    </w:p>
    <w:p w:rsidR="006471D3" w:rsidRPr="006471D3" w:rsidRDefault="006471D3" w:rsidP="006471D3">
      <w:pPr>
        <w:ind w:left="6237"/>
        <w:jc w:val="center"/>
        <w:rPr>
          <w:rFonts w:ascii="PT Serif" w:hAnsi="PT Serif"/>
          <w:color w:val="000000"/>
        </w:rPr>
      </w:pPr>
      <w:r w:rsidRPr="006471D3">
        <w:rPr>
          <w:rFonts w:ascii="PT Serif" w:hAnsi="PT Serif"/>
          <w:color w:val="000000"/>
        </w:rPr>
        <w:t>«Приложение № 3</w:t>
      </w:r>
    </w:p>
    <w:p w:rsidR="006471D3" w:rsidRPr="006471D3" w:rsidRDefault="006471D3" w:rsidP="006471D3">
      <w:pPr>
        <w:ind w:left="6237"/>
        <w:jc w:val="both"/>
        <w:rPr>
          <w:rFonts w:ascii="PT Serif" w:hAnsi="PT Serif"/>
          <w:color w:val="000000"/>
        </w:rPr>
      </w:pPr>
      <w:r w:rsidRPr="006471D3">
        <w:rPr>
          <w:rFonts w:ascii="PT Serif" w:hAnsi="PT Serif"/>
          <w:color w:val="000000"/>
        </w:rPr>
        <w:t xml:space="preserve">к </w:t>
      </w:r>
      <w:hyperlink r:id="rId64" w:anchor="/document/403588596/entry/1100" w:history="1">
        <w:r w:rsidRPr="006471D3">
          <w:rPr>
            <w:color w:val="000000"/>
          </w:rPr>
          <w:t>Положению</w:t>
        </w:r>
      </w:hyperlink>
      <w:r w:rsidRPr="006471D3">
        <w:rPr>
          <w:rFonts w:ascii="PT Serif" w:hAnsi="PT Serif"/>
          <w:color w:val="000000"/>
        </w:rPr>
        <w:t xml:space="preserve"> </w:t>
      </w:r>
      <w:r w:rsidRPr="006471D3">
        <w:t>о представлении гр</w:t>
      </w:r>
      <w:r w:rsidRPr="006471D3">
        <w:t>а</w:t>
      </w:r>
      <w:r w:rsidRPr="006471D3">
        <w:t>жданами, претендующими на зам</w:t>
      </w:r>
      <w:r w:rsidRPr="006471D3">
        <w:t>е</w:t>
      </w:r>
      <w:r w:rsidRPr="006471D3">
        <w:t>щение должностей муниципальной службы в администрации Шуме</w:t>
      </w:r>
      <w:r w:rsidRPr="006471D3">
        <w:t>р</w:t>
      </w:r>
      <w:r w:rsidRPr="006471D3">
        <w:t>линского муниципального округа Чувашской Республики, и муниц</w:t>
      </w:r>
      <w:r w:rsidRPr="006471D3">
        <w:t>и</w:t>
      </w:r>
      <w:r w:rsidRPr="006471D3">
        <w:t>пальными служащими администр</w:t>
      </w:r>
      <w:r w:rsidRPr="006471D3">
        <w:t>а</w:t>
      </w:r>
      <w:r w:rsidRPr="006471D3">
        <w:t>ции Шумерлинского муниципальн</w:t>
      </w:r>
      <w:r w:rsidRPr="006471D3">
        <w:t>о</w:t>
      </w:r>
      <w:r w:rsidRPr="006471D3">
        <w:t>го округа Чувашской Республики сведений о доходах, об имуществе и обязательствах имущественного х</w:t>
      </w:r>
      <w:r w:rsidRPr="006471D3">
        <w:t>а</w:t>
      </w:r>
      <w:r w:rsidRPr="006471D3">
        <w:t>рактера».</w:t>
      </w:r>
    </w:p>
    <w:p w:rsidR="006471D3" w:rsidRPr="006471D3" w:rsidRDefault="006471D3" w:rsidP="006471D3">
      <w:pPr>
        <w:ind w:firstLine="709"/>
        <w:jc w:val="both"/>
      </w:pPr>
      <w:r w:rsidRPr="006471D3">
        <w:rPr>
          <w:color w:val="000000"/>
        </w:rPr>
        <w:t>2.</w:t>
      </w:r>
      <w:r w:rsidRPr="006471D3">
        <w:t xml:space="preserve"> Настоящее постановление вступает в силу после его </w:t>
      </w:r>
      <w:hyperlink r:id="rId65" w:history="1">
        <w:r w:rsidRPr="006471D3">
          <w:rPr>
            <w:bCs/>
          </w:rPr>
          <w:t>официального опубликования</w:t>
        </w:r>
      </w:hyperlink>
      <w:r w:rsidRPr="006471D3">
        <w:t>.</w:t>
      </w:r>
    </w:p>
    <w:p w:rsidR="006471D3" w:rsidRPr="006471D3" w:rsidRDefault="006471D3" w:rsidP="006471D3">
      <w:pPr>
        <w:ind w:firstLine="708"/>
        <w:jc w:val="both"/>
        <w:rPr>
          <w:szCs w:val="20"/>
        </w:rPr>
      </w:pPr>
    </w:p>
    <w:p w:rsidR="006471D3" w:rsidRPr="006471D3" w:rsidRDefault="006471D3" w:rsidP="006471D3">
      <w:pPr>
        <w:widowControl w:val="0"/>
        <w:autoSpaceDE w:val="0"/>
        <w:autoSpaceDN w:val="0"/>
        <w:adjustRightInd w:val="0"/>
        <w:ind w:firstLine="720"/>
        <w:jc w:val="both"/>
      </w:pPr>
    </w:p>
    <w:p w:rsidR="006471D3" w:rsidRPr="006471D3" w:rsidRDefault="006471D3" w:rsidP="006471D3">
      <w:pPr>
        <w:widowControl w:val="0"/>
        <w:autoSpaceDE w:val="0"/>
        <w:autoSpaceDN w:val="0"/>
        <w:adjustRightInd w:val="0"/>
        <w:ind w:firstLine="720"/>
        <w:jc w:val="both"/>
      </w:pPr>
    </w:p>
    <w:p w:rsidR="006471D3" w:rsidRPr="006471D3" w:rsidRDefault="006471D3" w:rsidP="006471D3">
      <w:pPr>
        <w:widowControl w:val="0"/>
        <w:autoSpaceDE w:val="0"/>
        <w:autoSpaceDN w:val="0"/>
        <w:adjustRightInd w:val="0"/>
        <w:ind w:firstLine="720"/>
        <w:jc w:val="both"/>
      </w:pPr>
    </w:p>
    <w:p w:rsidR="006471D3" w:rsidRPr="006471D3" w:rsidRDefault="006471D3" w:rsidP="006471D3">
      <w:pPr>
        <w:widowControl w:val="0"/>
        <w:autoSpaceDE w:val="0"/>
        <w:autoSpaceDN w:val="0"/>
        <w:adjustRightInd w:val="0"/>
        <w:jc w:val="both"/>
      </w:pPr>
      <w:r w:rsidRPr="006471D3">
        <w:t xml:space="preserve">Глава Шумерлинского </w:t>
      </w:r>
    </w:p>
    <w:p w:rsidR="006471D3" w:rsidRPr="006471D3" w:rsidRDefault="006471D3" w:rsidP="006471D3">
      <w:pPr>
        <w:widowControl w:val="0"/>
        <w:autoSpaceDE w:val="0"/>
        <w:autoSpaceDN w:val="0"/>
        <w:adjustRightInd w:val="0"/>
        <w:jc w:val="both"/>
      </w:pPr>
      <w:r w:rsidRPr="006471D3">
        <w:t>муниципального округа</w:t>
      </w:r>
    </w:p>
    <w:p w:rsidR="006471D3" w:rsidRPr="006471D3" w:rsidRDefault="006471D3" w:rsidP="006471D3">
      <w:pPr>
        <w:widowControl w:val="0"/>
        <w:autoSpaceDE w:val="0"/>
        <w:autoSpaceDN w:val="0"/>
        <w:adjustRightInd w:val="0"/>
        <w:jc w:val="both"/>
      </w:pPr>
      <w:r w:rsidRPr="006471D3">
        <w:t xml:space="preserve">Чувашской Республики </w:t>
      </w:r>
      <w:r w:rsidRPr="006471D3">
        <w:tab/>
      </w:r>
      <w:r w:rsidRPr="006471D3">
        <w:tab/>
      </w:r>
      <w:r w:rsidRPr="006471D3">
        <w:tab/>
      </w:r>
      <w:r w:rsidRPr="006471D3">
        <w:tab/>
      </w:r>
      <w:r w:rsidRPr="006471D3">
        <w:tab/>
      </w:r>
      <w:r w:rsidRPr="006471D3">
        <w:tab/>
      </w:r>
      <w:r w:rsidRPr="006471D3">
        <w:tab/>
      </w:r>
      <w:r w:rsidRPr="006471D3">
        <w:tab/>
        <w:t xml:space="preserve">   Э.М. Васильев</w:t>
      </w:r>
    </w:p>
    <w:p w:rsidR="006471D3" w:rsidRPr="006471D3" w:rsidRDefault="006471D3" w:rsidP="006471D3">
      <w:pPr>
        <w:jc w:val="both"/>
      </w:pPr>
    </w:p>
    <w:p w:rsidR="006471D3" w:rsidRPr="006471D3" w:rsidRDefault="006471D3" w:rsidP="006471D3">
      <w:pPr>
        <w:jc w:val="both"/>
      </w:pPr>
    </w:p>
    <w:p w:rsidR="006471D3" w:rsidRPr="006471D3" w:rsidRDefault="006471D3" w:rsidP="006471D3">
      <w:pPr>
        <w:jc w:val="both"/>
      </w:pPr>
    </w:p>
    <w:p w:rsidR="006471D3" w:rsidRPr="006471D3" w:rsidRDefault="006471D3" w:rsidP="006471D3">
      <w:pPr>
        <w:jc w:val="both"/>
      </w:pPr>
    </w:p>
    <w:p w:rsidR="006471D3" w:rsidRPr="006471D3" w:rsidRDefault="006471D3" w:rsidP="006471D3">
      <w:pPr>
        <w:jc w:val="both"/>
      </w:pPr>
    </w:p>
    <w:p w:rsidR="006471D3" w:rsidRPr="006471D3" w:rsidRDefault="006471D3" w:rsidP="006471D3">
      <w:pPr>
        <w:jc w:val="both"/>
      </w:pPr>
    </w:p>
    <w:p w:rsidR="006471D3" w:rsidRPr="006471D3" w:rsidRDefault="006471D3" w:rsidP="006471D3">
      <w:pPr>
        <w:jc w:val="both"/>
      </w:pPr>
    </w:p>
    <w:p w:rsidR="006471D3" w:rsidRPr="006471D3" w:rsidRDefault="006471D3" w:rsidP="006471D3">
      <w:pPr>
        <w:jc w:val="both"/>
      </w:pPr>
    </w:p>
    <w:p w:rsidR="006471D3" w:rsidRPr="006471D3" w:rsidRDefault="006471D3" w:rsidP="006471D3">
      <w:pPr>
        <w:shd w:val="clear" w:color="auto" w:fill="FFFFFF"/>
        <w:spacing w:before="100" w:beforeAutospacing="1" w:after="100" w:afterAutospacing="1"/>
        <w:jc w:val="both"/>
      </w:pPr>
    </w:p>
    <w:p w:rsidR="006471D3" w:rsidRPr="006471D3" w:rsidRDefault="006471D3" w:rsidP="006471D3">
      <w:pPr>
        <w:jc w:val="both"/>
      </w:pPr>
    </w:p>
    <w:p w:rsidR="006471D3" w:rsidRPr="006471D3" w:rsidRDefault="006471D3" w:rsidP="006471D3">
      <w:pPr>
        <w:jc w:val="both"/>
      </w:pPr>
    </w:p>
    <w:p w:rsidR="006471D3" w:rsidRPr="006471D3" w:rsidRDefault="006471D3" w:rsidP="006471D3">
      <w:pPr>
        <w:jc w:val="both"/>
      </w:pPr>
    </w:p>
    <w:p w:rsidR="006471D3" w:rsidRPr="006471D3" w:rsidRDefault="006471D3" w:rsidP="006471D3">
      <w:pPr>
        <w:jc w:val="both"/>
      </w:pPr>
    </w:p>
    <w:p w:rsidR="006471D3" w:rsidRPr="006471D3" w:rsidRDefault="006471D3" w:rsidP="006471D3">
      <w:pPr>
        <w:jc w:val="both"/>
      </w:pPr>
    </w:p>
    <w:p w:rsidR="006471D3" w:rsidRPr="006471D3" w:rsidRDefault="006471D3" w:rsidP="006471D3">
      <w:pPr>
        <w:jc w:val="both"/>
      </w:pPr>
    </w:p>
    <w:p w:rsidR="006471D3" w:rsidRPr="006471D3" w:rsidRDefault="006471D3" w:rsidP="006471D3">
      <w:pPr>
        <w:jc w:val="both"/>
      </w:pPr>
    </w:p>
    <w:p w:rsidR="006471D3" w:rsidRPr="006471D3" w:rsidRDefault="006471D3" w:rsidP="006471D3">
      <w:pPr>
        <w:jc w:val="both"/>
      </w:pPr>
    </w:p>
    <w:p w:rsidR="006471D3" w:rsidRPr="006471D3" w:rsidRDefault="006471D3" w:rsidP="006471D3">
      <w:pPr>
        <w:jc w:val="both"/>
      </w:pPr>
    </w:p>
    <w:p w:rsidR="006471D3" w:rsidRPr="006471D3" w:rsidRDefault="006471D3" w:rsidP="006471D3">
      <w:pPr>
        <w:rPr>
          <w:sz w:val="20"/>
          <w:szCs w:val="20"/>
        </w:rPr>
      </w:pPr>
      <w:r w:rsidRPr="006471D3">
        <w:rPr>
          <w:sz w:val="20"/>
          <w:szCs w:val="20"/>
        </w:rPr>
        <w:t>Потапова П.Ю.,</w:t>
      </w:r>
    </w:p>
    <w:p w:rsidR="006471D3" w:rsidRPr="006471D3" w:rsidRDefault="006471D3" w:rsidP="006471D3">
      <w:pPr>
        <w:widowControl w:val="0"/>
        <w:autoSpaceDE w:val="0"/>
        <w:autoSpaceDN w:val="0"/>
        <w:adjustRightInd w:val="0"/>
        <w:jc w:val="both"/>
        <w:rPr>
          <w:sz w:val="20"/>
          <w:szCs w:val="20"/>
        </w:rPr>
      </w:pPr>
      <w:r w:rsidRPr="006471D3">
        <w:rPr>
          <w:sz w:val="20"/>
          <w:szCs w:val="20"/>
        </w:rPr>
        <w:t>8(83536)2-</w:t>
      </w:r>
      <w:bookmarkStart w:id="26" w:name="P34"/>
      <w:bookmarkEnd w:id="26"/>
      <w:r w:rsidRPr="006471D3">
        <w:rPr>
          <w:sz w:val="20"/>
          <w:szCs w:val="20"/>
        </w:rPr>
        <w:t>42-78</w:t>
      </w:r>
    </w:p>
    <w:p w:rsidR="006471D3" w:rsidRPr="006471D3" w:rsidRDefault="006471D3" w:rsidP="006471D3">
      <w:pPr>
        <w:ind w:firstLine="709"/>
        <w:jc w:val="center"/>
      </w:pPr>
      <w:bookmarkStart w:id="27" w:name="Par89"/>
      <w:bookmarkEnd w:id="27"/>
    </w:p>
    <w:p w:rsidR="006471D3" w:rsidRPr="006471D3" w:rsidRDefault="006471D3" w:rsidP="006471D3">
      <w:pPr>
        <w:widowControl w:val="0"/>
        <w:autoSpaceDE w:val="0"/>
        <w:autoSpaceDN w:val="0"/>
        <w:adjustRightInd w:val="0"/>
        <w:ind w:firstLine="720"/>
        <w:jc w:val="both"/>
      </w:pPr>
    </w:p>
    <w:p w:rsidR="006471D3" w:rsidRPr="006471D3" w:rsidRDefault="006471D3" w:rsidP="006471D3">
      <w:pPr>
        <w:widowControl w:val="0"/>
        <w:autoSpaceDE w:val="0"/>
        <w:autoSpaceDN w:val="0"/>
        <w:adjustRightInd w:val="0"/>
        <w:ind w:firstLine="720"/>
        <w:jc w:val="both"/>
      </w:pPr>
    </w:p>
    <w:p w:rsidR="006471D3" w:rsidRPr="006471D3" w:rsidRDefault="006471D3" w:rsidP="006471D3">
      <w:pPr>
        <w:widowControl w:val="0"/>
        <w:autoSpaceDE w:val="0"/>
        <w:autoSpaceDN w:val="0"/>
        <w:adjustRightInd w:val="0"/>
        <w:ind w:firstLine="720"/>
        <w:jc w:val="both"/>
      </w:pPr>
    </w:p>
    <w:p w:rsidR="006471D3" w:rsidRPr="006471D3" w:rsidRDefault="006471D3" w:rsidP="006471D3">
      <w:pPr>
        <w:widowControl w:val="0"/>
        <w:autoSpaceDE w:val="0"/>
        <w:autoSpaceDN w:val="0"/>
        <w:adjustRightInd w:val="0"/>
        <w:ind w:firstLine="720"/>
        <w:jc w:val="both"/>
      </w:pPr>
    </w:p>
    <w:p w:rsidR="006471D3" w:rsidRPr="006471D3" w:rsidRDefault="006471D3" w:rsidP="006471D3">
      <w:pPr>
        <w:widowControl w:val="0"/>
        <w:autoSpaceDE w:val="0"/>
        <w:autoSpaceDN w:val="0"/>
        <w:adjustRightInd w:val="0"/>
        <w:ind w:firstLine="720"/>
        <w:jc w:val="both"/>
      </w:pPr>
    </w:p>
    <w:p w:rsidR="006471D3" w:rsidRPr="006471D3" w:rsidRDefault="006471D3" w:rsidP="006471D3">
      <w:pPr>
        <w:widowControl w:val="0"/>
        <w:autoSpaceDE w:val="0"/>
        <w:autoSpaceDN w:val="0"/>
        <w:adjustRightInd w:val="0"/>
        <w:ind w:firstLine="720"/>
        <w:jc w:val="both"/>
      </w:pPr>
    </w:p>
    <w:p w:rsidR="006471D3" w:rsidRPr="006471D3" w:rsidRDefault="006471D3" w:rsidP="006471D3">
      <w:pPr>
        <w:ind w:left="6237"/>
        <w:jc w:val="center"/>
        <w:rPr>
          <w:bCs/>
        </w:rPr>
      </w:pPr>
      <w:r w:rsidRPr="006471D3">
        <w:rPr>
          <w:bCs/>
        </w:rPr>
        <w:lastRenderedPageBreak/>
        <w:t>Приложение № 1</w:t>
      </w:r>
    </w:p>
    <w:p w:rsidR="006471D3" w:rsidRPr="006471D3" w:rsidRDefault="006471D3" w:rsidP="006471D3">
      <w:pPr>
        <w:ind w:left="6300"/>
        <w:jc w:val="both"/>
        <w:rPr>
          <w:bCs/>
        </w:rPr>
      </w:pPr>
      <w:r w:rsidRPr="006471D3">
        <w:rPr>
          <w:bCs/>
        </w:rPr>
        <w:t xml:space="preserve">к постановлению администрации </w:t>
      </w:r>
      <w:r w:rsidRPr="006471D3">
        <w:rPr>
          <w:color w:val="000000"/>
          <w:shd w:val="clear" w:color="auto" w:fill="FFFFFF"/>
        </w:rPr>
        <w:t>Шумерлинского муниципального округа Чувашской Республики</w:t>
      </w:r>
    </w:p>
    <w:p w:rsidR="006471D3" w:rsidRPr="006471D3" w:rsidRDefault="006471D3" w:rsidP="006471D3">
      <w:pPr>
        <w:ind w:left="6300"/>
        <w:jc w:val="both"/>
        <w:rPr>
          <w:bCs/>
        </w:rPr>
      </w:pPr>
      <w:r w:rsidRPr="006471D3">
        <w:rPr>
          <w:bCs/>
        </w:rPr>
        <w:t>от ___20.06._ 2025 г. № _810__</w:t>
      </w:r>
    </w:p>
    <w:p w:rsidR="006471D3" w:rsidRPr="006471D3" w:rsidRDefault="006471D3" w:rsidP="006471D3">
      <w:pPr>
        <w:ind w:left="6237"/>
        <w:jc w:val="center"/>
        <w:rPr>
          <w:color w:val="000000"/>
        </w:rPr>
      </w:pPr>
    </w:p>
    <w:p w:rsidR="006471D3" w:rsidRPr="006471D3" w:rsidRDefault="006471D3" w:rsidP="006471D3">
      <w:pPr>
        <w:ind w:left="6237"/>
        <w:jc w:val="center"/>
        <w:rPr>
          <w:color w:val="000000"/>
        </w:rPr>
      </w:pPr>
      <w:r w:rsidRPr="006471D3">
        <w:rPr>
          <w:color w:val="000000"/>
        </w:rPr>
        <w:t>Приложение № 1</w:t>
      </w:r>
    </w:p>
    <w:p w:rsidR="006471D3" w:rsidRPr="006471D3" w:rsidRDefault="006471D3" w:rsidP="006471D3">
      <w:pPr>
        <w:ind w:left="6237"/>
        <w:jc w:val="both"/>
        <w:rPr>
          <w:color w:val="000000"/>
        </w:rPr>
      </w:pPr>
      <w:r w:rsidRPr="006471D3">
        <w:rPr>
          <w:rFonts w:ascii="PT Serif" w:hAnsi="PT Serif"/>
          <w:color w:val="000000"/>
        </w:rPr>
        <w:t xml:space="preserve">к </w:t>
      </w:r>
      <w:hyperlink r:id="rId66" w:anchor="/document/403588596/entry/1100" w:history="1">
        <w:r w:rsidRPr="006471D3">
          <w:rPr>
            <w:color w:val="000000"/>
          </w:rPr>
          <w:t>Положению</w:t>
        </w:r>
      </w:hyperlink>
      <w:r w:rsidRPr="006471D3">
        <w:rPr>
          <w:rFonts w:ascii="PT Serif" w:hAnsi="PT Serif"/>
          <w:color w:val="000000"/>
        </w:rPr>
        <w:t xml:space="preserve"> </w:t>
      </w:r>
      <w:r w:rsidRPr="006471D3">
        <w:t>о представлении гр</w:t>
      </w:r>
      <w:r w:rsidRPr="006471D3">
        <w:t>а</w:t>
      </w:r>
      <w:r w:rsidRPr="006471D3">
        <w:t>жданами, претендующими на зам</w:t>
      </w:r>
      <w:r w:rsidRPr="006471D3">
        <w:t>е</w:t>
      </w:r>
      <w:r w:rsidRPr="006471D3">
        <w:t>щение должностей муниципальной службы в администрации Шуме</w:t>
      </w:r>
      <w:r w:rsidRPr="006471D3">
        <w:t>р</w:t>
      </w:r>
      <w:r w:rsidRPr="006471D3">
        <w:t>линского муниципального округа Чувашской Республики, и муниц</w:t>
      </w:r>
      <w:r w:rsidRPr="006471D3">
        <w:t>и</w:t>
      </w:r>
      <w:r w:rsidRPr="006471D3">
        <w:t>пальными служащими администр</w:t>
      </w:r>
      <w:r w:rsidRPr="006471D3">
        <w:t>а</w:t>
      </w:r>
      <w:r w:rsidRPr="006471D3">
        <w:t>ции Шумерлинского муниципальн</w:t>
      </w:r>
      <w:r w:rsidRPr="006471D3">
        <w:t>о</w:t>
      </w:r>
      <w:r w:rsidRPr="006471D3">
        <w:t>го округа Чувашской Республики сведений о доходах, об имуществе и обязательствах имущественного х</w:t>
      </w:r>
      <w:r w:rsidRPr="006471D3">
        <w:t>а</w:t>
      </w:r>
      <w:r w:rsidRPr="006471D3">
        <w:t>рактера</w:t>
      </w:r>
    </w:p>
    <w:p w:rsidR="006471D3" w:rsidRPr="006471D3" w:rsidRDefault="006471D3" w:rsidP="006471D3">
      <w:pPr>
        <w:jc w:val="center"/>
        <w:rPr>
          <w:color w:val="22272F"/>
        </w:rPr>
      </w:pPr>
      <w:r w:rsidRPr="006471D3">
        <w:rPr>
          <w:color w:val="22272F"/>
        </w:rPr>
        <w:t>Журнал</w:t>
      </w:r>
      <w:r w:rsidRPr="006471D3">
        <w:rPr>
          <w:color w:val="22272F"/>
        </w:rPr>
        <w:br/>
        <w:t xml:space="preserve">учета поступления сведений о доходах, об имуществе и обязательствах </w:t>
      </w:r>
    </w:p>
    <w:p w:rsidR="006471D3" w:rsidRPr="006471D3" w:rsidRDefault="006471D3" w:rsidP="006471D3">
      <w:pPr>
        <w:jc w:val="center"/>
        <w:rPr>
          <w:color w:val="22272F"/>
        </w:rPr>
      </w:pPr>
      <w:r w:rsidRPr="006471D3">
        <w:rPr>
          <w:color w:val="22272F"/>
        </w:rPr>
        <w:t>имущественного характера</w:t>
      </w:r>
    </w:p>
    <w:p w:rsidR="006471D3" w:rsidRPr="006471D3" w:rsidRDefault="006471D3" w:rsidP="006471D3">
      <w:pPr>
        <w:jc w:val="center"/>
        <w:rPr>
          <w:color w:val="22272F"/>
        </w:rPr>
      </w:pPr>
    </w:p>
    <w:tbl>
      <w:tblPr>
        <w:tblW w:w="9654" w:type="dxa"/>
        <w:tblLayout w:type="fixed"/>
        <w:tblCellMar>
          <w:top w:w="15" w:type="dxa"/>
          <w:left w:w="15" w:type="dxa"/>
          <w:bottom w:w="15" w:type="dxa"/>
          <w:right w:w="15" w:type="dxa"/>
        </w:tblCellMar>
        <w:tblLook w:val="04A0"/>
      </w:tblPr>
      <w:tblGrid>
        <w:gridCol w:w="259"/>
        <w:gridCol w:w="1457"/>
        <w:gridCol w:w="1418"/>
        <w:gridCol w:w="1529"/>
        <w:gridCol w:w="1022"/>
        <w:gridCol w:w="1690"/>
        <w:gridCol w:w="1287"/>
        <w:gridCol w:w="992"/>
      </w:tblGrid>
      <w:tr w:rsidR="006471D3" w:rsidRPr="006471D3" w:rsidTr="00421AC8">
        <w:tc>
          <w:tcPr>
            <w:tcW w:w="259" w:type="dxa"/>
            <w:tcBorders>
              <w:top w:val="single" w:sz="6" w:space="0" w:color="000000"/>
              <w:left w:val="single" w:sz="6" w:space="0" w:color="000000"/>
              <w:bottom w:val="single" w:sz="6" w:space="0" w:color="000000"/>
              <w:right w:val="single" w:sz="6" w:space="0" w:color="000000"/>
            </w:tcBorders>
            <w:hideMark/>
          </w:tcPr>
          <w:p w:rsidR="006471D3" w:rsidRPr="006471D3" w:rsidRDefault="006471D3" w:rsidP="006471D3">
            <w:pPr>
              <w:jc w:val="center"/>
            </w:pPr>
            <w:r w:rsidRPr="006471D3">
              <w:t>№</w:t>
            </w:r>
          </w:p>
        </w:tc>
        <w:tc>
          <w:tcPr>
            <w:tcW w:w="1457" w:type="dxa"/>
            <w:tcBorders>
              <w:top w:val="single" w:sz="6" w:space="0" w:color="000000"/>
              <w:left w:val="single" w:sz="6" w:space="0" w:color="000000"/>
              <w:bottom w:val="single" w:sz="6" w:space="0" w:color="000000"/>
              <w:right w:val="single" w:sz="6" w:space="0" w:color="000000"/>
            </w:tcBorders>
            <w:hideMark/>
          </w:tcPr>
          <w:p w:rsidR="006471D3" w:rsidRPr="006471D3" w:rsidRDefault="006471D3" w:rsidP="006471D3">
            <w:pPr>
              <w:ind w:right="126"/>
              <w:jc w:val="both"/>
            </w:pPr>
            <w:r w:rsidRPr="006471D3">
              <w:t>Дата пост</w:t>
            </w:r>
            <w:r w:rsidRPr="006471D3">
              <w:t>у</w:t>
            </w:r>
            <w:r w:rsidRPr="006471D3">
              <w:t>пления св</w:t>
            </w:r>
            <w:r w:rsidRPr="006471D3">
              <w:t>е</w:t>
            </w:r>
            <w:r w:rsidRPr="006471D3">
              <w:t>дений о д</w:t>
            </w:r>
            <w:r w:rsidRPr="006471D3">
              <w:t>о</w:t>
            </w:r>
            <w:r w:rsidRPr="006471D3">
              <w:t>ходах, об имуществе и обязател</w:t>
            </w:r>
            <w:r w:rsidRPr="006471D3">
              <w:t>ь</w:t>
            </w:r>
            <w:r w:rsidRPr="006471D3">
              <w:t>ствах им</w:t>
            </w:r>
            <w:r w:rsidRPr="006471D3">
              <w:t>у</w:t>
            </w:r>
            <w:r w:rsidRPr="006471D3">
              <w:t>щественн</w:t>
            </w:r>
            <w:r w:rsidRPr="006471D3">
              <w:t>о</w:t>
            </w:r>
            <w:r w:rsidRPr="006471D3">
              <w:t>го характера (далее - св</w:t>
            </w:r>
            <w:r w:rsidRPr="006471D3">
              <w:t>е</w:t>
            </w:r>
            <w:r w:rsidRPr="006471D3">
              <w:t>дения)</w:t>
            </w:r>
          </w:p>
        </w:tc>
        <w:tc>
          <w:tcPr>
            <w:tcW w:w="1418" w:type="dxa"/>
            <w:tcBorders>
              <w:top w:val="single" w:sz="6" w:space="0" w:color="000000"/>
              <w:left w:val="single" w:sz="6" w:space="0" w:color="000000"/>
              <w:bottom w:val="single" w:sz="6" w:space="0" w:color="000000"/>
              <w:right w:val="single" w:sz="6" w:space="0" w:color="000000"/>
            </w:tcBorders>
            <w:hideMark/>
          </w:tcPr>
          <w:p w:rsidR="006471D3" w:rsidRPr="006471D3" w:rsidRDefault="006471D3" w:rsidP="006471D3">
            <w:pPr>
              <w:ind w:right="127"/>
              <w:jc w:val="both"/>
            </w:pPr>
            <w:r w:rsidRPr="006471D3">
              <w:t>Фамилия, имя, отч</w:t>
            </w:r>
            <w:r w:rsidRPr="006471D3">
              <w:t>е</w:t>
            </w:r>
            <w:r w:rsidRPr="006471D3">
              <w:t>ство полн</w:t>
            </w:r>
            <w:r w:rsidRPr="006471D3">
              <w:t>о</w:t>
            </w:r>
            <w:r w:rsidRPr="006471D3">
              <w:t>стью (при наличии), предст</w:t>
            </w:r>
            <w:r w:rsidRPr="006471D3">
              <w:t>а</w:t>
            </w:r>
            <w:r w:rsidRPr="006471D3">
              <w:t>вившего сведения</w:t>
            </w:r>
          </w:p>
        </w:tc>
        <w:tc>
          <w:tcPr>
            <w:tcW w:w="1529" w:type="dxa"/>
            <w:tcBorders>
              <w:top w:val="single" w:sz="6" w:space="0" w:color="000000"/>
              <w:left w:val="single" w:sz="6" w:space="0" w:color="000000"/>
              <w:bottom w:val="single" w:sz="6" w:space="0" w:color="000000"/>
              <w:right w:val="single" w:sz="6" w:space="0" w:color="000000"/>
            </w:tcBorders>
            <w:hideMark/>
          </w:tcPr>
          <w:p w:rsidR="006471D3" w:rsidRPr="006471D3" w:rsidRDefault="006471D3" w:rsidP="006471D3">
            <w:pPr>
              <w:jc w:val="both"/>
            </w:pPr>
            <w:r w:rsidRPr="006471D3">
              <w:t>Наименование должности</w:t>
            </w:r>
          </w:p>
        </w:tc>
        <w:tc>
          <w:tcPr>
            <w:tcW w:w="1022" w:type="dxa"/>
            <w:tcBorders>
              <w:top w:val="single" w:sz="6" w:space="0" w:color="000000"/>
              <w:left w:val="single" w:sz="6" w:space="0" w:color="000000"/>
              <w:bottom w:val="single" w:sz="6" w:space="0" w:color="000000"/>
              <w:right w:val="single" w:sz="6" w:space="0" w:color="000000"/>
            </w:tcBorders>
            <w:hideMark/>
          </w:tcPr>
          <w:p w:rsidR="006471D3" w:rsidRPr="006471D3" w:rsidRDefault="006471D3" w:rsidP="006471D3">
            <w:pPr>
              <w:jc w:val="both"/>
            </w:pPr>
            <w:r w:rsidRPr="006471D3">
              <w:t>Колич</w:t>
            </w:r>
            <w:r w:rsidRPr="006471D3">
              <w:t>е</w:t>
            </w:r>
            <w:r w:rsidRPr="006471D3">
              <w:t>ство св</w:t>
            </w:r>
            <w:r w:rsidRPr="006471D3">
              <w:t>е</w:t>
            </w:r>
            <w:r w:rsidRPr="006471D3">
              <w:t>дений</w:t>
            </w:r>
          </w:p>
        </w:tc>
        <w:tc>
          <w:tcPr>
            <w:tcW w:w="1690" w:type="dxa"/>
            <w:tcBorders>
              <w:top w:val="single" w:sz="6" w:space="0" w:color="000000"/>
              <w:left w:val="single" w:sz="6" w:space="0" w:color="000000"/>
              <w:bottom w:val="single" w:sz="6" w:space="0" w:color="000000"/>
              <w:right w:val="single" w:sz="6" w:space="0" w:color="000000"/>
            </w:tcBorders>
            <w:hideMark/>
          </w:tcPr>
          <w:p w:rsidR="006471D3" w:rsidRPr="006471D3" w:rsidRDefault="006471D3" w:rsidP="006471D3">
            <w:pPr>
              <w:jc w:val="both"/>
            </w:pPr>
            <w:r w:rsidRPr="006471D3">
              <w:t>Подпись пре</w:t>
            </w:r>
            <w:r w:rsidRPr="006471D3">
              <w:t>д</w:t>
            </w:r>
            <w:r w:rsidRPr="006471D3">
              <w:t>ставившего сведения</w:t>
            </w:r>
          </w:p>
        </w:tc>
        <w:tc>
          <w:tcPr>
            <w:tcW w:w="1287" w:type="dxa"/>
            <w:tcBorders>
              <w:top w:val="single" w:sz="6" w:space="0" w:color="000000"/>
              <w:left w:val="single" w:sz="6" w:space="0" w:color="000000"/>
              <w:bottom w:val="single" w:sz="6" w:space="0" w:color="000000"/>
              <w:right w:val="single" w:sz="6" w:space="0" w:color="000000"/>
            </w:tcBorders>
            <w:hideMark/>
          </w:tcPr>
          <w:p w:rsidR="006471D3" w:rsidRPr="006471D3" w:rsidRDefault="006471D3" w:rsidP="006471D3">
            <w:pPr>
              <w:jc w:val="both"/>
            </w:pPr>
            <w:r w:rsidRPr="006471D3">
              <w:t>Подпись ответстве</w:t>
            </w:r>
            <w:r w:rsidRPr="006471D3">
              <w:t>н</w:t>
            </w:r>
            <w:r w:rsidRPr="006471D3">
              <w:t>ного лица, принявшего сведения</w:t>
            </w:r>
          </w:p>
        </w:tc>
        <w:tc>
          <w:tcPr>
            <w:tcW w:w="992" w:type="dxa"/>
            <w:tcBorders>
              <w:top w:val="single" w:sz="6" w:space="0" w:color="000000"/>
              <w:left w:val="single" w:sz="6" w:space="0" w:color="000000"/>
              <w:bottom w:val="single" w:sz="6" w:space="0" w:color="000000"/>
              <w:right w:val="single" w:sz="6" w:space="0" w:color="000000"/>
            </w:tcBorders>
            <w:hideMark/>
          </w:tcPr>
          <w:p w:rsidR="006471D3" w:rsidRPr="006471D3" w:rsidRDefault="006471D3" w:rsidP="006471D3">
            <w:pPr>
              <w:jc w:val="both"/>
            </w:pPr>
            <w:r w:rsidRPr="006471D3">
              <w:t>Прим</w:t>
            </w:r>
            <w:r w:rsidRPr="006471D3">
              <w:t>е</w:t>
            </w:r>
            <w:r w:rsidRPr="006471D3">
              <w:t>чание</w:t>
            </w:r>
          </w:p>
        </w:tc>
      </w:tr>
      <w:tr w:rsidR="006471D3" w:rsidRPr="006471D3" w:rsidTr="00421AC8">
        <w:tc>
          <w:tcPr>
            <w:tcW w:w="259" w:type="dxa"/>
            <w:tcBorders>
              <w:top w:val="single" w:sz="6" w:space="0" w:color="000000"/>
              <w:left w:val="single" w:sz="6" w:space="0" w:color="000000"/>
              <w:bottom w:val="single" w:sz="6" w:space="0" w:color="000000"/>
              <w:right w:val="single" w:sz="6" w:space="0" w:color="000000"/>
            </w:tcBorders>
            <w:hideMark/>
          </w:tcPr>
          <w:p w:rsidR="006471D3" w:rsidRPr="006471D3" w:rsidRDefault="006471D3" w:rsidP="006471D3">
            <w:pPr>
              <w:jc w:val="center"/>
            </w:pPr>
            <w:r w:rsidRPr="006471D3">
              <w:t>1.</w:t>
            </w:r>
          </w:p>
        </w:tc>
        <w:tc>
          <w:tcPr>
            <w:tcW w:w="1457" w:type="dxa"/>
            <w:tcBorders>
              <w:top w:val="single" w:sz="6" w:space="0" w:color="000000"/>
              <w:left w:val="single" w:sz="6" w:space="0" w:color="000000"/>
              <w:bottom w:val="single" w:sz="6" w:space="0" w:color="000000"/>
              <w:right w:val="single" w:sz="6" w:space="0" w:color="000000"/>
            </w:tcBorders>
            <w:hideMark/>
          </w:tcPr>
          <w:p w:rsidR="006471D3" w:rsidRPr="006471D3" w:rsidRDefault="006471D3" w:rsidP="006471D3">
            <w:r w:rsidRPr="006471D3">
              <w:t> </w:t>
            </w:r>
          </w:p>
        </w:tc>
        <w:tc>
          <w:tcPr>
            <w:tcW w:w="1418" w:type="dxa"/>
            <w:tcBorders>
              <w:top w:val="single" w:sz="6" w:space="0" w:color="000000"/>
              <w:left w:val="single" w:sz="6" w:space="0" w:color="000000"/>
              <w:bottom w:val="single" w:sz="6" w:space="0" w:color="000000"/>
              <w:right w:val="single" w:sz="6" w:space="0" w:color="000000"/>
            </w:tcBorders>
            <w:hideMark/>
          </w:tcPr>
          <w:p w:rsidR="006471D3" w:rsidRPr="006471D3" w:rsidRDefault="006471D3" w:rsidP="006471D3">
            <w:r w:rsidRPr="006471D3">
              <w:t> </w:t>
            </w:r>
          </w:p>
        </w:tc>
        <w:tc>
          <w:tcPr>
            <w:tcW w:w="1529" w:type="dxa"/>
            <w:tcBorders>
              <w:top w:val="single" w:sz="6" w:space="0" w:color="000000"/>
              <w:left w:val="single" w:sz="6" w:space="0" w:color="000000"/>
              <w:bottom w:val="single" w:sz="6" w:space="0" w:color="000000"/>
              <w:right w:val="single" w:sz="6" w:space="0" w:color="000000"/>
            </w:tcBorders>
            <w:hideMark/>
          </w:tcPr>
          <w:p w:rsidR="006471D3" w:rsidRPr="006471D3" w:rsidRDefault="006471D3" w:rsidP="006471D3">
            <w:r w:rsidRPr="006471D3">
              <w:t> </w:t>
            </w:r>
          </w:p>
        </w:tc>
        <w:tc>
          <w:tcPr>
            <w:tcW w:w="1022" w:type="dxa"/>
            <w:tcBorders>
              <w:top w:val="single" w:sz="6" w:space="0" w:color="000000"/>
              <w:left w:val="single" w:sz="6" w:space="0" w:color="000000"/>
              <w:bottom w:val="single" w:sz="6" w:space="0" w:color="000000"/>
              <w:right w:val="single" w:sz="6" w:space="0" w:color="000000"/>
            </w:tcBorders>
            <w:hideMark/>
          </w:tcPr>
          <w:p w:rsidR="006471D3" w:rsidRPr="006471D3" w:rsidRDefault="006471D3" w:rsidP="006471D3">
            <w:r w:rsidRPr="006471D3">
              <w:t> </w:t>
            </w:r>
          </w:p>
        </w:tc>
        <w:tc>
          <w:tcPr>
            <w:tcW w:w="1690" w:type="dxa"/>
            <w:tcBorders>
              <w:top w:val="single" w:sz="6" w:space="0" w:color="000000"/>
              <w:left w:val="single" w:sz="6" w:space="0" w:color="000000"/>
              <w:bottom w:val="single" w:sz="6" w:space="0" w:color="000000"/>
              <w:right w:val="single" w:sz="6" w:space="0" w:color="000000"/>
            </w:tcBorders>
            <w:hideMark/>
          </w:tcPr>
          <w:p w:rsidR="006471D3" w:rsidRPr="006471D3" w:rsidRDefault="006471D3" w:rsidP="006471D3">
            <w:r w:rsidRPr="006471D3">
              <w:t> </w:t>
            </w:r>
          </w:p>
        </w:tc>
        <w:tc>
          <w:tcPr>
            <w:tcW w:w="1287" w:type="dxa"/>
            <w:tcBorders>
              <w:top w:val="single" w:sz="6" w:space="0" w:color="000000"/>
              <w:left w:val="single" w:sz="6" w:space="0" w:color="000000"/>
              <w:bottom w:val="single" w:sz="6" w:space="0" w:color="000000"/>
              <w:right w:val="single" w:sz="6" w:space="0" w:color="000000"/>
            </w:tcBorders>
            <w:hideMark/>
          </w:tcPr>
          <w:p w:rsidR="006471D3" w:rsidRPr="006471D3" w:rsidRDefault="006471D3" w:rsidP="006471D3">
            <w:r w:rsidRPr="006471D3">
              <w:t> </w:t>
            </w:r>
          </w:p>
        </w:tc>
        <w:tc>
          <w:tcPr>
            <w:tcW w:w="992" w:type="dxa"/>
            <w:tcBorders>
              <w:top w:val="single" w:sz="6" w:space="0" w:color="000000"/>
              <w:left w:val="single" w:sz="6" w:space="0" w:color="000000"/>
              <w:bottom w:val="single" w:sz="6" w:space="0" w:color="000000"/>
              <w:right w:val="single" w:sz="6" w:space="0" w:color="000000"/>
            </w:tcBorders>
            <w:hideMark/>
          </w:tcPr>
          <w:p w:rsidR="006471D3" w:rsidRPr="006471D3" w:rsidRDefault="006471D3" w:rsidP="006471D3">
            <w:r w:rsidRPr="006471D3">
              <w:t> </w:t>
            </w:r>
          </w:p>
        </w:tc>
      </w:tr>
      <w:tr w:rsidR="006471D3" w:rsidRPr="006471D3" w:rsidTr="00421AC8">
        <w:tc>
          <w:tcPr>
            <w:tcW w:w="259" w:type="dxa"/>
            <w:tcBorders>
              <w:top w:val="single" w:sz="6" w:space="0" w:color="000000"/>
              <w:left w:val="single" w:sz="6" w:space="0" w:color="000000"/>
              <w:bottom w:val="single" w:sz="6" w:space="0" w:color="000000"/>
              <w:right w:val="single" w:sz="6" w:space="0" w:color="000000"/>
            </w:tcBorders>
            <w:hideMark/>
          </w:tcPr>
          <w:p w:rsidR="006471D3" w:rsidRPr="006471D3" w:rsidRDefault="006471D3" w:rsidP="006471D3">
            <w:pPr>
              <w:jc w:val="center"/>
            </w:pPr>
            <w:r w:rsidRPr="006471D3">
              <w:t>2.</w:t>
            </w:r>
          </w:p>
        </w:tc>
        <w:tc>
          <w:tcPr>
            <w:tcW w:w="1457" w:type="dxa"/>
            <w:tcBorders>
              <w:top w:val="single" w:sz="6" w:space="0" w:color="000000"/>
              <w:left w:val="single" w:sz="6" w:space="0" w:color="000000"/>
              <w:bottom w:val="single" w:sz="6" w:space="0" w:color="000000"/>
              <w:right w:val="single" w:sz="6" w:space="0" w:color="000000"/>
            </w:tcBorders>
            <w:hideMark/>
          </w:tcPr>
          <w:p w:rsidR="006471D3" w:rsidRPr="006471D3" w:rsidRDefault="006471D3" w:rsidP="006471D3">
            <w:r w:rsidRPr="006471D3">
              <w:t> </w:t>
            </w:r>
          </w:p>
        </w:tc>
        <w:tc>
          <w:tcPr>
            <w:tcW w:w="1418" w:type="dxa"/>
            <w:tcBorders>
              <w:top w:val="single" w:sz="6" w:space="0" w:color="000000"/>
              <w:left w:val="single" w:sz="6" w:space="0" w:color="000000"/>
              <w:bottom w:val="single" w:sz="6" w:space="0" w:color="000000"/>
              <w:right w:val="single" w:sz="6" w:space="0" w:color="000000"/>
            </w:tcBorders>
            <w:hideMark/>
          </w:tcPr>
          <w:p w:rsidR="006471D3" w:rsidRPr="006471D3" w:rsidRDefault="006471D3" w:rsidP="006471D3">
            <w:r w:rsidRPr="006471D3">
              <w:t> </w:t>
            </w:r>
          </w:p>
        </w:tc>
        <w:tc>
          <w:tcPr>
            <w:tcW w:w="1529" w:type="dxa"/>
            <w:tcBorders>
              <w:top w:val="single" w:sz="6" w:space="0" w:color="000000"/>
              <w:left w:val="single" w:sz="6" w:space="0" w:color="000000"/>
              <w:bottom w:val="single" w:sz="6" w:space="0" w:color="000000"/>
              <w:right w:val="single" w:sz="6" w:space="0" w:color="000000"/>
            </w:tcBorders>
            <w:hideMark/>
          </w:tcPr>
          <w:p w:rsidR="006471D3" w:rsidRPr="006471D3" w:rsidRDefault="006471D3" w:rsidP="006471D3">
            <w:r w:rsidRPr="006471D3">
              <w:t> </w:t>
            </w:r>
          </w:p>
        </w:tc>
        <w:tc>
          <w:tcPr>
            <w:tcW w:w="1022" w:type="dxa"/>
            <w:tcBorders>
              <w:top w:val="single" w:sz="6" w:space="0" w:color="000000"/>
              <w:left w:val="single" w:sz="6" w:space="0" w:color="000000"/>
              <w:bottom w:val="single" w:sz="6" w:space="0" w:color="000000"/>
              <w:right w:val="single" w:sz="6" w:space="0" w:color="000000"/>
            </w:tcBorders>
            <w:hideMark/>
          </w:tcPr>
          <w:p w:rsidR="006471D3" w:rsidRPr="006471D3" w:rsidRDefault="006471D3" w:rsidP="006471D3">
            <w:r w:rsidRPr="006471D3">
              <w:t> </w:t>
            </w:r>
          </w:p>
        </w:tc>
        <w:tc>
          <w:tcPr>
            <w:tcW w:w="1690" w:type="dxa"/>
            <w:tcBorders>
              <w:top w:val="single" w:sz="6" w:space="0" w:color="000000"/>
              <w:left w:val="single" w:sz="6" w:space="0" w:color="000000"/>
              <w:bottom w:val="single" w:sz="6" w:space="0" w:color="000000"/>
              <w:right w:val="single" w:sz="6" w:space="0" w:color="000000"/>
            </w:tcBorders>
            <w:hideMark/>
          </w:tcPr>
          <w:p w:rsidR="006471D3" w:rsidRPr="006471D3" w:rsidRDefault="006471D3" w:rsidP="006471D3">
            <w:r w:rsidRPr="006471D3">
              <w:t> </w:t>
            </w:r>
          </w:p>
        </w:tc>
        <w:tc>
          <w:tcPr>
            <w:tcW w:w="1287" w:type="dxa"/>
            <w:tcBorders>
              <w:top w:val="single" w:sz="6" w:space="0" w:color="000000"/>
              <w:left w:val="single" w:sz="6" w:space="0" w:color="000000"/>
              <w:bottom w:val="single" w:sz="6" w:space="0" w:color="000000"/>
              <w:right w:val="single" w:sz="6" w:space="0" w:color="000000"/>
            </w:tcBorders>
            <w:hideMark/>
          </w:tcPr>
          <w:p w:rsidR="006471D3" w:rsidRPr="006471D3" w:rsidRDefault="006471D3" w:rsidP="006471D3">
            <w:r w:rsidRPr="006471D3">
              <w:t> </w:t>
            </w:r>
          </w:p>
        </w:tc>
        <w:tc>
          <w:tcPr>
            <w:tcW w:w="992" w:type="dxa"/>
            <w:tcBorders>
              <w:top w:val="single" w:sz="6" w:space="0" w:color="000000"/>
              <w:left w:val="single" w:sz="6" w:space="0" w:color="000000"/>
              <w:bottom w:val="single" w:sz="6" w:space="0" w:color="000000"/>
              <w:right w:val="single" w:sz="6" w:space="0" w:color="000000"/>
            </w:tcBorders>
            <w:hideMark/>
          </w:tcPr>
          <w:p w:rsidR="006471D3" w:rsidRPr="006471D3" w:rsidRDefault="006471D3" w:rsidP="006471D3">
            <w:r w:rsidRPr="006471D3">
              <w:t> </w:t>
            </w:r>
          </w:p>
        </w:tc>
      </w:tr>
    </w:tbl>
    <w:p w:rsidR="006471D3" w:rsidRPr="006471D3" w:rsidRDefault="006471D3" w:rsidP="006471D3">
      <w:pPr>
        <w:spacing w:before="100" w:beforeAutospacing="1" w:after="100" w:afterAutospacing="1"/>
        <w:jc w:val="both"/>
        <w:rPr>
          <w:color w:val="22272F"/>
        </w:rPr>
      </w:pPr>
      <w:r w:rsidRPr="006471D3">
        <w:rPr>
          <w:color w:val="22272F"/>
        </w:rPr>
        <w:t> </w:t>
      </w:r>
    </w:p>
    <w:p w:rsidR="006471D3" w:rsidRPr="006471D3" w:rsidRDefault="006471D3" w:rsidP="006471D3">
      <w:pPr>
        <w:jc w:val="both"/>
      </w:pPr>
    </w:p>
    <w:p w:rsidR="006471D3" w:rsidRPr="006471D3" w:rsidRDefault="006471D3" w:rsidP="006471D3">
      <w:pPr>
        <w:jc w:val="both"/>
      </w:pPr>
    </w:p>
    <w:p w:rsidR="006471D3" w:rsidRPr="006471D3" w:rsidRDefault="006471D3" w:rsidP="006471D3">
      <w:pPr>
        <w:jc w:val="both"/>
      </w:pPr>
    </w:p>
    <w:p w:rsidR="006471D3" w:rsidRPr="006471D3" w:rsidRDefault="006471D3" w:rsidP="006471D3">
      <w:pPr>
        <w:jc w:val="both"/>
      </w:pPr>
    </w:p>
    <w:p w:rsidR="006471D3" w:rsidRPr="006471D3" w:rsidRDefault="006471D3" w:rsidP="006471D3">
      <w:pPr>
        <w:jc w:val="both"/>
      </w:pPr>
    </w:p>
    <w:p w:rsidR="006471D3" w:rsidRPr="006471D3" w:rsidRDefault="006471D3" w:rsidP="006471D3">
      <w:pPr>
        <w:jc w:val="both"/>
      </w:pPr>
    </w:p>
    <w:p w:rsidR="006471D3" w:rsidRPr="006471D3" w:rsidRDefault="006471D3" w:rsidP="006471D3">
      <w:pPr>
        <w:jc w:val="both"/>
      </w:pPr>
    </w:p>
    <w:p w:rsidR="006471D3" w:rsidRPr="006471D3" w:rsidRDefault="006471D3" w:rsidP="006471D3">
      <w:pPr>
        <w:jc w:val="both"/>
      </w:pPr>
    </w:p>
    <w:p w:rsidR="006471D3" w:rsidRPr="006471D3" w:rsidRDefault="006471D3" w:rsidP="006471D3">
      <w:pPr>
        <w:jc w:val="both"/>
      </w:pPr>
    </w:p>
    <w:p w:rsidR="006471D3" w:rsidRPr="006471D3" w:rsidRDefault="006471D3" w:rsidP="006471D3">
      <w:pPr>
        <w:jc w:val="both"/>
      </w:pPr>
    </w:p>
    <w:p w:rsidR="006471D3" w:rsidRPr="006471D3" w:rsidRDefault="006471D3" w:rsidP="006471D3">
      <w:pPr>
        <w:jc w:val="both"/>
      </w:pPr>
    </w:p>
    <w:p w:rsidR="006471D3" w:rsidRPr="006471D3" w:rsidRDefault="006471D3" w:rsidP="006471D3">
      <w:pPr>
        <w:jc w:val="both"/>
      </w:pPr>
    </w:p>
    <w:p w:rsidR="006471D3" w:rsidRDefault="006471D3" w:rsidP="006471D3">
      <w:pPr>
        <w:jc w:val="both"/>
      </w:pPr>
    </w:p>
    <w:p w:rsidR="006471D3" w:rsidRPr="006471D3" w:rsidRDefault="006471D3" w:rsidP="006471D3">
      <w:pPr>
        <w:jc w:val="both"/>
      </w:pPr>
      <w:bookmarkStart w:id="28" w:name="_GoBack"/>
      <w:bookmarkEnd w:id="28"/>
    </w:p>
    <w:p w:rsidR="006471D3" w:rsidRPr="006471D3" w:rsidRDefault="006471D3" w:rsidP="006471D3">
      <w:pPr>
        <w:jc w:val="both"/>
      </w:pPr>
    </w:p>
    <w:p w:rsidR="006471D3" w:rsidRPr="006471D3" w:rsidRDefault="006471D3" w:rsidP="006471D3">
      <w:pPr>
        <w:ind w:left="6237"/>
        <w:jc w:val="center"/>
        <w:rPr>
          <w:bCs/>
        </w:rPr>
      </w:pPr>
      <w:r w:rsidRPr="006471D3">
        <w:rPr>
          <w:bCs/>
        </w:rPr>
        <w:lastRenderedPageBreak/>
        <w:t>Приложение № 2</w:t>
      </w:r>
    </w:p>
    <w:p w:rsidR="006471D3" w:rsidRPr="006471D3" w:rsidRDefault="006471D3" w:rsidP="006471D3">
      <w:pPr>
        <w:ind w:left="6300"/>
        <w:jc w:val="both"/>
        <w:rPr>
          <w:bCs/>
        </w:rPr>
      </w:pPr>
      <w:r w:rsidRPr="006471D3">
        <w:rPr>
          <w:bCs/>
        </w:rPr>
        <w:t xml:space="preserve">к постановлению администрации </w:t>
      </w:r>
      <w:r w:rsidRPr="006471D3">
        <w:rPr>
          <w:color w:val="000000"/>
          <w:shd w:val="clear" w:color="auto" w:fill="FFFFFF"/>
        </w:rPr>
        <w:t>Шумерлинского муниципального округа Чувашской Республики</w:t>
      </w:r>
    </w:p>
    <w:p w:rsidR="006471D3" w:rsidRPr="006471D3" w:rsidRDefault="006471D3" w:rsidP="006471D3">
      <w:pPr>
        <w:ind w:left="6300"/>
        <w:jc w:val="both"/>
        <w:rPr>
          <w:bCs/>
        </w:rPr>
      </w:pPr>
      <w:r w:rsidRPr="006471D3">
        <w:rPr>
          <w:bCs/>
        </w:rPr>
        <w:t>от __20.06._ 2025 г. № __810_</w:t>
      </w:r>
    </w:p>
    <w:p w:rsidR="006471D3" w:rsidRPr="006471D3" w:rsidRDefault="006471D3" w:rsidP="006471D3">
      <w:pPr>
        <w:jc w:val="both"/>
      </w:pPr>
    </w:p>
    <w:p w:rsidR="006471D3" w:rsidRPr="006471D3" w:rsidRDefault="006471D3" w:rsidP="006471D3">
      <w:pPr>
        <w:ind w:left="6237"/>
        <w:jc w:val="center"/>
        <w:rPr>
          <w:color w:val="000000"/>
        </w:rPr>
      </w:pPr>
      <w:r w:rsidRPr="006471D3">
        <w:rPr>
          <w:color w:val="000000"/>
        </w:rPr>
        <w:t>Приложение № 2</w:t>
      </w:r>
    </w:p>
    <w:p w:rsidR="006471D3" w:rsidRPr="006471D3" w:rsidRDefault="006471D3" w:rsidP="006471D3">
      <w:pPr>
        <w:ind w:left="6237"/>
        <w:jc w:val="both"/>
        <w:rPr>
          <w:color w:val="000000"/>
        </w:rPr>
      </w:pPr>
      <w:r w:rsidRPr="006471D3">
        <w:rPr>
          <w:rFonts w:ascii="PT Serif" w:hAnsi="PT Serif"/>
          <w:color w:val="000000"/>
        </w:rPr>
        <w:t xml:space="preserve">к </w:t>
      </w:r>
      <w:hyperlink r:id="rId67" w:anchor="/document/403588596/entry/1100" w:history="1">
        <w:r w:rsidRPr="006471D3">
          <w:rPr>
            <w:color w:val="000000"/>
          </w:rPr>
          <w:t>Положению</w:t>
        </w:r>
      </w:hyperlink>
      <w:r w:rsidRPr="006471D3">
        <w:rPr>
          <w:rFonts w:ascii="PT Serif" w:hAnsi="PT Serif"/>
          <w:color w:val="000000"/>
        </w:rPr>
        <w:t xml:space="preserve"> </w:t>
      </w:r>
      <w:r w:rsidRPr="006471D3">
        <w:t>о представлении гр</w:t>
      </w:r>
      <w:r w:rsidRPr="006471D3">
        <w:t>а</w:t>
      </w:r>
      <w:r w:rsidRPr="006471D3">
        <w:t>жданами, претендующими на зам</w:t>
      </w:r>
      <w:r w:rsidRPr="006471D3">
        <w:t>е</w:t>
      </w:r>
      <w:r w:rsidRPr="006471D3">
        <w:t>щение должностей муниципальной службы в администрации Шуме</w:t>
      </w:r>
      <w:r w:rsidRPr="006471D3">
        <w:t>р</w:t>
      </w:r>
      <w:r w:rsidRPr="006471D3">
        <w:t>линского муниципального округа Чувашской Республики, и муниц</w:t>
      </w:r>
      <w:r w:rsidRPr="006471D3">
        <w:t>и</w:t>
      </w:r>
      <w:r w:rsidRPr="006471D3">
        <w:t>пальными служащими администр</w:t>
      </w:r>
      <w:r w:rsidRPr="006471D3">
        <w:t>а</w:t>
      </w:r>
      <w:r w:rsidRPr="006471D3">
        <w:t>ции Шумерлинского муниципальн</w:t>
      </w:r>
      <w:r w:rsidRPr="006471D3">
        <w:t>о</w:t>
      </w:r>
      <w:r w:rsidRPr="006471D3">
        <w:t>го округа Чувашской Республики сведений о доходах, об имуществе и обязательствах имущественного х</w:t>
      </w:r>
      <w:r w:rsidRPr="006471D3">
        <w:t>а</w:t>
      </w:r>
      <w:r w:rsidRPr="006471D3">
        <w:t>рактера</w:t>
      </w:r>
    </w:p>
    <w:p w:rsidR="006471D3" w:rsidRPr="006471D3" w:rsidRDefault="006471D3" w:rsidP="006471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103"/>
        <w:jc w:val="both"/>
        <w:rPr>
          <w:color w:val="22272F"/>
        </w:rPr>
      </w:pPr>
      <w:r w:rsidRPr="006471D3">
        <w:rPr>
          <w:rFonts w:ascii="Courier New" w:hAnsi="Courier New" w:cs="Courier New"/>
          <w:color w:val="22272F"/>
          <w:sz w:val="20"/>
          <w:szCs w:val="20"/>
        </w:rPr>
        <w:t xml:space="preserve">                                         </w:t>
      </w:r>
      <w:r w:rsidRPr="006471D3">
        <w:rPr>
          <w:color w:val="22272F"/>
        </w:rPr>
        <w:t xml:space="preserve">В </w:t>
      </w:r>
      <w:r w:rsidRPr="006471D3">
        <w:rPr>
          <w:color w:val="000000"/>
          <w:shd w:val="clear" w:color="auto" w:fill="FFFFFF"/>
        </w:rPr>
        <w:t>отдел организационно-контрольной и кадр</w:t>
      </w:r>
      <w:r w:rsidRPr="006471D3">
        <w:rPr>
          <w:color w:val="000000"/>
          <w:shd w:val="clear" w:color="auto" w:fill="FFFFFF"/>
        </w:rPr>
        <w:t>о</w:t>
      </w:r>
      <w:r w:rsidRPr="006471D3">
        <w:rPr>
          <w:color w:val="000000"/>
          <w:shd w:val="clear" w:color="auto" w:fill="FFFFFF"/>
        </w:rPr>
        <w:t>вой работы администрации Шумерлинского муниципального округа</w:t>
      </w:r>
    </w:p>
    <w:p w:rsidR="006471D3" w:rsidRPr="006471D3" w:rsidRDefault="006471D3" w:rsidP="006471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22272F"/>
        </w:rPr>
      </w:pPr>
      <w:r w:rsidRPr="006471D3">
        <w:rPr>
          <w:color w:val="22272F"/>
        </w:rPr>
        <w:t xml:space="preserve">                                   от ___________________________________</w:t>
      </w:r>
    </w:p>
    <w:p w:rsidR="006471D3" w:rsidRPr="006471D3" w:rsidRDefault="006471D3" w:rsidP="006471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22272F"/>
        </w:rPr>
      </w:pPr>
      <w:r w:rsidRPr="006471D3">
        <w:rPr>
          <w:color w:val="22272F"/>
        </w:rPr>
        <w:t xml:space="preserve">                                    (фамилия, имя, отчество (последнее -</w:t>
      </w:r>
    </w:p>
    <w:p w:rsidR="006471D3" w:rsidRPr="006471D3" w:rsidRDefault="006471D3" w:rsidP="006471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22272F"/>
        </w:rPr>
      </w:pPr>
      <w:r w:rsidRPr="006471D3">
        <w:rPr>
          <w:color w:val="22272F"/>
        </w:rPr>
        <w:t xml:space="preserve">                                   ______________________________________</w:t>
      </w:r>
    </w:p>
    <w:p w:rsidR="006471D3" w:rsidRPr="006471D3" w:rsidRDefault="006471D3" w:rsidP="006471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22272F"/>
        </w:rPr>
      </w:pPr>
      <w:r w:rsidRPr="006471D3">
        <w:rPr>
          <w:color w:val="22272F"/>
        </w:rPr>
        <w:t xml:space="preserve">                                   при наличии), наименование должности)</w:t>
      </w:r>
    </w:p>
    <w:p w:rsidR="006471D3" w:rsidRPr="006471D3" w:rsidRDefault="006471D3" w:rsidP="006471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22272F"/>
        </w:rPr>
      </w:pPr>
      <w:r w:rsidRPr="006471D3">
        <w:rPr>
          <w:color w:val="22272F"/>
        </w:rPr>
        <w:t xml:space="preserve">                                   _____________________________________,</w:t>
      </w:r>
    </w:p>
    <w:p w:rsidR="006471D3" w:rsidRPr="006471D3" w:rsidRDefault="006471D3" w:rsidP="006471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22272F"/>
        </w:rPr>
      </w:pPr>
      <w:r w:rsidRPr="006471D3">
        <w:rPr>
          <w:color w:val="22272F"/>
        </w:rPr>
        <w:t xml:space="preserve">                                   проживающего по адресу: ______________</w:t>
      </w:r>
    </w:p>
    <w:p w:rsidR="006471D3" w:rsidRPr="006471D3" w:rsidRDefault="006471D3" w:rsidP="006471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22272F"/>
        </w:rPr>
      </w:pPr>
      <w:r w:rsidRPr="006471D3">
        <w:rPr>
          <w:color w:val="22272F"/>
        </w:rPr>
        <w:t xml:space="preserve">                                   ______________________________________</w:t>
      </w:r>
    </w:p>
    <w:p w:rsidR="006471D3" w:rsidRPr="006471D3" w:rsidRDefault="006471D3" w:rsidP="006471D3">
      <w:pPr>
        <w:spacing w:before="100" w:beforeAutospacing="1" w:after="100" w:afterAutospacing="1"/>
        <w:jc w:val="center"/>
        <w:rPr>
          <w:color w:val="22272F"/>
        </w:rPr>
      </w:pPr>
      <w:r w:rsidRPr="006471D3">
        <w:rPr>
          <w:color w:val="22272F"/>
        </w:rPr>
        <w:t>Заявление</w:t>
      </w:r>
      <w:r w:rsidRPr="006471D3">
        <w:rPr>
          <w:color w:val="22272F"/>
        </w:rPr>
        <w:br/>
        <w:t>о невозможности представления по объективным причинам сведений о доходах, расходах, об имуществе и обязательствах имущественного характера своих супруги (супруга) и несоверше</w:t>
      </w:r>
      <w:r w:rsidRPr="006471D3">
        <w:rPr>
          <w:color w:val="22272F"/>
        </w:rPr>
        <w:t>н</w:t>
      </w:r>
      <w:r w:rsidRPr="006471D3">
        <w:rPr>
          <w:color w:val="22272F"/>
        </w:rPr>
        <w:t>нолетних детей</w:t>
      </w:r>
    </w:p>
    <w:p w:rsidR="006471D3" w:rsidRPr="006471D3" w:rsidRDefault="006471D3" w:rsidP="006471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22272F"/>
        </w:rPr>
      </w:pPr>
      <w:r w:rsidRPr="006471D3">
        <w:rPr>
          <w:color w:val="22272F"/>
        </w:rPr>
        <w:t>Сообщаю, что я не имею возможности  представить  сведения о доходах, расходах, об имуществе и обязательствах  имущественного  характера  своих</w:t>
      </w:r>
    </w:p>
    <w:p w:rsidR="006471D3" w:rsidRPr="006471D3" w:rsidRDefault="006471D3" w:rsidP="006471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72F"/>
        </w:rPr>
      </w:pPr>
      <w:r w:rsidRPr="006471D3">
        <w:rPr>
          <w:color w:val="22272F"/>
        </w:rPr>
        <w:t>_________________________________________________________________________</w:t>
      </w:r>
    </w:p>
    <w:p w:rsidR="006471D3" w:rsidRPr="006471D3" w:rsidRDefault="006471D3" w:rsidP="006471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72F"/>
        </w:rPr>
      </w:pPr>
      <w:r w:rsidRPr="006471D3">
        <w:rPr>
          <w:color w:val="22272F"/>
        </w:rPr>
        <w:t xml:space="preserve">  (фамилия, имя, отчество (последнее - при наличии) супруги (супруга)</w:t>
      </w:r>
    </w:p>
    <w:p w:rsidR="006471D3" w:rsidRPr="006471D3" w:rsidRDefault="006471D3" w:rsidP="006471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72F"/>
        </w:rPr>
      </w:pPr>
      <w:r w:rsidRPr="006471D3">
        <w:rPr>
          <w:color w:val="22272F"/>
        </w:rPr>
        <w:t>_________________________________________________________________________</w:t>
      </w:r>
    </w:p>
    <w:p w:rsidR="006471D3" w:rsidRPr="006471D3" w:rsidRDefault="006471D3" w:rsidP="006471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72F"/>
        </w:rPr>
      </w:pPr>
      <w:r w:rsidRPr="006471D3">
        <w:rPr>
          <w:color w:val="22272F"/>
        </w:rPr>
        <w:t xml:space="preserve">                     и несовершеннолетних детей)</w:t>
      </w:r>
    </w:p>
    <w:p w:rsidR="006471D3" w:rsidRPr="006471D3" w:rsidRDefault="006471D3" w:rsidP="006471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72F"/>
        </w:rPr>
      </w:pPr>
      <w:r w:rsidRPr="006471D3">
        <w:rPr>
          <w:color w:val="22272F"/>
        </w:rPr>
        <w:t>_________________________________________________________________________</w:t>
      </w:r>
    </w:p>
    <w:p w:rsidR="006471D3" w:rsidRPr="006471D3" w:rsidRDefault="006471D3" w:rsidP="006471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72F"/>
        </w:rPr>
      </w:pPr>
      <w:r w:rsidRPr="006471D3">
        <w:rPr>
          <w:color w:val="22272F"/>
        </w:rPr>
        <w:t>за ________________________________________________ в связи со следующим:</w:t>
      </w:r>
    </w:p>
    <w:p w:rsidR="006471D3" w:rsidRPr="006471D3" w:rsidRDefault="006471D3" w:rsidP="006471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72F"/>
        </w:rPr>
      </w:pPr>
      <w:r w:rsidRPr="006471D3">
        <w:rPr>
          <w:color w:val="22272F"/>
        </w:rPr>
        <w:t xml:space="preserve">                     (период)</w:t>
      </w:r>
    </w:p>
    <w:p w:rsidR="006471D3" w:rsidRPr="006471D3" w:rsidRDefault="006471D3" w:rsidP="006471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72F"/>
        </w:rPr>
      </w:pPr>
      <w:r w:rsidRPr="006471D3">
        <w:rPr>
          <w:color w:val="22272F"/>
        </w:rPr>
        <w:t>_________________________________________________________________________</w:t>
      </w:r>
    </w:p>
    <w:p w:rsidR="006471D3" w:rsidRPr="006471D3" w:rsidRDefault="006471D3" w:rsidP="006471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72F"/>
        </w:rPr>
      </w:pPr>
      <w:r w:rsidRPr="006471D3">
        <w:rPr>
          <w:color w:val="22272F"/>
        </w:rPr>
        <w:t xml:space="preserve">   (указываются причины и обстоятельства, наличие которых однозначно</w:t>
      </w:r>
    </w:p>
    <w:p w:rsidR="006471D3" w:rsidRPr="006471D3" w:rsidRDefault="006471D3" w:rsidP="006471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72F"/>
        </w:rPr>
      </w:pPr>
      <w:r w:rsidRPr="006471D3">
        <w:rPr>
          <w:color w:val="22272F"/>
        </w:rPr>
        <w:t>_________________________________________________________________________</w:t>
      </w:r>
    </w:p>
    <w:p w:rsidR="006471D3" w:rsidRPr="006471D3" w:rsidRDefault="006471D3" w:rsidP="006471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72F"/>
        </w:rPr>
      </w:pPr>
      <w:r w:rsidRPr="006471D3">
        <w:rPr>
          <w:color w:val="22272F"/>
        </w:rPr>
        <w:t xml:space="preserve">     свидетельствует о том, что непредставление указанных сведений</w:t>
      </w:r>
    </w:p>
    <w:p w:rsidR="006471D3" w:rsidRPr="006471D3" w:rsidRDefault="006471D3" w:rsidP="006471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72F"/>
        </w:rPr>
      </w:pPr>
      <w:r w:rsidRPr="006471D3">
        <w:rPr>
          <w:color w:val="22272F"/>
        </w:rPr>
        <w:t xml:space="preserve">                     носит объективный характер)</w:t>
      </w:r>
    </w:p>
    <w:p w:rsidR="006471D3" w:rsidRPr="006471D3" w:rsidRDefault="006471D3" w:rsidP="006471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72F"/>
        </w:rPr>
      </w:pPr>
      <w:r w:rsidRPr="006471D3">
        <w:rPr>
          <w:color w:val="22272F"/>
        </w:rPr>
        <w:t>_________________________________________________________________________.</w:t>
      </w:r>
    </w:p>
    <w:p w:rsidR="006471D3" w:rsidRPr="006471D3" w:rsidRDefault="006471D3" w:rsidP="006471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72F"/>
        </w:rPr>
      </w:pPr>
      <w:r w:rsidRPr="006471D3">
        <w:rPr>
          <w:color w:val="22272F"/>
        </w:rPr>
        <w:t xml:space="preserve">     Меры, принятые мною по представлению указанных сведений: ___________</w:t>
      </w:r>
    </w:p>
    <w:p w:rsidR="006471D3" w:rsidRPr="006471D3" w:rsidRDefault="006471D3" w:rsidP="006471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72F"/>
        </w:rPr>
      </w:pPr>
      <w:r w:rsidRPr="006471D3">
        <w:rPr>
          <w:color w:val="22272F"/>
        </w:rPr>
        <w:t>_________________________________________________________________________</w:t>
      </w:r>
    </w:p>
    <w:p w:rsidR="006471D3" w:rsidRPr="006471D3" w:rsidRDefault="006471D3" w:rsidP="006471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72F"/>
        </w:rPr>
      </w:pPr>
      <w:r w:rsidRPr="006471D3">
        <w:rPr>
          <w:color w:val="22272F"/>
        </w:rPr>
        <w:t>________________________________________________________________________.</w:t>
      </w:r>
    </w:p>
    <w:p w:rsidR="006471D3" w:rsidRPr="006471D3" w:rsidRDefault="006471D3" w:rsidP="006471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22272F"/>
        </w:rPr>
      </w:pPr>
      <w:r w:rsidRPr="006471D3">
        <w:rPr>
          <w:color w:val="22272F"/>
        </w:rPr>
        <w:lastRenderedPageBreak/>
        <w:t>К заявлению прилагаю следующие документы и дополнительные материалы, подтве</w:t>
      </w:r>
      <w:r w:rsidRPr="006471D3">
        <w:rPr>
          <w:color w:val="22272F"/>
        </w:rPr>
        <w:t>р</w:t>
      </w:r>
      <w:r w:rsidRPr="006471D3">
        <w:rPr>
          <w:color w:val="22272F"/>
        </w:rPr>
        <w:t>ждающие факт невозможности представления указанных сведений:</w:t>
      </w:r>
    </w:p>
    <w:p w:rsidR="006471D3" w:rsidRPr="006471D3" w:rsidRDefault="006471D3" w:rsidP="006471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22272F"/>
        </w:rPr>
      </w:pPr>
      <w:r w:rsidRPr="006471D3">
        <w:rPr>
          <w:color w:val="22272F"/>
        </w:rPr>
        <w:t>1. ________________________________________________________________;</w:t>
      </w:r>
    </w:p>
    <w:p w:rsidR="006471D3" w:rsidRPr="006471D3" w:rsidRDefault="006471D3" w:rsidP="006471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22272F"/>
        </w:rPr>
      </w:pPr>
      <w:r w:rsidRPr="006471D3">
        <w:rPr>
          <w:color w:val="22272F"/>
        </w:rPr>
        <w:t>2. ________________________________________________________________;</w:t>
      </w:r>
    </w:p>
    <w:p w:rsidR="006471D3" w:rsidRPr="006471D3" w:rsidRDefault="006471D3" w:rsidP="006471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22272F"/>
        </w:rPr>
      </w:pPr>
      <w:r w:rsidRPr="006471D3">
        <w:rPr>
          <w:color w:val="22272F"/>
        </w:rPr>
        <w:t>3. ________________________________________________________________.</w:t>
      </w:r>
    </w:p>
    <w:p w:rsidR="006471D3" w:rsidRPr="006471D3" w:rsidRDefault="006471D3" w:rsidP="006471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22272F"/>
        </w:rPr>
      </w:pPr>
      <w:r w:rsidRPr="006471D3">
        <w:rPr>
          <w:color w:val="22272F"/>
        </w:rPr>
        <w:t>___ _____________ 20__ г. _____________ _________________________________</w:t>
      </w:r>
    </w:p>
    <w:p w:rsidR="006471D3" w:rsidRPr="006471D3" w:rsidRDefault="006471D3" w:rsidP="006471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0"/>
          <w:szCs w:val="20"/>
        </w:rPr>
      </w:pPr>
      <w:r w:rsidRPr="006471D3">
        <w:rPr>
          <w:color w:val="22272F"/>
        </w:rPr>
        <w:t xml:space="preserve">                                                       (подпись)         (расшифровка подписи)</w:t>
      </w:r>
    </w:p>
    <w:p w:rsidR="006471D3" w:rsidRPr="006471D3" w:rsidRDefault="006471D3" w:rsidP="006471D3">
      <w:pPr>
        <w:jc w:val="both"/>
      </w:pPr>
    </w:p>
    <w:p w:rsidR="006471D3" w:rsidRPr="006471D3" w:rsidRDefault="006471D3" w:rsidP="006471D3">
      <w:pPr>
        <w:jc w:val="both"/>
      </w:pPr>
    </w:p>
    <w:p w:rsidR="006471D3" w:rsidRPr="006471D3" w:rsidRDefault="006471D3" w:rsidP="006471D3">
      <w:pPr>
        <w:jc w:val="both"/>
      </w:pPr>
    </w:p>
    <w:p w:rsidR="006471D3" w:rsidRPr="006471D3" w:rsidRDefault="006471D3" w:rsidP="006471D3">
      <w:pPr>
        <w:jc w:val="both"/>
      </w:pPr>
    </w:p>
    <w:p w:rsidR="006471D3" w:rsidRPr="006471D3" w:rsidRDefault="006471D3" w:rsidP="006471D3">
      <w:pPr>
        <w:jc w:val="both"/>
      </w:pPr>
    </w:p>
    <w:p w:rsidR="006471D3" w:rsidRPr="006471D3" w:rsidRDefault="006471D3" w:rsidP="006471D3">
      <w:pPr>
        <w:jc w:val="both"/>
      </w:pPr>
    </w:p>
    <w:p w:rsidR="006471D3" w:rsidRPr="006471D3" w:rsidRDefault="006471D3" w:rsidP="006471D3">
      <w:pPr>
        <w:jc w:val="both"/>
      </w:pPr>
    </w:p>
    <w:p w:rsidR="006471D3" w:rsidRPr="006471D3" w:rsidRDefault="006471D3" w:rsidP="006471D3">
      <w:pPr>
        <w:jc w:val="both"/>
      </w:pPr>
    </w:p>
    <w:p w:rsidR="006471D3" w:rsidRPr="006471D3" w:rsidRDefault="006471D3" w:rsidP="006471D3">
      <w:pPr>
        <w:jc w:val="both"/>
      </w:pPr>
    </w:p>
    <w:p w:rsidR="006471D3" w:rsidRPr="006471D3" w:rsidRDefault="006471D3" w:rsidP="006471D3">
      <w:pPr>
        <w:jc w:val="both"/>
      </w:pPr>
    </w:p>
    <w:p w:rsidR="006471D3" w:rsidRPr="006471D3" w:rsidRDefault="006471D3" w:rsidP="006471D3">
      <w:pPr>
        <w:jc w:val="both"/>
      </w:pPr>
    </w:p>
    <w:p w:rsidR="006471D3" w:rsidRPr="006471D3" w:rsidRDefault="006471D3" w:rsidP="006471D3">
      <w:pPr>
        <w:jc w:val="both"/>
      </w:pPr>
    </w:p>
    <w:p w:rsidR="006471D3" w:rsidRPr="006471D3" w:rsidRDefault="006471D3" w:rsidP="006471D3">
      <w:pPr>
        <w:jc w:val="both"/>
      </w:pPr>
    </w:p>
    <w:p w:rsidR="006471D3" w:rsidRPr="006471D3" w:rsidRDefault="006471D3" w:rsidP="006471D3">
      <w:pPr>
        <w:jc w:val="both"/>
      </w:pPr>
    </w:p>
    <w:p w:rsidR="006471D3" w:rsidRPr="006471D3" w:rsidRDefault="006471D3" w:rsidP="006471D3">
      <w:pPr>
        <w:jc w:val="both"/>
      </w:pPr>
    </w:p>
    <w:p w:rsidR="006471D3" w:rsidRPr="006471D3" w:rsidRDefault="006471D3" w:rsidP="006471D3">
      <w:pPr>
        <w:jc w:val="both"/>
      </w:pPr>
    </w:p>
    <w:p w:rsidR="006471D3" w:rsidRPr="006471D3" w:rsidRDefault="006471D3" w:rsidP="006471D3">
      <w:pPr>
        <w:jc w:val="both"/>
      </w:pPr>
    </w:p>
    <w:p w:rsidR="006471D3" w:rsidRPr="006471D3" w:rsidRDefault="006471D3" w:rsidP="006471D3">
      <w:pPr>
        <w:jc w:val="both"/>
      </w:pPr>
    </w:p>
    <w:p w:rsidR="006471D3" w:rsidRPr="006471D3" w:rsidRDefault="006471D3" w:rsidP="006471D3">
      <w:pPr>
        <w:jc w:val="both"/>
      </w:pPr>
    </w:p>
    <w:p w:rsidR="006471D3" w:rsidRPr="006471D3" w:rsidRDefault="006471D3" w:rsidP="006471D3">
      <w:pPr>
        <w:jc w:val="both"/>
      </w:pPr>
    </w:p>
    <w:p w:rsidR="006471D3" w:rsidRPr="006471D3" w:rsidRDefault="006471D3" w:rsidP="006471D3">
      <w:pPr>
        <w:jc w:val="both"/>
      </w:pPr>
    </w:p>
    <w:p w:rsidR="006471D3" w:rsidRPr="006471D3" w:rsidRDefault="006471D3" w:rsidP="006471D3">
      <w:pPr>
        <w:jc w:val="both"/>
      </w:pPr>
    </w:p>
    <w:p w:rsidR="006471D3" w:rsidRPr="006471D3" w:rsidRDefault="006471D3" w:rsidP="006471D3">
      <w:pPr>
        <w:jc w:val="both"/>
      </w:pPr>
    </w:p>
    <w:p w:rsidR="006471D3" w:rsidRPr="006471D3" w:rsidRDefault="006471D3" w:rsidP="006471D3">
      <w:pPr>
        <w:jc w:val="both"/>
      </w:pPr>
    </w:p>
    <w:p w:rsidR="006471D3" w:rsidRPr="006471D3" w:rsidRDefault="006471D3" w:rsidP="006471D3">
      <w:pPr>
        <w:jc w:val="both"/>
      </w:pPr>
    </w:p>
    <w:p w:rsidR="006471D3" w:rsidRPr="006471D3" w:rsidRDefault="006471D3" w:rsidP="006471D3">
      <w:pPr>
        <w:jc w:val="both"/>
      </w:pPr>
    </w:p>
    <w:p w:rsidR="006471D3" w:rsidRPr="006471D3" w:rsidRDefault="006471D3" w:rsidP="006471D3">
      <w:pPr>
        <w:jc w:val="both"/>
      </w:pPr>
    </w:p>
    <w:p w:rsidR="006471D3" w:rsidRPr="006471D3" w:rsidRDefault="006471D3" w:rsidP="006471D3">
      <w:pPr>
        <w:jc w:val="both"/>
      </w:pPr>
    </w:p>
    <w:p w:rsidR="006471D3" w:rsidRPr="006471D3" w:rsidRDefault="006471D3" w:rsidP="006471D3">
      <w:pPr>
        <w:jc w:val="both"/>
      </w:pPr>
    </w:p>
    <w:p w:rsidR="006471D3" w:rsidRPr="006471D3" w:rsidRDefault="006471D3" w:rsidP="006471D3">
      <w:pPr>
        <w:jc w:val="both"/>
      </w:pPr>
    </w:p>
    <w:p w:rsidR="006471D3" w:rsidRDefault="006471D3" w:rsidP="008E0301">
      <w:pPr>
        <w:ind w:right="-234"/>
        <w:rPr>
          <w:color w:val="0D0D0D"/>
        </w:rPr>
      </w:pPr>
    </w:p>
    <w:sectPr w:rsidR="006471D3" w:rsidSect="005A7066">
      <w:pgSz w:w="11906" w:h="16838"/>
      <w:pgMar w:top="567" w:right="566" w:bottom="567" w:left="1276" w:header="709" w:footer="349"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E0301" w:rsidRDefault="008E0301" w:rsidP="00183D70">
      <w:r>
        <w:separator/>
      </w:r>
    </w:p>
  </w:endnote>
  <w:endnote w:type="continuationSeparator" w:id="0">
    <w:p w:rsidR="008E0301" w:rsidRDefault="008E0301" w:rsidP="00183D7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Symbol">
    <w:panose1 w:val="05050102010706020507"/>
    <w:charset w:val="02"/>
    <w:family w:val="roman"/>
    <w:pitch w:val="variable"/>
    <w:sig w:usb0="00000003" w:usb1="10000000" w:usb2="00000000" w:usb3="00000000" w:csb0="80000001"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 w:name="Consolas">
    <w:panose1 w:val="020B0609020204030204"/>
    <w:charset w:val="CC"/>
    <w:family w:val="modern"/>
    <w:pitch w:val="fixed"/>
    <w:sig w:usb0="E10002FF" w:usb1="4000FCFF" w:usb2="00000009" w:usb3="00000000" w:csb0="0000019F" w:csb1="00000000"/>
  </w:font>
  <w:font w:name="Calibri Light">
    <w:panose1 w:val="020F0302020204030204"/>
    <w:charset w:val="CC"/>
    <w:family w:val="swiss"/>
    <w:pitch w:val="variable"/>
    <w:sig w:usb0="A00002EF" w:usb1="4000207B" w:usb2="00000000" w:usb3="00000000" w:csb0="0000019F" w:csb1="00000000"/>
  </w:font>
  <w:font w:name="Arial CYR">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10022FF" w:usb1="C000E47F" w:usb2="00000029" w:usb3="00000000" w:csb0="000001DF" w:csb1="00000000"/>
  </w:font>
  <w:font w:name="Trebuchet MS">
    <w:panose1 w:val="020B0603020202020204"/>
    <w:charset w:val="CC"/>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PT Astra Serif">
    <w:altName w:val="DS Stamper"/>
    <w:charset w:val="CC"/>
    <w:family w:val="roman"/>
    <w:pitch w:val="variable"/>
    <w:sig w:usb0="00000001" w:usb1="5000204B" w:usb2="00000020" w:usb3="00000000" w:csb0="00000097" w:csb1="00000000"/>
  </w:font>
  <w:font w:name="Noto Sans Devanagari">
    <w:altName w:val="Times New Roman"/>
    <w:panose1 w:val="00000000000000000000"/>
    <w:charset w:val="00"/>
    <w:family w:val="roman"/>
    <w:notTrueType/>
    <w:pitch w:val="default"/>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XO Thames">
    <w:altName w:val="Times New Roman"/>
    <w:panose1 w:val="00000000000000000000"/>
    <w:charset w:val="CC"/>
    <w:family w:val="roman"/>
    <w:notTrueType/>
    <w:pitch w:val="variable"/>
    <w:sig w:usb0="00000203" w:usb1="00000000" w:usb2="00000000" w:usb3="00000000" w:csb0="00000005" w:csb1="00000000"/>
  </w:font>
  <w:font w:name="Algerian">
    <w:altName w:val="Chocogirl"/>
    <w:panose1 w:val="04020705040A02060702"/>
    <w:charset w:val="00"/>
    <w:family w:val="decorative"/>
    <w:pitch w:val="variable"/>
    <w:sig w:usb0="00000003" w:usb1="00000000" w:usb2="00000000" w:usb3="00000000" w:csb0="00000001" w:csb1="00000000"/>
  </w:font>
  <w:font w:name="Times New Roman Cyr">
    <w:panose1 w:val="02020603050405020304"/>
    <w:charset w:val="CC"/>
    <w:family w:val="roman"/>
    <w:pitch w:val="variable"/>
    <w:sig w:usb0="00000201" w:usb1="00000000" w:usb2="00000000" w:usb3="00000000" w:csb0="00000004" w:csb1="00000000"/>
  </w:font>
  <w:font w:name="TimesNewRomanPSMT">
    <w:panose1 w:val="00000000000000000000"/>
    <w:charset w:val="CC"/>
    <w:family w:val="roman"/>
    <w:notTrueType/>
    <w:pitch w:val="default"/>
    <w:sig w:usb0="00000201" w:usb1="00000000" w:usb2="00000000" w:usb3="00000000" w:csb0="00000004" w:csb1="00000000"/>
  </w:font>
  <w:font w:name="PT Serif">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301" w:rsidRPr="008C3FF4" w:rsidRDefault="008E0301" w:rsidP="005B5F36">
    <w:pPr>
      <w:jc w:val="right"/>
      <w:rPr>
        <w:sz w:val="12"/>
        <w:szCs w:val="12"/>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301" w:rsidRPr="008C3FF4" w:rsidRDefault="008E0301" w:rsidP="005B5F36">
    <w:pPr>
      <w:jc w:val="right"/>
      <w:rPr>
        <w:sz w:val="12"/>
        <w:szCs w:val="12"/>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301" w:rsidRDefault="008E0301" w:rsidP="00A64DBD">
    <w:pPr>
      <w:pStyle w:val="ab"/>
      <w:jc w:val="right"/>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301" w:rsidRPr="00EB69C6" w:rsidRDefault="008E0301" w:rsidP="008E0301">
    <w:pPr>
      <w:jc w:val="right"/>
      <w:rPr>
        <w:sz w:val="16"/>
        <w:szCs w:val="16"/>
      </w:rP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301" w:rsidRPr="00A33753" w:rsidRDefault="008E0301" w:rsidP="008E0301">
    <w:pPr>
      <w:pStyle w:val="ab"/>
      <w:jc w:val="right"/>
      <w:rPr>
        <w:sz w:val="18"/>
        <w:szCs w:val="18"/>
      </w:rPr>
    </w:pPr>
    <w:r w:rsidRPr="00A33753">
      <w:rPr>
        <w:sz w:val="18"/>
        <w:szCs w:val="18"/>
      </w:rPr>
      <w:t>2502 культура-Об утв. программы</w:t>
    </w:r>
  </w:p>
  <w:p w:rsidR="008E0301" w:rsidRDefault="008E0301">
    <w:pPr>
      <w:pStyle w:val="ab"/>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4A0"/>
    </w:tblPr>
    <w:tblGrid>
      <w:gridCol w:w="5202"/>
      <w:gridCol w:w="5195"/>
      <w:gridCol w:w="5195"/>
    </w:tblGrid>
    <w:tr w:rsidR="008E0301">
      <w:trPr>
        <w:trHeight w:val="80"/>
      </w:trPr>
      <w:tc>
        <w:tcPr>
          <w:tcW w:w="3008" w:type="dxa"/>
          <w:tcBorders>
            <w:top w:val="nil"/>
            <w:left w:val="nil"/>
            <w:bottom w:val="nil"/>
            <w:right w:val="nil"/>
          </w:tcBorders>
        </w:tcPr>
        <w:p w:rsidR="008E0301" w:rsidRDefault="008E0301">
          <w:pPr>
            <w:rPr>
              <w:sz w:val="20"/>
              <w:szCs w:val="20"/>
            </w:rPr>
          </w:pPr>
        </w:p>
      </w:tc>
      <w:tc>
        <w:tcPr>
          <w:tcW w:w="1666" w:type="pct"/>
          <w:tcBorders>
            <w:top w:val="nil"/>
            <w:left w:val="nil"/>
            <w:bottom w:val="nil"/>
            <w:right w:val="nil"/>
          </w:tcBorders>
        </w:tcPr>
        <w:p w:rsidR="008E0301" w:rsidRDefault="008E0301">
          <w:pPr>
            <w:jc w:val="center"/>
            <w:rPr>
              <w:sz w:val="20"/>
              <w:szCs w:val="20"/>
            </w:rPr>
          </w:pPr>
        </w:p>
      </w:tc>
      <w:tc>
        <w:tcPr>
          <w:tcW w:w="1666" w:type="pct"/>
          <w:tcBorders>
            <w:top w:val="nil"/>
            <w:left w:val="nil"/>
            <w:bottom w:val="nil"/>
            <w:right w:val="nil"/>
          </w:tcBorders>
        </w:tcPr>
        <w:p w:rsidR="008E0301" w:rsidRDefault="008E0301">
          <w:pPr>
            <w:jc w:val="right"/>
            <w:rPr>
              <w:sz w:val="20"/>
              <w:szCs w:val="20"/>
            </w:rPr>
          </w:pPr>
        </w:p>
      </w:tc>
    </w:tr>
  </w:tbl>
  <w:p w:rsidR="008E0301" w:rsidRDefault="008E0301"/>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4A0"/>
    </w:tblPr>
    <w:tblGrid>
      <w:gridCol w:w="5083"/>
      <w:gridCol w:w="5077"/>
      <w:gridCol w:w="5077"/>
    </w:tblGrid>
    <w:tr w:rsidR="008E0301">
      <w:tc>
        <w:tcPr>
          <w:tcW w:w="5079" w:type="dxa"/>
          <w:tcBorders>
            <w:top w:val="nil"/>
            <w:left w:val="nil"/>
            <w:bottom w:val="nil"/>
            <w:right w:val="nil"/>
          </w:tcBorders>
        </w:tcPr>
        <w:p w:rsidR="008E0301" w:rsidRDefault="008E0301">
          <w:pPr>
            <w:rPr>
              <w:sz w:val="20"/>
              <w:szCs w:val="20"/>
            </w:rPr>
          </w:pPr>
        </w:p>
      </w:tc>
      <w:tc>
        <w:tcPr>
          <w:tcW w:w="1666" w:type="pct"/>
          <w:tcBorders>
            <w:top w:val="nil"/>
            <w:left w:val="nil"/>
            <w:bottom w:val="nil"/>
            <w:right w:val="nil"/>
          </w:tcBorders>
        </w:tcPr>
        <w:p w:rsidR="008E0301" w:rsidRDefault="008E0301">
          <w:pPr>
            <w:jc w:val="center"/>
            <w:rPr>
              <w:sz w:val="20"/>
              <w:szCs w:val="20"/>
            </w:rPr>
          </w:pPr>
        </w:p>
      </w:tc>
      <w:tc>
        <w:tcPr>
          <w:tcW w:w="1666" w:type="pct"/>
          <w:tcBorders>
            <w:top w:val="nil"/>
            <w:left w:val="nil"/>
            <w:bottom w:val="nil"/>
            <w:right w:val="nil"/>
          </w:tcBorders>
        </w:tcPr>
        <w:p w:rsidR="008E0301" w:rsidRDefault="008E0301">
          <w:pPr>
            <w:jc w:val="right"/>
            <w:rPr>
              <w:sz w:val="20"/>
              <w:szCs w:val="20"/>
            </w:rPr>
          </w:pPr>
        </w:p>
      </w:tc>
    </w:tr>
  </w:tbl>
  <w:p w:rsidR="008E0301" w:rsidRDefault="008E0301"/>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4A0"/>
    </w:tblPr>
    <w:tblGrid>
      <w:gridCol w:w="5083"/>
      <w:gridCol w:w="5077"/>
      <w:gridCol w:w="5077"/>
    </w:tblGrid>
    <w:tr w:rsidR="008E0301">
      <w:tc>
        <w:tcPr>
          <w:tcW w:w="5079" w:type="dxa"/>
          <w:tcBorders>
            <w:top w:val="nil"/>
            <w:left w:val="nil"/>
            <w:bottom w:val="nil"/>
            <w:right w:val="nil"/>
          </w:tcBorders>
        </w:tcPr>
        <w:p w:rsidR="008E0301" w:rsidRDefault="008E0301">
          <w:pPr>
            <w:rPr>
              <w:sz w:val="20"/>
              <w:szCs w:val="20"/>
            </w:rPr>
          </w:pPr>
        </w:p>
      </w:tc>
      <w:tc>
        <w:tcPr>
          <w:tcW w:w="1666" w:type="pct"/>
          <w:tcBorders>
            <w:top w:val="nil"/>
            <w:left w:val="nil"/>
            <w:bottom w:val="nil"/>
            <w:right w:val="nil"/>
          </w:tcBorders>
        </w:tcPr>
        <w:p w:rsidR="008E0301" w:rsidRDefault="008E0301">
          <w:pPr>
            <w:jc w:val="center"/>
            <w:rPr>
              <w:sz w:val="20"/>
              <w:szCs w:val="20"/>
            </w:rPr>
          </w:pPr>
        </w:p>
      </w:tc>
      <w:tc>
        <w:tcPr>
          <w:tcW w:w="1666" w:type="pct"/>
          <w:tcBorders>
            <w:top w:val="nil"/>
            <w:left w:val="nil"/>
            <w:bottom w:val="nil"/>
            <w:right w:val="nil"/>
          </w:tcBorders>
        </w:tcPr>
        <w:p w:rsidR="008E0301" w:rsidRDefault="008E0301">
          <w:pPr>
            <w:jc w:val="right"/>
            <w:rPr>
              <w:sz w:val="20"/>
              <w:szCs w:val="20"/>
            </w:rPr>
          </w:pPr>
        </w:p>
      </w:tc>
    </w:tr>
  </w:tbl>
  <w:p w:rsidR="008E0301" w:rsidRDefault="008E0301"/>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4A0"/>
    </w:tblPr>
    <w:tblGrid>
      <w:gridCol w:w="4522"/>
      <w:gridCol w:w="4516"/>
      <w:gridCol w:w="4516"/>
    </w:tblGrid>
    <w:tr w:rsidR="008E0301">
      <w:tc>
        <w:tcPr>
          <w:tcW w:w="3008" w:type="dxa"/>
          <w:tcBorders>
            <w:top w:val="nil"/>
            <w:left w:val="nil"/>
            <w:bottom w:val="nil"/>
            <w:right w:val="nil"/>
          </w:tcBorders>
        </w:tcPr>
        <w:p w:rsidR="008E0301" w:rsidRDefault="008E0301">
          <w:pPr>
            <w:rPr>
              <w:sz w:val="20"/>
              <w:szCs w:val="20"/>
            </w:rPr>
          </w:pPr>
        </w:p>
      </w:tc>
      <w:tc>
        <w:tcPr>
          <w:tcW w:w="1666" w:type="pct"/>
          <w:tcBorders>
            <w:top w:val="nil"/>
            <w:left w:val="nil"/>
            <w:bottom w:val="nil"/>
            <w:right w:val="nil"/>
          </w:tcBorders>
        </w:tcPr>
        <w:p w:rsidR="008E0301" w:rsidRDefault="008E0301">
          <w:pPr>
            <w:jc w:val="center"/>
            <w:rPr>
              <w:sz w:val="20"/>
              <w:szCs w:val="20"/>
            </w:rPr>
          </w:pPr>
        </w:p>
      </w:tc>
      <w:tc>
        <w:tcPr>
          <w:tcW w:w="1666" w:type="pct"/>
          <w:tcBorders>
            <w:top w:val="nil"/>
            <w:left w:val="nil"/>
            <w:bottom w:val="nil"/>
            <w:right w:val="nil"/>
          </w:tcBorders>
        </w:tcPr>
        <w:p w:rsidR="008E0301" w:rsidRDefault="008E0301">
          <w:pPr>
            <w:jc w:val="right"/>
            <w:rPr>
              <w:sz w:val="20"/>
              <w:szCs w:val="20"/>
            </w:rPr>
          </w:pPr>
        </w:p>
      </w:tc>
    </w:tr>
  </w:tbl>
  <w:p w:rsidR="008E0301" w:rsidRDefault="008E0301"/>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4A0"/>
    </w:tblPr>
    <w:tblGrid>
      <w:gridCol w:w="4657"/>
      <w:gridCol w:w="4650"/>
      <w:gridCol w:w="4650"/>
    </w:tblGrid>
    <w:tr w:rsidR="008E0301">
      <w:tc>
        <w:tcPr>
          <w:tcW w:w="3008" w:type="dxa"/>
          <w:tcBorders>
            <w:top w:val="nil"/>
            <w:left w:val="nil"/>
            <w:bottom w:val="nil"/>
            <w:right w:val="nil"/>
          </w:tcBorders>
        </w:tcPr>
        <w:p w:rsidR="008E0301" w:rsidRDefault="008E0301">
          <w:pPr>
            <w:rPr>
              <w:sz w:val="20"/>
              <w:szCs w:val="20"/>
            </w:rPr>
          </w:pPr>
        </w:p>
      </w:tc>
      <w:tc>
        <w:tcPr>
          <w:tcW w:w="1666" w:type="pct"/>
          <w:tcBorders>
            <w:top w:val="nil"/>
            <w:left w:val="nil"/>
            <w:bottom w:val="nil"/>
            <w:right w:val="nil"/>
          </w:tcBorders>
        </w:tcPr>
        <w:p w:rsidR="008E0301" w:rsidRDefault="008E0301">
          <w:pPr>
            <w:jc w:val="center"/>
            <w:rPr>
              <w:sz w:val="20"/>
              <w:szCs w:val="20"/>
            </w:rPr>
          </w:pPr>
        </w:p>
      </w:tc>
      <w:tc>
        <w:tcPr>
          <w:tcW w:w="1666" w:type="pct"/>
          <w:tcBorders>
            <w:top w:val="nil"/>
            <w:left w:val="nil"/>
            <w:bottom w:val="nil"/>
            <w:right w:val="nil"/>
          </w:tcBorders>
        </w:tcPr>
        <w:p w:rsidR="008E0301" w:rsidRDefault="008E0301">
          <w:pPr>
            <w:jc w:val="right"/>
            <w:rPr>
              <w:sz w:val="20"/>
              <w:szCs w:val="20"/>
            </w:rPr>
          </w:pPr>
        </w:p>
      </w:tc>
    </w:tr>
  </w:tbl>
  <w:p w:rsidR="008E0301" w:rsidRDefault="008E0301"/>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301" w:rsidRPr="001314CF" w:rsidRDefault="008E0301" w:rsidP="008E0301">
    <w:pPr>
      <w:pStyle w:val="ab"/>
      <w:jc w:val="right"/>
    </w:pPr>
    <w:r w:rsidRPr="001314CF">
      <w:rPr>
        <w:sz w:val="10"/>
        <w:szCs w:val="10"/>
      </w:rPr>
      <w:t xml:space="preserve">0404экон-О </w:t>
    </w:r>
    <w:proofErr w:type="spellStart"/>
    <w:r w:rsidRPr="001314CF">
      <w:rPr>
        <w:sz w:val="10"/>
        <w:szCs w:val="10"/>
      </w:rPr>
      <w:t>Координ</w:t>
    </w:r>
    <w:proofErr w:type="spellEnd"/>
    <w:r w:rsidRPr="001314CF">
      <w:rPr>
        <w:sz w:val="10"/>
        <w:szCs w:val="10"/>
      </w:rPr>
      <w:t xml:space="preserve"> совете (Положение)</w:t>
    </w: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301" w:rsidRPr="004A6F6A" w:rsidRDefault="008E0301" w:rsidP="008E0301">
    <w:pPr>
      <w:pStyle w:val="ab"/>
      <w:jc w:val="right"/>
      <w:rPr>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E0301" w:rsidRDefault="008E0301" w:rsidP="00183D70">
      <w:r>
        <w:separator/>
      </w:r>
    </w:p>
  </w:footnote>
  <w:footnote w:type="continuationSeparator" w:id="0">
    <w:p w:rsidR="008E0301" w:rsidRDefault="008E0301" w:rsidP="00183D7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301" w:rsidRPr="00EE4171" w:rsidRDefault="008E0301" w:rsidP="005B5F36">
    <w:pPr>
      <w:pStyle w:val="a9"/>
      <w:rPr>
        <w:szCs w:val="2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301" w:rsidRPr="00EB69C6" w:rsidRDefault="008E0301" w:rsidP="008E0301">
    <w:pPr>
      <w:pStyle w:val="a9"/>
      <w:jc w:val="righ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301" w:rsidRDefault="008E0301">
    <w:pPr>
      <w:pStyle w:val="a9"/>
      <w:rPr>
        <w:szCs w:val="20"/>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301" w:rsidRDefault="008E0301">
    <w:pPr>
      <w:pStyle w:val="a9"/>
      <w:rPr>
        <w:szCs w:val="20"/>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301" w:rsidRDefault="008E0301">
    <w:pPr>
      <w:pStyle w:val="a9"/>
      <w:rPr>
        <w:szCs w:val="20"/>
      </w:rP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301" w:rsidRDefault="008E0301">
    <w:pPr>
      <w:pStyle w:val="a9"/>
      <w:rPr>
        <w:szCs w:val="20"/>
      </w:rPr>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301" w:rsidRDefault="008E0301">
    <w:pPr>
      <w:pStyle w:val="a9"/>
      <w:rPr>
        <w:szCs w:val="20"/>
      </w:rPr>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301" w:rsidRPr="006B17B7" w:rsidRDefault="008E0301" w:rsidP="008E0301">
    <w:pPr>
      <w:pStyle w:val="a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nsid w:val="02110061"/>
    <w:multiLevelType w:val="hybridMultilevel"/>
    <w:tmpl w:val="8DC8B71E"/>
    <w:lvl w:ilvl="0" w:tplc="CC44D6BC">
      <w:start w:val="3"/>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042120CE"/>
    <w:multiLevelType w:val="multilevel"/>
    <w:tmpl w:val="793EA60A"/>
    <w:lvl w:ilvl="0">
      <w:start w:val="6"/>
      <w:numFmt w:val="decimal"/>
      <w:lvlText w:val="%1."/>
      <w:lvlJc w:val="left"/>
      <w:pPr>
        <w:ind w:left="525" w:hanging="525"/>
      </w:pPr>
      <w:rPr>
        <w:rFonts w:cs="Times New Roman"/>
      </w:rPr>
    </w:lvl>
    <w:lvl w:ilvl="1">
      <w:start w:val="15"/>
      <w:numFmt w:val="decimal"/>
      <w:lvlText w:val="%1.%2."/>
      <w:lvlJc w:val="left"/>
      <w:pPr>
        <w:ind w:left="1429" w:hanging="720"/>
      </w:pPr>
      <w:rPr>
        <w:rFonts w:cs="Times New Roman"/>
      </w:rPr>
    </w:lvl>
    <w:lvl w:ilvl="2">
      <w:start w:val="1"/>
      <w:numFmt w:val="decimal"/>
      <w:lvlText w:val="%1.%2.%3."/>
      <w:lvlJc w:val="left"/>
      <w:pPr>
        <w:ind w:left="2138" w:hanging="720"/>
      </w:pPr>
      <w:rPr>
        <w:rFonts w:cs="Times New Roman"/>
      </w:rPr>
    </w:lvl>
    <w:lvl w:ilvl="3">
      <w:start w:val="1"/>
      <w:numFmt w:val="decimal"/>
      <w:lvlText w:val="%1.%2.%3.%4."/>
      <w:lvlJc w:val="left"/>
      <w:pPr>
        <w:ind w:left="3207" w:hanging="1080"/>
      </w:pPr>
      <w:rPr>
        <w:rFonts w:cs="Times New Roman"/>
      </w:rPr>
    </w:lvl>
    <w:lvl w:ilvl="4">
      <w:start w:val="1"/>
      <w:numFmt w:val="decimal"/>
      <w:lvlText w:val="%1.%2.%3.%4.%5."/>
      <w:lvlJc w:val="left"/>
      <w:pPr>
        <w:ind w:left="3916" w:hanging="1080"/>
      </w:pPr>
      <w:rPr>
        <w:rFonts w:cs="Times New Roman"/>
      </w:rPr>
    </w:lvl>
    <w:lvl w:ilvl="5">
      <w:start w:val="1"/>
      <w:numFmt w:val="decimal"/>
      <w:lvlText w:val="%1.%2.%3.%4.%5.%6."/>
      <w:lvlJc w:val="left"/>
      <w:pPr>
        <w:ind w:left="4985" w:hanging="1440"/>
      </w:pPr>
      <w:rPr>
        <w:rFonts w:cs="Times New Roman"/>
      </w:rPr>
    </w:lvl>
    <w:lvl w:ilvl="6">
      <w:start w:val="1"/>
      <w:numFmt w:val="decimal"/>
      <w:lvlText w:val="%1.%2.%3.%4.%5.%6.%7."/>
      <w:lvlJc w:val="left"/>
      <w:pPr>
        <w:ind w:left="5694" w:hanging="1440"/>
      </w:pPr>
      <w:rPr>
        <w:rFonts w:cs="Times New Roman"/>
      </w:rPr>
    </w:lvl>
    <w:lvl w:ilvl="7">
      <w:start w:val="1"/>
      <w:numFmt w:val="decimal"/>
      <w:lvlText w:val="%1.%2.%3.%4.%5.%6.%7.%8."/>
      <w:lvlJc w:val="left"/>
      <w:pPr>
        <w:ind w:left="6763" w:hanging="1800"/>
      </w:pPr>
      <w:rPr>
        <w:rFonts w:cs="Times New Roman"/>
      </w:rPr>
    </w:lvl>
    <w:lvl w:ilvl="8">
      <w:start w:val="1"/>
      <w:numFmt w:val="decimal"/>
      <w:lvlText w:val="%1.%2.%3.%4.%5.%6.%7.%8.%9."/>
      <w:lvlJc w:val="left"/>
      <w:pPr>
        <w:ind w:left="7472" w:hanging="1800"/>
      </w:pPr>
      <w:rPr>
        <w:rFonts w:cs="Times New Roman"/>
      </w:rPr>
    </w:lvl>
  </w:abstractNum>
  <w:abstractNum w:abstractNumId="3">
    <w:nsid w:val="06F518CF"/>
    <w:multiLevelType w:val="hybridMultilevel"/>
    <w:tmpl w:val="255CA8D6"/>
    <w:lvl w:ilvl="0" w:tplc="BFCA4B0E">
      <w:start w:val="1"/>
      <w:numFmt w:val="decimal"/>
      <w:lvlText w:val="%1."/>
      <w:lvlJc w:val="left"/>
      <w:pPr>
        <w:ind w:left="720" w:hanging="360"/>
      </w:pPr>
      <w:rPr>
        <w:rFonts w:ascii="Times New Roman" w:hAnsi="Times New Roman" w:cs="Times New Roman" w:hint="default"/>
        <w:sz w:val="24"/>
        <w:szCs w:val="24"/>
      </w:rPr>
    </w:lvl>
    <w:lvl w:ilvl="1" w:tplc="04190011">
      <w:start w:val="1"/>
      <w:numFmt w:val="decimal"/>
      <w:lvlText w:val="%2)"/>
      <w:lvlJc w:val="left"/>
      <w:pPr>
        <w:ind w:left="7874"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80A08F9"/>
    <w:multiLevelType w:val="hybridMultilevel"/>
    <w:tmpl w:val="1DB86EF8"/>
    <w:lvl w:ilvl="0" w:tplc="F8C07176">
      <w:start w:val="1"/>
      <w:numFmt w:val="upperRoman"/>
      <w:lvlText w:val="%1."/>
      <w:lvlJc w:val="left"/>
      <w:pPr>
        <w:ind w:left="1080" w:hanging="720"/>
      </w:pPr>
      <w:rPr>
        <w:rFonts w:hint="default"/>
        <w:color w:val="26282F"/>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84B5985"/>
    <w:multiLevelType w:val="multilevel"/>
    <w:tmpl w:val="CF8CA77E"/>
    <w:lvl w:ilvl="0">
      <w:start w:val="1"/>
      <w:numFmt w:val="decimal"/>
      <w:lvlText w:val="%1."/>
      <w:lvlJc w:val="left"/>
      <w:pPr>
        <w:ind w:left="1211"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0B5025A0"/>
    <w:multiLevelType w:val="multilevel"/>
    <w:tmpl w:val="E110C554"/>
    <w:lvl w:ilvl="0">
      <w:start w:val="1"/>
      <w:numFmt w:val="decimal"/>
      <w:lvlText w:val=""/>
      <w:lvlJc w:val="left"/>
      <w:pPr>
        <w:tabs>
          <w:tab w:val="left" w:pos="0"/>
        </w:tabs>
      </w:pPr>
      <w:rPr>
        <w:rFonts w:cs="Times New Roman"/>
      </w:rPr>
    </w:lvl>
    <w:lvl w:ilvl="1">
      <w:start w:val="1"/>
      <w:numFmt w:val="decimal"/>
      <w:lvlText w:val=""/>
      <w:lvlJc w:val="left"/>
      <w:pPr>
        <w:tabs>
          <w:tab w:val="left" w:pos="0"/>
        </w:tabs>
      </w:pPr>
      <w:rPr>
        <w:rFonts w:cs="Times New Roman"/>
      </w:rPr>
    </w:lvl>
    <w:lvl w:ilvl="2">
      <w:start w:val="1"/>
      <w:numFmt w:val="decimal"/>
      <w:lvlText w:val=""/>
      <w:lvlJc w:val="left"/>
      <w:pPr>
        <w:tabs>
          <w:tab w:val="left" w:pos="0"/>
        </w:tabs>
      </w:pPr>
      <w:rPr>
        <w:rFonts w:cs="Times New Roman"/>
      </w:rPr>
    </w:lvl>
    <w:lvl w:ilvl="3">
      <w:start w:val="1"/>
      <w:numFmt w:val="decimal"/>
      <w:lvlText w:val=""/>
      <w:lvlJc w:val="left"/>
      <w:pPr>
        <w:tabs>
          <w:tab w:val="left" w:pos="0"/>
        </w:tabs>
      </w:pPr>
      <w:rPr>
        <w:rFonts w:cs="Times New Roman"/>
      </w:rPr>
    </w:lvl>
    <w:lvl w:ilvl="4">
      <w:start w:val="1"/>
      <w:numFmt w:val="decimal"/>
      <w:lvlText w:val=""/>
      <w:lvlJc w:val="left"/>
      <w:pPr>
        <w:tabs>
          <w:tab w:val="left" w:pos="0"/>
        </w:tabs>
      </w:pPr>
      <w:rPr>
        <w:rFonts w:cs="Times New Roman"/>
      </w:rPr>
    </w:lvl>
    <w:lvl w:ilvl="5">
      <w:start w:val="1"/>
      <w:numFmt w:val="decimal"/>
      <w:lvlText w:val=""/>
      <w:lvlJc w:val="left"/>
      <w:pPr>
        <w:tabs>
          <w:tab w:val="left" w:pos="0"/>
        </w:tabs>
      </w:pPr>
      <w:rPr>
        <w:rFonts w:cs="Times New Roman"/>
      </w:rPr>
    </w:lvl>
    <w:lvl w:ilvl="6">
      <w:start w:val="1"/>
      <w:numFmt w:val="decimal"/>
      <w:lvlText w:val=""/>
      <w:lvlJc w:val="left"/>
      <w:pPr>
        <w:tabs>
          <w:tab w:val="left" w:pos="0"/>
        </w:tabs>
      </w:pPr>
      <w:rPr>
        <w:rFonts w:cs="Times New Roman"/>
      </w:rPr>
    </w:lvl>
    <w:lvl w:ilvl="7">
      <w:start w:val="1"/>
      <w:numFmt w:val="decimal"/>
      <w:lvlText w:val=""/>
      <w:lvlJc w:val="left"/>
      <w:pPr>
        <w:tabs>
          <w:tab w:val="left" w:pos="0"/>
        </w:tabs>
      </w:pPr>
      <w:rPr>
        <w:rFonts w:cs="Times New Roman"/>
      </w:rPr>
    </w:lvl>
    <w:lvl w:ilvl="8">
      <w:start w:val="1"/>
      <w:numFmt w:val="decimal"/>
      <w:lvlText w:val=""/>
      <w:lvlJc w:val="left"/>
      <w:pPr>
        <w:tabs>
          <w:tab w:val="left" w:pos="0"/>
        </w:tabs>
      </w:pPr>
      <w:rPr>
        <w:rFonts w:cs="Times New Roman"/>
      </w:rPr>
    </w:lvl>
  </w:abstractNum>
  <w:abstractNum w:abstractNumId="7">
    <w:nsid w:val="0CB94306"/>
    <w:multiLevelType w:val="hybridMultilevel"/>
    <w:tmpl w:val="F744B86E"/>
    <w:lvl w:ilvl="0" w:tplc="11425C40">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DDC6685"/>
    <w:multiLevelType w:val="hybridMultilevel"/>
    <w:tmpl w:val="3768EEF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0FF557BF"/>
    <w:multiLevelType w:val="multilevel"/>
    <w:tmpl w:val="269C86AA"/>
    <w:lvl w:ilvl="0">
      <w:start w:val="4"/>
      <w:numFmt w:val="decimal"/>
      <w:lvlText w:val="%1."/>
      <w:lvlJc w:val="left"/>
      <w:pPr>
        <w:ind w:left="585" w:hanging="585"/>
      </w:pPr>
      <w:rPr>
        <w:rFonts w:cs="Times New Roman"/>
      </w:rPr>
    </w:lvl>
    <w:lvl w:ilvl="1">
      <w:start w:val="5"/>
      <w:numFmt w:val="decimal"/>
      <w:lvlText w:val="%1.%2."/>
      <w:lvlJc w:val="left"/>
      <w:pPr>
        <w:ind w:left="1074" w:hanging="720"/>
      </w:pPr>
      <w:rPr>
        <w:rFonts w:cs="Times New Roman"/>
      </w:rPr>
    </w:lvl>
    <w:lvl w:ilvl="2">
      <w:start w:val="3"/>
      <w:numFmt w:val="decimal"/>
      <w:lvlText w:val="%1.%2.%3."/>
      <w:lvlJc w:val="left"/>
      <w:pPr>
        <w:ind w:left="1428" w:hanging="720"/>
      </w:pPr>
      <w:rPr>
        <w:rFonts w:cs="Times New Roman"/>
      </w:rPr>
    </w:lvl>
    <w:lvl w:ilvl="3">
      <w:start w:val="1"/>
      <w:numFmt w:val="decimal"/>
      <w:lvlText w:val="%1.%2.%3.%4."/>
      <w:lvlJc w:val="left"/>
      <w:pPr>
        <w:ind w:left="2142" w:hanging="1080"/>
      </w:pPr>
      <w:rPr>
        <w:rFonts w:cs="Times New Roman"/>
      </w:rPr>
    </w:lvl>
    <w:lvl w:ilvl="4">
      <w:start w:val="1"/>
      <w:numFmt w:val="decimal"/>
      <w:lvlText w:val="%1.%2.%3.%4.%5."/>
      <w:lvlJc w:val="left"/>
      <w:pPr>
        <w:ind w:left="2496" w:hanging="1080"/>
      </w:pPr>
      <w:rPr>
        <w:rFonts w:cs="Times New Roman"/>
      </w:rPr>
    </w:lvl>
    <w:lvl w:ilvl="5">
      <w:start w:val="1"/>
      <w:numFmt w:val="decimal"/>
      <w:lvlText w:val="%1.%2.%3.%4.%5.%6."/>
      <w:lvlJc w:val="left"/>
      <w:pPr>
        <w:ind w:left="3210" w:hanging="1440"/>
      </w:pPr>
      <w:rPr>
        <w:rFonts w:cs="Times New Roman"/>
      </w:rPr>
    </w:lvl>
    <w:lvl w:ilvl="6">
      <w:start w:val="1"/>
      <w:numFmt w:val="decimal"/>
      <w:lvlText w:val="%1.%2.%3.%4.%5.%6.%7."/>
      <w:lvlJc w:val="left"/>
      <w:pPr>
        <w:ind w:left="3564" w:hanging="1440"/>
      </w:pPr>
      <w:rPr>
        <w:rFonts w:cs="Times New Roman"/>
      </w:rPr>
    </w:lvl>
    <w:lvl w:ilvl="7">
      <w:start w:val="1"/>
      <w:numFmt w:val="decimal"/>
      <w:lvlText w:val="%1.%2.%3.%4.%5.%6.%7.%8."/>
      <w:lvlJc w:val="left"/>
      <w:pPr>
        <w:ind w:left="4278" w:hanging="1800"/>
      </w:pPr>
      <w:rPr>
        <w:rFonts w:cs="Times New Roman"/>
      </w:rPr>
    </w:lvl>
    <w:lvl w:ilvl="8">
      <w:start w:val="1"/>
      <w:numFmt w:val="decimal"/>
      <w:lvlText w:val="%1.%2.%3.%4.%5.%6.%7.%8.%9."/>
      <w:lvlJc w:val="left"/>
      <w:pPr>
        <w:ind w:left="4632" w:hanging="1800"/>
      </w:pPr>
      <w:rPr>
        <w:rFonts w:cs="Times New Roman"/>
      </w:rPr>
    </w:lvl>
  </w:abstractNum>
  <w:abstractNum w:abstractNumId="10">
    <w:nsid w:val="10151E2D"/>
    <w:multiLevelType w:val="multilevel"/>
    <w:tmpl w:val="10151E2D"/>
    <w:lvl w:ilvl="0">
      <w:start w:val="1"/>
      <w:numFmt w:val="decimal"/>
      <w:lvlText w:val=""/>
      <w:lvlJc w:val="left"/>
      <w:pPr>
        <w:tabs>
          <w:tab w:val="left" w:pos="0"/>
        </w:tabs>
      </w:pPr>
      <w:rPr>
        <w:rFonts w:cs="Times New Roman"/>
      </w:rPr>
    </w:lvl>
    <w:lvl w:ilvl="1">
      <w:start w:val="1"/>
      <w:numFmt w:val="decimal"/>
      <w:lvlText w:val=""/>
      <w:lvlJc w:val="left"/>
      <w:pPr>
        <w:tabs>
          <w:tab w:val="left" w:pos="0"/>
        </w:tabs>
      </w:pPr>
      <w:rPr>
        <w:rFonts w:cs="Times New Roman"/>
      </w:rPr>
    </w:lvl>
    <w:lvl w:ilvl="2">
      <w:start w:val="1"/>
      <w:numFmt w:val="decimal"/>
      <w:lvlText w:val=""/>
      <w:lvlJc w:val="left"/>
      <w:pPr>
        <w:tabs>
          <w:tab w:val="left" w:pos="0"/>
        </w:tabs>
      </w:pPr>
      <w:rPr>
        <w:rFonts w:cs="Times New Roman"/>
      </w:rPr>
    </w:lvl>
    <w:lvl w:ilvl="3">
      <w:start w:val="1"/>
      <w:numFmt w:val="decimal"/>
      <w:lvlText w:val=""/>
      <w:lvlJc w:val="left"/>
      <w:pPr>
        <w:tabs>
          <w:tab w:val="left" w:pos="0"/>
        </w:tabs>
      </w:pPr>
      <w:rPr>
        <w:rFonts w:cs="Times New Roman"/>
      </w:rPr>
    </w:lvl>
    <w:lvl w:ilvl="4">
      <w:start w:val="1"/>
      <w:numFmt w:val="decimal"/>
      <w:lvlText w:val=""/>
      <w:lvlJc w:val="left"/>
      <w:pPr>
        <w:tabs>
          <w:tab w:val="left" w:pos="0"/>
        </w:tabs>
      </w:pPr>
      <w:rPr>
        <w:rFonts w:cs="Times New Roman"/>
      </w:rPr>
    </w:lvl>
    <w:lvl w:ilvl="5">
      <w:start w:val="1"/>
      <w:numFmt w:val="decimal"/>
      <w:lvlText w:val=""/>
      <w:lvlJc w:val="left"/>
      <w:pPr>
        <w:tabs>
          <w:tab w:val="left" w:pos="0"/>
        </w:tabs>
      </w:pPr>
      <w:rPr>
        <w:rFonts w:cs="Times New Roman"/>
      </w:rPr>
    </w:lvl>
    <w:lvl w:ilvl="6">
      <w:start w:val="1"/>
      <w:numFmt w:val="decimal"/>
      <w:lvlText w:val=""/>
      <w:lvlJc w:val="left"/>
      <w:pPr>
        <w:tabs>
          <w:tab w:val="left" w:pos="0"/>
        </w:tabs>
      </w:pPr>
      <w:rPr>
        <w:rFonts w:cs="Times New Roman"/>
      </w:rPr>
    </w:lvl>
    <w:lvl w:ilvl="7">
      <w:start w:val="1"/>
      <w:numFmt w:val="decimal"/>
      <w:lvlText w:val=""/>
      <w:lvlJc w:val="left"/>
      <w:pPr>
        <w:tabs>
          <w:tab w:val="left" w:pos="0"/>
        </w:tabs>
      </w:pPr>
      <w:rPr>
        <w:rFonts w:cs="Times New Roman"/>
      </w:rPr>
    </w:lvl>
    <w:lvl w:ilvl="8">
      <w:start w:val="1"/>
      <w:numFmt w:val="decimal"/>
      <w:lvlText w:val=""/>
      <w:lvlJc w:val="left"/>
      <w:pPr>
        <w:tabs>
          <w:tab w:val="left" w:pos="0"/>
        </w:tabs>
      </w:pPr>
      <w:rPr>
        <w:rFonts w:cs="Times New Roman"/>
      </w:rPr>
    </w:lvl>
  </w:abstractNum>
  <w:abstractNum w:abstractNumId="11">
    <w:nsid w:val="1C2324AB"/>
    <w:multiLevelType w:val="hybridMultilevel"/>
    <w:tmpl w:val="61B62148"/>
    <w:lvl w:ilvl="0" w:tplc="04190011">
      <w:start w:val="1"/>
      <w:numFmt w:val="decimal"/>
      <w:lvlText w:val="%1)"/>
      <w:lvlJc w:val="left"/>
      <w:pPr>
        <w:ind w:left="7874" w:hanging="360"/>
      </w:pPr>
    </w:lvl>
    <w:lvl w:ilvl="1" w:tplc="04190019">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2">
    <w:nsid w:val="227464E2"/>
    <w:multiLevelType w:val="hybridMultilevel"/>
    <w:tmpl w:val="76BA4AB2"/>
    <w:lvl w:ilvl="0" w:tplc="0CC2F0A4">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nsid w:val="23AF1892"/>
    <w:multiLevelType w:val="hybridMultilevel"/>
    <w:tmpl w:val="5E30D8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7330B31"/>
    <w:multiLevelType w:val="hybridMultilevel"/>
    <w:tmpl w:val="677675CA"/>
    <w:lvl w:ilvl="0" w:tplc="11425C40">
      <w:start w:val="1"/>
      <w:numFmt w:val="russianLower"/>
      <w:lvlText w:val="%1)"/>
      <w:lvlJc w:val="left"/>
      <w:pPr>
        <w:ind w:left="1429" w:hanging="360"/>
      </w:pPr>
      <w:rPr>
        <w:rFonts w:hint="default"/>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5">
    <w:nsid w:val="28075CC2"/>
    <w:multiLevelType w:val="hybridMultilevel"/>
    <w:tmpl w:val="A65E05D8"/>
    <w:lvl w:ilvl="0" w:tplc="EAC63948">
      <w:start w:val="1"/>
      <w:numFmt w:val="russianLow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6">
    <w:nsid w:val="332005E6"/>
    <w:multiLevelType w:val="hybridMultilevel"/>
    <w:tmpl w:val="D030567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nsid w:val="358F6B64"/>
    <w:multiLevelType w:val="hybridMultilevel"/>
    <w:tmpl w:val="6C8CADD8"/>
    <w:lvl w:ilvl="0" w:tplc="B38A4A22">
      <w:start w:val="1"/>
      <w:numFmt w:val="decimal"/>
      <w:lvlText w:val="%1)"/>
      <w:lvlJc w:val="left"/>
      <w:pPr>
        <w:ind w:left="1069" w:hanging="360"/>
      </w:pPr>
      <w:rPr>
        <w:rFonts w:cs="Times New Roman"/>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18">
    <w:nsid w:val="35CF79AE"/>
    <w:multiLevelType w:val="hybridMultilevel"/>
    <w:tmpl w:val="7F56AEB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nsid w:val="36F340D4"/>
    <w:multiLevelType w:val="hybridMultilevel"/>
    <w:tmpl w:val="23F031B6"/>
    <w:lvl w:ilvl="0" w:tplc="FFFFFFFF">
      <w:start w:val="1"/>
      <w:numFmt w:val="decimal"/>
      <w:lvlText w:val="%1."/>
      <w:lvlJc w:val="left"/>
      <w:pPr>
        <w:ind w:left="720" w:hanging="360"/>
      </w:pPr>
      <w:rPr>
        <w:rFonts w:ascii="Times New Roman" w:hAnsi="Times New Roman" w:cs="Times New Roman" w:hint="default"/>
        <w:sz w:val="28"/>
        <w:szCs w:val="28"/>
      </w:rPr>
    </w:lvl>
    <w:lvl w:ilvl="1" w:tplc="11425C40">
      <w:start w:val="1"/>
      <w:numFmt w:val="russianLower"/>
      <w:lvlText w:val="%2)"/>
      <w:lvlJc w:val="left"/>
      <w:pPr>
        <w:ind w:left="72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nsid w:val="37F156A5"/>
    <w:multiLevelType w:val="multilevel"/>
    <w:tmpl w:val="9E3CD3B8"/>
    <w:lvl w:ilvl="0">
      <w:start w:val="1"/>
      <w:numFmt w:val="decimal"/>
      <w:lvlText w:val="%1."/>
      <w:lvlJc w:val="center"/>
      <w:pPr>
        <w:tabs>
          <w:tab w:val="num" w:pos="644"/>
        </w:tabs>
        <w:ind w:left="644" w:hanging="360"/>
      </w:pPr>
      <w:rPr>
        <w:rFonts w:cs="Times New Roman"/>
        <w:i w:val="0"/>
        <w:sz w:val="24"/>
      </w:rPr>
    </w:lvl>
    <w:lvl w:ilvl="1">
      <w:start w:val="1"/>
      <w:numFmt w:val="lowerLetter"/>
      <w:lvlText w:val="%2."/>
      <w:lvlJc w:val="left"/>
      <w:pPr>
        <w:tabs>
          <w:tab w:val="num" w:pos="0"/>
        </w:tabs>
        <w:ind w:left="1086" w:hanging="360"/>
      </w:pPr>
      <w:rPr>
        <w:rFonts w:cs="Times New Roman"/>
      </w:rPr>
    </w:lvl>
    <w:lvl w:ilvl="2">
      <w:start w:val="1"/>
      <w:numFmt w:val="lowerRoman"/>
      <w:lvlText w:val="%3."/>
      <w:lvlJc w:val="right"/>
      <w:pPr>
        <w:tabs>
          <w:tab w:val="num" w:pos="0"/>
        </w:tabs>
        <w:ind w:left="1806" w:hanging="180"/>
      </w:pPr>
      <w:rPr>
        <w:rFonts w:cs="Times New Roman"/>
      </w:rPr>
    </w:lvl>
    <w:lvl w:ilvl="3">
      <w:start w:val="1"/>
      <w:numFmt w:val="decimal"/>
      <w:lvlText w:val="%4."/>
      <w:lvlJc w:val="left"/>
      <w:pPr>
        <w:tabs>
          <w:tab w:val="num" w:pos="0"/>
        </w:tabs>
        <w:ind w:left="2526" w:hanging="360"/>
      </w:pPr>
      <w:rPr>
        <w:rFonts w:cs="Times New Roman"/>
      </w:rPr>
    </w:lvl>
    <w:lvl w:ilvl="4">
      <w:start w:val="1"/>
      <w:numFmt w:val="lowerLetter"/>
      <w:lvlText w:val="%5."/>
      <w:lvlJc w:val="left"/>
      <w:pPr>
        <w:tabs>
          <w:tab w:val="num" w:pos="0"/>
        </w:tabs>
        <w:ind w:left="3246" w:hanging="360"/>
      </w:pPr>
      <w:rPr>
        <w:rFonts w:cs="Times New Roman"/>
      </w:rPr>
    </w:lvl>
    <w:lvl w:ilvl="5">
      <w:start w:val="1"/>
      <w:numFmt w:val="lowerRoman"/>
      <w:lvlText w:val="%6."/>
      <w:lvlJc w:val="right"/>
      <w:pPr>
        <w:tabs>
          <w:tab w:val="num" w:pos="0"/>
        </w:tabs>
        <w:ind w:left="3966" w:hanging="180"/>
      </w:pPr>
      <w:rPr>
        <w:rFonts w:cs="Times New Roman"/>
      </w:rPr>
    </w:lvl>
    <w:lvl w:ilvl="6">
      <w:start w:val="1"/>
      <w:numFmt w:val="decimal"/>
      <w:lvlText w:val="%7."/>
      <w:lvlJc w:val="left"/>
      <w:pPr>
        <w:tabs>
          <w:tab w:val="num" w:pos="0"/>
        </w:tabs>
        <w:ind w:left="4686" w:hanging="360"/>
      </w:pPr>
      <w:rPr>
        <w:rFonts w:cs="Times New Roman"/>
      </w:rPr>
    </w:lvl>
    <w:lvl w:ilvl="7">
      <w:start w:val="1"/>
      <w:numFmt w:val="lowerLetter"/>
      <w:lvlText w:val="%8."/>
      <w:lvlJc w:val="left"/>
      <w:pPr>
        <w:tabs>
          <w:tab w:val="num" w:pos="0"/>
        </w:tabs>
        <w:ind w:left="5406" w:hanging="360"/>
      </w:pPr>
      <w:rPr>
        <w:rFonts w:cs="Times New Roman"/>
      </w:rPr>
    </w:lvl>
    <w:lvl w:ilvl="8">
      <w:start w:val="1"/>
      <w:numFmt w:val="lowerRoman"/>
      <w:lvlText w:val="%9."/>
      <w:lvlJc w:val="right"/>
      <w:pPr>
        <w:tabs>
          <w:tab w:val="num" w:pos="0"/>
        </w:tabs>
        <w:ind w:left="6126" w:hanging="180"/>
      </w:pPr>
      <w:rPr>
        <w:rFonts w:cs="Times New Roman"/>
      </w:rPr>
    </w:lvl>
  </w:abstractNum>
  <w:abstractNum w:abstractNumId="21">
    <w:nsid w:val="38997563"/>
    <w:multiLevelType w:val="multilevel"/>
    <w:tmpl w:val="B55E5BDA"/>
    <w:lvl w:ilvl="0">
      <w:start w:val="1"/>
      <w:numFmt w:val="decimal"/>
      <w:lvlText w:val="%1."/>
      <w:lvlJc w:val="left"/>
      <w:pPr>
        <w:tabs>
          <w:tab w:val="num" w:pos="720"/>
        </w:tabs>
        <w:ind w:left="720" w:hanging="360"/>
      </w:pPr>
      <w:rPr>
        <w:b w:val="0"/>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22">
    <w:nsid w:val="3A616468"/>
    <w:multiLevelType w:val="multilevel"/>
    <w:tmpl w:val="4816F57E"/>
    <w:lvl w:ilvl="0">
      <w:start w:val="8"/>
      <w:numFmt w:val="decimal"/>
      <w:lvlText w:val="%1."/>
      <w:lvlJc w:val="left"/>
      <w:pPr>
        <w:ind w:left="390" w:hanging="390"/>
      </w:pPr>
      <w:rPr>
        <w:rFonts w:cs="Times New Roman"/>
      </w:rPr>
    </w:lvl>
    <w:lvl w:ilvl="1">
      <w:start w:val="4"/>
      <w:numFmt w:val="decimal"/>
      <w:lvlText w:val="%1.%2."/>
      <w:lvlJc w:val="left"/>
      <w:pPr>
        <w:ind w:left="1429" w:hanging="720"/>
      </w:pPr>
      <w:rPr>
        <w:rFonts w:cs="Times New Roman"/>
      </w:rPr>
    </w:lvl>
    <w:lvl w:ilvl="2">
      <w:start w:val="1"/>
      <w:numFmt w:val="decimal"/>
      <w:lvlText w:val="%1.%2.%3."/>
      <w:lvlJc w:val="left"/>
      <w:pPr>
        <w:ind w:left="2138" w:hanging="720"/>
      </w:pPr>
      <w:rPr>
        <w:rFonts w:cs="Times New Roman"/>
      </w:rPr>
    </w:lvl>
    <w:lvl w:ilvl="3">
      <w:start w:val="1"/>
      <w:numFmt w:val="decimal"/>
      <w:lvlText w:val="%1.%2.%3.%4."/>
      <w:lvlJc w:val="left"/>
      <w:pPr>
        <w:ind w:left="3207" w:hanging="1080"/>
      </w:pPr>
      <w:rPr>
        <w:rFonts w:cs="Times New Roman"/>
      </w:rPr>
    </w:lvl>
    <w:lvl w:ilvl="4">
      <w:start w:val="1"/>
      <w:numFmt w:val="decimal"/>
      <w:lvlText w:val="%1.%2.%3.%4.%5."/>
      <w:lvlJc w:val="left"/>
      <w:pPr>
        <w:ind w:left="3916" w:hanging="1080"/>
      </w:pPr>
      <w:rPr>
        <w:rFonts w:cs="Times New Roman"/>
      </w:rPr>
    </w:lvl>
    <w:lvl w:ilvl="5">
      <w:start w:val="1"/>
      <w:numFmt w:val="decimal"/>
      <w:lvlText w:val="%1.%2.%3.%4.%5.%6."/>
      <w:lvlJc w:val="left"/>
      <w:pPr>
        <w:ind w:left="4985" w:hanging="1440"/>
      </w:pPr>
      <w:rPr>
        <w:rFonts w:cs="Times New Roman"/>
      </w:rPr>
    </w:lvl>
    <w:lvl w:ilvl="6">
      <w:start w:val="1"/>
      <w:numFmt w:val="decimal"/>
      <w:lvlText w:val="%1.%2.%3.%4.%5.%6.%7."/>
      <w:lvlJc w:val="left"/>
      <w:pPr>
        <w:ind w:left="5694" w:hanging="1440"/>
      </w:pPr>
      <w:rPr>
        <w:rFonts w:cs="Times New Roman"/>
      </w:rPr>
    </w:lvl>
    <w:lvl w:ilvl="7">
      <w:start w:val="1"/>
      <w:numFmt w:val="decimal"/>
      <w:lvlText w:val="%1.%2.%3.%4.%5.%6.%7.%8."/>
      <w:lvlJc w:val="left"/>
      <w:pPr>
        <w:ind w:left="6763" w:hanging="1800"/>
      </w:pPr>
      <w:rPr>
        <w:rFonts w:cs="Times New Roman"/>
      </w:rPr>
    </w:lvl>
    <w:lvl w:ilvl="8">
      <w:start w:val="1"/>
      <w:numFmt w:val="decimal"/>
      <w:lvlText w:val="%1.%2.%3.%4.%5.%6.%7.%8.%9."/>
      <w:lvlJc w:val="left"/>
      <w:pPr>
        <w:ind w:left="7472" w:hanging="1800"/>
      </w:pPr>
      <w:rPr>
        <w:rFonts w:cs="Times New Roman"/>
      </w:rPr>
    </w:lvl>
  </w:abstractNum>
  <w:abstractNum w:abstractNumId="23">
    <w:nsid w:val="3AFC1F7F"/>
    <w:multiLevelType w:val="hybridMultilevel"/>
    <w:tmpl w:val="2C4E2A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3B026C53"/>
    <w:multiLevelType w:val="multilevel"/>
    <w:tmpl w:val="E110C554"/>
    <w:lvl w:ilvl="0">
      <w:start w:val="1"/>
      <w:numFmt w:val="decimal"/>
      <w:lvlText w:val=""/>
      <w:lvlJc w:val="left"/>
      <w:pPr>
        <w:tabs>
          <w:tab w:val="left" w:pos="0"/>
        </w:tabs>
      </w:pPr>
      <w:rPr>
        <w:rFonts w:cs="Times New Roman"/>
      </w:rPr>
    </w:lvl>
    <w:lvl w:ilvl="1">
      <w:start w:val="1"/>
      <w:numFmt w:val="decimal"/>
      <w:lvlText w:val=""/>
      <w:lvlJc w:val="left"/>
      <w:pPr>
        <w:tabs>
          <w:tab w:val="left" w:pos="0"/>
        </w:tabs>
      </w:pPr>
      <w:rPr>
        <w:rFonts w:cs="Times New Roman"/>
      </w:rPr>
    </w:lvl>
    <w:lvl w:ilvl="2">
      <w:start w:val="1"/>
      <w:numFmt w:val="decimal"/>
      <w:lvlText w:val=""/>
      <w:lvlJc w:val="left"/>
      <w:pPr>
        <w:tabs>
          <w:tab w:val="left" w:pos="0"/>
        </w:tabs>
      </w:pPr>
      <w:rPr>
        <w:rFonts w:cs="Times New Roman"/>
      </w:rPr>
    </w:lvl>
    <w:lvl w:ilvl="3">
      <w:start w:val="1"/>
      <w:numFmt w:val="decimal"/>
      <w:lvlText w:val=""/>
      <w:lvlJc w:val="left"/>
      <w:pPr>
        <w:tabs>
          <w:tab w:val="left" w:pos="0"/>
        </w:tabs>
      </w:pPr>
      <w:rPr>
        <w:rFonts w:cs="Times New Roman"/>
      </w:rPr>
    </w:lvl>
    <w:lvl w:ilvl="4">
      <w:start w:val="1"/>
      <w:numFmt w:val="decimal"/>
      <w:lvlText w:val=""/>
      <w:lvlJc w:val="left"/>
      <w:pPr>
        <w:tabs>
          <w:tab w:val="left" w:pos="0"/>
        </w:tabs>
      </w:pPr>
      <w:rPr>
        <w:rFonts w:cs="Times New Roman"/>
      </w:rPr>
    </w:lvl>
    <w:lvl w:ilvl="5">
      <w:start w:val="1"/>
      <w:numFmt w:val="decimal"/>
      <w:lvlText w:val=""/>
      <w:lvlJc w:val="left"/>
      <w:pPr>
        <w:tabs>
          <w:tab w:val="left" w:pos="0"/>
        </w:tabs>
      </w:pPr>
      <w:rPr>
        <w:rFonts w:cs="Times New Roman"/>
      </w:rPr>
    </w:lvl>
    <w:lvl w:ilvl="6">
      <w:start w:val="1"/>
      <w:numFmt w:val="decimal"/>
      <w:lvlText w:val=""/>
      <w:lvlJc w:val="left"/>
      <w:pPr>
        <w:tabs>
          <w:tab w:val="left" w:pos="0"/>
        </w:tabs>
      </w:pPr>
      <w:rPr>
        <w:rFonts w:cs="Times New Roman"/>
      </w:rPr>
    </w:lvl>
    <w:lvl w:ilvl="7">
      <w:start w:val="1"/>
      <w:numFmt w:val="decimal"/>
      <w:lvlText w:val=""/>
      <w:lvlJc w:val="left"/>
      <w:pPr>
        <w:tabs>
          <w:tab w:val="left" w:pos="0"/>
        </w:tabs>
      </w:pPr>
      <w:rPr>
        <w:rFonts w:cs="Times New Roman"/>
      </w:rPr>
    </w:lvl>
    <w:lvl w:ilvl="8">
      <w:start w:val="1"/>
      <w:numFmt w:val="decimal"/>
      <w:lvlText w:val=""/>
      <w:lvlJc w:val="left"/>
      <w:pPr>
        <w:tabs>
          <w:tab w:val="left" w:pos="0"/>
        </w:tabs>
      </w:pPr>
      <w:rPr>
        <w:rFonts w:cs="Times New Roman"/>
      </w:rPr>
    </w:lvl>
  </w:abstractNum>
  <w:abstractNum w:abstractNumId="25">
    <w:nsid w:val="3B671C62"/>
    <w:multiLevelType w:val="hybridMultilevel"/>
    <w:tmpl w:val="C598ED8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nsid w:val="4296273B"/>
    <w:multiLevelType w:val="hybridMultilevel"/>
    <w:tmpl w:val="CECE4EC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7">
    <w:nsid w:val="42E34464"/>
    <w:multiLevelType w:val="multilevel"/>
    <w:tmpl w:val="EC842626"/>
    <w:lvl w:ilvl="0">
      <w:start w:val="1"/>
      <w:numFmt w:val="decimal"/>
      <w:lvlText w:val="%1."/>
      <w:lvlJc w:val="left"/>
      <w:pPr>
        <w:ind w:left="720" w:hanging="360"/>
      </w:pPr>
      <w:rPr>
        <w:rFonts w:cs="Times New Roman"/>
      </w:rPr>
    </w:lvl>
    <w:lvl w:ilvl="1">
      <w:start w:val="1"/>
      <w:numFmt w:val="decimal"/>
      <w:lvlText w:val="%1.%2."/>
      <w:lvlJc w:val="left"/>
      <w:pPr>
        <w:ind w:left="1608" w:hanging="615"/>
      </w:pPr>
      <w:rPr>
        <w:rFonts w:cs="Times New Roman"/>
      </w:rPr>
    </w:lvl>
    <w:lvl w:ilvl="2">
      <w:start w:val="1"/>
      <w:numFmt w:val="decimal"/>
      <w:lvlText w:val="%1.%2.%3."/>
      <w:lvlJc w:val="left"/>
      <w:pPr>
        <w:ind w:left="1440" w:hanging="720"/>
      </w:pPr>
      <w:rPr>
        <w:rFonts w:cs="Times New Roman"/>
      </w:rPr>
    </w:lvl>
    <w:lvl w:ilvl="3">
      <w:start w:val="1"/>
      <w:numFmt w:val="decimal"/>
      <w:lvlText w:val="%1.%2.%3.%4."/>
      <w:lvlJc w:val="left"/>
      <w:pPr>
        <w:ind w:left="1620" w:hanging="720"/>
      </w:pPr>
      <w:rPr>
        <w:rFonts w:cs="Times New Roman"/>
      </w:rPr>
    </w:lvl>
    <w:lvl w:ilvl="4">
      <w:start w:val="1"/>
      <w:numFmt w:val="decimal"/>
      <w:lvlText w:val="%1.%2.%3.%4.%5."/>
      <w:lvlJc w:val="left"/>
      <w:pPr>
        <w:ind w:left="2160" w:hanging="1080"/>
      </w:pPr>
      <w:rPr>
        <w:rFonts w:cs="Times New Roman"/>
      </w:rPr>
    </w:lvl>
    <w:lvl w:ilvl="5">
      <w:start w:val="1"/>
      <w:numFmt w:val="decimal"/>
      <w:lvlText w:val="%1.%2.%3.%4.%5.%6."/>
      <w:lvlJc w:val="left"/>
      <w:pPr>
        <w:ind w:left="2340" w:hanging="1080"/>
      </w:pPr>
      <w:rPr>
        <w:rFonts w:cs="Times New Roman"/>
      </w:rPr>
    </w:lvl>
    <w:lvl w:ilvl="6">
      <w:start w:val="1"/>
      <w:numFmt w:val="decimal"/>
      <w:lvlText w:val="%1.%2.%3.%4.%5.%6.%7."/>
      <w:lvlJc w:val="left"/>
      <w:pPr>
        <w:ind w:left="2880" w:hanging="1440"/>
      </w:pPr>
      <w:rPr>
        <w:rFonts w:cs="Times New Roman"/>
      </w:rPr>
    </w:lvl>
    <w:lvl w:ilvl="7">
      <w:start w:val="1"/>
      <w:numFmt w:val="decimal"/>
      <w:lvlText w:val="%1.%2.%3.%4.%5.%6.%7.%8."/>
      <w:lvlJc w:val="left"/>
      <w:pPr>
        <w:ind w:left="3060" w:hanging="1440"/>
      </w:pPr>
      <w:rPr>
        <w:rFonts w:cs="Times New Roman"/>
      </w:rPr>
    </w:lvl>
    <w:lvl w:ilvl="8">
      <w:start w:val="1"/>
      <w:numFmt w:val="decimal"/>
      <w:lvlText w:val="%1.%2.%3.%4.%5.%6.%7.%8.%9."/>
      <w:lvlJc w:val="left"/>
      <w:pPr>
        <w:ind w:left="3600" w:hanging="1800"/>
      </w:pPr>
      <w:rPr>
        <w:rFonts w:cs="Times New Roman"/>
      </w:rPr>
    </w:lvl>
  </w:abstractNum>
  <w:abstractNum w:abstractNumId="28">
    <w:nsid w:val="44CD401C"/>
    <w:multiLevelType w:val="multilevel"/>
    <w:tmpl w:val="5644DE42"/>
    <w:lvl w:ilvl="0">
      <w:start w:val="3"/>
      <w:numFmt w:val="decimal"/>
      <w:lvlText w:val="%1."/>
      <w:lvlJc w:val="left"/>
      <w:pPr>
        <w:ind w:left="3509" w:hanging="390"/>
      </w:pPr>
      <w:rPr>
        <w:rFonts w:cs="Times New Roman"/>
      </w:rPr>
    </w:lvl>
    <w:lvl w:ilvl="1">
      <w:start w:val="1"/>
      <w:numFmt w:val="decimal"/>
      <w:lvlText w:val="%1.%2."/>
      <w:lvlJc w:val="left"/>
      <w:pPr>
        <w:ind w:left="1713" w:hanging="720"/>
      </w:pPr>
      <w:rPr>
        <w:rFonts w:cs="Times New Roman"/>
      </w:rPr>
    </w:lvl>
    <w:lvl w:ilvl="2">
      <w:start w:val="1"/>
      <w:numFmt w:val="decimal"/>
      <w:lvlText w:val="%1.%2.%3."/>
      <w:lvlJc w:val="left"/>
      <w:pPr>
        <w:ind w:left="2706" w:hanging="720"/>
      </w:pPr>
      <w:rPr>
        <w:rFonts w:cs="Times New Roman"/>
      </w:rPr>
    </w:lvl>
    <w:lvl w:ilvl="3">
      <w:start w:val="1"/>
      <w:numFmt w:val="decimal"/>
      <w:lvlText w:val="%1.%2.%3.%4."/>
      <w:lvlJc w:val="left"/>
      <w:pPr>
        <w:ind w:left="4059" w:hanging="1080"/>
      </w:pPr>
      <w:rPr>
        <w:rFonts w:cs="Times New Roman"/>
      </w:rPr>
    </w:lvl>
    <w:lvl w:ilvl="4">
      <w:start w:val="1"/>
      <w:numFmt w:val="decimal"/>
      <w:lvlText w:val="%1.%2.%3.%4.%5."/>
      <w:lvlJc w:val="left"/>
      <w:pPr>
        <w:ind w:left="5052" w:hanging="1080"/>
      </w:pPr>
      <w:rPr>
        <w:rFonts w:cs="Times New Roman"/>
      </w:rPr>
    </w:lvl>
    <w:lvl w:ilvl="5">
      <w:start w:val="1"/>
      <w:numFmt w:val="decimal"/>
      <w:lvlText w:val="%1.%2.%3.%4.%5.%6."/>
      <w:lvlJc w:val="left"/>
      <w:pPr>
        <w:ind w:left="6405" w:hanging="1440"/>
      </w:pPr>
      <w:rPr>
        <w:rFonts w:cs="Times New Roman"/>
      </w:rPr>
    </w:lvl>
    <w:lvl w:ilvl="6">
      <w:start w:val="1"/>
      <w:numFmt w:val="decimal"/>
      <w:lvlText w:val="%1.%2.%3.%4.%5.%6.%7."/>
      <w:lvlJc w:val="left"/>
      <w:pPr>
        <w:ind w:left="7398" w:hanging="1440"/>
      </w:pPr>
      <w:rPr>
        <w:rFonts w:cs="Times New Roman"/>
      </w:rPr>
    </w:lvl>
    <w:lvl w:ilvl="7">
      <w:start w:val="1"/>
      <w:numFmt w:val="decimal"/>
      <w:lvlText w:val="%1.%2.%3.%4.%5.%6.%7.%8."/>
      <w:lvlJc w:val="left"/>
      <w:pPr>
        <w:ind w:left="8751" w:hanging="1800"/>
      </w:pPr>
      <w:rPr>
        <w:rFonts w:cs="Times New Roman"/>
      </w:rPr>
    </w:lvl>
    <w:lvl w:ilvl="8">
      <w:start w:val="1"/>
      <w:numFmt w:val="decimal"/>
      <w:lvlText w:val="%1.%2.%3.%4.%5.%6.%7.%8.%9."/>
      <w:lvlJc w:val="left"/>
      <w:pPr>
        <w:ind w:left="9744" w:hanging="1800"/>
      </w:pPr>
      <w:rPr>
        <w:rFonts w:cs="Times New Roman"/>
      </w:rPr>
    </w:lvl>
  </w:abstractNum>
  <w:abstractNum w:abstractNumId="29">
    <w:nsid w:val="48494BDB"/>
    <w:multiLevelType w:val="hybridMultilevel"/>
    <w:tmpl w:val="59E4E980"/>
    <w:lvl w:ilvl="0" w:tplc="D2EE6E28">
      <w:start w:val="11"/>
      <w:numFmt w:val="decimal"/>
      <w:lvlText w:val="%1."/>
      <w:lvlJc w:val="left"/>
      <w:pPr>
        <w:ind w:left="601" w:hanging="61"/>
      </w:pPr>
      <w:rPr>
        <w:rFonts w:ascii="Times New Roman" w:hAnsi="Times New Roman" w:cs="Times New Roman" w:hint="default"/>
        <w:b w:val="0"/>
        <w:strike w:val="0"/>
        <w:sz w:val="24"/>
        <w:szCs w:val="24"/>
      </w:rPr>
    </w:lvl>
    <w:lvl w:ilvl="1" w:tplc="11425C40">
      <w:start w:val="1"/>
      <w:numFmt w:val="russianLower"/>
      <w:lvlText w:val="%2)"/>
      <w:lvlJc w:val="left"/>
      <w:pPr>
        <w:ind w:left="1429"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484E274D"/>
    <w:multiLevelType w:val="multilevel"/>
    <w:tmpl w:val="F36626D2"/>
    <w:lvl w:ilvl="0">
      <w:start w:val="4"/>
      <w:numFmt w:val="decimal"/>
      <w:lvlText w:val="%1."/>
      <w:lvlJc w:val="left"/>
      <w:pPr>
        <w:ind w:left="585" w:hanging="585"/>
      </w:pPr>
      <w:rPr>
        <w:rFonts w:cs="Times New Roman"/>
      </w:rPr>
    </w:lvl>
    <w:lvl w:ilvl="1">
      <w:start w:val="9"/>
      <w:numFmt w:val="decimal"/>
      <w:lvlText w:val="%1.%2."/>
      <w:lvlJc w:val="left"/>
      <w:pPr>
        <w:ind w:left="1074" w:hanging="720"/>
      </w:pPr>
      <w:rPr>
        <w:rFonts w:cs="Times New Roman"/>
      </w:rPr>
    </w:lvl>
    <w:lvl w:ilvl="2">
      <w:start w:val="2"/>
      <w:numFmt w:val="decimal"/>
      <w:lvlText w:val="%1.%2.%3."/>
      <w:lvlJc w:val="left"/>
      <w:pPr>
        <w:ind w:left="1428" w:hanging="720"/>
      </w:pPr>
      <w:rPr>
        <w:rFonts w:cs="Times New Roman"/>
      </w:rPr>
    </w:lvl>
    <w:lvl w:ilvl="3">
      <w:start w:val="1"/>
      <w:numFmt w:val="decimal"/>
      <w:lvlText w:val="%1.%2.%3.%4."/>
      <w:lvlJc w:val="left"/>
      <w:pPr>
        <w:ind w:left="2142" w:hanging="1080"/>
      </w:pPr>
      <w:rPr>
        <w:rFonts w:cs="Times New Roman"/>
      </w:rPr>
    </w:lvl>
    <w:lvl w:ilvl="4">
      <w:start w:val="1"/>
      <w:numFmt w:val="decimal"/>
      <w:lvlText w:val="%1.%2.%3.%4.%5."/>
      <w:lvlJc w:val="left"/>
      <w:pPr>
        <w:ind w:left="2496" w:hanging="1080"/>
      </w:pPr>
      <w:rPr>
        <w:rFonts w:cs="Times New Roman"/>
      </w:rPr>
    </w:lvl>
    <w:lvl w:ilvl="5">
      <w:start w:val="1"/>
      <w:numFmt w:val="decimal"/>
      <w:lvlText w:val="%1.%2.%3.%4.%5.%6."/>
      <w:lvlJc w:val="left"/>
      <w:pPr>
        <w:ind w:left="3210" w:hanging="1440"/>
      </w:pPr>
      <w:rPr>
        <w:rFonts w:cs="Times New Roman"/>
      </w:rPr>
    </w:lvl>
    <w:lvl w:ilvl="6">
      <w:start w:val="1"/>
      <w:numFmt w:val="decimal"/>
      <w:lvlText w:val="%1.%2.%3.%4.%5.%6.%7."/>
      <w:lvlJc w:val="left"/>
      <w:pPr>
        <w:ind w:left="3564" w:hanging="1440"/>
      </w:pPr>
      <w:rPr>
        <w:rFonts w:cs="Times New Roman"/>
      </w:rPr>
    </w:lvl>
    <w:lvl w:ilvl="7">
      <w:start w:val="1"/>
      <w:numFmt w:val="decimal"/>
      <w:lvlText w:val="%1.%2.%3.%4.%5.%6.%7.%8."/>
      <w:lvlJc w:val="left"/>
      <w:pPr>
        <w:ind w:left="4278" w:hanging="1800"/>
      </w:pPr>
      <w:rPr>
        <w:rFonts w:cs="Times New Roman"/>
      </w:rPr>
    </w:lvl>
    <w:lvl w:ilvl="8">
      <w:start w:val="1"/>
      <w:numFmt w:val="decimal"/>
      <w:lvlText w:val="%1.%2.%3.%4.%5.%6.%7.%8.%9."/>
      <w:lvlJc w:val="left"/>
      <w:pPr>
        <w:ind w:left="4632" w:hanging="1800"/>
      </w:pPr>
      <w:rPr>
        <w:rFonts w:cs="Times New Roman"/>
      </w:rPr>
    </w:lvl>
  </w:abstractNum>
  <w:abstractNum w:abstractNumId="31">
    <w:nsid w:val="49520951"/>
    <w:multiLevelType w:val="hybridMultilevel"/>
    <w:tmpl w:val="6C767160"/>
    <w:lvl w:ilvl="0" w:tplc="185E0FDC">
      <w:start w:val="11"/>
      <w:numFmt w:val="decimal"/>
      <w:lvlText w:val="%1."/>
      <w:lvlJc w:val="left"/>
      <w:pPr>
        <w:ind w:left="-60" w:hanging="61"/>
      </w:pPr>
      <w:rPr>
        <w:rFonts w:ascii="Times New Roman" w:hAnsi="Times New Roman" w:cs="Times New Roman" w:hint="default"/>
        <w:b w:val="0"/>
        <w:strike w:val="0"/>
        <w:sz w:val="28"/>
        <w:szCs w:val="28"/>
      </w:rPr>
    </w:lvl>
    <w:lvl w:ilvl="1" w:tplc="04190011">
      <w:start w:val="1"/>
      <w:numFmt w:val="decimal"/>
      <w:lvlText w:val="%2)"/>
      <w:lvlJc w:val="left"/>
      <w:pPr>
        <w:ind w:left="1440" w:hanging="360"/>
      </w:pPr>
    </w:lvl>
    <w:lvl w:ilvl="2" w:tplc="11425C40">
      <w:start w:val="1"/>
      <w:numFmt w:val="russianLower"/>
      <w:lvlText w:val="%3)"/>
      <w:lvlJc w:val="left"/>
      <w:pPr>
        <w:ind w:left="2160" w:hanging="180"/>
      </w:pPr>
      <w:rPr>
        <w:rFonts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4E473758"/>
    <w:multiLevelType w:val="multilevel"/>
    <w:tmpl w:val="F68263E0"/>
    <w:lvl w:ilvl="0">
      <w:start w:val="5"/>
      <w:numFmt w:val="decimal"/>
      <w:lvlText w:val="%1."/>
      <w:lvlJc w:val="left"/>
      <w:pPr>
        <w:ind w:left="390" w:hanging="390"/>
      </w:pPr>
      <w:rPr>
        <w:rFonts w:cs="Times New Roman"/>
      </w:rPr>
    </w:lvl>
    <w:lvl w:ilvl="1">
      <w:start w:val="4"/>
      <w:numFmt w:val="decimal"/>
      <w:lvlText w:val="%1.%2."/>
      <w:lvlJc w:val="left"/>
      <w:pPr>
        <w:ind w:left="1429" w:hanging="720"/>
      </w:pPr>
      <w:rPr>
        <w:rFonts w:cs="Times New Roman"/>
      </w:rPr>
    </w:lvl>
    <w:lvl w:ilvl="2">
      <w:start w:val="1"/>
      <w:numFmt w:val="decimal"/>
      <w:lvlText w:val="%1.%2.%3."/>
      <w:lvlJc w:val="left"/>
      <w:pPr>
        <w:ind w:left="2138" w:hanging="720"/>
      </w:pPr>
      <w:rPr>
        <w:rFonts w:cs="Times New Roman"/>
      </w:rPr>
    </w:lvl>
    <w:lvl w:ilvl="3">
      <w:start w:val="1"/>
      <w:numFmt w:val="decimal"/>
      <w:lvlText w:val="%1.%2.%3.%4."/>
      <w:lvlJc w:val="left"/>
      <w:pPr>
        <w:ind w:left="3207" w:hanging="1080"/>
      </w:pPr>
      <w:rPr>
        <w:rFonts w:cs="Times New Roman"/>
      </w:rPr>
    </w:lvl>
    <w:lvl w:ilvl="4">
      <w:start w:val="1"/>
      <w:numFmt w:val="decimal"/>
      <w:lvlText w:val="%1.%2.%3.%4.%5."/>
      <w:lvlJc w:val="left"/>
      <w:pPr>
        <w:ind w:left="3916" w:hanging="1080"/>
      </w:pPr>
      <w:rPr>
        <w:rFonts w:cs="Times New Roman"/>
      </w:rPr>
    </w:lvl>
    <w:lvl w:ilvl="5">
      <w:start w:val="1"/>
      <w:numFmt w:val="decimal"/>
      <w:lvlText w:val="%1.%2.%3.%4.%5.%6."/>
      <w:lvlJc w:val="left"/>
      <w:pPr>
        <w:ind w:left="4985" w:hanging="1440"/>
      </w:pPr>
      <w:rPr>
        <w:rFonts w:cs="Times New Roman"/>
      </w:rPr>
    </w:lvl>
    <w:lvl w:ilvl="6">
      <w:start w:val="1"/>
      <w:numFmt w:val="decimal"/>
      <w:lvlText w:val="%1.%2.%3.%4.%5.%6.%7."/>
      <w:lvlJc w:val="left"/>
      <w:pPr>
        <w:ind w:left="5694" w:hanging="1440"/>
      </w:pPr>
      <w:rPr>
        <w:rFonts w:cs="Times New Roman"/>
      </w:rPr>
    </w:lvl>
    <w:lvl w:ilvl="7">
      <w:start w:val="1"/>
      <w:numFmt w:val="decimal"/>
      <w:lvlText w:val="%1.%2.%3.%4.%5.%6.%7.%8."/>
      <w:lvlJc w:val="left"/>
      <w:pPr>
        <w:ind w:left="6763" w:hanging="1800"/>
      </w:pPr>
      <w:rPr>
        <w:rFonts w:cs="Times New Roman"/>
      </w:rPr>
    </w:lvl>
    <w:lvl w:ilvl="8">
      <w:start w:val="1"/>
      <w:numFmt w:val="decimal"/>
      <w:lvlText w:val="%1.%2.%3.%4.%5.%6.%7.%8.%9."/>
      <w:lvlJc w:val="left"/>
      <w:pPr>
        <w:ind w:left="7472" w:hanging="1800"/>
      </w:pPr>
      <w:rPr>
        <w:rFonts w:cs="Times New Roman"/>
      </w:rPr>
    </w:lvl>
  </w:abstractNum>
  <w:abstractNum w:abstractNumId="33">
    <w:nsid w:val="546D1DBC"/>
    <w:multiLevelType w:val="multilevel"/>
    <w:tmpl w:val="3AF639A6"/>
    <w:lvl w:ilvl="0">
      <w:start w:val="1"/>
      <w:numFmt w:val="decimal"/>
      <w:lvlText w:val="%1."/>
      <w:lvlJc w:val="left"/>
      <w:pPr>
        <w:ind w:left="360" w:hanging="360"/>
      </w:pPr>
      <w:rPr>
        <w:rFonts w:ascii="Times New Roman" w:eastAsia="Calibri" w:hAnsi="Times New Roman" w:cs="Times New Roman"/>
      </w:rPr>
    </w:lvl>
    <w:lvl w:ilvl="1">
      <w:start w:val="1"/>
      <w:numFmt w:val="decimal"/>
      <w:lvlText w:val="%2)"/>
      <w:lvlJc w:val="left"/>
      <w:pPr>
        <w:ind w:left="709" w:hanging="369"/>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nsid w:val="55E03C29"/>
    <w:multiLevelType w:val="multilevel"/>
    <w:tmpl w:val="7E002CA6"/>
    <w:lvl w:ilvl="0">
      <w:start w:val="1"/>
      <w:numFmt w:val="decimal"/>
      <w:lvlText w:val="%1."/>
      <w:lvlJc w:val="left"/>
      <w:pPr>
        <w:ind w:left="644" w:hanging="360"/>
      </w:pPr>
      <w:rPr>
        <w:rFonts w:cs="Times New Roman"/>
      </w:rPr>
    </w:lvl>
    <w:lvl w:ilvl="1">
      <w:start w:val="1"/>
      <w:numFmt w:val="decimal"/>
      <w:lvlText w:val="%1.%2"/>
      <w:lvlJc w:val="left"/>
      <w:pPr>
        <w:ind w:left="1353" w:hanging="360"/>
      </w:pPr>
      <w:rPr>
        <w:rFonts w:cs="Times New Roman"/>
      </w:rPr>
    </w:lvl>
    <w:lvl w:ilvl="2">
      <w:start w:val="1"/>
      <w:numFmt w:val="decimal"/>
      <w:lvlText w:val="%1.%2.%3"/>
      <w:lvlJc w:val="left"/>
      <w:pPr>
        <w:ind w:left="1778" w:hanging="720"/>
      </w:pPr>
      <w:rPr>
        <w:rFonts w:cs="Times New Roman"/>
      </w:rPr>
    </w:lvl>
    <w:lvl w:ilvl="3">
      <w:start w:val="1"/>
      <w:numFmt w:val="decimal"/>
      <w:lvlText w:val="%1.%2.%3.%4"/>
      <w:lvlJc w:val="left"/>
      <w:pPr>
        <w:ind w:left="2127" w:hanging="720"/>
      </w:pPr>
      <w:rPr>
        <w:rFonts w:cs="Times New Roman"/>
      </w:rPr>
    </w:lvl>
    <w:lvl w:ilvl="4">
      <w:start w:val="1"/>
      <w:numFmt w:val="decimal"/>
      <w:lvlText w:val="%1.%2.%3.%4.%5"/>
      <w:lvlJc w:val="left"/>
      <w:pPr>
        <w:ind w:left="2836" w:hanging="1080"/>
      </w:pPr>
      <w:rPr>
        <w:rFonts w:cs="Times New Roman"/>
      </w:rPr>
    </w:lvl>
    <w:lvl w:ilvl="5">
      <w:start w:val="1"/>
      <w:numFmt w:val="decimal"/>
      <w:lvlText w:val="%1.%2.%3.%4.%5.%6"/>
      <w:lvlJc w:val="left"/>
      <w:pPr>
        <w:ind w:left="3545" w:hanging="1440"/>
      </w:pPr>
      <w:rPr>
        <w:rFonts w:cs="Times New Roman"/>
      </w:rPr>
    </w:lvl>
    <w:lvl w:ilvl="6">
      <w:start w:val="1"/>
      <w:numFmt w:val="decimal"/>
      <w:lvlText w:val="%1.%2.%3.%4.%5.%6.%7"/>
      <w:lvlJc w:val="left"/>
      <w:pPr>
        <w:ind w:left="3894" w:hanging="1440"/>
      </w:pPr>
      <w:rPr>
        <w:rFonts w:cs="Times New Roman"/>
      </w:rPr>
    </w:lvl>
    <w:lvl w:ilvl="7">
      <w:start w:val="1"/>
      <w:numFmt w:val="decimal"/>
      <w:lvlText w:val="%1.%2.%3.%4.%5.%6.%7.%8"/>
      <w:lvlJc w:val="left"/>
      <w:pPr>
        <w:ind w:left="4603" w:hanging="1800"/>
      </w:pPr>
      <w:rPr>
        <w:rFonts w:cs="Times New Roman"/>
      </w:rPr>
    </w:lvl>
    <w:lvl w:ilvl="8">
      <w:start w:val="1"/>
      <w:numFmt w:val="decimal"/>
      <w:lvlText w:val="%1.%2.%3.%4.%5.%6.%7.%8.%9"/>
      <w:lvlJc w:val="left"/>
      <w:pPr>
        <w:ind w:left="4952" w:hanging="1800"/>
      </w:pPr>
      <w:rPr>
        <w:rFonts w:cs="Times New Roman"/>
      </w:rPr>
    </w:lvl>
  </w:abstractNum>
  <w:abstractNum w:abstractNumId="35">
    <w:nsid w:val="57BF12EC"/>
    <w:multiLevelType w:val="hybridMultilevel"/>
    <w:tmpl w:val="154A261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6">
    <w:nsid w:val="581142EF"/>
    <w:multiLevelType w:val="hybridMultilevel"/>
    <w:tmpl w:val="093C915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7">
    <w:nsid w:val="5B482E6A"/>
    <w:multiLevelType w:val="hybridMultilevel"/>
    <w:tmpl w:val="D7E408CA"/>
    <w:lvl w:ilvl="0" w:tplc="A226FE50">
      <w:start w:val="1"/>
      <w:numFmt w:val="upperRoman"/>
      <w:lvlText w:val="%1."/>
      <w:lvlJc w:val="left"/>
      <w:pPr>
        <w:ind w:left="1080" w:hanging="720"/>
      </w:pPr>
      <w:rPr>
        <w:rFonts w:hint="default"/>
        <w:color w:val="26282F"/>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5F5E76E9"/>
    <w:multiLevelType w:val="hybridMultilevel"/>
    <w:tmpl w:val="5B182D1A"/>
    <w:lvl w:ilvl="0" w:tplc="4C9C4C08">
      <w:start w:val="1"/>
      <w:numFmt w:val="upperRoman"/>
      <w:lvlText w:val="%1."/>
      <w:lvlJc w:val="left"/>
      <w:pPr>
        <w:ind w:left="1428" w:hanging="72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39">
    <w:nsid w:val="615B2F74"/>
    <w:multiLevelType w:val="hybridMultilevel"/>
    <w:tmpl w:val="ADB217CE"/>
    <w:lvl w:ilvl="0" w:tplc="04190013">
      <w:start w:val="1"/>
      <w:numFmt w:val="upperRoman"/>
      <w:lvlText w:val="%1."/>
      <w:lvlJc w:val="right"/>
      <w:pPr>
        <w:ind w:left="644"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0">
    <w:nsid w:val="63B736D8"/>
    <w:multiLevelType w:val="hybridMultilevel"/>
    <w:tmpl w:val="F676C776"/>
    <w:lvl w:ilvl="0" w:tplc="FFFFFFFF">
      <w:start w:val="1"/>
      <w:numFmt w:val="decimal"/>
      <w:lvlText w:val="%1."/>
      <w:lvlJc w:val="left"/>
      <w:pPr>
        <w:ind w:left="629" w:hanging="61"/>
      </w:pPr>
      <w:rPr>
        <w:rFonts w:cs="Times New Roman" w:hint="default"/>
        <w:b w:val="0"/>
        <w:strike w:val="0"/>
      </w:rPr>
    </w:lvl>
    <w:lvl w:ilvl="1" w:tplc="11425C40">
      <w:start w:val="1"/>
      <w:numFmt w:val="russianLower"/>
      <w:lvlText w:val="%2)"/>
      <w:lvlJc w:val="left"/>
      <w:pPr>
        <w:ind w:left="1429" w:hanging="360"/>
      </w:pPr>
      <w:rPr>
        <w:rFonts w:hint="default"/>
      </w:rPr>
    </w:lvl>
    <w:lvl w:ilvl="2" w:tplc="FFFFFFFF">
      <w:start w:val="1"/>
      <w:numFmt w:val="lowerRoman"/>
      <w:lvlText w:val="%3."/>
      <w:lvlJc w:val="right"/>
      <w:pPr>
        <w:ind w:left="2520" w:hanging="180"/>
      </w:pPr>
      <w:rPr>
        <w:rFonts w:cs="Times New Roman"/>
      </w:rPr>
    </w:lvl>
    <w:lvl w:ilvl="3" w:tplc="FFFFFFFF">
      <w:start w:val="1"/>
      <w:numFmt w:val="decimal"/>
      <w:lvlText w:val="%4."/>
      <w:lvlJc w:val="left"/>
      <w:pPr>
        <w:ind w:left="3240" w:hanging="360"/>
      </w:pPr>
      <w:rPr>
        <w:rFonts w:cs="Times New Roman"/>
      </w:rPr>
    </w:lvl>
    <w:lvl w:ilvl="4" w:tplc="FFFFFFFF">
      <w:start w:val="1"/>
      <w:numFmt w:val="lowerLetter"/>
      <w:lvlText w:val="%5."/>
      <w:lvlJc w:val="left"/>
      <w:pPr>
        <w:ind w:left="3960" w:hanging="360"/>
      </w:pPr>
      <w:rPr>
        <w:rFonts w:cs="Times New Roman"/>
      </w:rPr>
    </w:lvl>
    <w:lvl w:ilvl="5" w:tplc="FFFFFFFF">
      <w:start w:val="1"/>
      <w:numFmt w:val="lowerRoman"/>
      <w:lvlText w:val="%6."/>
      <w:lvlJc w:val="right"/>
      <w:pPr>
        <w:ind w:left="4680" w:hanging="180"/>
      </w:pPr>
      <w:rPr>
        <w:rFonts w:cs="Times New Roman"/>
      </w:rPr>
    </w:lvl>
    <w:lvl w:ilvl="6" w:tplc="FFFFFFFF">
      <w:start w:val="1"/>
      <w:numFmt w:val="decimal"/>
      <w:lvlText w:val="%7."/>
      <w:lvlJc w:val="left"/>
      <w:pPr>
        <w:ind w:left="5400" w:hanging="360"/>
      </w:pPr>
      <w:rPr>
        <w:rFonts w:cs="Times New Roman"/>
      </w:rPr>
    </w:lvl>
    <w:lvl w:ilvl="7" w:tplc="FFFFFFFF">
      <w:start w:val="1"/>
      <w:numFmt w:val="lowerLetter"/>
      <w:lvlText w:val="%8."/>
      <w:lvlJc w:val="left"/>
      <w:pPr>
        <w:ind w:left="6120" w:hanging="360"/>
      </w:pPr>
      <w:rPr>
        <w:rFonts w:cs="Times New Roman"/>
      </w:rPr>
    </w:lvl>
    <w:lvl w:ilvl="8" w:tplc="FFFFFFFF">
      <w:start w:val="1"/>
      <w:numFmt w:val="lowerRoman"/>
      <w:lvlText w:val="%9."/>
      <w:lvlJc w:val="right"/>
      <w:pPr>
        <w:ind w:left="6840" w:hanging="180"/>
      </w:pPr>
      <w:rPr>
        <w:rFonts w:cs="Times New Roman"/>
      </w:rPr>
    </w:lvl>
  </w:abstractNum>
  <w:abstractNum w:abstractNumId="41">
    <w:nsid w:val="68136876"/>
    <w:multiLevelType w:val="multilevel"/>
    <w:tmpl w:val="E110C554"/>
    <w:lvl w:ilvl="0">
      <w:start w:val="1"/>
      <w:numFmt w:val="decimal"/>
      <w:lvlText w:val=""/>
      <w:lvlJc w:val="left"/>
      <w:pPr>
        <w:tabs>
          <w:tab w:val="left" w:pos="0"/>
        </w:tabs>
      </w:pPr>
      <w:rPr>
        <w:rFonts w:cs="Times New Roman"/>
      </w:rPr>
    </w:lvl>
    <w:lvl w:ilvl="1">
      <w:start w:val="1"/>
      <w:numFmt w:val="decimal"/>
      <w:lvlText w:val=""/>
      <w:lvlJc w:val="left"/>
      <w:pPr>
        <w:tabs>
          <w:tab w:val="left" w:pos="0"/>
        </w:tabs>
      </w:pPr>
      <w:rPr>
        <w:rFonts w:cs="Times New Roman"/>
      </w:rPr>
    </w:lvl>
    <w:lvl w:ilvl="2">
      <w:start w:val="1"/>
      <w:numFmt w:val="decimal"/>
      <w:lvlText w:val=""/>
      <w:lvlJc w:val="left"/>
      <w:pPr>
        <w:tabs>
          <w:tab w:val="left" w:pos="0"/>
        </w:tabs>
      </w:pPr>
      <w:rPr>
        <w:rFonts w:cs="Times New Roman"/>
      </w:rPr>
    </w:lvl>
    <w:lvl w:ilvl="3">
      <w:start w:val="1"/>
      <w:numFmt w:val="decimal"/>
      <w:lvlText w:val=""/>
      <w:lvlJc w:val="left"/>
      <w:pPr>
        <w:tabs>
          <w:tab w:val="left" w:pos="0"/>
        </w:tabs>
      </w:pPr>
      <w:rPr>
        <w:rFonts w:cs="Times New Roman"/>
      </w:rPr>
    </w:lvl>
    <w:lvl w:ilvl="4">
      <w:start w:val="1"/>
      <w:numFmt w:val="decimal"/>
      <w:lvlText w:val=""/>
      <w:lvlJc w:val="left"/>
      <w:pPr>
        <w:tabs>
          <w:tab w:val="left" w:pos="0"/>
        </w:tabs>
      </w:pPr>
      <w:rPr>
        <w:rFonts w:cs="Times New Roman"/>
      </w:rPr>
    </w:lvl>
    <w:lvl w:ilvl="5">
      <w:start w:val="1"/>
      <w:numFmt w:val="decimal"/>
      <w:lvlText w:val=""/>
      <w:lvlJc w:val="left"/>
      <w:pPr>
        <w:tabs>
          <w:tab w:val="left" w:pos="0"/>
        </w:tabs>
      </w:pPr>
      <w:rPr>
        <w:rFonts w:cs="Times New Roman"/>
      </w:rPr>
    </w:lvl>
    <w:lvl w:ilvl="6">
      <w:start w:val="1"/>
      <w:numFmt w:val="decimal"/>
      <w:lvlText w:val=""/>
      <w:lvlJc w:val="left"/>
      <w:pPr>
        <w:tabs>
          <w:tab w:val="left" w:pos="0"/>
        </w:tabs>
      </w:pPr>
      <w:rPr>
        <w:rFonts w:cs="Times New Roman"/>
      </w:rPr>
    </w:lvl>
    <w:lvl w:ilvl="7">
      <w:start w:val="1"/>
      <w:numFmt w:val="decimal"/>
      <w:lvlText w:val=""/>
      <w:lvlJc w:val="left"/>
      <w:pPr>
        <w:tabs>
          <w:tab w:val="left" w:pos="0"/>
        </w:tabs>
      </w:pPr>
      <w:rPr>
        <w:rFonts w:cs="Times New Roman"/>
      </w:rPr>
    </w:lvl>
    <w:lvl w:ilvl="8">
      <w:start w:val="1"/>
      <w:numFmt w:val="decimal"/>
      <w:lvlText w:val=""/>
      <w:lvlJc w:val="left"/>
      <w:pPr>
        <w:tabs>
          <w:tab w:val="left" w:pos="0"/>
        </w:tabs>
      </w:pPr>
      <w:rPr>
        <w:rFonts w:cs="Times New Roman"/>
      </w:rPr>
    </w:lvl>
  </w:abstractNum>
  <w:abstractNum w:abstractNumId="42">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3">
    <w:nsid w:val="740C3746"/>
    <w:multiLevelType w:val="hybridMultilevel"/>
    <w:tmpl w:val="1F84521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4">
    <w:nsid w:val="79DA6F18"/>
    <w:multiLevelType w:val="multilevel"/>
    <w:tmpl w:val="66506F9E"/>
    <w:lvl w:ilvl="0">
      <w:start w:val="1"/>
      <w:numFmt w:val="decimal"/>
      <w:lvlText w:val="%1."/>
      <w:lvlJc w:val="left"/>
      <w:pPr>
        <w:ind w:left="360" w:hanging="360"/>
      </w:pPr>
      <w:rPr>
        <w:rFonts w:cs="Times New Roman"/>
      </w:rPr>
    </w:lvl>
    <w:lvl w:ilvl="1">
      <w:start w:val="1"/>
      <w:numFmt w:val="decimal"/>
      <w:lvlText w:val="%1.%2."/>
      <w:lvlJc w:val="left"/>
      <w:pPr>
        <w:ind w:left="858"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5">
    <w:nsid w:val="7ACA5F4E"/>
    <w:multiLevelType w:val="hybridMultilevel"/>
    <w:tmpl w:val="44A85C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7FB75308"/>
    <w:multiLevelType w:val="multilevel"/>
    <w:tmpl w:val="52AC276E"/>
    <w:lvl w:ilvl="0">
      <w:start w:val="5"/>
      <w:numFmt w:val="decimal"/>
      <w:lvlText w:val="%1."/>
      <w:lvlJc w:val="left"/>
      <w:pPr>
        <w:ind w:left="390" w:hanging="390"/>
      </w:pPr>
      <w:rPr>
        <w:rFonts w:cs="Times New Roman"/>
      </w:rPr>
    </w:lvl>
    <w:lvl w:ilvl="1">
      <w:start w:val="7"/>
      <w:numFmt w:val="decimal"/>
      <w:lvlText w:val="%1.%2."/>
      <w:lvlJc w:val="left"/>
      <w:pPr>
        <w:ind w:left="2149" w:hanging="720"/>
      </w:pPr>
      <w:rPr>
        <w:rFonts w:cs="Times New Roman"/>
      </w:rPr>
    </w:lvl>
    <w:lvl w:ilvl="2">
      <w:start w:val="1"/>
      <w:numFmt w:val="decimal"/>
      <w:lvlText w:val="%1.%2.%3."/>
      <w:lvlJc w:val="left"/>
      <w:pPr>
        <w:ind w:left="3578" w:hanging="720"/>
      </w:pPr>
      <w:rPr>
        <w:rFonts w:cs="Times New Roman"/>
      </w:rPr>
    </w:lvl>
    <w:lvl w:ilvl="3">
      <w:start w:val="1"/>
      <w:numFmt w:val="decimal"/>
      <w:lvlText w:val="%1.%2.%3.%4."/>
      <w:lvlJc w:val="left"/>
      <w:pPr>
        <w:ind w:left="5367" w:hanging="1080"/>
      </w:pPr>
      <w:rPr>
        <w:rFonts w:cs="Times New Roman"/>
      </w:rPr>
    </w:lvl>
    <w:lvl w:ilvl="4">
      <w:start w:val="1"/>
      <w:numFmt w:val="decimal"/>
      <w:lvlText w:val="%1.%2.%3.%4.%5."/>
      <w:lvlJc w:val="left"/>
      <w:pPr>
        <w:ind w:left="6796" w:hanging="1080"/>
      </w:pPr>
      <w:rPr>
        <w:rFonts w:cs="Times New Roman"/>
      </w:rPr>
    </w:lvl>
    <w:lvl w:ilvl="5">
      <w:start w:val="1"/>
      <w:numFmt w:val="decimal"/>
      <w:lvlText w:val="%1.%2.%3.%4.%5.%6."/>
      <w:lvlJc w:val="left"/>
      <w:pPr>
        <w:ind w:left="8585" w:hanging="1440"/>
      </w:pPr>
      <w:rPr>
        <w:rFonts w:cs="Times New Roman"/>
      </w:rPr>
    </w:lvl>
    <w:lvl w:ilvl="6">
      <w:start w:val="1"/>
      <w:numFmt w:val="decimal"/>
      <w:lvlText w:val="%1.%2.%3.%4.%5.%6.%7."/>
      <w:lvlJc w:val="left"/>
      <w:pPr>
        <w:ind w:left="10014" w:hanging="1440"/>
      </w:pPr>
      <w:rPr>
        <w:rFonts w:cs="Times New Roman"/>
      </w:rPr>
    </w:lvl>
    <w:lvl w:ilvl="7">
      <w:start w:val="1"/>
      <w:numFmt w:val="decimal"/>
      <w:lvlText w:val="%1.%2.%3.%4.%5.%6.%7.%8."/>
      <w:lvlJc w:val="left"/>
      <w:pPr>
        <w:ind w:left="11803" w:hanging="1800"/>
      </w:pPr>
      <w:rPr>
        <w:rFonts w:cs="Times New Roman"/>
      </w:rPr>
    </w:lvl>
    <w:lvl w:ilvl="8">
      <w:start w:val="1"/>
      <w:numFmt w:val="decimal"/>
      <w:lvlText w:val="%1.%2.%3.%4.%5.%6.%7.%8.%9."/>
      <w:lvlJc w:val="left"/>
      <w:pPr>
        <w:ind w:left="13232" w:hanging="1800"/>
      </w:pPr>
      <w:rPr>
        <w:rFonts w:cs="Times New Roman"/>
      </w:rPr>
    </w:lvl>
  </w:abstractNum>
  <w:num w:numId="1">
    <w:abstractNumId w:val="38"/>
  </w:num>
  <w:num w:numId="2">
    <w:abstractNumId w:val="35"/>
  </w:num>
  <w:num w:numId="3">
    <w:abstractNumId w:val="16"/>
  </w:num>
  <w:num w:numId="4">
    <w:abstractNumId w:val="26"/>
  </w:num>
  <w:num w:numId="5">
    <w:abstractNumId w:val="36"/>
  </w:num>
  <w:num w:numId="6">
    <w:abstractNumId w:val="18"/>
  </w:num>
  <w:num w:numId="7">
    <w:abstractNumId w:val="25"/>
  </w:num>
  <w:num w:numId="8">
    <w:abstractNumId w:val="43"/>
  </w:num>
  <w:num w:numId="9">
    <w:abstractNumId w:val="21"/>
  </w:num>
  <w:num w:numId="10">
    <w:abstractNumId w:val="20"/>
  </w:num>
  <w:num w:numId="11">
    <w:abstractNumId w:val="42"/>
  </w:num>
  <w:num w:numId="12">
    <w:abstractNumId w:val="5"/>
  </w:num>
  <w:num w:numId="13">
    <w:abstractNumId w:val="37"/>
  </w:num>
  <w:num w:numId="14">
    <w:abstractNumId w:val="4"/>
  </w:num>
  <w:num w:numId="15">
    <w:abstractNumId w:val="13"/>
  </w:num>
  <w:num w:numId="16">
    <w:abstractNumId w:val="33"/>
  </w:num>
  <w:num w:numId="17">
    <w:abstractNumId w:val="11"/>
  </w:num>
  <w:num w:numId="18">
    <w:abstractNumId w:val="3"/>
  </w:num>
  <w:num w:numId="19">
    <w:abstractNumId w:val="31"/>
  </w:num>
  <w:num w:numId="20">
    <w:abstractNumId w:val="29"/>
  </w:num>
  <w:num w:numId="21">
    <w:abstractNumId w:val="39"/>
  </w:num>
  <w:num w:numId="22">
    <w:abstractNumId w:val="40"/>
  </w:num>
  <w:num w:numId="23">
    <w:abstractNumId w:val="7"/>
  </w:num>
  <w:num w:numId="24">
    <w:abstractNumId w:val="19"/>
  </w:num>
  <w:num w:numId="25">
    <w:abstractNumId w:val="15"/>
  </w:num>
  <w:num w:numId="26">
    <w:abstractNumId w:val="14"/>
  </w:num>
  <w:num w:numId="27">
    <w:abstractNumId w:val="17"/>
  </w:num>
  <w:num w:numId="28">
    <w:abstractNumId w:val="27"/>
  </w:num>
  <w:num w:numId="29">
    <w:abstractNumId w:val="44"/>
  </w:num>
  <w:num w:numId="30">
    <w:abstractNumId w:val="28"/>
  </w:num>
  <w:num w:numId="31">
    <w:abstractNumId w:val="9"/>
  </w:num>
  <w:num w:numId="32">
    <w:abstractNumId w:val="30"/>
  </w:num>
  <w:num w:numId="33">
    <w:abstractNumId w:val="32"/>
  </w:num>
  <w:num w:numId="34">
    <w:abstractNumId w:val="46"/>
  </w:num>
  <w:num w:numId="35">
    <w:abstractNumId w:val="2"/>
  </w:num>
  <w:num w:numId="36">
    <w:abstractNumId w:val="22"/>
  </w:num>
  <w:num w:numId="37">
    <w:abstractNumId w:val="24"/>
  </w:num>
  <w:num w:numId="38">
    <w:abstractNumId w:val="34"/>
  </w:num>
  <w:num w:numId="39">
    <w:abstractNumId w:val="8"/>
  </w:num>
  <w:num w:numId="40">
    <w:abstractNumId w:val="12"/>
  </w:num>
  <w:num w:numId="41">
    <w:abstractNumId w:val="41"/>
  </w:num>
  <w:num w:numId="42">
    <w:abstractNumId w:val="6"/>
  </w:num>
  <w:num w:numId="43">
    <w:abstractNumId w:val="0"/>
  </w:num>
  <w:num w:numId="44">
    <w:abstractNumId w:val="1"/>
  </w:num>
  <w:num w:numId="45">
    <w:abstractNumId w:val="45"/>
  </w:num>
  <w:num w:numId="46">
    <w:abstractNumId w:val="23"/>
  </w:num>
  <w:num w:numId="47">
    <w:abstractNumId w:val="10"/>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autoHyphenation/>
  <w:drawingGridHorizontalSpacing w:val="120"/>
  <w:displayHorizontalDrawingGridEvery w:val="2"/>
  <w:characterSpacingControl w:val="doNotCompress"/>
  <w:hdrShapeDefaults>
    <o:shapedefaults v:ext="edit" spidmax="4097"/>
  </w:hdrShapeDefaults>
  <w:footnotePr>
    <w:footnote w:id="-1"/>
    <w:footnote w:id="0"/>
  </w:footnotePr>
  <w:endnotePr>
    <w:endnote w:id="-1"/>
    <w:endnote w:id="0"/>
  </w:endnotePr>
  <w:compat/>
  <w:rsids>
    <w:rsidRoot w:val="00BF6233"/>
    <w:rsid w:val="000710D1"/>
    <w:rsid w:val="000C00C4"/>
    <w:rsid w:val="000D3DB4"/>
    <w:rsid w:val="00160215"/>
    <w:rsid w:val="00183D70"/>
    <w:rsid w:val="001B58EB"/>
    <w:rsid w:val="0026465D"/>
    <w:rsid w:val="002671B2"/>
    <w:rsid w:val="00282A4A"/>
    <w:rsid w:val="00292751"/>
    <w:rsid w:val="00300860"/>
    <w:rsid w:val="00324DC9"/>
    <w:rsid w:val="00361D7A"/>
    <w:rsid w:val="00396F1C"/>
    <w:rsid w:val="003A5AAD"/>
    <w:rsid w:val="003B03E9"/>
    <w:rsid w:val="003B0563"/>
    <w:rsid w:val="003F34CC"/>
    <w:rsid w:val="003F6606"/>
    <w:rsid w:val="00414A30"/>
    <w:rsid w:val="004413D1"/>
    <w:rsid w:val="004513EE"/>
    <w:rsid w:val="004B5DA8"/>
    <w:rsid w:val="004C7B3A"/>
    <w:rsid w:val="005322AB"/>
    <w:rsid w:val="005477BF"/>
    <w:rsid w:val="00562110"/>
    <w:rsid w:val="00573879"/>
    <w:rsid w:val="005A7066"/>
    <w:rsid w:val="005B5F36"/>
    <w:rsid w:val="00624CB0"/>
    <w:rsid w:val="00634056"/>
    <w:rsid w:val="006471D3"/>
    <w:rsid w:val="00661029"/>
    <w:rsid w:val="006D494B"/>
    <w:rsid w:val="007823AB"/>
    <w:rsid w:val="00787701"/>
    <w:rsid w:val="00844A34"/>
    <w:rsid w:val="00863D80"/>
    <w:rsid w:val="008E0301"/>
    <w:rsid w:val="00942787"/>
    <w:rsid w:val="009E6EC0"/>
    <w:rsid w:val="009F24E2"/>
    <w:rsid w:val="00A064BB"/>
    <w:rsid w:val="00A27A07"/>
    <w:rsid w:val="00A31340"/>
    <w:rsid w:val="00A64DBD"/>
    <w:rsid w:val="00A76CA9"/>
    <w:rsid w:val="00A8624F"/>
    <w:rsid w:val="00AC69DA"/>
    <w:rsid w:val="00AE5F4C"/>
    <w:rsid w:val="00B11189"/>
    <w:rsid w:val="00B2505A"/>
    <w:rsid w:val="00B500BD"/>
    <w:rsid w:val="00BF6233"/>
    <w:rsid w:val="00C45932"/>
    <w:rsid w:val="00CA03D2"/>
    <w:rsid w:val="00CF0542"/>
    <w:rsid w:val="00D26632"/>
    <w:rsid w:val="00D26A23"/>
    <w:rsid w:val="00D67F61"/>
    <w:rsid w:val="00D83EE9"/>
    <w:rsid w:val="00DA5F6D"/>
    <w:rsid w:val="00E369BF"/>
    <w:rsid w:val="00E464F5"/>
    <w:rsid w:val="00E71CB7"/>
    <w:rsid w:val="00EB6B2D"/>
    <w:rsid w:val="00F31C14"/>
    <w:rsid w:val="00F560AC"/>
    <w:rsid w:val="00F70BBF"/>
    <w:rsid w:val="00F86914"/>
    <w:rsid w:val="00F96C50"/>
    <w:rsid w:val="00FB02B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annotation text" w:qFormat="1"/>
    <w:lsdException w:name="header" w:qFormat="1"/>
    <w:lsdException w:name="footer" w:qFormat="1"/>
    <w:lsdException w:name="index heading" w:uiPriority="0"/>
    <w:lsdException w:name="caption" w:uiPriority="35" w:qFormat="1"/>
    <w:lsdException w:name="table of figures" w:qFormat="1"/>
    <w:lsdException w:name="footnote reference" w:uiPriority="0"/>
    <w:lsdException w:name="page number" w:uiPriority="0" w:qFormat="1"/>
    <w:lsdException w:name="endnote reference" w:uiPriority="0"/>
    <w:lsdException w:name="endnote text" w:qFormat="1"/>
    <w:lsdException w:name="List" w:uiPriority="0"/>
    <w:lsdException w:name="Title" w:semiHidden="0" w:uiPriority="10" w:unhideWhenUsed="0" w:qFormat="1"/>
    <w:lsdException w:name="Default Paragraph Font" w:uiPriority="1"/>
    <w:lsdException w:name="Body Text" w:uiPriority="0" w:qFormat="1"/>
    <w:lsdException w:name="Body Text Indent" w:qFormat="1"/>
    <w:lsdException w:name="Subtitle" w:semiHidden="0" w:uiPriority="11" w:unhideWhenUsed="0" w:qFormat="1"/>
    <w:lsdException w:name="Body Text 2" w:qFormat="1"/>
    <w:lsdException w:name="Body Text 3" w:qFormat="1"/>
    <w:lsdException w:name="Body Text Indent 2" w:uiPriority="0" w:qFormat="1"/>
    <w:lsdException w:name="Body Text Indent 3" w:qFormat="1"/>
    <w:lsdException w:name="Block Text" w:uiPriority="0"/>
    <w:lsdException w:name="Hyperlink" w:qFormat="1"/>
    <w:lsdException w:name="Strong" w:semiHidden="0" w:unhideWhenUsed="0" w:qFormat="1"/>
    <w:lsdException w:name="Emphasis" w:semiHidden="0" w:uiPriority="20" w:unhideWhenUsed="0" w:qFormat="1"/>
    <w:lsdException w:name="Normal (Web)" w:qFormat="1"/>
    <w:lsdException w:name="annotation subject" w:qFormat="1"/>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623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A31340"/>
    <w:pPr>
      <w:widowControl w:val="0"/>
      <w:autoSpaceDE w:val="0"/>
      <w:autoSpaceDN w:val="0"/>
      <w:adjustRightInd w:val="0"/>
      <w:spacing w:before="108" w:after="108"/>
      <w:jc w:val="center"/>
      <w:outlineLvl w:val="0"/>
    </w:pPr>
    <w:rPr>
      <w:rFonts w:ascii="Cambria" w:hAnsi="Cambria"/>
      <w:b/>
      <w:bCs/>
      <w:kern w:val="32"/>
      <w:sz w:val="32"/>
      <w:szCs w:val="32"/>
    </w:rPr>
  </w:style>
  <w:style w:type="paragraph" w:styleId="2">
    <w:name w:val="heading 2"/>
    <w:basedOn w:val="a"/>
    <w:next w:val="a"/>
    <w:link w:val="20"/>
    <w:uiPriority w:val="9"/>
    <w:qFormat/>
    <w:rsid w:val="0026465D"/>
    <w:pPr>
      <w:keepNext/>
      <w:spacing w:before="240" w:after="60"/>
      <w:outlineLvl w:val="1"/>
    </w:pPr>
    <w:rPr>
      <w:rFonts w:ascii="Arial" w:hAnsi="Arial" w:cs="Arial"/>
      <w:b/>
      <w:bCs/>
      <w:i/>
      <w:iCs/>
      <w:sz w:val="28"/>
      <w:szCs w:val="28"/>
    </w:rPr>
  </w:style>
  <w:style w:type="paragraph" w:styleId="3">
    <w:name w:val="heading 3"/>
    <w:basedOn w:val="a"/>
    <w:next w:val="a"/>
    <w:link w:val="30"/>
    <w:uiPriority w:val="9"/>
    <w:unhideWhenUsed/>
    <w:qFormat/>
    <w:rsid w:val="00A31340"/>
    <w:pPr>
      <w:keepNext/>
      <w:widowControl w:val="0"/>
      <w:autoSpaceDE w:val="0"/>
      <w:autoSpaceDN w:val="0"/>
      <w:adjustRightInd w:val="0"/>
      <w:spacing w:before="240" w:after="60"/>
      <w:ind w:firstLine="720"/>
      <w:jc w:val="both"/>
      <w:outlineLvl w:val="2"/>
    </w:pPr>
    <w:rPr>
      <w:rFonts w:ascii="Cambria" w:hAnsi="Cambria"/>
      <w:b/>
      <w:bCs/>
      <w:sz w:val="26"/>
      <w:szCs w:val="26"/>
    </w:rPr>
  </w:style>
  <w:style w:type="paragraph" w:styleId="4">
    <w:name w:val="heading 4"/>
    <w:basedOn w:val="a"/>
    <w:next w:val="a"/>
    <w:link w:val="40"/>
    <w:uiPriority w:val="9"/>
    <w:qFormat/>
    <w:rsid w:val="0026465D"/>
    <w:pPr>
      <w:keepNext/>
      <w:spacing w:before="240" w:after="60"/>
      <w:outlineLvl w:val="3"/>
    </w:pPr>
    <w:rPr>
      <w:b/>
      <w:bCs/>
      <w:sz w:val="28"/>
      <w:szCs w:val="28"/>
    </w:rPr>
  </w:style>
  <w:style w:type="paragraph" w:styleId="5">
    <w:name w:val="heading 5"/>
    <w:basedOn w:val="a"/>
    <w:next w:val="a"/>
    <w:link w:val="50"/>
    <w:uiPriority w:val="9"/>
    <w:qFormat/>
    <w:rsid w:val="0026465D"/>
    <w:pPr>
      <w:spacing w:before="240" w:after="60"/>
      <w:outlineLvl w:val="4"/>
    </w:pPr>
    <w:rPr>
      <w:b/>
      <w:bCs/>
      <w:i/>
      <w:iCs/>
      <w:sz w:val="26"/>
      <w:szCs w:val="26"/>
    </w:rPr>
  </w:style>
  <w:style w:type="paragraph" w:styleId="6">
    <w:name w:val="heading 6"/>
    <w:basedOn w:val="a"/>
    <w:next w:val="a"/>
    <w:link w:val="60"/>
    <w:uiPriority w:val="9"/>
    <w:qFormat/>
    <w:rsid w:val="0026465D"/>
    <w:pPr>
      <w:spacing w:before="240" w:after="60"/>
      <w:outlineLvl w:val="5"/>
    </w:pPr>
    <w:rPr>
      <w:b/>
      <w:bCs/>
      <w:sz w:val="22"/>
      <w:szCs w:val="22"/>
    </w:rPr>
  </w:style>
  <w:style w:type="paragraph" w:styleId="7">
    <w:name w:val="heading 7"/>
    <w:basedOn w:val="a"/>
    <w:next w:val="a"/>
    <w:link w:val="70"/>
    <w:uiPriority w:val="9"/>
    <w:qFormat/>
    <w:rsid w:val="0026465D"/>
    <w:pPr>
      <w:spacing w:before="240" w:after="60"/>
      <w:outlineLvl w:val="6"/>
    </w:pPr>
  </w:style>
  <w:style w:type="paragraph" w:styleId="8">
    <w:name w:val="heading 8"/>
    <w:basedOn w:val="a"/>
    <w:next w:val="a"/>
    <w:link w:val="80"/>
    <w:uiPriority w:val="9"/>
    <w:qFormat/>
    <w:rsid w:val="0026465D"/>
    <w:pPr>
      <w:spacing w:before="240" w:after="60"/>
      <w:outlineLvl w:val="7"/>
    </w:pPr>
    <w:rPr>
      <w:i/>
      <w:iCs/>
    </w:rPr>
  </w:style>
  <w:style w:type="paragraph" w:styleId="9">
    <w:name w:val="heading 9"/>
    <w:basedOn w:val="a"/>
    <w:next w:val="a"/>
    <w:link w:val="90"/>
    <w:uiPriority w:val="9"/>
    <w:qFormat/>
    <w:rsid w:val="0026465D"/>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BF6233"/>
    <w:pPr>
      <w:widowControl w:val="0"/>
      <w:autoSpaceDE w:val="0"/>
      <w:autoSpaceDN w:val="0"/>
      <w:adjustRightInd w:val="0"/>
      <w:spacing w:after="0" w:line="240" w:lineRule="auto"/>
      <w:ind w:firstLine="720"/>
      <w:jc w:val="both"/>
    </w:pPr>
    <w:rPr>
      <w:rFonts w:ascii="Arial" w:eastAsia="Times New Roman" w:hAnsi="Arial" w:cs="Arial"/>
      <w:sz w:val="26"/>
      <w:szCs w:val="26"/>
      <w:lang w:eastAsia="ru-RU"/>
    </w:rPr>
  </w:style>
  <w:style w:type="character" w:customStyle="1" w:styleId="a5">
    <w:name w:val="Гипертекстовая ссылка"/>
    <w:uiPriority w:val="99"/>
    <w:qFormat/>
    <w:rsid w:val="00BF6233"/>
    <w:rPr>
      <w:rFonts w:cs="Times New Roman"/>
      <w:b/>
      <w:color w:val="106BBE"/>
    </w:rPr>
  </w:style>
  <w:style w:type="paragraph" w:customStyle="1" w:styleId="ConsPlusNormal">
    <w:name w:val="ConsPlusNormal"/>
    <w:link w:val="ConsPlusNormal0"/>
    <w:qFormat/>
    <w:rsid w:val="00BF6233"/>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character" w:customStyle="1" w:styleId="ConsPlusNormal0">
    <w:name w:val="ConsPlusNormal Знак"/>
    <w:link w:val="ConsPlusNormal"/>
    <w:locked/>
    <w:rsid w:val="00BF6233"/>
    <w:rPr>
      <w:rFonts w:ascii="Times New Roman" w:eastAsia="Times New Roman" w:hAnsi="Times New Roman" w:cs="Times New Roman"/>
      <w:b/>
      <w:sz w:val="28"/>
      <w:szCs w:val="20"/>
      <w:lang w:eastAsia="ru-RU"/>
    </w:rPr>
  </w:style>
  <w:style w:type="character" w:styleId="a6">
    <w:name w:val="Emphasis"/>
    <w:uiPriority w:val="20"/>
    <w:qFormat/>
    <w:rsid w:val="00BF6233"/>
    <w:rPr>
      <w:i/>
      <w:iCs/>
    </w:rPr>
  </w:style>
  <w:style w:type="character" w:customStyle="1" w:styleId="FontStyle12">
    <w:name w:val="Font Style12"/>
    <w:uiPriority w:val="99"/>
    <w:rsid w:val="00BF6233"/>
    <w:rPr>
      <w:rFonts w:ascii="Times New Roman" w:hAnsi="Times New Roman" w:cs="Times New Roman"/>
      <w:sz w:val="28"/>
      <w:szCs w:val="28"/>
    </w:rPr>
  </w:style>
  <w:style w:type="paragraph" w:styleId="a7">
    <w:name w:val="Subtitle"/>
    <w:basedOn w:val="a"/>
    <w:link w:val="a8"/>
    <w:uiPriority w:val="11"/>
    <w:qFormat/>
    <w:rsid w:val="005477BF"/>
    <w:pPr>
      <w:jc w:val="both"/>
    </w:pPr>
    <w:rPr>
      <w:szCs w:val="20"/>
    </w:rPr>
  </w:style>
  <w:style w:type="character" w:customStyle="1" w:styleId="a8">
    <w:name w:val="Подзаголовок Знак"/>
    <w:basedOn w:val="a0"/>
    <w:link w:val="a7"/>
    <w:uiPriority w:val="11"/>
    <w:qFormat/>
    <w:rsid w:val="005477BF"/>
    <w:rPr>
      <w:rFonts w:ascii="Times New Roman" w:eastAsia="Times New Roman" w:hAnsi="Times New Roman" w:cs="Times New Roman"/>
      <w:sz w:val="24"/>
      <w:szCs w:val="20"/>
    </w:rPr>
  </w:style>
  <w:style w:type="paragraph" w:styleId="a9">
    <w:name w:val="header"/>
    <w:basedOn w:val="a"/>
    <w:link w:val="aa"/>
    <w:uiPriority w:val="99"/>
    <w:unhideWhenUsed/>
    <w:qFormat/>
    <w:rsid w:val="00183D70"/>
    <w:pPr>
      <w:tabs>
        <w:tab w:val="center" w:pos="4677"/>
        <w:tab w:val="right" w:pos="9355"/>
      </w:tabs>
    </w:pPr>
  </w:style>
  <w:style w:type="character" w:customStyle="1" w:styleId="aa">
    <w:name w:val="Верхний колонтитул Знак"/>
    <w:basedOn w:val="a0"/>
    <w:link w:val="a9"/>
    <w:uiPriority w:val="99"/>
    <w:qFormat/>
    <w:rsid w:val="00183D70"/>
    <w:rPr>
      <w:rFonts w:ascii="Times New Roman" w:eastAsia="Times New Roman" w:hAnsi="Times New Roman" w:cs="Times New Roman"/>
      <w:sz w:val="24"/>
      <w:szCs w:val="24"/>
      <w:lang w:eastAsia="ru-RU"/>
    </w:rPr>
  </w:style>
  <w:style w:type="paragraph" w:styleId="ab">
    <w:name w:val="footer"/>
    <w:basedOn w:val="a"/>
    <w:link w:val="ac"/>
    <w:uiPriority w:val="99"/>
    <w:unhideWhenUsed/>
    <w:qFormat/>
    <w:rsid w:val="00183D70"/>
    <w:pPr>
      <w:tabs>
        <w:tab w:val="center" w:pos="4677"/>
        <w:tab w:val="right" w:pos="9355"/>
      </w:tabs>
    </w:pPr>
  </w:style>
  <w:style w:type="character" w:customStyle="1" w:styleId="ac">
    <w:name w:val="Нижний колонтитул Знак"/>
    <w:basedOn w:val="a0"/>
    <w:link w:val="ab"/>
    <w:uiPriority w:val="99"/>
    <w:qFormat/>
    <w:rsid w:val="00183D70"/>
    <w:rPr>
      <w:rFonts w:ascii="Times New Roman" w:eastAsia="Times New Roman" w:hAnsi="Times New Roman" w:cs="Times New Roman"/>
      <w:sz w:val="24"/>
      <w:szCs w:val="24"/>
      <w:lang w:eastAsia="ru-RU"/>
    </w:rPr>
  </w:style>
  <w:style w:type="paragraph" w:styleId="ad">
    <w:name w:val="Body Text Indent"/>
    <w:basedOn w:val="a"/>
    <w:link w:val="ae"/>
    <w:uiPriority w:val="99"/>
    <w:qFormat/>
    <w:rsid w:val="00183D70"/>
    <w:pPr>
      <w:spacing w:line="360" w:lineRule="auto"/>
      <w:ind w:firstLine="720"/>
      <w:jc w:val="both"/>
    </w:pPr>
  </w:style>
  <w:style w:type="character" w:customStyle="1" w:styleId="ae">
    <w:name w:val="Основной текст с отступом Знак"/>
    <w:basedOn w:val="a0"/>
    <w:link w:val="ad"/>
    <w:uiPriority w:val="99"/>
    <w:rsid w:val="00183D70"/>
    <w:rPr>
      <w:rFonts w:ascii="Times New Roman" w:eastAsia="Times New Roman" w:hAnsi="Times New Roman" w:cs="Times New Roman"/>
      <w:sz w:val="24"/>
      <w:szCs w:val="24"/>
      <w:lang w:eastAsia="ru-RU"/>
    </w:rPr>
  </w:style>
  <w:style w:type="paragraph" w:customStyle="1" w:styleId="Style5">
    <w:name w:val="Style5"/>
    <w:basedOn w:val="a"/>
    <w:uiPriority w:val="99"/>
    <w:rsid w:val="00183D70"/>
    <w:pPr>
      <w:widowControl w:val="0"/>
      <w:autoSpaceDE w:val="0"/>
      <w:autoSpaceDN w:val="0"/>
      <w:adjustRightInd w:val="0"/>
      <w:spacing w:line="322" w:lineRule="exact"/>
      <w:ind w:firstLine="703"/>
      <w:jc w:val="both"/>
    </w:pPr>
  </w:style>
  <w:style w:type="character" w:customStyle="1" w:styleId="10">
    <w:name w:val="Заголовок 1 Знак"/>
    <w:basedOn w:val="a0"/>
    <w:link w:val="1"/>
    <w:uiPriority w:val="99"/>
    <w:qFormat/>
    <w:rsid w:val="00A31340"/>
    <w:rPr>
      <w:rFonts w:ascii="Cambria" w:eastAsia="Times New Roman" w:hAnsi="Cambria" w:cs="Times New Roman"/>
      <w:b/>
      <w:bCs/>
      <w:kern w:val="32"/>
      <w:sz w:val="32"/>
      <w:szCs w:val="32"/>
    </w:rPr>
  </w:style>
  <w:style w:type="character" w:customStyle="1" w:styleId="30">
    <w:name w:val="Заголовок 3 Знак"/>
    <w:basedOn w:val="a0"/>
    <w:link w:val="3"/>
    <w:uiPriority w:val="9"/>
    <w:qFormat/>
    <w:rsid w:val="00A31340"/>
    <w:rPr>
      <w:rFonts w:ascii="Cambria" w:eastAsia="Times New Roman" w:hAnsi="Cambria" w:cs="Times New Roman"/>
      <w:b/>
      <w:bCs/>
      <w:sz w:val="26"/>
      <w:szCs w:val="26"/>
    </w:rPr>
  </w:style>
  <w:style w:type="character" w:customStyle="1" w:styleId="af">
    <w:name w:val="Цветовое выделение"/>
    <w:uiPriority w:val="99"/>
    <w:qFormat/>
    <w:rsid w:val="00A31340"/>
    <w:rPr>
      <w:b/>
      <w:color w:val="26282F"/>
    </w:rPr>
  </w:style>
  <w:style w:type="paragraph" w:customStyle="1" w:styleId="af0">
    <w:name w:val="Заголовок статьи"/>
    <w:basedOn w:val="a"/>
    <w:next w:val="a"/>
    <w:uiPriority w:val="99"/>
    <w:rsid w:val="00A31340"/>
    <w:pPr>
      <w:widowControl w:val="0"/>
      <w:autoSpaceDE w:val="0"/>
      <w:autoSpaceDN w:val="0"/>
      <w:adjustRightInd w:val="0"/>
      <w:ind w:left="1612" w:hanging="892"/>
      <w:jc w:val="both"/>
    </w:pPr>
    <w:rPr>
      <w:rFonts w:ascii="Arial" w:hAnsi="Arial" w:cs="Arial"/>
      <w:sz w:val="26"/>
      <w:szCs w:val="26"/>
    </w:rPr>
  </w:style>
  <w:style w:type="paragraph" w:customStyle="1" w:styleId="af1">
    <w:name w:val="Текст (справка)"/>
    <w:basedOn w:val="a"/>
    <w:next w:val="a"/>
    <w:uiPriority w:val="99"/>
    <w:qFormat/>
    <w:rsid w:val="00A31340"/>
    <w:pPr>
      <w:widowControl w:val="0"/>
      <w:autoSpaceDE w:val="0"/>
      <w:autoSpaceDN w:val="0"/>
      <w:adjustRightInd w:val="0"/>
      <w:ind w:left="170" w:right="170"/>
    </w:pPr>
    <w:rPr>
      <w:rFonts w:ascii="Arial" w:hAnsi="Arial" w:cs="Arial"/>
      <w:sz w:val="26"/>
      <w:szCs w:val="26"/>
    </w:rPr>
  </w:style>
  <w:style w:type="paragraph" w:customStyle="1" w:styleId="af2">
    <w:name w:val="Комментарий"/>
    <w:basedOn w:val="af1"/>
    <w:next w:val="a"/>
    <w:uiPriority w:val="99"/>
    <w:qFormat/>
    <w:rsid w:val="00A31340"/>
    <w:pPr>
      <w:spacing w:before="75"/>
      <w:ind w:right="0"/>
      <w:jc w:val="both"/>
    </w:pPr>
    <w:rPr>
      <w:color w:val="353842"/>
    </w:rPr>
  </w:style>
  <w:style w:type="paragraph" w:customStyle="1" w:styleId="af3">
    <w:name w:val="Информация о версии"/>
    <w:basedOn w:val="af2"/>
    <w:next w:val="a"/>
    <w:uiPriority w:val="99"/>
    <w:qFormat/>
    <w:rsid w:val="00A31340"/>
    <w:rPr>
      <w:i/>
      <w:iCs/>
    </w:rPr>
  </w:style>
  <w:style w:type="paragraph" w:customStyle="1" w:styleId="af4">
    <w:name w:val="Текст информации об изменениях"/>
    <w:basedOn w:val="a"/>
    <w:next w:val="a"/>
    <w:uiPriority w:val="99"/>
    <w:qFormat/>
    <w:rsid w:val="00A31340"/>
    <w:pPr>
      <w:widowControl w:val="0"/>
      <w:autoSpaceDE w:val="0"/>
      <w:autoSpaceDN w:val="0"/>
      <w:adjustRightInd w:val="0"/>
      <w:ind w:firstLine="720"/>
      <w:jc w:val="both"/>
    </w:pPr>
    <w:rPr>
      <w:rFonts w:ascii="Arial" w:hAnsi="Arial" w:cs="Arial"/>
      <w:color w:val="353842"/>
      <w:sz w:val="20"/>
      <w:szCs w:val="20"/>
    </w:rPr>
  </w:style>
  <w:style w:type="paragraph" w:customStyle="1" w:styleId="af5">
    <w:name w:val="Информация об изменениях"/>
    <w:basedOn w:val="af4"/>
    <w:next w:val="a"/>
    <w:uiPriority w:val="99"/>
    <w:qFormat/>
    <w:rsid w:val="00A31340"/>
    <w:pPr>
      <w:spacing w:before="180"/>
      <w:ind w:left="360" w:right="360" w:firstLine="0"/>
    </w:pPr>
  </w:style>
  <w:style w:type="paragraph" w:customStyle="1" w:styleId="af6">
    <w:name w:val="Нормальный (таблица)"/>
    <w:basedOn w:val="a"/>
    <w:next w:val="a"/>
    <w:uiPriority w:val="99"/>
    <w:qFormat/>
    <w:rsid w:val="00A31340"/>
    <w:pPr>
      <w:widowControl w:val="0"/>
      <w:autoSpaceDE w:val="0"/>
      <w:autoSpaceDN w:val="0"/>
      <w:adjustRightInd w:val="0"/>
      <w:jc w:val="both"/>
    </w:pPr>
    <w:rPr>
      <w:rFonts w:ascii="Arial" w:hAnsi="Arial" w:cs="Arial"/>
      <w:sz w:val="26"/>
      <w:szCs w:val="26"/>
    </w:rPr>
  </w:style>
  <w:style w:type="paragraph" w:customStyle="1" w:styleId="af7">
    <w:name w:val="Подзаголовок для информации об изменениях"/>
    <w:basedOn w:val="af4"/>
    <w:next w:val="a"/>
    <w:uiPriority w:val="99"/>
    <w:qFormat/>
    <w:rsid w:val="00A31340"/>
    <w:rPr>
      <w:b/>
      <w:bCs/>
    </w:rPr>
  </w:style>
  <w:style w:type="paragraph" w:customStyle="1" w:styleId="af8">
    <w:name w:val="Прижатый влево"/>
    <w:basedOn w:val="a"/>
    <w:next w:val="a"/>
    <w:uiPriority w:val="99"/>
    <w:qFormat/>
    <w:rsid w:val="00A31340"/>
    <w:pPr>
      <w:widowControl w:val="0"/>
      <w:autoSpaceDE w:val="0"/>
      <w:autoSpaceDN w:val="0"/>
      <w:adjustRightInd w:val="0"/>
    </w:pPr>
    <w:rPr>
      <w:rFonts w:ascii="Arial" w:hAnsi="Arial" w:cs="Arial"/>
      <w:sz w:val="26"/>
      <w:szCs w:val="26"/>
    </w:rPr>
  </w:style>
  <w:style w:type="character" w:customStyle="1" w:styleId="af9">
    <w:name w:val="Цветовое выделение для Текст"/>
    <w:uiPriority w:val="99"/>
    <w:qFormat/>
    <w:rsid w:val="00A31340"/>
    <w:rPr>
      <w:sz w:val="26"/>
    </w:rPr>
  </w:style>
  <w:style w:type="paragraph" w:styleId="afa">
    <w:name w:val="Balloon Text"/>
    <w:basedOn w:val="a"/>
    <w:link w:val="afb"/>
    <w:uiPriority w:val="99"/>
    <w:unhideWhenUsed/>
    <w:qFormat/>
    <w:rsid w:val="00A31340"/>
    <w:pPr>
      <w:widowControl w:val="0"/>
      <w:autoSpaceDE w:val="0"/>
      <w:autoSpaceDN w:val="0"/>
      <w:adjustRightInd w:val="0"/>
      <w:ind w:firstLine="720"/>
      <w:jc w:val="both"/>
    </w:pPr>
    <w:rPr>
      <w:rFonts w:ascii="Tahoma" w:hAnsi="Tahoma"/>
      <w:sz w:val="16"/>
      <w:szCs w:val="16"/>
    </w:rPr>
  </w:style>
  <w:style w:type="character" w:customStyle="1" w:styleId="afb">
    <w:name w:val="Текст выноски Знак"/>
    <w:basedOn w:val="a0"/>
    <w:link w:val="afa"/>
    <w:uiPriority w:val="99"/>
    <w:qFormat/>
    <w:rsid w:val="00A31340"/>
    <w:rPr>
      <w:rFonts w:ascii="Tahoma" w:eastAsia="Times New Roman" w:hAnsi="Tahoma" w:cs="Times New Roman"/>
      <w:sz w:val="16"/>
      <w:szCs w:val="16"/>
    </w:rPr>
  </w:style>
  <w:style w:type="table" w:styleId="afc">
    <w:name w:val="Table Grid"/>
    <w:basedOn w:val="a1"/>
    <w:uiPriority w:val="59"/>
    <w:rsid w:val="00A3134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d">
    <w:name w:val="Таблицы (моноширинный)"/>
    <w:basedOn w:val="a"/>
    <w:next w:val="a"/>
    <w:uiPriority w:val="99"/>
    <w:qFormat/>
    <w:rsid w:val="00A31340"/>
    <w:pPr>
      <w:widowControl w:val="0"/>
      <w:autoSpaceDE w:val="0"/>
      <w:autoSpaceDN w:val="0"/>
      <w:adjustRightInd w:val="0"/>
    </w:pPr>
    <w:rPr>
      <w:rFonts w:ascii="Courier New" w:hAnsi="Courier New" w:cs="Courier New"/>
      <w:sz w:val="26"/>
      <w:szCs w:val="26"/>
    </w:rPr>
  </w:style>
  <w:style w:type="paragraph" w:styleId="afe">
    <w:name w:val="Normal (Web)"/>
    <w:basedOn w:val="a"/>
    <w:link w:val="aff"/>
    <w:uiPriority w:val="99"/>
    <w:unhideWhenUsed/>
    <w:qFormat/>
    <w:rsid w:val="00A31340"/>
    <w:pPr>
      <w:spacing w:before="100" w:beforeAutospacing="1" w:after="100" w:afterAutospacing="1"/>
    </w:pPr>
  </w:style>
  <w:style w:type="character" w:styleId="aff0">
    <w:name w:val="Hyperlink"/>
    <w:link w:val="11"/>
    <w:uiPriority w:val="99"/>
    <w:unhideWhenUsed/>
    <w:qFormat/>
    <w:rsid w:val="00A31340"/>
    <w:rPr>
      <w:color w:val="0000FF"/>
      <w:u w:val="single"/>
    </w:rPr>
  </w:style>
  <w:style w:type="paragraph" w:customStyle="1" w:styleId="s1">
    <w:name w:val="s_1"/>
    <w:basedOn w:val="a"/>
    <w:rsid w:val="00A31340"/>
    <w:pPr>
      <w:spacing w:before="100" w:beforeAutospacing="1" w:after="100" w:afterAutospacing="1"/>
    </w:pPr>
  </w:style>
  <w:style w:type="numbering" w:customStyle="1" w:styleId="12">
    <w:name w:val="Нет списка1"/>
    <w:next w:val="a2"/>
    <w:semiHidden/>
    <w:unhideWhenUsed/>
    <w:rsid w:val="00A31340"/>
  </w:style>
  <w:style w:type="character" w:customStyle="1" w:styleId="aff1">
    <w:name w:val="Основной текст Знак"/>
    <w:aliases w:val="Основной текст_ Знак,бпОсновной текст Знак"/>
    <w:link w:val="aff2"/>
    <w:locked/>
    <w:rsid w:val="00A31340"/>
    <w:rPr>
      <w:rFonts w:ascii="Courier New" w:eastAsia="Courier New" w:hAnsi="Courier New" w:cs="Courier New"/>
      <w:sz w:val="27"/>
      <w:szCs w:val="27"/>
      <w:shd w:val="clear" w:color="auto" w:fill="FFFFFF"/>
    </w:rPr>
  </w:style>
  <w:style w:type="paragraph" w:styleId="aff2">
    <w:name w:val="Body Text"/>
    <w:aliases w:val="Основной текст_,бпОсновной текст"/>
    <w:basedOn w:val="a"/>
    <w:link w:val="aff1"/>
    <w:unhideWhenUsed/>
    <w:qFormat/>
    <w:rsid w:val="00A31340"/>
    <w:pPr>
      <w:widowControl w:val="0"/>
      <w:shd w:val="clear" w:color="auto" w:fill="FFFFFF"/>
      <w:spacing w:before="300" w:after="540" w:line="240" w:lineRule="atLeast"/>
      <w:ind w:hanging="360"/>
    </w:pPr>
    <w:rPr>
      <w:rFonts w:ascii="Courier New" w:eastAsia="Courier New" w:hAnsi="Courier New" w:cs="Courier New"/>
      <w:sz w:val="27"/>
      <w:szCs w:val="27"/>
      <w:lang w:eastAsia="en-US"/>
    </w:rPr>
  </w:style>
  <w:style w:type="character" w:customStyle="1" w:styleId="13">
    <w:name w:val="Основной текст Знак1"/>
    <w:basedOn w:val="a0"/>
    <w:uiPriority w:val="99"/>
    <w:semiHidden/>
    <w:rsid w:val="00A31340"/>
    <w:rPr>
      <w:rFonts w:ascii="Times New Roman" w:eastAsia="Times New Roman" w:hAnsi="Times New Roman" w:cs="Times New Roman"/>
      <w:sz w:val="24"/>
      <w:szCs w:val="24"/>
      <w:lang w:eastAsia="ru-RU"/>
    </w:rPr>
  </w:style>
  <w:style w:type="paragraph" w:styleId="aff3">
    <w:name w:val="List Paragraph"/>
    <w:aliases w:val="мой,Маркер,ПАРАГРАФ,Абзац списка11,Цветной список - Акцент 11,СПИСОК,Второй абзац списка,Абзац списка для документа,Нумерация,Bullet List,FooterText,numbered,Paragraphe de liste1,lp1,Bullet 1,Абзац списка основной"/>
    <w:basedOn w:val="a"/>
    <w:link w:val="aff4"/>
    <w:uiPriority w:val="34"/>
    <w:qFormat/>
    <w:rsid w:val="00A31340"/>
    <w:pPr>
      <w:spacing w:after="200" w:line="276" w:lineRule="auto"/>
      <w:ind w:left="720"/>
      <w:contextualSpacing/>
    </w:pPr>
    <w:rPr>
      <w:rFonts w:ascii="Calibri" w:eastAsia="Calibri" w:hAnsi="Calibri"/>
      <w:sz w:val="22"/>
      <w:szCs w:val="22"/>
      <w:lang w:eastAsia="en-US"/>
    </w:rPr>
  </w:style>
  <w:style w:type="table" w:customStyle="1" w:styleId="14">
    <w:name w:val="Сетка таблицы1"/>
    <w:basedOn w:val="a1"/>
    <w:next w:val="afc"/>
    <w:uiPriority w:val="59"/>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5">
    <w:name w:val="annotation reference"/>
    <w:uiPriority w:val="99"/>
    <w:unhideWhenUsed/>
    <w:rsid w:val="00A31340"/>
    <w:rPr>
      <w:sz w:val="16"/>
      <w:szCs w:val="16"/>
    </w:rPr>
  </w:style>
  <w:style w:type="paragraph" w:styleId="aff6">
    <w:name w:val="annotation text"/>
    <w:basedOn w:val="a"/>
    <w:link w:val="aff7"/>
    <w:uiPriority w:val="99"/>
    <w:unhideWhenUsed/>
    <w:qFormat/>
    <w:rsid w:val="00A31340"/>
    <w:pPr>
      <w:spacing w:after="200"/>
    </w:pPr>
    <w:rPr>
      <w:rFonts w:ascii="Calibri" w:eastAsia="Calibri" w:hAnsi="Calibri"/>
      <w:sz w:val="20"/>
      <w:szCs w:val="20"/>
      <w:lang w:eastAsia="en-US"/>
    </w:rPr>
  </w:style>
  <w:style w:type="character" w:customStyle="1" w:styleId="aff7">
    <w:name w:val="Текст примечания Знак"/>
    <w:basedOn w:val="a0"/>
    <w:link w:val="aff6"/>
    <w:uiPriority w:val="99"/>
    <w:qFormat/>
    <w:rsid w:val="00A31340"/>
    <w:rPr>
      <w:rFonts w:ascii="Calibri" w:eastAsia="Calibri" w:hAnsi="Calibri" w:cs="Times New Roman"/>
      <w:sz w:val="20"/>
      <w:szCs w:val="20"/>
    </w:rPr>
  </w:style>
  <w:style w:type="paragraph" w:styleId="aff8">
    <w:name w:val="annotation subject"/>
    <w:basedOn w:val="aff6"/>
    <w:next w:val="aff6"/>
    <w:link w:val="aff9"/>
    <w:uiPriority w:val="99"/>
    <w:unhideWhenUsed/>
    <w:qFormat/>
    <w:rsid w:val="00A31340"/>
    <w:rPr>
      <w:b/>
      <w:bCs/>
    </w:rPr>
  </w:style>
  <w:style w:type="character" w:customStyle="1" w:styleId="aff9">
    <w:name w:val="Тема примечания Знак"/>
    <w:basedOn w:val="aff7"/>
    <w:link w:val="aff8"/>
    <w:uiPriority w:val="99"/>
    <w:qFormat/>
    <w:rsid w:val="00A31340"/>
    <w:rPr>
      <w:rFonts w:ascii="Calibri" w:eastAsia="Calibri" w:hAnsi="Calibri" w:cs="Times New Roman"/>
      <w:b/>
      <w:bCs/>
      <w:sz w:val="20"/>
      <w:szCs w:val="20"/>
    </w:rPr>
  </w:style>
  <w:style w:type="table" w:customStyle="1" w:styleId="21">
    <w:name w:val="Сетка таблицы2"/>
    <w:basedOn w:val="a1"/>
    <w:next w:val="afc"/>
    <w:uiPriority w:val="59"/>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basedOn w:val="a1"/>
    <w:next w:val="afc"/>
    <w:uiPriority w:val="59"/>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1"/>
    <w:next w:val="afc"/>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
    <w:name w:val="Сетка таблицы5"/>
    <w:basedOn w:val="a1"/>
    <w:next w:val="afc"/>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
    <w:name w:val="Сетка таблицы6"/>
    <w:basedOn w:val="a1"/>
    <w:next w:val="afc"/>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
    <w:name w:val="Нет списка2"/>
    <w:next w:val="a2"/>
    <w:uiPriority w:val="99"/>
    <w:semiHidden/>
    <w:unhideWhenUsed/>
    <w:rsid w:val="000C00C4"/>
  </w:style>
  <w:style w:type="table" w:customStyle="1" w:styleId="71">
    <w:name w:val="Сетка таблицы7"/>
    <w:basedOn w:val="a1"/>
    <w:next w:val="afc"/>
    <w:rsid w:val="000C00C4"/>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link w:val="ConsPlusNonformat1"/>
    <w:qFormat/>
    <w:rsid w:val="000C00C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link w:val="ConsPlusTitle1"/>
    <w:qFormat/>
    <w:rsid w:val="000C00C4"/>
    <w:pPr>
      <w:widowControl w:val="0"/>
      <w:autoSpaceDE w:val="0"/>
      <w:autoSpaceDN w:val="0"/>
      <w:adjustRightInd w:val="0"/>
      <w:spacing w:after="0" w:line="240" w:lineRule="auto"/>
    </w:pPr>
    <w:rPr>
      <w:rFonts w:ascii="Arial" w:eastAsia="Times New Roman" w:hAnsi="Arial" w:cs="Arial"/>
      <w:b/>
      <w:bCs/>
      <w:sz w:val="24"/>
      <w:szCs w:val="24"/>
      <w:lang w:eastAsia="ru-RU"/>
    </w:rPr>
  </w:style>
  <w:style w:type="numbering" w:customStyle="1" w:styleId="32">
    <w:name w:val="Нет списка3"/>
    <w:next w:val="a2"/>
    <w:uiPriority w:val="99"/>
    <w:semiHidden/>
    <w:unhideWhenUsed/>
    <w:rsid w:val="000C00C4"/>
  </w:style>
  <w:style w:type="table" w:customStyle="1" w:styleId="81">
    <w:name w:val="Сетка таблицы8"/>
    <w:basedOn w:val="a1"/>
    <w:next w:val="afc"/>
    <w:rsid w:val="003B056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3">
    <w:name w:val="Основной текст (2)_"/>
    <w:basedOn w:val="a0"/>
    <w:link w:val="24"/>
    <w:rsid w:val="00CF0542"/>
    <w:rPr>
      <w:shd w:val="clear" w:color="auto" w:fill="FFFFFF"/>
    </w:rPr>
  </w:style>
  <w:style w:type="paragraph" w:customStyle="1" w:styleId="24">
    <w:name w:val="Основной текст (2)"/>
    <w:basedOn w:val="a"/>
    <w:link w:val="23"/>
    <w:rsid w:val="00CF0542"/>
    <w:pPr>
      <w:widowControl w:val="0"/>
      <w:shd w:val="clear" w:color="auto" w:fill="FFFFFF"/>
      <w:spacing w:before="240" w:line="274" w:lineRule="exact"/>
      <w:jc w:val="both"/>
    </w:pPr>
    <w:rPr>
      <w:rFonts w:asciiTheme="minorHAnsi" w:eastAsiaTheme="minorHAnsi" w:hAnsiTheme="minorHAnsi" w:cstheme="minorBidi"/>
      <w:sz w:val="22"/>
      <w:szCs w:val="22"/>
      <w:lang w:eastAsia="en-US"/>
    </w:rPr>
  </w:style>
  <w:style w:type="character" w:customStyle="1" w:styleId="25">
    <w:name w:val="Основной текст (2) + Не полужирный"/>
    <w:basedOn w:val="23"/>
    <w:rsid w:val="00CF0542"/>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character" w:customStyle="1" w:styleId="docdata">
    <w:name w:val="docdata"/>
    <w:aliases w:val="docy,v5,2588,bqiaagaaeyqcaaagiaiaaankbwaabxihaaaaaaaaaaaaaaaaaaaaaaaaaaaaaaaaaaaaaaaaaaaaaaaaaaaaaaaaaaaaaaaaaaaaaaaaaaaaaaaaaaaaaaaaaaaaaaaaaaaaaaaaaaaaaaaaaaaaaaaaaaaaaaaaaaaaaaaaaaaaaaaaaaaaaaaaaaaaaaaaaaaaaaaaaaaaaaaaaaaaaaaaaaaaaaaaaaaaaaaa"/>
    <w:rsid w:val="00CF0542"/>
  </w:style>
  <w:style w:type="paragraph" w:customStyle="1" w:styleId="ConsNormal">
    <w:name w:val="ConsNormal"/>
    <w:uiPriority w:val="99"/>
    <w:rsid w:val="00787701"/>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character" w:customStyle="1" w:styleId="FontStyle14">
    <w:name w:val="Font Style14"/>
    <w:rsid w:val="0026465D"/>
    <w:rPr>
      <w:rFonts w:ascii="Times New Roman" w:hAnsi="Times New Roman" w:cs="Times New Roman"/>
      <w:sz w:val="22"/>
      <w:szCs w:val="22"/>
    </w:rPr>
  </w:style>
  <w:style w:type="character" w:customStyle="1" w:styleId="20">
    <w:name w:val="Заголовок 2 Знак"/>
    <w:basedOn w:val="a0"/>
    <w:link w:val="2"/>
    <w:uiPriority w:val="9"/>
    <w:qFormat/>
    <w:rsid w:val="0026465D"/>
    <w:rPr>
      <w:rFonts w:ascii="Arial" w:eastAsia="Times New Roman" w:hAnsi="Arial" w:cs="Arial"/>
      <w:b/>
      <w:bCs/>
      <w:i/>
      <w:iCs/>
      <w:sz w:val="28"/>
      <w:szCs w:val="28"/>
      <w:lang w:eastAsia="ru-RU"/>
    </w:rPr>
  </w:style>
  <w:style w:type="character" w:customStyle="1" w:styleId="40">
    <w:name w:val="Заголовок 4 Знак"/>
    <w:basedOn w:val="a0"/>
    <w:link w:val="4"/>
    <w:uiPriority w:val="9"/>
    <w:qFormat/>
    <w:rsid w:val="0026465D"/>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uiPriority w:val="9"/>
    <w:qFormat/>
    <w:rsid w:val="0026465D"/>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uiPriority w:val="9"/>
    <w:qFormat/>
    <w:rsid w:val="0026465D"/>
    <w:rPr>
      <w:rFonts w:ascii="Times New Roman" w:eastAsia="Times New Roman" w:hAnsi="Times New Roman" w:cs="Times New Roman"/>
      <w:b/>
      <w:bCs/>
      <w:lang w:eastAsia="ru-RU"/>
    </w:rPr>
  </w:style>
  <w:style w:type="character" w:customStyle="1" w:styleId="70">
    <w:name w:val="Заголовок 7 Знак"/>
    <w:basedOn w:val="a0"/>
    <w:link w:val="7"/>
    <w:uiPriority w:val="9"/>
    <w:qFormat/>
    <w:rsid w:val="0026465D"/>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
    <w:qFormat/>
    <w:rsid w:val="0026465D"/>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uiPriority w:val="9"/>
    <w:qFormat/>
    <w:rsid w:val="0026465D"/>
    <w:rPr>
      <w:rFonts w:ascii="Arial" w:eastAsia="Times New Roman" w:hAnsi="Arial" w:cs="Arial"/>
      <w:lang w:eastAsia="ru-RU"/>
    </w:rPr>
  </w:style>
  <w:style w:type="paragraph" w:styleId="affa">
    <w:name w:val="caption"/>
    <w:basedOn w:val="a"/>
    <w:next w:val="a"/>
    <w:uiPriority w:val="35"/>
    <w:qFormat/>
    <w:rsid w:val="0026465D"/>
    <w:pPr>
      <w:framePr w:w="3516" w:h="861" w:hSpace="141" w:wrap="auto" w:vAnchor="text" w:hAnchor="page" w:x="7491" w:y="146"/>
      <w:jc w:val="center"/>
    </w:pPr>
    <w:rPr>
      <w:rFonts w:ascii="Bookman Old Style" w:hAnsi="Bookman Old Style"/>
      <w:sz w:val="32"/>
      <w:szCs w:val="20"/>
    </w:rPr>
  </w:style>
  <w:style w:type="paragraph" w:customStyle="1" w:styleId="ConsTitle">
    <w:name w:val="ConsTitle"/>
    <w:uiPriority w:val="99"/>
    <w:rsid w:val="0026465D"/>
    <w:pPr>
      <w:widowControl w:val="0"/>
      <w:spacing w:after="0" w:line="240" w:lineRule="auto"/>
    </w:pPr>
    <w:rPr>
      <w:rFonts w:ascii="Arial" w:eastAsia="Times New Roman" w:hAnsi="Arial" w:cs="Times New Roman"/>
      <w:b/>
      <w:snapToGrid w:val="0"/>
      <w:sz w:val="20"/>
      <w:szCs w:val="20"/>
      <w:lang w:eastAsia="ru-RU"/>
    </w:rPr>
  </w:style>
  <w:style w:type="paragraph" w:customStyle="1" w:styleId="15">
    <w:name w:val="Обычный1"/>
    <w:rsid w:val="0026465D"/>
    <w:pPr>
      <w:spacing w:after="0" w:line="240" w:lineRule="auto"/>
    </w:pPr>
    <w:rPr>
      <w:rFonts w:ascii="Times New Roman" w:eastAsia="Times New Roman" w:hAnsi="Times New Roman" w:cs="Times New Roman"/>
      <w:sz w:val="20"/>
      <w:szCs w:val="20"/>
      <w:lang w:eastAsia="ru-RU"/>
    </w:rPr>
  </w:style>
  <w:style w:type="paragraph" w:styleId="26">
    <w:name w:val="Body Text 2"/>
    <w:basedOn w:val="a"/>
    <w:link w:val="27"/>
    <w:uiPriority w:val="99"/>
    <w:qFormat/>
    <w:rsid w:val="0026465D"/>
    <w:rPr>
      <w:szCs w:val="20"/>
    </w:rPr>
  </w:style>
  <w:style w:type="character" w:customStyle="1" w:styleId="27">
    <w:name w:val="Основной текст 2 Знак"/>
    <w:basedOn w:val="a0"/>
    <w:link w:val="26"/>
    <w:uiPriority w:val="99"/>
    <w:qFormat/>
    <w:rsid w:val="0026465D"/>
    <w:rPr>
      <w:rFonts w:ascii="Times New Roman" w:eastAsia="Times New Roman" w:hAnsi="Times New Roman" w:cs="Times New Roman"/>
      <w:sz w:val="24"/>
      <w:szCs w:val="20"/>
      <w:lang w:eastAsia="ru-RU"/>
    </w:rPr>
  </w:style>
  <w:style w:type="paragraph" w:styleId="33">
    <w:name w:val="Body Text 3"/>
    <w:basedOn w:val="a"/>
    <w:link w:val="34"/>
    <w:uiPriority w:val="99"/>
    <w:qFormat/>
    <w:rsid w:val="0026465D"/>
    <w:pPr>
      <w:jc w:val="both"/>
    </w:pPr>
    <w:rPr>
      <w:rFonts w:eastAsia="Arial Cyr Chuv"/>
      <w:szCs w:val="20"/>
    </w:rPr>
  </w:style>
  <w:style w:type="character" w:customStyle="1" w:styleId="34">
    <w:name w:val="Основной текст 3 Знак"/>
    <w:basedOn w:val="a0"/>
    <w:link w:val="33"/>
    <w:uiPriority w:val="99"/>
    <w:rsid w:val="0026465D"/>
    <w:rPr>
      <w:rFonts w:ascii="Times New Roman" w:eastAsia="Arial Cyr Chuv" w:hAnsi="Times New Roman" w:cs="Times New Roman"/>
      <w:sz w:val="24"/>
      <w:szCs w:val="20"/>
      <w:lang w:eastAsia="ru-RU"/>
    </w:rPr>
  </w:style>
  <w:style w:type="paragraph" w:styleId="affb">
    <w:name w:val="Title"/>
    <w:basedOn w:val="a"/>
    <w:link w:val="affc"/>
    <w:uiPriority w:val="10"/>
    <w:qFormat/>
    <w:rsid w:val="0026465D"/>
    <w:pPr>
      <w:jc w:val="center"/>
    </w:pPr>
    <w:rPr>
      <w:b/>
      <w:sz w:val="22"/>
      <w:szCs w:val="20"/>
    </w:rPr>
  </w:style>
  <w:style w:type="character" w:customStyle="1" w:styleId="affc">
    <w:name w:val="Название Знак"/>
    <w:basedOn w:val="a0"/>
    <w:link w:val="affb"/>
    <w:uiPriority w:val="10"/>
    <w:qFormat/>
    <w:rsid w:val="0026465D"/>
    <w:rPr>
      <w:rFonts w:ascii="Times New Roman" w:eastAsia="Times New Roman" w:hAnsi="Times New Roman" w:cs="Times New Roman"/>
      <w:b/>
      <w:szCs w:val="20"/>
      <w:lang w:eastAsia="ru-RU"/>
    </w:rPr>
  </w:style>
  <w:style w:type="paragraph" w:styleId="28">
    <w:name w:val="Body Text Indent 2"/>
    <w:basedOn w:val="a"/>
    <w:link w:val="29"/>
    <w:qFormat/>
    <w:rsid w:val="0026465D"/>
    <w:pPr>
      <w:spacing w:after="120" w:line="480" w:lineRule="auto"/>
      <w:ind w:left="283"/>
    </w:pPr>
  </w:style>
  <w:style w:type="character" w:customStyle="1" w:styleId="29">
    <w:name w:val="Основной текст с отступом 2 Знак"/>
    <w:basedOn w:val="a0"/>
    <w:link w:val="28"/>
    <w:rsid w:val="0026465D"/>
    <w:rPr>
      <w:rFonts w:ascii="Times New Roman" w:eastAsia="Times New Roman" w:hAnsi="Times New Roman" w:cs="Times New Roman"/>
      <w:sz w:val="24"/>
      <w:szCs w:val="24"/>
      <w:lang w:eastAsia="ru-RU"/>
    </w:rPr>
  </w:style>
  <w:style w:type="character" w:styleId="affd">
    <w:name w:val="page number"/>
    <w:basedOn w:val="a0"/>
    <w:qFormat/>
    <w:rsid w:val="0026465D"/>
  </w:style>
  <w:style w:type="paragraph" w:styleId="35">
    <w:name w:val="Body Text Indent 3"/>
    <w:basedOn w:val="a"/>
    <w:link w:val="36"/>
    <w:uiPriority w:val="99"/>
    <w:qFormat/>
    <w:rsid w:val="0026465D"/>
    <w:pPr>
      <w:spacing w:after="120"/>
      <w:ind w:left="283"/>
    </w:pPr>
    <w:rPr>
      <w:sz w:val="16"/>
      <w:szCs w:val="16"/>
    </w:rPr>
  </w:style>
  <w:style w:type="character" w:customStyle="1" w:styleId="36">
    <w:name w:val="Основной текст с отступом 3 Знак"/>
    <w:basedOn w:val="a0"/>
    <w:link w:val="35"/>
    <w:uiPriority w:val="99"/>
    <w:rsid w:val="0026465D"/>
    <w:rPr>
      <w:rFonts w:ascii="Times New Roman" w:eastAsia="Times New Roman" w:hAnsi="Times New Roman" w:cs="Times New Roman"/>
      <w:sz w:val="16"/>
      <w:szCs w:val="16"/>
      <w:lang w:eastAsia="ru-RU"/>
    </w:rPr>
  </w:style>
  <w:style w:type="paragraph" w:customStyle="1" w:styleId="310">
    <w:name w:val="Основной текст 31"/>
    <w:basedOn w:val="a"/>
    <w:rsid w:val="0026465D"/>
    <w:pPr>
      <w:overflowPunct w:val="0"/>
      <w:autoSpaceDE w:val="0"/>
      <w:autoSpaceDN w:val="0"/>
      <w:adjustRightInd w:val="0"/>
    </w:pPr>
    <w:rPr>
      <w:szCs w:val="20"/>
    </w:rPr>
  </w:style>
  <w:style w:type="paragraph" w:customStyle="1" w:styleId="affe">
    <w:name w:val="Информация об изменениях документа"/>
    <w:basedOn w:val="af2"/>
    <w:next w:val="a"/>
    <w:uiPriority w:val="99"/>
    <w:rsid w:val="0026465D"/>
    <w:pPr>
      <w:widowControl/>
      <w:spacing w:before="0"/>
      <w:ind w:left="0"/>
    </w:pPr>
    <w:rPr>
      <w:i/>
      <w:iCs/>
      <w:sz w:val="24"/>
      <w:szCs w:val="24"/>
      <w:shd w:val="clear" w:color="auto" w:fill="F0F0F0"/>
    </w:rPr>
  </w:style>
  <w:style w:type="character" w:customStyle="1" w:styleId="afff">
    <w:name w:val="Не вступил в силу"/>
    <w:uiPriority w:val="99"/>
    <w:rsid w:val="0026465D"/>
    <w:rPr>
      <w:b/>
      <w:bCs/>
      <w:color w:val="000000"/>
      <w:sz w:val="20"/>
      <w:szCs w:val="20"/>
      <w:shd w:val="clear" w:color="auto" w:fill="D8EDE8"/>
    </w:rPr>
  </w:style>
  <w:style w:type="character" w:customStyle="1" w:styleId="afff0">
    <w:name w:val="Сравнение редакций. Добавленный фрагмент"/>
    <w:rsid w:val="0026465D"/>
    <w:rPr>
      <w:color w:val="000000"/>
      <w:shd w:val="clear" w:color="auto" w:fill="C1D7FF"/>
    </w:rPr>
  </w:style>
  <w:style w:type="character" w:styleId="afff1">
    <w:name w:val="Strong"/>
    <w:uiPriority w:val="99"/>
    <w:qFormat/>
    <w:rsid w:val="0026465D"/>
    <w:rPr>
      <w:b/>
      <w:bCs/>
    </w:rPr>
  </w:style>
  <w:style w:type="character" w:customStyle="1" w:styleId="FontStyle18">
    <w:name w:val="Font Style18"/>
    <w:uiPriority w:val="99"/>
    <w:rsid w:val="0026465D"/>
    <w:rPr>
      <w:rFonts w:ascii="Times New Roman" w:hAnsi="Times New Roman" w:cs="Times New Roman"/>
      <w:sz w:val="24"/>
      <w:szCs w:val="24"/>
    </w:rPr>
  </w:style>
  <w:style w:type="paragraph" w:customStyle="1" w:styleId="ConsNonformat">
    <w:name w:val="ConsNonformat"/>
    <w:uiPriority w:val="99"/>
    <w:rsid w:val="006D494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link w:val="ConsPlusCell0"/>
    <w:qFormat/>
    <w:rsid w:val="006D49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uiPriority w:val="99"/>
    <w:rsid w:val="006D49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rsid w:val="006D494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6D494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6D494B"/>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HTML2">
    <w:name w:val="Стандартный HTML Знак2"/>
    <w:link w:val="HTML"/>
    <w:uiPriority w:val="99"/>
    <w:locked/>
    <w:rsid w:val="006D494B"/>
    <w:rPr>
      <w:rFonts w:ascii="Courier New" w:hAnsi="Courier New"/>
    </w:rPr>
  </w:style>
  <w:style w:type="paragraph" w:customStyle="1" w:styleId="ConsCell">
    <w:name w:val="ConsCell"/>
    <w:uiPriority w:val="99"/>
    <w:rsid w:val="006D494B"/>
    <w:pPr>
      <w:widowControl w:val="0"/>
      <w:autoSpaceDE w:val="0"/>
      <w:autoSpaceDN w:val="0"/>
      <w:adjustRightInd w:val="0"/>
      <w:spacing w:after="0" w:line="240" w:lineRule="auto"/>
      <w:ind w:right="19772"/>
    </w:pPr>
    <w:rPr>
      <w:rFonts w:ascii="Arial" w:eastAsia="Times New Roman" w:hAnsi="Arial" w:cs="Arial"/>
      <w:lang w:eastAsia="ru-RU"/>
    </w:rPr>
  </w:style>
  <w:style w:type="paragraph" w:customStyle="1" w:styleId="16">
    <w:name w:val="Абзац списка1"/>
    <w:basedOn w:val="a"/>
    <w:rsid w:val="006D494B"/>
    <w:pPr>
      <w:spacing w:after="200" w:line="276" w:lineRule="auto"/>
      <w:ind w:left="720"/>
    </w:pPr>
    <w:rPr>
      <w:rFonts w:ascii="Calibri" w:hAnsi="Calibri"/>
      <w:sz w:val="22"/>
      <w:szCs w:val="22"/>
      <w:lang w:eastAsia="en-US"/>
    </w:rPr>
  </w:style>
  <w:style w:type="character" w:customStyle="1" w:styleId="HeaderChar">
    <w:name w:val="Header Char"/>
    <w:uiPriority w:val="99"/>
    <w:qFormat/>
    <w:rsid w:val="006D494B"/>
    <w:rPr>
      <w:rFonts w:ascii="Times New Roman" w:hAnsi="Times New Roman"/>
    </w:rPr>
  </w:style>
  <w:style w:type="character" w:customStyle="1" w:styleId="FooterChar">
    <w:name w:val="Footer Char"/>
    <w:uiPriority w:val="99"/>
    <w:qFormat/>
    <w:rsid w:val="006D494B"/>
    <w:rPr>
      <w:rFonts w:ascii="Times New Roman" w:hAnsi="Times New Roman"/>
    </w:rPr>
  </w:style>
  <w:style w:type="character" w:customStyle="1" w:styleId="Heading1Char">
    <w:name w:val="Heading 1 Char"/>
    <w:uiPriority w:val="9"/>
    <w:qFormat/>
    <w:rsid w:val="006D494B"/>
    <w:rPr>
      <w:rFonts w:ascii="Times New Roman" w:hAnsi="Times New Roman"/>
      <w:sz w:val="24"/>
      <w:lang w:eastAsia="ru-RU"/>
    </w:rPr>
  </w:style>
  <w:style w:type="character" w:customStyle="1" w:styleId="Heading2Char">
    <w:name w:val="Heading 2 Char"/>
    <w:uiPriority w:val="99"/>
    <w:rsid w:val="006D494B"/>
    <w:rPr>
      <w:rFonts w:ascii="Times New Roman" w:hAnsi="Times New Roman"/>
      <w:b/>
      <w:caps/>
      <w:sz w:val="26"/>
      <w:lang w:eastAsia="ru-RU"/>
    </w:rPr>
  </w:style>
  <w:style w:type="paragraph" w:styleId="HTML">
    <w:name w:val="HTML Preformatted"/>
    <w:basedOn w:val="a"/>
    <w:link w:val="HTML2"/>
    <w:uiPriority w:val="99"/>
    <w:rsid w:val="006D49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theme="minorBidi"/>
      <w:sz w:val="22"/>
      <w:szCs w:val="22"/>
      <w:lang w:eastAsia="en-US"/>
    </w:rPr>
  </w:style>
  <w:style w:type="character" w:customStyle="1" w:styleId="HTML0">
    <w:name w:val="Стандартный HTML Знак"/>
    <w:basedOn w:val="a0"/>
    <w:uiPriority w:val="99"/>
    <w:rsid w:val="006D494B"/>
    <w:rPr>
      <w:rFonts w:ascii="Consolas" w:eastAsia="Times New Roman" w:hAnsi="Consolas" w:cs="Times New Roman"/>
      <w:sz w:val="20"/>
      <w:szCs w:val="20"/>
      <w:lang w:eastAsia="ru-RU"/>
    </w:rPr>
  </w:style>
  <w:style w:type="character" w:customStyle="1" w:styleId="HTML3">
    <w:name w:val="Стандартный HTML Знак3"/>
    <w:uiPriority w:val="99"/>
    <w:semiHidden/>
    <w:rsid w:val="006D494B"/>
    <w:rPr>
      <w:rFonts w:ascii="Courier New" w:hAnsi="Courier New" w:cs="Courier New"/>
      <w:sz w:val="20"/>
      <w:szCs w:val="20"/>
      <w:lang w:eastAsia="en-US"/>
    </w:rPr>
  </w:style>
  <w:style w:type="character" w:customStyle="1" w:styleId="HTML1">
    <w:name w:val="Стандартный HTML Знак1"/>
    <w:uiPriority w:val="99"/>
    <w:semiHidden/>
    <w:rsid w:val="006D494B"/>
    <w:rPr>
      <w:rFonts w:ascii="Courier New" w:hAnsi="Courier New"/>
      <w:sz w:val="20"/>
      <w:lang w:eastAsia="en-US"/>
    </w:rPr>
  </w:style>
  <w:style w:type="character" w:customStyle="1" w:styleId="HTML11">
    <w:name w:val="Стандартный HTML Знак11"/>
    <w:uiPriority w:val="99"/>
    <w:semiHidden/>
    <w:rsid w:val="006D494B"/>
    <w:rPr>
      <w:rFonts w:ascii="Courier New" w:hAnsi="Courier New"/>
      <w:sz w:val="20"/>
      <w:lang w:eastAsia="en-US"/>
    </w:rPr>
  </w:style>
  <w:style w:type="character" w:customStyle="1" w:styleId="2a">
    <w:name w:val="Основной текст с отступом Знак2"/>
    <w:uiPriority w:val="99"/>
    <w:locked/>
    <w:rsid w:val="006D494B"/>
    <w:rPr>
      <w:sz w:val="26"/>
    </w:rPr>
  </w:style>
  <w:style w:type="character" w:customStyle="1" w:styleId="HTMLPreformattedChar">
    <w:name w:val="HTML Preformatted Char"/>
    <w:uiPriority w:val="99"/>
    <w:rsid w:val="006D494B"/>
    <w:rPr>
      <w:rFonts w:ascii="Courier New" w:hAnsi="Courier New"/>
      <w:sz w:val="20"/>
      <w:lang w:eastAsia="ru-RU"/>
    </w:rPr>
  </w:style>
  <w:style w:type="character" w:customStyle="1" w:styleId="37">
    <w:name w:val="Основной текст с отступом Знак3"/>
    <w:uiPriority w:val="99"/>
    <w:semiHidden/>
    <w:rsid w:val="006D494B"/>
    <w:rPr>
      <w:rFonts w:ascii="Calibri" w:hAnsi="Calibri" w:cs="Times New Roman"/>
      <w:lang w:eastAsia="en-US"/>
    </w:rPr>
  </w:style>
  <w:style w:type="character" w:customStyle="1" w:styleId="17">
    <w:name w:val="Основной текст с отступом Знак1"/>
    <w:uiPriority w:val="99"/>
    <w:semiHidden/>
    <w:rsid w:val="006D494B"/>
    <w:rPr>
      <w:rFonts w:ascii="Calibri" w:hAnsi="Calibri"/>
      <w:lang w:eastAsia="en-US"/>
    </w:rPr>
  </w:style>
  <w:style w:type="character" w:customStyle="1" w:styleId="110">
    <w:name w:val="Основной текст с отступом Знак11"/>
    <w:uiPriority w:val="99"/>
    <w:semiHidden/>
    <w:rsid w:val="006D494B"/>
    <w:rPr>
      <w:rFonts w:ascii="Calibri" w:hAnsi="Calibri"/>
      <w:lang w:eastAsia="en-US"/>
    </w:rPr>
  </w:style>
  <w:style w:type="character" w:customStyle="1" w:styleId="2b">
    <w:name w:val="Название Знак2"/>
    <w:uiPriority w:val="99"/>
    <w:locked/>
    <w:rsid w:val="006D494B"/>
    <w:rPr>
      <w:sz w:val="26"/>
      <w:lang w:eastAsia="en-US"/>
    </w:rPr>
  </w:style>
  <w:style w:type="character" w:customStyle="1" w:styleId="BodyText2Char">
    <w:name w:val="Body Text 2 Char"/>
    <w:uiPriority w:val="99"/>
    <w:rsid w:val="006D494B"/>
    <w:rPr>
      <w:rFonts w:ascii="Times New Roman" w:hAnsi="Times New Roman"/>
      <w:sz w:val="26"/>
      <w:lang w:eastAsia="ru-RU"/>
    </w:rPr>
  </w:style>
  <w:style w:type="character" w:customStyle="1" w:styleId="38">
    <w:name w:val="Название Знак3"/>
    <w:uiPriority w:val="10"/>
    <w:rsid w:val="006D494B"/>
    <w:rPr>
      <w:rFonts w:ascii="Cambria" w:eastAsia="Times New Roman" w:hAnsi="Cambria" w:cs="Times New Roman"/>
      <w:b/>
      <w:bCs/>
      <w:kern w:val="28"/>
      <w:sz w:val="32"/>
      <w:szCs w:val="32"/>
      <w:lang w:eastAsia="en-US"/>
    </w:rPr>
  </w:style>
  <w:style w:type="character" w:customStyle="1" w:styleId="18">
    <w:name w:val="Название Знак1"/>
    <w:uiPriority w:val="99"/>
    <w:rsid w:val="006D494B"/>
    <w:rPr>
      <w:rFonts w:ascii="Calibri Light" w:hAnsi="Calibri Light"/>
      <w:b/>
      <w:kern w:val="28"/>
      <w:sz w:val="32"/>
      <w:lang w:eastAsia="en-US"/>
    </w:rPr>
  </w:style>
  <w:style w:type="character" w:customStyle="1" w:styleId="111">
    <w:name w:val="Название Знак11"/>
    <w:uiPriority w:val="99"/>
    <w:rsid w:val="006D494B"/>
    <w:rPr>
      <w:rFonts w:ascii="Calibri Light" w:hAnsi="Calibri Light"/>
      <w:b/>
      <w:kern w:val="28"/>
      <w:sz w:val="32"/>
      <w:lang w:eastAsia="en-US"/>
    </w:rPr>
  </w:style>
  <w:style w:type="character" w:customStyle="1" w:styleId="2c">
    <w:name w:val="Основной текст Знак2"/>
    <w:uiPriority w:val="99"/>
    <w:locked/>
    <w:rsid w:val="006D494B"/>
    <w:rPr>
      <w:rFonts w:ascii="Calibri" w:hAnsi="Calibri"/>
      <w:sz w:val="22"/>
      <w:lang w:eastAsia="en-US"/>
    </w:rPr>
  </w:style>
  <w:style w:type="character" w:customStyle="1" w:styleId="TitleChar">
    <w:name w:val="Title Char"/>
    <w:uiPriority w:val="99"/>
    <w:rsid w:val="006D494B"/>
    <w:rPr>
      <w:rFonts w:ascii="Times New Roman" w:hAnsi="Times New Roman"/>
      <w:sz w:val="26"/>
    </w:rPr>
  </w:style>
  <w:style w:type="character" w:customStyle="1" w:styleId="39">
    <w:name w:val="Основной текст Знак3"/>
    <w:uiPriority w:val="99"/>
    <w:semiHidden/>
    <w:rsid w:val="006D494B"/>
    <w:rPr>
      <w:rFonts w:ascii="Calibri" w:hAnsi="Calibri" w:cs="Times New Roman"/>
      <w:lang w:eastAsia="en-US"/>
    </w:rPr>
  </w:style>
  <w:style w:type="character" w:customStyle="1" w:styleId="112">
    <w:name w:val="Основной текст Знак11"/>
    <w:uiPriority w:val="99"/>
    <w:semiHidden/>
    <w:rsid w:val="006D494B"/>
    <w:rPr>
      <w:rFonts w:ascii="Calibri" w:hAnsi="Calibri"/>
      <w:lang w:eastAsia="en-US"/>
    </w:rPr>
  </w:style>
  <w:style w:type="character" w:customStyle="1" w:styleId="220">
    <w:name w:val="Основной текст с отступом 2 Знак2"/>
    <w:uiPriority w:val="99"/>
    <w:locked/>
    <w:rsid w:val="006D494B"/>
    <w:rPr>
      <w:lang w:eastAsia="en-US"/>
    </w:rPr>
  </w:style>
  <w:style w:type="character" w:customStyle="1" w:styleId="BodyTextChar">
    <w:name w:val="Body Text Char"/>
    <w:uiPriority w:val="99"/>
    <w:rsid w:val="006D494B"/>
    <w:rPr>
      <w:rFonts w:ascii="Times New Roman" w:hAnsi="Times New Roman"/>
    </w:rPr>
  </w:style>
  <w:style w:type="character" w:customStyle="1" w:styleId="230">
    <w:name w:val="Основной текст с отступом 2 Знак3"/>
    <w:uiPriority w:val="99"/>
    <w:semiHidden/>
    <w:rsid w:val="006D494B"/>
    <w:rPr>
      <w:rFonts w:ascii="Calibri" w:hAnsi="Calibri" w:cs="Times New Roman"/>
      <w:lang w:eastAsia="en-US"/>
    </w:rPr>
  </w:style>
  <w:style w:type="character" w:customStyle="1" w:styleId="210">
    <w:name w:val="Основной текст с отступом 2 Знак1"/>
    <w:uiPriority w:val="99"/>
    <w:semiHidden/>
    <w:rsid w:val="006D494B"/>
    <w:rPr>
      <w:rFonts w:ascii="Calibri" w:hAnsi="Calibri"/>
      <w:lang w:eastAsia="en-US"/>
    </w:rPr>
  </w:style>
  <w:style w:type="character" w:customStyle="1" w:styleId="211">
    <w:name w:val="Основной текст с отступом 2 Знак11"/>
    <w:uiPriority w:val="99"/>
    <w:semiHidden/>
    <w:rsid w:val="006D494B"/>
    <w:rPr>
      <w:rFonts w:ascii="Calibri" w:hAnsi="Calibri"/>
      <w:lang w:eastAsia="en-US"/>
    </w:rPr>
  </w:style>
  <w:style w:type="character" w:customStyle="1" w:styleId="2d">
    <w:name w:val="Приветствие Знак2"/>
    <w:link w:val="afff2"/>
    <w:uiPriority w:val="99"/>
    <w:locked/>
    <w:rsid w:val="006D494B"/>
  </w:style>
  <w:style w:type="character" w:customStyle="1" w:styleId="BodyTextIndent2Char">
    <w:name w:val="Body Text Indent 2 Char"/>
    <w:uiPriority w:val="99"/>
    <w:rsid w:val="006D494B"/>
    <w:rPr>
      <w:rFonts w:ascii="Times New Roman" w:hAnsi="Times New Roman"/>
    </w:rPr>
  </w:style>
  <w:style w:type="paragraph" w:styleId="afff3">
    <w:name w:val="List"/>
    <w:basedOn w:val="a"/>
    <w:rsid w:val="006D494B"/>
    <w:pPr>
      <w:spacing w:after="200" w:line="276" w:lineRule="auto"/>
      <w:ind w:left="283" w:hanging="283"/>
    </w:pPr>
    <w:rPr>
      <w:rFonts w:ascii="Calibri" w:hAnsi="Calibri"/>
      <w:sz w:val="22"/>
      <w:szCs w:val="22"/>
      <w:lang w:eastAsia="en-US"/>
    </w:rPr>
  </w:style>
  <w:style w:type="paragraph" w:styleId="2e">
    <w:name w:val="List 2"/>
    <w:basedOn w:val="a"/>
    <w:uiPriority w:val="99"/>
    <w:rsid w:val="006D494B"/>
    <w:pPr>
      <w:spacing w:after="200" w:line="276" w:lineRule="auto"/>
      <w:ind w:left="566" w:hanging="283"/>
    </w:pPr>
    <w:rPr>
      <w:rFonts w:ascii="Calibri" w:hAnsi="Calibri"/>
      <w:sz w:val="22"/>
      <w:szCs w:val="22"/>
      <w:lang w:eastAsia="en-US"/>
    </w:rPr>
  </w:style>
  <w:style w:type="paragraph" w:styleId="afff2">
    <w:name w:val="Salutation"/>
    <w:basedOn w:val="a"/>
    <w:next w:val="a"/>
    <w:link w:val="2d"/>
    <w:uiPriority w:val="99"/>
    <w:rsid w:val="006D494B"/>
    <w:pPr>
      <w:spacing w:after="200" w:line="276" w:lineRule="auto"/>
    </w:pPr>
    <w:rPr>
      <w:rFonts w:asciiTheme="minorHAnsi" w:eastAsiaTheme="minorHAnsi" w:hAnsiTheme="minorHAnsi" w:cstheme="minorBidi"/>
      <w:sz w:val="22"/>
      <w:szCs w:val="22"/>
      <w:lang w:eastAsia="en-US"/>
    </w:rPr>
  </w:style>
  <w:style w:type="character" w:customStyle="1" w:styleId="afff4">
    <w:name w:val="Приветствие Знак"/>
    <w:basedOn w:val="a0"/>
    <w:uiPriority w:val="99"/>
    <w:semiHidden/>
    <w:rsid w:val="006D494B"/>
    <w:rPr>
      <w:rFonts w:ascii="Times New Roman" w:eastAsia="Times New Roman" w:hAnsi="Times New Roman" w:cs="Times New Roman"/>
      <w:sz w:val="24"/>
      <w:szCs w:val="24"/>
      <w:lang w:eastAsia="ru-RU"/>
    </w:rPr>
  </w:style>
  <w:style w:type="character" w:customStyle="1" w:styleId="3a">
    <w:name w:val="Приветствие Знак3"/>
    <w:uiPriority w:val="99"/>
    <w:semiHidden/>
    <w:rsid w:val="006D494B"/>
    <w:rPr>
      <w:rFonts w:ascii="Calibri" w:hAnsi="Calibri" w:cs="Times New Roman"/>
      <w:lang w:eastAsia="en-US"/>
    </w:rPr>
  </w:style>
  <w:style w:type="character" w:customStyle="1" w:styleId="19">
    <w:name w:val="Приветствие Знак1"/>
    <w:uiPriority w:val="99"/>
    <w:semiHidden/>
    <w:rsid w:val="006D494B"/>
    <w:rPr>
      <w:rFonts w:ascii="Calibri" w:hAnsi="Calibri"/>
      <w:lang w:eastAsia="en-US"/>
    </w:rPr>
  </w:style>
  <w:style w:type="character" w:customStyle="1" w:styleId="113">
    <w:name w:val="Приветствие Знак11"/>
    <w:uiPriority w:val="99"/>
    <w:semiHidden/>
    <w:rsid w:val="006D494B"/>
    <w:rPr>
      <w:rFonts w:ascii="Calibri" w:hAnsi="Calibri"/>
      <w:lang w:eastAsia="en-US"/>
    </w:rPr>
  </w:style>
  <w:style w:type="character" w:customStyle="1" w:styleId="2f">
    <w:name w:val="Подзаголовок Знак2"/>
    <w:uiPriority w:val="99"/>
    <w:locked/>
    <w:rsid w:val="006D494B"/>
    <w:rPr>
      <w:rFonts w:ascii="Arial" w:hAnsi="Arial"/>
      <w:sz w:val="24"/>
      <w:lang w:eastAsia="en-US"/>
    </w:rPr>
  </w:style>
  <w:style w:type="paragraph" w:styleId="afff5">
    <w:name w:val="List Bullet"/>
    <w:basedOn w:val="a"/>
    <w:autoRedefine/>
    <w:uiPriority w:val="99"/>
    <w:rsid w:val="006D494B"/>
    <w:pPr>
      <w:spacing w:after="200" w:line="276" w:lineRule="auto"/>
      <w:ind w:left="927" w:hanging="360"/>
    </w:pPr>
    <w:rPr>
      <w:rFonts w:ascii="Calibri" w:hAnsi="Calibri"/>
      <w:sz w:val="22"/>
      <w:szCs w:val="22"/>
      <w:lang w:eastAsia="en-US"/>
    </w:rPr>
  </w:style>
  <w:style w:type="character" w:customStyle="1" w:styleId="3b">
    <w:name w:val="Подзаголовок Знак3"/>
    <w:uiPriority w:val="11"/>
    <w:rsid w:val="006D494B"/>
    <w:rPr>
      <w:rFonts w:ascii="Cambria" w:eastAsia="Times New Roman" w:hAnsi="Cambria" w:cs="Times New Roman"/>
      <w:sz w:val="24"/>
      <w:szCs w:val="24"/>
      <w:lang w:eastAsia="en-US"/>
    </w:rPr>
  </w:style>
  <w:style w:type="character" w:customStyle="1" w:styleId="1a">
    <w:name w:val="Подзаголовок Знак1"/>
    <w:uiPriority w:val="99"/>
    <w:rsid w:val="006D494B"/>
    <w:rPr>
      <w:rFonts w:ascii="Calibri Light" w:hAnsi="Calibri Light"/>
      <w:sz w:val="24"/>
      <w:lang w:eastAsia="en-US"/>
    </w:rPr>
  </w:style>
  <w:style w:type="character" w:customStyle="1" w:styleId="114">
    <w:name w:val="Подзаголовок Знак11"/>
    <w:uiPriority w:val="99"/>
    <w:rsid w:val="006D494B"/>
    <w:rPr>
      <w:rFonts w:ascii="Calibri Light" w:hAnsi="Calibri Light"/>
      <w:sz w:val="24"/>
      <w:lang w:eastAsia="en-US"/>
    </w:rPr>
  </w:style>
  <w:style w:type="paragraph" w:customStyle="1" w:styleId="afff6">
    <w:name w:val="НИР"/>
    <w:basedOn w:val="a"/>
    <w:uiPriority w:val="99"/>
    <w:rsid w:val="006D494B"/>
    <w:pPr>
      <w:spacing w:after="120" w:line="360" w:lineRule="auto"/>
      <w:ind w:firstLine="720"/>
      <w:jc w:val="both"/>
    </w:pPr>
    <w:rPr>
      <w:color w:val="000000"/>
      <w:spacing w:val="5"/>
    </w:rPr>
  </w:style>
  <w:style w:type="paragraph" w:customStyle="1" w:styleId="1b">
    <w:name w:val="Без интервала1"/>
    <w:uiPriority w:val="99"/>
    <w:rsid w:val="006D494B"/>
    <w:pPr>
      <w:spacing w:after="0" w:line="240" w:lineRule="auto"/>
    </w:pPr>
    <w:rPr>
      <w:rFonts w:ascii="Times New Roman" w:eastAsia="Times New Roman" w:hAnsi="Times New Roman" w:cs="Times New Roman"/>
      <w:sz w:val="24"/>
      <w:szCs w:val="24"/>
      <w:lang w:eastAsia="ru-RU"/>
    </w:rPr>
  </w:style>
  <w:style w:type="paragraph" w:styleId="afff7">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
    <w:link w:val="afff8"/>
    <w:uiPriority w:val="99"/>
    <w:rsid w:val="006D494B"/>
    <w:rPr>
      <w:sz w:val="20"/>
      <w:szCs w:val="20"/>
    </w:rPr>
  </w:style>
  <w:style w:type="character" w:customStyle="1" w:styleId="afff8">
    <w:name w:val="Текст сноски Знак"/>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0"/>
    <w:link w:val="afff7"/>
    <w:uiPriority w:val="99"/>
    <w:qFormat/>
    <w:rsid w:val="006D494B"/>
    <w:rPr>
      <w:rFonts w:ascii="Times New Roman" w:eastAsia="Times New Roman" w:hAnsi="Times New Roman" w:cs="Times New Roman"/>
      <w:sz w:val="20"/>
      <w:szCs w:val="20"/>
      <w:lang w:eastAsia="ru-RU"/>
    </w:rPr>
  </w:style>
  <w:style w:type="paragraph" w:customStyle="1" w:styleId="font6">
    <w:name w:val="font6"/>
    <w:basedOn w:val="a"/>
    <w:uiPriority w:val="99"/>
    <w:rsid w:val="006D494B"/>
    <w:pPr>
      <w:spacing w:before="100" w:beforeAutospacing="1" w:after="100" w:afterAutospacing="1"/>
    </w:pPr>
    <w:rPr>
      <w:b/>
      <w:bCs/>
      <w:color w:val="000000"/>
      <w:sz w:val="16"/>
      <w:szCs w:val="16"/>
    </w:rPr>
  </w:style>
  <w:style w:type="paragraph" w:customStyle="1" w:styleId="font5">
    <w:name w:val="font5"/>
    <w:basedOn w:val="a"/>
    <w:uiPriority w:val="99"/>
    <w:rsid w:val="006D494B"/>
    <w:pPr>
      <w:spacing w:before="100" w:beforeAutospacing="1" w:after="100" w:afterAutospacing="1"/>
    </w:pPr>
    <w:rPr>
      <w:color w:val="000000"/>
      <w:sz w:val="16"/>
      <w:szCs w:val="16"/>
    </w:rPr>
  </w:style>
  <w:style w:type="character" w:styleId="afff9">
    <w:name w:val="FollowedHyperlink"/>
    <w:uiPriority w:val="99"/>
    <w:rsid w:val="006D494B"/>
    <w:rPr>
      <w:rFonts w:cs="Times New Roman"/>
      <w:color w:val="800080"/>
      <w:u w:val="single"/>
    </w:rPr>
  </w:style>
  <w:style w:type="character" w:styleId="afffa">
    <w:name w:val="footnote reference"/>
    <w:rsid w:val="006D494B"/>
    <w:rPr>
      <w:rFonts w:cs="Times New Roman"/>
      <w:vertAlign w:val="superscript"/>
    </w:rPr>
  </w:style>
  <w:style w:type="character" w:customStyle="1" w:styleId="1c">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6D494B"/>
  </w:style>
  <w:style w:type="paragraph" w:customStyle="1" w:styleId="xl63">
    <w:name w:val="xl63"/>
    <w:basedOn w:val="a"/>
    <w:uiPriority w:val="99"/>
    <w:rsid w:val="006D494B"/>
    <w:pPr>
      <w:spacing w:before="100" w:beforeAutospacing="1" w:after="100" w:afterAutospacing="1"/>
      <w:jc w:val="center"/>
      <w:textAlignment w:val="top"/>
    </w:pPr>
    <w:rPr>
      <w:color w:val="000000"/>
      <w:sz w:val="26"/>
      <w:szCs w:val="26"/>
    </w:rPr>
  </w:style>
  <w:style w:type="paragraph" w:customStyle="1" w:styleId="xl64">
    <w:name w:val="xl64"/>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65">
    <w:name w:val="xl65"/>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66">
    <w:name w:val="xl66"/>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67">
    <w:name w:val="xl67"/>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68">
    <w:name w:val="xl68"/>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69">
    <w:name w:val="xl69"/>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0">
    <w:name w:val="xl70"/>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71">
    <w:name w:val="xl71"/>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72">
    <w:name w:val="xl72"/>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3">
    <w:name w:val="xl73"/>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74">
    <w:name w:val="xl74"/>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75">
    <w:name w:val="xl75"/>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76">
    <w:name w:val="xl76"/>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77">
    <w:name w:val="xl77"/>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8">
    <w:name w:val="xl78"/>
    <w:basedOn w:val="a"/>
    <w:uiPriority w:val="99"/>
    <w:rsid w:val="006D494B"/>
    <w:pPr>
      <w:pBdr>
        <w:top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9">
    <w:name w:val="xl79"/>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0">
    <w:name w:val="xl80"/>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1">
    <w:name w:val="xl81"/>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2">
    <w:name w:val="xl82"/>
    <w:basedOn w:val="a"/>
    <w:uiPriority w:val="99"/>
    <w:rsid w:val="006D494B"/>
    <w:pPr>
      <w:pBdr>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3">
    <w:name w:val="xl83"/>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4">
    <w:name w:val="xl84"/>
    <w:basedOn w:val="a"/>
    <w:uiPriority w:val="99"/>
    <w:rsid w:val="006D494B"/>
    <w:pPr>
      <w:pBdr>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5">
    <w:name w:val="xl85"/>
    <w:basedOn w:val="a"/>
    <w:uiPriority w:val="99"/>
    <w:rsid w:val="006D494B"/>
    <w:pPr>
      <w:pBdr>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6">
    <w:name w:val="xl86"/>
    <w:basedOn w:val="a"/>
    <w:uiPriority w:val="99"/>
    <w:rsid w:val="006D494B"/>
    <w:pPr>
      <w:pBdr>
        <w:top w:val="single" w:sz="4" w:space="0" w:color="auto"/>
      </w:pBdr>
      <w:spacing w:before="100" w:beforeAutospacing="1" w:after="100" w:afterAutospacing="1"/>
      <w:textAlignment w:val="top"/>
    </w:pPr>
    <w:rPr>
      <w:color w:val="000000"/>
      <w:sz w:val="16"/>
      <w:szCs w:val="16"/>
    </w:rPr>
  </w:style>
  <w:style w:type="paragraph" w:customStyle="1" w:styleId="xl87">
    <w:name w:val="xl87"/>
    <w:basedOn w:val="a"/>
    <w:uiPriority w:val="99"/>
    <w:rsid w:val="006D494B"/>
    <w:pPr>
      <w:pBdr>
        <w:top w:val="single" w:sz="4" w:space="0" w:color="auto"/>
      </w:pBdr>
      <w:spacing w:before="100" w:beforeAutospacing="1" w:after="100" w:afterAutospacing="1"/>
      <w:textAlignment w:val="top"/>
    </w:pPr>
    <w:rPr>
      <w:color w:val="000000"/>
      <w:sz w:val="26"/>
      <w:szCs w:val="26"/>
    </w:rPr>
  </w:style>
  <w:style w:type="paragraph" w:customStyle="1" w:styleId="xl88">
    <w:name w:val="xl88"/>
    <w:basedOn w:val="a"/>
    <w:uiPriority w:val="99"/>
    <w:rsid w:val="006D494B"/>
    <w:pPr>
      <w:pBdr>
        <w:top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89">
    <w:name w:val="xl89"/>
    <w:basedOn w:val="a"/>
    <w:uiPriority w:val="99"/>
    <w:rsid w:val="006D494B"/>
    <w:pPr>
      <w:pBdr>
        <w:top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0">
    <w:name w:val="xl90"/>
    <w:basedOn w:val="a"/>
    <w:uiPriority w:val="99"/>
    <w:rsid w:val="006D494B"/>
    <w:pPr>
      <w:pBdr>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1">
    <w:name w:val="xl91"/>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2">
    <w:name w:val="xl92"/>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3">
    <w:name w:val="xl93"/>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4">
    <w:name w:val="xl94"/>
    <w:basedOn w:val="a"/>
    <w:uiPriority w:val="99"/>
    <w:rsid w:val="006D494B"/>
    <w:pPr>
      <w:pBdr>
        <w:top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95">
    <w:name w:val="xl95"/>
    <w:basedOn w:val="a"/>
    <w:uiPriority w:val="99"/>
    <w:rsid w:val="006D494B"/>
    <w:pPr>
      <w:pBdr>
        <w:bottom w:val="single" w:sz="4" w:space="0" w:color="auto"/>
      </w:pBdr>
      <w:spacing w:before="100" w:beforeAutospacing="1" w:after="100" w:afterAutospacing="1"/>
      <w:jc w:val="center"/>
      <w:textAlignment w:val="center"/>
    </w:pPr>
    <w:rPr>
      <w:b/>
      <w:bCs/>
      <w:color w:val="000000"/>
      <w:sz w:val="26"/>
      <w:szCs w:val="26"/>
    </w:rPr>
  </w:style>
  <w:style w:type="paragraph" w:customStyle="1" w:styleId="xl96">
    <w:name w:val="xl96"/>
    <w:basedOn w:val="a"/>
    <w:uiPriority w:val="99"/>
    <w:rsid w:val="006D494B"/>
    <w:pPr>
      <w:pBdr>
        <w:top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97">
    <w:name w:val="xl97"/>
    <w:basedOn w:val="a"/>
    <w:uiPriority w:val="99"/>
    <w:rsid w:val="006D494B"/>
    <w:pPr>
      <w:pBdr>
        <w:top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98">
    <w:name w:val="xl98"/>
    <w:basedOn w:val="a"/>
    <w:uiPriority w:val="99"/>
    <w:rsid w:val="006D494B"/>
    <w:pPr>
      <w:pBdr>
        <w:right w:val="single" w:sz="4" w:space="0" w:color="auto"/>
      </w:pBdr>
      <w:spacing w:before="100" w:beforeAutospacing="1" w:after="100" w:afterAutospacing="1"/>
      <w:jc w:val="center"/>
      <w:textAlignment w:val="top"/>
    </w:pPr>
    <w:rPr>
      <w:b/>
      <w:bCs/>
      <w:color w:val="000000"/>
      <w:sz w:val="16"/>
      <w:szCs w:val="16"/>
    </w:rPr>
  </w:style>
  <w:style w:type="paragraph" w:customStyle="1" w:styleId="xl99">
    <w:name w:val="xl99"/>
    <w:basedOn w:val="a"/>
    <w:uiPriority w:val="99"/>
    <w:rsid w:val="006D494B"/>
    <w:pPr>
      <w:pBdr>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0">
    <w:name w:val="xl100"/>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1">
    <w:name w:val="xl101"/>
    <w:basedOn w:val="a"/>
    <w:uiPriority w:val="99"/>
    <w:rsid w:val="006D494B"/>
    <w:pPr>
      <w:pBdr>
        <w:left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2">
    <w:name w:val="xl102"/>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3">
    <w:name w:val="xl103"/>
    <w:basedOn w:val="a"/>
    <w:uiPriority w:val="99"/>
    <w:rsid w:val="006D494B"/>
    <w:pPr>
      <w:pBdr>
        <w:left w:val="single" w:sz="4" w:space="0" w:color="auto"/>
        <w:bottom w:val="single" w:sz="4" w:space="0" w:color="auto"/>
      </w:pBdr>
      <w:spacing w:before="100" w:beforeAutospacing="1" w:after="100" w:afterAutospacing="1"/>
      <w:jc w:val="center"/>
      <w:textAlignment w:val="top"/>
    </w:pPr>
    <w:rPr>
      <w:b/>
      <w:bCs/>
      <w:color w:val="000000"/>
      <w:sz w:val="16"/>
      <w:szCs w:val="16"/>
    </w:rPr>
  </w:style>
  <w:style w:type="paragraph" w:customStyle="1" w:styleId="xl104">
    <w:name w:val="xl104"/>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05">
    <w:name w:val="xl105"/>
    <w:basedOn w:val="a"/>
    <w:uiPriority w:val="99"/>
    <w:rsid w:val="006D494B"/>
    <w:pPr>
      <w:pBdr>
        <w:top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06">
    <w:name w:val="xl106"/>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07">
    <w:name w:val="xl107"/>
    <w:basedOn w:val="a"/>
    <w:uiPriority w:val="99"/>
    <w:rsid w:val="006D494B"/>
    <w:pPr>
      <w:pBdr>
        <w:top w:val="single" w:sz="4" w:space="0" w:color="auto"/>
        <w:bottom w:val="single" w:sz="4" w:space="0" w:color="auto"/>
      </w:pBdr>
      <w:spacing w:before="100" w:beforeAutospacing="1" w:after="100" w:afterAutospacing="1"/>
      <w:jc w:val="center"/>
      <w:textAlignment w:val="top"/>
    </w:pPr>
    <w:rPr>
      <w:b/>
      <w:bCs/>
      <w:color w:val="000000"/>
      <w:sz w:val="16"/>
      <w:szCs w:val="16"/>
    </w:rPr>
  </w:style>
  <w:style w:type="paragraph" w:customStyle="1" w:styleId="xl108">
    <w:name w:val="xl108"/>
    <w:basedOn w:val="a"/>
    <w:uiPriority w:val="99"/>
    <w:rsid w:val="006D494B"/>
    <w:pPr>
      <w:pBdr>
        <w:left w:val="single" w:sz="4" w:space="0" w:color="auto"/>
        <w:bottom w:val="single" w:sz="4" w:space="0" w:color="auto"/>
        <w:right w:val="single" w:sz="4" w:space="0" w:color="auto"/>
      </w:pBdr>
      <w:spacing w:before="100" w:beforeAutospacing="1" w:after="100" w:afterAutospacing="1"/>
    </w:pPr>
  </w:style>
  <w:style w:type="paragraph" w:customStyle="1" w:styleId="xl109">
    <w:name w:val="xl109"/>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0">
    <w:name w:val="xl110"/>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1">
    <w:name w:val="xl111"/>
    <w:basedOn w:val="a"/>
    <w:uiPriority w:val="99"/>
    <w:rsid w:val="006D494B"/>
    <w:pPr>
      <w:pBdr>
        <w:top w:val="single" w:sz="4" w:space="0" w:color="auto"/>
        <w:bottom w:val="single" w:sz="4" w:space="0" w:color="auto"/>
      </w:pBdr>
      <w:spacing w:before="100" w:beforeAutospacing="1" w:after="100" w:afterAutospacing="1"/>
      <w:jc w:val="center"/>
      <w:textAlignment w:val="top"/>
    </w:pPr>
  </w:style>
  <w:style w:type="paragraph" w:customStyle="1" w:styleId="xl112">
    <w:name w:val="xl112"/>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13">
    <w:name w:val="xl113"/>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114">
    <w:name w:val="xl114"/>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115">
    <w:name w:val="xl115"/>
    <w:basedOn w:val="a"/>
    <w:uiPriority w:val="99"/>
    <w:rsid w:val="006D494B"/>
    <w:pPr>
      <w:pBdr>
        <w:right w:val="single" w:sz="4" w:space="0" w:color="auto"/>
      </w:pBdr>
      <w:spacing w:before="100" w:beforeAutospacing="1" w:after="100" w:afterAutospacing="1"/>
      <w:jc w:val="center"/>
      <w:textAlignment w:val="top"/>
    </w:pPr>
  </w:style>
  <w:style w:type="paragraph" w:customStyle="1" w:styleId="xl116">
    <w:name w:val="xl116"/>
    <w:basedOn w:val="a"/>
    <w:uiPriority w:val="99"/>
    <w:rsid w:val="006D494B"/>
    <w:pPr>
      <w:pBdr>
        <w:left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7">
    <w:name w:val="xl117"/>
    <w:basedOn w:val="a"/>
    <w:uiPriority w:val="99"/>
    <w:rsid w:val="006D494B"/>
    <w:pPr>
      <w:pBdr>
        <w:top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118">
    <w:name w:val="xl118"/>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19">
    <w:name w:val="xl119"/>
    <w:basedOn w:val="a"/>
    <w:uiPriority w:val="99"/>
    <w:rsid w:val="006D494B"/>
    <w:pPr>
      <w:pBdr>
        <w:top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20">
    <w:name w:val="xl120"/>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21">
    <w:name w:val="xl121"/>
    <w:basedOn w:val="a"/>
    <w:uiPriority w:val="99"/>
    <w:rsid w:val="006D494B"/>
    <w:pPr>
      <w:pBdr>
        <w:left w:val="single" w:sz="4" w:space="0" w:color="auto"/>
        <w:right w:val="single" w:sz="4" w:space="0" w:color="auto"/>
      </w:pBdr>
      <w:spacing w:before="100" w:beforeAutospacing="1" w:after="100" w:afterAutospacing="1"/>
      <w:jc w:val="center"/>
      <w:textAlignment w:val="top"/>
    </w:pPr>
  </w:style>
  <w:style w:type="paragraph" w:customStyle="1" w:styleId="xl122">
    <w:name w:val="xl122"/>
    <w:basedOn w:val="a"/>
    <w:uiPriority w:val="99"/>
    <w:rsid w:val="006D494B"/>
    <w:pPr>
      <w:pBdr>
        <w:bottom w:val="single" w:sz="4" w:space="0" w:color="auto"/>
        <w:right w:val="single" w:sz="4" w:space="0" w:color="auto"/>
      </w:pBdr>
      <w:spacing w:before="100" w:beforeAutospacing="1" w:after="100" w:afterAutospacing="1"/>
      <w:jc w:val="center"/>
      <w:textAlignment w:val="top"/>
    </w:pPr>
  </w:style>
  <w:style w:type="paragraph" w:customStyle="1" w:styleId="xl123">
    <w:name w:val="xl123"/>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4">
    <w:name w:val="xl124"/>
    <w:basedOn w:val="a"/>
    <w:uiPriority w:val="99"/>
    <w:rsid w:val="006D494B"/>
    <w:pPr>
      <w:pBdr>
        <w:top w:val="single" w:sz="4" w:space="0" w:color="auto"/>
        <w:bottom w:val="single" w:sz="4" w:space="0" w:color="auto"/>
      </w:pBdr>
      <w:spacing w:before="100" w:beforeAutospacing="1" w:after="100" w:afterAutospacing="1"/>
      <w:jc w:val="center"/>
      <w:textAlignment w:val="top"/>
    </w:pPr>
  </w:style>
  <w:style w:type="paragraph" w:customStyle="1" w:styleId="xl125">
    <w:name w:val="xl125"/>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6">
    <w:name w:val="xl126"/>
    <w:basedOn w:val="a"/>
    <w:uiPriority w:val="99"/>
    <w:rsid w:val="006D494B"/>
    <w:pPr>
      <w:pBdr>
        <w:top w:val="single" w:sz="4" w:space="0" w:color="auto"/>
      </w:pBdr>
      <w:spacing w:before="100" w:beforeAutospacing="1" w:after="100" w:afterAutospacing="1"/>
      <w:textAlignment w:val="top"/>
    </w:pPr>
    <w:rPr>
      <w:color w:val="000000"/>
      <w:sz w:val="16"/>
      <w:szCs w:val="16"/>
    </w:rPr>
  </w:style>
  <w:style w:type="paragraph" w:customStyle="1" w:styleId="xl127">
    <w:name w:val="xl127"/>
    <w:basedOn w:val="a"/>
    <w:uiPriority w:val="99"/>
    <w:rsid w:val="006D494B"/>
    <w:pPr>
      <w:pBdr>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128">
    <w:name w:val="xl128"/>
    <w:basedOn w:val="a"/>
    <w:uiPriority w:val="99"/>
    <w:rsid w:val="006D494B"/>
    <w:pPr>
      <w:pBdr>
        <w:bottom w:val="single" w:sz="4" w:space="0" w:color="auto"/>
      </w:pBdr>
      <w:spacing w:before="100" w:beforeAutospacing="1" w:after="100" w:afterAutospacing="1"/>
      <w:jc w:val="center"/>
      <w:textAlignment w:val="top"/>
    </w:pPr>
    <w:rPr>
      <w:color w:val="000000"/>
      <w:sz w:val="16"/>
      <w:szCs w:val="16"/>
    </w:rPr>
  </w:style>
  <w:style w:type="paragraph" w:customStyle="1" w:styleId="xl129">
    <w:name w:val="xl129"/>
    <w:basedOn w:val="a"/>
    <w:uiPriority w:val="99"/>
    <w:rsid w:val="006D494B"/>
    <w:pPr>
      <w:pBdr>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2f0">
    <w:name w:val="Абзац списка2"/>
    <w:basedOn w:val="a"/>
    <w:uiPriority w:val="99"/>
    <w:rsid w:val="006D494B"/>
    <w:pPr>
      <w:spacing w:after="200" w:line="276" w:lineRule="auto"/>
      <w:ind w:left="720"/>
      <w:contextualSpacing/>
    </w:pPr>
    <w:rPr>
      <w:rFonts w:ascii="Calibri" w:hAnsi="Calibri"/>
      <w:sz w:val="22"/>
      <w:szCs w:val="22"/>
      <w:lang w:eastAsia="en-US"/>
    </w:rPr>
  </w:style>
  <w:style w:type="numbering" w:customStyle="1" w:styleId="115">
    <w:name w:val="Нет списка11"/>
    <w:next w:val="a2"/>
    <w:uiPriority w:val="99"/>
    <w:semiHidden/>
    <w:unhideWhenUsed/>
    <w:rsid w:val="006D494B"/>
  </w:style>
  <w:style w:type="table" w:customStyle="1" w:styleId="116">
    <w:name w:val="Сетка таблицы11"/>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2"/>
    <w:uiPriority w:val="99"/>
    <w:semiHidden/>
    <w:unhideWhenUsed/>
    <w:rsid w:val="006D494B"/>
  </w:style>
  <w:style w:type="table" w:customStyle="1" w:styleId="121">
    <w:name w:val="Сетка таблицы12"/>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0">
    <w:name w:val="Нет списка13"/>
    <w:next w:val="a2"/>
    <w:uiPriority w:val="99"/>
    <w:semiHidden/>
    <w:unhideWhenUsed/>
    <w:rsid w:val="006D494B"/>
  </w:style>
  <w:style w:type="numbering" w:customStyle="1" w:styleId="42">
    <w:name w:val="Нет списка4"/>
    <w:next w:val="a2"/>
    <w:uiPriority w:val="99"/>
    <w:semiHidden/>
    <w:unhideWhenUsed/>
    <w:rsid w:val="006D494B"/>
  </w:style>
  <w:style w:type="table" w:customStyle="1" w:styleId="131">
    <w:name w:val="Сетка таблицы13"/>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2"/>
    <w:uiPriority w:val="99"/>
    <w:semiHidden/>
    <w:unhideWhenUsed/>
    <w:rsid w:val="006D494B"/>
  </w:style>
  <w:style w:type="numbering" w:customStyle="1" w:styleId="52">
    <w:name w:val="Нет списка5"/>
    <w:next w:val="a2"/>
    <w:uiPriority w:val="99"/>
    <w:semiHidden/>
    <w:unhideWhenUsed/>
    <w:rsid w:val="006D494B"/>
  </w:style>
  <w:style w:type="table" w:customStyle="1" w:styleId="141">
    <w:name w:val="Сетка таблицы14"/>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2"/>
    <w:uiPriority w:val="99"/>
    <w:semiHidden/>
    <w:unhideWhenUsed/>
    <w:rsid w:val="006D494B"/>
  </w:style>
  <w:style w:type="paragraph" w:customStyle="1" w:styleId="s16">
    <w:name w:val="s_16"/>
    <w:basedOn w:val="a"/>
    <w:rsid w:val="007823AB"/>
    <w:pPr>
      <w:spacing w:before="100" w:beforeAutospacing="1" w:after="100" w:afterAutospacing="1"/>
    </w:pPr>
  </w:style>
  <w:style w:type="character" w:customStyle="1" w:styleId="a4">
    <w:name w:val="Без интервала Знак"/>
    <w:link w:val="a3"/>
    <w:uiPriority w:val="99"/>
    <w:locked/>
    <w:rsid w:val="007823AB"/>
    <w:rPr>
      <w:rFonts w:ascii="Arial" w:eastAsia="Times New Roman" w:hAnsi="Arial" w:cs="Arial"/>
      <w:sz w:val="26"/>
      <w:szCs w:val="26"/>
      <w:lang w:eastAsia="ru-RU"/>
    </w:rPr>
  </w:style>
  <w:style w:type="paragraph" w:customStyle="1" w:styleId="TextBoldCenter">
    <w:name w:val="TextBoldCenter"/>
    <w:basedOn w:val="a"/>
    <w:rsid w:val="007823AB"/>
    <w:pPr>
      <w:autoSpaceDE w:val="0"/>
      <w:autoSpaceDN w:val="0"/>
      <w:adjustRightInd w:val="0"/>
      <w:spacing w:before="283"/>
      <w:jc w:val="center"/>
    </w:pPr>
    <w:rPr>
      <w:rFonts w:eastAsia="Calibri"/>
      <w:b/>
      <w:bCs/>
      <w:sz w:val="26"/>
      <w:szCs w:val="26"/>
    </w:rPr>
  </w:style>
  <w:style w:type="paragraph" w:customStyle="1" w:styleId="TextBasTxt">
    <w:name w:val="TextBasTxt"/>
    <w:basedOn w:val="a"/>
    <w:rsid w:val="007823AB"/>
    <w:pPr>
      <w:autoSpaceDE w:val="0"/>
      <w:autoSpaceDN w:val="0"/>
      <w:adjustRightInd w:val="0"/>
      <w:ind w:firstLine="567"/>
      <w:jc w:val="both"/>
    </w:pPr>
    <w:rPr>
      <w:rFonts w:eastAsia="Calibri"/>
    </w:rPr>
  </w:style>
  <w:style w:type="paragraph" w:customStyle="1" w:styleId="textbastxt0">
    <w:name w:val="textbastxt"/>
    <w:basedOn w:val="a"/>
    <w:rsid w:val="007823AB"/>
    <w:pPr>
      <w:autoSpaceDE w:val="0"/>
      <w:autoSpaceDN w:val="0"/>
      <w:ind w:firstLine="567"/>
      <w:jc w:val="both"/>
    </w:pPr>
  </w:style>
  <w:style w:type="paragraph" w:customStyle="1" w:styleId="formattext">
    <w:name w:val="formattext"/>
    <w:basedOn w:val="a"/>
    <w:rsid w:val="00396F1C"/>
    <w:pPr>
      <w:spacing w:before="100" w:beforeAutospacing="1" w:after="100" w:afterAutospacing="1"/>
    </w:pPr>
  </w:style>
  <w:style w:type="paragraph" w:customStyle="1" w:styleId="ConsPlusTextList1">
    <w:name w:val="ConsPlusTextList1"/>
    <w:uiPriority w:val="99"/>
    <w:rsid w:val="002671B2"/>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table" w:customStyle="1" w:styleId="TableNormal">
    <w:name w:val="Table Normal"/>
    <w:uiPriority w:val="2"/>
    <w:semiHidden/>
    <w:unhideWhenUsed/>
    <w:qFormat/>
    <w:rsid w:val="00F70BBF"/>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70BBF"/>
    <w:pPr>
      <w:widowControl w:val="0"/>
      <w:ind w:left="79"/>
    </w:pPr>
    <w:rPr>
      <w:sz w:val="22"/>
      <w:szCs w:val="22"/>
      <w:lang w:val="en-US" w:eastAsia="en-US"/>
    </w:rPr>
  </w:style>
  <w:style w:type="paragraph" w:customStyle="1" w:styleId="1d">
    <w:name w:val="Название1"/>
    <w:basedOn w:val="a"/>
    <w:qFormat/>
    <w:rsid w:val="00634056"/>
    <w:pPr>
      <w:jc w:val="center"/>
    </w:pPr>
    <w:rPr>
      <w:b/>
      <w:sz w:val="22"/>
      <w:szCs w:val="20"/>
    </w:rPr>
  </w:style>
  <w:style w:type="character" w:customStyle="1" w:styleId="afffb">
    <w:name w:val="бпОсновной текст Знак Знак"/>
    <w:rsid w:val="00634056"/>
    <w:rPr>
      <w:sz w:val="24"/>
      <w:szCs w:val="24"/>
      <w:lang w:val="ru-RU" w:eastAsia="ru-RU" w:bidi="ar-SA"/>
    </w:rPr>
  </w:style>
  <w:style w:type="paragraph" w:customStyle="1" w:styleId="212">
    <w:name w:val="Основной текст с отступом 21"/>
    <w:basedOn w:val="a"/>
    <w:uiPriority w:val="99"/>
    <w:rsid w:val="00634056"/>
    <w:pPr>
      <w:widowControl w:val="0"/>
      <w:ind w:firstLine="720"/>
      <w:jc w:val="both"/>
    </w:pPr>
    <w:rPr>
      <w:szCs w:val="20"/>
    </w:rPr>
  </w:style>
  <w:style w:type="paragraph" w:customStyle="1" w:styleId="rvps2">
    <w:name w:val="rvps2"/>
    <w:basedOn w:val="a"/>
    <w:rsid w:val="00634056"/>
    <w:pPr>
      <w:spacing w:before="140" w:after="140"/>
      <w:jc w:val="center"/>
    </w:pPr>
    <w:rPr>
      <w:color w:val="000000"/>
    </w:rPr>
  </w:style>
  <w:style w:type="paragraph" w:customStyle="1" w:styleId="rvps3">
    <w:name w:val="rvps3"/>
    <w:basedOn w:val="a"/>
    <w:rsid w:val="00634056"/>
    <w:pPr>
      <w:ind w:firstLine="960"/>
      <w:jc w:val="both"/>
    </w:pPr>
    <w:rPr>
      <w:color w:val="000000"/>
    </w:rPr>
  </w:style>
  <w:style w:type="character" w:customStyle="1" w:styleId="rvps4">
    <w:name w:val="rvps4 Знак"/>
    <w:link w:val="rvps40"/>
    <w:locked/>
    <w:rsid w:val="00634056"/>
    <w:rPr>
      <w:color w:val="000000"/>
      <w:sz w:val="24"/>
      <w:szCs w:val="24"/>
    </w:rPr>
  </w:style>
  <w:style w:type="paragraph" w:customStyle="1" w:styleId="rvps40">
    <w:name w:val="rvps4"/>
    <w:basedOn w:val="a"/>
    <w:link w:val="rvps4"/>
    <w:rsid w:val="00634056"/>
    <w:pPr>
      <w:jc w:val="right"/>
    </w:pPr>
    <w:rPr>
      <w:rFonts w:asciiTheme="minorHAnsi" w:eastAsiaTheme="minorHAnsi" w:hAnsiTheme="minorHAnsi" w:cstheme="minorBidi"/>
      <w:color w:val="000000"/>
      <w:lang w:eastAsia="en-US"/>
    </w:rPr>
  </w:style>
  <w:style w:type="paragraph" w:customStyle="1" w:styleId="rvps5">
    <w:name w:val="rvps5"/>
    <w:basedOn w:val="a"/>
    <w:rsid w:val="00634056"/>
    <w:pPr>
      <w:ind w:firstLine="960"/>
      <w:jc w:val="right"/>
    </w:pPr>
    <w:rPr>
      <w:color w:val="000000"/>
    </w:rPr>
  </w:style>
  <w:style w:type="character" w:customStyle="1" w:styleId="rvts6">
    <w:name w:val="rvts6"/>
    <w:rsid w:val="00634056"/>
    <w:rPr>
      <w:rFonts w:ascii="Arial CYR" w:hAnsi="Arial CYR" w:cs="Arial CYR" w:hint="default"/>
      <w:b/>
      <w:bCs/>
    </w:rPr>
  </w:style>
  <w:style w:type="character" w:customStyle="1" w:styleId="rvts7">
    <w:name w:val="rvts7"/>
    <w:rsid w:val="00634056"/>
    <w:rPr>
      <w:rFonts w:ascii="Arial CYR" w:hAnsi="Arial CYR" w:cs="Arial CYR" w:hint="default"/>
    </w:rPr>
  </w:style>
  <w:style w:type="paragraph" w:customStyle="1" w:styleId="tex1st">
    <w:name w:val="tex1st"/>
    <w:basedOn w:val="a"/>
    <w:rsid w:val="00634056"/>
    <w:pPr>
      <w:spacing w:before="100" w:beforeAutospacing="1" w:after="100" w:afterAutospacing="1"/>
    </w:pPr>
  </w:style>
  <w:style w:type="paragraph" w:customStyle="1" w:styleId="tex2st">
    <w:name w:val="tex2st"/>
    <w:basedOn w:val="a"/>
    <w:rsid w:val="00634056"/>
    <w:pPr>
      <w:spacing w:before="100" w:beforeAutospacing="1" w:after="100" w:afterAutospacing="1"/>
    </w:pPr>
  </w:style>
  <w:style w:type="paragraph" w:customStyle="1" w:styleId="1e">
    <w:name w:val="Основной текст с отступом1"/>
    <w:basedOn w:val="a"/>
    <w:rsid w:val="00634056"/>
    <w:pPr>
      <w:spacing w:after="120"/>
      <w:ind w:left="283"/>
    </w:pPr>
  </w:style>
  <w:style w:type="paragraph" w:styleId="afffc">
    <w:name w:val="Block Text"/>
    <w:basedOn w:val="a"/>
    <w:rsid w:val="00634056"/>
    <w:pPr>
      <w:shd w:val="clear" w:color="auto" w:fill="FFFFFF"/>
      <w:tabs>
        <w:tab w:val="left" w:pos="180"/>
        <w:tab w:val="left" w:pos="2340"/>
      </w:tabs>
      <w:ind w:left="14" w:right="7015"/>
      <w:jc w:val="both"/>
    </w:pPr>
    <w:rPr>
      <w:szCs w:val="28"/>
    </w:rPr>
  </w:style>
  <w:style w:type="paragraph" w:customStyle="1" w:styleId="msonormal0">
    <w:name w:val="msonormal"/>
    <w:basedOn w:val="a"/>
    <w:rsid w:val="00634056"/>
    <w:pPr>
      <w:spacing w:before="100" w:beforeAutospacing="1" w:after="100" w:afterAutospacing="1"/>
    </w:pPr>
  </w:style>
  <w:style w:type="table" w:customStyle="1" w:styleId="91">
    <w:name w:val="Сетка таблицы9"/>
    <w:basedOn w:val="a1"/>
    <w:next w:val="afc"/>
    <w:rsid w:val="0063405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next w:val="afc"/>
    <w:rsid w:val="0063405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
    <w:name w:val="Сетка таблицы15"/>
    <w:basedOn w:val="a1"/>
    <w:next w:val="afc"/>
    <w:rsid w:val="0063405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f1">
    <w:name w:val="Обычный2"/>
    <w:rsid w:val="001B58EB"/>
    <w:pPr>
      <w:spacing w:after="0" w:line="240" w:lineRule="auto"/>
    </w:pPr>
    <w:rPr>
      <w:rFonts w:ascii="Times New Roman" w:eastAsia="Times New Roman" w:hAnsi="Times New Roman" w:cs="Times New Roman"/>
      <w:sz w:val="20"/>
      <w:szCs w:val="20"/>
      <w:lang w:eastAsia="ru-RU"/>
    </w:rPr>
  </w:style>
  <w:style w:type="paragraph" w:customStyle="1" w:styleId="3c">
    <w:name w:val="Абзац списка3"/>
    <w:basedOn w:val="a"/>
    <w:rsid w:val="001B58EB"/>
    <w:pPr>
      <w:spacing w:after="200" w:line="276" w:lineRule="auto"/>
      <w:ind w:left="720"/>
      <w:contextualSpacing/>
    </w:pPr>
    <w:rPr>
      <w:rFonts w:ascii="Calibri" w:hAnsi="Calibri"/>
      <w:sz w:val="22"/>
      <w:szCs w:val="22"/>
    </w:rPr>
  </w:style>
  <w:style w:type="character" w:customStyle="1" w:styleId="FontStyle13">
    <w:name w:val="Font Style13"/>
    <w:rsid w:val="001B58EB"/>
    <w:rPr>
      <w:rFonts w:ascii="Times New Roman" w:hAnsi="Times New Roman" w:cs="Times New Roman"/>
      <w:sz w:val="24"/>
      <w:szCs w:val="24"/>
    </w:rPr>
  </w:style>
  <w:style w:type="character" w:customStyle="1" w:styleId="Arial1">
    <w:name w:val="Основной текст + Arial1"/>
    <w:rsid w:val="001B58EB"/>
    <w:rPr>
      <w:rFonts w:ascii="Arial" w:hAnsi="Arial" w:cs="Arial"/>
      <w:spacing w:val="-2"/>
      <w:sz w:val="26"/>
      <w:szCs w:val="26"/>
      <w:shd w:val="clear" w:color="auto" w:fill="FFFFFF"/>
    </w:rPr>
  </w:style>
  <w:style w:type="character" w:customStyle="1" w:styleId="afffd">
    <w:name w:val="Сноска_"/>
    <w:rsid w:val="001B58EB"/>
    <w:rPr>
      <w:rFonts w:ascii="Times New Roman" w:hAnsi="Times New Roman" w:cs="Times New Roman"/>
      <w:sz w:val="25"/>
      <w:szCs w:val="25"/>
      <w:shd w:val="clear" w:color="auto" w:fill="FFFFFF"/>
    </w:rPr>
  </w:style>
  <w:style w:type="character" w:customStyle="1" w:styleId="3d">
    <w:name w:val="Основной текст (3)"/>
    <w:rsid w:val="001B58EB"/>
    <w:rPr>
      <w:rFonts w:ascii="Arial" w:hAnsi="Arial" w:cs="Arial"/>
      <w:b/>
      <w:bCs/>
      <w:i/>
      <w:iCs/>
      <w:spacing w:val="2"/>
      <w:sz w:val="25"/>
      <w:szCs w:val="25"/>
      <w:u w:val="single"/>
      <w:shd w:val="clear" w:color="auto" w:fill="FFFFFF"/>
    </w:rPr>
  </w:style>
  <w:style w:type="character" w:customStyle="1" w:styleId="3e">
    <w:name w:val="Основной текст (3)_"/>
    <w:rsid w:val="001B58EB"/>
    <w:rPr>
      <w:rFonts w:ascii="Arial" w:hAnsi="Arial" w:cs="Arial"/>
      <w:b/>
      <w:bCs/>
      <w:i/>
      <w:iCs/>
      <w:spacing w:val="2"/>
      <w:sz w:val="25"/>
      <w:szCs w:val="25"/>
      <w:shd w:val="clear" w:color="auto" w:fill="FFFFFF"/>
    </w:rPr>
  </w:style>
  <w:style w:type="character" w:customStyle="1" w:styleId="3f">
    <w:name w:val="Основной текст (3) + Не курсив"/>
    <w:rsid w:val="001B58EB"/>
    <w:rPr>
      <w:rFonts w:ascii="Arial" w:hAnsi="Arial" w:cs="Arial"/>
      <w:b/>
      <w:bCs/>
      <w:i/>
      <w:iCs/>
      <w:spacing w:val="-3"/>
      <w:sz w:val="25"/>
      <w:szCs w:val="25"/>
      <w:u w:val="none"/>
      <w:shd w:val="clear" w:color="auto" w:fill="FFFFFF"/>
    </w:rPr>
  </w:style>
  <w:style w:type="paragraph" w:customStyle="1" w:styleId="213">
    <w:name w:val="Основной текст 21"/>
    <w:basedOn w:val="a"/>
    <w:rsid w:val="001B58EB"/>
    <w:pPr>
      <w:suppressAutoHyphens/>
      <w:jc w:val="both"/>
    </w:pPr>
    <w:rPr>
      <w:rFonts w:ascii="Courier New" w:hAnsi="Courier New" w:cs="Courier New"/>
      <w:sz w:val="22"/>
      <w:szCs w:val="22"/>
      <w:lang w:eastAsia="ar-SA"/>
    </w:rPr>
  </w:style>
  <w:style w:type="paragraph" w:customStyle="1" w:styleId="Style9">
    <w:name w:val="Style9"/>
    <w:basedOn w:val="a"/>
    <w:rsid w:val="001B58EB"/>
    <w:pPr>
      <w:widowControl w:val="0"/>
      <w:autoSpaceDE w:val="0"/>
      <w:autoSpaceDN w:val="0"/>
      <w:adjustRightInd w:val="0"/>
      <w:spacing w:line="284" w:lineRule="exact"/>
      <w:ind w:firstLine="686"/>
      <w:jc w:val="both"/>
    </w:pPr>
    <w:rPr>
      <w:rFonts w:ascii="Arial" w:hAnsi="Arial" w:cs="Arial"/>
    </w:rPr>
  </w:style>
  <w:style w:type="paragraph" w:customStyle="1" w:styleId="Style10">
    <w:name w:val="Style10"/>
    <w:basedOn w:val="a"/>
    <w:rsid w:val="001B58EB"/>
    <w:pPr>
      <w:widowControl w:val="0"/>
      <w:autoSpaceDE w:val="0"/>
      <w:autoSpaceDN w:val="0"/>
      <w:adjustRightInd w:val="0"/>
      <w:spacing w:line="288" w:lineRule="exact"/>
      <w:ind w:firstLine="744"/>
    </w:pPr>
    <w:rPr>
      <w:rFonts w:ascii="Arial" w:hAnsi="Arial" w:cs="Arial"/>
    </w:rPr>
  </w:style>
  <w:style w:type="character" w:customStyle="1" w:styleId="FontStyle21">
    <w:name w:val="Font Style21"/>
    <w:rsid w:val="001B58EB"/>
    <w:rPr>
      <w:rFonts w:ascii="Times New Roman" w:hAnsi="Times New Roman" w:cs="Times New Roman" w:hint="default"/>
      <w:sz w:val="24"/>
      <w:szCs w:val="24"/>
    </w:rPr>
  </w:style>
  <w:style w:type="paragraph" w:customStyle="1" w:styleId="2f2">
    <w:name w:val="Без интервала2"/>
    <w:rsid w:val="001B58EB"/>
    <w:pPr>
      <w:spacing w:after="0" w:line="240" w:lineRule="auto"/>
    </w:pPr>
    <w:rPr>
      <w:rFonts w:ascii="Calibri" w:eastAsia="Times New Roman" w:hAnsi="Calibri" w:cs="Times New Roman"/>
      <w:lang w:eastAsia="ru-RU"/>
    </w:rPr>
  </w:style>
  <w:style w:type="character" w:customStyle="1" w:styleId="apple-converted-space">
    <w:name w:val="apple-converted-space"/>
    <w:rsid w:val="001B58EB"/>
  </w:style>
  <w:style w:type="paragraph" w:customStyle="1" w:styleId="Default">
    <w:name w:val="Default"/>
    <w:rsid w:val="001B58E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
    <w:name w:val="Обычный (веб) Знак"/>
    <w:link w:val="afe"/>
    <w:uiPriority w:val="99"/>
    <w:rsid w:val="001B58EB"/>
    <w:rPr>
      <w:rFonts w:ascii="Times New Roman" w:eastAsia="Times New Roman" w:hAnsi="Times New Roman" w:cs="Times New Roman"/>
      <w:sz w:val="24"/>
      <w:szCs w:val="24"/>
      <w:lang w:eastAsia="ru-RU"/>
    </w:rPr>
  </w:style>
  <w:style w:type="paragraph" w:customStyle="1" w:styleId="headertext">
    <w:name w:val="headertext"/>
    <w:basedOn w:val="a"/>
    <w:rsid w:val="001B58EB"/>
    <w:pPr>
      <w:spacing w:before="100" w:beforeAutospacing="1" w:after="100" w:afterAutospacing="1"/>
    </w:pPr>
  </w:style>
  <w:style w:type="paragraph" w:styleId="afffe">
    <w:name w:val="endnote text"/>
    <w:basedOn w:val="a"/>
    <w:link w:val="affff"/>
    <w:uiPriority w:val="99"/>
    <w:unhideWhenUsed/>
    <w:qFormat/>
    <w:rsid w:val="001B58EB"/>
    <w:rPr>
      <w:sz w:val="20"/>
      <w:szCs w:val="20"/>
    </w:rPr>
  </w:style>
  <w:style w:type="character" w:customStyle="1" w:styleId="affff">
    <w:name w:val="Текст концевой сноски Знак"/>
    <w:basedOn w:val="a0"/>
    <w:link w:val="afffe"/>
    <w:uiPriority w:val="99"/>
    <w:qFormat/>
    <w:rsid w:val="001B58EB"/>
    <w:rPr>
      <w:rFonts w:ascii="Times New Roman" w:eastAsia="Times New Roman" w:hAnsi="Times New Roman" w:cs="Times New Roman"/>
      <w:sz w:val="20"/>
      <w:szCs w:val="20"/>
    </w:rPr>
  </w:style>
  <w:style w:type="paragraph" w:customStyle="1" w:styleId="Style2">
    <w:name w:val="Style2"/>
    <w:basedOn w:val="a"/>
    <w:uiPriority w:val="99"/>
    <w:qFormat/>
    <w:rsid w:val="001B58EB"/>
    <w:pPr>
      <w:widowControl w:val="0"/>
      <w:autoSpaceDE w:val="0"/>
      <w:autoSpaceDN w:val="0"/>
      <w:adjustRightInd w:val="0"/>
      <w:spacing w:line="310" w:lineRule="exact"/>
      <w:ind w:firstLine="653"/>
      <w:jc w:val="both"/>
    </w:pPr>
  </w:style>
  <w:style w:type="character" w:customStyle="1" w:styleId="ConsPlusCell0">
    <w:name w:val="ConsPlusCell Знак"/>
    <w:link w:val="ConsPlusCell"/>
    <w:locked/>
    <w:rsid w:val="001B58EB"/>
    <w:rPr>
      <w:rFonts w:ascii="Courier New" w:eastAsia="Times New Roman" w:hAnsi="Courier New" w:cs="Courier New"/>
      <w:sz w:val="20"/>
      <w:szCs w:val="20"/>
      <w:lang w:eastAsia="ru-RU"/>
    </w:rPr>
  </w:style>
  <w:style w:type="character" w:styleId="affff0">
    <w:name w:val="endnote reference"/>
    <w:unhideWhenUsed/>
    <w:rsid w:val="001B58EB"/>
    <w:rPr>
      <w:vertAlign w:val="superscript"/>
    </w:rPr>
  </w:style>
  <w:style w:type="character" w:customStyle="1" w:styleId="122">
    <w:name w:val="Стиль 12 пт курсив"/>
    <w:rsid w:val="001B58EB"/>
    <w:rPr>
      <w:i/>
      <w:iCs/>
      <w:sz w:val="24"/>
    </w:rPr>
  </w:style>
  <w:style w:type="character" w:customStyle="1" w:styleId="FontStyle11">
    <w:name w:val="Font Style11"/>
    <w:uiPriority w:val="99"/>
    <w:rsid w:val="001B58EB"/>
    <w:rPr>
      <w:rFonts w:ascii="Times New Roman" w:hAnsi="Times New Roman" w:cs="Times New Roman" w:hint="default"/>
      <w:sz w:val="24"/>
      <w:szCs w:val="24"/>
    </w:rPr>
  </w:style>
  <w:style w:type="table" w:customStyle="1" w:styleId="TableGrid">
    <w:name w:val="TableGrid"/>
    <w:rsid w:val="001B58EB"/>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numbering" w:customStyle="1" w:styleId="62">
    <w:name w:val="Нет списка6"/>
    <w:next w:val="a2"/>
    <w:uiPriority w:val="99"/>
    <w:semiHidden/>
    <w:unhideWhenUsed/>
    <w:rsid w:val="00EB6B2D"/>
  </w:style>
  <w:style w:type="numbering" w:customStyle="1" w:styleId="160">
    <w:name w:val="Нет списка16"/>
    <w:next w:val="a2"/>
    <w:uiPriority w:val="99"/>
    <w:semiHidden/>
    <w:unhideWhenUsed/>
    <w:rsid w:val="00EB6B2D"/>
  </w:style>
  <w:style w:type="table" w:customStyle="1" w:styleId="161">
    <w:name w:val="Сетка таблицы16"/>
    <w:uiPriority w:val="99"/>
    <w:rsid w:val="00EB6B2D"/>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
    <w:name w:val="Нет списка111"/>
    <w:next w:val="a2"/>
    <w:uiPriority w:val="99"/>
    <w:semiHidden/>
    <w:unhideWhenUsed/>
    <w:rsid w:val="00EB6B2D"/>
  </w:style>
  <w:style w:type="numbering" w:customStyle="1" w:styleId="214">
    <w:name w:val="Нет списка21"/>
    <w:next w:val="a2"/>
    <w:uiPriority w:val="99"/>
    <w:semiHidden/>
    <w:unhideWhenUsed/>
    <w:rsid w:val="00EB6B2D"/>
  </w:style>
  <w:style w:type="table" w:customStyle="1" w:styleId="215">
    <w:name w:val="Сетка таблицы2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2"/>
    <w:uiPriority w:val="99"/>
    <w:semiHidden/>
    <w:unhideWhenUsed/>
    <w:rsid w:val="00EB6B2D"/>
  </w:style>
  <w:style w:type="numbering" w:customStyle="1" w:styleId="311">
    <w:name w:val="Нет списка31"/>
    <w:next w:val="a2"/>
    <w:uiPriority w:val="99"/>
    <w:semiHidden/>
    <w:unhideWhenUsed/>
    <w:rsid w:val="00EB6B2D"/>
  </w:style>
  <w:style w:type="table" w:customStyle="1" w:styleId="312">
    <w:name w:val="Сетка таблицы3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0">
    <w:name w:val="Нет списка131"/>
    <w:next w:val="a2"/>
    <w:uiPriority w:val="99"/>
    <w:semiHidden/>
    <w:unhideWhenUsed/>
    <w:rsid w:val="00EB6B2D"/>
  </w:style>
  <w:style w:type="numbering" w:customStyle="1" w:styleId="410">
    <w:name w:val="Нет списка41"/>
    <w:next w:val="a2"/>
    <w:uiPriority w:val="99"/>
    <w:semiHidden/>
    <w:unhideWhenUsed/>
    <w:rsid w:val="00EB6B2D"/>
  </w:style>
  <w:style w:type="table" w:customStyle="1" w:styleId="411">
    <w:name w:val="Сетка таблицы4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10">
    <w:name w:val="Нет списка141"/>
    <w:next w:val="a2"/>
    <w:uiPriority w:val="99"/>
    <w:semiHidden/>
    <w:unhideWhenUsed/>
    <w:rsid w:val="00EB6B2D"/>
  </w:style>
  <w:style w:type="numbering" w:customStyle="1" w:styleId="510">
    <w:name w:val="Нет списка51"/>
    <w:next w:val="a2"/>
    <w:uiPriority w:val="99"/>
    <w:semiHidden/>
    <w:unhideWhenUsed/>
    <w:rsid w:val="00EB6B2D"/>
  </w:style>
  <w:style w:type="table" w:customStyle="1" w:styleId="511">
    <w:name w:val="Сетка таблицы5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0">
    <w:name w:val="Нет списка151"/>
    <w:next w:val="a2"/>
    <w:uiPriority w:val="99"/>
    <w:semiHidden/>
    <w:unhideWhenUsed/>
    <w:rsid w:val="00EB6B2D"/>
  </w:style>
  <w:style w:type="numbering" w:customStyle="1" w:styleId="610">
    <w:name w:val="Нет списка61"/>
    <w:next w:val="a2"/>
    <w:uiPriority w:val="99"/>
    <w:semiHidden/>
    <w:unhideWhenUsed/>
    <w:rsid w:val="00EB6B2D"/>
  </w:style>
  <w:style w:type="table" w:customStyle="1" w:styleId="611">
    <w:name w:val="Сетка таблицы61"/>
    <w:basedOn w:val="a1"/>
    <w:next w:val="afc"/>
    <w:uiPriority w:val="99"/>
    <w:rsid w:val="00EB6B2D"/>
    <w:pPr>
      <w:spacing w:after="0" w:line="240" w:lineRule="auto"/>
    </w:pPr>
    <w:rPr>
      <w:rFonts w:ascii="Calibri" w:eastAsia="Times New Roman" w:hAnsi="Calibri" w:cs="Calibr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
    <w:name w:val="Сетка таблицы151"/>
    <w:uiPriority w:val="99"/>
    <w:rsid w:val="00EB6B2D"/>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етка таблицы111"/>
    <w:uiPriority w:val="99"/>
    <w:rsid w:val="00EB6B2D"/>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1">
    <w:name w:val="Знак Знак Знак Знак"/>
    <w:basedOn w:val="a"/>
    <w:uiPriority w:val="99"/>
    <w:rsid w:val="00EB6B2D"/>
    <w:pPr>
      <w:widowControl w:val="0"/>
      <w:adjustRightInd w:val="0"/>
      <w:spacing w:after="160" w:line="240" w:lineRule="exact"/>
      <w:jc w:val="right"/>
    </w:pPr>
    <w:rPr>
      <w:rFonts w:ascii="Calibri" w:hAnsi="Calibri" w:cs="Calibri"/>
      <w:sz w:val="20"/>
      <w:szCs w:val="20"/>
      <w:lang w:val="en-GB" w:eastAsia="en-US"/>
    </w:rPr>
  </w:style>
  <w:style w:type="numbering" w:customStyle="1" w:styleId="72">
    <w:name w:val="Нет списка7"/>
    <w:next w:val="a2"/>
    <w:uiPriority w:val="99"/>
    <w:semiHidden/>
    <w:unhideWhenUsed/>
    <w:rsid w:val="00300860"/>
  </w:style>
  <w:style w:type="paragraph" w:customStyle="1" w:styleId="affff2">
    <w:name w:val="Сноска"/>
    <w:basedOn w:val="a"/>
    <w:next w:val="a"/>
    <w:uiPriority w:val="99"/>
    <w:qFormat/>
    <w:rsid w:val="00300860"/>
    <w:pPr>
      <w:widowControl w:val="0"/>
      <w:autoSpaceDE w:val="0"/>
      <w:autoSpaceDN w:val="0"/>
      <w:adjustRightInd w:val="0"/>
      <w:ind w:firstLine="720"/>
      <w:jc w:val="both"/>
    </w:pPr>
    <w:rPr>
      <w:sz w:val="20"/>
      <w:szCs w:val="20"/>
    </w:rPr>
  </w:style>
  <w:style w:type="numbering" w:customStyle="1" w:styleId="82">
    <w:name w:val="Нет списка8"/>
    <w:next w:val="a2"/>
    <w:uiPriority w:val="99"/>
    <w:semiHidden/>
    <w:unhideWhenUsed/>
    <w:rsid w:val="00A27A07"/>
  </w:style>
  <w:style w:type="character" w:customStyle="1" w:styleId="43">
    <w:name w:val="Основной текст (4)_"/>
    <w:basedOn w:val="a0"/>
    <w:link w:val="44"/>
    <w:rsid w:val="00A27A07"/>
    <w:rPr>
      <w:rFonts w:ascii="Segoe UI" w:eastAsia="Segoe UI" w:hAnsi="Segoe UI" w:cs="Segoe UI"/>
      <w:b/>
      <w:bCs/>
      <w:shd w:val="clear" w:color="auto" w:fill="FFFFFF"/>
    </w:rPr>
  </w:style>
  <w:style w:type="character" w:customStyle="1" w:styleId="53">
    <w:name w:val="Основной текст (5)_"/>
    <w:basedOn w:val="a0"/>
    <w:rsid w:val="00A27A07"/>
    <w:rPr>
      <w:rFonts w:ascii="Times New Roman" w:eastAsia="Times New Roman" w:hAnsi="Times New Roman" w:cs="Times New Roman"/>
      <w:b w:val="0"/>
      <w:bCs w:val="0"/>
      <w:i w:val="0"/>
      <w:iCs w:val="0"/>
      <w:smallCaps w:val="0"/>
      <w:strike w:val="0"/>
      <w:u w:val="none"/>
    </w:rPr>
  </w:style>
  <w:style w:type="character" w:customStyle="1" w:styleId="54">
    <w:name w:val="Основной текст (5)"/>
    <w:basedOn w:val="53"/>
    <w:rsid w:val="00A27A07"/>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style>
  <w:style w:type="character" w:customStyle="1" w:styleId="63">
    <w:name w:val="Основной текст (6)_"/>
    <w:basedOn w:val="a0"/>
    <w:link w:val="64"/>
    <w:rsid w:val="00A27A07"/>
    <w:rPr>
      <w:rFonts w:ascii="Times New Roman" w:eastAsia="Times New Roman" w:hAnsi="Times New Roman" w:cs="Times New Roman"/>
      <w:shd w:val="clear" w:color="auto" w:fill="FFFFFF"/>
    </w:rPr>
  </w:style>
  <w:style w:type="character" w:customStyle="1" w:styleId="affff3">
    <w:name w:val="Подпись к картинке_"/>
    <w:basedOn w:val="a0"/>
    <w:link w:val="affff4"/>
    <w:rsid w:val="00A27A07"/>
    <w:rPr>
      <w:rFonts w:ascii="Times New Roman" w:eastAsia="Times New Roman" w:hAnsi="Times New Roman" w:cs="Times New Roman"/>
      <w:shd w:val="clear" w:color="auto" w:fill="FFFFFF"/>
    </w:rPr>
  </w:style>
  <w:style w:type="character" w:customStyle="1" w:styleId="73">
    <w:name w:val="Основной текст (7)_"/>
    <w:basedOn w:val="a0"/>
    <w:link w:val="74"/>
    <w:rsid w:val="00A27A07"/>
    <w:rPr>
      <w:rFonts w:ascii="Times New Roman" w:eastAsia="Times New Roman" w:hAnsi="Times New Roman" w:cs="Times New Roman"/>
      <w:b/>
      <w:bCs/>
      <w:sz w:val="26"/>
      <w:szCs w:val="26"/>
      <w:shd w:val="clear" w:color="auto" w:fill="FFFFFF"/>
    </w:rPr>
  </w:style>
  <w:style w:type="character" w:customStyle="1" w:styleId="73pt">
    <w:name w:val="Основной текст (7) + Интервал 3 pt"/>
    <w:basedOn w:val="73"/>
    <w:rsid w:val="00A27A07"/>
    <w:rPr>
      <w:rFonts w:ascii="Times New Roman" w:eastAsia="Times New Roman" w:hAnsi="Times New Roman" w:cs="Times New Roman"/>
      <w:b/>
      <w:bCs/>
      <w:color w:val="000000"/>
      <w:spacing w:val="60"/>
      <w:w w:val="100"/>
      <w:position w:val="0"/>
      <w:sz w:val="26"/>
      <w:szCs w:val="26"/>
      <w:shd w:val="clear" w:color="auto" w:fill="FFFFFF"/>
      <w:lang w:val="ru-RU" w:eastAsia="ru-RU" w:bidi="ru-RU"/>
    </w:rPr>
  </w:style>
  <w:style w:type="character" w:customStyle="1" w:styleId="211pt">
    <w:name w:val="Основной текст (2) + 11 pt;Полужирный"/>
    <w:basedOn w:val="23"/>
    <w:rsid w:val="00A27A07"/>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affff5">
    <w:name w:val="Колонтитул_"/>
    <w:basedOn w:val="a0"/>
    <w:link w:val="affff6"/>
    <w:rsid w:val="00A27A07"/>
    <w:rPr>
      <w:rFonts w:ascii="Times New Roman" w:eastAsia="Times New Roman" w:hAnsi="Times New Roman" w:cs="Times New Roman"/>
      <w:shd w:val="clear" w:color="auto" w:fill="FFFFFF"/>
    </w:rPr>
  </w:style>
  <w:style w:type="character" w:customStyle="1" w:styleId="2f3">
    <w:name w:val="Колонтитул (2)_"/>
    <w:basedOn w:val="a0"/>
    <w:link w:val="2f4"/>
    <w:rsid w:val="00A27A07"/>
    <w:rPr>
      <w:rFonts w:ascii="Trebuchet MS" w:eastAsia="Trebuchet MS" w:hAnsi="Trebuchet MS" w:cs="Trebuchet MS"/>
      <w:sz w:val="21"/>
      <w:szCs w:val="21"/>
      <w:shd w:val="clear" w:color="auto" w:fill="FFFFFF"/>
    </w:rPr>
  </w:style>
  <w:style w:type="character" w:customStyle="1" w:styleId="211pt0">
    <w:name w:val="Основной текст (2) + 11 pt"/>
    <w:basedOn w:val="23"/>
    <w:rsid w:val="00A27A07"/>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ArialUnicodeMS7pt">
    <w:name w:val="Основной текст (2) + Arial Unicode MS;7 pt"/>
    <w:basedOn w:val="23"/>
    <w:rsid w:val="00A27A07"/>
    <w:rPr>
      <w:rFonts w:ascii="Arial Unicode MS" w:eastAsia="Arial Unicode MS" w:hAnsi="Arial Unicode MS" w:cs="Arial Unicode MS"/>
      <w:b w:val="0"/>
      <w:bCs w:val="0"/>
      <w:i w:val="0"/>
      <w:iCs w:val="0"/>
      <w:smallCaps w:val="0"/>
      <w:strike w:val="0"/>
      <w:color w:val="000000"/>
      <w:spacing w:val="0"/>
      <w:w w:val="100"/>
      <w:position w:val="0"/>
      <w:sz w:val="14"/>
      <w:szCs w:val="14"/>
      <w:u w:val="none"/>
      <w:shd w:val="clear" w:color="auto" w:fill="FFFFFF"/>
      <w:lang w:val="ru-RU" w:eastAsia="ru-RU" w:bidi="ru-RU"/>
    </w:rPr>
  </w:style>
  <w:style w:type="character" w:customStyle="1" w:styleId="3f0">
    <w:name w:val="Колонтитул (3)_"/>
    <w:basedOn w:val="a0"/>
    <w:link w:val="3f1"/>
    <w:rsid w:val="00A27A07"/>
    <w:rPr>
      <w:rFonts w:ascii="Times New Roman" w:eastAsia="Times New Roman" w:hAnsi="Times New Roman" w:cs="Times New Roman"/>
      <w:shd w:val="clear" w:color="auto" w:fill="FFFFFF"/>
    </w:rPr>
  </w:style>
  <w:style w:type="character" w:customStyle="1" w:styleId="affff7">
    <w:name w:val="Подпись к таблице_"/>
    <w:basedOn w:val="a0"/>
    <w:link w:val="affff8"/>
    <w:rsid w:val="00A27A07"/>
    <w:rPr>
      <w:rFonts w:ascii="Times New Roman" w:eastAsia="Times New Roman" w:hAnsi="Times New Roman" w:cs="Times New Roman"/>
      <w:shd w:val="clear" w:color="auto" w:fill="FFFFFF"/>
    </w:rPr>
  </w:style>
  <w:style w:type="paragraph" w:customStyle="1" w:styleId="44">
    <w:name w:val="Основной текст (4)"/>
    <w:basedOn w:val="a"/>
    <w:link w:val="43"/>
    <w:rsid w:val="00A27A07"/>
    <w:pPr>
      <w:widowControl w:val="0"/>
      <w:shd w:val="clear" w:color="auto" w:fill="FFFFFF"/>
      <w:spacing w:before="180" w:line="0" w:lineRule="atLeast"/>
      <w:jc w:val="center"/>
    </w:pPr>
    <w:rPr>
      <w:rFonts w:ascii="Segoe UI" w:eastAsia="Segoe UI" w:hAnsi="Segoe UI" w:cs="Segoe UI"/>
      <w:b/>
      <w:bCs/>
      <w:sz w:val="22"/>
      <w:szCs w:val="22"/>
      <w:lang w:eastAsia="en-US"/>
    </w:rPr>
  </w:style>
  <w:style w:type="paragraph" w:customStyle="1" w:styleId="64">
    <w:name w:val="Основной текст (6)"/>
    <w:basedOn w:val="a"/>
    <w:link w:val="63"/>
    <w:rsid w:val="00A27A07"/>
    <w:pPr>
      <w:widowControl w:val="0"/>
      <w:shd w:val="clear" w:color="auto" w:fill="FFFFFF"/>
      <w:spacing w:after="2040" w:line="0" w:lineRule="atLeast"/>
      <w:jc w:val="both"/>
    </w:pPr>
    <w:rPr>
      <w:sz w:val="22"/>
      <w:szCs w:val="22"/>
      <w:lang w:eastAsia="en-US"/>
    </w:rPr>
  </w:style>
  <w:style w:type="paragraph" w:customStyle="1" w:styleId="affff4">
    <w:name w:val="Подпись к картинке"/>
    <w:basedOn w:val="a"/>
    <w:link w:val="affff3"/>
    <w:rsid w:val="00A27A07"/>
    <w:pPr>
      <w:widowControl w:val="0"/>
      <w:shd w:val="clear" w:color="auto" w:fill="FFFFFF"/>
      <w:spacing w:line="0" w:lineRule="atLeast"/>
    </w:pPr>
    <w:rPr>
      <w:sz w:val="22"/>
      <w:szCs w:val="22"/>
      <w:lang w:eastAsia="en-US"/>
    </w:rPr>
  </w:style>
  <w:style w:type="paragraph" w:customStyle="1" w:styleId="74">
    <w:name w:val="Основной текст (7)"/>
    <w:basedOn w:val="a"/>
    <w:link w:val="73"/>
    <w:rsid w:val="00A27A07"/>
    <w:pPr>
      <w:widowControl w:val="0"/>
      <w:shd w:val="clear" w:color="auto" w:fill="FFFFFF"/>
      <w:spacing w:before="540" w:line="298" w:lineRule="exact"/>
      <w:jc w:val="center"/>
    </w:pPr>
    <w:rPr>
      <w:b/>
      <w:bCs/>
      <w:sz w:val="26"/>
      <w:szCs w:val="26"/>
      <w:lang w:eastAsia="en-US"/>
    </w:rPr>
  </w:style>
  <w:style w:type="paragraph" w:customStyle="1" w:styleId="affff6">
    <w:name w:val="Колонтитул"/>
    <w:basedOn w:val="a"/>
    <w:link w:val="affff5"/>
    <w:qFormat/>
    <w:rsid w:val="00A27A07"/>
    <w:pPr>
      <w:widowControl w:val="0"/>
      <w:shd w:val="clear" w:color="auto" w:fill="FFFFFF"/>
      <w:spacing w:line="0" w:lineRule="atLeast"/>
    </w:pPr>
    <w:rPr>
      <w:sz w:val="22"/>
      <w:szCs w:val="22"/>
      <w:lang w:eastAsia="en-US"/>
    </w:rPr>
  </w:style>
  <w:style w:type="paragraph" w:customStyle="1" w:styleId="2f4">
    <w:name w:val="Колонтитул (2)"/>
    <w:basedOn w:val="a"/>
    <w:link w:val="2f3"/>
    <w:rsid w:val="00A27A07"/>
    <w:pPr>
      <w:widowControl w:val="0"/>
      <w:shd w:val="clear" w:color="auto" w:fill="FFFFFF"/>
      <w:spacing w:line="0" w:lineRule="atLeast"/>
    </w:pPr>
    <w:rPr>
      <w:rFonts w:ascii="Trebuchet MS" w:eastAsia="Trebuchet MS" w:hAnsi="Trebuchet MS" w:cs="Trebuchet MS"/>
      <w:sz w:val="21"/>
      <w:szCs w:val="21"/>
      <w:lang w:eastAsia="en-US"/>
    </w:rPr>
  </w:style>
  <w:style w:type="paragraph" w:customStyle="1" w:styleId="3f1">
    <w:name w:val="Колонтитул (3)"/>
    <w:basedOn w:val="a"/>
    <w:link w:val="3f0"/>
    <w:rsid w:val="00A27A07"/>
    <w:pPr>
      <w:widowControl w:val="0"/>
      <w:shd w:val="clear" w:color="auto" w:fill="FFFFFF"/>
      <w:spacing w:line="0" w:lineRule="atLeast"/>
    </w:pPr>
    <w:rPr>
      <w:sz w:val="22"/>
      <w:szCs w:val="22"/>
      <w:lang w:eastAsia="en-US"/>
    </w:rPr>
  </w:style>
  <w:style w:type="paragraph" w:customStyle="1" w:styleId="affff8">
    <w:name w:val="Подпись к таблице"/>
    <w:basedOn w:val="a"/>
    <w:link w:val="affff7"/>
    <w:rsid w:val="00A27A07"/>
    <w:pPr>
      <w:widowControl w:val="0"/>
      <w:shd w:val="clear" w:color="auto" w:fill="FFFFFF"/>
      <w:spacing w:after="60" w:line="0" w:lineRule="atLeast"/>
      <w:jc w:val="both"/>
    </w:pPr>
    <w:rPr>
      <w:sz w:val="22"/>
      <w:szCs w:val="22"/>
      <w:lang w:eastAsia="en-US"/>
    </w:rPr>
  </w:style>
  <w:style w:type="numbering" w:customStyle="1" w:styleId="92">
    <w:name w:val="Нет списка9"/>
    <w:next w:val="a2"/>
    <w:uiPriority w:val="99"/>
    <w:semiHidden/>
    <w:unhideWhenUsed/>
    <w:rsid w:val="00D83EE9"/>
  </w:style>
  <w:style w:type="table" w:customStyle="1" w:styleId="117">
    <w:name w:val="Заголовок 1 Знак1"/>
    <w:uiPriority w:val="59"/>
    <w:rsid w:val="00D83EE9"/>
    <w:pPr>
      <w:suppressAutoHyphens/>
      <w:spacing w:after="0" w:line="240" w:lineRule="auto"/>
    </w:pPr>
    <w:rPr>
      <w:rFonts w:ascii="Calibri" w:eastAsia="Calibri" w:hAnsi="Calibri" w:cs="Times New Roman"/>
      <w:sz w:val="20"/>
      <w:szCs w:val="20"/>
      <w:lang w:eastAsia="zh-C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313">
    <w:name w:val="Заголовок 3 Знак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412">
    <w:name w:val="Заголовок 4 Знак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512">
    <w:name w:val="Заголовок 5 Знак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character" w:customStyle="1" w:styleId="2f5">
    <w:name w:val="Цитата 2 Знак"/>
    <w:link w:val="2f6"/>
    <w:uiPriority w:val="29"/>
    <w:qFormat/>
    <w:rsid w:val="00D83EE9"/>
    <w:rPr>
      <w:i/>
    </w:rPr>
  </w:style>
  <w:style w:type="paragraph" w:styleId="2f6">
    <w:name w:val="Quote"/>
    <w:basedOn w:val="a"/>
    <w:next w:val="a"/>
    <w:link w:val="2f5"/>
    <w:uiPriority w:val="29"/>
    <w:qFormat/>
    <w:rsid w:val="00D83EE9"/>
    <w:pPr>
      <w:suppressAutoHyphens/>
      <w:ind w:left="720" w:right="720"/>
    </w:pPr>
    <w:rPr>
      <w:rFonts w:asciiTheme="minorHAnsi" w:eastAsiaTheme="minorHAnsi" w:hAnsiTheme="minorHAnsi" w:cstheme="minorBidi"/>
      <w:i/>
      <w:sz w:val="22"/>
      <w:szCs w:val="22"/>
      <w:lang w:eastAsia="en-US"/>
    </w:rPr>
  </w:style>
  <w:style w:type="character" w:customStyle="1" w:styleId="216">
    <w:name w:val="Цитата 2 Знак1"/>
    <w:basedOn w:val="a0"/>
    <w:uiPriority w:val="29"/>
    <w:rsid w:val="00D83EE9"/>
    <w:rPr>
      <w:rFonts w:ascii="Times New Roman" w:eastAsia="Times New Roman" w:hAnsi="Times New Roman" w:cs="Times New Roman"/>
      <w:i/>
      <w:iCs/>
      <w:color w:val="000000" w:themeColor="text1"/>
      <w:sz w:val="24"/>
      <w:szCs w:val="24"/>
      <w:lang w:eastAsia="ru-RU"/>
    </w:rPr>
  </w:style>
  <w:style w:type="character" w:customStyle="1" w:styleId="affff9">
    <w:name w:val="Выделенная цитата Знак"/>
    <w:link w:val="affffa"/>
    <w:uiPriority w:val="30"/>
    <w:qFormat/>
    <w:rsid w:val="00D83EE9"/>
    <w:rPr>
      <w:i/>
      <w:shd w:val="clear" w:color="auto" w:fill="F2F2F2"/>
    </w:rPr>
  </w:style>
  <w:style w:type="paragraph" w:styleId="affffa">
    <w:name w:val="Intense Quote"/>
    <w:basedOn w:val="a"/>
    <w:next w:val="a"/>
    <w:link w:val="affff9"/>
    <w:uiPriority w:val="30"/>
    <w:qFormat/>
    <w:rsid w:val="00D83EE9"/>
    <w:pPr>
      <w:pBdr>
        <w:top w:val="single" w:sz="4" w:space="5" w:color="FFFFFF"/>
        <w:left w:val="single" w:sz="4" w:space="10" w:color="FFFFFF"/>
        <w:bottom w:val="single" w:sz="4" w:space="5" w:color="FFFFFF"/>
        <w:right w:val="single" w:sz="4" w:space="10" w:color="FFFFFF"/>
      </w:pBdr>
      <w:shd w:val="clear" w:color="auto" w:fill="F2F2F2"/>
      <w:suppressAutoHyphens/>
      <w:ind w:left="720" w:right="720"/>
    </w:pPr>
    <w:rPr>
      <w:rFonts w:asciiTheme="minorHAnsi" w:eastAsiaTheme="minorHAnsi" w:hAnsiTheme="minorHAnsi" w:cstheme="minorBidi"/>
      <w:i/>
      <w:sz w:val="22"/>
      <w:szCs w:val="22"/>
      <w:lang w:eastAsia="en-US"/>
    </w:rPr>
  </w:style>
  <w:style w:type="character" w:customStyle="1" w:styleId="1f">
    <w:name w:val="Выделенная цитата Знак1"/>
    <w:basedOn w:val="a0"/>
    <w:uiPriority w:val="30"/>
    <w:rsid w:val="00D83EE9"/>
    <w:rPr>
      <w:rFonts w:ascii="Times New Roman" w:eastAsia="Times New Roman" w:hAnsi="Times New Roman" w:cs="Times New Roman"/>
      <w:b/>
      <w:bCs/>
      <w:i/>
      <w:iCs/>
      <w:color w:val="5B9BD5" w:themeColor="accent1"/>
      <w:sz w:val="24"/>
      <w:szCs w:val="24"/>
      <w:lang w:eastAsia="ru-RU"/>
    </w:rPr>
  </w:style>
  <w:style w:type="character" w:customStyle="1" w:styleId="CaptionChar">
    <w:name w:val="Caption Char"/>
    <w:uiPriority w:val="99"/>
    <w:qFormat/>
    <w:rsid w:val="00D83EE9"/>
  </w:style>
  <w:style w:type="character" w:customStyle="1" w:styleId="affffb">
    <w:name w:val="Символ сноски"/>
    <w:uiPriority w:val="99"/>
    <w:unhideWhenUsed/>
    <w:qFormat/>
    <w:rsid w:val="00D83EE9"/>
    <w:rPr>
      <w:vertAlign w:val="superscript"/>
    </w:rPr>
  </w:style>
  <w:style w:type="character" w:customStyle="1" w:styleId="affffc">
    <w:name w:val="Символ концевой сноски"/>
    <w:uiPriority w:val="99"/>
    <w:semiHidden/>
    <w:unhideWhenUsed/>
    <w:qFormat/>
    <w:rsid w:val="00D83EE9"/>
    <w:rPr>
      <w:vertAlign w:val="superscript"/>
    </w:rPr>
  </w:style>
  <w:style w:type="paragraph" w:customStyle="1" w:styleId="affffd">
    <w:name w:val="Заголовок"/>
    <w:basedOn w:val="a"/>
    <w:next w:val="aff2"/>
    <w:qFormat/>
    <w:rsid w:val="00D83EE9"/>
    <w:pPr>
      <w:keepNext/>
      <w:suppressAutoHyphens/>
      <w:spacing w:before="240" w:after="120"/>
    </w:pPr>
    <w:rPr>
      <w:rFonts w:ascii="PT Astra Serif" w:eastAsia="Tahoma" w:hAnsi="PT Astra Serif" w:cs="Noto Sans Devanagari"/>
      <w:sz w:val="28"/>
      <w:szCs w:val="28"/>
    </w:rPr>
  </w:style>
  <w:style w:type="paragraph" w:styleId="1f0">
    <w:name w:val="index 1"/>
    <w:basedOn w:val="a"/>
    <w:next w:val="a"/>
    <w:autoRedefine/>
    <w:uiPriority w:val="99"/>
    <w:semiHidden/>
    <w:unhideWhenUsed/>
    <w:rsid w:val="00D83EE9"/>
    <w:pPr>
      <w:ind w:left="240" w:hanging="240"/>
    </w:pPr>
  </w:style>
  <w:style w:type="paragraph" w:styleId="affffe">
    <w:name w:val="index heading"/>
    <w:basedOn w:val="affffd"/>
    <w:rsid w:val="00D83EE9"/>
  </w:style>
  <w:style w:type="paragraph" w:styleId="1f1">
    <w:name w:val="toc 1"/>
    <w:basedOn w:val="a"/>
    <w:next w:val="a"/>
    <w:link w:val="1f2"/>
    <w:uiPriority w:val="39"/>
    <w:unhideWhenUsed/>
    <w:qFormat/>
    <w:rsid w:val="00D83EE9"/>
    <w:pPr>
      <w:suppressAutoHyphens/>
      <w:spacing w:after="57"/>
    </w:pPr>
    <w:rPr>
      <w:rFonts w:eastAsia="Calibri"/>
    </w:rPr>
  </w:style>
  <w:style w:type="paragraph" w:styleId="2f7">
    <w:name w:val="toc 2"/>
    <w:basedOn w:val="a"/>
    <w:next w:val="a"/>
    <w:link w:val="2f8"/>
    <w:uiPriority w:val="39"/>
    <w:unhideWhenUsed/>
    <w:qFormat/>
    <w:rsid w:val="00D83EE9"/>
    <w:pPr>
      <w:suppressAutoHyphens/>
      <w:spacing w:after="57"/>
      <w:ind w:left="283"/>
    </w:pPr>
    <w:rPr>
      <w:rFonts w:eastAsia="Calibri"/>
    </w:rPr>
  </w:style>
  <w:style w:type="paragraph" w:styleId="3f2">
    <w:name w:val="toc 3"/>
    <w:basedOn w:val="a"/>
    <w:next w:val="a"/>
    <w:link w:val="3f3"/>
    <w:uiPriority w:val="39"/>
    <w:unhideWhenUsed/>
    <w:qFormat/>
    <w:rsid w:val="00D83EE9"/>
    <w:pPr>
      <w:suppressAutoHyphens/>
      <w:spacing w:after="57"/>
      <w:ind w:left="567"/>
    </w:pPr>
    <w:rPr>
      <w:rFonts w:eastAsia="Calibri"/>
    </w:rPr>
  </w:style>
  <w:style w:type="paragraph" w:styleId="45">
    <w:name w:val="toc 4"/>
    <w:basedOn w:val="a"/>
    <w:next w:val="a"/>
    <w:link w:val="46"/>
    <w:uiPriority w:val="39"/>
    <w:unhideWhenUsed/>
    <w:qFormat/>
    <w:rsid w:val="00D83EE9"/>
    <w:pPr>
      <w:suppressAutoHyphens/>
      <w:spacing w:after="57"/>
      <w:ind w:left="850"/>
    </w:pPr>
    <w:rPr>
      <w:rFonts w:eastAsia="Calibri"/>
    </w:rPr>
  </w:style>
  <w:style w:type="paragraph" w:styleId="55">
    <w:name w:val="toc 5"/>
    <w:basedOn w:val="a"/>
    <w:next w:val="a"/>
    <w:link w:val="56"/>
    <w:uiPriority w:val="39"/>
    <w:unhideWhenUsed/>
    <w:qFormat/>
    <w:rsid w:val="00D83EE9"/>
    <w:pPr>
      <w:suppressAutoHyphens/>
      <w:spacing w:after="57"/>
      <w:ind w:left="1134"/>
    </w:pPr>
    <w:rPr>
      <w:rFonts w:eastAsia="Calibri"/>
    </w:rPr>
  </w:style>
  <w:style w:type="paragraph" w:styleId="65">
    <w:name w:val="toc 6"/>
    <w:basedOn w:val="a"/>
    <w:next w:val="a"/>
    <w:link w:val="66"/>
    <w:uiPriority w:val="39"/>
    <w:unhideWhenUsed/>
    <w:qFormat/>
    <w:rsid w:val="00D83EE9"/>
    <w:pPr>
      <w:suppressAutoHyphens/>
      <w:spacing w:after="57"/>
      <w:ind w:left="1417"/>
    </w:pPr>
    <w:rPr>
      <w:rFonts w:eastAsia="Calibri"/>
    </w:rPr>
  </w:style>
  <w:style w:type="paragraph" w:styleId="75">
    <w:name w:val="toc 7"/>
    <w:basedOn w:val="a"/>
    <w:next w:val="a"/>
    <w:link w:val="76"/>
    <w:uiPriority w:val="39"/>
    <w:unhideWhenUsed/>
    <w:qFormat/>
    <w:rsid w:val="00D83EE9"/>
    <w:pPr>
      <w:suppressAutoHyphens/>
      <w:spacing w:after="57"/>
      <w:ind w:left="1701"/>
    </w:pPr>
    <w:rPr>
      <w:rFonts w:eastAsia="Calibri"/>
    </w:rPr>
  </w:style>
  <w:style w:type="paragraph" w:styleId="83">
    <w:name w:val="toc 8"/>
    <w:basedOn w:val="a"/>
    <w:next w:val="a"/>
    <w:link w:val="84"/>
    <w:uiPriority w:val="39"/>
    <w:unhideWhenUsed/>
    <w:qFormat/>
    <w:rsid w:val="00D83EE9"/>
    <w:pPr>
      <w:suppressAutoHyphens/>
      <w:spacing w:after="57"/>
      <w:ind w:left="1984"/>
    </w:pPr>
    <w:rPr>
      <w:rFonts w:eastAsia="Calibri"/>
    </w:rPr>
  </w:style>
  <w:style w:type="paragraph" w:styleId="93">
    <w:name w:val="toc 9"/>
    <w:basedOn w:val="a"/>
    <w:next w:val="a"/>
    <w:link w:val="94"/>
    <w:uiPriority w:val="39"/>
    <w:unhideWhenUsed/>
    <w:qFormat/>
    <w:rsid w:val="00D83EE9"/>
    <w:pPr>
      <w:suppressAutoHyphens/>
      <w:spacing w:after="57"/>
      <w:ind w:left="2268"/>
    </w:pPr>
    <w:rPr>
      <w:rFonts w:eastAsia="Calibri"/>
    </w:rPr>
  </w:style>
  <w:style w:type="paragraph" w:styleId="afffff">
    <w:name w:val="TOC Heading"/>
    <w:uiPriority w:val="39"/>
    <w:qFormat/>
    <w:rsid w:val="00D83EE9"/>
    <w:pPr>
      <w:suppressAutoHyphens/>
      <w:spacing w:after="0" w:line="240" w:lineRule="auto"/>
    </w:pPr>
    <w:rPr>
      <w:rFonts w:ascii="Calibri" w:eastAsia="Calibri" w:hAnsi="Calibri" w:cs="Times New Roman"/>
      <w:sz w:val="20"/>
      <w:szCs w:val="20"/>
      <w:lang w:eastAsia="zh-CN"/>
    </w:rPr>
  </w:style>
  <w:style w:type="paragraph" w:styleId="afffff0">
    <w:name w:val="table of figures"/>
    <w:basedOn w:val="a"/>
    <w:next w:val="a"/>
    <w:uiPriority w:val="99"/>
    <w:unhideWhenUsed/>
    <w:qFormat/>
    <w:rsid w:val="00D83EE9"/>
    <w:pPr>
      <w:suppressAutoHyphens/>
    </w:pPr>
    <w:rPr>
      <w:rFonts w:eastAsia="Calibri"/>
    </w:rPr>
  </w:style>
  <w:style w:type="paragraph" w:customStyle="1" w:styleId="1f3">
    <w:name w:val="Основной текст1"/>
    <w:qFormat/>
    <w:rsid w:val="00D83EE9"/>
    <w:pPr>
      <w:widowControl w:val="0"/>
      <w:suppressAutoHyphens/>
      <w:spacing w:after="120" w:line="240" w:lineRule="auto"/>
    </w:pPr>
    <w:rPr>
      <w:rFonts w:ascii="Arial" w:eastAsia="Lucida Sans Unicode" w:hAnsi="Arial" w:cs="Times New Roman"/>
      <w:sz w:val="24"/>
      <w:szCs w:val="24"/>
    </w:rPr>
  </w:style>
  <w:style w:type="paragraph" w:customStyle="1" w:styleId="afffff1">
    <w:name w:val="Содержимое врезки"/>
    <w:basedOn w:val="a"/>
    <w:qFormat/>
    <w:rsid w:val="00D83EE9"/>
    <w:pPr>
      <w:suppressAutoHyphens/>
    </w:pPr>
    <w:rPr>
      <w:rFonts w:eastAsia="Calibri"/>
    </w:rPr>
  </w:style>
  <w:style w:type="paragraph" w:customStyle="1" w:styleId="afffff2">
    <w:name w:val="Содержимое таблицы"/>
    <w:basedOn w:val="a"/>
    <w:qFormat/>
    <w:rsid w:val="00D83EE9"/>
    <w:pPr>
      <w:widowControl w:val="0"/>
      <w:suppressLineNumbers/>
      <w:suppressAutoHyphens/>
    </w:pPr>
    <w:rPr>
      <w:rFonts w:eastAsia="Calibri"/>
    </w:rPr>
  </w:style>
  <w:style w:type="paragraph" w:customStyle="1" w:styleId="afffff3">
    <w:name w:val="Заголовок таблицы"/>
    <w:basedOn w:val="afffff2"/>
    <w:qFormat/>
    <w:rsid w:val="00D83EE9"/>
    <w:pPr>
      <w:jc w:val="center"/>
    </w:pPr>
    <w:rPr>
      <w:b/>
      <w:bCs/>
    </w:rPr>
  </w:style>
  <w:style w:type="table" w:customStyle="1" w:styleId="170">
    <w:name w:val="Сетка таблицы17"/>
    <w:basedOn w:val="a1"/>
    <w:next w:val="afc"/>
    <w:uiPriority w:val="59"/>
    <w:rsid w:val="00D83EE9"/>
    <w:pPr>
      <w:spacing w:after="0" w:line="240" w:lineRule="auto"/>
    </w:pPr>
    <w:rPr>
      <w:rFonts w:ascii="Calibri" w:eastAsia="Calibri" w:hAnsi="Calibri" w:cs="Times New Roman"/>
    </w:rPr>
    <w:tblPr>
      <w:tblInd w:w="0" w:type="dxa"/>
      <w:tblCellMar>
        <w:top w:w="0" w:type="dxa"/>
        <w:left w:w="108" w:type="dxa"/>
        <w:bottom w:w="0" w:type="dxa"/>
        <w:right w:w="108" w:type="dxa"/>
      </w:tblCellMar>
    </w:tblPr>
  </w:style>
  <w:style w:type="table" w:customStyle="1" w:styleId="TableGridLight">
    <w:name w:val="Table Grid Light"/>
    <w:uiPriority w:val="59"/>
    <w:rsid w:val="00D83EE9"/>
    <w:pPr>
      <w:suppressAutoHyphens/>
      <w:spacing w:after="0" w:line="240" w:lineRule="auto"/>
    </w:pPr>
    <w:rPr>
      <w:rFonts w:ascii="Calibri" w:eastAsia="Calibri" w:hAnsi="Calibri" w:cs="Times New Roman"/>
      <w:sz w:val="20"/>
      <w:szCs w:val="20"/>
      <w:lang w:eastAsia="zh-C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217">
    <w:name w:val="Таблица простая 21"/>
    <w:uiPriority w:val="59"/>
    <w:rsid w:val="00D83EE9"/>
    <w:pPr>
      <w:suppressAutoHyphens/>
      <w:spacing w:after="0" w:line="240" w:lineRule="auto"/>
    </w:pPr>
    <w:rPr>
      <w:rFonts w:ascii="Calibri" w:eastAsia="Calibri" w:hAnsi="Calibri" w:cs="Times New Roman"/>
      <w:sz w:val="20"/>
      <w:szCs w:val="20"/>
      <w:lang w:eastAsia="zh-CN"/>
    </w:rPr>
    <w:tblPr>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11">
    <w:name w:val="Таблица-сетка 1 светлая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customStyle="1" w:styleId="-21">
    <w:name w:val="Таблица-сетка 2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31">
    <w:name w:val="Таблица-сетка 3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41">
    <w:name w:val="Таблица-сетка 41"/>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51">
    <w:name w:val="Таблица-сетка 5 темная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1">
    <w:name w:val="Grid Table 5 Dark-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2">
    <w:name w:val="Grid Table 5 Dark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3">
    <w:name w:val="Grid Table 5 Dark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4">
    <w:name w:val="Grid Table 5 Dark-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5">
    <w:name w:val="Grid Table 5 Dark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6">
    <w:name w:val="Grid Table 5 Dark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61">
    <w:name w:val="Таблица-сетка 6 цветная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71">
    <w:name w:val="Таблица-сетка 7 цветная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110">
    <w:name w:val="Список-таблица 1 светлая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1">
    <w:name w:val="List Table 1 Light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2">
    <w:name w:val="List Table 1 Light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3">
    <w:name w:val="List Table 1 Light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4">
    <w:name w:val="List Table 1 Light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5">
    <w:name w:val="List Table 1 Light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6">
    <w:name w:val="List Table 1 Light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210">
    <w:name w:val="Список-таблица 2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customStyle="1" w:styleId="-310">
    <w:name w:val="Список-таблица 3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customStyle="1" w:styleId="-410">
    <w:name w:val="Список-таблица 4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customStyle="1" w:styleId="-510">
    <w:name w:val="Список-таблица 5 темная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7F7F7F"/>
        <w:left w:val="single" w:sz="32" w:space="0" w:color="7F7F7F"/>
        <w:bottom w:val="single" w:sz="32" w:space="0" w:color="7F7F7F"/>
        <w:right w:val="single" w:sz="32" w:space="0" w:color="7F7F7F"/>
      </w:tblBorders>
      <w:tblCellMar>
        <w:top w:w="0" w:type="dxa"/>
        <w:left w:w="0" w:type="dxa"/>
        <w:bottom w:w="0" w:type="dxa"/>
        <w:right w:w="0" w:type="dxa"/>
      </w:tblCellMar>
    </w:tblPr>
  </w:style>
  <w:style w:type="table" w:customStyle="1" w:styleId="ListTable5Dark-Accent1">
    <w:name w:val="List Table 5 Dark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4F81BD"/>
        <w:left w:val="single" w:sz="32" w:space="0" w:color="4F81BD"/>
        <w:bottom w:val="single" w:sz="32" w:space="0" w:color="4F81BD"/>
        <w:right w:val="single" w:sz="32" w:space="0" w:color="4F81BD"/>
      </w:tblBorders>
      <w:tblCellMar>
        <w:top w:w="0" w:type="dxa"/>
        <w:left w:w="0" w:type="dxa"/>
        <w:bottom w:w="0" w:type="dxa"/>
        <w:right w:w="0" w:type="dxa"/>
      </w:tblCellMar>
    </w:tblPr>
  </w:style>
  <w:style w:type="table" w:customStyle="1" w:styleId="ListTable5Dark-Accent2">
    <w:name w:val="List Table 5 Dark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D99695"/>
        <w:left w:val="single" w:sz="32" w:space="0" w:color="D99695"/>
        <w:bottom w:val="single" w:sz="32" w:space="0" w:color="D99695"/>
        <w:right w:val="single" w:sz="32" w:space="0" w:color="D99695"/>
      </w:tblBorders>
      <w:tblCellMar>
        <w:top w:w="0" w:type="dxa"/>
        <w:left w:w="0" w:type="dxa"/>
        <w:bottom w:w="0" w:type="dxa"/>
        <w:right w:w="0" w:type="dxa"/>
      </w:tblCellMar>
    </w:tblPr>
  </w:style>
  <w:style w:type="table" w:customStyle="1" w:styleId="ListTable5Dark-Accent3">
    <w:name w:val="List Table 5 Dark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C3D69B"/>
        <w:left w:val="single" w:sz="32" w:space="0" w:color="C3D69B"/>
        <w:bottom w:val="single" w:sz="32" w:space="0" w:color="C3D69B"/>
        <w:right w:val="single" w:sz="32" w:space="0" w:color="C3D69B"/>
      </w:tblBorders>
      <w:tblCellMar>
        <w:top w:w="0" w:type="dxa"/>
        <w:left w:w="0" w:type="dxa"/>
        <w:bottom w:w="0" w:type="dxa"/>
        <w:right w:w="0" w:type="dxa"/>
      </w:tblCellMar>
    </w:tblPr>
  </w:style>
  <w:style w:type="table" w:customStyle="1" w:styleId="ListTable5Dark-Accent4">
    <w:name w:val="List Table 5 Dark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B2A1C6"/>
        <w:left w:val="single" w:sz="32" w:space="0" w:color="B2A1C6"/>
        <w:bottom w:val="single" w:sz="32" w:space="0" w:color="B2A1C6"/>
        <w:right w:val="single" w:sz="32" w:space="0" w:color="B2A1C6"/>
      </w:tblBorders>
      <w:tblCellMar>
        <w:top w:w="0" w:type="dxa"/>
        <w:left w:w="0" w:type="dxa"/>
        <w:bottom w:w="0" w:type="dxa"/>
        <w:right w:w="0" w:type="dxa"/>
      </w:tblCellMar>
    </w:tblPr>
  </w:style>
  <w:style w:type="table" w:customStyle="1" w:styleId="ListTable5Dark-Accent5">
    <w:name w:val="List Table 5 Dark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92CCDC"/>
        <w:left w:val="single" w:sz="32" w:space="0" w:color="92CCDC"/>
        <w:bottom w:val="single" w:sz="32" w:space="0" w:color="92CCDC"/>
        <w:right w:val="single" w:sz="32" w:space="0" w:color="92CCDC"/>
      </w:tblBorders>
      <w:tblCellMar>
        <w:top w:w="0" w:type="dxa"/>
        <w:left w:w="0" w:type="dxa"/>
        <w:bottom w:w="0" w:type="dxa"/>
        <w:right w:w="0" w:type="dxa"/>
      </w:tblCellMar>
    </w:tblPr>
  </w:style>
  <w:style w:type="table" w:customStyle="1" w:styleId="ListTable5Dark-Accent6">
    <w:name w:val="List Table 5 Dark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FAC090"/>
        <w:left w:val="single" w:sz="32" w:space="0" w:color="FAC090"/>
        <w:bottom w:val="single" w:sz="32" w:space="0" w:color="FAC090"/>
        <w:right w:val="single" w:sz="32" w:space="0" w:color="FAC090"/>
      </w:tblBorders>
      <w:tblCellMar>
        <w:top w:w="0" w:type="dxa"/>
        <w:left w:w="0" w:type="dxa"/>
        <w:bottom w:w="0" w:type="dxa"/>
        <w:right w:w="0" w:type="dxa"/>
      </w:tblCellMar>
    </w:tblPr>
  </w:style>
  <w:style w:type="table" w:customStyle="1" w:styleId="-610">
    <w:name w:val="Список-таблица 6 цветная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090"/>
        <w:bottom w:val="single" w:sz="4" w:space="0" w:color="FAC090"/>
      </w:tblBorders>
      <w:tblCellMar>
        <w:top w:w="0" w:type="dxa"/>
        <w:left w:w="0" w:type="dxa"/>
        <w:bottom w:w="0" w:type="dxa"/>
        <w:right w:w="0" w:type="dxa"/>
      </w:tblCellMar>
    </w:tblPr>
  </w:style>
  <w:style w:type="table" w:customStyle="1" w:styleId="-710">
    <w:name w:val="Список-таблица 7 цветная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1">
    <w:name w:val="Lined - Accent 1"/>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2">
    <w:name w:val="Lined - Accent 2"/>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3">
    <w:name w:val="Lined - Accent 3"/>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4">
    <w:name w:val="Lined - Accent 4"/>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5">
    <w:name w:val="Lined - Accent 5"/>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6">
    <w:name w:val="Lined - Accent 6"/>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BorderedLined-Accent">
    <w:name w:val="Bordered &amp; Lined - Accent"/>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customStyle="1" w:styleId="aff4">
    <w:name w:val="Абзац списка Знак"/>
    <w:aliases w:val="мой Знак,Маркер Знак,ПАРАГРАФ Знак,Абзац списка11 Знак,Цветной список - Акцент 11 Знак,СПИСОК Знак,Второй абзац списка Знак,Абзац списка для документа Знак,Нумерация Знак,Bullet List Знак,FooterText Знак,numbered Знак,lp1 Знак"/>
    <w:basedOn w:val="a0"/>
    <w:link w:val="aff3"/>
    <w:uiPriority w:val="34"/>
    <w:qFormat/>
    <w:locked/>
    <w:rsid w:val="00F560AC"/>
    <w:rPr>
      <w:rFonts w:ascii="Calibri" w:eastAsia="Calibri" w:hAnsi="Calibri" w:cs="Times New Roman"/>
    </w:rPr>
  </w:style>
  <w:style w:type="numbering" w:customStyle="1" w:styleId="101">
    <w:name w:val="Нет списка10"/>
    <w:next w:val="a2"/>
    <w:uiPriority w:val="99"/>
    <w:semiHidden/>
    <w:unhideWhenUsed/>
    <w:rsid w:val="005B5F36"/>
  </w:style>
  <w:style w:type="character" w:customStyle="1" w:styleId="2f8">
    <w:name w:val="Оглавление 2 Знак"/>
    <w:link w:val="2f7"/>
    <w:uiPriority w:val="39"/>
    <w:qFormat/>
    <w:locked/>
    <w:rsid w:val="005B5F36"/>
    <w:rPr>
      <w:rFonts w:ascii="Times New Roman" w:eastAsia="Calibri" w:hAnsi="Times New Roman" w:cs="Times New Roman"/>
      <w:sz w:val="24"/>
      <w:szCs w:val="24"/>
      <w:lang w:eastAsia="ru-RU"/>
    </w:rPr>
  </w:style>
  <w:style w:type="paragraph" w:customStyle="1" w:styleId="11">
    <w:name w:val="Гиперссылка1"/>
    <w:link w:val="aff0"/>
    <w:uiPriority w:val="99"/>
    <w:qFormat/>
    <w:rsid w:val="005B5F36"/>
    <w:pPr>
      <w:spacing w:after="200" w:line="276" w:lineRule="auto"/>
    </w:pPr>
    <w:rPr>
      <w:color w:val="0000FF"/>
      <w:u w:val="single"/>
    </w:rPr>
  </w:style>
  <w:style w:type="character" w:customStyle="1" w:styleId="46">
    <w:name w:val="Оглавление 4 Знак"/>
    <w:link w:val="45"/>
    <w:uiPriority w:val="39"/>
    <w:qFormat/>
    <w:locked/>
    <w:rsid w:val="005B5F36"/>
    <w:rPr>
      <w:rFonts w:ascii="Times New Roman" w:eastAsia="Calibri" w:hAnsi="Times New Roman" w:cs="Times New Roman"/>
      <w:sz w:val="24"/>
      <w:szCs w:val="24"/>
      <w:lang w:eastAsia="ru-RU"/>
    </w:rPr>
  </w:style>
  <w:style w:type="character" w:customStyle="1" w:styleId="66">
    <w:name w:val="Оглавление 6 Знак"/>
    <w:link w:val="65"/>
    <w:uiPriority w:val="39"/>
    <w:qFormat/>
    <w:locked/>
    <w:rsid w:val="005B5F36"/>
    <w:rPr>
      <w:rFonts w:ascii="Times New Roman" w:eastAsia="Calibri" w:hAnsi="Times New Roman" w:cs="Times New Roman"/>
      <w:sz w:val="24"/>
      <w:szCs w:val="24"/>
      <w:lang w:eastAsia="ru-RU"/>
    </w:rPr>
  </w:style>
  <w:style w:type="character" w:customStyle="1" w:styleId="76">
    <w:name w:val="Оглавление 7 Знак"/>
    <w:link w:val="75"/>
    <w:uiPriority w:val="39"/>
    <w:qFormat/>
    <w:locked/>
    <w:rsid w:val="005B5F36"/>
    <w:rPr>
      <w:rFonts w:ascii="Times New Roman" w:eastAsia="Calibri" w:hAnsi="Times New Roman" w:cs="Times New Roman"/>
      <w:sz w:val="24"/>
      <w:szCs w:val="24"/>
      <w:lang w:eastAsia="ru-RU"/>
    </w:rPr>
  </w:style>
  <w:style w:type="paragraph" w:customStyle="1" w:styleId="1f4">
    <w:name w:val="Основной шрифт абзаца1"/>
    <w:link w:val="118"/>
    <w:qFormat/>
    <w:rsid w:val="005B5F36"/>
    <w:pPr>
      <w:spacing w:after="200" w:line="276" w:lineRule="auto"/>
    </w:pPr>
    <w:rPr>
      <w:rFonts w:ascii="Times New Roman" w:eastAsia="Times New Roman" w:hAnsi="Times New Roman" w:cs="Times New Roman"/>
      <w:color w:val="000000"/>
      <w:szCs w:val="20"/>
      <w:lang w:eastAsia="ru-RU"/>
    </w:rPr>
  </w:style>
  <w:style w:type="character" w:customStyle="1" w:styleId="118">
    <w:name w:val="Основной шрифт абзаца11"/>
    <w:link w:val="1f4"/>
    <w:locked/>
    <w:rsid w:val="005B5F36"/>
    <w:rPr>
      <w:rFonts w:ascii="Times New Roman" w:eastAsia="Times New Roman" w:hAnsi="Times New Roman" w:cs="Times New Roman"/>
      <w:color w:val="000000"/>
      <w:szCs w:val="20"/>
      <w:lang w:eastAsia="ru-RU"/>
    </w:rPr>
  </w:style>
  <w:style w:type="paragraph" w:customStyle="1" w:styleId="1f5">
    <w:name w:val="Верхний колонтитул Знак1"/>
    <w:link w:val="119"/>
    <w:qFormat/>
    <w:rsid w:val="005B5F36"/>
    <w:pPr>
      <w:spacing w:after="200" w:line="276" w:lineRule="auto"/>
    </w:pPr>
    <w:rPr>
      <w:rFonts w:ascii="Calibri" w:eastAsia="Times New Roman" w:hAnsi="Calibri" w:cs="Times New Roman"/>
      <w:color w:val="000000"/>
      <w:szCs w:val="20"/>
      <w:lang w:eastAsia="ru-RU"/>
    </w:rPr>
  </w:style>
  <w:style w:type="character" w:customStyle="1" w:styleId="119">
    <w:name w:val="Верхний колонтитул Знак11"/>
    <w:link w:val="1f5"/>
    <w:qFormat/>
    <w:locked/>
    <w:rsid w:val="005B5F36"/>
    <w:rPr>
      <w:rFonts w:ascii="Calibri" w:eastAsia="Times New Roman" w:hAnsi="Calibri" w:cs="Times New Roman"/>
      <w:color w:val="000000"/>
      <w:szCs w:val="20"/>
      <w:lang w:eastAsia="ru-RU"/>
    </w:rPr>
  </w:style>
  <w:style w:type="character" w:customStyle="1" w:styleId="1f6">
    <w:name w:val="Гипертекстовая ссылка1"/>
    <w:qFormat/>
    <w:rsid w:val="005B5F36"/>
    <w:rPr>
      <w:rFonts w:ascii="Times New Roman" w:hAnsi="Times New Roman"/>
      <w:color w:val="000000"/>
    </w:rPr>
  </w:style>
  <w:style w:type="paragraph" w:customStyle="1" w:styleId="1f7">
    <w:name w:val="Знак концевой сноски1"/>
    <w:basedOn w:val="1f4"/>
    <w:link w:val="11a"/>
    <w:qFormat/>
    <w:rsid w:val="005B5F36"/>
    <w:rPr>
      <w:vertAlign w:val="superscript"/>
    </w:rPr>
  </w:style>
  <w:style w:type="character" w:customStyle="1" w:styleId="11a">
    <w:name w:val="Знак концевой сноски11"/>
    <w:basedOn w:val="118"/>
    <w:link w:val="1f7"/>
    <w:qFormat/>
    <w:locked/>
    <w:rsid w:val="005B5F36"/>
    <w:rPr>
      <w:rFonts w:ascii="Times New Roman" w:eastAsia="Times New Roman" w:hAnsi="Times New Roman" w:cs="Times New Roman"/>
      <w:color w:val="000000"/>
      <w:szCs w:val="20"/>
      <w:vertAlign w:val="superscript"/>
      <w:lang w:eastAsia="ru-RU"/>
    </w:rPr>
  </w:style>
  <w:style w:type="paragraph" w:customStyle="1" w:styleId="1f8">
    <w:name w:val="Знак примечания1"/>
    <w:basedOn w:val="1f4"/>
    <w:link w:val="11b"/>
    <w:qFormat/>
    <w:rsid w:val="005B5F36"/>
    <w:rPr>
      <w:sz w:val="16"/>
    </w:rPr>
  </w:style>
  <w:style w:type="character" w:customStyle="1" w:styleId="11b">
    <w:name w:val="Знак примечания11"/>
    <w:basedOn w:val="118"/>
    <w:link w:val="1f8"/>
    <w:qFormat/>
    <w:locked/>
    <w:rsid w:val="005B5F36"/>
    <w:rPr>
      <w:rFonts w:ascii="Times New Roman" w:eastAsia="Times New Roman" w:hAnsi="Times New Roman" w:cs="Times New Roman"/>
      <w:color w:val="000000"/>
      <w:sz w:val="16"/>
      <w:szCs w:val="20"/>
      <w:lang w:eastAsia="ru-RU"/>
    </w:rPr>
  </w:style>
  <w:style w:type="character" w:customStyle="1" w:styleId="3f3">
    <w:name w:val="Оглавление 3 Знак"/>
    <w:link w:val="3f2"/>
    <w:uiPriority w:val="39"/>
    <w:qFormat/>
    <w:locked/>
    <w:rsid w:val="005B5F36"/>
    <w:rPr>
      <w:rFonts w:ascii="Times New Roman" w:eastAsia="Calibri" w:hAnsi="Times New Roman" w:cs="Times New Roman"/>
      <w:sz w:val="24"/>
      <w:szCs w:val="24"/>
      <w:lang w:eastAsia="ru-RU"/>
    </w:rPr>
  </w:style>
  <w:style w:type="paragraph" w:customStyle="1" w:styleId="123">
    <w:name w:val="Обычный12"/>
    <w:link w:val="11c"/>
    <w:qFormat/>
    <w:rsid w:val="005B5F36"/>
    <w:pPr>
      <w:spacing w:after="200" w:line="276" w:lineRule="auto"/>
    </w:pPr>
    <w:rPr>
      <w:rFonts w:ascii="Times New Roman" w:eastAsia="Times New Roman" w:hAnsi="Times New Roman" w:cs="Times New Roman"/>
      <w:color w:val="000000"/>
      <w:sz w:val="24"/>
      <w:szCs w:val="20"/>
      <w:lang w:eastAsia="ru-RU"/>
    </w:rPr>
  </w:style>
  <w:style w:type="character" w:customStyle="1" w:styleId="11c">
    <w:name w:val="Обычный11"/>
    <w:link w:val="123"/>
    <w:qFormat/>
    <w:locked/>
    <w:rsid w:val="005B5F36"/>
    <w:rPr>
      <w:rFonts w:ascii="Times New Roman" w:eastAsia="Times New Roman" w:hAnsi="Times New Roman" w:cs="Times New Roman"/>
      <w:color w:val="000000"/>
      <w:sz w:val="24"/>
      <w:szCs w:val="20"/>
      <w:lang w:eastAsia="ru-RU"/>
    </w:rPr>
  </w:style>
  <w:style w:type="character" w:customStyle="1" w:styleId="ConsPlusNormal2">
    <w:name w:val="ConsPlusNormal2"/>
    <w:qFormat/>
    <w:locked/>
    <w:rsid w:val="005B5F36"/>
    <w:rPr>
      <w:rFonts w:ascii="Calibri" w:hAnsi="Calibri"/>
      <w:color w:val="000000"/>
      <w:szCs w:val="20"/>
    </w:rPr>
  </w:style>
  <w:style w:type="character" w:customStyle="1" w:styleId="ConsPlusTitle1">
    <w:name w:val="ConsPlusTitle1"/>
    <w:link w:val="ConsPlusTitle"/>
    <w:qFormat/>
    <w:locked/>
    <w:rsid w:val="005B5F36"/>
    <w:rPr>
      <w:rFonts w:ascii="Arial" w:eastAsia="Times New Roman" w:hAnsi="Arial" w:cs="Arial"/>
      <w:b/>
      <w:bCs/>
      <w:sz w:val="24"/>
      <w:szCs w:val="24"/>
      <w:lang w:eastAsia="ru-RU"/>
    </w:rPr>
  </w:style>
  <w:style w:type="paragraph" w:customStyle="1" w:styleId="2f9">
    <w:name w:val="Основной шрифт абзаца2"/>
    <w:qFormat/>
    <w:rsid w:val="005B5F36"/>
    <w:pPr>
      <w:spacing w:after="200" w:line="276" w:lineRule="auto"/>
    </w:pPr>
    <w:rPr>
      <w:rFonts w:ascii="Times New Roman" w:eastAsia="Times New Roman" w:hAnsi="Times New Roman" w:cs="Times New Roman"/>
      <w:color w:val="000000"/>
      <w:szCs w:val="20"/>
      <w:lang w:eastAsia="ru-RU"/>
    </w:rPr>
  </w:style>
  <w:style w:type="paragraph" w:customStyle="1" w:styleId="Footnote">
    <w:name w:val="Footnote"/>
    <w:basedOn w:val="a"/>
    <w:link w:val="Footnote1"/>
    <w:qFormat/>
    <w:rsid w:val="005B5F36"/>
    <w:rPr>
      <w:color w:val="000000"/>
      <w:sz w:val="20"/>
      <w:szCs w:val="20"/>
    </w:rPr>
  </w:style>
  <w:style w:type="character" w:customStyle="1" w:styleId="Footnote1">
    <w:name w:val="Footnote1"/>
    <w:link w:val="Footnote"/>
    <w:qFormat/>
    <w:locked/>
    <w:rsid w:val="005B5F36"/>
    <w:rPr>
      <w:rFonts w:ascii="Times New Roman" w:eastAsia="Times New Roman" w:hAnsi="Times New Roman" w:cs="Times New Roman"/>
      <w:color w:val="000000"/>
      <w:sz w:val="20"/>
      <w:szCs w:val="20"/>
      <w:lang w:eastAsia="ru-RU"/>
    </w:rPr>
  </w:style>
  <w:style w:type="character" w:customStyle="1" w:styleId="1f2">
    <w:name w:val="Оглавление 1 Знак"/>
    <w:link w:val="1f1"/>
    <w:uiPriority w:val="39"/>
    <w:qFormat/>
    <w:locked/>
    <w:rsid w:val="005B5F36"/>
    <w:rPr>
      <w:rFonts w:ascii="Times New Roman" w:eastAsia="Calibri" w:hAnsi="Times New Roman" w:cs="Times New Roman"/>
      <w:sz w:val="24"/>
      <w:szCs w:val="24"/>
      <w:lang w:eastAsia="ru-RU"/>
    </w:rPr>
  </w:style>
  <w:style w:type="paragraph" w:customStyle="1" w:styleId="1f9">
    <w:name w:val="Знак сноски1"/>
    <w:basedOn w:val="1f4"/>
    <w:link w:val="11d"/>
    <w:qFormat/>
    <w:rsid w:val="005B5F36"/>
    <w:rPr>
      <w:vertAlign w:val="superscript"/>
    </w:rPr>
  </w:style>
  <w:style w:type="character" w:customStyle="1" w:styleId="11d">
    <w:name w:val="Знак сноски11"/>
    <w:basedOn w:val="118"/>
    <w:link w:val="1f9"/>
    <w:locked/>
    <w:rsid w:val="005B5F36"/>
    <w:rPr>
      <w:rFonts w:ascii="Times New Roman" w:eastAsia="Times New Roman" w:hAnsi="Times New Roman" w:cs="Times New Roman"/>
      <w:color w:val="000000"/>
      <w:szCs w:val="20"/>
      <w:vertAlign w:val="superscript"/>
      <w:lang w:eastAsia="ru-RU"/>
    </w:rPr>
  </w:style>
  <w:style w:type="paragraph" w:customStyle="1" w:styleId="HeaderandFooter">
    <w:name w:val="Header and Footer"/>
    <w:link w:val="HeaderandFooter1"/>
    <w:rsid w:val="005B5F36"/>
    <w:pPr>
      <w:spacing w:after="200" w:line="240" w:lineRule="auto"/>
      <w:jc w:val="both"/>
    </w:pPr>
    <w:rPr>
      <w:rFonts w:ascii="XO Thames" w:eastAsia="Times New Roman" w:hAnsi="XO Thames" w:cs="Times New Roman"/>
      <w:color w:val="000000"/>
      <w:sz w:val="20"/>
      <w:szCs w:val="20"/>
      <w:lang w:eastAsia="ru-RU"/>
    </w:rPr>
  </w:style>
  <w:style w:type="character" w:customStyle="1" w:styleId="HeaderandFooter1">
    <w:name w:val="Header and Footer1"/>
    <w:link w:val="HeaderandFooter"/>
    <w:locked/>
    <w:rsid w:val="005B5F36"/>
    <w:rPr>
      <w:rFonts w:ascii="XO Thames" w:eastAsia="Times New Roman" w:hAnsi="XO Thames" w:cs="Times New Roman"/>
      <w:color w:val="000000"/>
      <w:sz w:val="20"/>
      <w:szCs w:val="20"/>
      <w:lang w:eastAsia="ru-RU"/>
    </w:rPr>
  </w:style>
  <w:style w:type="paragraph" w:customStyle="1" w:styleId="124">
    <w:name w:val="Гиперссылка12"/>
    <w:link w:val="11e"/>
    <w:rsid w:val="005B5F36"/>
    <w:pPr>
      <w:spacing w:after="200" w:line="276" w:lineRule="auto"/>
    </w:pPr>
    <w:rPr>
      <w:rFonts w:ascii="Times New Roman" w:eastAsia="Times New Roman" w:hAnsi="Times New Roman" w:cs="Times New Roman"/>
      <w:color w:val="0000FF"/>
      <w:szCs w:val="20"/>
      <w:u w:val="single"/>
      <w:lang w:eastAsia="ru-RU"/>
    </w:rPr>
  </w:style>
  <w:style w:type="character" w:customStyle="1" w:styleId="11e">
    <w:name w:val="Гиперссылка11"/>
    <w:link w:val="124"/>
    <w:qFormat/>
    <w:locked/>
    <w:rsid w:val="005B5F36"/>
    <w:rPr>
      <w:rFonts w:ascii="Times New Roman" w:eastAsia="Times New Roman" w:hAnsi="Times New Roman" w:cs="Times New Roman"/>
      <w:color w:val="0000FF"/>
      <w:szCs w:val="20"/>
      <w:u w:val="single"/>
      <w:lang w:eastAsia="ru-RU"/>
    </w:rPr>
  </w:style>
  <w:style w:type="character" w:customStyle="1" w:styleId="94">
    <w:name w:val="Оглавление 9 Знак"/>
    <w:link w:val="93"/>
    <w:uiPriority w:val="39"/>
    <w:qFormat/>
    <w:locked/>
    <w:rsid w:val="005B5F36"/>
    <w:rPr>
      <w:rFonts w:ascii="Times New Roman" w:eastAsia="Calibri" w:hAnsi="Times New Roman" w:cs="Times New Roman"/>
      <w:sz w:val="24"/>
      <w:szCs w:val="24"/>
      <w:lang w:eastAsia="ru-RU"/>
    </w:rPr>
  </w:style>
  <w:style w:type="character" w:customStyle="1" w:styleId="84">
    <w:name w:val="Оглавление 8 Знак"/>
    <w:link w:val="83"/>
    <w:uiPriority w:val="39"/>
    <w:qFormat/>
    <w:locked/>
    <w:rsid w:val="005B5F36"/>
    <w:rPr>
      <w:rFonts w:ascii="Times New Roman" w:eastAsia="Calibri" w:hAnsi="Times New Roman" w:cs="Times New Roman"/>
      <w:sz w:val="24"/>
      <w:szCs w:val="24"/>
      <w:lang w:eastAsia="ru-RU"/>
    </w:rPr>
  </w:style>
  <w:style w:type="paragraph" w:customStyle="1" w:styleId="WW8Num1z8">
    <w:name w:val="WW8Num1z8"/>
    <w:link w:val="WW8Num1z81"/>
    <w:qFormat/>
    <w:rsid w:val="005B5F36"/>
    <w:pPr>
      <w:spacing w:after="200" w:line="276" w:lineRule="auto"/>
    </w:pPr>
    <w:rPr>
      <w:rFonts w:ascii="Times New Roman" w:eastAsia="Times New Roman" w:hAnsi="Times New Roman" w:cs="Times New Roman"/>
      <w:color w:val="000000"/>
      <w:szCs w:val="20"/>
      <w:lang w:eastAsia="ru-RU"/>
    </w:rPr>
  </w:style>
  <w:style w:type="character" w:customStyle="1" w:styleId="WW8Num1z81">
    <w:name w:val="WW8Num1z81"/>
    <w:link w:val="WW8Num1z8"/>
    <w:qFormat/>
    <w:locked/>
    <w:rsid w:val="005B5F36"/>
    <w:rPr>
      <w:rFonts w:ascii="Times New Roman" w:eastAsia="Times New Roman" w:hAnsi="Times New Roman" w:cs="Times New Roman"/>
      <w:color w:val="000000"/>
      <w:szCs w:val="20"/>
      <w:lang w:eastAsia="ru-RU"/>
    </w:rPr>
  </w:style>
  <w:style w:type="character" w:customStyle="1" w:styleId="56">
    <w:name w:val="Оглавление 5 Знак"/>
    <w:link w:val="55"/>
    <w:uiPriority w:val="39"/>
    <w:qFormat/>
    <w:locked/>
    <w:rsid w:val="005B5F36"/>
    <w:rPr>
      <w:rFonts w:ascii="Times New Roman" w:eastAsia="Calibri" w:hAnsi="Times New Roman" w:cs="Times New Roman"/>
      <w:sz w:val="24"/>
      <w:szCs w:val="24"/>
      <w:lang w:eastAsia="ru-RU"/>
    </w:rPr>
  </w:style>
  <w:style w:type="paragraph" w:customStyle="1" w:styleId="1fa">
    <w:name w:val="Номер страницы1"/>
    <w:basedOn w:val="1f4"/>
    <w:link w:val="11f"/>
    <w:rsid w:val="005B5F36"/>
  </w:style>
  <w:style w:type="character" w:customStyle="1" w:styleId="11f">
    <w:name w:val="Номер страницы11"/>
    <w:basedOn w:val="118"/>
    <w:link w:val="1fa"/>
    <w:locked/>
    <w:rsid w:val="005B5F36"/>
    <w:rPr>
      <w:rFonts w:ascii="Times New Roman" w:eastAsia="Times New Roman" w:hAnsi="Times New Roman" w:cs="Times New Roman"/>
      <w:color w:val="000000"/>
      <w:szCs w:val="20"/>
      <w:lang w:eastAsia="ru-RU"/>
    </w:rPr>
  </w:style>
  <w:style w:type="character" w:customStyle="1" w:styleId="ConsPlusNonformat1">
    <w:name w:val="ConsPlusNonformat1"/>
    <w:link w:val="ConsPlusNonformat"/>
    <w:locked/>
    <w:rsid w:val="005B5F36"/>
    <w:rPr>
      <w:rFonts w:ascii="Courier New" w:eastAsia="Times New Roman" w:hAnsi="Courier New" w:cs="Courier New"/>
      <w:sz w:val="20"/>
      <w:szCs w:val="20"/>
      <w:lang w:eastAsia="ru-RU"/>
    </w:rPr>
  </w:style>
  <w:style w:type="character" w:customStyle="1" w:styleId="ConsPlusNormal1">
    <w:name w:val="ConsPlusNormal1"/>
    <w:rsid w:val="005B5F36"/>
    <w:rPr>
      <w:rFonts w:ascii="Calibri" w:hAnsi="Calibri"/>
      <w:color w:val="000000"/>
    </w:rPr>
  </w:style>
  <w:style w:type="character" w:customStyle="1" w:styleId="highlightsearch">
    <w:name w:val="highlightsearch"/>
    <w:basedOn w:val="a0"/>
    <w:rsid w:val="005B5F36"/>
    <w:rPr>
      <w:rFonts w:cs="Times New Roman"/>
    </w:rPr>
  </w:style>
  <w:style w:type="paragraph" w:customStyle="1" w:styleId="mrcssattr">
    <w:name w:val="mrcssattr"/>
    <w:basedOn w:val="a"/>
    <w:rsid w:val="005B5F36"/>
    <w:pPr>
      <w:spacing w:before="100" w:beforeAutospacing="1" w:after="100" w:afterAutospacing="1"/>
    </w:pPr>
  </w:style>
  <w:style w:type="paragraph" w:customStyle="1" w:styleId="msonormalmrcssattr">
    <w:name w:val="msonormal_mr_css_attr"/>
    <w:basedOn w:val="a"/>
    <w:rsid w:val="005B5F36"/>
    <w:pPr>
      <w:spacing w:before="100" w:beforeAutospacing="1" w:after="100" w:afterAutospacing="1"/>
    </w:pPr>
  </w:style>
  <w:style w:type="character" w:customStyle="1" w:styleId="1fb">
    <w:name w:val="Неразрешенное упоминание1"/>
    <w:basedOn w:val="a0"/>
    <w:uiPriority w:val="99"/>
    <w:semiHidden/>
    <w:unhideWhenUsed/>
    <w:rsid w:val="005B5F36"/>
    <w:rPr>
      <w:rFonts w:cs="Times New Roman"/>
      <w:color w:val="605E5C"/>
      <w:shd w:val="clear" w:color="auto" w:fill="E1DFDD"/>
    </w:rPr>
  </w:style>
  <w:style w:type="character" w:customStyle="1" w:styleId="UnresolvedMention">
    <w:name w:val="Unresolved Mention"/>
    <w:basedOn w:val="a0"/>
    <w:uiPriority w:val="99"/>
    <w:semiHidden/>
    <w:unhideWhenUsed/>
    <w:rsid w:val="005B5F36"/>
    <w:rPr>
      <w:color w:val="605E5C"/>
      <w:shd w:val="clear" w:color="auto" w:fill="E1DFDD"/>
    </w:rPr>
  </w:style>
  <w:style w:type="table" w:customStyle="1" w:styleId="180">
    <w:name w:val="Сетка таблицы18"/>
    <w:basedOn w:val="a1"/>
    <w:next w:val="afc"/>
    <w:rsid w:val="005B5F36"/>
    <w:pPr>
      <w:spacing w:after="0" w:line="240" w:lineRule="auto"/>
    </w:pPr>
    <w:rPr>
      <w:rFonts w:eastAsia="Times New Roman"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71">
    <w:name w:val="Нет списка17"/>
    <w:next w:val="a2"/>
    <w:uiPriority w:val="99"/>
    <w:semiHidden/>
    <w:unhideWhenUsed/>
    <w:rsid w:val="008E0301"/>
  </w:style>
  <w:style w:type="character" w:customStyle="1" w:styleId="2fa">
    <w:name w:val="Неразрешенное упоминание2"/>
    <w:basedOn w:val="a0"/>
    <w:uiPriority w:val="99"/>
    <w:semiHidden/>
    <w:unhideWhenUsed/>
    <w:rsid w:val="008E0301"/>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576745359">
      <w:bodyDiv w:val="1"/>
      <w:marLeft w:val="0"/>
      <w:marRight w:val="0"/>
      <w:marTop w:val="0"/>
      <w:marBottom w:val="0"/>
      <w:divBdr>
        <w:top w:val="none" w:sz="0" w:space="0" w:color="auto"/>
        <w:left w:val="none" w:sz="0" w:space="0" w:color="auto"/>
        <w:bottom w:val="none" w:sz="0" w:space="0" w:color="auto"/>
        <w:right w:val="none" w:sz="0" w:space="0" w:color="auto"/>
      </w:divBdr>
    </w:div>
    <w:div w:id="1649434288">
      <w:bodyDiv w:val="1"/>
      <w:marLeft w:val="0"/>
      <w:marRight w:val="0"/>
      <w:marTop w:val="0"/>
      <w:marBottom w:val="0"/>
      <w:divBdr>
        <w:top w:val="none" w:sz="0" w:space="0" w:color="auto"/>
        <w:left w:val="none" w:sz="0" w:space="0" w:color="auto"/>
        <w:bottom w:val="none" w:sz="0" w:space="0" w:color="auto"/>
        <w:right w:val="none" w:sz="0" w:space="0" w:color="auto"/>
      </w:divBdr>
    </w:div>
    <w:div w:id="1965189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41135" TargetMode="External"/><Relationship Id="rId18" Type="http://schemas.openxmlformats.org/officeDocument/2006/relationships/hyperlink" Target="https://internet.garant.ru/document/redirect/179222/0" TargetMode="External"/><Relationship Id="rId26" Type="http://schemas.openxmlformats.org/officeDocument/2006/relationships/footer" Target="footer4.xml"/><Relationship Id="rId39" Type="http://schemas.openxmlformats.org/officeDocument/2006/relationships/header" Target="header5.xml"/><Relationship Id="rId21" Type="http://schemas.openxmlformats.org/officeDocument/2006/relationships/hyperlink" Target="https://internet.garant.ru/document/redirect/179222/0" TargetMode="External"/><Relationship Id="rId34" Type="http://schemas.openxmlformats.org/officeDocument/2006/relationships/hyperlink" Target="https://internet.garant.ru/document/redirect/179222/0" TargetMode="External"/><Relationship Id="rId42" Type="http://schemas.openxmlformats.org/officeDocument/2006/relationships/hyperlink" Target="https://internet.garant.ru/document/redirect/179222/0" TargetMode="External"/><Relationship Id="rId47" Type="http://schemas.openxmlformats.org/officeDocument/2006/relationships/hyperlink" Target="https://internet.garant.ru/document/redirect/179222/0" TargetMode="External"/><Relationship Id="rId50" Type="http://schemas.openxmlformats.org/officeDocument/2006/relationships/hyperlink" Target="https://internet.garant.ru/document/redirect/179222/0" TargetMode="External"/><Relationship Id="rId55" Type="http://schemas.openxmlformats.org/officeDocument/2006/relationships/hyperlink" Target="https://internet.garant.ru/" TargetMode="External"/><Relationship Id="rId63" Type="http://schemas.openxmlformats.org/officeDocument/2006/relationships/hyperlink" Target="http://internet.garant.ru/document/redirect/10102673/5" TargetMode="External"/><Relationship Id="rId68"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1.xml"/><Relationship Id="rId29" Type="http://schemas.openxmlformats.org/officeDocument/2006/relationships/hyperlink" Target="https://login.consultant.ru/link/?req=doc&amp;base=LAW&amp;n=44113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document/redirect/74966492/1000" TargetMode="External"/><Relationship Id="rId24" Type="http://schemas.openxmlformats.org/officeDocument/2006/relationships/hyperlink" Target="https://internet.garant.ru/document/redirect/70828330/0" TargetMode="External"/><Relationship Id="rId32" Type="http://schemas.openxmlformats.org/officeDocument/2006/relationships/footer" Target="footer6.xml"/><Relationship Id="rId37" Type="http://schemas.openxmlformats.org/officeDocument/2006/relationships/hyperlink" Target="https://internet.garant.ru/document/redirect/179222/0" TargetMode="External"/><Relationship Id="rId40" Type="http://schemas.openxmlformats.org/officeDocument/2006/relationships/footer" Target="footer8.xml"/><Relationship Id="rId45" Type="http://schemas.openxmlformats.org/officeDocument/2006/relationships/footer" Target="footer9.xml"/><Relationship Id="rId53" Type="http://schemas.openxmlformats.org/officeDocument/2006/relationships/header" Target="header8.xml"/><Relationship Id="rId58" Type="http://schemas.openxmlformats.org/officeDocument/2006/relationships/hyperlink" Target="https://internet.garant.ru/" TargetMode="External"/><Relationship Id="rId66" Type="http://schemas.openxmlformats.org/officeDocument/2006/relationships/hyperlink" Target="https://internet.garant.ru/" TargetMode="External"/><Relationship Id="rId5" Type="http://schemas.openxmlformats.org/officeDocument/2006/relationships/webSettings" Target="webSettings.xml"/><Relationship Id="rId15" Type="http://schemas.openxmlformats.org/officeDocument/2006/relationships/hyperlink" Target="consultantplus://offline/ref=75C3EE7115D4B15D46B65F954852A5392D54E59723F2CC12298DC71EBE955F0747DEC8C27D368242255A090DA9mAS2J" TargetMode="External"/><Relationship Id="rId23" Type="http://schemas.openxmlformats.org/officeDocument/2006/relationships/hyperlink" Target="https://internet.garant.ru/document/redirect/70284810/0" TargetMode="External"/><Relationship Id="rId28" Type="http://schemas.openxmlformats.org/officeDocument/2006/relationships/footer" Target="footer5.xml"/><Relationship Id="rId36" Type="http://schemas.openxmlformats.org/officeDocument/2006/relationships/footer" Target="footer7.xml"/><Relationship Id="rId49" Type="http://schemas.openxmlformats.org/officeDocument/2006/relationships/footer" Target="footer10.xml"/><Relationship Id="rId57" Type="http://schemas.openxmlformats.org/officeDocument/2006/relationships/hyperlink" Target="https://internet.garant.ru/" TargetMode="External"/><Relationship Id="rId61" Type="http://schemas.openxmlformats.org/officeDocument/2006/relationships/hyperlink" Target="http://internet.garant.ru/document/redirect/195554/0" TargetMode="External"/><Relationship Id="rId10" Type="http://schemas.openxmlformats.org/officeDocument/2006/relationships/image" Target="media/image2.jpeg"/><Relationship Id="rId19" Type="http://schemas.openxmlformats.org/officeDocument/2006/relationships/hyperlink" Target="https://internet.garant.ru/document/redirect/179222/0" TargetMode="External"/><Relationship Id="rId31" Type="http://schemas.openxmlformats.org/officeDocument/2006/relationships/header" Target="header3.xml"/><Relationship Id="rId44" Type="http://schemas.openxmlformats.org/officeDocument/2006/relationships/header" Target="header6.xml"/><Relationship Id="rId52" Type="http://schemas.openxmlformats.org/officeDocument/2006/relationships/footer" Target="footer11.xml"/><Relationship Id="rId60" Type="http://schemas.openxmlformats.org/officeDocument/2006/relationships/hyperlink" Target="http://internet.garant.ru/document/redirect/42536091/0" TargetMode="External"/><Relationship Id="rId65" Type="http://schemas.openxmlformats.org/officeDocument/2006/relationships/hyperlink" Target="http://internet.garant.ru/document/redirect/42536091/0"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consultantplus://offline/ref=B14FFD236067AF3E3AC8CDCF7FEBD2B8E184F69A4009D414427AE22694EF50A6632E1BE9CBC53DB1C7B9FEB940l9SDJ" TargetMode="External"/><Relationship Id="rId22" Type="http://schemas.openxmlformats.org/officeDocument/2006/relationships/footer" Target="footer3.xml"/><Relationship Id="rId27" Type="http://schemas.openxmlformats.org/officeDocument/2006/relationships/header" Target="header2.xml"/><Relationship Id="rId30" Type="http://schemas.openxmlformats.org/officeDocument/2006/relationships/hyperlink" Target="https://docs.cntd.ru/document/499091763" TargetMode="External"/><Relationship Id="rId35" Type="http://schemas.openxmlformats.org/officeDocument/2006/relationships/header" Target="header4.xml"/><Relationship Id="rId43" Type="http://schemas.openxmlformats.org/officeDocument/2006/relationships/hyperlink" Target="https://internet.garant.ru/document/redirect/12112604/19" TargetMode="External"/><Relationship Id="rId48" Type="http://schemas.openxmlformats.org/officeDocument/2006/relationships/header" Target="header7.xml"/><Relationship Id="rId56" Type="http://schemas.openxmlformats.org/officeDocument/2006/relationships/hyperlink" Target="https://internet.garant.ru/" TargetMode="External"/><Relationship Id="rId64" Type="http://schemas.openxmlformats.org/officeDocument/2006/relationships/hyperlink" Target="https://internet.garant.ru/" TargetMode="External"/><Relationship Id="rId69"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image" Target="media/image3.emf"/><Relationship Id="rId3" Type="http://schemas.openxmlformats.org/officeDocument/2006/relationships/styles" Target="styles.xml"/><Relationship Id="rId12" Type="http://schemas.openxmlformats.org/officeDocument/2006/relationships/hyperlink" Target="https://internet.garant.ru/document/redirect/74966492/0" TargetMode="External"/><Relationship Id="rId17" Type="http://schemas.openxmlformats.org/officeDocument/2006/relationships/footer" Target="footer2.xml"/><Relationship Id="rId25" Type="http://schemas.openxmlformats.org/officeDocument/2006/relationships/hyperlink" Target="https://internet.garant.ru/document/redirect/74960528/0" TargetMode="External"/><Relationship Id="rId33" Type="http://schemas.openxmlformats.org/officeDocument/2006/relationships/hyperlink" Target="https://internet.garant.ru/document/redirect/179222/0" TargetMode="External"/><Relationship Id="rId38" Type="http://schemas.openxmlformats.org/officeDocument/2006/relationships/hyperlink" Target="https://internet.garant.ru/document/redirect/179222/0" TargetMode="External"/><Relationship Id="rId46" Type="http://schemas.openxmlformats.org/officeDocument/2006/relationships/hyperlink" Target="https://internet.garant.ru/document/redirect/179222/0" TargetMode="External"/><Relationship Id="rId59" Type="http://schemas.openxmlformats.org/officeDocument/2006/relationships/hyperlink" Target="https://internet.garant.ru/" TargetMode="External"/><Relationship Id="rId67" Type="http://schemas.openxmlformats.org/officeDocument/2006/relationships/hyperlink" Target="https://internet.garant.ru/" TargetMode="External"/><Relationship Id="rId20" Type="http://schemas.openxmlformats.org/officeDocument/2006/relationships/hyperlink" Target="https://internet.garant.ru/document/redirect/179222/0" TargetMode="External"/><Relationship Id="rId41" Type="http://schemas.openxmlformats.org/officeDocument/2006/relationships/hyperlink" Target="https://internet.garant.ru/document/redirect/179222/0" TargetMode="External"/><Relationship Id="rId54" Type="http://schemas.openxmlformats.org/officeDocument/2006/relationships/footer" Target="footer12.xml"/><Relationship Id="rId62"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208875-EEA5-4AAE-BB44-BF19C4B93B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1307</TotalTime>
  <Pages>67</Pages>
  <Words>19760</Words>
  <Characters>112637</Characters>
  <Application>Microsoft Office Word</Application>
  <DocSecurity>0</DocSecurity>
  <Lines>938</Lines>
  <Paragraphs>264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132133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gshum-admcontrol</cp:lastModifiedBy>
  <cp:revision>40</cp:revision>
  <dcterms:created xsi:type="dcterms:W3CDTF">2025-02-04T19:17:00Z</dcterms:created>
  <dcterms:modified xsi:type="dcterms:W3CDTF">2025-07-28T08:49:00Z</dcterms:modified>
</cp:coreProperties>
</file>