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F8" w:rsidRPr="0040562F" w:rsidRDefault="00446CF8" w:rsidP="005C398A">
      <w:pPr>
        <w:autoSpaceDE w:val="0"/>
        <w:autoSpaceDN w:val="0"/>
        <w:adjustRightInd w:val="0"/>
        <w:rPr>
          <w:noProof/>
          <w:sz w:val="8"/>
          <w:szCs w:val="8"/>
        </w:rPr>
      </w:pPr>
    </w:p>
    <w:p w:rsidR="00084BB3" w:rsidRPr="00084BB3" w:rsidRDefault="00084BB3" w:rsidP="00446CF8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5C398A" w:rsidRDefault="00084BB3" w:rsidP="00446CF8">
      <w:pPr>
        <w:autoSpaceDE w:val="0"/>
        <w:autoSpaceDN w:val="0"/>
        <w:adjustRightInd w:val="0"/>
        <w:jc w:val="center"/>
        <w:rPr>
          <w:noProof/>
        </w:rPr>
      </w:pPr>
      <w:r>
        <w:rPr>
          <w:noProof/>
        </w:rPr>
        <w:drawing>
          <wp:inline distT="0" distB="0" distL="0" distR="0" wp14:anchorId="020F3895" wp14:editId="1CFA51F8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62F" w:rsidRPr="0040562F" w:rsidRDefault="0040562F" w:rsidP="00446CF8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ЗАКОН</w:t>
      </w: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ЧУВАШСКОЙ РЕСПУБЛИКИ</w:t>
      </w:r>
    </w:p>
    <w:p w:rsidR="00446CF8" w:rsidRPr="006F7844" w:rsidRDefault="00446CF8" w:rsidP="00446CF8">
      <w:pPr>
        <w:rPr>
          <w:bCs/>
          <w:sz w:val="28"/>
          <w:szCs w:val="32"/>
        </w:rPr>
      </w:pPr>
    </w:p>
    <w:p w:rsidR="007125CB" w:rsidRPr="0083725A" w:rsidRDefault="007125CB" w:rsidP="007125CB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83725A">
        <w:rPr>
          <w:b/>
          <w:sz w:val="32"/>
          <w:szCs w:val="32"/>
        </w:rPr>
        <w:t>О ВНЕСЕНИИ ИЗМЕНЕНИЙ</w:t>
      </w:r>
    </w:p>
    <w:p w:rsidR="007125CB" w:rsidRPr="0083725A" w:rsidRDefault="007125CB" w:rsidP="007125CB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proofErr w:type="gramStart"/>
      <w:r w:rsidRPr="0083725A">
        <w:rPr>
          <w:b/>
          <w:sz w:val="32"/>
          <w:szCs w:val="32"/>
        </w:rPr>
        <w:t xml:space="preserve">В СТАТЬИ 4 </w:t>
      </w:r>
      <w:r w:rsidR="00E90210" w:rsidRPr="0083725A">
        <w:rPr>
          <w:b/>
          <w:sz w:val="32"/>
          <w:szCs w:val="32"/>
        </w:rPr>
        <w:t>И</w:t>
      </w:r>
      <w:r w:rsidRPr="0083725A">
        <w:rPr>
          <w:b/>
          <w:sz w:val="32"/>
          <w:szCs w:val="32"/>
        </w:rPr>
        <w:t xml:space="preserve"> 4</w:t>
      </w:r>
      <w:r w:rsidRPr="0083725A">
        <w:rPr>
          <w:b/>
          <w:sz w:val="32"/>
          <w:szCs w:val="32"/>
          <w:vertAlign w:val="superscript"/>
        </w:rPr>
        <w:t>1</w:t>
      </w:r>
      <w:r w:rsidRPr="0083725A">
        <w:rPr>
          <w:b/>
          <w:sz w:val="32"/>
          <w:szCs w:val="32"/>
        </w:rPr>
        <w:t xml:space="preserve"> ЗАКОНА ЧУВАШСКОЙ </w:t>
      </w:r>
      <w:proofErr w:type="gramEnd"/>
    </w:p>
    <w:p w:rsidR="007125CB" w:rsidRPr="0083725A" w:rsidRDefault="007125CB" w:rsidP="007125CB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83725A">
        <w:rPr>
          <w:b/>
          <w:sz w:val="32"/>
          <w:szCs w:val="32"/>
        </w:rPr>
        <w:t xml:space="preserve">РЕСПУБЛИКИ "О ГОСУДАРСТВЕННОМ СОВЕТЕ </w:t>
      </w:r>
    </w:p>
    <w:p w:rsidR="007125CB" w:rsidRPr="0083725A" w:rsidRDefault="007125CB" w:rsidP="007125CB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83725A">
        <w:rPr>
          <w:b/>
          <w:sz w:val="32"/>
          <w:szCs w:val="32"/>
        </w:rPr>
        <w:t xml:space="preserve">ЧУВАШСКОЙ РЕСПУБЛИКИ" И ЗАКОН ЧУВАШСКОЙ РЕСПУБЛИКИ "О СТАТУСЕ ДЕПУТАТА </w:t>
      </w:r>
    </w:p>
    <w:p w:rsidR="007125CB" w:rsidRPr="0083725A" w:rsidRDefault="007125CB" w:rsidP="007125CB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83725A">
        <w:rPr>
          <w:b/>
          <w:sz w:val="32"/>
          <w:szCs w:val="32"/>
        </w:rPr>
        <w:t xml:space="preserve">ГОСУДАРСТВЕННОГО СОВЕТА </w:t>
      </w:r>
    </w:p>
    <w:p w:rsidR="00BE129D" w:rsidRPr="006F7844" w:rsidRDefault="007125CB" w:rsidP="007125CB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83725A">
        <w:rPr>
          <w:b/>
          <w:sz w:val="32"/>
          <w:szCs w:val="32"/>
        </w:rPr>
        <w:t>ЧУВАШСКОЙ РЕСПУБЛИКИ"</w:t>
      </w:r>
      <w:r w:rsidR="00446CF8" w:rsidRPr="006F7844">
        <w:rPr>
          <w:b/>
          <w:sz w:val="32"/>
          <w:szCs w:val="32"/>
        </w:rPr>
        <w:t xml:space="preserve"> </w:t>
      </w:r>
    </w:p>
    <w:p w:rsidR="00BE129D" w:rsidRPr="006F7844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6F7844">
        <w:rPr>
          <w:i/>
          <w:iCs/>
          <w:sz w:val="26"/>
          <w:szCs w:val="26"/>
        </w:rPr>
        <w:t>Принят</w:t>
      </w:r>
      <w:proofErr w:type="gramEnd"/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Государственным Советом</w:t>
      </w: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Чувашской Республики</w:t>
      </w:r>
    </w:p>
    <w:p w:rsidR="00BE129D" w:rsidRPr="006F7844" w:rsidRDefault="00E90210" w:rsidP="00BE129D">
      <w:pPr>
        <w:autoSpaceDE w:val="0"/>
        <w:autoSpaceDN w:val="0"/>
        <w:adjustRightInd w:val="0"/>
        <w:ind w:left="5954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23 апреля </w:t>
      </w:r>
      <w:r w:rsidR="00BE129D" w:rsidRPr="006F7844">
        <w:rPr>
          <w:i/>
          <w:iCs/>
          <w:sz w:val="26"/>
          <w:szCs w:val="26"/>
        </w:rPr>
        <w:t>202</w:t>
      </w:r>
      <w:r w:rsidR="005C398A">
        <w:rPr>
          <w:i/>
          <w:iCs/>
          <w:sz w:val="26"/>
          <w:szCs w:val="26"/>
        </w:rPr>
        <w:t>4</w:t>
      </w:r>
      <w:r w:rsidR="00BE129D" w:rsidRPr="006F7844">
        <w:rPr>
          <w:i/>
          <w:iCs/>
          <w:sz w:val="26"/>
          <w:szCs w:val="26"/>
        </w:rPr>
        <w:t xml:space="preserve"> года</w:t>
      </w:r>
    </w:p>
    <w:p w:rsidR="00BE129D" w:rsidRPr="006F7844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7125CB" w:rsidRPr="0083725A" w:rsidRDefault="007125CB" w:rsidP="007125C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outlineLvl w:val="1"/>
        <w:rPr>
          <w:b/>
          <w:sz w:val="28"/>
          <w:szCs w:val="28"/>
        </w:rPr>
      </w:pPr>
      <w:r w:rsidRPr="0083725A">
        <w:rPr>
          <w:b/>
          <w:sz w:val="28"/>
          <w:szCs w:val="28"/>
        </w:rPr>
        <w:t>Статья 1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83725A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</w:t>
      </w:r>
      <w:r w:rsidRPr="0083725A">
        <w:rPr>
          <w:sz w:val="28"/>
          <w:szCs w:val="28"/>
        </w:rPr>
        <w:t xml:space="preserve">Закон Чувашской Республики от 23 июля 2001 года № 37 </w:t>
      </w:r>
      <w:r w:rsidRPr="0083725A">
        <w:rPr>
          <w:sz w:val="28"/>
          <w:szCs w:val="28"/>
        </w:rPr>
        <w:br/>
        <w:t>"О Государственном Совете Чувашской Республики" (Ведомости Госуда</w:t>
      </w:r>
      <w:r w:rsidRPr="0083725A">
        <w:rPr>
          <w:sz w:val="28"/>
          <w:szCs w:val="28"/>
        </w:rPr>
        <w:t>р</w:t>
      </w:r>
      <w:r w:rsidRPr="0083725A">
        <w:rPr>
          <w:sz w:val="28"/>
          <w:szCs w:val="28"/>
        </w:rPr>
        <w:t xml:space="preserve">ственного Совета Чувашской Республики, 2001, № 42; 2002, № 51; 2003, </w:t>
      </w:r>
      <w:r w:rsidRPr="0083725A">
        <w:rPr>
          <w:sz w:val="28"/>
          <w:szCs w:val="28"/>
        </w:rPr>
        <w:br/>
        <w:t>№ 53, 57; 2005, № 64; 2006, № 69; 2010, № 87; 2012, № 94, 95; Собрание з</w:t>
      </w:r>
      <w:r w:rsidRPr="0083725A">
        <w:rPr>
          <w:sz w:val="28"/>
          <w:szCs w:val="28"/>
        </w:rPr>
        <w:t>а</w:t>
      </w:r>
      <w:r w:rsidRPr="0083725A">
        <w:rPr>
          <w:sz w:val="28"/>
          <w:szCs w:val="28"/>
        </w:rPr>
        <w:t xml:space="preserve">конодательства Чувашской Республики, 2013, № 3, 7; 2014, № 11; 2015, </w:t>
      </w:r>
      <w:r w:rsidRPr="0083725A">
        <w:rPr>
          <w:sz w:val="28"/>
          <w:szCs w:val="28"/>
        </w:rPr>
        <w:br/>
        <w:t>№ 5; 2016, № 2, 6, 10;</w:t>
      </w:r>
      <w:proofErr w:type="gramEnd"/>
      <w:r w:rsidRPr="0083725A">
        <w:rPr>
          <w:sz w:val="28"/>
          <w:szCs w:val="28"/>
        </w:rPr>
        <w:t xml:space="preserve"> </w:t>
      </w:r>
      <w:proofErr w:type="gramStart"/>
      <w:r w:rsidRPr="0083725A">
        <w:rPr>
          <w:sz w:val="28"/>
          <w:szCs w:val="28"/>
        </w:rPr>
        <w:t>2017, № 2, 7, 9; газета "Республика", 2018, 21 февр</w:t>
      </w:r>
      <w:r w:rsidRPr="0083725A">
        <w:rPr>
          <w:sz w:val="28"/>
          <w:szCs w:val="28"/>
        </w:rPr>
        <w:t>а</w:t>
      </w:r>
      <w:r w:rsidRPr="0083725A">
        <w:rPr>
          <w:sz w:val="28"/>
          <w:szCs w:val="28"/>
        </w:rPr>
        <w:t>ля; 2019, 15 февраля, 15 мая; 2020, 13 мая, 30 сентября; 2021, 30 апреля; 2022, 22 февраля, 5 мая, 5 октября, 22 декабря, 28 декабря; 2023, 29 марта, 31 мая; 2024, 21 февраля) следующие изменения:</w:t>
      </w:r>
      <w:proofErr w:type="gramEnd"/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1) в пункте 6 статьи 4: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а) дополнить новым абзацем четвертым следующего содержания: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83725A">
        <w:rPr>
          <w:sz w:val="28"/>
          <w:szCs w:val="28"/>
        </w:rPr>
        <w:t xml:space="preserve">"В случаях, указанных во втором предложении абзаца первого настоящего пункта, сведения о доходах подаются за календарный год, </w:t>
      </w:r>
      <w:r w:rsidRPr="0083725A">
        <w:rPr>
          <w:sz w:val="28"/>
          <w:szCs w:val="28"/>
        </w:rPr>
        <w:lastRenderedPageBreak/>
        <w:t>предшествующий году избрания депутатом Государственного Совета, п</w:t>
      </w:r>
      <w:r w:rsidRPr="0083725A">
        <w:rPr>
          <w:sz w:val="28"/>
          <w:szCs w:val="28"/>
        </w:rPr>
        <w:t>е</w:t>
      </w:r>
      <w:r w:rsidRPr="0083725A">
        <w:rPr>
          <w:sz w:val="28"/>
          <w:szCs w:val="28"/>
        </w:rPr>
        <w:t xml:space="preserve">редачи ему вакантного депутатского мандата, а сведения об имуществе </w:t>
      </w:r>
      <w:r w:rsidRPr="0083725A">
        <w:rPr>
          <w:sz w:val="28"/>
          <w:szCs w:val="28"/>
        </w:rPr>
        <w:br/>
      </w:r>
      <w:r w:rsidRPr="0083725A">
        <w:rPr>
          <w:spacing w:val="-4"/>
          <w:sz w:val="28"/>
          <w:szCs w:val="28"/>
        </w:rPr>
        <w:t>и обязательствах имущественного характера – по состоянию на первое число</w:t>
      </w:r>
      <w:r w:rsidRPr="0083725A">
        <w:rPr>
          <w:sz w:val="28"/>
          <w:szCs w:val="28"/>
        </w:rPr>
        <w:t xml:space="preserve"> месяца, предшествующего месяцу избрания депутатом Государственного Совета, передачи ему вакантного депутатского мандата.";</w:t>
      </w:r>
      <w:proofErr w:type="gramEnd"/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б) абзацы четвертый–седьмой считать соответственно абзацами п</w:t>
      </w:r>
      <w:r w:rsidRPr="0083725A">
        <w:rPr>
          <w:sz w:val="28"/>
          <w:szCs w:val="28"/>
        </w:rPr>
        <w:t>я</w:t>
      </w:r>
      <w:r w:rsidRPr="0083725A">
        <w:rPr>
          <w:sz w:val="28"/>
          <w:szCs w:val="28"/>
        </w:rPr>
        <w:t>тым–восьмым;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2) в статье 4</w:t>
      </w:r>
      <w:r w:rsidRPr="0083725A">
        <w:rPr>
          <w:sz w:val="28"/>
          <w:szCs w:val="28"/>
          <w:vertAlign w:val="superscript"/>
        </w:rPr>
        <w:t>1</w:t>
      </w:r>
      <w:r w:rsidRPr="0083725A">
        <w:rPr>
          <w:sz w:val="28"/>
          <w:szCs w:val="28"/>
        </w:rPr>
        <w:t>: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 w:rsidRPr="0083725A">
        <w:rPr>
          <w:sz w:val="28"/>
          <w:szCs w:val="28"/>
        </w:rPr>
        <w:t xml:space="preserve">а) подпункт "в" пункта 3 дополнить словами ", </w:t>
      </w:r>
      <w:r>
        <w:rPr>
          <w:sz w:val="28"/>
          <w:szCs w:val="28"/>
        </w:rPr>
        <w:t xml:space="preserve">сообщение </w:t>
      </w:r>
      <w:r w:rsidRPr="0083725A">
        <w:rPr>
          <w:sz w:val="28"/>
          <w:szCs w:val="28"/>
        </w:rPr>
        <w:t xml:space="preserve">о </w:t>
      </w:r>
      <w:proofErr w:type="spellStart"/>
      <w:r w:rsidRPr="0083725A">
        <w:rPr>
          <w:sz w:val="28"/>
          <w:szCs w:val="28"/>
        </w:rPr>
        <w:t>нес</w:t>
      </w:r>
      <w:r w:rsidRPr="0083725A">
        <w:rPr>
          <w:sz w:val="28"/>
          <w:szCs w:val="28"/>
        </w:rPr>
        <w:t>о</w:t>
      </w:r>
      <w:r w:rsidRPr="0083725A">
        <w:rPr>
          <w:sz w:val="28"/>
          <w:szCs w:val="28"/>
        </w:rPr>
        <w:t>вершении</w:t>
      </w:r>
      <w:proofErr w:type="spellEnd"/>
      <w:r w:rsidRPr="0083725A">
        <w:rPr>
          <w:sz w:val="28"/>
          <w:szCs w:val="28"/>
        </w:rPr>
        <w:t xml:space="preserve"> в отчетном периоде его супругой (супругом), несовершенноле</w:t>
      </w:r>
      <w:r w:rsidRPr="0083725A">
        <w:rPr>
          <w:sz w:val="28"/>
          <w:szCs w:val="28"/>
        </w:rPr>
        <w:t>т</w:t>
      </w:r>
      <w:r w:rsidRPr="0083725A">
        <w:rPr>
          <w:sz w:val="28"/>
          <w:szCs w:val="28"/>
        </w:rPr>
        <w:t>ним ребенком сделок, предусмотренных частью 1 статьи 3 Федерального закона от 3 декабря 2012 года № 230-ФЗ "О контроле за соответствием расходов лиц, замещающих государственные должности, и иных лиц их доходам", общая сумма которых превышает общий доход депутата Гос</w:t>
      </w:r>
      <w:r w:rsidRPr="0083725A">
        <w:rPr>
          <w:sz w:val="28"/>
          <w:szCs w:val="28"/>
        </w:rPr>
        <w:t>у</w:t>
      </w:r>
      <w:r w:rsidRPr="0083725A">
        <w:rPr>
          <w:sz w:val="28"/>
          <w:szCs w:val="28"/>
        </w:rPr>
        <w:t>дарственного Совета и его супруги (супруга) за</w:t>
      </w:r>
      <w:proofErr w:type="gramEnd"/>
      <w:r w:rsidRPr="0083725A">
        <w:rPr>
          <w:sz w:val="28"/>
          <w:szCs w:val="28"/>
        </w:rPr>
        <w:t xml:space="preserve"> три последних года, пре</w:t>
      </w:r>
      <w:r w:rsidRPr="0083725A">
        <w:rPr>
          <w:sz w:val="28"/>
          <w:szCs w:val="28"/>
        </w:rPr>
        <w:t>д</w:t>
      </w:r>
      <w:r w:rsidRPr="0083725A">
        <w:rPr>
          <w:sz w:val="28"/>
          <w:szCs w:val="28"/>
        </w:rPr>
        <w:t xml:space="preserve">шествующих отчетному периоду (далее – сообщение о </w:t>
      </w:r>
      <w:proofErr w:type="spellStart"/>
      <w:r w:rsidRPr="0083725A">
        <w:rPr>
          <w:sz w:val="28"/>
          <w:szCs w:val="28"/>
        </w:rPr>
        <w:t>несовершении</w:t>
      </w:r>
      <w:proofErr w:type="spellEnd"/>
      <w:r w:rsidRPr="0083725A">
        <w:rPr>
          <w:sz w:val="28"/>
          <w:szCs w:val="28"/>
        </w:rPr>
        <w:t xml:space="preserve"> сд</w:t>
      </w:r>
      <w:r w:rsidRPr="0083725A">
        <w:rPr>
          <w:sz w:val="28"/>
          <w:szCs w:val="28"/>
        </w:rPr>
        <w:t>е</w:t>
      </w:r>
      <w:r w:rsidRPr="0083725A">
        <w:rPr>
          <w:sz w:val="28"/>
          <w:szCs w:val="28"/>
        </w:rPr>
        <w:t>лок)";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б) в пункте 16</w:t>
      </w:r>
      <w:r w:rsidRPr="0083725A">
        <w:rPr>
          <w:sz w:val="28"/>
          <w:szCs w:val="28"/>
          <w:vertAlign w:val="superscript"/>
        </w:rPr>
        <w:t xml:space="preserve">1 </w:t>
      </w:r>
      <w:r w:rsidRPr="0083725A">
        <w:rPr>
          <w:sz w:val="28"/>
          <w:szCs w:val="28"/>
        </w:rPr>
        <w:t xml:space="preserve">слова "в абзаце первом" заменить словами "в абзацах первом и </w:t>
      </w:r>
      <w:r>
        <w:rPr>
          <w:sz w:val="28"/>
          <w:szCs w:val="28"/>
        </w:rPr>
        <w:t>шестом</w:t>
      </w:r>
      <w:r w:rsidRPr="0083725A">
        <w:rPr>
          <w:sz w:val="28"/>
          <w:szCs w:val="28"/>
        </w:rPr>
        <w:t>";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в) пункт 16</w:t>
      </w:r>
      <w:r>
        <w:rPr>
          <w:sz w:val="28"/>
          <w:szCs w:val="28"/>
          <w:vertAlign w:val="superscript"/>
        </w:rPr>
        <w:t>2</w:t>
      </w:r>
      <w:r w:rsidRPr="007125CB">
        <w:rPr>
          <w:sz w:val="28"/>
          <w:szCs w:val="28"/>
        </w:rPr>
        <w:t xml:space="preserve"> </w:t>
      </w:r>
      <w:r w:rsidRPr="0083725A">
        <w:rPr>
          <w:sz w:val="28"/>
          <w:szCs w:val="28"/>
        </w:rPr>
        <w:t>после слов "несовершеннолетних детей" дополнить сл</w:t>
      </w:r>
      <w:r w:rsidRPr="0083725A">
        <w:rPr>
          <w:sz w:val="28"/>
          <w:szCs w:val="28"/>
        </w:rPr>
        <w:t>о</w:t>
      </w:r>
      <w:r w:rsidRPr="0083725A">
        <w:rPr>
          <w:sz w:val="28"/>
          <w:szCs w:val="28"/>
        </w:rPr>
        <w:t xml:space="preserve">вами ", сообщение о </w:t>
      </w:r>
      <w:proofErr w:type="spellStart"/>
      <w:r w:rsidRPr="0083725A">
        <w:rPr>
          <w:sz w:val="28"/>
          <w:szCs w:val="28"/>
        </w:rPr>
        <w:t>несовершении</w:t>
      </w:r>
      <w:proofErr w:type="spellEnd"/>
      <w:r w:rsidRPr="0083725A">
        <w:rPr>
          <w:sz w:val="28"/>
          <w:szCs w:val="28"/>
        </w:rPr>
        <w:t xml:space="preserve"> сделок";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г) в пункте 16</w:t>
      </w:r>
      <w:r>
        <w:rPr>
          <w:sz w:val="28"/>
          <w:szCs w:val="28"/>
          <w:vertAlign w:val="superscript"/>
        </w:rPr>
        <w:t>3</w:t>
      </w:r>
      <w:r w:rsidRPr="007125CB">
        <w:rPr>
          <w:sz w:val="28"/>
          <w:szCs w:val="28"/>
        </w:rPr>
        <w:t xml:space="preserve"> </w:t>
      </w:r>
      <w:r w:rsidRPr="0083725A">
        <w:rPr>
          <w:sz w:val="28"/>
          <w:szCs w:val="28"/>
        </w:rPr>
        <w:t xml:space="preserve">после слов "несовершеннолетних детей" дополнить словами ", сообщение о </w:t>
      </w:r>
      <w:proofErr w:type="spellStart"/>
      <w:r w:rsidRPr="0083725A">
        <w:rPr>
          <w:sz w:val="28"/>
          <w:szCs w:val="28"/>
        </w:rPr>
        <w:t>несовершении</w:t>
      </w:r>
      <w:proofErr w:type="spellEnd"/>
      <w:r w:rsidRPr="0083725A">
        <w:rPr>
          <w:sz w:val="28"/>
          <w:szCs w:val="28"/>
        </w:rPr>
        <w:t xml:space="preserve"> сделок", слова "в абзаце первом" заменить словами "в абзацах первом и </w:t>
      </w:r>
      <w:r>
        <w:rPr>
          <w:sz w:val="28"/>
          <w:szCs w:val="28"/>
        </w:rPr>
        <w:t>шестом</w:t>
      </w:r>
      <w:r w:rsidRPr="0083725A">
        <w:rPr>
          <w:sz w:val="28"/>
          <w:szCs w:val="28"/>
        </w:rPr>
        <w:t>";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д) пункт 16</w:t>
      </w:r>
      <w:r w:rsidRPr="0083725A">
        <w:rPr>
          <w:sz w:val="28"/>
          <w:szCs w:val="28"/>
          <w:vertAlign w:val="superscript"/>
        </w:rPr>
        <w:t>4</w:t>
      </w:r>
      <w:r w:rsidRPr="007125CB">
        <w:rPr>
          <w:sz w:val="28"/>
          <w:szCs w:val="28"/>
        </w:rPr>
        <w:t xml:space="preserve"> </w:t>
      </w:r>
      <w:r w:rsidRPr="0083725A">
        <w:rPr>
          <w:sz w:val="28"/>
          <w:szCs w:val="28"/>
        </w:rPr>
        <w:t>после слов "несовершеннолетних детей" дополнить сл</w:t>
      </w:r>
      <w:r w:rsidRPr="0083725A">
        <w:rPr>
          <w:sz w:val="28"/>
          <w:szCs w:val="28"/>
        </w:rPr>
        <w:t>о</w:t>
      </w:r>
      <w:r w:rsidRPr="0083725A">
        <w:rPr>
          <w:sz w:val="28"/>
          <w:szCs w:val="28"/>
        </w:rPr>
        <w:t xml:space="preserve">вами ", сообщение о </w:t>
      </w:r>
      <w:proofErr w:type="spellStart"/>
      <w:r w:rsidRPr="0083725A">
        <w:rPr>
          <w:sz w:val="28"/>
          <w:szCs w:val="28"/>
        </w:rPr>
        <w:t>несовершении</w:t>
      </w:r>
      <w:proofErr w:type="spellEnd"/>
      <w:r w:rsidRPr="0083725A">
        <w:rPr>
          <w:sz w:val="28"/>
          <w:szCs w:val="28"/>
        </w:rPr>
        <w:t xml:space="preserve"> сделок";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е) в пункте 16</w:t>
      </w:r>
      <w:r w:rsidRPr="0083725A">
        <w:rPr>
          <w:sz w:val="28"/>
          <w:szCs w:val="28"/>
          <w:vertAlign w:val="superscript"/>
        </w:rPr>
        <w:t>5</w:t>
      </w:r>
      <w:r w:rsidRPr="0083725A">
        <w:rPr>
          <w:sz w:val="28"/>
          <w:szCs w:val="28"/>
        </w:rPr>
        <w:t>: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абзац первый</w:t>
      </w:r>
      <w:r w:rsidRPr="0083725A">
        <w:rPr>
          <w:sz w:val="28"/>
          <w:szCs w:val="28"/>
          <w:vertAlign w:val="superscript"/>
        </w:rPr>
        <w:t xml:space="preserve"> </w:t>
      </w:r>
      <w:r w:rsidRPr="0083725A">
        <w:rPr>
          <w:sz w:val="28"/>
          <w:szCs w:val="28"/>
        </w:rPr>
        <w:t xml:space="preserve">после слов "несовершеннолетних детей" дополнить словами ", сообщение о </w:t>
      </w:r>
      <w:proofErr w:type="spellStart"/>
      <w:r w:rsidRPr="0083725A">
        <w:rPr>
          <w:sz w:val="28"/>
          <w:szCs w:val="28"/>
        </w:rPr>
        <w:t>несовершении</w:t>
      </w:r>
      <w:proofErr w:type="spellEnd"/>
      <w:r w:rsidRPr="0083725A">
        <w:rPr>
          <w:sz w:val="28"/>
          <w:szCs w:val="28"/>
        </w:rPr>
        <w:t xml:space="preserve"> сделок";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абзац второй</w:t>
      </w:r>
      <w:r w:rsidRPr="0083725A">
        <w:rPr>
          <w:sz w:val="28"/>
          <w:szCs w:val="28"/>
          <w:vertAlign w:val="superscript"/>
        </w:rPr>
        <w:t xml:space="preserve"> </w:t>
      </w:r>
      <w:r w:rsidRPr="0083725A">
        <w:rPr>
          <w:sz w:val="28"/>
          <w:szCs w:val="28"/>
        </w:rPr>
        <w:t xml:space="preserve">после слов "несовершеннолетних детей" дополнить словами ", сообщения о </w:t>
      </w:r>
      <w:proofErr w:type="spellStart"/>
      <w:r w:rsidRPr="0083725A">
        <w:rPr>
          <w:sz w:val="28"/>
          <w:szCs w:val="28"/>
        </w:rPr>
        <w:t>несовершении</w:t>
      </w:r>
      <w:proofErr w:type="spellEnd"/>
      <w:r w:rsidRPr="0083725A">
        <w:rPr>
          <w:sz w:val="28"/>
          <w:szCs w:val="28"/>
        </w:rPr>
        <w:t xml:space="preserve"> сделок";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абзац трет</w:t>
      </w:r>
      <w:r>
        <w:rPr>
          <w:sz w:val="28"/>
          <w:szCs w:val="28"/>
        </w:rPr>
        <w:t>ий</w:t>
      </w:r>
      <w:r w:rsidRPr="0083725A">
        <w:rPr>
          <w:sz w:val="28"/>
          <w:szCs w:val="28"/>
          <w:vertAlign w:val="superscript"/>
        </w:rPr>
        <w:t xml:space="preserve"> </w:t>
      </w:r>
      <w:r w:rsidRPr="0083725A">
        <w:rPr>
          <w:sz w:val="28"/>
          <w:szCs w:val="28"/>
        </w:rPr>
        <w:t xml:space="preserve">после слов "несовершеннолетних детей" дополнить словами ", сообщения о </w:t>
      </w:r>
      <w:proofErr w:type="spellStart"/>
      <w:r w:rsidRPr="0083725A">
        <w:rPr>
          <w:sz w:val="28"/>
          <w:szCs w:val="28"/>
        </w:rPr>
        <w:t>несовершении</w:t>
      </w:r>
      <w:proofErr w:type="spellEnd"/>
      <w:r w:rsidRPr="0083725A">
        <w:rPr>
          <w:sz w:val="28"/>
          <w:szCs w:val="28"/>
        </w:rPr>
        <w:t xml:space="preserve"> сделок", после слов "указанных сведений" дополнить словами ", сообщения о </w:t>
      </w:r>
      <w:proofErr w:type="spellStart"/>
      <w:r w:rsidRPr="0083725A">
        <w:rPr>
          <w:sz w:val="28"/>
          <w:szCs w:val="28"/>
        </w:rPr>
        <w:t>несовершении</w:t>
      </w:r>
      <w:proofErr w:type="spellEnd"/>
      <w:r w:rsidRPr="0083725A">
        <w:rPr>
          <w:sz w:val="28"/>
          <w:szCs w:val="28"/>
        </w:rPr>
        <w:t xml:space="preserve"> сделок";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lastRenderedPageBreak/>
        <w:t>абзац четверт</w:t>
      </w:r>
      <w:r>
        <w:rPr>
          <w:sz w:val="28"/>
          <w:szCs w:val="28"/>
        </w:rPr>
        <w:t>ый</w:t>
      </w:r>
      <w:r w:rsidRPr="0083725A">
        <w:rPr>
          <w:sz w:val="28"/>
          <w:szCs w:val="28"/>
          <w:vertAlign w:val="superscript"/>
        </w:rPr>
        <w:t xml:space="preserve"> </w:t>
      </w:r>
      <w:r w:rsidRPr="0083725A">
        <w:rPr>
          <w:sz w:val="28"/>
          <w:szCs w:val="28"/>
        </w:rPr>
        <w:t xml:space="preserve">после слов "несовершеннолетних детей" дополнить словами ", сообщения о </w:t>
      </w:r>
      <w:proofErr w:type="spellStart"/>
      <w:r w:rsidRPr="0083725A">
        <w:rPr>
          <w:sz w:val="28"/>
          <w:szCs w:val="28"/>
        </w:rPr>
        <w:t>несовершении</w:t>
      </w:r>
      <w:proofErr w:type="spellEnd"/>
      <w:r w:rsidRPr="0083725A">
        <w:rPr>
          <w:sz w:val="28"/>
          <w:szCs w:val="28"/>
        </w:rPr>
        <w:t xml:space="preserve"> сделок", после слов "указанных сведений" дополнить словами ", сообщения о </w:t>
      </w:r>
      <w:proofErr w:type="spellStart"/>
      <w:r w:rsidRPr="0083725A">
        <w:rPr>
          <w:sz w:val="28"/>
          <w:szCs w:val="28"/>
        </w:rPr>
        <w:t>несовершении</w:t>
      </w:r>
      <w:proofErr w:type="spellEnd"/>
      <w:r w:rsidRPr="0083725A">
        <w:rPr>
          <w:sz w:val="28"/>
          <w:szCs w:val="28"/>
        </w:rPr>
        <w:t xml:space="preserve"> сделок";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proofErr w:type="gramStart"/>
      <w:r w:rsidRPr="0083725A">
        <w:rPr>
          <w:sz w:val="28"/>
          <w:szCs w:val="28"/>
        </w:rPr>
        <w:t>ж) пункт 18 после слов "имущественного характера" дополнить сл</w:t>
      </w:r>
      <w:r w:rsidRPr="0083725A">
        <w:rPr>
          <w:sz w:val="28"/>
          <w:szCs w:val="28"/>
        </w:rPr>
        <w:t>о</w:t>
      </w:r>
      <w:r w:rsidRPr="0083725A">
        <w:rPr>
          <w:sz w:val="28"/>
          <w:szCs w:val="28"/>
        </w:rPr>
        <w:t xml:space="preserve">вами </w:t>
      </w:r>
      <w:r w:rsidRPr="0083725A">
        <w:rPr>
          <w:spacing w:val="2"/>
          <w:sz w:val="28"/>
          <w:szCs w:val="28"/>
        </w:rPr>
        <w:t xml:space="preserve">"и сообщения о </w:t>
      </w:r>
      <w:proofErr w:type="spellStart"/>
      <w:r w:rsidRPr="0083725A">
        <w:rPr>
          <w:spacing w:val="2"/>
          <w:sz w:val="28"/>
          <w:szCs w:val="28"/>
        </w:rPr>
        <w:t>несовершении</w:t>
      </w:r>
      <w:proofErr w:type="spellEnd"/>
      <w:r w:rsidRPr="0083725A">
        <w:rPr>
          <w:spacing w:val="2"/>
          <w:sz w:val="28"/>
          <w:szCs w:val="28"/>
        </w:rPr>
        <w:t xml:space="preserve"> в отчетном периоде сделок, пред</w:t>
      </w:r>
      <w:r w:rsidRPr="0083725A">
        <w:rPr>
          <w:spacing w:val="2"/>
          <w:sz w:val="28"/>
          <w:szCs w:val="28"/>
        </w:rPr>
        <w:t>у</w:t>
      </w:r>
      <w:r w:rsidRPr="0083725A">
        <w:rPr>
          <w:spacing w:val="2"/>
          <w:sz w:val="28"/>
          <w:szCs w:val="28"/>
        </w:rPr>
        <w:t>смотренных частью 1 статьи 3 Федерального закона от 3 декабря 2012 г</w:t>
      </w:r>
      <w:r w:rsidRPr="0083725A">
        <w:rPr>
          <w:spacing w:val="2"/>
          <w:sz w:val="28"/>
          <w:szCs w:val="28"/>
        </w:rPr>
        <w:t>о</w:t>
      </w:r>
      <w:r w:rsidRPr="0083725A">
        <w:rPr>
          <w:spacing w:val="2"/>
          <w:sz w:val="28"/>
          <w:szCs w:val="28"/>
        </w:rPr>
        <w:t>да</w:t>
      </w:r>
      <w:r w:rsidRPr="0083725A">
        <w:rPr>
          <w:sz w:val="28"/>
          <w:szCs w:val="28"/>
        </w:rPr>
        <w:t xml:space="preserve"> № 230-ФЗ "О контроле за соответствием расходов лиц, замещающих государственные должности, и иных лиц их доходам", общая сумма кот</w:t>
      </w:r>
      <w:r w:rsidRPr="0083725A">
        <w:rPr>
          <w:sz w:val="28"/>
          <w:szCs w:val="28"/>
        </w:rPr>
        <w:t>о</w:t>
      </w:r>
      <w:r w:rsidRPr="0083725A">
        <w:rPr>
          <w:sz w:val="28"/>
          <w:szCs w:val="28"/>
        </w:rPr>
        <w:t>рых превышает общий доход депутата Государственного Совета и его с</w:t>
      </w:r>
      <w:r w:rsidRPr="0083725A">
        <w:rPr>
          <w:sz w:val="28"/>
          <w:szCs w:val="28"/>
        </w:rPr>
        <w:t>у</w:t>
      </w:r>
      <w:r w:rsidRPr="0083725A">
        <w:rPr>
          <w:sz w:val="28"/>
          <w:szCs w:val="28"/>
        </w:rPr>
        <w:t>пруги (супруга) за три последних</w:t>
      </w:r>
      <w:proofErr w:type="gramEnd"/>
      <w:r w:rsidRPr="0083725A">
        <w:rPr>
          <w:sz w:val="28"/>
          <w:szCs w:val="28"/>
        </w:rPr>
        <w:t xml:space="preserve"> года, </w:t>
      </w:r>
      <w:proofErr w:type="gramStart"/>
      <w:r w:rsidRPr="0083725A">
        <w:rPr>
          <w:sz w:val="28"/>
          <w:szCs w:val="28"/>
        </w:rPr>
        <w:t>предшествующих</w:t>
      </w:r>
      <w:proofErr w:type="gramEnd"/>
      <w:r w:rsidRPr="0083725A">
        <w:rPr>
          <w:sz w:val="28"/>
          <w:szCs w:val="28"/>
        </w:rPr>
        <w:t xml:space="preserve"> отчетному пер</w:t>
      </w:r>
      <w:r w:rsidRPr="0083725A">
        <w:rPr>
          <w:sz w:val="28"/>
          <w:szCs w:val="28"/>
        </w:rPr>
        <w:t>и</w:t>
      </w:r>
      <w:r w:rsidRPr="0083725A">
        <w:rPr>
          <w:sz w:val="28"/>
          <w:szCs w:val="28"/>
        </w:rPr>
        <w:t>оду".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26" w:lineRule="auto"/>
        <w:ind w:firstLine="709"/>
        <w:jc w:val="both"/>
        <w:rPr>
          <w:b/>
          <w:sz w:val="28"/>
          <w:szCs w:val="28"/>
        </w:rPr>
      </w:pPr>
      <w:r w:rsidRPr="0083725A">
        <w:rPr>
          <w:b/>
          <w:sz w:val="28"/>
          <w:szCs w:val="28"/>
        </w:rPr>
        <w:t>Статья 2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proofErr w:type="gramStart"/>
      <w:r w:rsidRPr="0083725A">
        <w:rPr>
          <w:sz w:val="28"/>
          <w:szCs w:val="28"/>
        </w:rPr>
        <w:t xml:space="preserve">Внести в Закон Чувашской Республики от 27 марта 2012 года № 19 "О статусе депутата Государственного Совета Чувашской Республики" (Ведомости Государственного Совета Чувашской Республики, 2012, № 94; Собрание законодательства Чувашской Республики, 2013, № 3, 7; 2014, </w:t>
      </w:r>
      <w:r w:rsidRPr="0083725A">
        <w:rPr>
          <w:sz w:val="28"/>
          <w:szCs w:val="28"/>
        </w:rPr>
        <w:br/>
        <w:t>№ 11; 2015, № 5, 10; 2016, № 2, 10; 2017, № 3, 7, 9; газета "Республика", 2018, 26 декабря; 2019, 15 февраля, 5 июня;</w:t>
      </w:r>
      <w:proofErr w:type="gramEnd"/>
      <w:r w:rsidRPr="0083725A">
        <w:rPr>
          <w:sz w:val="28"/>
          <w:szCs w:val="28"/>
        </w:rPr>
        <w:t xml:space="preserve"> </w:t>
      </w:r>
      <w:proofErr w:type="gramStart"/>
      <w:r w:rsidRPr="0083725A">
        <w:rPr>
          <w:sz w:val="28"/>
          <w:szCs w:val="28"/>
        </w:rPr>
        <w:t>2020, 28 октября; 2021, 8 д</w:t>
      </w:r>
      <w:r w:rsidRPr="0083725A">
        <w:rPr>
          <w:sz w:val="28"/>
          <w:szCs w:val="28"/>
        </w:rPr>
        <w:t>е</w:t>
      </w:r>
      <w:r w:rsidRPr="0083725A">
        <w:rPr>
          <w:sz w:val="28"/>
          <w:szCs w:val="28"/>
        </w:rPr>
        <w:t>кабря; 2022, 5 мая, 22 декабря; 2023, 29 марта, 31 мая) следующие измен</w:t>
      </w:r>
      <w:r w:rsidRPr="0083725A">
        <w:rPr>
          <w:sz w:val="28"/>
          <w:szCs w:val="28"/>
        </w:rPr>
        <w:t>е</w:t>
      </w:r>
      <w:r w:rsidRPr="0083725A">
        <w:rPr>
          <w:sz w:val="28"/>
          <w:szCs w:val="28"/>
        </w:rPr>
        <w:t>ния:</w:t>
      </w:r>
      <w:proofErr w:type="gramEnd"/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1) в части 8 статьи 7</w:t>
      </w:r>
      <w:r w:rsidRPr="0083725A">
        <w:t>:</w:t>
      </w:r>
      <w:r w:rsidRPr="0083725A">
        <w:rPr>
          <w:sz w:val="28"/>
          <w:szCs w:val="28"/>
        </w:rPr>
        <w:t xml:space="preserve"> 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а) дополнить новым абзацем третьим следующего содержания: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proofErr w:type="gramStart"/>
      <w:r w:rsidRPr="0083725A">
        <w:rPr>
          <w:sz w:val="28"/>
          <w:szCs w:val="28"/>
        </w:rPr>
        <w:t>"В случаях, указанных во втором предложении абзаца первого настоящей части, сведения о доходах подаются за календарный год, пре</w:t>
      </w:r>
      <w:r w:rsidRPr="0083725A">
        <w:rPr>
          <w:sz w:val="28"/>
          <w:szCs w:val="28"/>
        </w:rPr>
        <w:t>д</w:t>
      </w:r>
      <w:r w:rsidRPr="0083725A">
        <w:rPr>
          <w:sz w:val="28"/>
          <w:szCs w:val="28"/>
        </w:rPr>
        <w:t>шествующий году избрания депутатом Государственного Совета, передачи ему вакантного депутатского мандата, а сведения об имуществе и обяз</w:t>
      </w:r>
      <w:r w:rsidRPr="0083725A">
        <w:rPr>
          <w:sz w:val="28"/>
          <w:szCs w:val="28"/>
        </w:rPr>
        <w:t>а</w:t>
      </w:r>
      <w:r w:rsidRPr="0083725A">
        <w:rPr>
          <w:sz w:val="28"/>
          <w:szCs w:val="28"/>
        </w:rPr>
        <w:t>тельствах имущественного характера – по состоянию на первое число м</w:t>
      </w:r>
      <w:r w:rsidRPr="0083725A">
        <w:rPr>
          <w:sz w:val="28"/>
          <w:szCs w:val="28"/>
        </w:rPr>
        <w:t>е</w:t>
      </w:r>
      <w:r w:rsidRPr="0083725A">
        <w:rPr>
          <w:sz w:val="28"/>
          <w:szCs w:val="28"/>
        </w:rPr>
        <w:t>сяца, предшествующего месяцу избрания депутатом Государственного С</w:t>
      </w:r>
      <w:r w:rsidRPr="0083725A">
        <w:rPr>
          <w:sz w:val="28"/>
          <w:szCs w:val="28"/>
        </w:rPr>
        <w:t>о</w:t>
      </w:r>
      <w:r w:rsidRPr="0083725A">
        <w:rPr>
          <w:sz w:val="28"/>
          <w:szCs w:val="28"/>
        </w:rPr>
        <w:t>вета, передачи ему вакантного депутатского мандата.";</w:t>
      </w:r>
      <w:proofErr w:type="gramEnd"/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б) абзац третий считать абзацем четвертым;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26" w:lineRule="auto"/>
        <w:ind w:firstLine="709"/>
        <w:jc w:val="both"/>
        <w:rPr>
          <w:spacing w:val="-6"/>
          <w:sz w:val="28"/>
          <w:szCs w:val="28"/>
        </w:rPr>
      </w:pPr>
      <w:r w:rsidRPr="0083725A">
        <w:rPr>
          <w:spacing w:val="-6"/>
          <w:sz w:val="28"/>
          <w:szCs w:val="28"/>
        </w:rPr>
        <w:t>2) в абзаце четырнадцатом статьи 9 слова "заседаний его органов и" з</w:t>
      </w:r>
      <w:r w:rsidRPr="0083725A">
        <w:rPr>
          <w:spacing w:val="-6"/>
          <w:sz w:val="28"/>
          <w:szCs w:val="28"/>
        </w:rPr>
        <w:t>а</w:t>
      </w:r>
      <w:r w:rsidRPr="0083725A">
        <w:rPr>
          <w:spacing w:val="-6"/>
          <w:sz w:val="28"/>
          <w:szCs w:val="28"/>
        </w:rPr>
        <w:t>менить словами "протоколами заседаний органов Государственного Совета</w:t>
      </w:r>
      <w:proofErr w:type="gramStart"/>
      <w:r w:rsidRPr="0083725A">
        <w:rPr>
          <w:spacing w:val="-6"/>
          <w:sz w:val="28"/>
          <w:szCs w:val="28"/>
        </w:rPr>
        <w:t>,"</w:t>
      </w:r>
      <w:proofErr w:type="gramEnd"/>
      <w:r w:rsidRPr="0083725A">
        <w:rPr>
          <w:spacing w:val="-6"/>
          <w:sz w:val="28"/>
          <w:szCs w:val="28"/>
        </w:rPr>
        <w:t>;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lastRenderedPageBreak/>
        <w:t>3) в части 2 статьи 10: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а) дополнить новым абзацем вторым следующего содержания:</w:t>
      </w:r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"В связи с отсутствием на сессии Государственного Совета по ув</w:t>
      </w:r>
      <w:r w:rsidRPr="0083725A">
        <w:rPr>
          <w:sz w:val="28"/>
          <w:szCs w:val="28"/>
        </w:rPr>
        <w:t>а</w:t>
      </w:r>
      <w:r w:rsidRPr="0083725A">
        <w:rPr>
          <w:sz w:val="28"/>
          <w:szCs w:val="28"/>
        </w:rPr>
        <w:t>жительной причине допускается передача депутатом Государственного Совета, осуществляющим депутатскую деятельность без отрыва от осно</w:t>
      </w:r>
      <w:r w:rsidRPr="0083725A">
        <w:rPr>
          <w:sz w:val="28"/>
          <w:szCs w:val="28"/>
        </w:rPr>
        <w:t>в</w:t>
      </w:r>
      <w:r w:rsidRPr="0083725A">
        <w:rPr>
          <w:sz w:val="28"/>
          <w:szCs w:val="28"/>
        </w:rPr>
        <w:t>ной деятельности, своего голоса другому депутату Государственного С</w:t>
      </w:r>
      <w:r w:rsidRPr="0083725A">
        <w:rPr>
          <w:sz w:val="28"/>
          <w:szCs w:val="28"/>
        </w:rPr>
        <w:t>о</w:t>
      </w:r>
      <w:r w:rsidRPr="0083725A">
        <w:rPr>
          <w:sz w:val="28"/>
          <w:szCs w:val="28"/>
        </w:rPr>
        <w:t>вета в порядке, определенном Регламентом Государственного Совета</w:t>
      </w:r>
      <w:proofErr w:type="gramStart"/>
      <w:r w:rsidRPr="0083725A">
        <w:rPr>
          <w:sz w:val="28"/>
          <w:szCs w:val="28"/>
        </w:rPr>
        <w:t>.";</w:t>
      </w:r>
      <w:proofErr w:type="gramEnd"/>
    </w:p>
    <w:p w:rsidR="007125CB" w:rsidRPr="0083725A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б) абзац второй считать абзацем третьим.</w:t>
      </w:r>
    </w:p>
    <w:p w:rsidR="007125CB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125CB" w:rsidRPr="00AA76E3" w:rsidRDefault="007125CB" w:rsidP="007125CB">
      <w:pPr>
        <w:widowControl w:val="0"/>
        <w:tabs>
          <w:tab w:val="left" w:pos="1092"/>
        </w:tabs>
        <w:autoSpaceDE w:val="0"/>
        <w:autoSpaceDN w:val="0"/>
        <w:adjustRightInd w:val="0"/>
        <w:spacing w:line="331" w:lineRule="auto"/>
        <w:ind w:firstLine="709"/>
        <w:jc w:val="both"/>
        <w:rPr>
          <w:b/>
          <w:sz w:val="28"/>
          <w:szCs w:val="28"/>
        </w:rPr>
      </w:pPr>
      <w:r w:rsidRPr="00AA76E3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3</w:t>
      </w:r>
    </w:p>
    <w:p w:rsidR="001C578A" w:rsidRPr="006F7844" w:rsidRDefault="007125CB" w:rsidP="007125CB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Настоящий Закон вступает в силу со дня его официального опубл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кования.</w:t>
      </w:r>
      <w:r w:rsidR="00900F12" w:rsidRPr="006F7844">
        <w:rPr>
          <w:sz w:val="28"/>
          <w:szCs w:val="28"/>
        </w:rPr>
        <w:t xml:space="preserve"> </w:t>
      </w:r>
    </w:p>
    <w:p w:rsidR="00084BB3" w:rsidRPr="00084BB3" w:rsidRDefault="00084BB3" w:rsidP="00084BB3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084BB3" w:rsidRPr="00084BB3" w:rsidTr="00B547CC">
        <w:tc>
          <w:tcPr>
            <w:tcW w:w="1661" w:type="pct"/>
          </w:tcPr>
          <w:p w:rsidR="00084BB3" w:rsidRPr="00084BB3" w:rsidRDefault="00084BB3" w:rsidP="00084BB3">
            <w:pPr>
              <w:jc w:val="center"/>
              <w:rPr>
                <w:sz w:val="28"/>
                <w:szCs w:val="28"/>
              </w:rPr>
            </w:pPr>
            <w:r w:rsidRPr="00084BB3">
              <w:rPr>
                <w:sz w:val="28"/>
                <w:szCs w:val="28"/>
              </w:rPr>
              <w:t>Глава</w:t>
            </w:r>
          </w:p>
          <w:p w:rsidR="00084BB3" w:rsidRPr="00084BB3" w:rsidRDefault="00084BB3" w:rsidP="00084BB3">
            <w:pPr>
              <w:jc w:val="center"/>
              <w:rPr>
                <w:sz w:val="28"/>
                <w:szCs w:val="28"/>
              </w:rPr>
            </w:pPr>
            <w:r w:rsidRPr="00084BB3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084BB3" w:rsidRPr="00084BB3" w:rsidRDefault="00084BB3" w:rsidP="00084BB3">
            <w:pPr>
              <w:rPr>
                <w:sz w:val="28"/>
                <w:szCs w:val="28"/>
              </w:rPr>
            </w:pPr>
          </w:p>
          <w:p w:rsidR="00084BB3" w:rsidRPr="00084BB3" w:rsidRDefault="00084BB3" w:rsidP="00084BB3">
            <w:pPr>
              <w:jc w:val="right"/>
              <w:rPr>
                <w:sz w:val="28"/>
                <w:szCs w:val="28"/>
              </w:rPr>
            </w:pPr>
            <w:r w:rsidRPr="00084BB3">
              <w:rPr>
                <w:sz w:val="28"/>
                <w:szCs w:val="28"/>
              </w:rPr>
              <w:t>О. Николаев</w:t>
            </w:r>
          </w:p>
        </w:tc>
      </w:tr>
    </w:tbl>
    <w:p w:rsidR="00084BB3" w:rsidRPr="00084BB3" w:rsidRDefault="00084BB3" w:rsidP="00084BB3">
      <w:pPr>
        <w:rPr>
          <w:sz w:val="28"/>
          <w:szCs w:val="28"/>
        </w:rPr>
      </w:pPr>
    </w:p>
    <w:p w:rsidR="00DA08B8" w:rsidRPr="00D117A3" w:rsidRDefault="00DA08B8" w:rsidP="00DA08B8">
      <w:pPr>
        <w:rPr>
          <w:sz w:val="28"/>
          <w:szCs w:val="28"/>
        </w:rPr>
      </w:pPr>
      <w:r w:rsidRPr="00D117A3">
        <w:rPr>
          <w:sz w:val="28"/>
          <w:szCs w:val="28"/>
        </w:rPr>
        <w:t>г. Чебоксары</w:t>
      </w:r>
    </w:p>
    <w:p w:rsidR="00DA08B8" w:rsidRPr="00D117A3" w:rsidRDefault="00DA08B8" w:rsidP="00DA08B8">
      <w:pPr>
        <w:rPr>
          <w:sz w:val="28"/>
          <w:szCs w:val="28"/>
        </w:rPr>
      </w:pPr>
      <w:r w:rsidRPr="00D117A3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D117A3">
        <w:rPr>
          <w:sz w:val="28"/>
          <w:szCs w:val="28"/>
          <w:lang w:val="en-US"/>
        </w:rPr>
        <w:t xml:space="preserve"> </w:t>
      </w:r>
      <w:r w:rsidRPr="00D117A3">
        <w:rPr>
          <w:sz w:val="28"/>
          <w:szCs w:val="28"/>
        </w:rPr>
        <w:t>а</w:t>
      </w:r>
      <w:r>
        <w:rPr>
          <w:sz w:val="28"/>
          <w:szCs w:val="28"/>
        </w:rPr>
        <w:t>п</w:t>
      </w:r>
      <w:r w:rsidRPr="00D117A3">
        <w:rPr>
          <w:sz w:val="28"/>
          <w:szCs w:val="28"/>
        </w:rPr>
        <w:t>р</w:t>
      </w:r>
      <w:r>
        <w:rPr>
          <w:sz w:val="28"/>
          <w:szCs w:val="28"/>
        </w:rPr>
        <w:t>еля</w:t>
      </w:r>
      <w:r w:rsidRPr="00D117A3">
        <w:rPr>
          <w:sz w:val="28"/>
          <w:szCs w:val="28"/>
        </w:rPr>
        <w:t xml:space="preserve"> 2024 года</w:t>
      </w:r>
    </w:p>
    <w:p w:rsidR="00DA08B8" w:rsidRPr="00D117A3" w:rsidRDefault="00DA08B8" w:rsidP="00DA08B8">
      <w:pPr>
        <w:rPr>
          <w:sz w:val="28"/>
          <w:szCs w:val="28"/>
        </w:rPr>
      </w:pPr>
      <w:r w:rsidRPr="00D117A3">
        <w:rPr>
          <w:sz w:val="28"/>
          <w:szCs w:val="28"/>
        </w:rPr>
        <w:t xml:space="preserve">№ </w:t>
      </w:r>
      <w:r>
        <w:rPr>
          <w:sz w:val="28"/>
          <w:szCs w:val="28"/>
        </w:rPr>
        <w:t>23</w:t>
      </w:r>
      <w:bookmarkStart w:id="0" w:name="_GoBack"/>
      <w:bookmarkEnd w:id="0"/>
    </w:p>
    <w:p w:rsidR="002C4F41" w:rsidRPr="006F7844" w:rsidRDefault="002C4F41" w:rsidP="00084BB3"/>
    <w:sectPr w:rsidR="002C4F41" w:rsidRPr="006F7844" w:rsidSect="00084BB3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277" w:rsidRDefault="00860277">
      <w:r>
        <w:separator/>
      </w:r>
    </w:p>
  </w:endnote>
  <w:endnote w:type="continuationSeparator" w:id="0">
    <w:p w:rsidR="00860277" w:rsidRDefault="00860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277" w:rsidRDefault="00860277">
      <w:r>
        <w:separator/>
      </w:r>
    </w:p>
  </w:footnote>
  <w:footnote w:type="continuationSeparator" w:id="0">
    <w:p w:rsidR="00860277" w:rsidRDefault="008602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277" w:rsidRDefault="0086027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60277" w:rsidRDefault="0086027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277" w:rsidRDefault="0086027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A08B8">
      <w:rPr>
        <w:rStyle w:val="a5"/>
        <w:noProof/>
      </w:rPr>
      <w:t>4</w:t>
    </w:r>
    <w:r>
      <w:rPr>
        <w:rStyle w:val="a5"/>
      </w:rPr>
      <w:fldChar w:fldCharType="end"/>
    </w:r>
  </w:p>
  <w:p w:rsidR="00860277" w:rsidRDefault="0086027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7DFD"/>
    <w:multiLevelType w:val="hybridMultilevel"/>
    <w:tmpl w:val="A2A04182"/>
    <w:lvl w:ilvl="0" w:tplc="7D30FF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C31026"/>
    <w:multiLevelType w:val="hybridMultilevel"/>
    <w:tmpl w:val="A38A5088"/>
    <w:lvl w:ilvl="0" w:tplc="4A8EA7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DB5741"/>
    <w:multiLevelType w:val="hybridMultilevel"/>
    <w:tmpl w:val="B0A8A736"/>
    <w:lvl w:ilvl="0" w:tplc="EE06F3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807629"/>
    <w:multiLevelType w:val="hybridMultilevel"/>
    <w:tmpl w:val="1B90DCBA"/>
    <w:lvl w:ilvl="0" w:tplc="1C36CD8C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BFA1AA5"/>
    <w:multiLevelType w:val="hybridMultilevel"/>
    <w:tmpl w:val="AFACEED8"/>
    <w:lvl w:ilvl="0" w:tplc="8F4248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470D50"/>
    <w:multiLevelType w:val="hybridMultilevel"/>
    <w:tmpl w:val="4DD07C20"/>
    <w:lvl w:ilvl="0" w:tplc="BC9089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7E16610"/>
    <w:multiLevelType w:val="hybridMultilevel"/>
    <w:tmpl w:val="F5BA7ABE"/>
    <w:lvl w:ilvl="0" w:tplc="A35A51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1A05C3"/>
    <w:multiLevelType w:val="hybridMultilevel"/>
    <w:tmpl w:val="030051F6"/>
    <w:lvl w:ilvl="0" w:tplc="4DE80CD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E2D057D"/>
    <w:multiLevelType w:val="hybridMultilevel"/>
    <w:tmpl w:val="175A57AA"/>
    <w:lvl w:ilvl="0" w:tplc="06228170">
      <w:start w:val="16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F04388F"/>
    <w:multiLevelType w:val="hybridMultilevel"/>
    <w:tmpl w:val="B78ACAE8"/>
    <w:lvl w:ilvl="0" w:tplc="754C64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2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F8"/>
    <w:rsid w:val="0000047F"/>
    <w:rsid w:val="00002947"/>
    <w:rsid w:val="00012250"/>
    <w:rsid w:val="0001419A"/>
    <w:rsid w:val="000141AB"/>
    <w:rsid w:val="00014BE0"/>
    <w:rsid w:val="00015063"/>
    <w:rsid w:val="00017276"/>
    <w:rsid w:val="000179C9"/>
    <w:rsid w:val="00023776"/>
    <w:rsid w:val="0003267B"/>
    <w:rsid w:val="000326A6"/>
    <w:rsid w:val="000328E3"/>
    <w:rsid w:val="00035BDC"/>
    <w:rsid w:val="00035F48"/>
    <w:rsid w:val="00036D79"/>
    <w:rsid w:val="00042073"/>
    <w:rsid w:val="00045193"/>
    <w:rsid w:val="000455C1"/>
    <w:rsid w:val="000546CE"/>
    <w:rsid w:val="0006551F"/>
    <w:rsid w:val="0007765D"/>
    <w:rsid w:val="00080DBF"/>
    <w:rsid w:val="0008180A"/>
    <w:rsid w:val="00083818"/>
    <w:rsid w:val="000844E6"/>
    <w:rsid w:val="000846E9"/>
    <w:rsid w:val="00084BB3"/>
    <w:rsid w:val="000850D5"/>
    <w:rsid w:val="00092825"/>
    <w:rsid w:val="00097787"/>
    <w:rsid w:val="000A2B14"/>
    <w:rsid w:val="000A5275"/>
    <w:rsid w:val="000A649B"/>
    <w:rsid w:val="000B4714"/>
    <w:rsid w:val="000B5485"/>
    <w:rsid w:val="000C36A7"/>
    <w:rsid w:val="000C5EDB"/>
    <w:rsid w:val="000D1418"/>
    <w:rsid w:val="000D6D70"/>
    <w:rsid w:val="000E10AB"/>
    <w:rsid w:val="000E28EB"/>
    <w:rsid w:val="000E7F2A"/>
    <w:rsid w:val="000F0423"/>
    <w:rsid w:val="000F24D2"/>
    <w:rsid w:val="000F2654"/>
    <w:rsid w:val="000F2AF4"/>
    <w:rsid w:val="000F5D11"/>
    <w:rsid w:val="00102477"/>
    <w:rsid w:val="001026CE"/>
    <w:rsid w:val="00104EDC"/>
    <w:rsid w:val="001052DB"/>
    <w:rsid w:val="00105376"/>
    <w:rsid w:val="00106503"/>
    <w:rsid w:val="00113359"/>
    <w:rsid w:val="001141C4"/>
    <w:rsid w:val="00124085"/>
    <w:rsid w:val="00125FA9"/>
    <w:rsid w:val="00127454"/>
    <w:rsid w:val="00127E69"/>
    <w:rsid w:val="00130384"/>
    <w:rsid w:val="001373C0"/>
    <w:rsid w:val="001400D3"/>
    <w:rsid w:val="001443A4"/>
    <w:rsid w:val="0014522B"/>
    <w:rsid w:val="001454A1"/>
    <w:rsid w:val="0015270C"/>
    <w:rsid w:val="00162E42"/>
    <w:rsid w:val="001734CD"/>
    <w:rsid w:val="00180F3E"/>
    <w:rsid w:val="001823E7"/>
    <w:rsid w:val="00190761"/>
    <w:rsid w:val="001A1590"/>
    <w:rsid w:val="001A233A"/>
    <w:rsid w:val="001A2781"/>
    <w:rsid w:val="001A3731"/>
    <w:rsid w:val="001C1CE6"/>
    <w:rsid w:val="001C578A"/>
    <w:rsid w:val="001C7004"/>
    <w:rsid w:val="001D64D2"/>
    <w:rsid w:val="001E3A03"/>
    <w:rsid w:val="001E4814"/>
    <w:rsid w:val="001F0163"/>
    <w:rsid w:val="001F2C5F"/>
    <w:rsid w:val="001F2FB3"/>
    <w:rsid w:val="001F6F47"/>
    <w:rsid w:val="002026C8"/>
    <w:rsid w:val="00206731"/>
    <w:rsid w:val="002117B9"/>
    <w:rsid w:val="002179EF"/>
    <w:rsid w:val="002268E0"/>
    <w:rsid w:val="002308C0"/>
    <w:rsid w:val="00236C56"/>
    <w:rsid w:val="00242E54"/>
    <w:rsid w:val="002512F8"/>
    <w:rsid w:val="00257AB1"/>
    <w:rsid w:val="00260C56"/>
    <w:rsid w:val="002616A0"/>
    <w:rsid w:val="00261848"/>
    <w:rsid w:val="002643EE"/>
    <w:rsid w:val="00264FC2"/>
    <w:rsid w:val="0026608B"/>
    <w:rsid w:val="0027441F"/>
    <w:rsid w:val="002769BB"/>
    <w:rsid w:val="00287376"/>
    <w:rsid w:val="002A1A06"/>
    <w:rsid w:val="002A1D6B"/>
    <w:rsid w:val="002A2DDB"/>
    <w:rsid w:val="002A49AA"/>
    <w:rsid w:val="002A49D3"/>
    <w:rsid w:val="002A5C74"/>
    <w:rsid w:val="002B2C63"/>
    <w:rsid w:val="002B38DC"/>
    <w:rsid w:val="002B42FA"/>
    <w:rsid w:val="002C0668"/>
    <w:rsid w:val="002C13A7"/>
    <w:rsid w:val="002C4F41"/>
    <w:rsid w:val="002C56F7"/>
    <w:rsid w:val="002C67E8"/>
    <w:rsid w:val="002C728F"/>
    <w:rsid w:val="002D05FD"/>
    <w:rsid w:val="002D3E30"/>
    <w:rsid w:val="002D44EE"/>
    <w:rsid w:val="002E11F7"/>
    <w:rsid w:val="002E4FDA"/>
    <w:rsid w:val="002F188A"/>
    <w:rsid w:val="002F3393"/>
    <w:rsid w:val="002F3D52"/>
    <w:rsid w:val="00303BFC"/>
    <w:rsid w:val="00306708"/>
    <w:rsid w:val="00315982"/>
    <w:rsid w:val="003179A4"/>
    <w:rsid w:val="003246F9"/>
    <w:rsid w:val="00325E3B"/>
    <w:rsid w:val="00326C69"/>
    <w:rsid w:val="0032734A"/>
    <w:rsid w:val="0033215C"/>
    <w:rsid w:val="003321B7"/>
    <w:rsid w:val="00333AC2"/>
    <w:rsid w:val="00334F6B"/>
    <w:rsid w:val="0034214F"/>
    <w:rsid w:val="0034714F"/>
    <w:rsid w:val="00355CE0"/>
    <w:rsid w:val="003567EC"/>
    <w:rsid w:val="00361BED"/>
    <w:rsid w:val="00362284"/>
    <w:rsid w:val="0036319A"/>
    <w:rsid w:val="003651F1"/>
    <w:rsid w:val="003714B5"/>
    <w:rsid w:val="00372FA3"/>
    <w:rsid w:val="00376F1E"/>
    <w:rsid w:val="003803E0"/>
    <w:rsid w:val="00381452"/>
    <w:rsid w:val="00383E1B"/>
    <w:rsid w:val="0038674C"/>
    <w:rsid w:val="00391933"/>
    <w:rsid w:val="003A6693"/>
    <w:rsid w:val="003A6AE8"/>
    <w:rsid w:val="003A79FE"/>
    <w:rsid w:val="003B1C6C"/>
    <w:rsid w:val="003B3216"/>
    <w:rsid w:val="003C5701"/>
    <w:rsid w:val="003D2B10"/>
    <w:rsid w:val="003D453C"/>
    <w:rsid w:val="003D6E99"/>
    <w:rsid w:val="003E6393"/>
    <w:rsid w:val="003E72A1"/>
    <w:rsid w:val="003E77D0"/>
    <w:rsid w:val="003F291A"/>
    <w:rsid w:val="0040562F"/>
    <w:rsid w:val="00405A2C"/>
    <w:rsid w:val="0041292E"/>
    <w:rsid w:val="00412AC9"/>
    <w:rsid w:val="00417066"/>
    <w:rsid w:val="004174FE"/>
    <w:rsid w:val="00417D53"/>
    <w:rsid w:val="00446CF8"/>
    <w:rsid w:val="00460C3D"/>
    <w:rsid w:val="00464C15"/>
    <w:rsid w:val="00477D58"/>
    <w:rsid w:val="00482412"/>
    <w:rsid w:val="00482CD4"/>
    <w:rsid w:val="00490650"/>
    <w:rsid w:val="00491261"/>
    <w:rsid w:val="0049602F"/>
    <w:rsid w:val="004969E8"/>
    <w:rsid w:val="004A7D69"/>
    <w:rsid w:val="004B0EF7"/>
    <w:rsid w:val="004B548C"/>
    <w:rsid w:val="004C7B08"/>
    <w:rsid w:val="004D1468"/>
    <w:rsid w:val="004D1702"/>
    <w:rsid w:val="004D29AA"/>
    <w:rsid w:val="004D2F09"/>
    <w:rsid w:val="004D330F"/>
    <w:rsid w:val="004D3ECD"/>
    <w:rsid w:val="004D433B"/>
    <w:rsid w:val="004E1D10"/>
    <w:rsid w:val="004F057C"/>
    <w:rsid w:val="004F4D2A"/>
    <w:rsid w:val="004F6FB1"/>
    <w:rsid w:val="0050464D"/>
    <w:rsid w:val="00504D72"/>
    <w:rsid w:val="00506982"/>
    <w:rsid w:val="00513D14"/>
    <w:rsid w:val="0052129C"/>
    <w:rsid w:val="0052137A"/>
    <w:rsid w:val="0052605B"/>
    <w:rsid w:val="005305DF"/>
    <w:rsid w:val="00532289"/>
    <w:rsid w:val="005354BB"/>
    <w:rsid w:val="005418A3"/>
    <w:rsid w:val="005421B3"/>
    <w:rsid w:val="00556570"/>
    <w:rsid w:val="00570F73"/>
    <w:rsid w:val="00574BD0"/>
    <w:rsid w:val="005776CA"/>
    <w:rsid w:val="00577CD3"/>
    <w:rsid w:val="00596979"/>
    <w:rsid w:val="00597D6A"/>
    <w:rsid w:val="005A35B2"/>
    <w:rsid w:val="005B4E54"/>
    <w:rsid w:val="005C00AE"/>
    <w:rsid w:val="005C398A"/>
    <w:rsid w:val="005C4DB8"/>
    <w:rsid w:val="005D5F51"/>
    <w:rsid w:val="005E28EA"/>
    <w:rsid w:val="005F1626"/>
    <w:rsid w:val="005F1A5D"/>
    <w:rsid w:val="005F53D4"/>
    <w:rsid w:val="00600330"/>
    <w:rsid w:val="00603AA8"/>
    <w:rsid w:val="00603C7B"/>
    <w:rsid w:val="00607D80"/>
    <w:rsid w:val="00612023"/>
    <w:rsid w:val="00616199"/>
    <w:rsid w:val="006205AC"/>
    <w:rsid w:val="00626468"/>
    <w:rsid w:val="00626870"/>
    <w:rsid w:val="006317A2"/>
    <w:rsid w:val="00631DA2"/>
    <w:rsid w:val="00636251"/>
    <w:rsid w:val="00637A7A"/>
    <w:rsid w:val="006401E6"/>
    <w:rsid w:val="0064281D"/>
    <w:rsid w:val="006463D0"/>
    <w:rsid w:val="006507F8"/>
    <w:rsid w:val="00650AFB"/>
    <w:rsid w:val="00653AA7"/>
    <w:rsid w:val="006703F6"/>
    <w:rsid w:val="00680551"/>
    <w:rsid w:val="00681E02"/>
    <w:rsid w:val="006849CF"/>
    <w:rsid w:val="00685F0F"/>
    <w:rsid w:val="006A0819"/>
    <w:rsid w:val="006A3D8A"/>
    <w:rsid w:val="006B249E"/>
    <w:rsid w:val="006B2EA3"/>
    <w:rsid w:val="006C4909"/>
    <w:rsid w:val="006C6337"/>
    <w:rsid w:val="006C79B1"/>
    <w:rsid w:val="006F36B4"/>
    <w:rsid w:val="006F47B0"/>
    <w:rsid w:val="006F7844"/>
    <w:rsid w:val="00711E54"/>
    <w:rsid w:val="007125CB"/>
    <w:rsid w:val="007132AE"/>
    <w:rsid w:val="0071356C"/>
    <w:rsid w:val="0071498C"/>
    <w:rsid w:val="00732CDF"/>
    <w:rsid w:val="00732D7A"/>
    <w:rsid w:val="007338F4"/>
    <w:rsid w:val="00734FF2"/>
    <w:rsid w:val="007449AA"/>
    <w:rsid w:val="00745119"/>
    <w:rsid w:val="007457C4"/>
    <w:rsid w:val="0074680E"/>
    <w:rsid w:val="00751BEF"/>
    <w:rsid w:val="0075652A"/>
    <w:rsid w:val="00757F18"/>
    <w:rsid w:val="00762097"/>
    <w:rsid w:val="007623B2"/>
    <w:rsid w:val="00764581"/>
    <w:rsid w:val="007755A1"/>
    <w:rsid w:val="00775F49"/>
    <w:rsid w:val="00776CB9"/>
    <w:rsid w:val="00781360"/>
    <w:rsid w:val="007831A2"/>
    <w:rsid w:val="00787A22"/>
    <w:rsid w:val="00790FDC"/>
    <w:rsid w:val="0079724B"/>
    <w:rsid w:val="007A2612"/>
    <w:rsid w:val="007A464D"/>
    <w:rsid w:val="007B4FED"/>
    <w:rsid w:val="007B65D3"/>
    <w:rsid w:val="007C21AD"/>
    <w:rsid w:val="007C39C2"/>
    <w:rsid w:val="007C4099"/>
    <w:rsid w:val="007C4B30"/>
    <w:rsid w:val="007D36C1"/>
    <w:rsid w:val="007D4CA3"/>
    <w:rsid w:val="007F5C36"/>
    <w:rsid w:val="007F74EF"/>
    <w:rsid w:val="00800201"/>
    <w:rsid w:val="00802AD0"/>
    <w:rsid w:val="00810C8E"/>
    <w:rsid w:val="008166BD"/>
    <w:rsid w:val="00820D9B"/>
    <w:rsid w:val="0082491C"/>
    <w:rsid w:val="008254B0"/>
    <w:rsid w:val="0083693E"/>
    <w:rsid w:val="00837E5A"/>
    <w:rsid w:val="008400EB"/>
    <w:rsid w:val="00850F9B"/>
    <w:rsid w:val="008546BD"/>
    <w:rsid w:val="00860277"/>
    <w:rsid w:val="0087001C"/>
    <w:rsid w:val="00873DBF"/>
    <w:rsid w:val="008756A1"/>
    <w:rsid w:val="00884BFD"/>
    <w:rsid w:val="00885660"/>
    <w:rsid w:val="00886908"/>
    <w:rsid w:val="00892DBB"/>
    <w:rsid w:val="0089314F"/>
    <w:rsid w:val="008B154A"/>
    <w:rsid w:val="008B52B4"/>
    <w:rsid w:val="008B7717"/>
    <w:rsid w:val="008C2839"/>
    <w:rsid w:val="008D5C19"/>
    <w:rsid w:val="008E54B7"/>
    <w:rsid w:val="008E5CCB"/>
    <w:rsid w:val="008F22DB"/>
    <w:rsid w:val="008F31A5"/>
    <w:rsid w:val="008F478C"/>
    <w:rsid w:val="008F6E1C"/>
    <w:rsid w:val="00900F12"/>
    <w:rsid w:val="00912E4A"/>
    <w:rsid w:val="00915B76"/>
    <w:rsid w:val="009175B4"/>
    <w:rsid w:val="009223C5"/>
    <w:rsid w:val="00931E19"/>
    <w:rsid w:val="009403E3"/>
    <w:rsid w:val="00951229"/>
    <w:rsid w:val="0095221B"/>
    <w:rsid w:val="009623E4"/>
    <w:rsid w:val="00964C5E"/>
    <w:rsid w:val="00967A22"/>
    <w:rsid w:val="009729B3"/>
    <w:rsid w:val="00972BDC"/>
    <w:rsid w:val="00974580"/>
    <w:rsid w:val="00975400"/>
    <w:rsid w:val="00981674"/>
    <w:rsid w:val="0098409F"/>
    <w:rsid w:val="00984B22"/>
    <w:rsid w:val="0098616A"/>
    <w:rsid w:val="00986397"/>
    <w:rsid w:val="00994FC6"/>
    <w:rsid w:val="009A34CD"/>
    <w:rsid w:val="009A43A2"/>
    <w:rsid w:val="009B0D4B"/>
    <w:rsid w:val="009B16FD"/>
    <w:rsid w:val="009C71C9"/>
    <w:rsid w:val="009D24BE"/>
    <w:rsid w:val="009E4F41"/>
    <w:rsid w:val="009E7DC2"/>
    <w:rsid w:val="009F01AC"/>
    <w:rsid w:val="009F0849"/>
    <w:rsid w:val="009F28A4"/>
    <w:rsid w:val="009F6E11"/>
    <w:rsid w:val="00A012CA"/>
    <w:rsid w:val="00A07636"/>
    <w:rsid w:val="00A07D3F"/>
    <w:rsid w:val="00A12955"/>
    <w:rsid w:val="00A157C7"/>
    <w:rsid w:val="00A169F1"/>
    <w:rsid w:val="00A310AB"/>
    <w:rsid w:val="00A36C8C"/>
    <w:rsid w:val="00A46C67"/>
    <w:rsid w:val="00A5569F"/>
    <w:rsid w:val="00A61EF6"/>
    <w:rsid w:val="00A6635E"/>
    <w:rsid w:val="00A67BF7"/>
    <w:rsid w:val="00A7176C"/>
    <w:rsid w:val="00A73EE5"/>
    <w:rsid w:val="00A75523"/>
    <w:rsid w:val="00A7720D"/>
    <w:rsid w:val="00A81D82"/>
    <w:rsid w:val="00A932A6"/>
    <w:rsid w:val="00AA1804"/>
    <w:rsid w:val="00AA4879"/>
    <w:rsid w:val="00AA76E3"/>
    <w:rsid w:val="00AA7A30"/>
    <w:rsid w:val="00AB7341"/>
    <w:rsid w:val="00AC0243"/>
    <w:rsid w:val="00AD2039"/>
    <w:rsid w:val="00AD284A"/>
    <w:rsid w:val="00AE2D65"/>
    <w:rsid w:val="00AE3EB5"/>
    <w:rsid w:val="00AE3FDD"/>
    <w:rsid w:val="00AE48EB"/>
    <w:rsid w:val="00AE5B99"/>
    <w:rsid w:val="00B00F89"/>
    <w:rsid w:val="00B0139A"/>
    <w:rsid w:val="00B20EAF"/>
    <w:rsid w:val="00B24689"/>
    <w:rsid w:val="00B32297"/>
    <w:rsid w:val="00B33BFD"/>
    <w:rsid w:val="00B35914"/>
    <w:rsid w:val="00B414A5"/>
    <w:rsid w:val="00B4400F"/>
    <w:rsid w:val="00B44C35"/>
    <w:rsid w:val="00B46923"/>
    <w:rsid w:val="00B5047E"/>
    <w:rsid w:val="00B52EAC"/>
    <w:rsid w:val="00B639C4"/>
    <w:rsid w:val="00B63A45"/>
    <w:rsid w:val="00B67F44"/>
    <w:rsid w:val="00B7146A"/>
    <w:rsid w:val="00B72FD8"/>
    <w:rsid w:val="00B80D09"/>
    <w:rsid w:val="00B973D9"/>
    <w:rsid w:val="00B97BF6"/>
    <w:rsid w:val="00BA410E"/>
    <w:rsid w:val="00BB27C0"/>
    <w:rsid w:val="00BB4773"/>
    <w:rsid w:val="00BB528E"/>
    <w:rsid w:val="00BB566F"/>
    <w:rsid w:val="00BC3ABB"/>
    <w:rsid w:val="00BC7839"/>
    <w:rsid w:val="00BC78DE"/>
    <w:rsid w:val="00BD2D26"/>
    <w:rsid w:val="00BD3886"/>
    <w:rsid w:val="00BD58D6"/>
    <w:rsid w:val="00BD6FFB"/>
    <w:rsid w:val="00BD76A6"/>
    <w:rsid w:val="00BD7D8F"/>
    <w:rsid w:val="00BE129D"/>
    <w:rsid w:val="00BE5D79"/>
    <w:rsid w:val="00BF60D4"/>
    <w:rsid w:val="00C06207"/>
    <w:rsid w:val="00C076F1"/>
    <w:rsid w:val="00C113E0"/>
    <w:rsid w:val="00C17FA2"/>
    <w:rsid w:val="00C2666E"/>
    <w:rsid w:val="00C308EE"/>
    <w:rsid w:val="00C334C5"/>
    <w:rsid w:val="00C400BA"/>
    <w:rsid w:val="00C50060"/>
    <w:rsid w:val="00C5256C"/>
    <w:rsid w:val="00C60FAC"/>
    <w:rsid w:val="00C615FA"/>
    <w:rsid w:val="00C63219"/>
    <w:rsid w:val="00C74158"/>
    <w:rsid w:val="00C82722"/>
    <w:rsid w:val="00C942CA"/>
    <w:rsid w:val="00CA0E9C"/>
    <w:rsid w:val="00CA298A"/>
    <w:rsid w:val="00CA31E4"/>
    <w:rsid w:val="00CA6496"/>
    <w:rsid w:val="00CB2ACD"/>
    <w:rsid w:val="00CC4B1B"/>
    <w:rsid w:val="00CC4CDF"/>
    <w:rsid w:val="00CD1E4D"/>
    <w:rsid w:val="00CD1F50"/>
    <w:rsid w:val="00CD40CB"/>
    <w:rsid w:val="00CD753A"/>
    <w:rsid w:val="00CE7E7E"/>
    <w:rsid w:val="00D11AAB"/>
    <w:rsid w:val="00D12BEE"/>
    <w:rsid w:val="00D12CB4"/>
    <w:rsid w:val="00D15C44"/>
    <w:rsid w:val="00D16F69"/>
    <w:rsid w:val="00D358ED"/>
    <w:rsid w:val="00D36CF1"/>
    <w:rsid w:val="00D414BD"/>
    <w:rsid w:val="00D42969"/>
    <w:rsid w:val="00D447A8"/>
    <w:rsid w:val="00D459EC"/>
    <w:rsid w:val="00D51653"/>
    <w:rsid w:val="00D555AA"/>
    <w:rsid w:val="00D60548"/>
    <w:rsid w:val="00D60F77"/>
    <w:rsid w:val="00D61D17"/>
    <w:rsid w:val="00D8142D"/>
    <w:rsid w:val="00D8243C"/>
    <w:rsid w:val="00D84756"/>
    <w:rsid w:val="00D96F3B"/>
    <w:rsid w:val="00DA08B8"/>
    <w:rsid w:val="00DA367F"/>
    <w:rsid w:val="00DA611A"/>
    <w:rsid w:val="00DA7E07"/>
    <w:rsid w:val="00DB3BEC"/>
    <w:rsid w:val="00DC3B94"/>
    <w:rsid w:val="00DC4713"/>
    <w:rsid w:val="00DC6FF7"/>
    <w:rsid w:val="00DD2636"/>
    <w:rsid w:val="00DD39D7"/>
    <w:rsid w:val="00DE1ED2"/>
    <w:rsid w:val="00DE4814"/>
    <w:rsid w:val="00DE4CAD"/>
    <w:rsid w:val="00DF3DAA"/>
    <w:rsid w:val="00DF70B9"/>
    <w:rsid w:val="00E03CAB"/>
    <w:rsid w:val="00E047ED"/>
    <w:rsid w:val="00E14C7D"/>
    <w:rsid w:val="00E21BA8"/>
    <w:rsid w:val="00E24AA4"/>
    <w:rsid w:val="00E26CC9"/>
    <w:rsid w:val="00E31EF0"/>
    <w:rsid w:val="00E3786A"/>
    <w:rsid w:val="00E37BA8"/>
    <w:rsid w:val="00E41B6B"/>
    <w:rsid w:val="00E431F8"/>
    <w:rsid w:val="00E43CE5"/>
    <w:rsid w:val="00E4435A"/>
    <w:rsid w:val="00E45894"/>
    <w:rsid w:val="00E51DB7"/>
    <w:rsid w:val="00E5780E"/>
    <w:rsid w:val="00E61750"/>
    <w:rsid w:val="00E63FB2"/>
    <w:rsid w:val="00E75D79"/>
    <w:rsid w:val="00E820C6"/>
    <w:rsid w:val="00E86C75"/>
    <w:rsid w:val="00E90210"/>
    <w:rsid w:val="00E90C05"/>
    <w:rsid w:val="00E91152"/>
    <w:rsid w:val="00E91A52"/>
    <w:rsid w:val="00E9327C"/>
    <w:rsid w:val="00EA3C5E"/>
    <w:rsid w:val="00EA4235"/>
    <w:rsid w:val="00EA5A98"/>
    <w:rsid w:val="00EB309E"/>
    <w:rsid w:val="00EC3925"/>
    <w:rsid w:val="00ED2877"/>
    <w:rsid w:val="00EE3A29"/>
    <w:rsid w:val="00EE44D8"/>
    <w:rsid w:val="00EF0E8C"/>
    <w:rsid w:val="00EF4B7C"/>
    <w:rsid w:val="00F01F54"/>
    <w:rsid w:val="00F03333"/>
    <w:rsid w:val="00F043BB"/>
    <w:rsid w:val="00F10536"/>
    <w:rsid w:val="00F1686A"/>
    <w:rsid w:val="00F253BD"/>
    <w:rsid w:val="00F27C2C"/>
    <w:rsid w:val="00F33183"/>
    <w:rsid w:val="00F427CB"/>
    <w:rsid w:val="00F46287"/>
    <w:rsid w:val="00F51693"/>
    <w:rsid w:val="00F53C65"/>
    <w:rsid w:val="00F56AE9"/>
    <w:rsid w:val="00F6231E"/>
    <w:rsid w:val="00F64F5F"/>
    <w:rsid w:val="00F66AB1"/>
    <w:rsid w:val="00F93062"/>
    <w:rsid w:val="00F951E4"/>
    <w:rsid w:val="00F962EB"/>
    <w:rsid w:val="00F9707D"/>
    <w:rsid w:val="00FB1E86"/>
    <w:rsid w:val="00FC522D"/>
    <w:rsid w:val="00FE0B89"/>
    <w:rsid w:val="00FF2A0C"/>
    <w:rsid w:val="00FF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40894-C4CE-4EF5-B34C-E4686D421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6</cp:revision>
  <cp:lastPrinted>2024-01-22T05:24:00Z</cp:lastPrinted>
  <dcterms:created xsi:type="dcterms:W3CDTF">2024-04-17T08:01:00Z</dcterms:created>
  <dcterms:modified xsi:type="dcterms:W3CDTF">2024-04-25T07:49:00Z</dcterms:modified>
</cp:coreProperties>
</file>