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A9B" w:rsidRDefault="00726A9B">
      <w:r>
        <w:t xml:space="preserve">                                                                                                                                              </w:t>
      </w:r>
    </w:p>
    <w:p w:rsidR="00726A9B" w:rsidRDefault="00726A9B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84"/>
        <w:gridCol w:w="1166"/>
        <w:gridCol w:w="4220"/>
      </w:tblGrid>
      <w:tr w:rsidR="00981569" w:rsidTr="00F815BE">
        <w:trPr>
          <w:cantSplit/>
          <w:trHeight w:val="420"/>
        </w:trPr>
        <w:tc>
          <w:tcPr>
            <w:tcW w:w="4184" w:type="dxa"/>
            <w:shd w:val="clear" w:color="auto" w:fill="auto"/>
          </w:tcPr>
          <w:p w:rsidR="00981569" w:rsidRDefault="00981569" w:rsidP="00F815BE">
            <w:pPr>
              <w:pStyle w:val="a3"/>
              <w:tabs>
                <w:tab w:val="left" w:pos="4285"/>
              </w:tabs>
              <w:spacing w:line="192" w:lineRule="auto"/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51659264" behindDoc="0" locked="0" layoutInCell="1" allowOverlap="1" wp14:anchorId="6B34CF16" wp14:editId="63F98017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6280" cy="716280"/>
                  <wp:effectExtent l="0" t="0" r="7620" b="762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5" t="-105" r="-105" b="-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16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 xml:space="preserve"> ЧĂ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ВАШ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 xml:space="preserve"> РЕСПУБЛИКИ</w:t>
            </w:r>
          </w:p>
          <w:p w:rsidR="00981569" w:rsidRDefault="00981569" w:rsidP="00F815BE">
            <w:pPr>
              <w:pStyle w:val="a3"/>
              <w:tabs>
                <w:tab w:val="left" w:pos="4285"/>
              </w:tabs>
              <w:spacing w:line="192" w:lineRule="auto"/>
              <w:jc w:val="center"/>
            </w:pPr>
          </w:p>
        </w:tc>
        <w:tc>
          <w:tcPr>
            <w:tcW w:w="1166" w:type="dxa"/>
            <w:vMerge w:val="restart"/>
            <w:shd w:val="clear" w:color="auto" w:fill="auto"/>
          </w:tcPr>
          <w:p w:rsidR="00981569" w:rsidRDefault="00981569" w:rsidP="00F815BE">
            <w:pPr>
              <w:snapToGrid w:val="0"/>
              <w:jc w:val="center"/>
              <w:rPr>
                <w:sz w:val="26"/>
              </w:rPr>
            </w:pPr>
          </w:p>
        </w:tc>
        <w:tc>
          <w:tcPr>
            <w:tcW w:w="4220" w:type="dxa"/>
            <w:shd w:val="clear" w:color="auto" w:fill="auto"/>
          </w:tcPr>
          <w:p w:rsidR="00981569" w:rsidRDefault="00981569" w:rsidP="00F815BE">
            <w:pPr>
              <w:pStyle w:val="a3"/>
              <w:spacing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ЧУВАШСКАЯ РЕСПУБЛИКА</w:t>
            </w:r>
          </w:p>
          <w:p w:rsidR="00981569" w:rsidRDefault="00981569" w:rsidP="00F815BE">
            <w:pPr>
              <w:pStyle w:val="a3"/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</w:p>
        </w:tc>
      </w:tr>
      <w:tr w:rsidR="00981569" w:rsidTr="00F815BE">
        <w:trPr>
          <w:cantSplit/>
          <w:trHeight w:val="2095"/>
        </w:trPr>
        <w:tc>
          <w:tcPr>
            <w:tcW w:w="4184" w:type="dxa"/>
            <w:shd w:val="clear" w:color="auto" w:fill="auto"/>
          </w:tcPr>
          <w:p w:rsidR="00981569" w:rsidRDefault="00981569" w:rsidP="00F815BE">
            <w:pPr>
              <w:pStyle w:val="a3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ЕТĔРНЕ </w:t>
            </w:r>
          </w:p>
          <w:p w:rsidR="00981569" w:rsidRDefault="00981569" w:rsidP="00F815BE">
            <w:pPr>
              <w:pStyle w:val="a3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МУНИЦИПАЛЛӐ ОКРУГĚН</w:t>
            </w:r>
          </w:p>
          <w:p w:rsidR="00981569" w:rsidRDefault="00981569" w:rsidP="00F815BE">
            <w:pPr>
              <w:pStyle w:val="a3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АДМИНИСТРАЦИЙĚ</w:t>
            </w:r>
          </w:p>
          <w:p w:rsidR="00981569" w:rsidRDefault="00981569" w:rsidP="00F815BE">
            <w:pPr>
              <w:spacing w:line="192" w:lineRule="auto"/>
              <w:jc w:val="center"/>
            </w:pPr>
          </w:p>
          <w:p w:rsidR="00981569" w:rsidRDefault="00981569" w:rsidP="00F815BE">
            <w:pPr>
              <w:pStyle w:val="a3"/>
              <w:tabs>
                <w:tab w:val="left" w:pos="4285"/>
              </w:tabs>
              <w:spacing w:line="192" w:lineRule="auto"/>
              <w:jc w:val="center"/>
            </w:pPr>
            <w:r>
              <w:rPr>
                <w:rStyle w:val="a4"/>
                <w:rFonts w:ascii="Times New Roman" w:hAnsi="Times New Roman" w:cs="Times New Roman"/>
                <w:color w:val="000000"/>
                <w:sz w:val="26"/>
              </w:rPr>
              <w:t>ЙЫШӐНУ</w:t>
            </w:r>
          </w:p>
          <w:p w:rsidR="00981569" w:rsidRDefault="00981569" w:rsidP="00F815BE">
            <w:pPr>
              <w:jc w:val="center"/>
            </w:pPr>
          </w:p>
          <w:p w:rsidR="00981569" w:rsidRPr="005F15B3" w:rsidRDefault="00F5313D" w:rsidP="00F815BE">
            <w:pPr>
              <w:pStyle w:val="a3"/>
              <w:ind w:right="-35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 xml:space="preserve"> </w:t>
            </w:r>
            <w:r w:rsidR="005F15B3" w:rsidRPr="005F15B3">
              <w:rPr>
                <w:rFonts w:ascii="Times New Roman" w:hAnsi="Times New Roman" w:cs="Times New Roman"/>
                <w:color w:val="000000"/>
                <w:sz w:val="26"/>
              </w:rPr>
              <w:t>23</w:t>
            </w:r>
            <w:r w:rsidR="00333EA4">
              <w:rPr>
                <w:rFonts w:ascii="Times New Roman" w:hAnsi="Times New Roman" w:cs="Times New Roman"/>
                <w:color w:val="000000"/>
                <w:sz w:val="26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6"/>
              </w:rPr>
              <w:t>0</w:t>
            </w:r>
            <w:r w:rsidR="00333EA4" w:rsidRPr="00333EA4">
              <w:rPr>
                <w:rFonts w:ascii="Times New Roman" w:hAnsi="Times New Roman" w:cs="Times New Roman"/>
                <w:color w:val="000000"/>
                <w:sz w:val="26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6"/>
              </w:rPr>
              <w:t>.2026</w:t>
            </w:r>
            <w:r w:rsidR="00981569">
              <w:rPr>
                <w:rFonts w:ascii="Times New Roman" w:hAnsi="Times New Roman" w:cs="Times New Roman"/>
                <w:color w:val="000000"/>
                <w:sz w:val="26"/>
              </w:rPr>
              <w:t xml:space="preserve">   № </w:t>
            </w:r>
            <w:r w:rsidR="005F15B3" w:rsidRPr="005F15B3">
              <w:rPr>
                <w:rFonts w:ascii="Times New Roman" w:hAnsi="Times New Roman" w:cs="Times New Roman"/>
                <w:color w:val="000000"/>
                <w:sz w:val="26"/>
              </w:rPr>
              <w:t>286</w:t>
            </w:r>
          </w:p>
          <w:p w:rsidR="00981569" w:rsidRDefault="00981569" w:rsidP="00F815BE">
            <w:pPr>
              <w:jc w:val="center"/>
            </w:pPr>
            <w:proofErr w:type="spellStart"/>
            <w:r>
              <w:rPr>
                <w:color w:val="000000"/>
                <w:sz w:val="26"/>
              </w:rPr>
              <w:t>Етĕрне</w:t>
            </w:r>
            <w:proofErr w:type="spellEnd"/>
            <w:r>
              <w:rPr>
                <w:color w:val="000000"/>
                <w:sz w:val="26"/>
              </w:rPr>
              <w:t xml:space="preserve"> хули</w:t>
            </w:r>
          </w:p>
        </w:tc>
        <w:tc>
          <w:tcPr>
            <w:tcW w:w="1166" w:type="dxa"/>
            <w:vMerge/>
            <w:shd w:val="clear" w:color="auto" w:fill="auto"/>
          </w:tcPr>
          <w:p w:rsidR="00981569" w:rsidRDefault="00981569" w:rsidP="00F815BE">
            <w:pPr>
              <w:snapToGrid w:val="0"/>
              <w:jc w:val="center"/>
              <w:rPr>
                <w:sz w:val="26"/>
              </w:rPr>
            </w:pPr>
          </w:p>
        </w:tc>
        <w:tc>
          <w:tcPr>
            <w:tcW w:w="4220" w:type="dxa"/>
            <w:shd w:val="clear" w:color="auto" w:fill="auto"/>
          </w:tcPr>
          <w:p w:rsidR="00981569" w:rsidRDefault="00981569" w:rsidP="00F815BE">
            <w:pPr>
              <w:spacing w:before="80" w:line="192" w:lineRule="auto"/>
              <w:jc w:val="center"/>
            </w:pPr>
            <w:r>
              <w:rPr>
                <w:b/>
              </w:rPr>
              <w:t>АДМИНИСТРАЦИЯ</w:t>
            </w:r>
          </w:p>
          <w:p w:rsidR="00981569" w:rsidRDefault="00981569" w:rsidP="00F815BE">
            <w:pPr>
              <w:spacing w:before="80" w:line="192" w:lineRule="auto"/>
              <w:jc w:val="center"/>
            </w:pPr>
            <w:r>
              <w:rPr>
                <w:b/>
              </w:rPr>
              <w:t>ЯДРИНСКОГО МУНИЦИПАЛЬНОГО ОКРУГА</w:t>
            </w:r>
          </w:p>
          <w:p w:rsidR="00981569" w:rsidRDefault="00981569" w:rsidP="00F815BE">
            <w:pPr>
              <w:pStyle w:val="a3"/>
              <w:spacing w:line="192" w:lineRule="auto"/>
              <w:jc w:val="center"/>
              <w:rPr>
                <w:rFonts w:cs="Times New Roman"/>
              </w:rPr>
            </w:pPr>
          </w:p>
          <w:p w:rsidR="00981569" w:rsidRDefault="00981569" w:rsidP="00F815BE">
            <w:pPr>
              <w:pStyle w:val="a3"/>
              <w:spacing w:line="192" w:lineRule="auto"/>
              <w:jc w:val="center"/>
            </w:pPr>
            <w:r>
              <w:rPr>
                <w:rStyle w:val="a4"/>
                <w:rFonts w:ascii="Times New Roman" w:hAnsi="Times New Roman" w:cs="Times New Roman"/>
                <w:color w:val="000000"/>
                <w:sz w:val="26"/>
              </w:rPr>
              <w:t>ПОСТАНОВЛЕНИЕ</w:t>
            </w:r>
          </w:p>
          <w:p w:rsidR="00981569" w:rsidRDefault="00981569" w:rsidP="00F815BE">
            <w:pPr>
              <w:jc w:val="center"/>
            </w:pPr>
          </w:p>
          <w:p w:rsidR="00981569" w:rsidRPr="005F15B3" w:rsidRDefault="005F15B3" w:rsidP="00F815BE">
            <w:pPr>
              <w:pStyle w:val="a3"/>
              <w:ind w:right="-35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lang w:val="en-US"/>
              </w:rPr>
              <w:t>23</w:t>
            </w:r>
            <w:r w:rsidR="00333EA4">
              <w:rPr>
                <w:rFonts w:ascii="Times New Roman" w:hAnsi="Times New Roman" w:cs="Times New Roman"/>
                <w:color w:val="000000"/>
                <w:sz w:val="26"/>
              </w:rPr>
              <w:t>.</w:t>
            </w:r>
            <w:r w:rsidR="00F5313D">
              <w:rPr>
                <w:rFonts w:ascii="Times New Roman" w:hAnsi="Times New Roman" w:cs="Times New Roman"/>
                <w:color w:val="000000"/>
                <w:sz w:val="26"/>
              </w:rPr>
              <w:t>0</w:t>
            </w:r>
            <w:r w:rsidR="00333EA4">
              <w:rPr>
                <w:rFonts w:ascii="Times New Roman" w:hAnsi="Times New Roman" w:cs="Times New Roman"/>
                <w:color w:val="000000"/>
                <w:sz w:val="26"/>
              </w:rPr>
              <w:t>4</w:t>
            </w:r>
            <w:r w:rsidR="00F5313D">
              <w:rPr>
                <w:rFonts w:ascii="Times New Roman" w:hAnsi="Times New Roman" w:cs="Times New Roman"/>
                <w:color w:val="000000"/>
                <w:sz w:val="26"/>
              </w:rPr>
              <w:t>.2026</w:t>
            </w:r>
            <w:r w:rsidR="00981569">
              <w:rPr>
                <w:rFonts w:ascii="Times New Roman" w:hAnsi="Times New Roman" w:cs="Times New Roman"/>
                <w:color w:val="000000"/>
                <w:sz w:val="26"/>
              </w:rPr>
              <w:t xml:space="preserve">  №</w:t>
            </w:r>
            <w:r w:rsidR="008725C2">
              <w:rPr>
                <w:rFonts w:ascii="Times New Roman" w:hAnsi="Times New Roman" w:cs="Times New Roman"/>
                <w:color w:val="000000"/>
                <w:sz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lang w:val="en-US"/>
              </w:rPr>
              <w:t>286</w:t>
            </w:r>
          </w:p>
          <w:p w:rsidR="00981569" w:rsidRDefault="00981569" w:rsidP="00F815BE">
            <w:pPr>
              <w:ind w:left="148"/>
              <w:jc w:val="center"/>
            </w:pPr>
            <w:r>
              <w:rPr>
                <w:sz w:val="26"/>
              </w:rPr>
              <w:t>город Ядрин</w:t>
            </w:r>
          </w:p>
        </w:tc>
      </w:tr>
    </w:tbl>
    <w:p w:rsidR="00981569" w:rsidRDefault="00981569" w:rsidP="00981569">
      <w:pPr>
        <w:pStyle w:val="a3"/>
      </w:pPr>
    </w:p>
    <w:p w:rsidR="008862ED" w:rsidRPr="002E50D8" w:rsidRDefault="008862ED" w:rsidP="008862ED">
      <w:pPr>
        <w:rPr>
          <w:vanish/>
        </w:rPr>
      </w:pPr>
      <w:bookmarkStart w:id="0" w:name="_GoBack"/>
      <w:bookmarkEnd w:id="0"/>
    </w:p>
    <w:p w:rsidR="00981569" w:rsidRDefault="00981569" w:rsidP="008862ED">
      <w:pPr>
        <w:jc w:val="both"/>
        <w:rPr>
          <w:sz w:val="25"/>
          <w:szCs w:val="25"/>
        </w:rPr>
      </w:pPr>
    </w:p>
    <w:p w:rsidR="00CC0075" w:rsidRDefault="00CC0075" w:rsidP="00981569">
      <w:pPr>
        <w:ind w:right="4252"/>
        <w:jc w:val="both"/>
        <w:rPr>
          <w:b/>
          <w:bCs/>
          <w:color w:val="00000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</w:tblGrid>
      <w:tr w:rsidR="001B0DBC" w:rsidTr="00F5313D">
        <w:tc>
          <w:tcPr>
            <w:tcW w:w="5920" w:type="dxa"/>
          </w:tcPr>
          <w:p w:rsidR="001B0DBC" w:rsidRPr="00527E67" w:rsidRDefault="001B0DBC" w:rsidP="001B0DBC">
            <w:pPr>
              <w:pStyle w:val="ConsPlusTitle"/>
              <w:rPr>
                <w:rFonts w:ascii="Times New Roman" w:hAnsi="Times New Roman" w:cs="Times New Roman"/>
                <w:sz w:val="26"/>
                <w:szCs w:val="26"/>
              </w:rPr>
            </w:pPr>
            <w:r w:rsidRPr="00527E67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методики  оценки эффективности налоговых расходов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Ядринского муниципального округа</w:t>
            </w:r>
            <w:r w:rsidRPr="00527E67">
              <w:rPr>
                <w:rFonts w:ascii="Times New Roman" w:hAnsi="Times New Roman" w:cs="Times New Roman"/>
                <w:sz w:val="26"/>
                <w:szCs w:val="26"/>
              </w:rPr>
              <w:t xml:space="preserve"> Чувашской Республики</w:t>
            </w:r>
          </w:p>
        </w:tc>
      </w:tr>
    </w:tbl>
    <w:p w:rsidR="001B0DBC" w:rsidRPr="00FC4D82" w:rsidRDefault="001B0DBC" w:rsidP="001B0DBC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Pr="00FC4D82" w:rsidRDefault="001B0DBC" w:rsidP="001B0DBC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Pr="00FC4D82" w:rsidRDefault="001B0DBC" w:rsidP="008066A3">
      <w:pPr>
        <w:ind w:firstLine="709"/>
        <w:jc w:val="both"/>
        <w:rPr>
          <w:sz w:val="26"/>
          <w:szCs w:val="26"/>
        </w:rPr>
      </w:pPr>
      <w:r w:rsidRPr="00FC4D82">
        <w:rPr>
          <w:sz w:val="26"/>
          <w:szCs w:val="26"/>
        </w:rPr>
        <w:t xml:space="preserve">В соответствии с </w:t>
      </w:r>
      <w:hyperlink r:id="rId10" w:history="1">
        <w:r w:rsidR="00666327" w:rsidRPr="000A0DF7">
          <w:rPr>
            <w:rStyle w:val="a9"/>
            <w:color w:val="auto"/>
            <w:sz w:val="26"/>
            <w:szCs w:val="26"/>
            <w:u w:val="none"/>
          </w:rPr>
          <w:t>постановлением</w:t>
        </w:r>
      </w:hyperlink>
      <w:r w:rsidR="00666327">
        <w:rPr>
          <w:sz w:val="26"/>
          <w:szCs w:val="26"/>
        </w:rPr>
        <w:t xml:space="preserve">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образований», </w:t>
      </w:r>
      <w:hyperlink r:id="rId11" w:history="1">
        <w:r w:rsidRPr="00F5313D">
          <w:rPr>
            <w:sz w:val="26"/>
            <w:szCs w:val="26"/>
          </w:rPr>
          <w:t>постановлением</w:t>
        </w:r>
      </w:hyperlink>
      <w:r w:rsidRPr="00F5313D">
        <w:rPr>
          <w:sz w:val="26"/>
          <w:szCs w:val="26"/>
        </w:rPr>
        <w:t xml:space="preserve"> администрации Ядринского муниципального округа Чувашской Республики от 26.06.2023 № 697  "Об утверждении Порядка </w:t>
      </w:r>
      <w:r w:rsidR="00F5313D">
        <w:rPr>
          <w:sz w:val="26"/>
          <w:szCs w:val="26"/>
        </w:rPr>
        <w:t>оценки налоговых расходов Ядринского муниципального округа Чувашской Республики</w:t>
      </w:r>
      <w:r w:rsidRPr="00FC4D82">
        <w:rPr>
          <w:sz w:val="26"/>
          <w:szCs w:val="26"/>
        </w:rPr>
        <w:t>"</w:t>
      </w:r>
      <w:r w:rsidR="008066A3">
        <w:rPr>
          <w:sz w:val="26"/>
          <w:szCs w:val="26"/>
        </w:rPr>
        <w:t xml:space="preserve"> (с изменениями)</w:t>
      </w:r>
      <w:r w:rsidRPr="00FC4D82">
        <w:rPr>
          <w:sz w:val="26"/>
          <w:szCs w:val="26"/>
        </w:rPr>
        <w:t xml:space="preserve"> администрация </w:t>
      </w:r>
      <w:r w:rsidR="00F5313D">
        <w:rPr>
          <w:sz w:val="26"/>
          <w:szCs w:val="26"/>
        </w:rPr>
        <w:t>Ядринского муниципального округа Чувашской Республики</w:t>
      </w:r>
      <w:r w:rsidR="00F5313D" w:rsidRPr="00FC4D82">
        <w:rPr>
          <w:sz w:val="26"/>
          <w:szCs w:val="26"/>
        </w:rPr>
        <w:t xml:space="preserve"> </w:t>
      </w:r>
      <w:proofErr w:type="gramStart"/>
      <w:r w:rsidRPr="002031C8">
        <w:rPr>
          <w:b/>
          <w:sz w:val="26"/>
          <w:szCs w:val="26"/>
        </w:rPr>
        <w:t>п</w:t>
      </w:r>
      <w:proofErr w:type="gramEnd"/>
      <w:r w:rsidR="008066A3">
        <w:rPr>
          <w:b/>
          <w:sz w:val="26"/>
          <w:szCs w:val="26"/>
        </w:rPr>
        <w:t xml:space="preserve"> </w:t>
      </w:r>
      <w:r w:rsidRPr="002031C8">
        <w:rPr>
          <w:b/>
          <w:sz w:val="26"/>
          <w:szCs w:val="26"/>
        </w:rPr>
        <w:t>о</w:t>
      </w:r>
      <w:r w:rsidR="008066A3">
        <w:rPr>
          <w:b/>
          <w:sz w:val="26"/>
          <w:szCs w:val="26"/>
        </w:rPr>
        <w:t xml:space="preserve"> </w:t>
      </w:r>
      <w:r w:rsidRPr="002031C8">
        <w:rPr>
          <w:b/>
          <w:sz w:val="26"/>
          <w:szCs w:val="26"/>
        </w:rPr>
        <w:t>с</w:t>
      </w:r>
      <w:r w:rsidR="008066A3">
        <w:rPr>
          <w:b/>
          <w:sz w:val="26"/>
          <w:szCs w:val="26"/>
        </w:rPr>
        <w:t xml:space="preserve">  </w:t>
      </w:r>
      <w:r w:rsidRPr="002031C8">
        <w:rPr>
          <w:b/>
          <w:sz w:val="26"/>
          <w:szCs w:val="26"/>
        </w:rPr>
        <w:t>т</w:t>
      </w:r>
      <w:r w:rsidR="00BF35CB" w:rsidRPr="00BF35CB">
        <w:rPr>
          <w:b/>
          <w:sz w:val="26"/>
          <w:szCs w:val="26"/>
        </w:rPr>
        <w:t xml:space="preserve"> </w:t>
      </w:r>
      <w:r w:rsidRPr="002031C8">
        <w:rPr>
          <w:b/>
          <w:sz w:val="26"/>
          <w:szCs w:val="26"/>
        </w:rPr>
        <w:t>а</w:t>
      </w:r>
      <w:r w:rsidR="008066A3">
        <w:rPr>
          <w:b/>
          <w:sz w:val="26"/>
          <w:szCs w:val="26"/>
        </w:rPr>
        <w:t xml:space="preserve"> </w:t>
      </w:r>
      <w:r w:rsidRPr="002031C8">
        <w:rPr>
          <w:b/>
          <w:sz w:val="26"/>
          <w:szCs w:val="26"/>
        </w:rPr>
        <w:t>н</w:t>
      </w:r>
      <w:r w:rsidR="008066A3">
        <w:rPr>
          <w:b/>
          <w:sz w:val="26"/>
          <w:szCs w:val="26"/>
        </w:rPr>
        <w:t xml:space="preserve"> </w:t>
      </w:r>
      <w:r w:rsidRPr="002031C8">
        <w:rPr>
          <w:b/>
          <w:sz w:val="26"/>
          <w:szCs w:val="26"/>
        </w:rPr>
        <w:t>о</w:t>
      </w:r>
      <w:r w:rsidR="008066A3">
        <w:rPr>
          <w:b/>
          <w:sz w:val="26"/>
          <w:szCs w:val="26"/>
        </w:rPr>
        <w:t xml:space="preserve"> </w:t>
      </w:r>
      <w:r w:rsidRPr="002031C8">
        <w:rPr>
          <w:b/>
          <w:sz w:val="26"/>
          <w:szCs w:val="26"/>
        </w:rPr>
        <w:t>в</w:t>
      </w:r>
      <w:r w:rsidR="008066A3">
        <w:rPr>
          <w:b/>
          <w:sz w:val="26"/>
          <w:szCs w:val="26"/>
        </w:rPr>
        <w:t xml:space="preserve"> </w:t>
      </w:r>
      <w:proofErr w:type="gramStart"/>
      <w:r w:rsidRPr="002031C8">
        <w:rPr>
          <w:b/>
          <w:sz w:val="26"/>
          <w:szCs w:val="26"/>
        </w:rPr>
        <w:t>л</w:t>
      </w:r>
      <w:proofErr w:type="gramEnd"/>
      <w:r w:rsidR="008066A3">
        <w:rPr>
          <w:b/>
          <w:sz w:val="26"/>
          <w:szCs w:val="26"/>
        </w:rPr>
        <w:t xml:space="preserve"> </w:t>
      </w:r>
      <w:r w:rsidRPr="002031C8">
        <w:rPr>
          <w:b/>
          <w:sz w:val="26"/>
          <w:szCs w:val="26"/>
        </w:rPr>
        <w:t>я</w:t>
      </w:r>
      <w:r w:rsidR="008066A3">
        <w:rPr>
          <w:b/>
          <w:sz w:val="26"/>
          <w:szCs w:val="26"/>
        </w:rPr>
        <w:t xml:space="preserve"> </w:t>
      </w:r>
      <w:r w:rsidRPr="002031C8">
        <w:rPr>
          <w:b/>
          <w:sz w:val="26"/>
          <w:szCs w:val="26"/>
        </w:rPr>
        <w:t>е</w:t>
      </w:r>
      <w:r w:rsidR="008066A3">
        <w:rPr>
          <w:b/>
          <w:sz w:val="26"/>
          <w:szCs w:val="26"/>
        </w:rPr>
        <w:t xml:space="preserve"> </w:t>
      </w:r>
      <w:r w:rsidRPr="002031C8">
        <w:rPr>
          <w:b/>
          <w:sz w:val="26"/>
          <w:szCs w:val="26"/>
        </w:rPr>
        <w:t>т</w:t>
      </w:r>
      <w:r w:rsidRPr="00FC4D82">
        <w:rPr>
          <w:sz w:val="26"/>
          <w:szCs w:val="26"/>
        </w:rPr>
        <w:t>:</w:t>
      </w:r>
    </w:p>
    <w:p w:rsidR="001B0DBC" w:rsidRPr="00F5313D" w:rsidRDefault="001B0DBC" w:rsidP="008066A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4D82">
        <w:rPr>
          <w:rFonts w:ascii="Times New Roman" w:hAnsi="Times New Roman" w:cs="Times New Roman"/>
          <w:sz w:val="26"/>
          <w:szCs w:val="26"/>
        </w:rPr>
        <w:t xml:space="preserve">1. Утвердить </w:t>
      </w:r>
      <w:r w:rsidRPr="00F5313D">
        <w:rPr>
          <w:rFonts w:ascii="Times New Roman" w:hAnsi="Times New Roman" w:cs="Times New Roman"/>
          <w:sz w:val="26"/>
          <w:szCs w:val="26"/>
        </w:rPr>
        <w:t xml:space="preserve">прилагаемую </w:t>
      </w:r>
      <w:hyperlink w:anchor="P30" w:history="1">
        <w:r w:rsidRPr="00F5313D">
          <w:rPr>
            <w:rFonts w:ascii="Times New Roman" w:hAnsi="Times New Roman" w:cs="Times New Roman"/>
            <w:sz w:val="26"/>
            <w:szCs w:val="26"/>
          </w:rPr>
          <w:t>Методику</w:t>
        </w:r>
      </w:hyperlink>
      <w:r w:rsidRPr="00F5313D">
        <w:rPr>
          <w:rFonts w:ascii="Times New Roman" w:hAnsi="Times New Roman" w:cs="Times New Roman"/>
          <w:sz w:val="26"/>
          <w:szCs w:val="26"/>
        </w:rPr>
        <w:t xml:space="preserve"> оценки эффективности налоговых  расходов </w:t>
      </w:r>
      <w:r w:rsidR="00F5313D" w:rsidRPr="00F5313D">
        <w:rPr>
          <w:rFonts w:ascii="Times New Roman" w:hAnsi="Times New Roman" w:cs="Times New Roman"/>
          <w:sz w:val="26"/>
          <w:szCs w:val="26"/>
        </w:rPr>
        <w:t>Ядринского муниципального округа Чувашской Республики</w:t>
      </w:r>
      <w:r w:rsidRPr="00F5313D">
        <w:rPr>
          <w:rFonts w:ascii="Times New Roman" w:hAnsi="Times New Roman" w:cs="Times New Roman"/>
          <w:sz w:val="26"/>
          <w:szCs w:val="26"/>
        </w:rPr>
        <w:t>.</w:t>
      </w:r>
    </w:p>
    <w:p w:rsidR="001B0DBC" w:rsidRPr="00FC4D82" w:rsidRDefault="001B0DBC" w:rsidP="008066A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4D82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после его</w:t>
      </w:r>
      <w:r>
        <w:rPr>
          <w:rFonts w:ascii="Times New Roman" w:hAnsi="Times New Roman" w:cs="Times New Roman"/>
          <w:sz w:val="26"/>
          <w:szCs w:val="26"/>
        </w:rPr>
        <w:t xml:space="preserve"> официального опубликования.</w:t>
      </w:r>
    </w:p>
    <w:p w:rsidR="001B0DBC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Pr="00FC4D82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5313D" w:rsidRDefault="00F5313D" w:rsidP="00F5313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Ядринского </w:t>
      </w:r>
      <w:proofErr w:type="gramStart"/>
      <w:r>
        <w:rPr>
          <w:sz w:val="26"/>
          <w:szCs w:val="26"/>
        </w:rPr>
        <w:t>муниципального</w:t>
      </w:r>
      <w:proofErr w:type="gramEnd"/>
    </w:p>
    <w:p w:rsidR="00F5313D" w:rsidRPr="002B429A" w:rsidRDefault="00F5313D" w:rsidP="00F5313D">
      <w:pPr>
        <w:jc w:val="both"/>
      </w:pPr>
      <w:r>
        <w:rPr>
          <w:sz w:val="26"/>
          <w:szCs w:val="26"/>
        </w:rPr>
        <w:t>округа Чувашской Республики</w:t>
      </w:r>
      <w:r>
        <w:rPr>
          <w:sz w:val="26"/>
          <w:szCs w:val="26"/>
        </w:rPr>
        <w:tab/>
        <w:t xml:space="preserve">                                                                      </w:t>
      </w:r>
      <w:r w:rsidRPr="004A10FB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В.А. </w:t>
      </w:r>
      <w:proofErr w:type="spellStart"/>
      <w:r>
        <w:rPr>
          <w:sz w:val="26"/>
          <w:szCs w:val="26"/>
        </w:rPr>
        <w:t>Можаев</w:t>
      </w:r>
      <w:proofErr w:type="spellEnd"/>
      <w:r>
        <w:rPr>
          <w:sz w:val="26"/>
          <w:szCs w:val="26"/>
        </w:rPr>
        <w:t xml:space="preserve"> </w:t>
      </w:r>
    </w:p>
    <w:p w:rsidR="001B0DBC" w:rsidRPr="00FC4D82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066A3" w:rsidRDefault="008066A3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066A3" w:rsidRDefault="008066A3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395"/>
      </w:tblGrid>
      <w:tr w:rsidR="001B0DBC" w:rsidRPr="00F80905" w:rsidTr="00F5313D">
        <w:tc>
          <w:tcPr>
            <w:tcW w:w="4395" w:type="dxa"/>
          </w:tcPr>
          <w:p w:rsidR="001B0DBC" w:rsidRPr="00F5313D" w:rsidRDefault="001B0DBC" w:rsidP="008066A3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31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Утверждена </w:t>
            </w:r>
          </w:p>
          <w:p w:rsidR="008066A3" w:rsidRDefault="001B0DBC" w:rsidP="008066A3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313D"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постановлением администрации </w:t>
            </w:r>
            <w:r w:rsidR="00F5313D" w:rsidRPr="00F5313D">
              <w:rPr>
                <w:rFonts w:ascii="Times New Roman" w:hAnsi="Times New Roman" w:cs="Times New Roman"/>
                <w:sz w:val="26"/>
                <w:szCs w:val="26"/>
              </w:rPr>
              <w:t xml:space="preserve">Ядринского </w:t>
            </w:r>
            <w:proofErr w:type="gramStart"/>
            <w:r w:rsidR="00F5313D" w:rsidRPr="00F5313D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proofErr w:type="gramEnd"/>
            <w:r w:rsidR="00F5313D" w:rsidRPr="00F531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5313D">
              <w:rPr>
                <w:rFonts w:ascii="Times New Roman" w:hAnsi="Times New Roman" w:cs="Times New Roman"/>
                <w:sz w:val="26"/>
                <w:szCs w:val="26"/>
              </w:rPr>
              <w:t xml:space="preserve">Чувашской Республики </w:t>
            </w:r>
          </w:p>
          <w:p w:rsidR="001B0DBC" w:rsidRPr="00F5313D" w:rsidRDefault="00F5313D" w:rsidP="00333EA4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    .0</w:t>
            </w:r>
            <w:r w:rsidR="00333EA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.2026  № </w:t>
            </w:r>
            <w:r w:rsidR="008066A3">
              <w:rPr>
                <w:rFonts w:ascii="Times New Roman" w:hAnsi="Times New Roman" w:cs="Times New Roman"/>
                <w:sz w:val="26"/>
                <w:szCs w:val="26"/>
              </w:rPr>
              <w:t>_____</w:t>
            </w:r>
          </w:p>
        </w:tc>
      </w:tr>
    </w:tbl>
    <w:p w:rsidR="001B0DBC" w:rsidRDefault="001B0DBC" w:rsidP="001B0DBC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B0DBC" w:rsidRDefault="001B0DBC" w:rsidP="001B0DBC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bookmarkStart w:id="1" w:name="P30"/>
    <w:bookmarkEnd w:id="1"/>
    <w:p w:rsidR="008066A3" w:rsidRDefault="001B0DBC" w:rsidP="001B0DB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5313D">
        <w:rPr>
          <w:rFonts w:ascii="Times New Roman" w:hAnsi="Times New Roman" w:cs="Times New Roman"/>
          <w:sz w:val="26"/>
          <w:szCs w:val="26"/>
        </w:rPr>
        <w:fldChar w:fldCharType="begin"/>
      </w:r>
      <w:r w:rsidRPr="00F5313D">
        <w:rPr>
          <w:rFonts w:ascii="Times New Roman" w:hAnsi="Times New Roman" w:cs="Times New Roman"/>
          <w:sz w:val="26"/>
          <w:szCs w:val="26"/>
        </w:rPr>
        <w:instrText>HYPERLINK \l "P30"</w:instrText>
      </w:r>
      <w:r w:rsidRPr="00F5313D">
        <w:rPr>
          <w:rFonts w:ascii="Times New Roman" w:hAnsi="Times New Roman" w:cs="Times New Roman"/>
          <w:sz w:val="26"/>
          <w:szCs w:val="26"/>
        </w:rPr>
        <w:fldChar w:fldCharType="separate"/>
      </w:r>
      <w:r w:rsidRPr="00F5313D">
        <w:rPr>
          <w:rFonts w:ascii="Times New Roman" w:hAnsi="Times New Roman" w:cs="Times New Roman"/>
          <w:sz w:val="26"/>
          <w:szCs w:val="26"/>
        </w:rPr>
        <w:t>Методик</w:t>
      </w:r>
      <w:r w:rsidRPr="00F5313D">
        <w:rPr>
          <w:rFonts w:ascii="Times New Roman" w:hAnsi="Times New Roman" w:cs="Times New Roman"/>
          <w:sz w:val="26"/>
          <w:szCs w:val="26"/>
        </w:rPr>
        <w:fldChar w:fldCharType="end"/>
      </w:r>
      <w:r w:rsidRPr="00F5313D">
        <w:rPr>
          <w:rFonts w:ascii="Times New Roman" w:hAnsi="Times New Roman" w:cs="Times New Roman"/>
          <w:sz w:val="26"/>
          <w:szCs w:val="26"/>
        </w:rPr>
        <w:t>а</w:t>
      </w:r>
    </w:p>
    <w:p w:rsidR="008066A3" w:rsidRDefault="001B0DBC" w:rsidP="001B0DB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5313D">
        <w:rPr>
          <w:rFonts w:ascii="Times New Roman" w:hAnsi="Times New Roman" w:cs="Times New Roman"/>
          <w:sz w:val="26"/>
          <w:szCs w:val="26"/>
        </w:rPr>
        <w:t xml:space="preserve"> оценки эффективности налоговых расходов </w:t>
      </w:r>
    </w:p>
    <w:p w:rsidR="001B0DBC" w:rsidRPr="00F5313D" w:rsidRDefault="00F5313D" w:rsidP="001B0DB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5313D">
        <w:rPr>
          <w:rFonts w:ascii="Times New Roman" w:hAnsi="Times New Roman" w:cs="Times New Roman"/>
          <w:sz w:val="26"/>
          <w:szCs w:val="26"/>
        </w:rPr>
        <w:t xml:space="preserve">Ядринского муниципального округа </w:t>
      </w:r>
      <w:r w:rsidR="001B0DBC" w:rsidRPr="00F5313D">
        <w:rPr>
          <w:rFonts w:ascii="Times New Roman" w:hAnsi="Times New Roman" w:cs="Times New Roman"/>
          <w:sz w:val="26"/>
          <w:szCs w:val="26"/>
        </w:rPr>
        <w:t>Чувашской Республики</w:t>
      </w:r>
    </w:p>
    <w:p w:rsidR="001B0DBC" w:rsidRPr="00F5313D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Pr="00F5313D" w:rsidRDefault="001B0DBC" w:rsidP="008066A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C4D82">
        <w:rPr>
          <w:rFonts w:ascii="Times New Roman" w:hAnsi="Times New Roman" w:cs="Times New Roman"/>
          <w:sz w:val="26"/>
          <w:szCs w:val="26"/>
        </w:rPr>
        <w:t xml:space="preserve">I. </w:t>
      </w:r>
      <w:r w:rsidRPr="00F5313D">
        <w:rPr>
          <w:rFonts w:ascii="Times New Roman" w:hAnsi="Times New Roman" w:cs="Times New Roman"/>
          <w:sz w:val="26"/>
          <w:szCs w:val="26"/>
        </w:rPr>
        <w:t>Общие положения</w:t>
      </w:r>
      <w:r w:rsidR="008066A3">
        <w:rPr>
          <w:rFonts w:ascii="Times New Roman" w:hAnsi="Times New Roman" w:cs="Times New Roman"/>
          <w:sz w:val="26"/>
          <w:szCs w:val="26"/>
        </w:rPr>
        <w:t>.</w:t>
      </w:r>
      <w:r w:rsidRPr="00F5313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B0DBC" w:rsidRPr="00F5313D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Pr="00FC4D82" w:rsidRDefault="001B0DBC" w:rsidP="001B0DB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C4D82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F5313D">
        <w:rPr>
          <w:rFonts w:ascii="Times New Roman" w:hAnsi="Times New Roman" w:cs="Times New Roman"/>
          <w:sz w:val="26"/>
          <w:szCs w:val="26"/>
        </w:rPr>
        <w:t xml:space="preserve">Методика оценки эффективности налоговых расходов </w:t>
      </w:r>
      <w:r w:rsidR="00F5313D" w:rsidRPr="00F5313D">
        <w:rPr>
          <w:rFonts w:ascii="Times New Roman" w:hAnsi="Times New Roman" w:cs="Times New Roman"/>
          <w:sz w:val="26"/>
          <w:szCs w:val="26"/>
        </w:rPr>
        <w:t xml:space="preserve">Ядринского муниципального округа </w:t>
      </w:r>
      <w:r w:rsidRPr="00F5313D">
        <w:rPr>
          <w:rFonts w:ascii="Times New Roman" w:hAnsi="Times New Roman" w:cs="Times New Roman"/>
          <w:sz w:val="26"/>
          <w:szCs w:val="26"/>
        </w:rPr>
        <w:t xml:space="preserve">Чувашской Республики предусматривает оценку целесообразности и оценку результативности по каждому налоговому расходу </w:t>
      </w:r>
      <w:r w:rsidR="00F5313D" w:rsidRPr="00F5313D">
        <w:rPr>
          <w:rFonts w:ascii="Times New Roman" w:hAnsi="Times New Roman" w:cs="Times New Roman"/>
          <w:sz w:val="26"/>
          <w:szCs w:val="26"/>
        </w:rPr>
        <w:t>Ядринского муниципального округа</w:t>
      </w:r>
      <w:r w:rsidRPr="00F5313D">
        <w:rPr>
          <w:rFonts w:ascii="Times New Roman" w:hAnsi="Times New Roman" w:cs="Times New Roman"/>
          <w:sz w:val="26"/>
          <w:szCs w:val="26"/>
        </w:rPr>
        <w:t xml:space="preserve"> Чувашской Республики (далее - Методика) в целях подготовки выводов по результатам оценки эффективности соответствующего налогового расхода </w:t>
      </w:r>
      <w:r w:rsidR="00F5313D" w:rsidRPr="00F5313D">
        <w:rPr>
          <w:rFonts w:ascii="Times New Roman" w:hAnsi="Times New Roman" w:cs="Times New Roman"/>
          <w:sz w:val="26"/>
          <w:szCs w:val="26"/>
        </w:rPr>
        <w:t xml:space="preserve">Ядринского муниципального округа </w:t>
      </w:r>
      <w:r w:rsidRPr="00F5313D">
        <w:rPr>
          <w:rFonts w:ascii="Times New Roman" w:hAnsi="Times New Roman" w:cs="Times New Roman"/>
          <w:sz w:val="26"/>
          <w:szCs w:val="26"/>
        </w:rPr>
        <w:t>Чувашской Республики и</w:t>
      </w:r>
      <w:r w:rsidR="008066A3">
        <w:rPr>
          <w:rFonts w:ascii="Times New Roman" w:hAnsi="Times New Roman" w:cs="Times New Roman"/>
          <w:sz w:val="26"/>
          <w:szCs w:val="26"/>
        </w:rPr>
        <w:t xml:space="preserve"> </w:t>
      </w:r>
      <w:r w:rsidR="008066A3" w:rsidRPr="006731DE">
        <w:rPr>
          <w:rFonts w:ascii="Times New Roman" w:hAnsi="Times New Roman" w:cs="Times New Roman"/>
          <w:sz w:val="26"/>
          <w:szCs w:val="26"/>
        </w:rPr>
        <w:t>представления</w:t>
      </w:r>
      <w:r w:rsidRPr="006731DE">
        <w:rPr>
          <w:rFonts w:ascii="Times New Roman" w:hAnsi="Times New Roman" w:cs="Times New Roman"/>
          <w:sz w:val="26"/>
          <w:szCs w:val="26"/>
        </w:rPr>
        <w:t xml:space="preserve"> предложений в</w:t>
      </w:r>
      <w:r w:rsidRPr="008066A3">
        <w:rPr>
          <w:rFonts w:ascii="Times New Roman" w:hAnsi="Times New Roman" w:cs="Times New Roman"/>
          <w:sz w:val="26"/>
          <w:szCs w:val="26"/>
        </w:rPr>
        <w:t xml:space="preserve"> финансовый отдел администрации</w:t>
      </w:r>
      <w:r w:rsidRPr="00F5313D">
        <w:rPr>
          <w:rFonts w:ascii="Times New Roman" w:hAnsi="Times New Roman" w:cs="Times New Roman"/>
          <w:sz w:val="26"/>
          <w:szCs w:val="26"/>
        </w:rPr>
        <w:t xml:space="preserve"> </w:t>
      </w:r>
      <w:r w:rsidR="00F5313D" w:rsidRPr="00F5313D">
        <w:rPr>
          <w:rFonts w:ascii="Times New Roman" w:hAnsi="Times New Roman" w:cs="Times New Roman"/>
          <w:sz w:val="26"/>
          <w:szCs w:val="26"/>
        </w:rPr>
        <w:t xml:space="preserve">Ядринского муниципального округа </w:t>
      </w:r>
      <w:r w:rsidRPr="00F5313D">
        <w:rPr>
          <w:rFonts w:ascii="Times New Roman" w:hAnsi="Times New Roman" w:cs="Times New Roman"/>
          <w:sz w:val="26"/>
          <w:szCs w:val="26"/>
        </w:rPr>
        <w:t>Чувашской Республики (далее – финансовый отдел) о сохранении</w:t>
      </w:r>
      <w:proofErr w:type="gramEnd"/>
      <w:r w:rsidRPr="00F5313D">
        <w:rPr>
          <w:rFonts w:ascii="Times New Roman" w:hAnsi="Times New Roman" w:cs="Times New Roman"/>
          <w:sz w:val="26"/>
          <w:szCs w:val="26"/>
        </w:rPr>
        <w:t xml:space="preserve"> (</w:t>
      </w:r>
      <w:proofErr w:type="gramStart"/>
      <w:r w:rsidRPr="00F5313D">
        <w:rPr>
          <w:rFonts w:ascii="Times New Roman" w:hAnsi="Times New Roman" w:cs="Times New Roman"/>
          <w:sz w:val="26"/>
          <w:szCs w:val="26"/>
        </w:rPr>
        <w:t>уточнении</w:t>
      </w:r>
      <w:proofErr w:type="gramEnd"/>
      <w:r w:rsidRPr="00F5313D">
        <w:rPr>
          <w:rFonts w:ascii="Times New Roman" w:hAnsi="Times New Roman" w:cs="Times New Roman"/>
          <w:sz w:val="26"/>
          <w:szCs w:val="26"/>
        </w:rPr>
        <w:t xml:space="preserve">, отмене) льготы, обуславливающей налоговый расход </w:t>
      </w:r>
      <w:r w:rsidR="00F5313D" w:rsidRPr="00F5313D">
        <w:rPr>
          <w:rFonts w:ascii="Times New Roman" w:hAnsi="Times New Roman" w:cs="Times New Roman"/>
          <w:sz w:val="26"/>
          <w:szCs w:val="26"/>
        </w:rPr>
        <w:t xml:space="preserve">Ядринского муниципального округа </w:t>
      </w:r>
      <w:r w:rsidRPr="00F5313D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FC4D82">
        <w:rPr>
          <w:rFonts w:ascii="Times New Roman" w:hAnsi="Times New Roman" w:cs="Times New Roman"/>
          <w:sz w:val="26"/>
          <w:szCs w:val="26"/>
        </w:rPr>
        <w:t>.</w:t>
      </w:r>
    </w:p>
    <w:p w:rsidR="00FC63A5" w:rsidRPr="00202F69" w:rsidRDefault="00FC63A5" w:rsidP="00202F69">
      <w:pPr>
        <w:ind w:firstLine="540"/>
        <w:jc w:val="both"/>
        <w:rPr>
          <w:sz w:val="26"/>
          <w:szCs w:val="26"/>
        </w:rPr>
      </w:pPr>
      <w:r w:rsidRPr="00202F69">
        <w:rPr>
          <w:sz w:val="26"/>
          <w:szCs w:val="26"/>
        </w:rPr>
        <w:t>1.2. Настоящая Методика используется в отношении следующих налоговых расходов:</w:t>
      </w:r>
    </w:p>
    <w:p w:rsidR="00FC63A5" w:rsidRPr="00202F69" w:rsidRDefault="00202F69" w:rsidP="00202F69">
      <w:pPr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1</w:t>
      </w:r>
      <w:r w:rsidR="00FC63A5" w:rsidRPr="00202F69">
        <w:rPr>
          <w:sz w:val="26"/>
          <w:szCs w:val="26"/>
        </w:rPr>
        <w:t xml:space="preserve">) </w:t>
      </w:r>
      <w:r w:rsidR="00AB54DB" w:rsidRPr="00202F69">
        <w:rPr>
          <w:sz w:val="26"/>
          <w:szCs w:val="26"/>
        </w:rPr>
        <w:t>освобождение от уплаты земельного налога муниципальных учреждений образования, культуры, физической культуры и спорта, туризма,</w:t>
      </w:r>
      <w:r w:rsidR="008066A3">
        <w:rPr>
          <w:sz w:val="26"/>
          <w:szCs w:val="26"/>
        </w:rPr>
        <w:t xml:space="preserve"> </w:t>
      </w:r>
      <w:r w:rsidR="008066A3" w:rsidRPr="006731DE">
        <w:rPr>
          <w:sz w:val="26"/>
          <w:szCs w:val="26"/>
        </w:rPr>
        <w:t>учреждений</w:t>
      </w:r>
      <w:r w:rsidR="00AB54DB" w:rsidRPr="006731DE">
        <w:rPr>
          <w:sz w:val="26"/>
          <w:szCs w:val="26"/>
        </w:rPr>
        <w:t xml:space="preserve"> спортивно-оздоровительной направленн</w:t>
      </w:r>
      <w:r w:rsidRPr="006731DE">
        <w:rPr>
          <w:sz w:val="26"/>
          <w:szCs w:val="26"/>
        </w:rPr>
        <w:t>ости</w:t>
      </w:r>
      <w:r w:rsidR="00AB54DB" w:rsidRPr="006731DE">
        <w:rPr>
          <w:sz w:val="26"/>
          <w:szCs w:val="26"/>
        </w:rPr>
        <w:t xml:space="preserve"> и спортивны</w:t>
      </w:r>
      <w:r w:rsidR="008066A3" w:rsidRPr="006731DE">
        <w:rPr>
          <w:sz w:val="26"/>
          <w:szCs w:val="26"/>
        </w:rPr>
        <w:t>х</w:t>
      </w:r>
      <w:r w:rsidR="00AB54DB" w:rsidRPr="006731DE">
        <w:rPr>
          <w:sz w:val="26"/>
          <w:szCs w:val="26"/>
        </w:rPr>
        <w:t xml:space="preserve"> сооруж</w:t>
      </w:r>
      <w:r w:rsidR="00AB54DB" w:rsidRPr="00202F69">
        <w:rPr>
          <w:sz w:val="26"/>
          <w:szCs w:val="26"/>
        </w:rPr>
        <w:t>ени</w:t>
      </w:r>
      <w:r w:rsidR="008066A3">
        <w:rPr>
          <w:sz w:val="26"/>
          <w:szCs w:val="26"/>
        </w:rPr>
        <w:t>й</w:t>
      </w:r>
      <w:r w:rsidR="00AB54DB" w:rsidRPr="00202F69">
        <w:rPr>
          <w:sz w:val="26"/>
          <w:szCs w:val="26"/>
        </w:rPr>
        <w:t xml:space="preserve"> (за исключением деятельности не по профилю спортивных сооружений, физкультурно-спортивных учреждений), финансируемых за счет средств бюджета Ядринского муниципального округа Чувашской Республики (за исключением курортных учреждений), - в отношении земельных участков, предоставленных для непосредственного выполнения возложенных на эти учреждения функций;</w:t>
      </w:r>
      <w:proofErr w:type="gramEnd"/>
    </w:p>
    <w:p w:rsidR="00AB54DB" w:rsidRPr="00202F69" w:rsidRDefault="00AB54DB" w:rsidP="00202F69">
      <w:pPr>
        <w:ind w:firstLine="540"/>
        <w:jc w:val="both"/>
        <w:rPr>
          <w:sz w:val="26"/>
          <w:szCs w:val="26"/>
        </w:rPr>
      </w:pPr>
      <w:r w:rsidRPr="00202F69">
        <w:rPr>
          <w:sz w:val="26"/>
          <w:szCs w:val="26"/>
        </w:rPr>
        <w:t>2) освобождение от уплаты земельного налога органов местного самоуправления - в отношении земельных участков, предоставленных для непосредственного выполнения возложенных на эти органы функций, и земель, находящихся в собственности Ядринского муниципального округа Чувашской Республики;</w:t>
      </w:r>
    </w:p>
    <w:p w:rsidR="00AB54DB" w:rsidRPr="00202F69" w:rsidRDefault="00202F69" w:rsidP="00202F6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AB54DB" w:rsidRPr="00202F69">
        <w:rPr>
          <w:sz w:val="26"/>
          <w:szCs w:val="26"/>
        </w:rPr>
        <w:t>) освобождение от  уплаты земельного налога  организаций - в отношении земельных участков, занятых муниципальными автомобильными дорогами общего пользования и искусственными сооружениями на них;</w:t>
      </w:r>
    </w:p>
    <w:p w:rsidR="00AB54DB" w:rsidRPr="00202F69" w:rsidRDefault="00AB54DB" w:rsidP="00202F69">
      <w:pPr>
        <w:ind w:firstLine="540"/>
        <w:jc w:val="both"/>
        <w:rPr>
          <w:sz w:val="26"/>
          <w:szCs w:val="26"/>
        </w:rPr>
      </w:pPr>
      <w:r w:rsidRPr="00202F69">
        <w:rPr>
          <w:sz w:val="26"/>
          <w:szCs w:val="26"/>
        </w:rPr>
        <w:t>4) освобождение от  уплаты земельного налога  организаций - в отношении земельных участков, непосредственно занятых гидротехническими сооружениями и противоэрозийными плотинами, находящимися в муниципальной собственности;</w:t>
      </w:r>
    </w:p>
    <w:p w:rsidR="00AB54DB" w:rsidRPr="00202F69" w:rsidRDefault="00AB54DB" w:rsidP="00202F69">
      <w:pPr>
        <w:ind w:firstLine="540"/>
        <w:jc w:val="both"/>
        <w:rPr>
          <w:sz w:val="26"/>
          <w:szCs w:val="26"/>
        </w:rPr>
      </w:pPr>
      <w:r w:rsidRPr="00202F69">
        <w:rPr>
          <w:sz w:val="26"/>
          <w:szCs w:val="26"/>
        </w:rPr>
        <w:t>5) освобождение от  уплаты земельного налога  ветеранов и инвалидов Великой Отечественной войны - в отношении земельных участков, находящихся в их собственности;</w:t>
      </w:r>
    </w:p>
    <w:p w:rsidR="00202F69" w:rsidRPr="00202F69" w:rsidRDefault="00AB54DB" w:rsidP="00202F69">
      <w:pPr>
        <w:ind w:firstLine="540"/>
        <w:jc w:val="both"/>
        <w:rPr>
          <w:sz w:val="26"/>
          <w:szCs w:val="26"/>
        </w:rPr>
      </w:pPr>
      <w:proofErr w:type="gramStart"/>
      <w:r w:rsidRPr="00202F69">
        <w:rPr>
          <w:sz w:val="26"/>
          <w:szCs w:val="26"/>
        </w:rPr>
        <w:t xml:space="preserve">6) освобождение от уплаты земельного налога </w:t>
      </w:r>
      <w:r w:rsidR="00202F69" w:rsidRPr="00202F69">
        <w:rPr>
          <w:sz w:val="26"/>
          <w:szCs w:val="26"/>
        </w:rPr>
        <w:t xml:space="preserve"> многодетных семей, воспитывающих трех и более детей в возрасте до 18 лет или в возрасте до двадцати трех </w:t>
      </w:r>
      <w:r w:rsidR="00202F69" w:rsidRPr="00202F69">
        <w:rPr>
          <w:sz w:val="26"/>
          <w:szCs w:val="26"/>
        </w:rPr>
        <w:lastRenderedPageBreak/>
        <w:t>лет при условии обучения ребенка (детей) в организации, осуществляющей образовательную деятельность, по очной форме обучения сроком на три года со дня предоставления им земельного участка в соответствии с </w:t>
      </w:r>
      <w:hyperlink r:id="rId12" w:anchor="/document/17576613/entry/0" w:history="1">
        <w:r w:rsidR="00202F69" w:rsidRPr="00202F69">
          <w:rPr>
            <w:sz w:val="26"/>
            <w:szCs w:val="26"/>
          </w:rPr>
          <w:t>Законом</w:t>
        </w:r>
      </w:hyperlink>
      <w:r w:rsidR="00202F69" w:rsidRPr="00202F69">
        <w:rPr>
          <w:sz w:val="26"/>
          <w:szCs w:val="26"/>
        </w:rPr>
        <w:t xml:space="preserve"> Чувашской Республики от 1 апреля 2011 </w:t>
      </w:r>
      <w:r w:rsidR="008066A3">
        <w:rPr>
          <w:sz w:val="26"/>
          <w:szCs w:val="26"/>
        </w:rPr>
        <w:t>№</w:t>
      </w:r>
      <w:r w:rsidR="00202F69" w:rsidRPr="00202F69">
        <w:rPr>
          <w:sz w:val="26"/>
          <w:szCs w:val="26"/>
        </w:rPr>
        <w:t>10</w:t>
      </w:r>
      <w:proofErr w:type="gramEnd"/>
      <w:r w:rsidR="00202F69" w:rsidRPr="00202F69">
        <w:rPr>
          <w:sz w:val="26"/>
          <w:szCs w:val="26"/>
        </w:rPr>
        <w:t xml:space="preserve"> "О предоставлении земельных участков многодетным семьям в Чувашской Республике";</w:t>
      </w:r>
    </w:p>
    <w:p w:rsidR="00202F69" w:rsidRPr="00202F69" w:rsidRDefault="00202F69" w:rsidP="00202F69">
      <w:pPr>
        <w:ind w:firstLine="540"/>
        <w:jc w:val="both"/>
        <w:rPr>
          <w:sz w:val="26"/>
          <w:szCs w:val="26"/>
          <w:shd w:val="clear" w:color="auto" w:fill="FFFFFF"/>
        </w:rPr>
      </w:pPr>
      <w:proofErr w:type="gramStart"/>
      <w:r w:rsidRPr="00202F69">
        <w:rPr>
          <w:sz w:val="26"/>
          <w:szCs w:val="26"/>
          <w:shd w:val="clear" w:color="auto" w:fill="FFFFFF"/>
        </w:rPr>
        <w:t>7)</w:t>
      </w:r>
      <w:r w:rsidRPr="00202F69">
        <w:rPr>
          <w:sz w:val="26"/>
          <w:szCs w:val="26"/>
        </w:rPr>
        <w:t xml:space="preserve"> освобождение от  уплаты земельного налога </w:t>
      </w:r>
      <w:r w:rsidRPr="00202F69">
        <w:rPr>
          <w:sz w:val="26"/>
          <w:szCs w:val="26"/>
          <w:shd w:val="clear" w:color="auto" w:fill="FFFFFF"/>
        </w:rPr>
        <w:t> участников специальной военной операции, супруги (супруга) погибшего участника специальной военной операции, родителей погибшего участника специальной военной операции, в случае отсутствия у него семьи - в отношении земельного участка, находящихся в их собственности площадью до 2000 квадратных метров, предназначенного для ведения личного подсобного хозяйства, огородничества, садоводства или индивидуального жилищного строительства;</w:t>
      </w:r>
      <w:proofErr w:type="gramEnd"/>
    </w:p>
    <w:p w:rsidR="00202F69" w:rsidRPr="00202F69" w:rsidRDefault="00202F69" w:rsidP="00202F69">
      <w:pPr>
        <w:ind w:firstLine="540"/>
        <w:jc w:val="both"/>
        <w:rPr>
          <w:sz w:val="26"/>
          <w:szCs w:val="26"/>
          <w:shd w:val="clear" w:color="auto" w:fill="FFFFFF"/>
        </w:rPr>
      </w:pPr>
      <w:proofErr w:type="gramStart"/>
      <w:r w:rsidRPr="00202F69">
        <w:rPr>
          <w:sz w:val="26"/>
          <w:szCs w:val="26"/>
          <w:shd w:val="clear" w:color="auto" w:fill="FFFFFF"/>
        </w:rPr>
        <w:t>8)</w:t>
      </w:r>
      <w:r w:rsidRPr="00202F69">
        <w:rPr>
          <w:sz w:val="26"/>
          <w:szCs w:val="26"/>
        </w:rPr>
        <w:t xml:space="preserve"> </w:t>
      </w:r>
      <w:r w:rsidR="008066A3" w:rsidRPr="006731DE">
        <w:rPr>
          <w:sz w:val="26"/>
          <w:szCs w:val="26"/>
        </w:rPr>
        <w:t xml:space="preserve">применение </w:t>
      </w:r>
      <w:r w:rsidRPr="006731DE">
        <w:rPr>
          <w:sz w:val="26"/>
          <w:szCs w:val="26"/>
          <w:shd w:val="clear" w:color="auto" w:fill="FFFFFF"/>
        </w:rPr>
        <w:t>льготн</w:t>
      </w:r>
      <w:r w:rsidR="008066A3" w:rsidRPr="006731DE">
        <w:rPr>
          <w:sz w:val="26"/>
          <w:szCs w:val="26"/>
          <w:shd w:val="clear" w:color="auto" w:fill="FFFFFF"/>
        </w:rPr>
        <w:t>ой</w:t>
      </w:r>
      <w:r w:rsidRPr="006731DE">
        <w:rPr>
          <w:sz w:val="26"/>
          <w:szCs w:val="26"/>
          <w:shd w:val="clear" w:color="auto" w:fill="FFFFFF"/>
        </w:rPr>
        <w:t xml:space="preserve"> ставк</w:t>
      </w:r>
      <w:r w:rsidR="008066A3" w:rsidRPr="006731DE">
        <w:rPr>
          <w:sz w:val="26"/>
          <w:szCs w:val="26"/>
          <w:shd w:val="clear" w:color="auto" w:fill="FFFFFF"/>
        </w:rPr>
        <w:t>и</w:t>
      </w:r>
      <w:r w:rsidRPr="006731DE">
        <w:rPr>
          <w:sz w:val="26"/>
          <w:szCs w:val="26"/>
          <w:shd w:val="clear" w:color="auto" w:fill="FFFFFF"/>
        </w:rPr>
        <w:t xml:space="preserve"> по земельному налогу для организаций, получивших в соответствии со статьей 25.16 Налогового кодекса Российской Федерации статус</w:t>
      </w:r>
      <w:r w:rsidR="008066A3" w:rsidRPr="006731DE">
        <w:rPr>
          <w:sz w:val="26"/>
          <w:szCs w:val="26"/>
          <w:shd w:val="clear" w:color="auto" w:fill="FFFFFF"/>
        </w:rPr>
        <w:t>а</w:t>
      </w:r>
      <w:r w:rsidRPr="006731DE">
        <w:rPr>
          <w:sz w:val="26"/>
          <w:szCs w:val="26"/>
          <w:shd w:val="clear" w:color="auto" w:fill="FFFFFF"/>
        </w:rPr>
        <w:t xml:space="preserve"> налогоплательщика - участника специального инвестиционного контракта, в размере 0,1 процента в отношении земельных участков, используемых в рамках реализации специального инвестиционного контракта на территории Ядринского муниципального округа Чувашской Республики, на срок действия специального инвестиционного контракта.</w:t>
      </w:r>
      <w:proofErr w:type="gramEnd"/>
    </w:p>
    <w:p w:rsidR="001B0DBC" w:rsidRPr="006731DE" w:rsidRDefault="001B0DBC" w:rsidP="00202F69">
      <w:pPr>
        <w:ind w:firstLine="540"/>
        <w:jc w:val="both"/>
        <w:rPr>
          <w:sz w:val="26"/>
          <w:szCs w:val="26"/>
        </w:rPr>
      </w:pPr>
      <w:r w:rsidRPr="00FC4D82">
        <w:rPr>
          <w:sz w:val="26"/>
          <w:szCs w:val="26"/>
        </w:rPr>
        <w:t>1.</w:t>
      </w:r>
      <w:r w:rsidR="00202F69">
        <w:rPr>
          <w:sz w:val="26"/>
          <w:szCs w:val="26"/>
        </w:rPr>
        <w:t>3</w:t>
      </w:r>
      <w:r w:rsidRPr="00FC4D82">
        <w:rPr>
          <w:sz w:val="26"/>
          <w:szCs w:val="26"/>
        </w:rPr>
        <w:t xml:space="preserve">. Оценка эффективности налоговых расходов </w:t>
      </w:r>
      <w:r w:rsidR="00BB1AD0" w:rsidRPr="00F5313D">
        <w:rPr>
          <w:sz w:val="26"/>
          <w:szCs w:val="26"/>
        </w:rPr>
        <w:t xml:space="preserve">Ядринского муниципального округа </w:t>
      </w:r>
      <w:r w:rsidRPr="00FC4D82">
        <w:rPr>
          <w:sz w:val="26"/>
          <w:szCs w:val="26"/>
        </w:rPr>
        <w:t xml:space="preserve">Чувашской Республики (далее - налоговые расходы), предоставленных плательщикам льгот, проводится </w:t>
      </w:r>
      <w:r w:rsidR="00666327">
        <w:rPr>
          <w:sz w:val="26"/>
          <w:szCs w:val="26"/>
        </w:rPr>
        <w:t xml:space="preserve"> администрацией</w:t>
      </w:r>
      <w:r w:rsidR="00454B9D">
        <w:rPr>
          <w:sz w:val="26"/>
          <w:szCs w:val="26"/>
        </w:rPr>
        <w:t xml:space="preserve"> </w:t>
      </w:r>
      <w:r w:rsidR="00454B9D" w:rsidRPr="006731DE">
        <w:rPr>
          <w:sz w:val="26"/>
          <w:szCs w:val="26"/>
        </w:rPr>
        <w:t>(структурным подразделением администрации)</w:t>
      </w:r>
      <w:r w:rsidR="00666327" w:rsidRPr="006731DE">
        <w:rPr>
          <w:sz w:val="26"/>
          <w:szCs w:val="26"/>
        </w:rPr>
        <w:t xml:space="preserve"> Ядринского муниципального округа Чувашской Республики, которая является куратором налоговых расходов Ядринского муниципального округа Чувашской Республики</w:t>
      </w:r>
      <w:r w:rsidRPr="006731DE">
        <w:rPr>
          <w:sz w:val="26"/>
          <w:szCs w:val="26"/>
        </w:rPr>
        <w:t>.</w:t>
      </w:r>
    </w:p>
    <w:p w:rsidR="001B0DBC" w:rsidRPr="00202F69" w:rsidRDefault="001B0DBC" w:rsidP="00202F69">
      <w:pPr>
        <w:ind w:firstLine="540"/>
        <w:jc w:val="both"/>
        <w:rPr>
          <w:sz w:val="26"/>
          <w:szCs w:val="26"/>
        </w:rPr>
      </w:pPr>
      <w:r w:rsidRPr="006731DE">
        <w:rPr>
          <w:sz w:val="26"/>
          <w:szCs w:val="26"/>
        </w:rPr>
        <w:t>1.</w:t>
      </w:r>
      <w:r w:rsidR="00202F69" w:rsidRPr="006731DE">
        <w:rPr>
          <w:sz w:val="26"/>
          <w:szCs w:val="26"/>
        </w:rPr>
        <w:t>4</w:t>
      </w:r>
      <w:r w:rsidRPr="006731DE">
        <w:rPr>
          <w:sz w:val="26"/>
          <w:szCs w:val="26"/>
        </w:rPr>
        <w:t>. Перечень показателей для проведения оценки налоговых расходов, результаты оценки эффективности налоговых расходов, рекомендации</w:t>
      </w:r>
      <w:r w:rsidRPr="00202F69">
        <w:rPr>
          <w:sz w:val="26"/>
          <w:szCs w:val="26"/>
        </w:rPr>
        <w:t xml:space="preserve"> по результатам указанной оценки, включая рекомендации о необходимости сохранения (уточнения, отмены) предоставленных плательщикам льгот, направляются администрац</w:t>
      </w:r>
      <w:r w:rsidR="00743C41" w:rsidRPr="00202F69">
        <w:rPr>
          <w:sz w:val="26"/>
          <w:szCs w:val="26"/>
        </w:rPr>
        <w:t>ией</w:t>
      </w:r>
      <w:r w:rsidRPr="00202F69">
        <w:rPr>
          <w:sz w:val="26"/>
          <w:szCs w:val="26"/>
        </w:rPr>
        <w:t xml:space="preserve"> </w:t>
      </w:r>
      <w:r w:rsidR="00217D73" w:rsidRPr="00202F69">
        <w:rPr>
          <w:sz w:val="26"/>
          <w:szCs w:val="26"/>
        </w:rPr>
        <w:t>Ядринского муниципального округа</w:t>
      </w:r>
      <w:r w:rsidRPr="00202F69">
        <w:rPr>
          <w:sz w:val="26"/>
          <w:szCs w:val="26"/>
        </w:rPr>
        <w:t xml:space="preserve"> Чувашской Республики в финансовый отдел ежегодно до 1</w:t>
      </w:r>
      <w:r w:rsidR="00217D73" w:rsidRPr="00202F69">
        <w:rPr>
          <w:sz w:val="26"/>
          <w:szCs w:val="26"/>
        </w:rPr>
        <w:t>0 июля</w:t>
      </w:r>
      <w:r w:rsidRPr="00202F69">
        <w:rPr>
          <w:sz w:val="26"/>
          <w:szCs w:val="26"/>
        </w:rPr>
        <w:t xml:space="preserve"> года, следующего </w:t>
      </w:r>
      <w:proofErr w:type="gramStart"/>
      <w:r w:rsidRPr="00202F69">
        <w:rPr>
          <w:sz w:val="26"/>
          <w:szCs w:val="26"/>
        </w:rPr>
        <w:t>за</w:t>
      </w:r>
      <w:proofErr w:type="gramEnd"/>
      <w:r w:rsidRPr="00202F69">
        <w:rPr>
          <w:sz w:val="26"/>
          <w:szCs w:val="26"/>
        </w:rPr>
        <w:t xml:space="preserve"> отчетным.</w:t>
      </w:r>
    </w:p>
    <w:p w:rsidR="001B0DBC" w:rsidRPr="0089164D" w:rsidRDefault="001B0DBC" w:rsidP="00EB6021">
      <w:pPr>
        <w:ind w:firstLine="540"/>
        <w:jc w:val="both"/>
        <w:rPr>
          <w:sz w:val="26"/>
          <w:szCs w:val="26"/>
        </w:rPr>
      </w:pPr>
      <w:r w:rsidRPr="0089164D">
        <w:rPr>
          <w:sz w:val="26"/>
          <w:szCs w:val="26"/>
        </w:rPr>
        <w:t>1.</w:t>
      </w:r>
      <w:r w:rsidR="00202F69" w:rsidRPr="0089164D">
        <w:rPr>
          <w:sz w:val="26"/>
          <w:szCs w:val="26"/>
        </w:rPr>
        <w:t>5</w:t>
      </w:r>
      <w:r w:rsidRPr="0089164D">
        <w:rPr>
          <w:sz w:val="26"/>
          <w:szCs w:val="26"/>
        </w:rPr>
        <w:t xml:space="preserve">. При анализе налоговых расходов </w:t>
      </w:r>
      <w:r w:rsidR="00743C41" w:rsidRPr="0089164D">
        <w:rPr>
          <w:sz w:val="26"/>
          <w:szCs w:val="26"/>
        </w:rPr>
        <w:t xml:space="preserve">администрацией Ядринского муниципального округа Чувашской Республики </w:t>
      </w:r>
      <w:r w:rsidRPr="0089164D">
        <w:rPr>
          <w:sz w:val="26"/>
          <w:szCs w:val="26"/>
        </w:rPr>
        <w:t>проводится отнесение налоговых расходов к одной из трех целевых категорий налоговых расходов:</w:t>
      </w:r>
    </w:p>
    <w:p w:rsidR="001B0DBC" w:rsidRPr="0089164D" w:rsidRDefault="001B0DBC" w:rsidP="00EB6021">
      <w:pPr>
        <w:ind w:firstLine="540"/>
        <w:jc w:val="both"/>
        <w:rPr>
          <w:sz w:val="26"/>
          <w:szCs w:val="26"/>
        </w:rPr>
      </w:pPr>
      <w:r w:rsidRPr="0089164D">
        <w:rPr>
          <w:sz w:val="26"/>
          <w:szCs w:val="26"/>
        </w:rPr>
        <w:t>- социальные налоговые расходы - налоговые расходы, которые напрямую способствуют снижению налогового бремени населения (по налогам, взимаемым исключительно с физических лиц), или направлены на создание благоприятных условий для оказания услуг в социальной сфере, повышения их качества и доступности;</w:t>
      </w:r>
    </w:p>
    <w:p w:rsidR="00D63543" w:rsidRPr="0089164D" w:rsidRDefault="001B0DBC" w:rsidP="00EB6021">
      <w:pPr>
        <w:ind w:firstLine="540"/>
        <w:jc w:val="both"/>
        <w:rPr>
          <w:sz w:val="26"/>
          <w:szCs w:val="26"/>
        </w:rPr>
      </w:pPr>
      <w:r w:rsidRPr="0089164D">
        <w:rPr>
          <w:sz w:val="26"/>
          <w:szCs w:val="26"/>
        </w:rPr>
        <w:t xml:space="preserve">- технические налоговые расходы - налоговые расходы, предполагающие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 </w:t>
      </w:r>
      <w:r w:rsidR="00217D73" w:rsidRPr="0089164D">
        <w:rPr>
          <w:sz w:val="26"/>
          <w:szCs w:val="26"/>
        </w:rPr>
        <w:t xml:space="preserve">Ядринского муниципального округа </w:t>
      </w:r>
      <w:r w:rsidRPr="0089164D">
        <w:rPr>
          <w:sz w:val="26"/>
          <w:szCs w:val="26"/>
        </w:rPr>
        <w:t>Чувашской Республики</w:t>
      </w:r>
      <w:r w:rsidR="00D63543" w:rsidRPr="0089164D">
        <w:rPr>
          <w:sz w:val="26"/>
          <w:szCs w:val="26"/>
        </w:rPr>
        <w:t>;</w:t>
      </w:r>
    </w:p>
    <w:p w:rsidR="001B0DBC" w:rsidRPr="00673427" w:rsidRDefault="00D63543" w:rsidP="00EB6021">
      <w:pPr>
        <w:ind w:firstLine="540"/>
        <w:jc w:val="both"/>
        <w:rPr>
          <w:sz w:val="26"/>
          <w:szCs w:val="26"/>
        </w:rPr>
      </w:pPr>
      <w:r w:rsidRPr="00673427">
        <w:rPr>
          <w:sz w:val="26"/>
          <w:szCs w:val="26"/>
        </w:rPr>
        <w:t xml:space="preserve">- </w:t>
      </w:r>
      <w:r w:rsidR="00673427" w:rsidRPr="00673427">
        <w:rPr>
          <w:sz w:val="26"/>
          <w:szCs w:val="26"/>
        </w:rPr>
        <w:t xml:space="preserve">стимулирующие налоговые расходы - целевая категория налоговых расходов, </w:t>
      </w:r>
      <w:r w:rsidR="004554E5">
        <w:rPr>
          <w:sz w:val="26"/>
          <w:szCs w:val="26"/>
        </w:rPr>
        <w:t>которые направлены на развитие предпринимательской, инвестиционной деятельности, которые способствуют дальнейшему росту (либо предотвращают снижение) поступлений в доход</w:t>
      </w:r>
      <w:r w:rsidR="00673427" w:rsidRPr="00673427">
        <w:rPr>
          <w:sz w:val="26"/>
          <w:szCs w:val="26"/>
        </w:rPr>
        <w:t xml:space="preserve"> бюджета Ядринского муниципального округа Чувашской Республики</w:t>
      </w:r>
      <w:r w:rsidR="001B0DBC" w:rsidRPr="00673427">
        <w:rPr>
          <w:sz w:val="26"/>
          <w:szCs w:val="26"/>
        </w:rPr>
        <w:t>.</w:t>
      </w:r>
    </w:p>
    <w:p w:rsidR="001B0DBC" w:rsidRPr="00673427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Pr="00FC4D82" w:rsidRDefault="001B0DBC" w:rsidP="00673427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C4D82">
        <w:rPr>
          <w:rFonts w:ascii="Times New Roman" w:hAnsi="Times New Roman" w:cs="Times New Roman"/>
          <w:sz w:val="26"/>
          <w:szCs w:val="26"/>
        </w:rPr>
        <w:lastRenderedPageBreak/>
        <w:t>II. Оценка эффективности налогового расхода</w:t>
      </w:r>
    </w:p>
    <w:p w:rsidR="00743C41" w:rsidRDefault="00743C41" w:rsidP="00743C41"/>
    <w:p w:rsidR="00666327" w:rsidRPr="00743C41" w:rsidRDefault="00666327" w:rsidP="00743C41">
      <w:pPr>
        <w:ind w:firstLine="708"/>
        <w:rPr>
          <w:sz w:val="26"/>
          <w:szCs w:val="26"/>
        </w:rPr>
      </w:pPr>
      <w:r w:rsidRPr="00743C41">
        <w:rPr>
          <w:sz w:val="26"/>
          <w:szCs w:val="26"/>
        </w:rPr>
        <w:t>2.1. Оценка эффективности налоговых расходов включает:</w:t>
      </w:r>
    </w:p>
    <w:p w:rsidR="00666327" w:rsidRPr="00743C41" w:rsidRDefault="00666327" w:rsidP="00743C41">
      <w:pPr>
        <w:ind w:firstLine="708"/>
        <w:rPr>
          <w:sz w:val="26"/>
          <w:szCs w:val="26"/>
        </w:rPr>
      </w:pPr>
      <w:r w:rsidRPr="00743C41">
        <w:rPr>
          <w:sz w:val="26"/>
          <w:szCs w:val="26"/>
        </w:rPr>
        <w:t>1) оценку целесообразности налогового расхода;</w:t>
      </w:r>
    </w:p>
    <w:p w:rsidR="00666327" w:rsidRPr="00743C41" w:rsidRDefault="00666327" w:rsidP="00743C41">
      <w:pPr>
        <w:ind w:firstLine="708"/>
        <w:rPr>
          <w:sz w:val="26"/>
          <w:szCs w:val="26"/>
        </w:rPr>
      </w:pPr>
      <w:r w:rsidRPr="00743C41">
        <w:rPr>
          <w:sz w:val="26"/>
          <w:szCs w:val="26"/>
        </w:rPr>
        <w:t>2) оценку результативности налогового расхода;</w:t>
      </w:r>
    </w:p>
    <w:p w:rsidR="00666327" w:rsidRPr="00743C41" w:rsidRDefault="00666327" w:rsidP="00743C41">
      <w:pPr>
        <w:ind w:firstLine="708"/>
        <w:rPr>
          <w:sz w:val="26"/>
          <w:szCs w:val="26"/>
        </w:rPr>
      </w:pPr>
      <w:r w:rsidRPr="00743C41">
        <w:rPr>
          <w:sz w:val="26"/>
          <w:szCs w:val="26"/>
        </w:rPr>
        <w:t>3) выводы по результатам оценки эффективности налогового расхода.</w:t>
      </w:r>
    </w:p>
    <w:p w:rsidR="001B0DBC" w:rsidRPr="00743C41" w:rsidRDefault="00743C41" w:rsidP="00743C4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1B0DBC" w:rsidRPr="00743C41">
        <w:rPr>
          <w:sz w:val="26"/>
          <w:szCs w:val="26"/>
        </w:rPr>
        <w:t>2.</w:t>
      </w:r>
      <w:r w:rsidR="00673427" w:rsidRPr="00743C41">
        <w:rPr>
          <w:sz w:val="26"/>
          <w:szCs w:val="26"/>
        </w:rPr>
        <w:t>2.</w:t>
      </w:r>
      <w:r w:rsidR="001B0DBC" w:rsidRPr="00743C41">
        <w:rPr>
          <w:sz w:val="26"/>
          <w:szCs w:val="26"/>
        </w:rPr>
        <w:t xml:space="preserve"> Оценка целесообразности налогового расхода проводится по следующим критериям:</w:t>
      </w:r>
    </w:p>
    <w:p w:rsidR="001B0DBC" w:rsidRPr="00743C41" w:rsidRDefault="007449A1" w:rsidP="00743C41">
      <w:pPr>
        <w:ind w:firstLine="708"/>
        <w:jc w:val="both"/>
        <w:rPr>
          <w:sz w:val="26"/>
          <w:szCs w:val="26"/>
        </w:rPr>
      </w:pPr>
      <w:proofErr w:type="gramStart"/>
      <w:r w:rsidRPr="007449A1">
        <w:rPr>
          <w:sz w:val="26"/>
          <w:szCs w:val="26"/>
        </w:rPr>
        <w:t>-</w:t>
      </w:r>
      <w:r w:rsidR="001B0DBC" w:rsidRPr="00743C41">
        <w:rPr>
          <w:sz w:val="26"/>
          <w:szCs w:val="26"/>
        </w:rPr>
        <w:t xml:space="preserve"> соответствие </w:t>
      </w:r>
      <w:r w:rsidR="002B6F6E" w:rsidRPr="00743C41">
        <w:rPr>
          <w:sz w:val="26"/>
          <w:szCs w:val="26"/>
        </w:rPr>
        <w:t xml:space="preserve">налоговых расходов </w:t>
      </w:r>
      <w:r w:rsidR="001B0DBC" w:rsidRPr="00743C41">
        <w:rPr>
          <w:sz w:val="26"/>
          <w:szCs w:val="26"/>
        </w:rPr>
        <w:t>целям муниципальн</w:t>
      </w:r>
      <w:r w:rsidR="00743C41">
        <w:rPr>
          <w:sz w:val="26"/>
          <w:szCs w:val="26"/>
        </w:rPr>
        <w:t>ых</w:t>
      </w:r>
      <w:r w:rsidR="001B0DBC" w:rsidRPr="00743C41">
        <w:rPr>
          <w:sz w:val="26"/>
          <w:szCs w:val="26"/>
        </w:rPr>
        <w:t xml:space="preserve"> программ</w:t>
      </w:r>
      <w:r w:rsidR="00743C41">
        <w:rPr>
          <w:sz w:val="26"/>
          <w:szCs w:val="26"/>
        </w:rPr>
        <w:t xml:space="preserve"> </w:t>
      </w:r>
      <w:r w:rsidR="002B6F6E" w:rsidRPr="00743C41">
        <w:rPr>
          <w:sz w:val="26"/>
          <w:szCs w:val="26"/>
        </w:rPr>
        <w:t>Ядринского муниципального округа Чувашской Республики</w:t>
      </w:r>
      <w:r w:rsidR="005A28BF">
        <w:rPr>
          <w:sz w:val="26"/>
          <w:szCs w:val="26"/>
        </w:rPr>
        <w:t xml:space="preserve"> «</w:t>
      </w:r>
      <w:r w:rsidR="0016419F">
        <w:rPr>
          <w:sz w:val="26"/>
          <w:szCs w:val="26"/>
        </w:rPr>
        <w:t>Развитие образования»</w:t>
      </w:r>
      <w:r w:rsidR="001B0DBC" w:rsidRPr="00743C41">
        <w:rPr>
          <w:sz w:val="26"/>
          <w:szCs w:val="26"/>
        </w:rPr>
        <w:t>,</w:t>
      </w:r>
      <w:r w:rsidR="0016419F">
        <w:rPr>
          <w:sz w:val="26"/>
          <w:szCs w:val="26"/>
        </w:rPr>
        <w:t xml:space="preserve"> «Развитие культуры», «Развитие физической культуры и спорта», «Развитие потенциала муниципального управления», «Развитие транспортной системы», «Развитие потенциала природно-сырьевых ресурсов и обеспечение экологической безопасности», «Социальная поддержка граждан», «Экономическое развитие Ядринского муниципального округа Чувашской Республики»</w:t>
      </w:r>
      <w:r w:rsidR="00AF070E">
        <w:rPr>
          <w:sz w:val="26"/>
          <w:szCs w:val="26"/>
        </w:rPr>
        <w:t xml:space="preserve">, утвержденных </w:t>
      </w:r>
      <w:r w:rsidR="00AF070E" w:rsidRPr="006731DE">
        <w:rPr>
          <w:sz w:val="26"/>
          <w:szCs w:val="26"/>
        </w:rPr>
        <w:t>постановлени</w:t>
      </w:r>
      <w:r w:rsidR="00CD17E9" w:rsidRPr="006731DE">
        <w:rPr>
          <w:sz w:val="26"/>
          <w:szCs w:val="26"/>
        </w:rPr>
        <w:t>я</w:t>
      </w:r>
      <w:r w:rsidR="00AF070E" w:rsidRPr="006731DE">
        <w:rPr>
          <w:sz w:val="26"/>
          <w:szCs w:val="26"/>
        </w:rPr>
        <w:t>м</w:t>
      </w:r>
      <w:r w:rsidR="00CD17E9" w:rsidRPr="006731DE">
        <w:rPr>
          <w:sz w:val="26"/>
          <w:szCs w:val="26"/>
        </w:rPr>
        <w:t>и</w:t>
      </w:r>
      <w:r w:rsidR="00AF070E" w:rsidRPr="006731DE">
        <w:rPr>
          <w:sz w:val="26"/>
          <w:szCs w:val="26"/>
        </w:rPr>
        <w:t xml:space="preserve"> администрации Ядринского муниципального округа Чувашской Республики (далее -  муниципальные программы), </w:t>
      </w:r>
      <w:r w:rsidR="001B0DBC" w:rsidRPr="006731DE">
        <w:rPr>
          <w:sz w:val="26"/>
          <w:szCs w:val="26"/>
        </w:rPr>
        <w:t>и (или) целям социально-экономического</w:t>
      </w:r>
      <w:proofErr w:type="gramEnd"/>
      <w:r w:rsidR="001B0DBC" w:rsidRPr="006731DE">
        <w:rPr>
          <w:sz w:val="26"/>
          <w:szCs w:val="26"/>
        </w:rPr>
        <w:t xml:space="preserve"> </w:t>
      </w:r>
      <w:proofErr w:type="gramStart"/>
      <w:r w:rsidR="001B0DBC" w:rsidRPr="006731DE">
        <w:rPr>
          <w:sz w:val="26"/>
          <w:szCs w:val="26"/>
        </w:rPr>
        <w:t xml:space="preserve">развития </w:t>
      </w:r>
      <w:r w:rsidR="00217D73" w:rsidRPr="006731DE">
        <w:rPr>
          <w:sz w:val="26"/>
          <w:szCs w:val="26"/>
        </w:rPr>
        <w:t>Ядринского муниципального округа</w:t>
      </w:r>
      <w:r w:rsidR="00217D73" w:rsidRPr="00743C41">
        <w:rPr>
          <w:sz w:val="26"/>
          <w:szCs w:val="26"/>
        </w:rPr>
        <w:t xml:space="preserve"> </w:t>
      </w:r>
      <w:r w:rsidR="001B0DBC" w:rsidRPr="00743C41">
        <w:rPr>
          <w:sz w:val="26"/>
          <w:szCs w:val="26"/>
        </w:rPr>
        <w:t>Чувашской Республики, не относящимся к муниципальн</w:t>
      </w:r>
      <w:r w:rsidR="0016419F">
        <w:rPr>
          <w:sz w:val="26"/>
          <w:szCs w:val="26"/>
        </w:rPr>
        <w:t>ым программам</w:t>
      </w:r>
      <w:r w:rsidR="002B6F6E" w:rsidRPr="00743C41">
        <w:rPr>
          <w:sz w:val="26"/>
          <w:szCs w:val="26"/>
        </w:rPr>
        <w:t xml:space="preserve"> Ядринского муниципального округа Чувашской Республики</w:t>
      </w:r>
      <w:r w:rsidR="001B0DBC" w:rsidRPr="00743C41">
        <w:rPr>
          <w:sz w:val="26"/>
          <w:szCs w:val="26"/>
        </w:rPr>
        <w:t>;</w:t>
      </w:r>
      <w:proofErr w:type="gramEnd"/>
    </w:p>
    <w:p w:rsidR="001B0DBC" w:rsidRPr="00743C41" w:rsidRDefault="007449A1" w:rsidP="00743C41">
      <w:pPr>
        <w:ind w:firstLine="708"/>
        <w:jc w:val="both"/>
        <w:rPr>
          <w:sz w:val="26"/>
          <w:szCs w:val="26"/>
        </w:rPr>
      </w:pPr>
      <w:r w:rsidRPr="00303010">
        <w:rPr>
          <w:sz w:val="26"/>
          <w:szCs w:val="26"/>
        </w:rPr>
        <w:t>-</w:t>
      </w:r>
      <w:r w:rsidR="001B0DBC" w:rsidRPr="00743C41">
        <w:rPr>
          <w:sz w:val="26"/>
          <w:szCs w:val="26"/>
        </w:rPr>
        <w:t xml:space="preserve"> востребованность плательщиками предоставленных льгот.</w:t>
      </w:r>
    </w:p>
    <w:p w:rsidR="001B0DBC" w:rsidRPr="00C63C98" w:rsidRDefault="001B0DBC" w:rsidP="00C63C98">
      <w:pPr>
        <w:ind w:firstLine="708"/>
        <w:jc w:val="both"/>
        <w:rPr>
          <w:sz w:val="26"/>
          <w:szCs w:val="26"/>
        </w:rPr>
      </w:pPr>
      <w:r w:rsidRPr="00C63C98">
        <w:rPr>
          <w:sz w:val="26"/>
          <w:szCs w:val="26"/>
        </w:rPr>
        <w:t>2.</w:t>
      </w:r>
      <w:r w:rsidR="00673427" w:rsidRPr="00C63C98">
        <w:rPr>
          <w:sz w:val="26"/>
          <w:szCs w:val="26"/>
        </w:rPr>
        <w:t>2.1</w:t>
      </w:r>
      <w:r w:rsidRPr="00C63C98">
        <w:rPr>
          <w:sz w:val="26"/>
          <w:szCs w:val="26"/>
        </w:rPr>
        <w:t xml:space="preserve">. Оценка соответствия налогового расхода </w:t>
      </w:r>
      <w:r w:rsidR="00217D73" w:rsidRPr="00C63C98">
        <w:rPr>
          <w:sz w:val="26"/>
          <w:szCs w:val="26"/>
        </w:rPr>
        <w:t xml:space="preserve">Ядринского муниципального округа </w:t>
      </w:r>
      <w:r w:rsidRPr="00C63C98">
        <w:rPr>
          <w:sz w:val="26"/>
          <w:szCs w:val="26"/>
        </w:rPr>
        <w:t>Чувашской Республики целям муниципальн</w:t>
      </w:r>
      <w:r w:rsidR="00743C41" w:rsidRPr="00C63C98">
        <w:rPr>
          <w:sz w:val="26"/>
          <w:szCs w:val="26"/>
        </w:rPr>
        <w:t>ых</w:t>
      </w:r>
      <w:r w:rsidRPr="00C63C98">
        <w:rPr>
          <w:sz w:val="26"/>
          <w:szCs w:val="26"/>
        </w:rPr>
        <w:t xml:space="preserve"> программ</w:t>
      </w:r>
      <w:r w:rsidR="002B6F6E" w:rsidRPr="00C63C98">
        <w:rPr>
          <w:sz w:val="26"/>
          <w:szCs w:val="26"/>
        </w:rPr>
        <w:t xml:space="preserve"> Ядринского муниципального округа </w:t>
      </w:r>
      <w:r w:rsidR="00AF070E" w:rsidRPr="00C63C98">
        <w:rPr>
          <w:sz w:val="26"/>
          <w:szCs w:val="26"/>
        </w:rPr>
        <w:t xml:space="preserve">Чувашской Республики </w:t>
      </w:r>
      <w:r w:rsidRPr="00C63C98">
        <w:rPr>
          <w:sz w:val="26"/>
          <w:szCs w:val="26"/>
        </w:rPr>
        <w:t xml:space="preserve">и (или) целям социально-экономического развития </w:t>
      </w:r>
      <w:r w:rsidR="00217D73" w:rsidRPr="00C63C98">
        <w:rPr>
          <w:sz w:val="26"/>
          <w:szCs w:val="26"/>
        </w:rPr>
        <w:t xml:space="preserve">Ядринского муниципального округа </w:t>
      </w:r>
      <w:r w:rsidRPr="00C63C98">
        <w:rPr>
          <w:sz w:val="26"/>
          <w:szCs w:val="26"/>
        </w:rPr>
        <w:t>Чувашской Республики, не относящимся к муниципальн</w:t>
      </w:r>
      <w:r w:rsidR="00AF070E" w:rsidRPr="00C63C98">
        <w:rPr>
          <w:sz w:val="26"/>
          <w:szCs w:val="26"/>
        </w:rPr>
        <w:t>ым</w:t>
      </w:r>
      <w:r w:rsidRPr="00C63C98">
        <w:rPr>
          <w:sz w:val="26"/>
          <w:szCs w:val="26"/>
        </w:rPr>
        <w:t xml:space="preserve"> программ</w:t>
      </w:r>
      <w:r w:rsidR="00AF070E" w:rsidRPr="00C63C98">
        <w:rPr>
          <w:sz w:val="26"/>
          <w:szCs w:val="26"/>
        </w:rPr>
        <w:t>ам</w:t>
      </w:r>
      <w:r w:rsidR="002B6F6E" w:rsidRPr="00C63C98">
        <w:rPr>
          <w:sz w:val="26"/>
          <w:szCs w:val="26"/>
        </w:rPr>
        <w:t xml:space="preserve"> Ядринского муниципального округа Чувашской Республики</w:t>
      </w:r>
      <w:r w:rsidRPr="00C63C98">
        <w:rPr>
          <w:sz w:val="26"/>
          <w:szCs w:val="26"/>
        </w:rPr>
        <w:t>, производится по следующей форме:</w:t>
      </w:r>
    </w:p>
    <w:p w:rsidR="001B0DBC" w:rsidRPr="00FC4D82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9"/>
        <w:gridCol w:w="3686"/>
        <w:gridCol w:w="3260"/>
      </w:tblGrid>
      <w:tr w:rsidR="0003303B" w:rsidRPr="00FC4D82" w:rsidTr="0003303B">
        <w:tc>
          <w:tcPr>
            <w:tcW w:w="3039" w:type="dxa"/>
          </w:tcPr>
          <w:p w:rsidR="0003303B" w:rsidRPr="00CD17E9" w:rsidRDefault="0003303B" w:rsidP="0003303B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7E9">
              <w:rPr>
                <w:rFonts w:ascii="Times New Roman" w:hAnsi="Times New Roman" w:cs="Times New Roman"/>
                <w:sz w:val="24"/>
                <w:szCs w:val="24"/>
              </w:rPr>
              <w:t>Налоговый расход (целевая категория)</w:t>
            </w:r>
          </w:p>
        </w:tc>
        <w:tc>
          <w:tcPr>
            <w:tcW w:w="3686" w:type="dxa"/>
          </w:tcPr>
          <w:p w:rsidR="0003303B" w:rsidRPr="00CD17E9" w:rsidRDefault="0003303B" w:rsidP="00123E2A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7E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и документа, отражающего цель социально-экономического развития Ядринского муниципального округа Чувашской Республики</w:t>
            </w:r>
          </w:p>
        </w:tc>
        <w:tc>
          <w:tcPr>
            <w:tcW w:w="3260" w:type="dxa"/>
          </w:tcPr>
          <w:p w:rsidR="0003303B" w:rsidRPr="00CD17E9" w:rsidRDefault="0003303B" w:rsidP="0003303B">
            <w:pPr>
              <w:pStyle w:val="ConsPlusNormal"/>
              <w:ind w:righ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7E9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 и (или) цель, содержащаяся в документе, отражающем цель социально-экономического развития</w:t>
            </w:r>
          </w:p>
        </w:tc>
      </w:tr>
      <w:tr w:rsidR="00CD17E9" w:rsidRPr="00FC4D82" w:rsidTr="0003303B">
        <w:tc>
          <w:tcPr>
            <w:tcW w:w="3039" w:type="dxa"/>
          </w:tcPr>
          <w:p w:rsidR="00CD17E9" w:rsidRPr="00CD17E9" w:rsidRDefault="00CD17E9" w:rsidP="00CD17E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7E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86" w:type="dxa"/>
          </w:tcPr>
          <w:p w:rsidR="00CD17E9" w:rsidRPr="00CD17E9" w:rsidRDefault="00CD17E9" w:rsidP="00CD17E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7E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260" w:type="dxa"/>
          </w:tcPr>
          <w:p w:rsidR="00CD17E9" w:rsidRPr="00CD17E9" w:rsidRDefault="00CD17E9" w:rsidP="00CD17E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7E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3303B" w:rsidRPr="00FC4D82" w:rsidTr="0003303B">
        <w:tc>
          <w:tcPr>
            <w:tcW w:w="3039" w:type="dxa"/>
          </w:tcPr>
          <w:p w:rsidR="0003303B" w:rsidRPr="00FC4D82" w:rsidRDefault="0003303B" w:rsidP="00CD17E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</w:tcPr>
          <w:p w:rsidR="0003303B" w:rsidRPr="00FC4D82" w:rsidRDefault="0003303B" w:rsidP="00CD17E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03303B" w:rsidRPr="00FC4D82" w:rsidRDefault="0003303B" w:rsidP="00CD17E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B0DBC" w:rsidRPr="00FC4D82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9282B" w:rsidRPr="00C63C98" w:rsidRDefault="0099282B" w:rsidP="00C63C98">
      <w:pPr>
        <w:ind w:firstLine="708"/>
        <w:jc w:val="both"/>
        <w:rPr>
          <w:sz w:val="26"/>
          <w:szCs w:val="26"/>
        </w:rPr>
      </w:pPr>
      <w:proofErr w:type="gramStart"/>
      <w:r w:rsidRPr="00C63C98">
        <w:rPr>
          <w:sz w:val="26"/>
          <w:szCs w:val="26"/>
        </w:rPr>
        <w:t>При оценке налоговых расходов по критерию соответствия налоговых расходов целям муниципальных программ Ядринского муниципального округа Чувашской Республики и (или) целям социально-экономического развития Ядринского муниципального округа Чувашской Республики, не относящимся к муниципальным программам Ядринского муниципального округа Чувашской Республики следует учитывать, что налоговый расход должен оказывать влияние на достижение целей муниципальных программ Ядринского муниципального округа Чувашской Республики и (или) целям социально-экономического развития</w:t>
      </w:r>
      <w:proofErr w:type="gramEnd"/>
      <w:r w:rsidRPr="00C63C98">
        <w:rPr>
          <w:sz w:val="26"/>
          <w:szCs w:val="26"/>
        </w:rPr>
        <w:t xml:space="preserve"> </w:t>
      </w:r>
      <w:proofErr w:type="gramStart"/>
      <w:r w:rsidRPr="00C63C98">
        <w:rPr>
          <w:sz w:val="26"/>
          <w:szCs w:val="26"/>
        </w:rPr>
        <w:t xml:space="preserve">Ядринского муниципального округа Чувашской Республики, не относящимся к муниципальным программам Ядринского муниципального округа Чувашской Республики </w:t>
      </w:r>
      <w:proofErr w:type="gramEnd"/>
    </w:p>
    <w:p w:rsidR="001B0DBC" w:rsidRPr="00743C41" w:rsidRDefault="001B0DBC" w:rsidP="00642A28">
      <w:pPr>
        <w:ind w:firstLine="708"/>
        <w:jc w:val="both"/>
        <w:rPr>
          <w:sz w:val="26"/>
          <w:szCs w:val="26"/>
        </w:rPr>
      </w:pPr>
      <w:r w:rsidRPr="00743C41">
        <w:rPr>
          <w:sz w:val="26"/>
          <w:szCs w:val="26"/>
        </w:rPr>
        <w:lastRenderedPageBreak/>
        <w:t>2.</w:t>
      </w:r>
      <w:r w:rsidR="00673427" w:rsidRPr="00743C41">
        <w:rPr>
          <w:sz w:val="26"/>
          <w:szCs w:val="26"/>
        </w:rPr>
        <w:t>2.2</w:t>
      </w:r>
      <w:r w:rsidRPr="00743C41">
        <w:rPr>
          <w:sz w:val="26"/>
          <w:szCs w:val="26"/>
        </w:rPr>
        <w:t xml:space="preserve">. Оценка востребованности налогового расхода </w:t>
      </w:r>
      <w:r w:rsidR="00217D73" w:rsidRPr="00743C41">
        <w:rPr>
          <w:sz w:val="26"/>
          <w:szCs w:val="26"/>
        </w:rPr>
        <w:t xml:space="preserve">Ядринского муниципального округа </w:t>
      </w:r>
      <w:r w:rsidRPr="00743C41">
        <w:rPr>
          <w:sz w:val="26"/>
          <w:szCs w:val="26"/>
        </w:rPr>
        <w:t>Чувашской Республики.</w:t>
      </w:r>
    </w:p>
    <w:p w:rsidR="001B0DBC" w:rsidRPr="00642A28" w:rsidRDefault="001B0DBC" w:rsidP="00642A28">
      <w:pPr>
        <w:ind w:firstLine="708"/>
        <w:jc w:val="both"/>
        <w:rPr>
          <w:sz w:val="26"/>
          <w:szCs w:val="26"/>
        </w:rPr>
      </w:pPr>
      <w:r w:rsidRPr="00642A28">
        <w:rPr>
          <w:sz w:val="26"/>
          <w:szCs w:val="26"/>
        </w:rPr>
        <w:t xml:space="preserve">Востребованность плательщиками предоставленных </w:t>
      </w:r>
      <w:r w:rsidR="004449C4">
        <w:rPr>
          <w:sz w:val="26"/>
          <w:szCs w:val="26"/>
        </w:rPr>
        <w:t>налоговых льгот</w:t>
      </w:r>
      <w:r w:rsidRPr="00642A28">
        <w:rPr>
          <w:sz w:val="26"/>
          <w:szCs w:val="26"/>
        </w:rPr>
        <w:t xml:space="preserve"> характеризуется соотношением численности плательщиков, воспользовавшихся правом на </w:t>
      </w:r>
      <w:r w:rsidR="004449C4">
        <w:rPr>
          <w:sz w:val="26"/>
          <w:szCs w:val="26"/>
        </w:rPr>
        <w:t xml:space="preserve">налоговые </w:t>
      </w:r>
      <w:r w:rsidRPr="00642A28">
        <w:rPr>
          <w:sz w:val="26"/>
          <w:szCs w:val="26"/>
        </w:rPr>
        <w:t xml:space="preserve">льготы, </w:t>
      </w:r>
      <w:r w:rsidR="004449C4">
        <w:rPr>
          <w:sz w:val="26"/>
          <w:szCs w:val="26"/>
        </w:rPr>
        <w:t xml:space="preserve">и численности плательщиков, обладающих потенциальным правом на применение налоговой льготы, или </w:t>
      </w:r>
      <w:r w:rsidRPr="00642A28">
        <w:rPr>
          <w:sz w:val="26"/>
          <w:szCs w:val="26"/>
        </w:rPr>
        <w:t>общей численности плательщиков, за 5-летний период.</w:t>
      </w:r>
    </w:p>
    <w:p w:rsidR="0003303B" w:rsidRDefault="0003303B" w:rsidP="00642A2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</w:t>
      </w:r>
      <w:r w:rsidR="004449C4">
        <w:rPr>
          <w:sz w:val="26"/>
          <w:szCs w:val="26"/>
        </w:rPr>
        <w:t xml:space="preserve">обеспечения </w:t>
      </w:r>
      <w:r>
        <w:rPr>
          <w:sz w:val="26"/>
          <w:szCs w:val="26"/>
        </w:rPr>
        <w:t>получения репрезентативного результата (особенно когда численность плательщиков, воспользовавшихся правом на налоговые льготы, с</w:t>
      </w:r>
      <w:r w:rsidR="004449C4">
        <w:rPr>
          <w:sz w:val="26"/>
          <w:szCs w:val="26"/>
        </w:rPr>
        <w:t xml:space="preserve">оставляет менее 1% от общей численности плательщиков соответствующего налога) при проведении оценки востребованности следует использовать численность плательщиков, потенциально имеющих право на получение данной льготы (при возможности определения такой категории плательщиков). </w:t>
      </w:r>
      <w:r>
        <w:rPr>
          <w:sz w:val="26"/>
          <w:szCs w:val="26"/>
        </w:rPr>
        <w:t xml:space="preserve"> </w:t>
      </w:r>
    </w:p>
    <w:p w:rsidR="001B0DBC" w:rsidRPr="00642A28" w:rsidRDefault="004449C4" w:rsidP="00642A2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Плательщики, потенциально имеющие право на получение налоговой льготы, определяются </w:t>
      </w:r>
      <w:r w:rsidR="001B0DBC" w:rsidRPr="00642A28">
        <w:rPr>
          <w:sz w:val="26"/>
          <w:szCs w:val="26"/>
        </w:rPr>
        <w:t>на основании положений нормативных правовых актов, статистических данных</w:t>
      </w:r>
      <w:r>
        <w:rPr>
          <w:sz w:val="26"/>
          <w:szCs w:val="26"/>
        </w:rPr>
        <w:t xml:space="preserve"> и иных сведений</w:t>
      </w:r>
      <w:r w:rsidR="001B0DBC" w:rsidRPr="00642A28">
        <w:rPr>
          <w:sz w:val="26"/>
          <w:szCs w:val="26"/>
        </w:rPr>
        <w:t>.</w:t>
      </w:r>
    </w:p>
    <w:p w:rsidR="001B0DBC" w:rsidRPr="00303010" w:rsidRDefault="00B45C2C" w:rsidP="00642A28">
      <w:pPr>
        <w:ind w:firstLine="708"/>
        <w:jc w:val="both"/>
        <w:rPr>
          <w:sz w:val="26"/>
          <w:szCs w:val="26"/>
        </w:rPr>
      </w:pPr>
      <w:r w:rsidRPr="00B45C2C">
        <w:rPr>
          <w:sz w:val="26"/>
          <w:szCs w:val="26"/>
        </w:rPr>
        <w:t>Для определения востребованности со стороны плательщиков предоставленных льгот используется следующая формула:</w:t>
      </w:r>
    </w:p>
    <w:p w:rsidR="00B45C2C" w:rsidRPr="00B45C2C" w:rsidRDefault="00B45C2C" w:rsidP="00642A28">
      <w:pPr>
        <w:ind w:firstLine="708"/>
        <w:jc w:val="both"/>
        <w:rPr>
          <w:sz w:val="26"/>
          <w:szCs w:val="26"/>
          <w:lang w:val="en-US"/>
        </w:rPr>
      </w:pPr>
      <w:r>
        <w:rPr>
          <w:noProof/>
        </w:rPr>
        <w:drawing>
          <wp:inline distT="0" distB="0" distL="0" distR="0">
            <wp:extent cx="21336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DBC" w:rsidRDefault="001B0DBC" w:rsidP="00642A28">
      <w:pPr>
        <w:ind w:firstLine="708"/>
        <w:jc w:val="both"/>
        <w:rPr>
          <w:sz w:val="26"/>
          <w:szCs w:val="26"/>
        </w:rPr>
      </w:pPr>
      <w:r w:rsidRPr="00642A28">
        <w:rPr>
          <w:sz w:val="26"/>
          <w:szCs w:val="26"/>
        </w:rPr>
        <w:t>где:</w:t>
      </w:r>
    </w:p>
    <w:p w:rsidR="00B45C2C" w:rsidRPr="00B45C2C" w:rsidRDefault="00B45C2C" w:rsidP="00CD17E9">
      <w:pPr>
        <w:ind w:firstLine="708"/>
        <w:jc w:val="both"/>
        <w:rPr>
          <w:sz w:val="26"/>
          <w:szCs w:val="26"/>
        </w:rPr>
      </w:pPr>
      <w:proofErr w:type="gramStart"/>
      <w:r w:rsidRPr="00B45C2C">
        <w:rPr>
          <w:sz w:val="26"/>
          <w:szCs w:val="26"/>
        </w:rPr>
        <w:t>К</w:t>
      </w:r>
      <w:proofErr w:type="gramEnd"/>
      <w:r w:rsidRPr="00B45C2C">
        <w:rPr>
          <w:sz w:val="26"/>
          <w:szCs w:val="26"/>
        </w:rPr>
        <w:t xml:space="preserve"> - коэффициент, характеризующий востребованность со стороны плательщиков предоставленных льгот за 5-летний период,%;</w:t>
      </w:r>
    </w:p>
    <w:p w:rsidR="00B45C2C" w:rsidRPr="00B45C2C" w:rsidRDefault="00B45C2C" w:rsidP="00CD17E9">
      <w:pPr>
        <w:ind w:firstLine="708"/>
        <w:jc w:val="both"/>
        <w:rPr>
          <w:sz w:val="26"/>
          <w:szCs w:val="26"/>
        </w:rPr>
      </w:pPr>
      <w:r w:rsidRPr="00B45C2C">
        <w:rPr>
          <w:i/>
          <w:iCs/>
          <w:sz w:val="26"/>
          <w:szCs w:val="26"/>
        </w:rPr>
        <w:t>N</w:t>
      </w:r>
      <w:r w:rsidRPr="00B45C2C">
        <w:rPr>
          <w:sz w:val="26"/>
          <w:szCs w:val="26"/>
          <w:vertAlign w:val="subscript"/>
        </w:rPr>
        <w:t> </w:t>
      </w:r>
      <w:proofErr w:type="spellStart"/>
      <w:r w:rsidRPr="00B45C2C">
        <w:rPr>
          <w:sz w:val="26"/>
          <w:szCs w:val="26"/>
          <w:vertAlign w:val="subscript"/>
        </w:rPr>
        <w:t>всп</w:t>
      </w:r>
      <w:proofErr w:type="spellEnd"/>
      <w:r w:rsidRPr="00B45C2C">
        <w:rPr>
          <w:sz w:val="26"/>
          <w:szCs w:val="26"/>
        </w:rPr>
        <w:t xml:space="preserve"> - количество плательщиков, имеющих объекты налогообложения (земельные участки в собственности), воспользовавшихся льготами в году i, единиц;</w:t>
      </w:r>
    </w:p>
    <w:p w:rsidR="00B45C2C" w:rsidRPr="00B45C2C" w:rsidRDefault="00B45C2C" w:rsidP="00CD17E9">
      <w:pPr>
        <w:ind w:firstLine="708"/>
        <w:jc w:val="both"/>
        <w:rPr>
          <w:sz w:val="26"/>
          <w:szCs w:val="26"/>
        </w:rPr>
      </w:pPr>
      <w:r w:rsidRPr="00B45C2C">
        <w:rPr>
          <w:i/>
          <w:iCs/>
          <w:sz w:val="26"/>
          <w:szCs w:val="26"/>
        </w:rPr>
        <w:t>N</w:t>
      </w:r>
      <w:r w:rsidRPr="00B45C2C">
        <w:rPr>
          <w:sz w:val="26"/>
          <w:szCs w:val="26"/>
          <w:vertAlign w:val="subscript"/>
        </w:rPr>
        <w:t> </w:t>
      </w:r>
      <w:proofErr w:type="gramStart"/>
      <w:r w:rsidRPr="00B45C2C">
        <w:rPr>
          <w:sz w:val="26"/>
          <w:szCs w:val="26"/>
          <w:vertAlign w:val="subscript"/>
        </w:rPr>
        <w:t>общ</w:t>
      </w:r>
      <w:proofErr w:type="gramEnd"/>
      <w:r w:rsidRPr="00B45C2C">
        <w:rPr>
          <w:sz w:val="26"/>
          <w:szCs w:val="26"/>
        </w:rPr>
        <w:t xml:space="preserve"> - количество плательщиков, обладающих потенциальным правом на применение льготы, единиц;</w:t>
      </w:r>
    </w:p>
    <w:p w:rsidR="00B45C2C" w:rsidRPr="00B45C2C" w:rsidRDefault="00B45C2C" w:rsidP="00CD17E9">
      <w:pPr>
        <w:ind w:firstLine="708"/>
        <w:jc w:val="both"/>
        <w:rPr>
          <w:sz w:val="26"/>
          <w:szCs w:val="26"/>
        </w:rPr>
      </w:pPr>
      <w:r w:rsidRPr="00B45C2C">
        <w:rPr>
          <w:sz w:val="26"/>
          <w:szCs w:val="26"/>
        </w:rPr>
        <w:t>i - порядковый номер года, имеющий значение от 1 до 5.</w:t>
      </w:r>
    </w:p>
    <w:p w:rsidR="000B122F" w:rsidRDefault="00C63C98" w:rsidP="00CD17E9">
      <w:pPr>
        <w:ind w:firstLine="708"/>
        <w:jc w:val="both"/>
        <w:rPr>
          <w:sz w:val="26"/>
          <w:szCs w:val="26"/>
        </w:rPr>
      </w:pPr>
      <w:r w:rsidRPr="00C63C98">
        <w:rPr>
          <w:sz w:val="26"/>
          <w:szCs w:val="26"/>
        </w:rPr>
        <w:t>При проведении оценки эффективности налоговых расходов пороговое значение, при котором льгота является востребованной, не должно быть</w:t>
      </w:r>
      <w:r>
        <w:rPr>
          <w:sz w:val="26"/>
          <w:szCs w:val="26"/>
        </w:rPr>
        <w:t xml:space="preserve"> менее </w:t>
      </w:r>
      <w:r w:rsidR="000B122F">
        <w:rPr>
          <w:sz w:val="26"/>
          <w:szCs w:val="26"/>
        </w:rPr>
        <w:t>35%.</w:t>
      </w:r>
    </w:p>
    <w:p w:rsidR="000B122F" w:rsidRPr="00C63C98" w:rsidRDefault="000B122F" w:rsidP="000B122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2.2.3. </w:t>
      </w:r>
      <w:r w:rsidRPr="00C63C98">
        <w:rPr>
          <w:sz w:val="26"/>
          <w:szCs w:val="26"/>
        </w:rPr>
        <w:t>В случае несоответствия налоговых расходов Ядринского муниципального округа Чувашской Республики хотя бы одному из критериев, указанных в настоящем пункте Методики, администрация Ядринского муниципального округа Чувашской Республики представляет в финансовый отдел предложения о сохранении (уточнении, отмене) льгот для плательщиков.</w:t>
      </w:r>
    </w:p>
    <w:p w:rsidR="000B122F" w:rsidRDefault="000B122F" w:rsidP="00642A28">
      <w:pPr>
        <w:ind w:firstLine="708"/>
        <w:jc w:val="both"/>
        <w:rPr>
          <w:sz w:val="26"/>
          <w:szCs w:val="26"/>
        </w:rPr>
      </w:pPr>
    </w:p>
    <w:p w:rsidR="001B0DBC" w:rsidRPr="00642A28" w:rsidRDefault="001B0DBC" w:rsidP="00642A28">
      <w:pPr>
        <w:ind w:firstLine="708"/>
        <w:jc w:val="both"/>
        <w:rPr>
          <w:sz w:val="26"/>
          <w:szCs w:val="26"/>
        </w:rPr>
      </w:pPr>
      <w:r w:rsidRPr="00642A28">
        <w:rPr>
          <w:sz w:val="26"/>
          <w:szCs w:val="26"/>
        </w:rPr>
        <w:t>2.</w:t>
      </w:r>
      <w:r w:rsidR="00B646C0" w:rsidRPr="00642A28">
        <w:rPr>
          <w:sz w:val="26"/>
          <w:szCs w:val="26"/>
        </w:rPr>
        <w:t>3</w:t>
      </w:r>
      <w:r w:rsidRPr="00642A28">
        <w:rPr>
          <w:sz w:val="26"/>
          <w:szCs w:val="26"/>
        </w:rPr>
        <w:t xml:space="preserve">. </w:t>
      </w:r>
      <w:r w:rsidR="008B25E5">
        <w:rPr>
          <w:sz w:val="26"/>
          <w:szCs w:val="26"/>
        </w:rPr>
        <w:t>Оценка результативности налоговых расходов проводится по следующим критериям</w:t>
      </w:r>
      <w:r w:rsidRPr="00642A28">
        <w:rPr>
          <w:sz w:val="26"/>
          <w:szCs w:val="26"/>
        </w:rPr>
        <w:t>:</w:t>
      </w:r>
    </w:p>
    <w:p w:rsidR="001B0DBC" w:rsidRPr="0089164D" w:rsidRDefault="008B25E5" w:rsidP="0089164D">
      <w:pPr>
        <w:ind w:firstLine="708"/>
        <w:jc w:val="both"/>
        <w:rPr>
          <w:sz w:val="26"/>
          <w:szCs w:val="26"/>
        </w:rPr>
      </w:pPr>
      <w:r w:rsidRPr="0089164D">
        <w:rPr>
          <w:sz w:val="26"/>
          <w:szCs w:val="26"/>
        </w:rPr>
        <w:t>- оценка</w:t>
      </w:r>
      <w:r w:rsidR="001B0DBC" w:rsidRPr="0089164D">
        <w:rPr>
          <w:sz w:val="26"/>
          <w:szCs w:val="26"/>
        </w:rPr>
        <w:t xml:space="preserve"> вклад</w:t>
      </w:r>
      <w:r w:rsidRPr="0089164D">
        <w:rPr>
          <w:sz w:val="26"/>
          <w:szCs w:val="26"/>
        </w:rPr>
        <w:t>ов</w:t>
      </w:r>
      <w:r w:rsidR="001B0DBC" w:rsidRPr="0089164D">
        <w:rPr>
          <w:sz w:val="26"/>
          <w:szCs w:val="26"/>
        </w:rPr>
        <w:t xml:space="preserve"> налоговой льготы, обуславливающей налоговый расход, в изменение значения показателя (индикатора) достижения целей муниципальн</w:t>
      </w:r>
      <w:r w:rsidR="00642A28" w:rsidRPr="0089164D">
        <w:rPr>
          <w:sz w:val="26"/>
          <w:szCs w:val="26"/>
        </w:rPr>
        <w:t>ых</w:t>
      </w:r>
      <w:r w:rsidR="001B0DBC" w:rsidRPr="0089164D">
        <w:rPr>
          <w:sz w:val="26"/>
          <w:szCs w:val="26"/>
        </w:rPr>
        <w:t xml:space="preserve"> программ и (или) целей </w:t>
      </w:r>
      <w:r w:rsidR="00642A28" w:rsidRPr="0089164D">
        <w:rPr>
          <w:sz w:val="26"/>
          <w:szCs w:val="26"/>
        </w:rPr>
        <w:t>социально-экономического развития Ядринского муниципального округа Чувашской Республики</w:t>
      </w:r>
      <w:r w:rsidR="001B0DBC" w:rsidRPr="0089164D">
        <w:rPr>
          <w:sz w:val="26"/>
          <w:szCs w:val="26"/>
        </w:rPr>
        <w:t>, не относящихся к муниципальным программам</w:t>
      </w:r>
      <w:r w:rsidR="00642A28" w:rsidRPr="0089164D">
        <w:rPr>
          <w:sz w:val="26"/>
          <w:szCs w:val="26"/>
        </w:rPr>
        <w:t xml:space="preserve"> Ядринского муниципального округа Чувашской Республики</w:t>
      </w:r>
      <w:r w:rsidR="001B0DBC" w:rsidRPr="0089164D">
        <w:rPr>
          <w:sz w:val="26"/>
          <w:szCs w:val="26"/>
        </w:rPr>
        <w:t>;</w:t>
      </w:r>
    </w:p>
    <w:p w:rsidR="000B122F" w:rsidRPr="0089164D" w:rsidRDefault="001B0DBC" w:rsidP="0089164D">
      <w:pPr>
        <w:ind w:firstLine="708"/>
        <w:jc w:val="both"/>
        <w:rPr>
          <w:sz w:val="26"/>
          <w:szCs w:val="26"/>
        </w:rPr>
      </w:pPr>
      <w:r w:rsidRPr="0089164D">
        <w:rPr>
          <w:sz w:val="26"/>
          <w:szCs w:val="26"/>
        </w:rPr>
        <w:lastRenderedPageBreak/>
        <w:t>- оценк</w:t>
      </w:r>
      <w:r w:rsidR="008B25E5" w:rsidRPr="0089164D">
        <w:rPr>
          <w:sz w:val="26"/>
          <w:szCs w:val="26"/>
        </w:rPr>
        <w:t>а</w:t>
      </w:r>
      <w:r w:rsidRPr="0089164D">
        <w:rPr>
          <w:sz w:val="26"/>
          <w:szCs w:val="26"/>
        </w:rPr>
        <w:t xml:space="preserve"> бюджетной эффективности налогового расхода</w:t>
      </w:r>
      <w:r w:rsidR="002031C8">
        <w:rPr>
          <w:sz w:val="26"/>
          <w:szCs w:val="26"/>
        </w:rPr>
        <w:t>.</w:t>
      </w:r>
    </w:p>
    <w:p w:rsidR="001B0DBC" w:rsidRPr="00EB6021" w:rsidRDefault="001B0DBC" w:rsidP="0089164D">
      <w:pPr>
        <w:ind w:firstLine="708"/>
        <w:jc w:val="both"/>
        <w:rPr>
          <w:sz w:val="26"/>
          <w:szCs w:val="26"/>
        </w:rPr>
      </w:pPr>
      <w:r w:rsidRPr="0089164D">
        <w:rPr>
          <w:sz w:val="26"/>
          <w:szCs w:val="26"/>
        </w:rPr>
        <w:t>2</w:t>
      </w:r>
      <w:r w:rsidRPr="00EB6021">
        <w:rPr>
          <w:sz w:val="26"/>
          <w:szCs w:val="26"/>
        </w:rPr>
        <w:t>.</w:t>
      </w:r>
      <w:r w:rsidR="000B122F" w:rsidRPr="00EB6021">
        <w:rPr>
          <w:sz w:val="26"/>
          <w:szCs w:val="26"/>
        </w:rPr>
        <w:t>3</w:t>
      </w:r>
      <w:r w:rsidRPr="00EB6021">
        <w:rPr>
          <w:sz w:val="26"/>
          <w:szCs w:val="26"/>
        </w:rPr>
        <w:t xml:space="preserve">.1. </w:t>
      </w:r>
      <w:proofErr w:type="gramStart"/>
      <w:r w:rsidRPr="00EB6021">
        <w:rPr>
          <w:sz w:val="26"/>
          <w:szCs w:val="26"/>
        </w:rPr>
        <w:t>Оценка вклада налоговой льготы (</w:t>
      </w:r>
      <w:proofErr w:type="spellStart"/>
      <w:r w:rsidRPr="00EB6021">
        <w:rPr>
          <w:sz w:val="26"/>
          <w:szCs w:val="26"/>
        </w:rPr>
        <w:t>Овклад</w:t>
      </w:r>
      <w:proofErr w:type="spellEnd"/>
      <w:r w:rsidRPr="00EB6021">
        <w:rPr>
          <w:sz w:val="26"/>
          <w:szCs w:val="26"/>
        </w:rPr>
        <w:t>), обуславливающей налоговый расход, в изменение значения показателя (индикатора) достижения целей муниципальн</w:t>
      </w:r>
      <w:r w:rsidR="005C762A" w:rsidRPr="00EB6021">
        <w:rPr>
          <w:sz w:val="26"/>
          <w:szCs w:val="26"/>
        </w:rPr>
        <w:t xml:space="preserve">ых </w:t>
      </w:r>
      <w:r w:rsidRPr="00EB6021">
        <w:rPr>
          <w:sz w:val="26"/>
          <w:szCs w:val="26"/>
        </w:rPr>
        <w:t xml:space="preserve">программ и (или) целей социально-экономического развития </w:t>
      </w:r>
      <w:r w:rsidR="00CE1A0C" w:rsidRPr="00EB6021">
        <w:rPr>
          <w:sz w:val="26"/>
          <w:szCs w:val="26"/>
        </w:rPr>
        <w:t>Ядринского муниципального округа</w:t>
      </w:r>
      <w:r w:rsidRPr="00EB6021">
        <w:rPr>
          <w:sz w:val="26"/>
          <w:szCs w:val="26"/>
        </w:rPr>
        <w:t xml:space="preserve"> Чувашской Республики, не относящихся к муниципальным программам</w:t>
      </w:r>
      <w:r w:rsidR="005C762A" w:rsidRPr="00EB6021">
        <w:rPr>
          <w:sz w:val="26"/>
          <w:szCs w:val="26"/>
        </w:rPr>
        <w:t xml:space="preserve"> Ядринского муниципального округа Чувашской Республики</w:t>
      </w:r>
      <w:r w:rsidRPr="00EB6021">
        <w:rPr>
          <w:sz w:val="26"/>
          <w:szCs w:val="26"/>
        </w:rPr>
        <w:t xml:space="preserve">, рассчитывается как разница между </w:t>
      </w:r>
      <w:r w:rsidR="008B25E5" w:rsidRPr="00EB6021">
        <w:rPr>
          <w:sz w:val="26"/>
          <w:szCs w:val="26"/>
        </w:rPr>
        <w:t xml:space="preserve">фактическим </w:t>
      </w:r>
      <w:r w:rsidRPr="00EB6021">
        <w:rPr>
          <w:sz w:val="26"/>
          <w:szCs w:val="26"/>
        </w:rPr>
        <w:t xml:space="preserve">значением указанного показателя (индикатора) с учетом </w:t>
      </w:r>
      <w:r w:rsidR="008B25E5" w:rsidRPr="00EB6021">
        <w:rPr>
          <w:sz w:val="26"/>
          <w:szCs w:val="26"/>
        </w:rPr>
        <w:t>налоговой льготы</w:t>
      </w:r>
      <w:r w:rsidRPr="00EB6021">
        <w:rPr>
          <w:sz w:val="26"/>
          <w:szCs w:val="26"/>
        </w:rPr>
        <w:t xml:space="preserve"> и значением указанного показателя </w:t>
      </w:r>
      <w:r w:rsidR="008B25E5" w:rsidRPr="00EB6021">
        <w:rPr>
          <w:sz w:val="26"/>
          <w:szCs w:val="26"/>
        </w:rPr>
        <w:t>в случае отсутствия налоговой льготы.</w:t>
      </w:r>
      <w:proofErr w:type="gramEnd"/>
    </w:p>
    <w:p w:rsidR="001B0DBC" w:rsidRPr="00EB6021" w:rsidRDefault="001B0DBC" w:rsidP="005C762A">
      <w:pPr>
        <w:jc w:val="both"/>
        <w:rPr>
          <w:sz w:val="26"/>
          <w:szCs w:val="26"/>
        </w:rPr>
      </w:pPr>
    </w:p>
    <w:p w:rsidR="001B0DBC" w:rsidRPr="005C762A" w:rsidRDefault="001B0DBC" w:rsidP="005C762A">
      <w:pPr>
        <w:ind w:firstLine="708"/>
        <w:jc w:val="both"/>
        <w:rPr>
          <w:sz w:val="26"/>
          <w:szCs w:val="26"/>
        </w:rPr>
      </w:pPr>
      <w:proofErr w:type="spellStart"/>
      <w:r w:rsidRPr="005C762A">
        <w:rPr>
          <w:sz w:val="26"/>
          <w:szCs w:val="26"/>
        </w:rPr>
        <w:t>Овклад</w:t>
      </w:r>
      <w:proofErr w:type="spellEnd"/>
      <w:r w:rsidRPr="005C762A">
        <w:rPr>
          <w:sz w:val="26"/>
          <w:szCs w:val="26"/>
        </w:rPr>
        <w:t xml:space="preserve"> = </w:t>
      </w:r>
      <w:proofErr w:type="spellStart"/>
      <w:r w:rsidRPr="005C762A">
        <w:rPr>
          <w:sz w:val="26"/>
          <w:szCs w:val="26"/>
        </w:rPr>
        <w:t>Пс</w:t>
      </w:r>
      <w:proofErr w:type="spellEnd"/>
      <w:r w:rsidRPr="005C762A">
        <w:rPr>
          <w:sz w:val="26"/>
          <w:szCs w:val="26"/>
        </w:rPr>
        <w:t xml:space="preserve">/л - </w:t>
      </w:r>
      <w:proofErr w:type="spellStart"/>
      <w:r w:rsidRPr="005C762A">
        <w:rPr>
          <w:sz w:val="26"/>
          <w:szCs w:val="26"/>
        </w:rPr>
        <w:t>Пбез</w:t>
      </w:r>
      <w:proofErr w:type="spellEnd"/>
      <w:r w:rsidRPr="005C762A">
        <w:rPr>
          <w:sz w:val="26"/>
          <w:szCs w:val="26"/>
        </w:rPr>
        <w:t>/л,</w:t>
      </w:r>
    </w:p>
    <w:p w:rsidR="001B0DBC" w:rsidRPr="005C762A" w:rsidRDefault="001B0DBC" w:rsidP="005C762A">
      <w:pPr>
        <w:jc w:val="both"/>
        <w:rPr>
          <w:sz w:val="26"/>
          <w:szCs w:val="26"/>
        </w:rPr>
      </w:pPr>
    </w:p>
    <w:p w:rsidR="001B0DBC" w:rsidRPr="005C762A" w:rsidRDefault="001B0DBC" w:rsidP="005C762A">
      <w:pPr>
        <w:ind w:firstLine="708"/>
        <w:jc w:val="both"/>
        <w:rPr>
          <w:sz w:val="26"/>
          <w:szCs w:val="26"/>
        </w:rPr>
      </w:pPr>
      <w:r w:rsidRPr="005C762A">
        <w:rPr>
          <w:sz w:val="26"/>
          <w:szCs w:val="26"/>
        </w:rPr>
        <w:t>где:</w:t>
      </w:r>
    </w:p>
    <w:p w:rsidR="001B0DBC" w:rsidRPr="005C762A" w:rsidRDefault="001B0DBC" w:rsidP="005C762A">
      <w:pPr>
        <w:ind w:firstLine="708"/>
        <w:jc w:val="both"/>
        <w:rPr>
          <w:sz w:val="26"/>
          <w:szCs w:val="26"/>
        </w:rPr>
      </w:pPr>
      <w:proofErr w:type="spellStart"/>
      <w:r w:rsidRPr="005C762A">
        <w:rPr>
          <w:sz w:val="26"/>
          <w:szCs w:val="26"/>
        </w:rPr>
        <w:t>Пс</w:t>
      </w:r>
      <w:proofErr w:type="spellEnd"/>
      <w:r w:rsidRPr="005C762A">
        <w:rPr>
          <w:sz w:val="26"/>
          <w:szCs w:val="26"/>
        </w:rPr>
        <w:t>/л - значение показателя (индикатора) достижения целей с учетом льгот,</w:t>
      </w:r>
    </w:p>
    <w:p w:rsidR="001B0DBC" w:rsidRPr="005C762A" w:rsidRDefault="001B0DBC" w:rsidP="005C762A">
      <w:pPr>
        <w:ind w:firstLine="708"/>
        <w:jc w:val="both"/>
        <w:rPr>
          <w:sz w:val="26"/>
          <w:szCs w:val="26"/>
        </w:rPr>
      </w:pPr>
      <w:proofErr w:type="spellStart"/>
      <w:r w:rsidRPr="005C762A">
        <w:rPr>
          <w:sz w:val="26"/>
          <w:szCs w:val="26"/>
        </w:rPr>
        <w:t>Пбез</w:t>
      </w:r>
      <w:proofErr w:type="spellEnd"/>
      <w:r w:rsidRPr="005C762A">
        <w:rPr>
          <w:sz w:val="26"/>
          <w:szCs w:val="26"/>
        </w:rPr>
        <w:t xml:space="preserve">/л - значение показателя (индикатора) достижения целей </w:t>
      </w:r>
      <w:r w:rsidR="005C762A">
        <w:rPr>
          <w:sz w:val="26"/>
          <w:szCs w:val="26"/>
        </w:rPr>
        <w:t>без учета</w:t>
      </w:r>
      <w:r w:rsidRPr="005C762A">
        <w:rPr>
          <w:sz w:val="26"/>
          <w:szCs w:val="26"/>
        </w:rPr>
        <w:t xml:space="preserve"> льгот.</w:t>
      </w:r>
    </w:p>
    <w:p w:rsidR="001B0DBC" w:rsidRDefault="001B0DBC" w:rsidP="005C762A">
      <w:pPr>
        <w:ind w:firstLine="708"/>
        <w:jc w:val="both"/>
        <w:rPr>
          <w:sz w:val="26"/>
          <w:szCs w:val="26"/>
        </w:rPr>
      </w:pPr>
      <w:r w:rsidRPr="005C762A">
        <w:rPr>
          <w:sz w:val="26"/>
          <w:szCs w:val="26"/>
        </w:rPr>
        <w:t xml:space="preserve">Если </w:t>
      </w:r>
      <w:proofErr w:type="spellStart"/>
      <w:r w:rsidRPr="005C762A">
        <w:rPr>
          <w:sz w:val="26"/>
          <w:szCs w:val="26"/>
        </w:rPr>
        <w:t>Овклад</w:t>
      </w:r>
      <w:proofErr w:type="spellEnd"/>
      <w:r w:rsidRPr="005C762A">
        <w:rPr>
          <w:sz w:val="26"/>
          <w:szCs w:val="26"/>
        </w:rPr>
        <w:t xml:space="preserve"> &gt; 0, то льгота считается эффективной, при значении </w:t>
      </w:r>
      <w:proofErr w:type="spellStart"/>
      <w:r w:rsidRPr="005C762A">
        <w:rPr>
          <w:sz w:val="26"/>
          <w:szCs w:val="26"/>
        </w:rPr>
        <w:t>Овклад</w:t>
      </w:r>
      <w:proofErr w:type="spellEnd"/>
      <w:r w:rsidRPr="005C762A">
        <w:rPr>
          <w:sz w:val="26"/>
          <w:szCs w:val="26"/>
        </w:rPr>
        <w:t xml:space="preserve"> &lt; 0 или </w:t>
      </w:r>
      <w:proofErr w:type="spellStart"/>
      <w:r w:rsidRPr="005C762A">
        <w:rPr>
          <w:sz w:val="26"/>
          <w:szCs w:val="26"/>
        </w:rPr>
        <w:t>Овклад</w:t>
      </w:r>
      <w:proofErr w:type="spellEnd"/>
      <w:r w:rsidRPr="005C762A">
        <w:rPr>
          <w:sz w:val="26"/>
          <w:szCs w:val="26"/>
        </w:rPr>
        <w:t xml:space="preserve"> = 0, то льгота считается неэффективной.</w:t>
      </w:r>
    </w:p>
    <w:p w:rsidR="00AF6504" w:rsidRPr="00AF6504" w:rsidRDefault="00AF6504" w:rsidP="00AF6504">
      <w:pPr>
        <w:pStyle w:val="aa"/>
        <w:spacing w:before="120"/>
        <w:ind w:left="0" w:firstLine="709"/>
        <w:contextualSpacing w:val="0"/>
        <w:jc w:val="both"/>
        <w:rPr>
          <w:sz w:val="26"/>
          <w:szCs w:val="26"/>
        </w:rPr>
      </w:pPr>
      <w:proofErr w:type="gramStart"/>
      <w:r w:rsidRPr="00AF6504">
        <w:rPr>
          <w:sz w:val="26"/>
          <w:szCs w:val="26"/>
        </w:rPr>
        <w:t>Под показателем (индикатором) достижения целей муниципальных программ и (или) целей социально-экономической политики муниципального образования, не относящихся к муниципальным программам, понимается показатель, количественно характеризующий достижение цели (целей) муниципальн</w:t>
      </w:r>
      <w:r>
        <w:rPr>
          <w:sz w:val="26"/>
          <w:szCs w:val="26"/>
        </w:rPr>
        <w:t>ых программ</w:t>
      </w:r>
      <w:r w:rsidRPr="00AF6504">
        <w:rPr>
          <w:sz w:val="26"/>
          <w:szCs w:val="26"/>
        </w:rPr>
        <w:t xml:space="preserve">, </w:t>
      </w:r>
      <w:r w:rsidRPr="00642A28">
        <w:rPr>
          <w:sz w:val="26"/>
          <w:szCs w:val="26"/>
        </w:rPr>
        <w:t>целей социально-экономического развития Ядринского муниципального округа Чувашской Республики, не относящихся к муниципальным программам</w:t>
      </w:r>
      <w:r>
        <w:rPr>
          <w:sz w:val="26"/>
          <w:szCs w:val="26"/>
        </w:rPr>
        <w:t xml:space="preserve"> </w:t>
      </w:r>
      <w:r w:rsidRPr="00F5313D">
        <w:rPr>
          <w:sz w:val="26"/>
          <w:szCs w:val="26"/>
        </w:rPr>
        <w:t xml:space="preserve">Ядринского муниципального округа </w:t>
      </w:r>
      <w:r w:rsidRPr="00FC4D82">
        <w:rPr>
          <w:sz w:val="26"/>
          <w:szCs w:val="26"/>
        </w:rPr>
        <w:t>Чувашской Республики</w:t>
      </w:r>
      <w:r w:rsidRPr="00AF6504">
        <w:rPr>
          <w:sz w:val="26"/>
          <w:szCs w:val="26"/>
        </w:rPr>
        <w:t xml:space="preserve">, которым соответствует налоговый расход и определенным на этапе оценки целесообразности налогового расхода. </w:t>
      </w:r>
      <w:proofErr w:type="gramEnd"/>
    </w:p>
    <w:p w:rsidR="00AF6504" w:rsidRPr="00AF6504" w:rsidRDefault="00AF6504" w:rsidP="005C762A">
      <w:pPr>
        <w:ind w:firstLine="708"/>
        <w:jc w:val="both"/>
        <w:rPr>
          <w:sz w:val="26"/>
          <w:szCs w:val="26"/>
        </w:rPr>
      </w:pPr>
    </w:p>
    <w:p w:rsidR="001B0DBC" w:rsidRPr="005C762A" w:rsidRDefault="001B0DBC" w:rsidP="00CD17E9">
      <w:pPr>
        <w:ind w:firstLine="709"/>
        <w:jc w:val="both"/>
        <w:rPr>
          <w:sz w:val="26"/>
          <w:szCs w:val="26"/>
        </w:rPr>
      </w:pPr>
      <w:r w:rsidRPr="005C762A">
        <w:rPr>
          <w:sz w:val="26"/>
          <w:szCs w:val="26"/>
        </w:rPr>
        <w:t>2.</w:t>
      </w:r>
      <w:r w:rsidR="007449A1" w:rsidRPr="00303010">
        <w:rPr>
          <w:sz w:val="26"/>
          <w:szCs w:val="26"/>
        </w:rPr>
        <w:t>3</w:t>
      </w:r>
      <w:r w:rsidRPr="005C762A">
        <w:rPr>
          <w:sz w:val="26"/>
          <w:szCs w:val="26"/>
        </w:rPr>
        <w:t xml:space="preserve">.2. Оценка бюджетной эффективности налогового расхода (далее - бюджетная эффективность) представляет собой сравнительный анализ результативности представления льгот и результативности </w:t>
      </w:r>
      <w:proofErr w:type="gramStart"/>
      <w:r w:rsidRPr="005C762A">
        <w:rPr>
          <w:sz w:val="26"/>
          <w:szCs w:val="26"/>
        </w:rPr>
        <w:t>применения альтернативных механизмов достижения целей муниципальн</w:t>
      </w:r>
      <w:r w:rsidR="005C762A">
        <w:rPr>
          <w:sz w:val="26"/>
          <w:szCs w:val="26"/>
        </w:rPr>
        <w:t>ых</w:t>
      </w:r>
      <w:r w:rsidRPr="005C762A">
        <w:rPr>
          <w:sz w:val="26"/>
          <w:szCs w:val="26"/>
        </w:rPr>
        <w:t xml:space="preserve"> программ</w:t>
      </w:r>
      <w:proofErr w:type="gramEnd"/>
      <w:r w:rsidRPr="005C762A">
        <w:rPr>
          <w:sz w:val="26"/>
          <w:szCs w:val="26"/>
        </w:rPr>
        <w:t>.</w:t>
      </w:r>
    </w:p>
    <w:p w:rsidR="001B0DBC" w:rsidRPr="00642A28" w:rsidRDefault="001B0DBC" w:rsidP="00CD17E9">
      <w:pPr>
        <w:ind w:firstLine="709"/>
        <w:jc w:val="both"/>
        <w:rPr>
          <w:sz w:val="26"/>
          <w:szCs w:val="26"/>
        </w:rPr>
      </w:pPr>
      <w:proofErr w:type="gramStart"/>
      <w:r w:rsidRPr="005C762A">
        <w:rPr>
          <w:sz w:val="26"/>
          <w:szCs w:val="26"/>
        </w:rPr>
        <w:t>Сравнительный анализ включает сравнение объемов расходов бюджета</w:t>
      </w:r>
      <w:r w:rsidRPr="00642A28">
        <w:rPr>
          <w:sz w:val="26"/>
          <w:szCs w:val="26"/>
        </w:rPr>
        <w:t xml:space="preserve"> </w:t>
      </w:r>
      <w:r w:rsidR="0005287A" w:rsidRPr="00F5313D">
        <w:rPr>
          <w:sz w:val="26"/>
          <w:szCs w:val="26"/>
        </w:rPr>
        <w:t xml:space="preserve">Ядринского муниципального округа </w:t>
      </w:r>
      <w:r w:rsidR="0005287A" w:rsidRPr="00FC4D82">
        <w:rPr>
          <w:sz w:val="26"/>
          <w:szCs w:val="26"/>
        </w:rPr>
        <w:t>Чувашской Республики</w:t>
      </w:r>
      <w:r w:rsidR="0005287A" w:rsidRPr="00642A28">
        <w:rPr>
          <w:sz w:val="26"/>
          <w:szCs w:val="26"/>
        </w:rPr>
        <w:t xml:space="preserve"> </w:t>
      </w:r>
      <w:r w:rsidRPr="00642A28">
        <w:rPr>
          <w:sz w:val="26"/>
          <w:szCs w:val="26"/>
        </w:rPr>
        <w:t>в случае применения альтернативных механизмов достижения целей и (или) решения задач муниципальн</w:t>
      </w:r>
      <w:r w:rsidR="0005287A">
        <w:rPr>
          <w:sz w:val="26"/>
          <w:szCs w:val="26"/>
        </w:rPr>
        <w:t>ых</w:t>
      </w:r>
      <w:r w:rsidRPr="00642A28">
        <w:rPr>
          <w:sz w:val="26"/>
          <w:szCs w:val="26"/>
        </w:rPr>
        <w:t xml:space="preserve"> программ и объемов предоставленных льгот (расчет прироста показателя (индикатора) муниципальной программы на 1 рубль налоговых расходов и на 1 рубль расходов бюджета </w:t>
      </w:r>
      <w:r w:rsidR="0005287A" w:rsidRPr="00F5313D">
        <w:rPr>
          <w:sz w:val="26"/>
          <w:szCs w:val="26"/>
        </w:rPr>
        <w:t xml:space="preserve">Ядринского муниципального округа </w:t>
      </w:r>
      <w:r w:rsidR="0005287A" w:rsidRPr="00FC4D82">
        <w:rPr>
          <w:sz w:val="26"/>
          <w:szCs w:val="26"/>
        </w:rPr>
        <w:t>Чувашской Республики</w:t>
      </w:r>
      <w:r w:rsidR="0005287A" w:rsidRPr="00642A28">
        <w:rPr>
          <w:sz w:val="26"/>
          <w:szCs w:val="26"/>
        </w:rPr>
        <w:t xml:space="preserve"> </w:t>
      </w:r>
      <w:r w:rsidRPr="00642A28">
        <w:rPr>
          <w:sz w:val="26"/>
          <w:szCs w:val="26"/>
        </w:rPr>
        <w:t>для достижения того же показателя (индикатора) в случае применения</w:t>
      </w:r>
      <w:proofErr w:type="gramEnd"/>
      <w:r w:rsidRPr="00642A28">
        <w:rPr>
          <w:sz w:val="26"/>
          <w:szCs w:val="26"/>
        </w:rPr>
        <w:t xml:space="preserve"> альтернативных механизмов).</w:t>
      </w:r>
    </w:p>
    <w:p w:rsidR="00930E05" w:rsidRPr="00EB78EA" w:rsidRDefault="00930E05" w:rsidP="00CD17E9">
      <w:pPr>
        <w:pStyle w:val="aa"/>
        <w:ind w:left="0" w:firstLine="709"/>
        <w:contextualSpacing w:val="0"/>
        <w:jc w:val="both"/>
        <w:rPr>
          <w:sz w:val="26"/>
          <w:szCs w:val="26"/>
        </w:rPr>
      </w:pPr>
      <w:r w:rsidRPr="00EB78EA">
        <w:rPr>
          <w:sz w:val="26"/>
          <w:szCs w:val="26"/>
        </w:rPr>
        <w:t xml:space="preserve">В целях </w:t>
      </w:r>
      <w:proofErr w:type="gramStart"/>
      <w:r w:rsidRPr="00EB78EA">
        <w:rPr>
          <w:sz w:val="26"/>
          <w:szCs w:val="26"/>
        </w:rPr>
        <w:t xml:space="preserve">обеспечения </w:t>
      </w:r>
      <w:r w:rsidR="00A04BE4">
        <w:rPr>
          <w:sz w:val="26"/>
          <w:szCs w:val="26"/>
        </w:rPr>
        <w:t>характерности</w:t>
      </w:r>
      <w:r w:rsidRPr="00EB78EA">
        <w:rPr>
          <w:sz w:val="26"/>
          <w:szCs w:val="26"/>
        </w:rPr>
        <w:t xml:space="preserve"> полученного результата сравнительного анализа результативности предоставления льгот</w:t>
      </w:r>
      <w:proofErr w:type="gramEnd"/>
      <w:r w:rsidRPr="00EB78EA">
        <w:rPr>
          <w:sz w:val="26"/>
          <w:szCs w:val="26"/>
        </w:rPr>
        <w:t xml:space="preserve"> и результативности применения альтернативных механизмов (возможности их объективного сравнения) оценк</w:t>
      </w:r>
      <w:r w:rsidR="006349EE">
        <w:rPr>
          <w:sz w:val="26"/>
          <w:szCs w:val="26"/>
        </w:rPr>
        <w:t>а</w:t>
      </w:r>
      <w:r w:rsidRPr="00EB78EA">
        <w:rPr>
          <w:sz w:val="26"/>
          <w:szCs w:val="26"/>
        </w:rPr>
        <w:t xml:space="preserve"> </w:t>
      </w:r>
      <w:r w:rsidR="006349EE">
        <w:rPr>
          <w:sz w:val="26"/>
          <w:szCs w:val="26"/>
        </w:rPr>
        <w:t xml:space="preserve">бюджетной эффективности </w:t>
      </w:r>
      <w:r w:rsidRPr="00EB78EA">
        <w:rPr>
          <w:sz w:val="26"/>
          <w:szCs w:val="26"/>
        </w:rPr>
        <w:t>проводит</w:t>
      </w:r>
      <w:r w:rsidR="006349EE">
        <w:rPr>
          <w:sz w:val="26"/>
          <w:szCs w:val="26"/>
        </w:rPr>
        <w:t>ся</w:t>
      </w:r>
      <w:r w:rsidRPr="00EB78EA">
        <w:rPr>
          <w:sz w:val="26"/>
          <w:szCs w:val="26"/>
        </w:rPr>
        <w:t xml:space="preserve"> с применением одного из следующих подходов:</w:t>
      </w:r>
    </w:p>
    <w:p w:rsidR="00930E05" w:rsidRPr="00EB78EA" w:rsidRDefault="00930E05" w:rsidP="00CD17E9">
      <w:pPr>
        <w:pStyle w:val="aa"/>
        <w:ind w:left="0" w:firstLine="709"/>
        <w:contextualSpacing w:val="0"/>
        <w:jc w:val="both"/>
        <w:rPr>
          <w:sz w:val="26"/>
          <w:szCs w:val="26"/>
        </w:rPr>
      </w:pPr>
      <w:r w:rsidRPr="00EB78EA">
        <w:rPr>
          <w:sz w:val="26"/>
          <w:szCs w:val="26"/>
        </w:rPr>
        <w:t>а) сопоставление объемов налогового расхода и расходов местного бюджета для достижения идентичного значения показателя (индикатора);</w:t>
      </w:r>
    </w:p>
    <w:p w:rsidR="00930E05" w:rsidRPr="00EB78EA" w:rsidRDefault="00930E05" w:rsidP="00CD17E9">
      <w:pPr>
        <w:pStyle w:val="aa"/>
        <w:ind w:left="0" w:firstLine="709"/>
        <w:contextualSpacing w:val="0"/>
        <w:jc w:val="both"/>
        <w:rPr>
          <w:sz w:val="26"/>
          <w:szCs w:val="26"/>
        </w:rPr>
      </w:pPr>
      <w:r w:rsidRPr="00EB78EA">
        <w:rPr>
          <w:sz w:val="26"/>
          <w:szCs w:val="26"/>
        </w:rPr>
        <w:t>б) сопоставление значений показателя (индикатора) при условии идентичных объемов налогового расхода и расходов местного бюджета.</w:t>
      </w:r>
    </w:p>
    <w:p w:rsidR="00AF6504" w:rsidRDefault="001B0DBC" w:rsidP="00CD17E9">
      <w:pPr>
        <w:ind w:firstLine="709"/>
        <w:jc w:val="both"/>
        <w:rPr>
          <w:sz w:val="26"/>
          <w:szCs w:val="26"/>
        </w:rPr>
      </w:pPr>
      <w:r w:rsidRPr="00EB78EA">
        <w:rPr>
          <w:sz w:val="26"/>
          <w:szCs w:val="26"/>
        </w:rPr>
        <w:t>В качестве альтернативного механизма достижения целей и (или) решения задач муниципальн</w:t>
      </w:r>
      <w:r w:rsidR="0005287A" w:rsidRPr="00EB78EA">
        <w:rPr>
          <w:sz w:val="26"/>
          <w:szCs w:val="26"/>
        </w:rPr>
        <w:t>ых</w:t>
      </w:r>
      <w:r w:rsidRPr="00EB78EA">
        <w:rPr>
          <w:sz w:val="26"/>
          <w:szCs w:val="26"/>
        </w:rPr>
        <w:t xml:space="preserve"> программ в настоящей Методике учитываются целевые субсидии из </w:t>
      </w:r>
      <w:r w:rsidRPr="00EB78EA">
        <w:rPr>
          <w:sz w:val="26"/>
          <w:szCs w:val="26"/>
        </w:rPr>
        <w:lastRenderedPageBreak/>
        <w:t xml:space="preserve">бюджета </w:t>
      </w:r>
      <w:r w:rsidR="0005287A" w:rsidRPr="00EB78EA">
        <w:rPr>
          <w:sz w:val="26"/>
          <w:szCs w:val="26"/>
        </w:rPr>
        <w:t xml:space="preserve">Ядринского муниципального округа Чувашской Республики </w:t>
      </w:r>
      <w:r w:rsidRPr="00EB78EA">
        <w:rPr>
          <w:sz w:val="26"/>
          <w:szCs w:val="26"/>
        </w:rPr>
        <w:t xml:space="preserve">плательщикам, имеющим право на льготы, </w:t>
      </w:r>
      <w:r w:rsidR="00AF6504" w:rsidRPr="00EB78EA">
        <w:rPr>
          <w:sz w:val="26"/>
          <w:szCs w:val="26"/>
        </w:rPr>
        <w:t>или иные формы непосредственной финансовой поддержки.</w:t>
      </w:r>
    </w:p>
    <w:p w:rsidR="002031C8" w:rsidRPr="006731DE" w:rsidRDefault="002031C8" w:rsidP="00CD17E9">
      <w:pPr>
        <w:ind w:firstLine="709"/>
        <w:jc w:val="both"/>
        <w:rPr>
          <w:sz w:val="26"/>
          <w:szCs w:val="26"/>
        </w:rPr>
      </w:pPr>
      <w:r w:rsidRPr="002031C8">
        <w:rPr>
          <w:sz w:val="26"/>
          <w:szCs w:val="26"/>
        </w:rPr>
        <w:t xml:space="preserve">При определении альтернативных механизмов для налоговых расходов </w:t>
      </w:r>
      <w:r w:rsidRPr="00EB78EA">
        <w:rPr>
          <w:sz w:val="26"/>
          <w:szCs w:val="26"/>
        </w:rPr>
        <w:t xml:space="preserve">Ядринского муниципального округа Чувашской Республики </w:t>
      </w:r>
      <w:r w:rsidRPr="002031C8">
        <w:rPr>
          <w:sz w:val="26"/>
          <w:szCs w:val="26"/>
        </w:rPr>
        <w:t xml:space="preserve">социальной целевой категории, в том числе при определении объема средств </w:t>
      </w:r>
      <w:r w:rsidRPr="006731DE">
        <w:rPr>
          <w:sz w:val="26"/>
          <w:szCs w:val="26"/>
        </w:rPr>
        <w:t>бюджета</w:t>
      </w:r>
      <w:r w:rsidR="00A5789F" w:rsidRPr="006731DE">
        <w:rPr>
          <w:sz w:val="26"/>
          <w:szCs w:val="26"/>
        </w:rPr>
        <w:t xml:space="preserve"> Ядринского муниципального округа Чувашской Республики</w:t>
      </w:r>
      <w:r w:rsidRPr="006731DE">
        <w:rPr>
          <w:sz w:val="26"/>
          <w:szCs w:val="26"/>
        </w:rPr>
        <w:t xml:space="preserve"> на их применение, учитывается принцип адресности и (или) критерий нуждаемости.</w:t>
      </w:r>
    </w:p>
    <w:p w:rsidR="001B0DBC" w:rsidRPr="00EB78EA" w:rsidRDefault="001B0DBC" w:rsidP="0005287A">
      <w:pPr>
        <w:ind w:firstLine="708"/>
        <w:jc w:val="both"/>
        <w:rPr>
          <w:sz w:val="26"/>
          <w:szCs w:val="26"/>
        </w:rPr>
      </w:pPr>
      <w:proofErr w:type="gramStart"/>
      <w:r w:rsidRPr="006731DE">
        <w:rPr>
          <w:sz w:val="26"/>
          <w:szCs w:val="26"/>
        </w:rPr>
        <w:t>Альтернативный механизм считается более предпочтительным, если прирост значения показателя (индикатора) достижения целей при предоставлении</w:t>
      </w:r>
      <w:r w:rsidRPr="00EB78EA">
        <w:rPr>
          <w:sz w:val="26"/>
          <w:szCs w:val="26"/>
        </w:rPr>
        <w:t xml:space="preserve"> целевых субсидий из бюджета </w:t>
      </w:r>
      <w:r w:rsidR="0005287A" w:rsidRPr="00EB78EA">
        <w:rPr>
          <w:sz w:val="26"/>
          <w:szCs w:val="26"/>
        </w:rPr>
        <w:t xml:space="preserve">Ядринского муниципального округа Чувашской Республики </w:t>
      </w:r>
      <w:r w:rsidRPr="00EB78EA">
        <w:rPr>
          <w:sz w:val="26"/>
          <w:szCs w:val="26"/>
        </w:rPr>
        <w:t xml:space="preserve">на 1 рубль расходов бюджета </w:t>
      </w:r>
      <w:r w:rsidR="0005287A" w:rsidRPr="00EB78EA">
        <w:rPr>
          <w:sz w:val="26"/>
          <w:szCs w:val="26"/>
        </w:rPr>
        <w:t xml:space="preserve">Ядринского муниципального округа Чувашской Республики </w:t>
      </w:r>
      <w:r w:rsidRPr="00EB78EA">
        <w:rPr>
          <w:sz w:val="26"/>
          <w:szCs w:val="26"/>
        </w:rPr>
        <w:t>(на 1 рубль целевой субсидии) (С) будет больше, чем прирост значения показателя (индикатора) достижения целей на 1 рубль налогового расхода (HP).</w:t>
      </w:r>
      <w:proofErr w:type="gramEnd"/>
    </w:p>
    <w:p w:rsidR="001B0DBC" w:rsidRPr="00EB78EA" w:rsidRDefault="001B0DBC" w:rsidP="0005287A">
      <w:pPr>
        <w:ind w:firstLine="708"/>
        <w:jc w:val="both"/>
        <w:rPr>
          <w:sz w:val="26"/>
          <w:szCs w:val="26"/>
        </w:rPr>
      </w:pPr>
      <w:r w:rsidRPr="00EB78EA">
        <w:rPr>
          <w:sz w:val="26"/>
          <w:szCs w:val="26"/>
        </w:rPr>
        <w:t>Налоговый расход не эффективен:</w:t>
      </w:r>
    </w:p>
    <w:p w:rsidR="001B0DBC" w:rsidRPr="00642A28" w:rsidRDefault="001B0DBC" w:rsidP="0005287A">
      <w:pPr>
        <w:ind w:firstLine="708"/>
        <w:jc w:val="both"/>
        <w:rPr>
          <w:sz w:val="26"/>
          <w:szCs w:val="26"/>
        </w:rPr>
      </w:pPr>
      <w:proofErr w:type="spellStart"/>
      <w:r w:rsidRPr="00642A28">
        <w:rPr>
          <w:sz w:val="26"/>
          <w:szCs w:val="26"/>
        </w:rPr>
        <w:t>Пбез</w:t>
      </w:r>
      <w:proofErr w:type="spellEnd"/>
      <w:r w:rsidRPr="00642A28">
        <w:rPr>
          <w:sz w:val="26"/>
          <w:szCs w:val="26"/>
        </w:rPr>
        <w:t>/л, прирост</w:t>
      </w:r>
      <w:proofErr w:type="gramStart"/>
      <w:r w:rsidRPr="00642A28">
        <w:rPr>
          <w:sz w:val="26"/>
          <w:szCs w:val="26"/>
        </w:rPr>
        <w:t xml:space="preserve"> / С</w:t>
      </w:r>
      <w:proofErr w:type="gramEnd"/>
      <w:r w:rsidRPr="00642A28">
        <w:rPr>
          <w:sz w:val="26"/>
          <w:szCs w:val="26"/>
        </w:rPr>
        <w:t xml:space="preserve"> &gt; </w:t>
      </w:r>
      <w:proofErr w:type="spellStart"/>
      <w:r w:rsidRPr="00642A28">
        <w:rPr>
          <w:sz w:val="26"/>
          <w:szCs w:val="26"/>
        </w:rPr>
        <w:t>Пс</w:t>
      </w:r>
      <w:proofErr w:type="spellEnd"/>
      <w:r w:rsidRPr="00642A28">
        <w:rPr>
          <w:sz w:val="26"/>
          <w:szCs w:val="26"/>
        </w:rPr>
        <w:t>/л, прирост / HP</w:t>
      </w:r>
    </w:p>
    <w:p w:rsidR="001B0DBC" w:rsidRPr="00642A28" w:rsidRDefault="001B0DBC" w:rsidP="0005287A">
      <w:pPr>
        <w:ind w:firstLine="708"/>
        <w:jc w:val="both"/>
        <w:rPr>
          <w:sz w:val="26"/>
          <w:szCs w:val="26"/>
        </w:rPr>
      </w:pPr>
      <w:r w:rsidRPr="00642A28">
        <w:rPr>
          <w:sz w:val="26"/>
          <w:szCs w:val="26"/>
        </w:rPr>
        <w:t>Налоговый расход эффективен:</w:t>
      </w:r>
    </w:p>
    <w:p w:rsidR="001B0DBC" w:rsidRPr="00642A28" w:rsidRDefault="001B0DBC" w:rsidP="0005287A">
      <w:pPr>
        <w:ind w:firstLine="708"/>
        <w:jc w:val="both"/>
        <w:rPr>
          <w:sz w:val="26"/>
          <w:szCs w:val="26"/>
        </w:rPr>
      </w:pPr>
      <w:proofErr w:type="spellStart"/>
      <w:r w:rsidRPr="00642A28">
        <w:rPr>
          <w:sz w:val="26"/>
          <w:szCs w:val="26"/>
        </w:rPr>
        <w:t>Пбез</w:t>
      </w:r>
      <w:proofErr w:type="spellEnd"/>
      <w:r w:rsidRPr="00642A28">
        <w:rPr>
          <w:sz w:val="26"/>
          <w:szCs w:val="26"/>
        </w:rPr>
        <w:t>/л, прирост</w:t>
      </w:r>
      <w:proofErr w:type="gramStart"/>
      <w:r w:rsidRPr="00642A28">
        <w:rPr>
          <w:sz w:val="26"/>
          <w:szCs w:val="26"/>
        </w:rPr>
        <w:t xml:space="preserve"> / С</w:t>
      </w:r>
      <w:proofErr w:type="gramEnd"/>
      <w:r w:rsidRPr="00642A28">
        <w:rPr>
          <w:sz w:val="26"/>
          <w:szCs w:val="26"/>
        </w:rPr>
        <w:t xml:space="preserve"> &lt; </w:t>
      </w:r>
      <w:proofErr w:type="spellStart"/>
      <w:r w:rsidRPr="00642A28">
        <w:rPr>
          <w:sz w:val="26"/>
          <w:szCs w:val="26"/>
        </w:rPr>
        <w:t>Пс</w:t>
      </w:r>
      <w:proofErr w:type="spellEnd"/>
      <w:r w:rsidRPr="00642A28">
        <w:rPr>
          <w:sz w:val="26"/>
          <w:szCs w:val="26"/>
        </w:rPr>
        <w:t>/л, прирост / HP</w:t>
      </w:r>
    </w:p>
    <w:p w:rsidR="001B0DBC" w:rsidRPr="00642A28" w:rsidRDefault="001B0DBC" w:rsidP="0005287A">
      <w:pPr>
        <w:ind w:firstLine="708"/>
        <w:jc w:val="both"/>
        <w:rPr>
          <w:sz w:val="26"/>
          <w:szCs w:val="26"/>
        </w:rPr>
      </w:pPr>
      <w:r w:rsidRPr="00642A28">
        <w:rPr>
          <w:sz w:val="26"/>
          <w:szCs w:val="26"/>
        </w:rPr>
        <w:t>где</w:t>
      </w:r>
    </w:p>
    <w:p w:rsidR="001B0DBC" w:rsidRPr="00642A28" w:rsidRDefault="001B0DBC" w:rsidP="0005287A">
      <w:pPr>
        <w:ind w:firstLine="708"/>
        <w:jc w:val="both"/>
        <w:rPr>
          <w:sz w:val="26"/>
          <w:szCs w:val="26"/>
        </w:rPr>
      </w:pPr>
      <w:proofErr w:type="spellStart"/>
      <w:r w:rsidRPr="00642A28">
        <w:rPr>
          <w:sz w:val="26"/>
          <w:szCs w:val="26"/>
        </w:rPr>
        <w:t>Пс</w:t>
      </w:r>
      <w:proofErr w:type="spellEnd"/>
      <w:r w:rsidRPr="00642A28">
        <w:rPr>
          <w:sz w:val="26"/>
          <w:szCs w:val="26"/>
        </w:rPr>
        <w:t>/л, прирост - прирост значения показателя (индикатора) достижения целей с учетом льгот,</w:t>
      </w:r>
    </w:p>
    <w:p w:rsidR="001B0DBC" w:rsidRPr="00642A28" w:rsidRDefault="001B0DBC" w:rsidP="0005287A">
      <w:pPr>
        <w:ind w:firstLine="708"/>
        <w:jc w:val="both"/>
        <w:rPr>
          <w:sz w:val="26"/>
          <w:szCs w:val="26"/>
        </w:rPr>
      </w:pPr>
      <w:proofErr w:type="spellStart"/>
      <w:r w:rsidRPr="00642A28">
        <w:rPr>
          <w:sz w:val="26"/>
          <w:szCs w:val="26"/>
        </w:rPr>
        <w:t>Пбез</w:t>
      </w:r>
      <w:proofErr w:type="spellEnd"/>
      <w:r w:rsidRPr="00642A28">
        <w:rPr>
          <w:sz w:val="26"/>
          <w:szCs w:val="26"/>
        </w:rPr>
        <w:t>/л, прирост - прирост значения показателя (индикатора) достижения целей без учета льгот,</w:t>
      </w:r>
    </w:p>
    <w:p w:rsidR="001B0DBC" w:rsidRPr="00642A28" w:rsidRDefault="001B0DBC" w:rsidP="0005287A">
      <w:pPr>
        <w:ind w:firstLine="708"/>
        <w:jc w:val="both"/>
        <w:rPr>
          <w:sz w:val="26"/>
          <w:szCs w:val="26"/>
        </w:rPr>
      </w:pPr>
      <w:r w:rsidRPr="00642A28">
        <w:rPr>
          <w:sz w:val="26"/>
          <w:szCs w:val="26"/>
        </w:rPr>
        <w:t>С - объем целевой субсидии, руб.,</w:t>
      </w:r>
    </w:p>
    <w:p w:rsidR="001B0DBC" w:rsidRPr="00642A28" w:rsidRDefault="001B0DBC" w:rsidP="0005287A">
      <w:pPr>
        <w:ind w:firstLine="708"/>
        <w:jc w:val="both"/>
        <w:rPr>
          <w:sz w:val="26"/>
          <w:szCs w:val="26"/>
        </w:rPr>
      </w:pPr>
      <w:r w:rsidRPr="00642A28">
        <w:rPr>
          <w:sz w:val="26"/>
          <w:szCs w:val="26"/>
        </w:rPr>
        <w:t>HP - сумма налогового расхода, руб.</w:t>
      </w:r>
    </w:p>
    <w:p w:rsidR="001B0DBC" w:rsidRPr="007449A1" w:rsidRDefault="001B0DBC" w:rsidP="0005287A">
      <w:pPr>
        <w:ind w:firstLine="708"/>
        <w:jc w:val="both"/>
        <w:rPr>
          <w:sz w:val="26"/>
          <w:szCs w:val="26"/>
        </w:rPr>
      </w:pPr>
      <w:r w:rsidRPr="00A55542">
        <w:rPr>
          <w:sz w:val="26"/>
          <w:szCs w:val="26"/>
        </w:rPr>
        <w:t>2.</w:t>
      </w:r>
      <w:r w:rsidR="007449A1" w:rsidRPr="007449A1">
        <w:rPr>
          <w:sz w:val="26"/>
          <w:szCs w:val="26"/>
        </w:rPr>
        <w:t>4</w:t>
      </w:r>
      <w:r w:rsidRPr="00A55542">
        <w:rPr>
          <w:sz w:val="26"/>
          <w:szCs w:val="26"/>
        </w:rPr>
        <w:t xml:space="preserve">. По результатам оценки эффективности налогового расхода </w:t>
      </w:r>
      <w:r w:rsidR="00A55542">
        <w:rPr>
          <w:sz w:val="26"/>
          <w:szCs w:val="26"/>
        </w:rPr>
        <w:t xml:space="preserve">администрация </w:t>
      </w:r>
      <w:r w:rsidR="00A55542" w:rsidRPr="00F5313D">
        <w:rPr>
          <w:sz w:val="26"/>
          <w:szCs w:val="26"/>
        </w:rPr>
        <w:t xml:space="preserve">Ядринского муниципального округа </w:t>
      </w:r>
      <w:r w:rsidR="00A55542" w:rsidRPr="00FC4D82">
        <w:rPr>
          <w:sz w:val="26"/>
          <w:szCs w:val="26"/>
        </w:rPr>
        <w:t>Чувашской Республики</w:t>
      </w:r>
      <w:r w:rsidR="00A55542" w:rsidRPr="00A55542">
        <w:rPr>
          <w:sz w:val="26"/>
          <w:szCs w:val="26"/>
        </w:rPr>
        <w:t xml:space="preserve"> </w:t>
      </w:r>
      <w:r w:rsidRPr="00A55542">
        <w:rPr>
          <w:sz w:val="26"/>
          <w:szCs w:val="26"/>
        </w:rPr>
        <w:t xml:space="preserve">формирует </w:t>
      </w:r>
      <w:r w:rsidR="00A55542">
        <w:rPr>
          <w:sz w:val="26"/>
          <w:szCs w:val="26"/>
        </w:rPr>
        <w:t>вывод</w:t>
      </w:r>
      <w:r w:rsidRPr="00A55542">
        <w:rPr>
          <w:sz w:val="26"/>
          <w:szCs w:val="26"/>
        </w:rPr>
        <w:t xml:space="preserve"> о необходимости сохранения, уточнения или отмене налоговых льгот, обуславливающих налоговые расходы</w:t>
      </w:r>
      <w:r w:rsidR="00A55542">
        <w:rPr>
          <w:sz w:val="26"/>
          <w:szCs w:val="26"/>
        </w:rPr>
        <w:t>.</w:t>
      </w:r>
    </w:p>
    <w:p w:rsidR="007449A1" w:rsidRPr="00743C41" w:rsidRDefault="007449A1" w:rsidP="007449A1">
      <w:pPr>
        <w:ind w:firstLine="708"/>
        <w:jc w:val="both"/>
        <w:rPr>
          <w:sz w:val="26"/>
          <w:szCs w:val="26"/>
        </w:rPr>
      </w:pPr>
      <w:r w:rsidRPr="007449A1">
        <w:rPr>
          <w:sz w:val="26"/>
          <w:szCs w:val="26"/>
        </w:rPr>
        <w:t>По результатам оценки налогового расхода целям муниципальных программ Ядринского муниципального округа Чувашской Республики и (или) целям социально-экономического развития Ядринского муниципального округа Чувашской Республики делается вывод: "эффективно" - при соответствии налогового расхода; "неэффективно" - в случае несоответствия налогового расхода.</w:t>
      </w:r>
    </w:p>
    <w:p w:rsidR="007449A1" w:rsidRPr="007449A1" w:rsidRDefault="007449A1" w:rsidP="0005287A">
      <w:pPr>
        <w:ind w:firstLine="708"/>
        <w:jc w:val="both"/>
        <w:rPr>
          <w:sz w:val="26"/>
          <w:szCs w:val="26"/>
        </w:rPr>
      </w:pPr>
    </w:p>
    <w:sectPr w:rsidR="007449A1" w:rsidRPr="007449A1" w:rsidSect="005A316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7"/>
      <w:pgMar w:top="1134" w:right="851" w:bottom="1134" w:left="1134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64D" w:rsidRDefault="0089164D" w:rsidP="005D16B6">
      <w:r>
        <w:separator/>
      </w:r>
    </w:p>
  </w:endnote>
  <w:endnote w:type="continuationSeparator" w:id="0">
    <w:p w:rsidR="0089164D" w:rsidRDefault="0089164D" w:rsidP="005D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16E" w:rsidRDefault="0015216E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16E" w:rsidRDefault="0015216E">
    <w:pPr>
      <w:pStyle w:val="af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16E" w:rsidRDefault="0015216E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64D" w:rsidRDefault="0089164D" w:rsidP="005D16B6">
      <w:r>
        <w:separator/>
      </w:r>
    </w:p>
  </w:footnote>
  <w:footnote w:type="continuationSeparator" w:id="0">
    <w:p w:rsidR="0089164D" w:rsidRDefault="0089164D" w:rsidP="005D16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16E" w:rsidRDefault="0015216E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229682"/>
      <w:docPartObj>
        <w:docPartGallery w:val="Page Numbers (Top of Page)"/>
        <w:docPartUnique/>
      </w:docPartObj>
    </w:sdtPr>
    <w:sdtEndPr/>
    <w:sdtContent>
      <w:p w:rsidR="0015216E" w:rsidRDefault="005F15B3">
        <w:pPr>
          <w:pStyle w:val="af2"/>
          <w:jc w:val="center"/>
        </w:pPr>
      </w:p>
    </w:sdtContent>
  </w:sdt>
  <w:p w:rsidR="0015216E" w:rsidRDefault="0015216E">
    <w:pPr>
      <w:pStyle w:val="af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16E" w:rsidRDefault="0015216E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E3F9E"/>
    <w:multiLevelType w:val="hybridMultilevel"/>
    <w:tmpl w:val="3A8C59D8"/>
    <w:lvl w:ilvl="0" w:tplc="D69CAE9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FB50F4D"/>
    <w:multiLevelType w:val="hybridMultilevel"/>
    <w:tmpl w:val="10829840"/>
    <w:lvl w:ilvl="0" w:tplc="CF269B08">
      <w:start w:val="1"/>
      <w:numFmt w:val="decimal"/>
      <w:lvlText w:val="%1."/>
      <w:lvlJc w:val="left"/>
      <w:pPr>
        <w:ind w:left="946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">
    <w:nsid w:val="2141703D"/>
    <w:multiLevelType w:val="hybridMultilevel"/>
    <w:tmpl w:val="AA18100A"/>
    <w:lvl w:ilvl="0" w:tplc="CF5217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8F2B2D"/>
    <w:multiLevelType w:val="hybridMultilevel"/>
    <w:tmpl w:val="A4CC9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C4EDB"/>
    <w:multiLevelType w:val="hybridMultilevel"/>
    <w:tmpl w:val="19729ACE"/>
    <w:lvl w:ilvl="0" w:tplc="CF3000DA">
      <w:start w:val="1"/>
      <w:numFmt w:val="decimal"/>
      <w:lvlText w:val="%1."/>
      <w:lvlJc w:val="left"/>
      <w:pPr>
        <w:ind w:left="1344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384250A"/>
    <w:multiLevelType w:val="multilevel"/>
    <w:tmpl w:val="F0220B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>
    <w:nsid w:val="2482366A"/>
    <w:multiLevelType w:val="hybridMultilevel"/>
    <w:tmpl w:val="B3B6C3CA"/>
    <w:lvl w:ilvl="0" w:tplc="84426D1E">
      <w:start w:val="1"/>
      <w:numFmt w:val="decimal"/>
      <w:lvlText w:val="%1."/>
      <w:lvlJc w:val="left"/>
      <w:pPr>
        <w:ind w:left="1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9" w:hanging="360"/>
      </w:pPr>
    </w:lvl>
    <w:lvl w:ilvl="2" w:tplc="0419001B" w:tentative="1">
      <w:start w:val="1"/>
      <w:numFmt w:val="lowerRoman"/>
      <w:lvlText w:val="%3."/>
      <w:lvlJc w:val="right"/>
      <w:pPr>
        <w:ind w:left="3279" w:hanging="180"/>
      </w:pPr>
    </w:lvl>
    <w:lvl w:ilvl="3" w:tplc="0419000F" w:tentative="1">
      <w:start w:val="1"/>
      <w:numFmt w:val="decimal"/>
      <w:lvlText w:val="%4."/>
      <w:lvlJc w:val="left"/>
      <w:pPr>
        <w:ind w:left="3999" w:hanging="360"/>
      </w:pPr>
    </w:lvl>
    <w:lvl w:ilvl="4" w:tplc="04190019" w:tentative="1">
      <w:start w:val="1"/>
      <w:numFmt w:val="lowerLetter"/>
      <w:lvlText w:val="%5."/>
      <w:lvlJc w:val="left"/>
      <w:pPr>
        <w:ind w:left="4719" w:hanging="360"/>
      </w:pPr>
    </w:lvl>
    <w:lvl w:ilvl="5" w:tplc="0419001B" w:tentative="1">
      <w:start w:val="1"/>
      <w:numFmt w:val="lowerRoman"/>
      <w:lvlText w:val="%6."/>
      <w:lvlJc w:val="right"/>
      <w:pPr>
        <w:ind w:left="5439" w:hanging="180"/>
      </w:pPr>
    </w:lvl>
    <w:lvl w:ilvl="6" w:tplc="0419000F" w:tentative="1">
      <w:start w:val="1"/>
      <w:numFmt w:val="decimal"/>
      <w:lvlText w:val="%7."/>
      <w:lvlJc w:val="left"/>
      <w:pPr>
        <w:ind w:left="6159" w:hanging="360"/>
      </w:pPr>
    </w:lvl>
    <w:lvl w:ilvl="7" w:tplc="04190019" w:tentative="1">
      <w:start w:val="1"/>
      <w:numFmt w:val="lowerLetter"/>
      <w:lvlText w:val="%8."/>
      <w:lvlJc w:val="left"/>
      <w:pPr>
        <w:ind w:left="6879" w:hanging="360"/>
      </w:pPr>
    </w:lvl>
    <w:lvl w:ilvl="8" w:tplc="0419001B" w:tentative="1">
      <w:start w:val="1"/>
      <w:numFmt w:val="lowerRoman"/>
      <w:lvlText w:val="%9."/>
      <w:lvlJc w:val="right"/>
      <w:pPr>
        <w:ind w:left="7599" w:hanging="180"/>
      </w:pPr>
    </w:lvl>
  </w:abstractNum>
  <w:abstractNum w:abstractNumId="7">
    <w:nsid w:val="35C158D9"/>
    <w:multiLevelType w:val="singleLevel"/>
    <w:tmpl w:val="A04294EE"/>
    <w:lvl w:ilvl="0">
      <w:start w:val="8"/>
      <w:numFmt w:val="decimal"/>
      <w:lvlText w:val="%1."/>
      <w:legacy w:legacy="1" w:legacySpace="0" w:legacyIndent="231"/>
      <w:lvlJc w:val="left"/>
      <w:rPr>
        <w:rFonts w:ascii="Arial" w:hAnsi="Arial" w:cs="Arial" w:hint="default"/>
      </w:rPr>
    </w:lvl>
  </w:abstractNum>
  <w:abstractNum w:abstractNumId="8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2186" w:hanging="133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F1E293E"/>
    <w:multiLevelType w:val="multilevel"/>
    <w:tmpl w:val="E62238C6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469D35C1"/>
    <w:multiLevelType w:val="hybridMultilevel"/>
    <w:tmpl w:val="1C880C5E"/>
    <w:lvl w:ilvl="0" w:tplc="B9C40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FD29C2"/>
    <w:multiLevelType w:val="hybridMultilevel"/>
    <w:tmpl w:val="8E9C96C6"/>
    <w:lvl w:ilvl="0" w:tplc="BA1A03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AA26239"/>
    <w:multiLevelType w:val="hybridMultilevel"/>
    <w:tmpl w:val="543C07AC"/>
    <w:lvl w:ilvl="0" w:tplc="84645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EC10E8F"/>
    <w:multiLevelType w:val="hybridMultilevel"/>
    <w:tmpl w:val="2036043A"/>
    <w:lvl w:ilvl="0" w:tplc="71149C98">
      <w:start w:val="1"/>
      <w:numFmt w:val="decimal"/>
      <w:lvlText w:val="%1."/>
      <w:lvlJc w:val="left"/>
      <w:pPr>
        <w:ind w:left="1479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4422A3B"/>
    <w:multiLevelType w:val="hybridMultilevel"/>
    <w:tmpl w:val="B7E2EE3C"/>
    <w:lvl w:ilvl="0" w:tplc="E4960B7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421CDB"/>
    <w:multiLevelType w:val="hybridMultilevel"/>
    <w:tmpl w:val="EA62610C"/>
    <w:lvl w:ilvl="0" w:tplc="E048D200">
      <w:start w:val="3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7B762FC"/>
    <w:multiLevelType w:val="singleLevel"/>
    <w:tmpl w:val="74A68F68"/>
    <w:lvl w:ilvl="0">
      <w:start w:val="16"/>
      <w:numFmt w:val="decimal"/>
      <w:lvlText w:val="%1."/>
      <w:legacy w:legacy="1" w:legacySpace="0" w:legacyIndent="336"/>
      <w:lvlJc w:val="left"/>
      <w:rPr>
        <w:rFonts w:ascii="Arial" w:hAnsi="Arial" w:cs="Arial" w:hint="default"/>
      </w:rPr>
    </w:lvl>
  </w:abstractNum>
  <w:abstractNum w:abstractNumId="17">
    <w:nsid w:val="6560628F"/>
    <w:multiLevelType w:val="hybridMultilevel"/>
    <w:tmpl w:val="E880F456"/>
    <w:lvl w:ilvl="0" w:tplc="1FFA1A86">
      <w:start w:val="1"/>
      <w:numFmt w:val="decimal"/>
      <w:lvlText w:val="%1."/>
      <w:lvlJc w:val="left"/>
      <w:pPr>
        <w:ind w:left="1372" w:hanging="80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6AB90C7B"/>
    <w:multiLevelType w:val="singleLevel"/>
    <w:tmpl w:val="04AC7346"/>
    <w:lvl w:ilvl="0">
      <w:start w:val="10"/>
      <w:numFmt w:val="decimal"/>
      <w:lvlText w:val="%1.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19">
    <w:nsid w:val="6D011B09"/>
    <w:multiLevelType w:val="singleLevel"/>
    <w:tmpl w:val="C5445C98"/>
    <w:lvl w:ilvl="0">
      <w:start w:val="23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20">
    <w:nsid w:val="6E55123A"/>
    <w:multiLevelType w:val="hybridMultilevel"/>
    <w:tmpl w:val="2E7E04AE"/>
    <w:lvl w:ilvl="0" w:tplc="E50A7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6963B2C"/>
    <w:multiLevelType w:val="singleLevel"/>
    <w:tmpl w:val="99D4DB7C"/>
    <w:lvl w:ilvl="0">
      <w:start w:val="18"/>
      <w:numFmt w:val="decimal"/>
      <w:lvlText w:val="%1."/>
      <w:legacy w:legacy="1" w:legacySpace="0" w:legacyIndent="408"/>
      <w:lvlJc w:val="left"/>
      <w:rPr>
        <w:rFonts w:ascii="Arial" w:hAnsi="Arial" w:cs="Arial"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18"/>
  </w:num>
  <w:num w:numId="5">
    <w:abstractNumId w:val="16"/>
  </w:num>
  <w:num w:numId="6">
    <w:abstractNumId w:val="21"/>
  </w:num>
  <w:num w:numId="7">
    <w:abstractNumId w:val="19"/>
  </w:num>
  <w:num w:numId="8">
    <w:abstractNumId w:val="1"/>
  </w:num>
  <w:num w:numId="9">
    <w:abstractNumId w:val="17"/>
  </w:num>
  <w:num w:numId="10">
    <w:abstractNumId w:val="4"/>
  </w:num>
  <w:num w:numId="11">
    <w:abstractNumId w:val="12"/>
  </w:num>
  <w:num w:numId="12">
    <w:abstractNumId w:val="20"/>
  </w:num>
  <w:num w:numId="13">
    <w:abstractNumId w:val="13"/>
  </w:num>
  <w:num w:numId="14">
    <w:abstractNumId w:val="6"/>
  </w:num>
  <w:num w:numId="15">
    <w:abstractNumId w:val="3"/>
  </w:num>
  <w:num w:numId="16">
    <w:abstractNumId w:val="5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0"/>
  </w:num>
  <w:num w:numId="20">
    <w:abstractNumId w:val="2"/>
  </w:num>
  <w:num w:numId="21">
    <w:abstractNumId w:val="14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85"/>
    <w:rsid w:val="0000085A"/>
    <w:rsid w:val="00000D50"/>
    <w:rsid w:val="00001BEF"/>
    <w:rsid w:val="00004002"/>
    <w:rsid w:val="0000509A"/>
    <w:rsid w:val="0000606D"/>
    <w:rsid w:val="000062AA"/>
    <w:rsid w:val="000064ED"/>
    <w:rsid w:val="00007E4A"/>
    <w:rsid w:val="000102AA"/>
    <w:rsid w:val="000104DA"/>
    <w:rsid w:val="00010FA3"/>
    <w:rsid w:val="00012686"/>
    <w:rsid w:val="00013831"/>
    <w:rsid w:val="0001497F"/>
    <w:rsid w:val="00022041"/>
    <w:rsid w:val="000223C5"/>
    <w:rsid w:val="00022E46"/>
    <w:rsid w:val="00023A37"/>
    <w:rsid w:val="0002489B"/>
    <w:rsid w:val="000300F0"/>
    <w:rsid w:val="000306E5"/>
    <w:rsid w:val="0003176E"/>
    <w:rsid w:val="000328F3"/>
    <w:rsid w:val="0003303B"/>
    <w:rsid w:val="00035EF4"/>
    <w:rsid w:val="00035FCA"/>
    <w:rsid w:val="000369C8"/>
    <w:rsid w:val="00036A1C"/>
    <w:rsid w:val="00036EBF"/>
    <w:rsid w:val="00041D21"/>
    <w:rsid w:val="00042ACD"/>
    <w:rsid w:val="00042EAA"/>
    <w:rsid w:val="00043095"/>
    <w:rsid w:val="00043097"/>
    <w:rsid w:val="000446AE"/>
    <w:rsid w:val="000459E4"/>
    <w:rsid w:val="00046E98"/>
    <w:rsid w:val="000505B0"/>
    <w:rsid w:val="00050FB9"/>
    <w:rsid w:val="0005287A"/>
    <w:rsid w:val="000535A3"/>
    <w:rsid w:val="00054C25"/>
    <w:rsid w:val="00056267"/>
    <w:rsid w:val="000572DF"/>
    <w:rsid w:val="00061A07"/>
    <w:rsid w:val="00061DB3"/>
    <w:rsid w:val="00062645"/>
    <w:rsid w:val="00063D9C"/>
    <w:rsid w:val="00063E65"/>
    <w:rsid w:val="000662E9"/>
    <w:rsid w:val="00066BC2"/>
    <w:rsid w:val="00070CFD"/>
    <w:rsid w:val="0007228C"/>
    <w:rsid w:val="000725F3"/>
    <w:rsid w:val="00074419"/>
    <w:rsid w:val="000769BD"/>
    <w:rsid w:val="0007775B"/>
    <w:rsid w:val="00077B05"/>
    <w:rsid w:val="00081002"/>
    <w:rsid w:val="00081323"/>
    <w:rsid w:val="000816ED"/>
    <w:rsid w:val="00082AB6"/>
    <w:rsid w:val="0008535D"/>
    <w:rsid w:val="00086200"/>
    <w:rsid w:val="000871E7"/>
    <w:rsid w:val="00095113"/>
    <w:rsid w:val="000961D9"/>
    <w:rsid w:val="000970DF"/>
    <w:rsid w:val="00097C8B"/>
    <w:rsid w:val="000A095F"/>
    <w:rsid w:val="000A0DF7"/>
    <w:rsid w:val="000A1A2D"/>
    <w:rsid w:val="000A1A48"/>
    <w:rsid w:val="000A20BB"/>
    <w:rsid w:val="000A25E0"/>
    <w:rsid w:val="000A2F7F"/>
    <w:rsid w:val="000A3F1C"/>
    <w:rsid w:val="000A79CD"/>
    <w:rsid w:val="000B06DF"/>
    <w:rsid w:val="000B0FBF"/>
    <w:rsid w:val="000B122F"/>
    <w:rsid w:val="000B2EC3"/>
    <w:rsid w:val="000B46FC"/>
    <w:rsid w:val="000B478F"/>
    <w:rsid w:val="000B79EA"/>
    <w:rsid w:val="000C08F1"/>
    <w:rsid w:val="000C1337"/>
    <w:rsid w:val="000C5398"/>
    <w:rsid w:val="000C59DF"/>
    <w:rsid w:val="000C5EC0"/>
    <w:rsid w:val="000C5F25"/>
    <w:rsid w:val="000C6CAC"/>
    <w:rsid w:val="000D0153"/>
    <w:rsid w:val="000D2607"/>
    <w:rsid w:val="000D34B4"/>
    <w:rsid w:val="000D42EA"/>
    <w:rsid w:val="000D44CF"/>
    <w:rsid w:val="000D4DBC"/>
    <w:rsid w:val="000D54B9"/>
    <w:rsid w:val="000D5656"/>
    <w:rsid w:val="000D74D5"/>
    <w:rsid w:val="000E0576"/>
    <w:rsid w:val="000E620A"/>
    <w:rsid w:val="000E689A"/>
    <w:rsid w:val="000F0B4F"/>
    <w:rsid w:val="000F0DD1"/>
    <w:rsid w:val="000F10CE"/>
    <w:rsid w:val="000F4002"/>
    <w:rsid w:val="000F6839"/>
    <w:rsid w:val="000F6AE0"/>
    <w:rsid w:val="000F7636"/>
    <w:rsid w:val="00100E44"/>
    <w:rsid w:val="00100F71"/>
    <w:rsid w:val="00101919"/>
    <w:rsid w:val="00103BAA"/>
    <w:rsid w:val="00103D4B"/>
    <w:rsid w:val="00105E5D"/>
    <w:rsid w:val="00106ABC"/>
    <w:rsid w:val="0011043E"/>
    <w:rsid w:val="00111679"/>
    <w:rsid w:val="0011227E"/>
    <w:rsid w:val="00112605"/>
    <w:rsid w:val="0011390C"/>
    <w:rsid w:val="0011529B"/>
    <w:rsid w:val="0011578C"/>
    <w:rsid w:val="001165F9"/>
    <w:rsid w:val="00116F02"/>
    <w:rsid w:val="00117BDC"/>
    <w:rsid w:val="0012005D"/>
    <w:rsid w:val="001202F5"/>
    <w:rsid w:val="001225B4"/>
    <w:rsid w:val="00122732"/>
    <w:rsid w:val="00123AB9"/>
    <w:rsid w:val="00123E2A"/>
    <w:rsid w:val="00124515"/>
    <w:rsid w:val="00124ABC"/>
    <w:rsid w:val="00125763"/>
    <w:rsid w:val="00126A6F"/>
    <w:rsid w:val="00127A79"/>
    <w:rsid w:val="00130665"/>
    <w:rsid w:val="00130FAC"/>
    <w:rsid w:val="00132ED0"/>
    <w:rsid w:val="00134443"/>
    <w:rsid w:val="0013449C"/>
    <w:rsid w:val="001356DA"/>
    <w:rsid w:val="00135CAF"/>
    <w:rsid w:val="001407A7"/>
    <w:rsid w:val="00140FCD"/>
    <w:rsid w:val="0014108F"/>
    <w:rsid w:val="00141C57"/>
    <w:rsid w:val="001424F0"/>
    <w:rsid w:val="00146023"/>
    <w:rsid w:val="00146FB1"/>
    <w:rsid w:val="001506A0"/>
    <w:rsid w:val="0015081F"/>
    <w:rsid w:val="00151774"/>
    <w:rsid w:val="0015216E"/>
    <w:rsid w:val="001521F6"/>
    <w:rsid w:val="001528BE"/>
    <w:rsid w:val="00153D79"/>
    <w:rsid w:val="00155C08"/>
    <w:rsid w:val="00160933"/>
    <w:rsid w:val="00160A03"/>
    <w:rsid w:val="00162043"/>
    <w:rsid w:val="00163266"/>
    <w:rsid w:val="00163E1C"/>
    <w:rsid w:val="0016419F"/>
    <w:rsid w:val="001656FF"/>
    <w:rsid w:val="00165F48"/>
    <w:rsid w:val="00170DB2"/>
    <w:rsid w:val="00172221"/>
    <w:rsid w:val="0017296B"/>
    <w:rsid w:val="00173AF8"/>
    <w:rsid w:val="00175578"/>
    <w:rsid w:val="00175BC1"/>
    <w:rsid w:val="00175CD4"/>
    <w:rsid w:val="001773BF"/>
    <w:rsid w:val="0018197A"/>
    <w:rsid w:val="00183D89"/>
    <w:rsid w:val="00183DCB"/>
    <w:rsid w:val="00184AC3"/>
    <w:rsid w:val="00184D42"/>
    <w:rsid w:val="00185597"/>
    <w:rsid w:val="0018562A"/>
    <w:rsid w:val="00185F56"/>
    <w:rsid w:val="0018649E"/>
    <w:rsid w:val="00186DB1"/>
    <w:rsid w:val="00191825"/>
    <w:rsid w:val="00192ED4"/>
    <w:rsid w:val="0019493A"/>
    <w:rsid w:val="00194CA6"/>
    <w:rsid w:val="00195759"/>
    <w:rsid w:val="001959A3"/>
    <w:rsid w:val="00196DCF"/>
    <w:rsid w:val="00197A9B"/>
    <w:rsid w:val="001A155B"/>
    <w:rsid w:val="001A7DA6"/>
    <w:rsid w:val="001B0A10"/>
    <w:rsid w:val="001B0B2E"/>
    <w:rsid w:val="001B0DBC"/>
    <w:rsid w:val="001B5307"/>
    <w:rsid w:val="001B6F85"/>
    <w:rsid w:val="001B7454"/>
    <w:rsid w:val="001C177A"/>
    <w:rsid w:val="001C1C51"/>
    <w:rsid w:val="001C1F0F"/>
    <w:rsid w:val="001C4486"/>
    <w:rsid w:val="001C6A26"/>
    <w:rsid w:val="001C6E06"/>
    <w:rsid w:val="001C7269"/>
    <w:rsid w:val="001C793E"/>
    <w:rsid w:val="001D57BE"/>
    <w:rsid w:val="001D697E"/>
    <w:rsid w:val="001E0D45"/>
    <w:rsid w:val="001E13BA"/>
    <w:rsid w:val="001E23D9"/>
    <w:rsid w:val="001E2525"/>
    <w:rsid w:val="001E310A"/>
    <w:rsid w:val="001F0414"/>
    <w:rsid w:val="001F07FF"/>
    <w:rsid w:val="001F1DC8"/>
    <w:rsid w:val="001F2119"/>
    <w:rsid w:val="001F3A62"/>
    <w:rsid w:val="001F4753"/>
    <w:rsid w:val="001F510B"/>
    <w:rsid w:val="001F5AEF"/>
    <w:rsid w:val="001F6D75"/>
    <w:rsid w:val="001F73CB"/>
    <w:rsid w:val="001F741E"/>
    <w:rsid w:val="001F74A6"/>
    <w:rsid w:val="001F7A24"/>
    <w:rsid w:val="00202607"/>
    <w:rsid w:val="00202F69"/>
    <w:rsid w:val="002031C8"/>
    <w:rsid w:val="00203EEE"/>
    <w:rsid w:val="00205AC6"/>
    <w:rsid w:val="00206970"/>
    <w:rsid w:val="00206A2D"/>
    <w:rsid w:val="002071EA"/>
    <w:rsid w:val="00207FF9"/>
    <w:rsid w:val="00210014"/>
    <w:rsid w:val="0021120A"/>
    <w:rsid w:val="0021206C"/>
    <w:rsid w:val="0021228F"/>
    <w:rsid w:val="00212C85"/>
    <w:rsid w:val="00214624"/>
    <w:rsid w:val="002160CC"/>
    <w:rsid w:val="00217D73"/>
    <w:rsid w:val="0022071B"/>
    <w:rsid w:val="00220F39"/>
    <w:rsid w:val="00221E9F"/>
    <w:rsid w:val="002233B7"/>
    <w:rsid w:val="00223C71"/>
    <w:rsid w:val="002243CF"/>
    <w:rsid w:val="00224477"/>
    <w:rsid w:val="0022649B"/>
    <w:rsid w:val="00226D40"/>
    <w:rsid w:val="00227481"/>
    <w:rsid w:val="00230C6E"/>
    <w:rsid w:val="002313A0"/>
    <w:rsid w:val="00231AD2"/>
    <w:rsid w:val="00231B6C"/>
    <w:rsid w:val="002419B1"/>
    <w:rsid w:val="002422EF"/>
    <w:rsid w:val="0024261D"/>
    <w:rsid w:val="00243491"/>
    <w:rsid w:val="002434DB"/>
    <w:rsid w:val="00245D2F"/>
    <w:rsid w:val="00246DEB"/>
    <w:rsid w:val="00250233"/>
    <w:rsid w:val="00250ECF"/>
    <w:rsid w:val="002516F5"/>
    <w:rsid w:val="002536D0"/>
    <w:rsid w:val="00254359"/>
    <w:rsid w:val="002544B0"/>
    <w:rsid w:val="00254993"/>
    <w:rsid w:val="00257893"/>
    <w:rsid w:val="002600F7"/>
    <w:rsid w:val="002611DC"/>
    <w:rsid w:val="00262D1C"/>
    <w:rsid w:val="00263716"/>
    <w:rsid w:val="00265118"/>
    <w:rsid w:val="00265FA5"/>
    <w:rsid w:val="00267129"/>
    <w:rsid w:val="00267290"/>
    <w:rsid w:val="00267CE3"/>
    <w:rsid w:val="0027040D"/>
    <w:rsid w:val="00274620"/>
    <w:rsid w:val="00275185"/>
    <w:rsid w:val="00275520"/>
    <w:rsid w:val="00277043"/>
    <w:rsid w:val="00280651"/>
    <w:rsid w:val="00280F52"/>
    <w:rsid w:val="002836D8"/>
    <w:rsid w:val="00283FF3"/>
    <w:rsid w:val="002841BC"/>
    <w:rsid w:val="00284B9C"/>
    <w:rsid w:val="00285EF5"/>
    <w:rsid w:val="00286A77"/>
    <w:rsid w:val="00290427"/>
    <w:rsid w:val="00290FE1"/>
    <w:rsid w:val="00292BF9"/>
    <w:rsid w:val="00292E43"/>
    <w:rsid w:val="002939BE"/>
    <w:rsid w:val="00294064"/>
    <w:rsid w:val="00294C65"/>
    <w:rsid w:val="00295547"/>
    <w:rsid w:val="002955A4"/>
    <w:rsid w:val="002961BC"/>
    <w:rsid w:val="00296329"/>
    <w:rsid w:val="00296E66"/>
    <w:rsid w:val="002A0618"/>
    <w:rsid w:val="002A12C8"/>
    <w:rsid w:val="002A2469"/>
    <w:rsid w:val="002A27AA"/>
    <w:rsid w:val="002A5077"/>
    <w:rsid w:val="002A5239"/>
    <w:rsid w:val="002A65C6"/>
    <w:rsid w:val="002A7A09"/>
    <w:rsid w:val="002B08A7"/>
    <w:rsid w:val="002B2691"/>
    <w:rsid w:val="002B34B2"/>
    <w:rsid w:val="002B5691"/>
    <w:rsid w:val="002B6F6E"/>
    <w:rsid w:val="002C0BA7"/>
    <w:rsid w:val="002C3293"/>
    <w:rsid w:val="002C4D6D"/>
    <w:rsid w:val="002C736B"/>
    <w:rsid w:val="002D0AED"/>
    <w:rsid w:val="002D0DD6"/>
    <w:rsid w:val="002D3A54"/>
    <w:rsid w:val="002D57F1"/>
    <w:rsid w:val="002D6E40"/>
    <w:rsid w:val="002D6FF0"/>
    <w:rsid w:val="002E0AD9"/>
    <w:rsid w:val="002E146F"/>
    <w:rsid w:val="002E27D6"/>
    <w:rsid w:val="002E43F0"/>
    <w:rsid w:val="002E464D"/>
    <w:rsid w:val="002E50D8"/>
    <w:rsid w:val="002E549C"/>
    <w:rsid w:val="002E5DBB"/>
    <w:rsid w:val="002E6883"/>
    <w:rsid w:val="002F2D05"/>
    <w:rsid w:val="002F2E0B"/>
    <w:rsid w:val="002F391C"/>
    <w:rsid w:val="002F5F5C"/>
    <w:rsid w:val="002F608F"/>
    <w:rsid w:val="002F6CE8"/>
    <w:rsid w:val="002F7466"/>
    <w:rsid w:val="002F7B1A"/>
    <w:rsid w:val="0030077E"/>
    <w:rsid w:val="00300A60"/>
    <w:rsid w:val="00300F15"/>
    <w:rsid w:val="00301D73"/>
    <w:rsid w:val="00303010"/>
    <w:rsid w:val="003040FC"/>
    <w:rsid w:val="0030562D"/>
    <w:rsid w:val="0030572D"/>
    <w:rsid w:val="0031063F"/>
    <w:rsid w:val="00310C75"/>
    <w:rsid w:val="00311E99"/>
    <w:rsid w:val="00313F68"/>
    <w:rsid w:val="003159E8"/>
    <w:rsid w:val="00315B40"/>
    <w:rsid w:val="00321A85"/>
    <w:rsid w:val="003255AB"/>
    <w:rsid w:val="00326382"/>
    <w:rsid w:val="0032754F"/>
    <w:rsid w:val="00331DD8"/>
    <w:rsid w:val="00333EA4"/>
    <w:rsid w:val="00333F84"/>
    <w:rsid w:val="00337AFC"/>
    <w:rsid w:val="00340199"/>
    <w:rsid w:val="0034030A"/>
    <w:rsid w:val="003411DD"/>
    <w:rsid w:val="00342A9E"/>
    <w:rsid w:val="00344C4A"/>
    <w:rsid w:val="00344DA3"/>
    <w:rsid w:val="00346CF5"/>
    <w:rsid w:val="003508D5"/>
    <w:rsid w:val="00351275"/>
    <w:rsid w:val="00351A02"/>
    <w:rsid w:val="00352ABE"/>
    <w:rsid w:val="0035527B"/>
    <w:rsid w:val="003552E5"/>
    <w:rsid w:val="00356F4C"/>
    <w:rsid w:val="003619D0"/>
    <w:rsid w:val="003629CB"/>
    <w:rsid w:val="003634B9"/>
    <w:rsid w:val="00364914"/>
    <w:rsid w:val="0036589B"/>
    <w:rsid w:val="00366F3E"/>
    <w:rsid w:val="00370556"/>
    <w:rsid w:val="00371C30"/>
    <w:rsid w:val="00372120"/>
    <w:rsid w:val="00373241"/>
    <w:rsid w:val="003747E7"/>
    <w:rsid w:val="00374A12"/>
    <w:rsid w:val="003752FA"/>
    <w:rsid w:val="00375C83"/>
    <w:rsid w:val="00375E51"/>
    <w:rsid w:val="00375E67"/>
    <w:rsid w:val="00377201"/>
    <w:rsid w:val="00380819"/>
    <w:rsid w:val="00380A0C"/>
    <w:rsid w:val="00387428"/>
    <w:rsid w:val="00387805"/>
    <w:rsid w:val="0039147E"/>
    <w:rsid w:val="003929B1"/>
    <w:rsid w:val="00393148"/>
    <w:rsid w:val="003931B7"/>
    <w:rsid w:val="003957B1"/>
    <w:rsid w:val="00397CC4"/>
    <w:rsid w:val="003A0D32"/>
    <w:rsid w:val="003A133C"/>
    <w:rsid w:val="003A364B"/>
    <w:rsid w:val="003A420C"/>
    <w:rsid w:val="003A47AE"/>
    <w:rsid w:val="003A6BB5"/>
    <w:rsid w:val="003A7FC1"/>
    <w:rsid w:val="003B040C"/>
    <w:rsid w:val="003B1DEA"/>
    <w:rsid w:val="003B1FEB"/>
    <w:rsid w:val="003B3A64"/>
    <w:rsid w:val="003B4060"/>
    <w:rsid w:val="003B55E6"/>
    <w:rsid w:val="003B5F2A"/>
    <w:rsid w:val="003B649A"/>
    <w:rsid w:val="003B6D4D"/>
    <w:rsid w:val="003B6EC1"/>
    <w:rsid w:val="003B7B16"/>
    <w:rsid w:val="003C124C"/>
    <w:rsid w:val="003C1D0B"/>
    <w:rsid w:val="003C1F58"/>
    <w:rsid w:val="003C2030"/>
    <w:rsid w:val="003C2E5E"/>
    <w:rsid w:val="003C30C3"/>
    <w:rsid w:val="003C3886"/>
    <w:rsid w:val="003C3F4E"/>
    <w:rsid w:val="003C436E"/>
    <w:rsid w:val="003C57D7"/>
    <w:rsid w:val="003C6A44"/>
    <w:rsid w:val="003D131C"/>
    <w:rsid w:val="003D15A8"/>
    <w:rsid w:val="003D16A6"/>
    <w:rsid w:val="003D18BA"/>
    <w:rsid w:val="003D3218"/>
    <w:rsid w:val="003D4582"/>
    <w:rsid w:val="003D46C1"/>
    <w:rsid w:val="003D6828"/>
    <w:rsid w:val="003D745E"/>
    <w:rsid w:val="003E14F2"/>
    <w:rsid w:val="003E17BE"/>
    <w:rsid w:val="003E2967"/>
    <w:rsid w:val="003E2B10"/>
    <w:rsid w:val="003E4B97"/>
    <w:rsid w:val="003F0B30"/>
    <w:rsid w:val="003F181C"/>
    <w:rsid w:val="003F2766"/>
    <w:rsid w:val="003F3E39"/>
    <w:rsid w:val="003F41FC"/>
    <w:rsid w:val="003F4554"/>
    <w:rsid w:val="003F456E"/>
    <w:rsid w:val="003F63CB"/>
    <w:rsid w:val="003F75AE"/>
    <w:rsid w:val="003F7E06"/>
    <w:rsid w:val="00401683"/>
    <w:rsid w:val="0040195B"/>
    <w:rsid w:val="00404D24"/>
    <w:rsid w:val="00407F61"/>
    <w:rsid w:val="00411F5D"/>
    <w:rsid w:val="0041261A"/>
    <w:rsid w:val="004139DD"/>
    <w:rsid w:val="00414C54"/>
    <w:rsid w:val="00416058"/>
    <w:rsid w:val="00416176"/>
    <w:rsid w:val="0041779B"/>
    <w:rsid w:val="00420BD2"/>
    <w:rsid w:val="0042222D"/>
    <w:rsid w:val="00424E97"/>
    <w:rsid w:val="00426478"/>
    <w:rsid w:val="004267CA"/>
    <w:rsid w:val="00426DCE"/>
    <w:rsid w:val="00427205"/>
    <w:rsid w:val="00427BF7"/>
    <w:rsid w:val="0043316C"/>
    <w:rsid w:val="004347F3"/>
    <w:rsid w:val="004352A5"/>
    <w:rsid w:val="00436184"/>
    <w:rsid w:val="004408FB"/>
    <w:rsid w:val="00440ACC"/>
    <w:rsid w:val="004411B6"/>
    <w:rsid w:val="004449C4"/>
    <w:rsid w:val="00445EEA"/>
    <w:rsid w:val="00447947"/>
    <w:rsid w:val="00450B69"/>
    <w:rsid w:val="00450D92"/>
    <w:rsid w:val="004513E0"/>
    <w:rsid w:val="00453E46"/>
    <w:rsid w:val="00454B9D"/>
    <w:rsid w:val="004554E5"/>
    <w:rsid w:val="00455C62"/>
    <w:rsid w:val="0045612E"/>
    <w:rsid w:val="0045635C"/>
    <w:rsid w:val="00460195"/>
    <w:rsid w:val="004610F4"/>
    <w:rsid w:val="00461AA4"/>
    <w:rsid w:val="00462FFA"/>
    <w:rsid w:val="004658D2"/>
    <w:rsid w:val="0046592B"/>
    <w:rsid w:val="0046655A"/>
    <w:rsid w:val="00470440"/>
    <w:rsid w:val="0047123A"/>
    <w:rsid w:val="00471708"/>
    <w:rsid w:val="00473221"/>
    <w:rsid w:val="00473242"/>
    <w:rsid w:val="00474DBE"/>
    <w:rsid w:val="00476D9C"/>
    <w:rsid w:val="0047725F"/>
    <w:rsid w:val="004810C8"/>
    <w:rsid w:val="00481900"/>
    <w:rsid w:val="00481FAC"/>
    <w:rsid w:val="00482BCA"/>
    <w:rsid w:val="00482CD6"/>
    <w:rsid w:val="00483271"/>
    <w:rsid w:val="00484ED1"/>
    <w:rsid w:val="004867EC"/>
    <w:rsid w:val="004910A5"/>
    <w:rsid w:val="004911E0"/>
    <w:rsid w:val="00491693"/>
    <w:rsid w:val="00493207"/>
    <w:rsid w:val="0049419D"/>
    <w:rsid w:val="00495659"/>
    <w:rsid w:val="004957EA"/>
    <w:rsid w:val="00495AD8"/>
    <w:rsid w:val="004965E2"/>
    <w:rsid w:val="00496E1E"/>
    <w:rsid w:val="004973A6"/>
    <w:rsid w:val="004976DF"/>
    <w:rsid w:val="00497F2F"/>
    <w:rsid w:val="004A02D9"/>
    <w:rsid w:val="004A0305"/>
    <w:rsid w:val="004A0716"/>
    <w:rsid w:val="004A0B62"/>
    <w:rsid w:val="004A6E41"/>
    <w:rsid w:val="004B33BF"/>
    <w:rsid w:val="004B44B9"/>
    <w:rsid w:val="004B556E"/>
    <w:rsid w:val="004B5FED"/>
    <w:rsid w:val="004B66FC"/>
    <w:rsid w:val="004C0943"/>
    <w:rsid w:val="004C094C"/>
    <w:rsid w:val="004C48A4"/>
    <w:rsid w:val="004C514E"/>
    <w:rsid w:val="004C5936"/>
    <w:rsid w:val="004C6197"/>
    <w:rsid w:val="004C689A"/>
    <w:rsid w:val="004C6CF2"/>
    <w:rsid w:val="004C74EC"/>
    <w:rsid w:val="004D0E47"/>
    <w:rsid w:val="004D1D6A"/>
    <w:rsid w:val="004D3654"/>
    <w:rsid w:val="004D40FE"/>
    <w:rsid w:val="004E0D70"/>
    <w:rsid w:val="004E43D1"/>
    <w:rsid w:val="004E5674"/>
    <w:rsid w:val="004E60ED"/>
    <w:rsid w:val="004E7F9F"/>
    <w:rsid w:val="004F0AB5"/>
    <w:rsid w:val="004F2220"/>
    <w:rsid w:val="004F488A"/>
    <w:rsid w:val="004F4EA6"/>
    <w:rsid w:val="004F620C"/>
    <w:rsid w:val="004F69C1"/>
    <w:rsid w:val="004F7B02"/>
    <w:rsid w:val="00500332"/>
    <w:rsid w:val="00500A1E"/>
    <w:rsid w:val="00500E70"/>
    <w:rsid w:val="00502903"/>
    <w:rsid w:val="00502F44"/>
    <w:rsid w:val="00503DB5"/>
    <w:rsid w:val="005046F9"/>
    <w:rsid w:val="00505B09"/>
    <w:rsid w:val="00506E9E"/>
    <w:rsid w:val="00507445"/>
    <w:rsid w:val="00511422"/>
    <w:rsid w:val="00511648"/>
    <w:rsid w:val="00511838"/>
    <w:rsid w:val="0051485B"/>
    <w:rsid w:val="00516EFB"/>
    <w:rsid w:val="0051737D"/>
    <w:rsid w:val="0051772E"/>
    <w:rsid w:val="00517C2B"/>
    <w:rsid w:val="00520EF1"/>
    <w:rsid w:val="0052193A"/>
    <w:rsid w:val="00523A39"/>
    <w:rsid w:val="00523B22"/>
    <w:rsid w:val="0052489D"/>
    <w:rsid w:val="0052685D"/>
    <w:rsid w:val="005277FD"/>
    <w:rsid w:val="00530CC9"/>
    <w:rsid w:val="00534F28"/>
    <w:rsid w:val="0053670C"/>
    <w:rsid w:val="00537083"/>
    <w:rsid w:val="00541364"/>
    <w:rsid w:val="005413B3"/>
    <w:rsid w:val="005461DF"/>
    <w:rsid w:val="0054694F"/>
    <w:rsid w:val="005473B8"/>
    <w:rsid w:val="00547FE0"/>
    <w:rsid w:val="00550EE6"/>
    <w:rsid w:val="00553491"/>
    <w:rsid w:val="0055514A"/>
    <w:rsid w:val="0055623B"/>
    <w:rsid w:val="005565B2"/>
    <w:rsid w:val="00557F6F"/>
    <w:rsid w:val="005634EA"/>
    <w:rsid w:val="00563591"/>
    <w:rsid w:val="005637EC"/>
    <w:rsid w:val="00565F96"/>
    <w:rsid w:val="0056608B"/>
    <w:rsid w:val="00566783"/>
    <w:rsid w:val="00567916"/>
    <w:rsid w:val="00567925"/>
    <w:rsid w:val="00571E40"/>
    <w:rsid w:val="00572595"/>
    <w:rsid w:val="00573141"/>
    <w:rsid w:val="0057358A"/>
    <w:rsid w:val="00573D8B"/>
    <w:rsid w:val="00574027"/>
    <w:rsid w:val="00574317"/>
    <w:rsid w:val="00574401"/>
    <w:rsid w:val="0057486F"/>
    <w:rsid w:val="005778AA"/>
    <w:rsid w:val="00577936"/>
    <w:rsid w:val="00582573"/>
    <w:rsid w:val="00584CBD"/>
    <w:rsid w:val="005854AB"/>
    <w:rsid w:val="00591774"/>
    <w:rsid w:val="005918A0"/>
    <w:rsid w:val="0059279C"/>
    <w:rsid w:val="005952DA"/>
    <w:rsid w:val="00595A4E"/>
    <w:rsid w:val="00596053"/>
    <w:rsid w:val="0059672E"/>
    <w:rsid w:val="005973E6"/>
    <w:rsid w:val="005A0867"/>
    <w:rsid w:val="005A16CF"/>
    <w:rsid w:val="005A18B9"/>
    <w:rsid w:val="005A28BF"/>
    <w:rsid w:val="005A316C"/>
    <w:rsid w:val="005A3D43"/>
    <w:rsid w:val="005A3DC5"/>
    <w:rsid w:val="005A412E"/>
    <w:rsid w:val="005A420E"/>
    <w:rsid w:val="005A5D7D"/>
    <w:rsid w:val="005A6E8B"/>
    <w:rsid w:val="005B08A3"/>
    <w:rsid w:val="005B12F4"/>
    <w:rsid w:val="005B1FB5"/>
    <w:rsid w:val="005B58FD"/>
    <w:rsid w:val="005B5CAF"/>
    <w:rsid w:val="005C0F9E"/>
    <w:rsid w:val="005C190B"/>
    <w:rsid w:val="005C29E9"/>
    <w:rsid w:val="005C2DB0"/>
    <w:rsid w:val="005C3410"/>
    <w:rsid w:val="005C4D0C"/>
    <w:rsid w:val="005C762A"/>
    <w:rsid w:val="005D108F"/>
    <w:rsid w:val="005D16B6"/>
    <w:rsid w:val="005D42DD"/>
    <w:rsid w:val="005D67C8"/>
    <w:rsid w:val="005E11FC"/>
    <w:rsid w:val="005E2B58"/>
    <w:rsid w:val="005E3815"/>
    <w:rsid w:val="005E4DED"/>
    <w:rsid w:val="005E5ADE"/>
    <w:rsid w:val="005E646F"/>
    <w:rsid w:val="005E6492"/>
    <w:rsid w:val="005E6823"/>
    <w:rsid w:val="005E6CF1"/>
    <w:rsid w:val="005F12D9"/>
    <w:rsid w:val="005F15B3"/>
    <w:rsid w:val="005F1E90"/>
    <w:rsid w:val="005F2475"/>
    <w:rsid w:val="005F2DE2"/>
    <w:rsid w:val="005F3560"/>
    <w:rsid w:val="005F650B"/>
    <w:rsid w:val="005F6682"/>
    <w:rsid w:val="005F6A3B"/>
    <w:rsid w:val="005F6AE8"/>
    <w:rsid w:val="006006E2"/>
    <w:rsid w:val="0060243A"/>
    <w:rsid w:val="00602545"/>
    <w:rsid w:val="006029DD"/>
    <w:rsid w:val="00603414"/>
    <w:rsid w:val="00604642"/>
    <w:rsid w:val="006046D5"/>
    <w:rsid w:val="0060578A"/>
    <w:rsid w:val="0060583C"/>
    <w:rsid w:val="00606078"/>
    <w:rsid w:val="00611D0F"/>
    <w:rsid w:val="00612841"/>
    <w:rsid w:val="006132BE"/>
    <w:rsid w:val="006144A8"/>
    <w:rsid w:val="00614573"/>
    <w:rsid w:val="006209CF"/>
    <w:rsid w:val="00623F46"/>
    <w:rsid w:val="00624DD9"/>
    <w:rsid w:val="006303F9"/>
    <w:rsid w:val="00630FBE"/>
    <w:rsid w:val="0063315E"/>
    <w:rsid w:val="0063330E"/>
    <w:rsid w:val="006349EE"/>
    <w:rsid w:val="00635221"/>
    <w:rsid w:val="00635546"/>
    <w:rsid w:val="00637839"/>
    <w:rsid w:val="00637950"/>
    <w:rsid w:val="00637C9D"/>
    <w:rsid w:val="0064014B"/>
    <w:rsid w:val="00641445"/>
    <w:rsid w:val="006415A5"/>
    <w:rsid w:val="00642A28"/>
    <w:rsid w:val="006437B2"/>
    <w:rsid w:val="00644268"/>
    <w:rsid w:val="00644EC3"/>
    <w:rsid w:val="00644F16"/>
    <w:rsid w:val="0065065E"/>
    <w:rsid w:val="00650A74"/>
    <w:rsid w:val="00651B61"/>
    <w:rsid w:val="0065240C"/>
    <w:rsid w:val="0065699B"/>
    <w:rsid w:val="006570AB"/>
    <w:rsid w:val="00657333"/>
    <w:rsid w:val="006573CB"/>
    <w:rsid w:val="0066039E"/>
    <w:rsid w:val="00661349"/>
    <w:rsid w:val="006617A0"/>
    <w:rsid w:val="00661B5D"/>
    <w:rsid w:val="006623EC"/>
    <w:rsid w:val="00663324"/>
    <w:rsid w:val="00664EFD"/>
    <w:rsid w:val="00665522"/>
    <w:rsid w:val="00666327"/>
    <w:rsid w:val="006673AE"/>
    <w:rsid w:val="00667947"/>
    <w:rsid w:val="00667BB6"/>
    <w:rsid w:val="006705A8"/>
    <w:rsid w:val="00671604"/>
    <w:rsid w:val="006724EA"/>
    <w:rsid w:val="006728C8"/>
    <w:rsid w:val="006731DE"/>
    <w:rsid w:val="00673427"/>
    <w:rsid w:val="00673CEC"/>
    <w:rsid w:val="00674767"/>
    <w:rsid w:val="00674832"/>
    <w:rsid w:val="00674BFC"/>
    <w:rsid w:val="00677C87"/>
    <w:rsid w:val="00677D8C"/>
    <w:rsid w:val="006816C4"/>
    <w:rsid w:val="006818EB"/>
    <w:rsid w:val="00681977"/>
    <w:rsid w:val="00681CF9"/>
    <w:rsid w:val="006825D9"/>
    <w:rsid w:val="00683448"/>
    <w:rsid w:val="00684007"/>
    <w:rsid w:val="00684AE7"/>
    <w:rsid w:val="00685C23"/>
    <w:rsid w:val="00686A25"/>
    <w:rsid w:val="00687726"/>
    <w:rsid w:val="00692991"/>
    <w:rsid w:val="0069523B"/>
    <w:rsid w:val="0069632F"/>
    <w:rsid w:val="00696534"/>
    <w:rsid w:val="006A0D80"/>
    <w:rsid w:val="006A146B"/>
    <w:rsid w:val="006A1517"/>
    <w:rsid w:val="006A15B6"/>
    <w:rsid w:val="006A1D55"/>
    <w:rsid w:val="006A1DA1"/>
    <w:rsid w:val="006A4079"/>
    <w:rsid w:val="006A413A"/>
    <w:rsid w:val="006A486F"/>
    <w:rsid w:val="006A4CCA"/>
    <w:rsid w:val="006A4D8E"/>
    <w:rsid w:val="006A6BBA"/>
    <w:rsid w:val="006A6DC0"/>
    <w:rsid w:val="006B22E1"/>
    <w:rsid w:val="006B26E1"/>
    <w:rsid w:val="006B3656"/>
    <w:rsid w:val="006C0D24"/>
    <w:rsid w:val="006C2B54"/>
    <w:rsid w:val="006C3C79"/>
    <w:rsid w:val="006C500D"/>
    <w:rsid w:val="006C7CC6"/>
    <w:rsid w:val="006D41E4"/>
    <w:rsid w:val="006D446A"/>
    <w:rsid w:val="006D47C6"/>
    <w:rsid w:val="006E1F83"/>
    <w:rsid w:val="006E203D"/>
    <w:rsid w:val="006E289C"/>
    <w:rsid w:val="006E295B"/>
    <w:rsid w:val="006E36BE"/>
    <w:rsid w:val="006E3B4D"/>
    <w:rsid w:val="006E3F76"/>
    <w:rsid w:val="006E3FE0"/>
    <w:rsid w:val="006E4149"/>
    <w:rsid w:val="006E45ED"/>
    <w:rsid w:val="006E47B0"/>
    <w:rsid w:val="006E6748"/>
    <w:rsid w:val="006E785C"/>
    <w:rsid w:val="006F0723"/>
    <w:rsid w:val="006F12F5"/>
    <w:rsid w:val="006F144A"/>
    <w:rsid w:val="006F1656"/>
    <w:rsid w:val="006F19D7"/>
    <w:rsid w:val="006F310C"/>
    <w:rsid w:val="006F4B36"/>
    <w:rsid w:val="006F7AC2"/>
    <w:rsid w:val="006F7DC3"/>
    <w:rsid w:val="00700280"/>
    <w:rsid w:val="00700566"/>
    <w:rsid w:val="007007CA"/>
    <w:rsid w:val="007008C8"/>
    <w:rsid w:val="00701AED"/>
    <w:rsid w:val="00701B47"/>
    <w:rsid w:val="00701B6E"/>
    <w:rsid w:val="00702545"/>
    <w:rsid w:val="00702FBD"/>
    <w:rsid w:val="0070373D"/>
    <w:rsid w:val="007054C2"/>
    <w:rsid w:val="007062E4"/>
    <w:rsid w:val="00710BED"/>
    <w:rsid w:val="00710E25"/>
    <w:rsid w:val="0071183C"/>
    <w:rsid w:val="0071200F"/>
    <w:rsid w:val="00714C52"/>
    <w:rsid w:val="00715CBF"/>
    <w:rsid w:val="0071736B"/>
    <w:rsid w:val="007203E8"/>
    <w:rsid w:val="00721A38"/>
    <w:rsid w:val="00723552"/>
    <w:rsid w:val="00726267"/>
    <w:rsid w:val="00726A9B"/>
    <w:rsid w:val="00726D7E"/>
    <w:rsid w:val="007275B2"/>
    <w:rsid w:val="00731E0F"/>
    <w:rsid w:val="0073268F"/>
    <w:rsid w:val="00737277"/>
    <w:rsid w:val="0074278A"/>
    <w:rsid w:val="00743C41"/>
    <w:rsid w:val="0074483E"/>
    <w:rsid w:val="007449A1"/>
    <w:rsid w:val="00744D30"/>
    <w:rsid w:val="0074575B"/>
    <w:rsid w:val="007466B3"/>
    <w:rsid w:val="00752300"/>
    <w:rsid w:val="00754853"/>
    <w:rsid w:val="00756C44"/>
    <w:rsid w:val="00757D69"/>
    <w:rsid w:val="00761752"/>
    <w:rsid w:val="00764481"/>
    <w:rsid w:val="00764ABA"/>
    <w:rsid w:val="00765BFA"/>
    <w:rsid w:val="0076642F"/>
    <w:rsid w:val="00767707"/>
    <w:rsid w:val="00770939"/>
    <w:rsid w:val="007709A7"/>
    <w:rsid w:val="00772337"/>
    <w:rsid w:val="00772A29"/>
    <w:rsid w:val="00772D1B"/>
    <w:rsid w:val="0077305A"/>
    <w:rsid w:val="007732D8"/>
    <w:rsid w:val="007733C6"/>
    <w:rsid w:val="007737FB"/>
    <w:rsid w:val="007742FE"/>
    <w:rsid w:val="00776A0D"/>
    <w:rsid w:val="0078094C"/>
    <w:rsid w:val="0078285F"/>
    <w:rsid w:val="00783196"/>
    <w:rsid w:val="00784B15"/>
    <w:rsid w:val="0079020B"/>
    <w:rsid w:val="00790DC4"/>
    <w:rsid w:val="00791CE7"/>
    <w:rsid w:val="00792C40"/>
    <w:rsid w:val="00792E88"/>
    <w:rsid w:val="007937E2"/>
    <w:rsid w:val="00794049"/>
    <w:rsid w:val="00794C5F"/>
    <w:rsid w:val="00795A91"/>
    <w:rsid w:val="007962BF"/>
    <w:rsid w:val="00796364"/>
    <w:rsid w:val="007A020D"/>
    <w:rsid w:val="007A08AF"/>
    <w:rsid w:val="007A0F1D"/>
    <w:rsid w:val="007A1021"/>
    <w:rsid w:val="007A1AD2"/>
    <w:rsid w:val="007A6EFE"/>
    <w:rsid w:val="007B0711"/>
    <w:rsid w:val="007B4630"/>
    <w:rsid w:val="007B4D71"/>
    <w:rsid w:val="007B5195"/>
    <w:rsid w:val="007B5C5B"/>
    <w:rsid w:val="007B679B"/>
    <w:rsid w:val="007B7829"/>
    <w:rsid w:val="007C019D"/>
    <w:rsid w:val="007C0690"/>
    <w:rsid w:val="007C0AF3"/>
    <w:rsid w:val="007D0940"/>
    <w:rsid w:val="007D1781"/>
    <w:rsid w:val="007D270D"/>
    <w:rsid w:val="007D287D"/>
    <w:rsid w:val="007D2BD3"/>
    <w:rsid w:val="007D3234"/>
    <w:rsid w:val="007D32C6"/>
    <w:rsid w:val="007D5233"/>
    <w:rsid w:val="007D5359"/>
    <w:rsid w:val="007D54B2"/>
    <w:rsid w:val="007D59A6"/>
    <w:rsid w:val="007D5A2A"/>
    <w:rsid w:val="007D5CDA"/>
    <w:rsid w:val="007D71BB"/>
    <w:rsid w:val="007D7551"/>
    <w:rsid w:val="007D77A2"/>
    <w:rsid w:val="007D7ADF"/>
    <w:rsid w:val="007E4CC2"/>
    <w:rsid w:val="007E5414"/>
    <w:rsid w:val="007E7903"/>
    <w:rsid w:val="007F0297"/>
    <w:rsid w:val="007F086D"/>
    <w:rsid w:val="007F166B"/>
    <w:rsid w:val="007F2A2A"/>
    <w:rsid w:val="007F43D6"/>
    <w:rsid w:val="007F5491"/>
    <w:rsid w:val="007F55C5"/>
    <w:rsid w:val="007F7874"/>
    <w:rsid w:val="0080023F"/>
    <w:rsid w:val="0080067D"/>
    <w:rsid w:val="00800C01"/>
    <w:rsid w:val="00801E1E"/>
    <w:rsid w:val="00805E62"/>
    <w:rsid w:val="008066A3"/>
    <w:rsid w:val="00807948"/>
    <w:rsid w:val="00807C46"/>
    <w:rsid w:val="00807F4B"/>
    <w:rsid w:val="008103AE"/>
    <w:rsid w:val="00810A74"/>
    <w:rsid w:val="00813142"/>
    <w:rsid w:val="0081343C"/>
    <w:rsid w:val="00816ED9"/>
    <w:rsid w:val="008170D3"/>
    <w:rsid w:val="0081711A"/>
    <w:rsid w:val="00820237"/>
    <w:rsid w:val="008221F3"/>
    <w:rsid w:val="00822941"/>
    <w:rsid w:val="00822D1C"/>
    <w:rsid w:val="0082373C"/>
    <w:rsid w:val="008250FC"/>
    <w:rsid w:val="008278B3"/>
    <w:rsid w:val="00827EFD"/>
    <w:rsid w:val="00830337"/>
    <w:rsid w:val="0083125E"/>
    <w:rsid w:val="00831EB0"/>
    <w:rsid w:val="008327BC"/>
    <w:rsid w:val="00832FCD"/>
    <w:rsid w:val="00833037"/>
    <w:rsid w:val="008342D0"/>
    <w:rsid w:val="00835274"/>
    <w:rsid w:val="00836956"/>
    <w:rsid w:val="00836C23"/>
    <w:rsid w:val="00840ADD"/>
    <w:rsid w:val="0084109E"/>
    <w:rsid w:val="00842AB3"/>
    <w:rsid w:val="00844BC3"/>
    <w:rsid w:val="00844D39"/>
    <w:rsid w:val="00847318"/>
    <w:rsid w:val="0085086D"/>
    <w:rsid w:val="00850BCD"/>
    <w:rsid w:val="00850E24"/>
    <w:rsid w:val="008519E3"/>
    <w:rsid w:val="00851C3A"/>
    <w:rsid w:val="008535B5"/>
    <w:rsid w:val="0085388C"/>
    <w:rsid w:val="00853AC5"/>
    <w:rsid w:val="00855175"/>
    <w:rsid w:val="00855CC9"/>
    <w:rsid w:val="00857D5A"/>
    <w:rsid w:val="00862145"/>
    <w:rsid w:val="00864E64"/>
    <w:rsid w:val="0086532F"/>
    <w:rsid w:val="008666DD"/>
    <w:rsid w:val="0087136A"/>
    <w:rsid w:val="008725C2"/>
    <w:rsid w:val="0087278D"/>
    <w:rsid w:val="0087425D"/>
    <w:rsid w:val="008749CE"/>
    <w:rsid w:val="00875123"/>
    <w:rsid w:val="0087675E"/>
    <w:rsid w:val="008774DF"/>
    <w:rsid w:val="00877A38"/>
    <w:rsid w:val="008805DB"/>
    <w:rsid w:val="00880E78"/>
    <w:rsid w:val="00881832"/>
    <w:rsid w:val="00884025"/>
    <w:rsid w:val="0088495A"/>
    <w:rsid w:val="008860B1"/>
    <w:rsid w:val="008862ED"/>
    <w:rsid w:val="00886464"/>
    <w:rsid w:val="00887106"/>
    <w:rsid w:val="0088794C"/>
    <w:rsid w:val="0089164D"/>
    <w:rsid w:val="00894911"/>
    <w:rsid w:val="00896704"/>
    <w:rsid w:val="008A4597"/>
    <w:rsid w:val="008B25E5"/>
    <w:rsid w:val="008B2BE2"/>
    <w:rsid w:val="008B32AE"/>
    <w:rsid w:val="008B33FC"/>
    <w:rsid w:val="008B400A"/>
    <w:rsid w:val="008B4C82"/>
    <w:rsid w:val="008B4E7E"/>
    <w:rsid w:val="008B5D54"/>
    <w:rsid w:val="008B6A5F"/>
    <w:rsid w:val="008B7473"/>
    <w:rsid w:val="008B7586"/>
    <w:rsid w:val="008C0C52"/>
    <w:rsid w:val="008C1161"/>
    <w:rsid w:val="008C13A6"/>
    <w:rsid w:val="008C2833"/>
    <w:rsid w:val="008C2B94"/>
    <w:rsid w:val="008C2CF4"/>
    <w:rsid w:val="008C2E22"/>
    <w:rsid w:val="008C4A70"/>
    <w:rsid w:val="008C6CC9"/>
    <w:rsid w:val="008D1D96"/>
    <w:rsid w:val="008D2484"/>
    <w:rsid w:val="008D48E3"/>
    <w:rsid w:val="008D4AAF"/>
    <w:rsid w:val="008E301D"/>
    <w:rsid w:val="008E505D"/>
    <w:rsid w:val="008E5C6A"/>
    <w:rsid w:val="008E6068"/>
    <w:rsid w:val="008E636F"/>
    <w:rsid w:val="008E7672"/>
    <w:rsid w:val="008F0420"/>
    <w:rsid w:val="008F0AF9"/>
    <w:rsid w:val="008F1CAA"/>
    <w:rsid w:val="008F30B5"/>
    <w:rsid w:val="008F40DA"/>
    <w:rsid w:val="008F4F7D"/>
    <w:rsid w:val="008F6A8E"/>
    <w:rsid w:val="009018A7"/>
    <w:rsid w:val="00902F4D"/>
    <w:rsid w:val="0090302C"/>
    <w:rsid w:val="0090311E"/>
    <w:rsid w:val="00903DFB"/>
    <w:rsid w:val="0090502F"/>
    <w:rsid w:val="00905205"/>
    <w:rsid w:val="00905F93"/>
    <w:rsid w:val="00907E97"/>
    <w:rsid w:val="009123E3"/>
    <w:rsid w:val="00912CEE"/>
    <w:rsid w:val="00913829"/>
    <w:rsid w:val="009149D5"/>
    <w:rsid w:val="00915760"/>
    <w:rsid w:val="0091717E"/>
    <w:rsid w:val="00917187"/>
    <w:rsid w:val="00920F1B"/>
    <w:rsid w:val="00921B1E"/>
    <w:rsid w:val="009234BB"/>
    <w:rsid w:val="009239D6"/>
    <w:rsid w:val="00923D6E"/>
    <w:rsid w:val="00924994"/>
    <w:rsid w:val="009253B1"/>
    <w:rsid w:val="00925CC2"/>
    <w:rsid w:val="009264CD"/>
    <w:rsid w:val="00926E75"/>
    <w:rsid w:val="00927125"/>
    <w:rsid w:val="00930E05"/>
    <w:rsid w:val="00931A70"/>
    <w:rsid w:val="0093212B"/>
    <w:rsid w:val="009330DE"/>
    <w:rsid w:val="009334EE"/>
    <w:rsid w:val="009337E7"/>
    <w:rsid w:val="00933B5D"/>
    <w:rsid w:val="00933F0B"/>
    <w:rsid w:val="0093424F"/>
    <w:rsid w:val="0093494B"/>
    <w:rsid w:val="00934999"/>
    <w:rsid w:val="00934B8A"/>
    <w:rsid w:val="00935A10"/>
    <w:rsid w:val="00935A55"/>
    <w:rsid w:val="009367C7"/>
    <w:rsid w:val="009368DC"/>
    <w:rsid w:val="00937AF9"/>
    <w:rsid w:val="00942AFD"/>
    <w:rsid w:val="00943B18"/>
    <w:rsid w:val="009447A8"/>
    <w:rsid w:val="009453C7"/>
    <w:rsid w:val="009473AF"/>
    <w:rsid w:val="009512E9"/>
    <w:rsid w:val="009519D1"/>
    <w:rsid w:val="00952B26"/>
    <w:rsid w:val="00953F6F"/>
    <w:rsid w:val="00955B71"/>
    <w:rsid w:val="0095633B"/>
    <w:rsid w:val="0096037D"/>
    <w:rsid w:val="0096055B"/>
    <w:rsid w:val="0096189B"/>
    <w:rsid w:val="0096304D"/>
    <w:rsid w:val="00963F41"/>
    <w:rsid w:val="00964FF6"/>
    <w:rsid w:val="009651FE"/>
    <w:rsid w:val="00965351"/>
    <w:rsid w:val="00966F65"/>
    <w:rsid w:val="00972EF5"/>
    <w:rsid w:val="00973FDA"/>
    <w:rsid w:val="00974DC7"/>
    <w:rsid w:val="009750C1"/>
    <w:rsid w:val="00975523"/>
    <w:rsid w:val="0097617B"/>
    <w:rsid w:val="00977322"/>
    <w:rsid w:val="00977DAF"/>
    <w:rsid w:val="0098002D"/>
    <w:rsid w:val="00981167"/>
    <w:rsid w:val="009813E1"/>
    <w:rsid w:val="009814AE"/>
    <w:rsid w:val="00981569"/>
    <w:rsid w:val="00981D74"/>
    <w:rsid w:val="00982333"/>
    <w:rsid w:val="00985503"/>
    <w:rsid w:val="0098596C"/>
    <w:rsid w:val="00990643"/>
    <w:rsid w:val="0099282B"/>
    <w:rsid w:val="0099375E"/>
    <w:rsid w:val="00993E94"/>
    <w:rsid w:val="00994D96"/>
    <w:rsid w:val="009952F1"/>
    <w:rsid w:val="00995ECA"/>
    <w:rsid w:val="009974F9"/>
    <w:rsid w:val="0099751F"/>
    <w:rsid w:val="00997CC3"/>
    <w:rsid w:val="009A081C"/>
    <w:rsid w:val="009A394A"/>
    <w:rsid w:val="009A632F"/>
    <w:rsid w:val="009A6F05"/>
    <w:rsid w:val="009B0939"/>
    <w:rsid w:val="009B0F08"/>
    <w:rsid w:val="009B0FF1"/>
    <w:rsid w:val="009B2C2B"/>
    <w:rsid w:val="009B2CA9"/>
    <w:rsid w:val="009B3932"/>
    <w:rsid w:val="009B3A79"/>
    <w:rsid w:val="009B3D28"/>
    <w:rsid w:val="009B5B71"/>
    <w:rsid w:val="009B68C2"/>
    <w:rsid w:val="009B6D1E"/>
    <w:rsid w:val="009B7A37"/>
    <w:rsid w:val="009C08E8"/>
    <w:rsid w:val="009C0BD8"/>
    <w:rsid w:val="009C0F57"/>
    <w:rsid w:val="009C3059"/>
    <w:rsid w:val="009C30E8"/>
    <w:rsid w:val="009C3169"/>
    <w:rsid w:val="009C3E70"/>
    <w:rsid w:val="009C49ED"/>
    <w:rsid w:val="009C4D4F"/>
    <w:rsid w:val="009C555B"/>
    <w:rsid w:val="009C7513"/>
    <w:rsid w:val="009C7561"/>
    <w:rsid w:val="009C7A34"/>
    <w:rsid w:val="009D024D"/>
    <w:rsid w:val="009D0BAC"/>
    <w:rsid w:val="009D1D12"/>
    <w:rsid w:val="009D2032"/>
    <w:rsid w:val="009D49C2"/>
    <w:rsid w:val="009D59BD"/>
    <w:rsid w:val="009D66A2"/>
    <w:rsid w:val="009D76E6"/>
    <w:rsid w:val="009E2322"/>
    <w:rsid w:val="009E4906"/>
    <w:rsid w:val="009E4FC9"/>
    <w:rsid w:val="009E614F"/>
    <w:rsid w:val="009E6EF2"/>
    <w:rsid w:val="009F07B9"/>
    <w:rsid w:val="009F3F5F"/>
    <w:rsid w:val="009F5155"/>
    <w:rsid w:val="009F540E"/>
    <w:rsid w:val="009F54FD"/>
    <w:rsid w:val="009F61C1"/>
    <w:rsid w:val="009F7330"/>
    <w:rsid w:val="009F74E6"/>
    <w:rsid w:val="009F7AE3"/>
    <w:rsid w:val="00A00C1F"/>
    <w:rsid w:val="00A02382"/>
    <w:rsid w:val="00A024C7"/>
    <w:rsid w:val="00A027FE"/>
    <w:rsid w:val="00A02BDA"/>
    <w:rsid w:val="00A03760"/>
    <w:rsid w:val="00A0382D"/>
    <w:rsid w:val="00A03BD4"/>
    <w:rsid w:val="00A04BE4"/>
    <w:rsid w:val="00A053AA"/>
    <w:rsid w:val="00A064C4"/>
    <w:rsid w:val="00A06F09"/>
    <w:rsid w:val="00A07D16"/>
    <w:rsid w:val="00A106F6"/>
    <w:rsid w:val="00A122D6"/>
    <w:rsid w:val="00A14489"/>
    <w:rsid w:val="00A15195"/>
    <w:rsid w:val="00A15A26"/>
    <w:rsid w:val="00A166F0"/>
    <w:rsid w:val="00A168D0"/>
    <w:rsid w:val="00A171C6"/>
    <w:rsid w:val="00A17214"/>
    <w:rsid w:val="00A20474"/>
    <w:rsid w:val="00A207C2"/>
    <w:rsid w:val="00A22C65"/>
    <w:rsid w:val="00A232B9"/>
    <w:rsid w:val="00A23A17"/>
    <w:rsid w:val="00A249EC"/>
    <w:rsid w:val="00A24DDB"/>
    <w:rsid w:val="00A3090E"/>
    <w:rsid w:val="00A30DDD"/>
    <w:rsid w:val="00A318BA"/>
    <w:rsid w:val="00A322C3"/>
    <w:rsid w:val="00A35F61"/>
    <w:rsid w:val="00A368A4"/>
    <w:rsid w:val="00A36B1F"/>
    <w:rsid w:val="00A36BB1"/>
    <w:rsid w:val="00A4012A"/>
    <w:rsid w:val="00A41108"/>
    <w:rsid w:val="00A428FD"/>
    <w:rsid w:val="00A42B41"/>
    <w:rsid w:val="00A42E2F"/>
    <w:rsid w:val="00A43271"/>
    <w:rsid w:val="00A448C6"/>
    <w:rsid w:val="00A47251"/>
    <w:rsid w:val="00A4797C"/>
    <w:rsid w:val="00A47DF7"/>
    <w:rsid w:val="00A47E16"/>
    <w:rsid w:val="00A50A04"/>
    <w:rsid w:val="00A5401D"/>
    <w:rsid w:val="00A54082"/>
    <w:rsid w:val="00A540B3"/>
    <w:rsid w:val="00A55542"/>
    <w:rsid w:val="00A5789F"/>
    <w:rsid w:val="00A6079F"/>
    <w:rsid w:val="00A60C6F"/>
    <w:rsid w:val="00A61529"/>
    <w:rsid w:val="00A623AA"/>
    <w:rsid w:val="00A62D9A"/>
    <w:rsid w:val="00A65CDE"/>
    <w:rsid w:val="00A6641F"/>
    <w:rsid w:val="00A66E9A"/>
    <w:rsid w:val="00A73164"/>
    <w:rsid w:val="00A735C4"/>
    <w:rsid w:val="00A764BB"/>
    <w:rsid w:val="00A80420"/>
    <w:rsid w:val="00A805D0"/>
    <w:rsid w:val="00A81896"/>
    <w:rsid w:val="00A83910"/>
    <w:rsid w:val="00A85841"/>
    <w:rsid w:val="00A85F24"/>
    <w:rsid w:val="00A87109"/>
    <w:rsid w:val="00A87C88"/>
    <w:rsid w:val="00A87EC4"/>
    <w:rsid w:val="00A916C6"/>
    <w:rsid w:val="00A91C33"/>
    <w:rsid w:val="00A92547"/>
    <w:rsid w:val="00A9359E"/>
    <w:rsid w:val="00A956EC"/>
    <w:rsid w:val="00A97BDD"/>
    <w:rsid w:val="00AA19FF"/>
    <w:rsid w:val="00AA20E9"/>
    <w:rsid w:val="00AA242A"/>
    <w:rsid w:val="00AA26DD"/>
    <w:rsid w:val="00AB0081"/>
    <w:rsid w:val="00AB2718"/>
    <w:rsid w:val="00AB33C2"/>
    <w:rsid w:val="00AB40CC"/>
    <w:rsid w:val="00AB4E60"/>
    <w:rsid w:val="00AB54DB"/>
    <w:rsid w:val="00AB5D6D"/>
    <w:rsid w:val="00AB6A63"/>
    <w:rsid w:val="00AB71EB"/>
    <w:rsid w:val="00AB781F"/>
    <w:rsid w:val="00AB7896"/>
    <w:rsid w:val="00AC048B"/>
    <w:rsid w:val="00AC1100"/>
    <w:rsid w:val="00AC3047"/>
    <w:rsid w:val="00AC3CD6"/>
    <w:rsid w:val="00AC421C"/>
    <w:rsid w:val="00AC569E"/>
    <w:rsid w:val="00AC5AE4"/>
    <w:rsid w:val="00AC7328"/>
    <w:rsid w:val="00AD0098"/>
    <w:rsid w:val="00AD01A3"/>
    <w:rsid w:val="00AD0947"/>
    <w:rsid w:val="00AD0A33"/>
    <w:rsid w:val="00AD2E1B"/>
    <w:rsid w:val="00AD61DC"/>
    <w:rsid w:val="00AD67EF"/>
    <w:rsid w:val="00AD7311"/>
    <w:rsid w:val="00AD7315"/>
    <w:rsid w:val="00AE3F29"/>
    <w:rsid w:val="00AE65CD"/>
    <w:rsid w:val="00AF0671"/>
    <w:rsid w:val="00AF070E"/>
    <w:rsid w:val="00AF25DC"/>
    <w:rsid w:val="00AF3D02"/>
    <w:rsid w:val="00AF485A"/>
    <w:rsid w:val="00AF6007"/>
    <w:rsid w:val="00AF6504"/>
    <w:rsid w:val="00AF6507"/>
    <w:rsid w:val="00AF6529"/>
    <w:rsid w:val="00AF7CAC"/>
    <w:rsid w:val="00AF7CAE"/>
    <w:rsid w:val="00AF7DFB"/>
    <w:rsid w:val="00B01523"/>
    <w:rsid w:val="00B02703"/>
    <w:rsid w:val="00B02BBD"/>
    <w:rsid w:val="00B05AAB"/>
    <w:rsid w:val="00B05D86"/>
    <w:rsid w:val="00B05ECA"/>
    <w:rsid w:val="00B06978"/>
    <w:rsid w:val="00B072C3"/>
    <w:rsid w:val="00B14588"/>
    <w:rsid w:val="00B15EC0"/>
    <w:rsid w:val="00B16EE9"/>
    <w:rsid w:val="00B20984"/>
    <w:rsid w:val="00B2168F"/>
    <w:rsid w:val="00B21DA7"/>
    <w:rsid w:val="00B22034"/>
    <w:rsid w:val="00B23DAE"/>
    <w:rsid w:val="00B277F1"/>
    <w:rsid w:val="00B33F42"/>
    <w:rsid w:val="00B3632C"/>
    <w:rsid w:val="00B36660"/>
    <w:rsid w:val="00B36BF8"/>
    <w:rsid w:val="00B40A04"/>
    <w:rsid w:val="00B41A9D"/>
    <w:rsid w:val="00B45689"/>
    <w:rsid w:val="00B45C2C"/>
    <w:rsid w:val="00B4651E"/>
    <w:rsid w:val="00B465D1"/>
    <w:rsid w:val="00B50B02"/>
    <w:rsid w:val="00B511DD"/>
    <w:rsid w:val="00B51C08"/>
    <w:rsid w:val="00B51DCE"/>
    <w:rsid w:val="00B51F99"/>
    <w:rsid w:val="00B54039"/>
    <w:rsid w:val="00B5514C"/>
    <w:rsid w:val="00B563A3"/>
    <w:rsid w:val="00B57A4E"/>
    <w:rsid w:val="00B60282"/>
    <w:rsid w:val="00B60898"/>
    <w:rsid w:val="00B62360"/>
    <w:rsid w:val="00B62D10"/>
    <w:rsid w:val="00B6438C"/>
    <w:rsid w:val="00B646C0"/>
    <w:rsid w:val="00B64B25"/>
    <w:rsid w:val="00B64C90"/>
    <w:rsid w:val="00B64FEB"/>
    <w:rsid w:val="00B65070"/>
    <w:rsid w:val="00B66766"/>
    <w:rsid w:val="00B672D9"/>
    <w:rsid w:val="00B709F7"/>
    <w:rsid w:val="00B70C16"/>
    <w:rsid w:val="00B7388A"/>
    <w:rsid w:val="00B76CA4"/>
    <w:rsid w:val="00B777CF"/>
    <w:rsid w:val="00B81272"/>
    <w:rsid w:val="00B81882"/>
    <w:rsid w:val="00B82312"/>
    <w:rsid w:val="00B838FB"/>
    <w:rsid w:val="00B85943"/>
    <w:rsid w:val="00B86EF2"/>
    <w:rsid w:val="00B87C01"/>
    <w:rsid w:val="00B90E19"/>
    <w:rsid w:val="00B913E9"/>
    <w:rsid w:val="00B91E97"/>
    <w:rsid w:val="00B9375D"/>
    <w:rsid w:val="00B94A44"/>
    <w:rsid w:val="00B94BB4"/>
    <w:rsid w:val="00BA113B"/>
    <w:rsid w:val="00BA1B58"/>
    <w:rsid w:val="00BA208D"/>
    <w:rsid w:val="00BA35BB"/>
    <w:rsid w:val="00BA6091"/>
    <w:rsid w:val="00BA6623"/>
    <w:rsid w:val="00BA7CDF"/>
    <w:rsid w:val="00BA7D34"/>
    <w:rsid w:val="00BB0405"/>
    <w:rsid w:val="00BB1AD0"/>
    <w:rsid w:val="00BB36B2"/>
    <w:rsid w:val="00BB3BAA"/>
    <w:rsid w:val="00BB57B0"/>
    <w:rsid w:val="00BB57DB"/>
    <w:rsid w:val="00BB6605"/>
    <w:rsid w:val="00BC155D"/>
    <w:rsid w:val="00BC1A79"/>
    <w:rsid w:val="00BC2FDE"/>
    <w:rsid w:val="00BC37F8"/>
    <w:rsid w:val="00BC4259"/>
    <w:rsid w:val="00BC50FC"/>
    <w:rsid w:val="00BC5C5A"/>
    <w:rsid w:val="00BC71AC"/>
    <w:rsid w:val="00BD1D5E"/>
    <w:rsid w:val="00BD2222"/>
    <w:rsid w:val="00BD22AE"/>
    <w:rsid w:val="00BD2B8D"/>
    <w:rsid w:val="00BD30D8"/>
    <w:rsid w:val="00BD3CAF"/>
    <w:rsid w:val="00BD40A5"/>
    <w:rsid w:val="00BD4A88"/>
    <w:rsid w:val="00BD7A89"/>
    <w:rsid w:val="00BE3635"/>
    <w:rsid w:val="00BE370F"/>
    <w:rsid w:val="00BE6460"/>
    <w:rsid w:val="00BF1977"/>
    <w:rsid w:val="00BF348B"/>
    <w:rsid w:val="00BF35CB"/>
    <w:rsid w:val="00BF79AB"/>
    <w:rsid w:val="00BF7A08"/>
    <w:rsid w:val="00C00062"/>
    <w:rsid w:val="00C00D62"/>
    <w:rsid w:val="00C02570"/>
    <w:rsid w:val="00C06CEE"/>
    <w:rsid w:val="00C100F9"/>
    <w:rsid w:val="00C11CD8"/>
    <w:rsid w:val="00C11F53"/>
    <w:rsid w:val="00C12467"/>
    <w:rsid w:val="00C138CC"/>
    <w:rsid w:val="00C1517F"/>
    <w:rsid w:val="00C157D8"/>
    <w:rsid w:val="00C15B0F"/>
    <w:rsid w:val="00C1699D"/>
    <w:rsid w:val="00C17C3C"/>
    <w:rsid w:val="00C224D5"/>
    <w:rsid w:val="00C24F17"/>
    <w:rsid w:val="00C27793"/>
    <w:rsid w:val="00C27C6D"/>
    <w:rsid w:val="00C3141E"/>
    <w:rsid w:val="00C31C3E"/>
    <w:rsid w:val="00C32B70"/>
    <w:rsid w:val="00C3684E"/>
    <w:rsid w:val="00C3686F"/>
    <w:rsid w:val="00C407A1"/>
    <w:rsid w:val="00C42316"/>
    <w:rsid w:val="00C42E45"/>
    <w:rsid w:val="00C43066"/>
    <w:rsid w:val="00C44809"/>
    <w:rsid w:val="00C46E26"/>
    <w:rsid w:val="00C46F8D"/>
    <w:rsid w:val="00C5057A"/>
    <w:rsid w:val="00C50E3D"/>
    <w:rsid w:val="00C50FFA"/>
    <w:rsid w:val="00C51A1C"/>
    <w:rsid w:val="00C52AA6"/>
    <w:rsid w:val="00C5365C"/>
    <w:rsid w:val="00C53AE3"/>
    <w:rsid w:val="00C53D87"/>
    <w:rsid w:val="00C54AFA"/>
    <w:rsid w:val="00C55D8B"/>
    <w:rsid w:val="00C561BD"/>
    <w:rsid w:val="00C561FA"/>
    <w:rsid w:val="00C567A6"/>
    <w:rsid w:val="00C57FF0"/>
    <w:rsid w:val="00C611ED"/>
    <w:rsid w:val="00C62AB1"/>
    <w:rsid w:val="00C63A3F"/>
    <w:rsid w:val="00C63C98"/>
    <w:rsid w:val="00C645F9"/>
    <w:rsid w:val="00C65C73"/>
    <w:rsid w:val="00C668B5"/>
    <w:rsid w:val="00C7033F"/>
    <w:rsid w:val="00C7113F"/>
    <w:rsid w:val="00C71202"/>
    <w:rsid w:val="00C731AA"/>
    <w:rsid w:val="00C74AA6"/>
    <w:rsid w:val="00C74B40"/>
    <w:rsid w:val="00C7693F"/>
    <w:rsid w:val="00C772DF"/>
    <w:rsid w:val="00C776EE"/>
    <w:rsid w:val="00C80F60"/>
    <w:rsid w:val="00C813D5"/>
    <w:rsid w:val="00C81840"/>
    <w:rsid w:val="00C8337D"/>
    <w:rsid w:val="00C83FFB"/>
    <w:rsid w:val="00C84DDA"/>
    <w:rsid w:val="00C867BF"/>
    <w:rsid w:val="00C91A88"/>
    <w:rsid w:val="00C921CD"/>
    <w:rsid w:val="00C9434D"/>
    <w:rsid w:val="00CA11D3"/>
    <w:rsid w:val="00CA402D"/>
    <w:rsid w:val="00CA541C"/>
    <w:rsid w:val="00CA74E3"/>
    <w:rsid w:val="00CB07F9"/>
    <w:rsid w:val="00CB0CF4"/>
    <w:rsid w:val="00CB4731"/>
    <w:rsid w:val="00CB4E53"/>
    <w:rsid w:val="00CB5C44"/>
    <w:rsid w:val="00CB5FB2"/>
    <w:rsid w:val="00CB6991"/>
    <w:rsid w:val="00CB6B09"/>
    <w:rsid w:val="00CC0075"/>
    <w:rsid w:val="00CC1613"/>
    <w:rsid w:val="00CC450C"/>
    <w:rsid w:val="00CC4F08"/>
    <w:rsid w:val="00CC618E"/>
    <w:rsid w:val="00CC7A19"/>
    <w:rsid w:val="00CD07A8"/>
    <w:rsid w:val="00CD17E9"/>
    <w:rsid w:val="00CD1C9A"/>
    <w:rsid w:val="00CD1D69"/>
    <w:rsid w:val="00CD2CF1"/>
    <w:rsid w:val="00CD4189"/>
    <w:rsid w:val="00CD67AD"/>
    <w:rsid w:val="00CD71D7"/>
    <w:rsid w:val="00CD7BE9"/>
    <w:rsid w:val="00CD7CC2"/>
    <w:rsid w:val="00CE15A7"/>
    <w:rsid w:val="00CE1A0C"/>
    <w:rsid w:val="00CE2885"/>
    <w:rsid w:val="00CE448F"/>
    <w:rsid w:val="00CE50FA"/>
    <w:rsid w:val="00CE5EF6"/>
    <w:rsid w:val="00CF0D81"/>
    <w:rsid w:val="00CF2F92"/>
    <w:rsid w:val="00CF3190"/>
    <w:rsid w:val="00CF4B44"/>
    <w:rsid w:val="00CF4D31"/>
    <w:rsid w:val="00CF5AD9"/>
    <w:rsid w:val="00CF7BF4"/>
    <w:rsid w:val="00D0170F"/>
    <w:rsid w:val="00D017B6"/>
    <w:rsid w:val="00D018BE"/>
    <w:rsid w:val="00D03942"/>
    <w:rsid w:val="00D06E04"/>
    <w:rsid w:val="00D07352"/>
    <w:rsid w:val="00D07840"/>
    <w:rsid w:val="00D103F8"/>
    <w:rsid w:val="00D12779"/>
    <w:rsid w:val="00D133D8"/>
    <w:rsid w:val="00D1366E"/>
    <w:rsid w:val="00D147C8"/>
    <w:rsid w:val="00D15A40"/>
    <w:rsid w:val="00D16283"/>
    <w:rsid w:val="00D1634C"/>
    <w:rsid w:val="00D16471"/>
    <w:rsid w:val="00D16AA5"/>
    <w:rsid w:val="00D20777"/>
    <w:rsid w:val="00D21A9C"/>
    <w:rsid w:val="00D22FCE"/>
    <w:rsid w:val="00D23214"/>
    <w:rsid w:val="00D232B1"/>
    <w:rsid w:val="00D2510F"/>
    <w:rsid w:val="00D26C5E"/>
    <w:rsid w:val="00D272D3"/>
    <w:rsid w:val="00D274B0"/>
    <w:rsid w:val="00D27A2B"/>
    <w:rsid w:val="00D3148D"/>
    <w:rsid w:val="00D317C7"/>
    <w:rsid w:val="00D33912"/>
    <w:rsid w:val="00D33AC7"/>
    <w:rsid w:val="00D34C97"/>
    <w:rsid w:val="00D350B8"/>
    <w:rsid w:val="00D355D4"/>
    <w:rsid w:val="00D367E5"/>
    <w:rsid w:val="00D41715"/>
    <w:rsid w:val="00D431FF"/>
    <w:rsid w:val="00D4400C"/>
    <w:rsid w:val="00D4444C"/>
    <w:rsid w:val="00D449B1"/>
    <w:rsid w:val="00D4717D"/>
    <w:rsid w:val="00D47F17"/>
    <w:rsid w:val="00D501AC"/>
    <w:rsid w:val="00D5153E"/>
    <w:rsid w:val="00D52AF3"/>
    <w:rsid w:val="00D52D10"/>
    <w:rsid w:val="00D5595D"/>
    <w:rsid w:val="00D5614D"/>
    <w:rsid w:val="00D56DD5"/>
    <w:rsid w:val="00D60758"/>
    <w:rsid w:val="00D63543"/>
    <w:rsid w:val="00D647FE"/>
    <w:rsid w:val="00D64AEF"/>
    <w:rsid w:val="00D678B9"/>
    <w:rsid w:val="00D711D5"/>
    <w:rsid w:val="00D73032"/>
    <w:rsid w:val="00D76669"/>
    <w:rsid w:val="00D77DAF"/>
    <w:rsid w:val="00D80A5C"/>
    <w:rsid w:val="00D811A6"/>
    <w:rsid w:val="00D8239F"/>
    <w:rsid w:val="00D82CBE"/>
    <w:rsid w:val="00D8425A"/>
    <w:rsid w:val="00D909FF"/>
    <w:rsid w:val="00D91C1E"/>
    <w:rsid w:val="00D92C97"/>
    <w:rsid w:val="00D9344B"/>
    <w:rsid w:val="00D94173"/>
    <w:rsid w:val="00D949EE"/>
    <w:rsid w:val="00D94B27"/>
    <w:rsid w:val="00D9503A"/>
    <w:rsid w:val="00D95AF3"/>
    <w:rsid w:val="00D9623A"/>
    <w:rsid w:val="00D962FA"/>
    <w:rsid w:val="00DA1E06"/>
    <w:rsid w:val="00DA2300"/>
    <w:rsid w:val="00DA2671"/>
    <w:rsid w:val="00DA4D67"/>
    <w:rsid w:val="00DA4FA4"/>
    <w:rsid w:val="00DA55AA"/>
    <w:rsid w:val="00DA5B90"/>
    <w:rsid w:val="00DA5CB4"/>
    <w:rsid w:val="00DB028E"/>
    <w:rsid w:val="00DB0A4E"/>
    <w:rsid w:val="00DB0FE4"/>
    <w:rsid w:val="00DB11A9"/>
    <w:rsid w:val="00DB18A5"/>
    <w:rsid w:val="00DB43EB"/>
    <w:rsid w:val="00DB7721"/>
    <w:rsid w:val="00DB7E91"/>
    <w:rsid w:val="00DC07B7"/>
    <w:rsid w:val="00DC1D3A"/>
    <w:rsid w:val="00DC2F4D"/>
    <w:rsid w:val="00DC3E4D"/>
    <w:rsid w:val="00DC3F4B"/>
    <w:rsid w:val="00DC75A9"/>
    <w:rsid w:val="00DD07E6"/>
    <w:rsid w:val="00DD1688"/>
    <w:rsid w:val="00DD1691"/>
    <w:rsid w:val="00DD52E1"/>
    <w:rsid w:val="00DD58DE"/>
    <w:rsid w:val="00DD5D15"/>
    <w:rsid w:val="00DD7535"/>
    <w:rsid w:val="00DE06F9"/>
    <w:rsid w:val="00DE0DB8"/>
    <w:rsid w:val="00DE3175"/>
    <w:rsid w:val="00DE4106"/>
    <w:rsid w:val="00DE4874"/>
    <w:rsid w:val="00DE4963"/>
    <w:rsid w:val="00DE507B"/>
    <w:rsid w:val="00DE5123"/>
    <w:rsid w:val="00DE548F"/>
    <w:rsid w:val="00DE6F49"/>
    <w:rsid w:val="00DF10E8"/>
    <w:rsid w:val="00DF2936"/>
    <w:rsid w:val="00DF3C4C"/>
    <w:rsid w:val="00DF4051"/>
    <w:rsid w:val="00DF473D"/>
    <w:rsid w:val="00DF59C1"/>
    <w:rsid w:val="00E02B5E"/>
    <w:rsid w:val="00E066F2"/>
    <w:rsid w:val="00E07E33"/>
    <w:rsid w:val="00E07E75"/>
    <w:rsid w:val="00E120A5"/>
    <w:rsid w:val="00E12483"/>
    <w:rsid w:val="00E12DE8"/>
    <w:rsid w:val="00E13656"/>
    <w:rsid w:val="00E13D4D"/>
    <w:rsid w:val="00E142B5"/>
    <w:rsid w:val="00E14B87"/>
    <w:rsid w:val="00E15256"/>
    <w:rsid w:val="00E15290"/>
    <w:rsid w:val="00E162BB"/>
    <w:rsid w:val="00E16676"/>
    <w:rsid w:val="00E16A8C"/>
    <w:rsid w:val="00E16BB8"/>
    <w:rsid w:val="00E20CC4"/>
    <w:rsid w:val="00E245F4"/>
    <w:rsid w:val="00E24FAB"/>
    <w:rsid w:val="00E2714A"/>
    <w:rsid w:val="00E30DC5"/>
    <w:rsid w:val="00E311D5"/>
    <w:rsid w:val="00E316C7"/>
    <w:rsid w:val="00E31E67"/>
    <w:rsid w:val="00E320DF"/>
    <w:rsid w:val="00E335B7"/>
    <w:rsid w:val="00E34B2D"/>
    <w:rsid w:val="00E36A8E"/>
    <w:rsid w:val="00E370A1"/>
    <w:rsid w:val="00E376D4"/>
    <w:rsid w:val="00E413B5"/>
    <w:rsid w:val="00E432E4"/>
    <w:rsid w:val="00E46C96"/>
    <w:rsid w:val="00E4786A"/>
    <w:rsid w:val="00E47D8F"/>
    <w:rsid w:val="00E47E66"/>
    <w:rsid w:val="00E51491"/>
    <w:rsid w:val="00E5221C"/>
    <w:rsid w:val="00E54AD5"/>
    <w:rsid w:val="00E55D5B"/>
    <w:rsid w:val="00E565A7"/>
    <w:rsid w:val="00E56889"/>
    <w:rsid w:val="00E57838"/>
    <w:rsid w:val="00E61C84"/>
    <w:rsid w:val="00E62060"/>
    <w:rsid w:val="00E6321E"/>
    <w:rsid w:val="00E65CA9"/>
    <w:rsid w:val="00E728EF"/>
    <w:rsid w:val="00E72AC7"/>
    <w:rsid w:val="00E736FC"/>
    <w:rsid w:val="00E74321"/>
    <w:rsid w:val="00E743AD"/>
    <w:rsid w:val="00E76FDF"/>
    <w:rsid w:val="00E77786"/>
    <w:rsid w:val="00E80EE3"/>
    <w:rsid w:val="00E81A75"/>
    <w:rsid w:val="00E838B2"/>
    <w:rsid w:val="00E916B8"/>
    <w:rsid w:val="00E92123"/>
    <w:rsid w:val="00E923BB"/>
    <w:rsid w:val="00E93883"/>
    <w:rsid w:val="00E95352"/>
    <w:rsid w:val="00E95BD5"/>
    <w:rsid w:val="00EA02DF"/>
    <w:rsid w:val="00EA3A19"/>
    <w:rsid w:val="00EA4683"/>
    <w:rsid w:val="00EA4F07"/>
    <w:rsid w:val="00EA52C3"/>
    <w:rsid w:val="00EA6C63"/>
    <w:rsid w:val="00EA7550"/>
    <w:rsid w:val="00EB043B"/>
    <w:rsid w:val="00EB0696"/>
    <w:rsid w:val="00EB13A1"/>
    <w:rsid w:val="00EB2702"/>
    <w:rsid w:val="00EB4534"/>
    <w:rsid w:val="00EB47A5"/>
    <w:rsid w:val="00EB50A8"/>
    <w:rsid w:val="00EB6021"/>
    <w:rsid w:val="00EB7654"/>
    <w:rsid w:val="00EB78EA"/>
    <w:rsid w:val="00EC0F40"/>
    <w:rsid w:val="00EC1723"/>
    <w:rsid w:val="00EC361D"/>
    <w:rsid w:val="00EC45AA"/>
    <w:rsid w:val="00EC4D38"/>
    <w:rsid w:val="00ED0CF5"/>
    <w:rsid w:val="00ED1B06"/>
    <w:rsid w:val="00ED715F"/>
    <w:rsid w:val="00ED7ADD"/>
    <w:rsid w:val="00ED7C9E"/>
    <w:rsid w:val="00EE03C0"/>
    <w:rsid w:val="00EE0F08"/>
    <w:rsid w:val="00EE3AB4"/>
    <w:rsid w:val="00EE3F7B"/>
    <w:rsid w:val="00EE5060"/>
    <w:rsid w:val="00EE5C46"/>
    <w:rsid w:val="00EE5E65"/>
    <w:rsid w:val="00EE5FEF"/>
    <w:rsid w:val="00EE685A"/>
    <w:rsid w:val="00EE70D5"/>
    <w:rsid w:val="00EE72B2"/>
    <w:rsid w:val="00EE7CA0"/>
    <w:rsid w:val="00EF01F9"/>
    <w:rsid w:val="00EF1A03"/>
    <w:rsid w:val="00EF1E69"/>
    <w:rsid w:val="00EF3314"/>
    <w:rsid w:val="00EF3509"/>
    <w:rsid w:val="00EF4D62"/>
    <w:rsid w:val="00EF5604"/>
    <w:rsid w:val="00EF5D0B"/>
    <w:rsid w:val="00EF5DE3"/>
    <w:rsid w:val="00EF673A"/>
    <w:rsid w:val="00F01A2C"/>
    <w:rsid w:val="00F01AAC"/>
    <w:rsid w:val="00F01B05"/>
    <w:rsid w:val="00F02623"/>
    <w:rsid w:val="00F02656"/>
    <w:rsid w:val="00F03452"/>
    <w:rsid w:val="00F04C07"/>
    <w:rsid w:val="00F07011"/>
    <w:rsid w:val="00F079BD"/>
    <w:rsid w:val="00F112C6"/>
    <w:rsid w:val="00F1391B"/>
    <w:rsid w:val="00F13B4A"/>
    <w:rsid w:val="00F14239"/>
    <w:rsid w:val="00F15D8D"/>
    <w:rsid w:val="00F17101"/>
    <w:rsid w:val="00F21FB0"/>
    <w:rsid w:val="00F2247E"/>
    <w:rsid w:val="00F226E5"/>
    <w:rsid w:val="00F250B6"/>
    <w:rsid w:val="00F25989"/>
    <w:rsid w:val="00F25C14"/>
    <w:rsid w:val="00F268E4"/>
    <w:rsid w:val="00F27D85"/>
    <w:rsid w:val="00F304A5"/>
    <w:rsid w:val="00F304F9"/>
    <w:rsid w:val="00F312E9"/>
    <w:rsid w:val="00F31E02"/>
    <w:rsid w:val="00F32D3A"/>
    <w:rsid w:val="00F34D88"/>
    <w:rsid w:val="00F362EC"/>
    <w:rsid w:val="00F407C9"/>
    <w:rsid w:val="00F40B7A"/>
    <w:rsid w:val="00F40EF6"/>
    <w:rsid w:val="00F41B9A"/>
    <w:rsid w:val="00F42EE4"/>
    <w:rsid w:val="00F458B0"/>
    <w:rsid w:val="00F4607E"/>
    <w:rsid w:val="00F46EB5"/>
    <w:rsid w:val="00F5216C"/>
    <w:rsid w:val="00F5227E"/>
    <w:rsid w:val="00F5313D"/>
    <w:rsid w:val="00F54ED5"/>
    <w:rsid w:val="00F55466"/>
    <w:rsid w:val="00F559D8"/>
    <w:rsid w:val="00F57579"/>
    <w:rsid w:val="00F60E6F"/>
    <w:rsid w:val="00F656B0"/>
    <w:rsid w:val="00F65CB1"/>
    <w:rsid w:val="00F6655A"/>
    <w:rsid w:val="00F665ED"/>
    <w:rsid w:val="00F669BC"/>
    <w:rsid w:val="00F67702"/>
    <w:rsid w:val="00F67A51"/>
    <w:rsid w:val="00F71466"/>
    <w:rsid w:val="00F723BA"/>
    <w:rsid w:val="00F7418C"/>
    <w:rsid w:val="00F760D9"/>
    <w:rsid w:val="00F7638B"/>
    <w:rsid w:val="00F76AF4"/>
    <w:rsid w:val="00F815BE"/>
    <w:rsid w:val="00F855CD"/>
    <w:rsid w:val="00F85745"/>
    <w:rsid w:val="00F85FDB"/>
    <w:rsid w:val="00F86778"/>
    <w:rsid w:val="00F909A9"/>
    <w:rsid w:val="00F9163B"/>
    <w:rsid w:val="00F9630E"/>
    <w:rsid w:val="00F96A03"/>
    <w:rsid w:val="00F97BB3"/>
    <w:rsid w:val="00FA0257"/>
    <w:rsid w:val="00FA02FC"/>
    <w:rsid w:val="00FA058B"/>
    <w:rsid w:val="00FA188F"/>
    <w:rsid w:val="00FA1CF8"/>
    <w:rsid w:val="00FA3E37"/>
    <w:rsid w:val="00FA42F7"/>
    <w:rsid w:val="00FA49C5"/>
    <w:rsid w:val="00FA4B5A"/>
    <w:rsid w:val="00FA52E3"/>
    <w:rsid w:val="00FA535C"/>
    <w:rsid w:val="00FB0012"/>
    <w:rsid w:val="00FB0225"/>
    <w:rsid w:val="00FB0789"/>
    <w:rsid w:val="00FB0D98"/>
    <w:rsid w:val="00FB17F8"/>
    <w:rsid w:val="00FB18DB"/>
    <w:rsid w:val="00FB2DD9"/>
    <w:rsid w:val="00FB4917"/>
    <w:rsid w:val="00FB56CF"/>
    <w:rsid w:val="00FB6B33"/>
    <w:rsid w:val="00FB7A9A"/>
    <w:rsid w:val="00FC027C"/>
    <w:rsid w:val="00FC1107"/>
    <w:rsid w:val="00FC25C6"/>
    <w:rsid w:val="00FC2690"/>
    <w:rsid w:val="00FC2A3B"/>
    <w:rsid w:val="00FC4586"/>
    <w:rsid w:val="00FC63A5"/>
    <w:rsid w:val="00FD18BA"/>
    <w:rsid w:val="00FD1E96"/>
    <w:rsid w:val="00FD4C6E"/>
    <w:rsid w:val="00FD5C7A"/>
    <w:rsid w:val="00FD63D1"/>
    <w:rsid w:val="00FE167B"/>
    <w:rsid w:val="00FE5AA2"/>
    <w:rsid w:val="00FE5E13"/>
    <w:rsid w:val="00FE5E41"/>
    <w:rsid w:val="00FE6908"/>
    <w:rsid w:val="00FF04F9"/>
    <w:rsid w:val="00FF0579"/>
    <w:rsid w:val="00FF1506"/>
    <w:rsid w:val="00FF1EFA"/>
    <w:rsid w:val="00FF30AE"/>
    <w:rsid w:val="00FF38B8"/>
    <w:rsid w:val="00FF566D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5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DC75A9"/>
    <w:pPr>
      <w:spacing w:after="0" w:line="240" w:lineRule="auto"/>
    </w:pPr>
    <w:rPr>
      <w:rFonts w:ascii="Calibri" w:eastAsia="Calibri" w:hAnsi="Calibri" w:cs="Times New Roman"/>
    </w:rPr>
  </w:style>
  <w:style w:type="character" w:styleId="af8">
    <w:name w:val="page number"/>
    <w:basedOn w:val="a0"/>
    <w:rsid w:val="004819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5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DC75A9"/>
    <w:pPr>
      <w:spacing w:after="0" w:line="240" w:lineRule="auto"/>
    </w:pPr>
    <w:rPr>
      <w:rFonts w:ascii="Calibri" w:eastAsia="Calibri" w:hAnsi="Calibri" w:cs="Times New Roman"/>
    </w:rPr>
  </w:style>
  <w:style w:type="character" w:styleId="af8">
    <w:name w:val="page number"/>
    <w:basedOn w:val="a0"/>
    <w:rsid w:val="004819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3FCA17091EE657A3C8F78EDF77990000B7EBB78F74B75DC6143B9ABB23A60458E14E67223EA3502A8C71E613FFCF4FD26REPBH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F6EDF95288486244001136E2AEB3B6F1D767FED47ADDDDF9FF89030998G9A6I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D0C69-1447-423E-81F8-B69995511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2637</Words>
  <Characters>15035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Ольга Музякова</dc:creator>
  <cp:lastModifiedBy>finadm</cp:lastModifiedBy>
  <cp:revision>8</cp:revision>
  <cp:lastPrinted>2026-03-20T06:23:00Z</cp:lastPrinted>
  <dcterms:created xsi:type="dcterms:W3CDTF">2026-03-20T05:02:00Z</dcterms:created>
  <dcterms:modified xsi:type="dcterms:W3CDTF">2026-04-27T05:04:00Z</dcterms:modified>
</cp:coreProperties>
</file>