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160F5B" w:rsidRPr="00EE4895" w:rsidRDefault="00160F5B"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160F5B" w:rsidRPr="00EE4895" w:rsidRDefault="00160F5B"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160F5B" w:rsidRDefault="00160F5B"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160F5B" w:rsidRPr="00EE4895" w:rsidRDefault="00160F5B"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160F5B" w:rsidRPr="00EE4895" w:rsidRDefault="00160F5B" w:rsidP="00EE4895">
                            <w:pPr>
                              <w:spacing w:after="0" w:line="240" w:lineRule="auto"/>
                              <w:jc w:val="center"/>
                              <w:rPr>
                                <w:rFonts w:ascii="Arial Cyr Chuv" w:eastAsia="Times New Roman" w:hAnsi="Arial Cyr Chuv" w:cs="Times New Roman"/>
                                <w:lang w:eastAsia="ru-RU"/>
                              </w:rPr>
                            </w:pPr>
                          </w:p>
                          <w:p w14:paraId="0A5F5C73" w14:textId="77777777" w:rsidR="00160F5B" w:rsidRDefault="00160F5B"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160F5B" w:rsidRPr="00EE4895" w:rsidRDefault="00160F5B"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160F5B" w:rsidRPr="00EE4895" w:rsidRDefault="00160F5B" w:rsidP="00EE4895">
                            <w:pPr>
                              <w:spacing w:after="0" w:line="240" w:lineRule="auto"/>
                              <w:jc w:val="center"/>
                              <w:rPr>
                                <w:rFonts w:ascii="Times New Roman" w:eastAsia="Times New Roman" w:hAnsi="Times New Roman" w:cs="Times New Roman"/>
                                <w:sz w:val="24"/>
                                <w:szCs w:val="20"/>
                                <w:u w:val="single"/>
                                <w:lang w:eastAsia="ru-RU"/>
                              </w:rPr>
                            </w:pPr>
                          </w:p>
                          <w:p w14:paraId="3D41D521" w14:textId="2AB490A8" w:rsidR="00160F5B" w:rsidRPr="00192554" w:rsidRDefault="00160F5B"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02.</w:t>
                            </w:r>
                            <w:r>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2.202</w:t>
                            </w:r>
                            <w:r>
                              <w:rPr>
                                <w:rFonts w:ascii="Times New Roman" w:eastAsia="Times New Roman" w:hAnsi="Times New Roman" w:cs="Times New Roman"/>
                                <w:sz w:val="24"/>
                                <w:szCs w:val="20"/>
                                <w:u w:val="single"/>
                                <w:lang w:val="en-US" w:eastAsia="ru-RU"/>
                              </w:rPr>
                              <w:t>6</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138</w:t>
                            </w:r>
                          </w:p>
                          <w:p w14:paraId="219A3872" w14:textId="77777777" w:rsidR="00160F5B" w:rsidRPr="00EE4895" w:rsidRDefault="00160F5B"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160F5B" w:rsidRDefault="00160F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160F5B" w:rsidRPr="00EE4895" w:rsidRDefault="00160F5B"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160F5B" w:rsidRPr="00EE4895" w:rsidRDefault="00160F5B"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160F5B" w:rsidRDefault="00160F5B"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160F5B" w:rsidRPr="00EE4895" w:rsidRDefault="00160F5B"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160F5B" w:rsidRPr="00EE4895" w:rsidRDefault="00160F5B" w:rsidP="00EE4895">
                      <w:pPr>
                        <w:spacing w:after="0" w:line="240" w:lineRule="auto"/>
                        <w:jc w:val="center"/>
                        <w:rPr>
                          <w:rFonts w:ascii="Arial Cyr Chuv" w:eastAsia="Times New Roman" w:hAnsi="Arial Cyr Chuv" w:cs="Times New Roman"/>
                          <w:lang w:eastAsia="ru-RU"/>
                        </w:rPr>
                      </w:pPr>
                    </w:p>
                    <w:p w14:paraId="0A5F5C73" w14:textId="77777777" w:rsidR="00160F5B" w:rsidRDefault="00160F5B"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160F5B" w:rsidRPr="00EE4895" w:rsidRDefault="00160F5B"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160F5B" w:rsidRPr="00EE4895" w:rsidRDefault="00160F5B" w:rsidP="00EE4895">
                      <w:pPr>
                        <w:spacing w:after="0" w:line="240" w:lineRule="auto"/>
                        <w:jc w:val="center"/>
                        <w:rPr>
                          <w:rFonts w:ascii="Times New Roman" w:eastAsia="Times New Roman" w:hAnsi="Times New Roman" w:cs="Times New Roman"/>
                          <w:sz w:val="24"/>
                          <w:szCs w:val="20"/>
                          <w:u w:val="single"/>
                          <w:lang w:eastAsia="ru-RU"/>
                        </w:rPr>
                      </w:pPr>
                    </w:p>
                    <w:p w14:paraId="3D41D521" w14:textId="2AB490A8" w:rsidR="00160F5B" w:rsidRPr="00192554" w:rsidRDefault="00160F5B"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02.</w:t>
                      </w:r>
                      <w:r>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2.202</w:t>
                      </w:r>
                      <w:r>
                        <w:rPr>
                          <w:rFonts w:ascii="Times New Roman" w:eastAsia="Times New Roman" w:hAnsi="Times New Roman" w:cs="Times New Roman"/>
                          <w:sz w:val="24"/>
                          <w:szCs w:val="20"/>
                          <w:u w:val="single"/>
                          <w:lang w:val="en-US" w:eastAsia="ru-RU"/>
                        </w:rPr>
                        <w:t>6</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138</w:t>
                      </w:r>
                    </w:p>
                    <w:p w14:paraId="219A3872" w14:textId="77777777" w:rsidR="00160F5B" w:rsidRPr="00EE4895" w:rsidRDefault="00160F5B"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160F5B" w:rsidRDefault="00160F5B"/>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160F5B" w:rsidRDefault="00160F5B"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160F5B" w:rsidRPr="00EE4895" w:rsidRDefault="00160F5B"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160F5B" w:rsidRDefault="00160F5B"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160F5B" w:rsidRPr="00EE4895" w:rsidRDefault="00160F5B" w:rsidP="00EE4895">
                            <w:pPr>
                              <w:spacing w:after="0" w:line="240" w:lineRule="auto"/>
                              <w:jc w:val="center"/>
                              <w:rPr>
                                <w:rFonts w:ascii="Times New Roman" w:eastAsia="Times New Roman" w:hAnsi="Times New Roman" w:cs="Times New Roman"/>
                                <w:b/>
                                <w:lang w:val="x-none" w:eastAsia="x-none"/>
                              </w:rPr>
                            </w:pPr>
                          </w:p>
                          <w:p w14:paraId="7FEBD9BF" w14:textId="77777777" w:rsidR="00160F5B" w:rsidRPr="00EE4895" w:rsidRDefault="00160F5B"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160F5B" w:rsidRPr="00EE4895" w:rsidRDefault="00160F5B"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160F5B" w:rsidRPr="00EE4895" w:rsidRDefault="00160F5B" w:rsidP="00EE4895">
                            <w:pPr>
                              <w:spacing w:after="0" w:line="240" w:lineRule="auto"/>
                              <w:jc w:val="center"/>
                              <w:rPr>
                                <w:rFonts w:ascii="Arial Cyr Chuv" w:eastAsia="Times New Roman" w:hAnsi="Arial Cyr Chuv" w:cs="Times New Roman"/>
                                <w:b/>
                                <w:sz w:val="24"/>
                                <w:szCs w:val="20"/>
                                <w:lang w:eastAsia="ru-RU"/>
                              </w:rPr>
                            </w:pPr>
                          </w:p>
                          <w:p w14:paraId="6A0784FB" w14:textId="5B925463" w:rsidR="00160F5B" w:rsidRPr="00EE4895" w:rsidRDefault="00160F5B"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2.202</w:t>
                            </w:r>
                            <w:r>
                              <w:rPr>
                                <w:rFonts w:ascii="Times New Roman" w:eastAsia="Times New Roman" w:hAnsi="Times New Roman" w:cs="Times New Roman"/>
                                <w:sz w:val="24"/>
                                <w:szCs w:val="24"/>
                                <w:u w:val="single"/>
                                <w:lang w:val="en-US" w:eastAsia="ru-RU"/>
                              </w:rPr>
                              <w:t>6</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138  </w:t>
                            </w:r>
                            <w:r w:rsidRPr="00EE4895">
                              <w:rPr>
                                <w:rFonts w:ascii="Times New Roman" w:eastAsia="Times New Roman" w:hAnsi="Times New Roman" w:cs="Times New Roman"/>
                                <w:sz w:val="24"/>
                                <w:szCs w:val="24"/>
                                <w:u w:val="single"/>
                                <w:lang w:eastAsia="ru-RU"/>
                              </w:rPr>
                              <w:t xml:space="preserve">№           </w:t>
                            </w:r>
                          </w:p>
                          <w:p w14:paraId="3D8572F7" w14:textId="77777777" w:rsidR="00160F5B" w:rsidRDefault="00160F5B"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160F5B" w:rsidRDefault="00160F5B"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160F5B" w:rsidRPr="00EE4895" w:rsidRDefault="00160F5B"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160F5B" w:rsidRDefault="00160F5B"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160F5B" w:rsidRPr="00EE4895" w:rsidRDefault="00160F5B" w:rsidP="00EE4895">
                      <w:pPr>
                        <w:spacing w:after="0" w:line="240" w:lineRule="auto"/>
                        <w:jc w:val="center"/>
                        <w:rPr>
                          <w:rFonts w:ascii="Times New Roman" w:eastAsia="Times New Roman" w:hAnsi="Times New Roman" w:cs="Times New Roman"/>
                          <w:b/>
                          <w:lang w:val="x-none" w:eastAsia="x-none"/>
                        </w:rPr>
                      </w:pPr>
                    </w:p>
                    <w:p w14:paraId="7FEBD9BF" w14:textId="77777777" w:rsidR="00160F5B" w:rsidRPr="00EE4895" w:rsidRDefault="00160F5B"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160F5B" w:rsidRPr="00EE4895" w:rsidRDefault="00160F5B"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160F5B" w:rsidRPr="00EE4895" w:rsidRDefault="00160F5B" w:rsidP="00EE4895">
                      <w:pPr>
                        <w:spacing w:after="0" w:line="240" w:lineRule="auto"/>
                        <w:jc w:val="center"/>
                        <w:rPr>
                          <w:rFonts w:ascii="Arial Cyr Chuv" w:eastAsia="Times New Roman" w:hAnsi="Arial Cyr Chuv" w:cs="Times New Roman"/>
                          <w:b/>
                          <w:sz w:val="24"/>
                          <w:szCs w:val="20"/>
                          <w:lang w:eastAsia="ru-RU"/>
                        </w:rPr>
                      </w:pPr>
                    </w:p>
                    <w:p w14:paraId="6A0784FB" w14:textId="5B925463" w:rsidR="00160F5B" w:rsidRPr="00EE4895" w:rsidRDefault="00160F5B"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2.202</w:t>
                      </w:r>
                      <w:r>
                        <w:rPr>
                          <w:rFonts w:ascii="Times New Roman" w:eastAsia="Times New Roman" w:hAnsi="Times New Roman" w:cs="Times New Roman"/>
                          <w:sz w:val="24"/>
                          <w:szCs w:val="24"/>
                          <w:u w:val="single"/>
                          <w:lang w:val="en-US" w:eastAsia="ru-RU"/>
                        </w:rPr>
                        <w:t>6</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138  </w:t>
                      </w:r>
                      <w:r w:rsidRPr="00EE4895">
                        <w:rPr>
                          <w:rFonts w:ascii="Times New Roman" w:eastAsia="Times New Roman" w:hAnsi="Times New Roman" w:cs="Times New Roman"/>
                          <w:sz w:val="24"/>
                          <w:szCs w:val="24"/>
                          <w:u w:val="single"/>
                          <w:lang w:eastAsia="ru-RU"/>
                        </w:rPr>
                        <w:t xml:space="preserve">№           </w:t>
                      </w:r>
                    </w:p>
                    <w:p w14:paraId="3D8572F7" w14:textId="77777777" w:rsidR="00160F5B" w:rsidRDefault="00160F5B"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160F5B" w:rsidRDefault="00160F5B">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160F5B" w:rsidRDefault="00160F5B">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2E4CFAEE" w14:textId="77777777" w:rsidR="0041468E" w:rsidRDefault="0041468E" w:rsidP="00785731">
      <w:pPr>
        <w:spacing w:after="0" w:line="240" w:lineRule="auto"/>
        <w:ind w:firstLine="709"/>
        <w:jc w:val="both"/>
        <w:rPr>
          <w:rFonts w:ascii="Times New Roman" w:hAnsi="Times New Roman" w:cs="Times New Roman"/>
          <w:sz w:val="24"/>
          <w:szCs w:val="24"/>
        </w:rPr>
      </w:pPr>
    </w:p>
    <w:p w14:paraId="469F1B97"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683714EF" w14:textId="77777777" w:rsidR="00160F5B" w:rsidRDefault="00160F5B" w:rsidP="00160F5B">
      <w:pPr>
        <w:spacing w:after="0" w:line="240" w:lineRule="auto"/>
        <w:ind w:right="4819"/>
        <w:jc w:val="both"/>
        <w:rPr>
          <w:rFonts w:ascii="Times New Roman" w:hAnsi="Times New Roman"/>
          <w:bCs/>
          <w:kern w:val="2"/>
          <w:sz w:val="24"/>
          <w:szCs w:val="24"/>
        </w:rPr>
      </w:pPr>
      <w:r>
        <w:rPr>
          <w:rFonts w:ascii="Times New Roman" w:hAnsi="Times New Roman"/>
          <w:sz w:val="24"/>
          <w:szCs w:val="24"/>
        </w:rPr>
        <w:t xml:space="preserve">О внесении изменений в постановление администрации </w:t>
      </w:r>
      <w:proofErr w:type="spellStart"/>
      <w:r>
        <w:rPr>
          <w:rFonts w:ascii="Times New Roman" w:hAnsi="Times New Roman"/>
          <w:sz w:val="24"/>
          <w:szCs w:val="24"/>
        </w:rPr>
        <w:t>Урмарского</w:t>
      </w:r>
      <w:proofErr w:type="spellEnd"/>
      <w:r>
        <w:rPr>
          <w:rFonts w:ascii="Times New Roman" w:hAnsi="Times New Roman"/>
          <w:sz w:val="24"/>
          <w:szCs w:val="24"/>
        </w:rPr>
        <w:t xml:space="preserve"> муниципального округа Чувашской Республики от 08.04.2025               № 604 «</w:t>
      </w:r>
      <w:r>
        <w:rPr>
          <w:rFonts w:ascii="Times New Roman" w:hAnsi="Times New Roman"/>
          <w:bCs/>
          <w:kern w:val="2"/>
          <w:sz w:val="24"/>
          <w:szCs w:val="24"/>
        </w:rPr>
        <w:t xml:space="preserve">Об утверждении муниципальной программы </w:t>
      </w:r>
      <w:proofErr w:type="spellStart"/>
      <w:r>
        <w:rPr>
          <w:rFonts w:ascii="Times New Roman" w:hAnsi="Times New Roman"/>
          <w:bCs/>
          <w:kern w:val="2"/>
          <w:sz w:val="24"/>
          <w:szCs w:val="24"/>
        </w:rPr>
        <w:t>Урмарского</w:t>
      </w:r>
      <w:proofErr w:type="spellEnd"/>
      <w:r>
        <w:rPr>
          <w:rFonts w:ascii="Times New Roman" w:hAnsi="Times New Roman"/>
          <w:bCs/>
          <w:kern w:val="2"/>
          <w:sz w:val="24"/>
          <w:szCs w:val="24"/>
        </w:rPr>
        <w:t xml:space="preserve"> муниципального округа Чувашской Республики «Молодежь»</w:t>
      </w:r>
    </w:p>
    <w:p w14:paraId="242AF209" w14:textId="77777777" w:rsidR="00160F5B" w:rsidRDefault="00160F5B" w:rsidP="00160F5B">
      <w:pPr>
        <w:spacing w:after="0" w:line="240" w:lineRule="auto"/>
        <w:ind w:right="4818"/>
        <w:jc w:val="both"/>
        <w:rPr>
          <w:rFonts w:ascii="Times New Roman" w:hAnsi="Times New Roman" w:cs="Times New Roman"/>
          <w:sz w:val="24"/>
          <w:szCs w:val="24"/>
        </w:rPr>
      </w:pPr>
    </w:p>
    <w:p w14:paraId="1E941B9D" w14:textId="77777777" w:rsidR="00160F5B" w:rsidRPr="000450B8" w:rsidRDefault="00160F5B" w:rsidP="00160F5B">
      <w:pPr>
        <w:tabs>
          <w:tab w:val="num" w:pos="6379"/>
        </w:tabs>
        <w:spacing w:after="0" w:line="240" w:lineRule="auto"/>
        <w:contextualSpacing/>
        <w:jc w:val="right"/>
        <w:rPr>
          <w:rFonts w:ascii="Times New Roman" w:hAnsi="Times New Roman" w:cs="Times New Roman"/>
          <w:sz w:val="24"/>
          <w:szCs w:val="24"/>
        </w:rPr>
      </w:pPr>
    </w:p>
    <w:p w14:paraId="32F40F6E" w14:textId="77777777" w:rsidR="00160F5B" w:rsidRPr="009F1921" w:rsidRDefault="00160F5B" w:rsidP="00160F5B">
      <w:pPr>
        <w:spacing w:after="0" w:line="240" w:lineRule="auto"/>
        <w:ind w:firstLine="708"/>
        <w:jc w:val="both"/>
        <w:rPr>
          <w:rFonts w:ascii="Times New Roman" w:hAnsi="Times New Roman"/>
          <w:bCs/>
          <w:kern w:val="2"/>
          <w:sz w:val="24"/>
          <w:szCs w:val="24"/>
        </w:rPr>
      </w:pPr>
      <w:r>
        <w:rPr>
          <w:rFonts w:ascii="Times New Roman" w:hAnsi="Times New Roman"/>
          <w:bCs/>
          <w:kern w:val="2"/>
          <w:sz w:val="24"/>
          <w:szCs w:val="24"/>
        </w:rPr>
        <w:t xml:space="preserve">В соответствии со статьей 6 Устава </w:t>
      </w:r>
      <w:proofErr w:type="spellStart"/>
      <w:r>
        <w:rPr>
          <w:rFonts w:ascii="Times New Roman" w:hAnsi="Times New Roman"/>
          <w:bCs/>
          <w:kern w:val="2"/>
          <w:sz w:val="24"/>
          <w:szCs w:val="24"/>
        </w:rPr>
        <w:t>Урмарского</w:t>
      </w:r>
      <w:proofErr w:type="spellEnd"/>
      <w:r>
        <w:rPr>
          <w:rFonts w:ascii="Times New Roman" w:hAnsi="Times New Roman"/>
          <w:bCs/>
          <w:kern w:val="2"/>
          <w:sz w:val="24"/>
          <w:szCs w:val="24"/>
        </w:rPr>
        <w:t xml:space="preserve"> муниципального округа </w:t>
      </w:r>
      <w:r w:rsidRPr="009F1921">
        <w:rPr>
          <w:rFonts w:ascii="Times New Roman" w:hAnsi="Times New Roman"/>
          <w:bCs/>
          <w:kern w:val="2"/>
          <w:sz w:val="24"/>
          <w:szCs w:val="24"/>
        </w:rPr>
        <w:t xml:space="preserve">администрация </w:t>
      </w:r>
      <w:proofErr w:type="spellStart"/>
      <w:r w:rsidRPr="009F1921">
        <w:rPr>
          <w:rFonts w:ascii="Times New Roman" w:hAnsi="Times New Roman"/>
          <w:bCs/>
          <w:kern w:val="2"/>
          <w:sz w:val="24"/>
          <w:szCs w:val="24"/>
        </w:rPr>
        <w:t>Урмарского</w:t>
      </w:r>
      <w:proofErr w:type="spellEnd"/>
      <w:r w:rsidRPr="009F1921">
        <w:rPr>
          <w:rFonts w:ascii="Times New Roman" w:hAnsi="Times New Roman"/>
          <w:bCs/>
          <w:kern w:val="2"/>
          <w:sz w:val="24"/>
          <w:szCs w:val="24"/>
        </w:rPr>
        <w:t xml:space="preserve"> муниципального округа </w:t>
      </w:r>
      <w:proofErr w:type="gramStart"/>
      <w:r w:rsidRPr="009F1921">
        <w:rPr>
          <w:rFonts w:ascii="Times New Roman" w:hAnsi="Times New Roman"/>
          <w:bCs/>
          <w:kern w:val="2"/>
          <w:sz w:val="24"/>
          <w:szCs w:val="24"/>
        </w:rPr>
        <w:t>п</w:t>
      </w:r>
      <w:proofErr w:type="gramEnd"/>
      <w:r w:rsidRPr="009F1921">
        <w:rPr>
          <w:rFonts w:ascii="Times New Roman" w:hAnsi="Times New Roman"/>
          <w:bCs/>
          <w:kern w:val="2"/>
          <w:sz w:val="24"/>
          <w:szCs w:val="24"/>
        </w:rPr>
        <w:t xml:space="preserve"> о с т а н о в л я е т:</w:t>
      </w:r>
    </w:p>
    <w:p w14:paraId="5800CE0B" w14:textId="77777777" w:rsidR="00160F5B" w:rsidRPr="009F1921" w:rsidRDefault="00160F5B" w:rsidP="00160F5B">
      <w:pPr>
        <w:spacing w:after="0" w:line="240" w:lineRule="auto"/>
        <w:ind w:firstLine="708"/>
        <w:jc w:val="both"/>
        <w:rPr>
          <w:rFonts w:ascii="Times New Roman" w:hAnsi="Times New Roman"/>
          <w:bCs/>
          <w:kern w:val="2"/>
          <w:sz w:val="24"/>
          <w:szCs w:val="24"/>
        </w:rPr>
      </w:pPr>
      <w:r w:rsidRPr="009F1921">
        <w:rPr>
          <w:rFonts w:ascii="Times New Roman" w:hAnsi="Times New Roman"/>
          <w:bCs/>
          <w:kern w:val="2"/>
          <w:sz w:val="24"/>
          <w:szCs w:val="24"/>
        </w:rPr>
        <w:t xml:space="preserve">1. Внести в муниципальную программу </w:t>
      </w:r>
      <w:proofErr w:type="spellStart"/>
      <w:r w:rsidRPr="009F1921">
        <w:rPr>
          <w:rFonts w:ascii="Times New Roman" w:hAnsi="Times New Roman"/>
          <w:bCs/>
          <w:kern w:val="2"/>
          <w:sz w:val="24"/>
          <w:szCs w:val="24"/>
        </w:rPr>
        <w:t>Урмарского</w:t>
      </w:r>
      <w:proofErr w:type="spellEnd"/>
      <w:r w:rsidRPr="009F1921">
        <w:rPr>
          <w:rFonts w:ascii="Times New Roman" w:hAnsi="Times New Roman"/>
          <w:bCs/>
          <w:kern w:val="2"/>
          <w:sz w:val="24"/>
          <w:szCs w:val="24"/>
        </w:rPr>
        <w:t xml:space="preserve"> муниципального округа Чувашской Республики «</w:t>
      </w:r>
      <w:r>
        <w:rPr>
          <w:rFonts w:ascii="Times New Roman" w:hAnsi="Times New Roman"/>
          <w:bCs/>
          <w:kern w:val="2"/>
          <w:sz w:val="24"/>
          <w:szCs w:val="24"/>
        </w:rPr>
        <w:t>Молодежь»</w:t>
      </w:r>
      <w:r w:rsidRPr="009F1921">
        <w:rPr>
          <w:rFonts w:ascii="Times New Roman" w:hAnsi="Times New Roman"/>
          <w:bCs/>
          <w:kern w:val="2"/>
          <w:sz w:val="24"/>
          <w:szCs w:val="24"/>
        </w:rPr>
        <w:t xml:space="preserve">, утвержденную постановлением администрации </w:t>
      </w:r>
      <w:proofErr w:type="spellStart"/>
      <w:r w:rsidRPr="009F1921">
        <w:rPr>
          <w:rFonts w:ascii="Times New Roman" w:hAnsi="Times New Roman"/>
          <w:bCs/>
          <w:kern w:val="2"/>
          <w:sz w:val="24"/>
          <w:szCs w:val="24"/>
        </w:rPr>
        <w:t>Урмарского</w:t>
      </w:r>
      <w:proofErr w:type="spellEnd"/>
      <w:r w:rsidRPr="009F1921">
        <w:rPr>
          <w:rFonts w:ascii="Times New Roman" w:hAnsi="Times New Roman"/>
          <w:bCs/>
          <w:kern w:val="2"/>
          <w:sz w:val="24"/>
          <w:szCs w:val="24"/>
        </w:rPr>
        <w:t xml:space="preserve"> муниципального округа </w:t>
      </w:r>
      <w:r>
        <w:rPr>
          <w:rFonts w:ascii="Times New Roman" w:hAnsi="Times New Roman"/>
          <w:bCs/>
          <w:kern w:val="2"/>
          <w:sz w:val="24"/>
          <w:szCs w:val="24"/>
        </w:rPr>
        <w:t xml:space="preserve">Чувашской республики </w:t>
      </w:r>
      <w:r w:rsidRPr="009F1921">
        <w:rPr>
          <w:rFonts w:ascii="Times New Roman" w:hAnsi="Times New Roman"/>
          <w:bCs/>
          <w:kern w:val="2"/>
          <w:sz w:val="24"/>
          <w:szCs w:val="24"/>
        </w:rPr>
        <w:t xml:space="preserve">от </w:t>
      </w:r>
      <w:r>
        <w:rPr>
          <w:rFonts w:ascii="Times New Roman" w:hAnsi="Times New Roman"/>
          <w:bCs/>
          <w:kern w:val="2"/>
          <w:sz w:val="24"/>
          <w:szCs w:val="24"/>
        </w:rPr>
        <w:t xml:space="preserve">08 апреля </w:t>
      </w:r>
      <w:r w:rsidRPr="009F1921">
        <w:rPr>
          <w:rFonts w:ascii="Times New Roman" w:hAnsi="Times New Roman"/>
          <w:bCs/>
          <w:kern w:val="2"/>
          <w:sz w:val="24"/>
          <w:szCs w:val="24"/>
        </w:rPr>
        <w:t>2025</w:t>
      </w:r>
      <w:r>
        <w:rPr>
          <w:rFonts w:ascii="Times New Roman" w:hAnsi="Times New Roman"/>
          <w:bCs/>
          <w:kern w:val="2"/>
          <w:sz w:val="24"/>
          <w:szCs w:val="24"/>
        </w:rPr>
        <w:t xml:space="preserve"> года</w:t>
      </w:r>
      <w:r w:rsidRPr="009F1921">
        <w:rPr>
          <w:rFonts w:ascii="Times New Roman" w:hAnsi="Times New Roman"/>
          <w:bCs/>
          <w:kern w:val="2"/>
          <w:sz w:val="24"/>
          <w:szCs w:val="24"/>
        </w:rPr>
        <w:t xml:space="preserve"> № </w:t>
      </w:r>
      <w:r>
        <w:rPr>
          <w:rFonts w:ascii="Times New Roman" w:hAnsi="Times New Roman"/>
          <w:bCs/>
          <w:kern w:val="2"/>
          <w:sz w:val="24"/>
          <w:szCs w:val="24"/>
        </w:rPr>
        <w:t>604 следующие изменения</w:t>
      </w:r>
      <w:r w:rsidRPr="009F1921">
        <w:rPr>
          <w:rFonts w:ascii="Times New Roman" w:hAnsi="Times New Roman"/>
          <w:bCs/>
          <w:kern w:val="2"/>
          <w:sz w:val="24"/>
          <w:szCs w:val="24"/>
        </w:rPr>
        <w:t>:</w:t>
      </w:r>
    </w:p>
    <w:p w14:paraId="31ED6918" w14:textId="77777777" w:rsidR="00160F5B" w:rsidRPr="009F1921" w:rsidRDefault="00160F5B" w:rsidP="00160F5B">
      <w:pPr>
        <w:spacing w:after="0" w:line="240" w:lineRule="auto"/>
        <w:jc w:val="both"/>
        <w:rPr>
          <w:rFonts w:ascii="Times New Roman" w:hAnsi="Times New Roman"/>
          <w:bCs/>
          <w:kern w:val="2"/>
          <w:sz w:val="24"/>
          <w:szCs w:val="24"/>
        </w:rPr>
      </w:pPr>
      <w:r w:rsidRPr="009F1921">
        <w:rPr>
          <w:rFonts w:ascii="Times New Roman" w:hAnsi="Times New Roman"/>
          <w:bCs/>
          <w:kern w:val="2"/>
          <w:sz w:val="24"/>
          <w:szCs w:val="24"/>
        </w:rPr>
        <w:t xml:space="preserve"> </w:t>
      </w:r>
      <w:r w:rsidRPr="009F1921">
        <w:rPr>
          <w:rFonts w:ascii="Times New Roman" w:hAnsi="Times New Roman"/>
          <w:bCs/>
          <w:kern w:val="2"/>
          <w:sz w:val="24"/>
          <w:szCs w:val="24"/>
        </w:rPr>
        <w:tab/>
        <w:t xml:space="preserve">1)  </w:t>
      </w:r>
      <w:r>
        <w:rPr>
          <w:rFonts w:ascii="Times New Roman" w:hAnsi="Times New Roman"/>
          <w:bCs/>
          <w:kern w:val="2"/>
          <w:sz w:val="24"/>
          <w:szCs w:val="24"/>
        </w:rPr>
        <w:t>Раздел</w:t>
      </w:r>
      <w:r w:rsidRPr="009F1921">
        <w:rPr>
          <w:rFonts w:ascii="Times New Roman" w:hAnsi="Times New Roman"/>
          <w:bCs/>
          <w:kern w:val="2"/>
          <w:sz w:val="24"/>
          <w:szCs w:val="24"/>
        </w:rPr>
        <w:t xml:space="preserve"> 1 </w:t>
      </w:r>
      <w:r>
        <w:rPr>
          <w:rFonts w:ascii="Times New Roman" w:hAnsi="Times New Roman"/>
          <w:bCs/>
          <w:kern w:val="2"/>
          <w:sz w:val="24"/>
          <w:szCs w:val="24"/>
        </w:rPr>
        <w:t>«</w:t>
      </w:r>
      <w:r w:rsidRPr="009F1921">
        <w:rPr>
          <w:rFonts w:ascii="Times New Roman" w:hAnsi="Times New Roman"/>
          <w:bCs/>
          <w:kern w:val="2"/>
          <w:sz w:val="24"/>
          <w:szCs w:val="24"/>
        </w:rPr>
        <w:t>Основные положения</w:t>
      </w:r>
      <w:r>
        <w:rPr>
          <w:rFonts w:ascii="Times New Roman" w:hAnsi="Times New Roman"/>
          <w:bCs/>
          <w:kern w:val="2"/>
          <w:sz w:val="24"/>
          <w:szCs w:val="24"/>
        </w:rPr>
        <w:t>»</w:t>
      </w:r>
      <w:r w:rsidRPr="009F1921">
        <w:rPr>
          <w:rFonts w:ascii="Times New Roman" w:hAnsi="Times New Roman"/>
          <w:bCs/>
          <w:kern w:val="2"/>
          <w:sz w:val="24"/>
          <w:szCs w:val="24"/>
        </w:rPr>
        <w:t xml:space="preserve"> </w:t>
      </w:r>
      <w:r>
        <w:rPr>
          <w:rFonts w:ascii="Times New Roman" w:hAnsi="Times New Roman"/>
          <w:bCs/>
          <w:kern w:val="2"/>
          <w:sz w:val="24"/>
          <w:szCs w:val="24"/>
        </w:rPr>
        <w:t xml:space="preserve">и раздел 4 </w:t>
      </w:r>
      <w:r w:rsidRPr="009F1921">
        <w:rPr>
          <w:rFonts w:ascii="Times New Roman" w:hAnsi="Times New Roman"/>
          <w:bCs/>
          <w:kern w:val="2"/>
          <w:sz w:val="24"/>
          <w:szCs w:val="24"/>
        </w:rPr>
        <w:t>«</w:t>
      </w:r>
      <w:r w:rsidRPr="009F1921">
        <w:rPr>
          <w:rFonts w:ascii="Times New Roman" w:hAnsi="Times New Roman"/>
          <w:kern w:val="2"/>
          <w:sz w:val="24"/>
          <w:szCs w:val="24"/>
        </w:rPr>
        <w:t xml:space="preserve">Объемы финансового обеспечения за весь период реализации и с разбивкой по годам реализации» </w:t>
      </w:r>
      <w:r w:rsidRPr="009F1921">
        <w:rPr>
          <w:rFonts w:ascii="Times New Roman" w:hAnsi="Times New Roman"/>
          <w:bCs/>
          <w:kern w:val="2"/>
          <w:sz w:val="24"/>
          <w:szCs w:val="24"/>
        </w:rPr>
        <w:t>паспорт</w:t>
      </w:r>
      <w:r>
        <w:rPr>
          <w:rFonts w:ascii="Times New Roman" w:hAnsi="Times New Roman"/>
          <w:bCs/>
          <w:kern w:val="2"/>
          <w:sz w:val="24"/>
          <w:szCs w:val="24"/>
        </w:rPr>
        <w:t>а</w:t>
      </w:r>
      <w:r w:rsidRPr="009F1921">
        <w:rPr>
          <w:rFonts w:ascii="Times New Roman" w:hAnsi="Times New Roman"/>
          <w:bCs/>
          <w:kern w:val="2"/>
          <w:sz w:val="24"/>
          <w:szCs w:val="24"/>
        </w:rPr>
        <w:t xml:space="preserve"> муниципальной программы «</w:t>
      </w:r>
      <w:r>
        <w:rPr>
          <w:rFonts w:ascii="Times New Roman" w:hAnsi="Times New Roman"/>
          <w:bCs/>
          <w:kern w:val="2"/>
          <w:sz w:val="24"/>
          <w:szCs w:val="24"/>
        </w:rPr>
        <w:t>Молодежь</w:t>
      </w:r>
      <w:r w:rsidRPr="009F1921">
        <w:rPr>
          <w:rFonts w:ascii="Times New Roman" w:hAnsi="Times New Roman"/>
          <w:bCs/>
          <w:kern w:val="2"/>
          <w:sz w:val="24"/>
          <w:szCs w:val="24"/>
        </w:rPr>
        <w:t>»</w:t>
      </w:r>
      <w:r w:rsidRPr="00467DD3">
        <w:rPr>
          <w:rFonts w:ascii="Times New Roman" w:hAnsi="Times New Roman"/>
          <w:bCs/>
          <w:kern w:val="2"/>
          <w:sz w:val="24"/>
          <w:szCs w:val="24"/>
        </w:rPr>
        <w:t xml:space="preserve"> </w:t>
      </w:r>
      <w:r w:rsidRPr="009F1921">
        <w:rPr>
          <w:rFonts w:ascii="Times New Roman" w:hAnsi="Times New Roman"/>
          <w:kern w:val="2"/>
          <w:sz w:val="24"/>
          <w:szCs w:val="24"/>
        </w:rPr>
        <w:t>изло</w:t>
      </w:r>
      <w:r w:rsidRPr="009F1921">
        <w:rPr>
          <w:rFonts w:ascii="Times New Roman" w:hAnsi="Times New Roman"/>
          <w:bCs/>
          <w:kern w:val="2"/>
          <w:sz w:val="24"/>
          <w:szCs w:val="24"/>
        </w:rPr>
        <w:t xml:space="preserve">жить в </w:t>
      </w:r>
      <w:r>
        <w:rPr>
          <w:rFonts w:ascii="Times New Roman" w:hAnsi="Times New Roman"/>
          <w:bCs/>
          <w:kern w:val="2"/>
          <w:sz w:val="24"/>
          <w:szCs w:val="24"/>
        </w:rPr>
        <w:t>новой редакции согласно приложениям № 1 и № 2 к настоящему постановлению;</w:t>
      </w:r>
    </w:p>
    <w:p w14:paraId="7BE5832D" w14:textId="77777777" w:rsidR="00160F5B" w:rsidRDefault="00160F5B" w:rsidP="00160F5B">
      <w:pPr>
        <w:widowControl w:val="0"/>
        <w:autoSpaceDE w:val="0"/>
        <w:autoSpaceDN w:val="0"/>
        <w:spacing w:after="0" w:line="240" w:lineRule="auto"/>
        <w:jc w:val="both"/>
        <w:outlineLvl w:val="2"/>
        <w:rPr>
          <w:rFonts w:ascii="Times New Roman" w:hAnsi="Times New Roman"/>
          <w:sz w:val="24"/>
          <w:szCs w:val="24"/>
        </w:rPr>
      </w:pPr>
      <w:r w:rsidRPr="009F1921">
        <w:rPr>
          <w:rFonts w:ascii="Times New Roman" w:hAnsi="Times New Roman"/>
          <w:bCs/>
          <w:kern w:val="2"/>
          <w:sz w:val="24"/>
          <w:szCs w:val="24"/>
        </w:rPr>
        <w:tab/>
      </w:r>
      <w:r w:rsidRPr="00031DAB">
        <w:rPr>
          <w:rFonts w:ascii="Times New Roman" w:hAnsi="Times New Roman"/>
          <w:sz w:val="24"/>
          <w:szCs w:val="24"/>
        </w:rPr>
        <w:t xml:space="preserve">2) </w:t>
      </w:r>
      <w:r>
        <w:rPr>
          <w:rFonts w:ascii="Times New Roman" w:hAnsi="Times New Roman"/>
          <w:sz w:val="24"/>
          <w:szCs w:val="24"/>
        </w:rPr>
        <w:t>Р</w:t>
      </w:r>
      <w:r w:rsidRPr="00031DAB">
        <w:rPr>
          <w:rFonts w:ascii="Times New Roman" w:hAnsi="Times New Roman"/>
          <w:sz w:val="24"/>
          <w:szCs w:val="24"/>
        </w:rPr>
        <w:t xml:space="preserve">аздел 4. </w:t>
      </w:r>
      <w:r>
        <w:rPr>
          <w:rFonts w:ascii="Times New Roman" w:hAnsi="Times New Roman"/>
          <w:sz w:val="24"/>
          <w:szCs w:val="24"/>
        </w:rPr>
        <w:t>«</w:t>
      </w:r>
      <w:r w:rsidRPr="00031DAB">
        <w:rPr>
          <w:rFonts w:ascii="Times New Roman" w:hAnsi="Times New Roman"/>
          <w:sz w:val="24"/>
          <w:szCs w:val="24"/>
        </w:rPr>
        <w:t>Финансовое обеспечение комплекса процессных мероприятий</w:t>
      </w:r>
      <w:r>
        <w:rPr>
          <w:rFonts w:ascii="Times New Roman" w:hAnsi="Times New Roman"/>
          <w:sz w:val="24"/>
          <w:szCs w:val="24"/>
        </w:rPr>
        <w:t xml:space="preserve">» </w:t>
      </w:r>
      <w:r w:rsidRPr="00BD548A">
        <w:rPr>
          <w:rFonts w:ascii="Times New Roman" w:hAnsi="Times New Roman"/>
          <w:sz w:val="24"/>
          <w:szCs w:val="24"/>
        </w:rPr>
        <w:t xml:space="preserve"> </w:t>
      </w:r>
      <w:r>
        <w:rPr>
          <w:rFonts w:ascii="Times New Roman" w:hAnsi="Times New Roman"/>
          <w:sz w:val="24"/>
          <w:szCs w:val="24"/>
        </w:rPr>
        <w:t xml:space="preserve">паспорта комплекса процессных мероприятий «Патриотическое воспитание и допризывная подготовка молодежи» </w:t>
      </w:r>
      <w:r w:rsidRPr="00031DAB">
        <w:rPr>
          <w:rFonts w:ascii="Times New Roman" w:hAnsi="Times New Roman"/>
          <w:sz w:val="24"/>
          <w:szCs w:val="24"/>
        </w:rPr>
        <w:t xml:space="preserve"> изложить в редакции согласно приложению</w:t>
      </w:r>
      <w:r>
        <w:rPr>
          <w:rFonts w:ascii="Times New Roman" w:hAnsi="Times New Roman"/>
          <w:sz w:val="24"/>
          <w:szCs w:val="24"/>
        </w:rPr>
        <w:t xml:space="preserve"> № 3 к настоящему постановлению.</w:t>
      </w:r>
    </w:p>
    <w:p w14:paraId="2EE63DCD" w14:textId="77777777" w:rsidR="00160F5B" w:rsidRPr="006072C8" w:rsidRDefault="00160F5B" w:rsidP="00160F5B">
      <w:pPr>
        <w:spacing w:after="0" w:line="240" w:lineRule="auto"/>
        <w:ind w:firstLine="708"/>
        <w:jc w:val="both"/>
        <w:rPr>
          <w:rFonts w:ascii="Times New Roman" w:hAnsi="Times New Roman"/>
          <w:sz w:val="24"/>
          <w:szCs w:val="24"/>
        </w:rPr>
      </w:pPr>
      <w:r w:rsidRPr="006072C8">
        <w:rPr>
          <w:rFonts w:ascii="Times New Roman" w:hAnsi="Times New Roman"/>
          <w:bCs/>
          <w:kern w:val="2"/>
          <w:sz w:val="24"/>
          <w:szCs w:val="24"/>
        </w:rPr>
        <w:t xml:space="preserve">2. </w:t>
      </w:r>
      <w:proofErr w:type="gramStart"/>
      <w:r w:rsidRPr="006072C8">
        <w:rPr>
          <w:rFonts w:ascii="Times New Roman" w:hAnsi="Times New Roman"/>
          <w:bCs/>
          <w:kern w:val="2"/>
          <w:sz w:val="24"/>
          <w:szCs w:val="24"/>
        </w:rPr>
        <w:t>К</w:t>
      </w:r>
      <w:r w:rsidRPr="006072C8">
        <w:rPr>
          <w:rFonts w:ascii="Times New Roman" w:hAnsi="Times New Roman"/>
          <w:sz w:val="24"/>
          <w:szCs w:val="24"/>
        </w:rPr>
        <w:t>онтроль за</w:t>
      </w:r>
      <w:proofErr w:type="gramEnd"/>
      <w:r w:rsidRPr="006072C8">
        <w:rPr>
          <w:rFonts w:ascii="Times New Roman" w:hAnsi="Times New Roman"/>
          <w:sz w:val="24"/>
          <w:szCs w:val="24"/>
        </w:rPr>
        <w:t xml:space="preserve"> исполнением настоящего постановления возложить на </w:t>
      </w:r>
      <w:r>
        <w:rPr>
          <w:rFonts w:ascii="Times New Roman" w:hAnsi="Times New Roman"/>
          <w:sz w:val="24"/>
          <w:szCs w:val="24"/>
        </w:rPr>
        <w:t xml:space="preserve">советника главы по работе с молодежью и отдел образования и  молодежной политики администрации </w:t>
      </w:r>
      <w:proofErr w:type="spellStart"/>
      <w:r>
        <w:rPr>
          <w:rFonts w:ascii="Times New Roman" w:hAnsi="Times New Roman"/>
          <w:sz w:val="24"/>
          <w:szCs w:val="24"/>
        </w:rPr>
        <w:t>Урмарского</w:t>
      </w:r>
      <w:proofErr w:type="spellEnd"/>
      <w:r>
        <w:rPr>
          <w:rFonts w:ascii="Times New Roman" w:hAnsi="Times New Roman"/>
          <w:sz w:val="24"/>
          <w:szCs w:val="24"/>
        </w:rPr>
        <w:t xml:space="preserve"> муниципального округа</w:t>
      </w:r>
      <w:r w:rsidRPr="006072C8">
        <w:rPr>
          <w:rFonts w:ascii="Times New Roman" w:hAnsi="Times New Roman"/>
          <w:sz w:val="24"/>
          <w:szCs w:val="24"/>
        </w:rPr>
        <w:t xml:space="preserve"> Чувашской Республики.</w:t>
      </w:r>
    </w:p>
    <w:p w14:paraId="51DD9D0A" w14:textId="77777777" w:rsidR="00160F5B" w:rsidRPr="009F1921" w:rsidRDefault="00160F5B" w:rsidP="00160F5B">
      <w:pPr>
        <w:spacing w:after="0" w:line="240" w:lineRule="auto"/>
        <w:ind w:firstLine="709"/>
        <w:jc w:val="both"/>
        <w:rPr>
          <w:rFonts w:ascii="Times New Roman" w:hAnsi="Times New Roman"/>
          <w:sz w:val="24"/>
          <w:szCs w:val="24"/>
        </w:rPr>
      </w:pPr>
      <w:r w:rsidRPr="006072C8">
        <w:rPr>
          <w:rFonts w:ascii="Times New Roman" w:hAnsi="Times New Roman"/>
          <w:sz w:val="24"/>
          <w:szCs w:val="24"/>
        </w:rPr>
        <w:t>3. Настоящее постановление вступает в силу после его официального опубликования.</w:t>
      </w:r>
    </w:p>
    <w:p w14:paraId="3DDE71FC" w14:textId="77777777" w:rsidR="00160F5B" w:rsidRPr="000450B8" w:rsidRDefault="00160F5B" w:rsidP="00160F5B">
      <w:pPr>
        <w:spacing w:after="0" w:line="240" w:lineRule="auto"/>
        <w:ind w:firstLine="708"/>
        <w:jc w:val="both"/>
        <w:rPr>
          <w:rFonts w:ascii="Times New Roman" w:hAnsi="Times New Roman" w:cs="Times New Roman"/>
          <w:sz w:val="24"/>
          <w:szCs w:val="24"/>
        </w:rPr>
      </w:pPr>
    </w:p>
    <w:p w14:paraId="19C792DC" w14:textId="77777777" w:rsidR="00160F5B" w:rsidRPr="000450B8" w:rsidRDefault="00160F5B" w:rsidP="00160F5B">
      <w:pPr>
        <w:pStyle w:val="ConsPlusNormal0"/>
        <w:ind w:firstLine="709"/>
        <w:jc w:val="both"/>
        <w:rPr>
          <w:rFonts w:ascii="Times New Roman" w:hAnsi="Times New Roman" w:cs="Times New Roman"/>
          <w:color w:val="000000"/>
          <w:sz w:val="24"/>
          <w:szCs w:val="24"/>
        </w:rPr>
      </w:pPr>
    </w:p>
    <w:p w14:paraId="1859D23F" w14:textId="77777777" w:rsidR="00160F5B" w:rsidRDefault="00160F5B" w:rsidP="00160F5B">
      <w:pPr>
        <w:spacing w:after="0" w:line="240" w:lineRule="auto"/>
        <w:rPr>
          <w:rFonts w:ascii="Times New Roman" w:hAnsi="Times New Roman" w:cs="Times New Roman"/>
          <w:sz w:val="24"/>
          <w:szCs w:val="24"/>
        </w:rPr>
      </w:pPr>
    </w:p>
    <w:p w14:paraId="48E389F0" w14:textId="77777777" w:rsidR="00160F5B" w:rsidRPr="000450B8" w:rsidRDefault="00160F5B" w:rsidP="00160F5B">
      <w:pPr>
        <w:spacing w:after="0" w:line="240" w:lineRule="auto"/>
        <w:rPr>
          <w:rFonts w:ascii="Times New Roman" w:hAnsi="Times New Roman" w:cs="Times New Roman"/>
          <w:sz w:val="24"/>
          <w:szCs w:val="24"/>
        </w:rPr>
      </w:pPr>
      <w:r w:rsidRPr="000450B8">
        <w:rPr>
          <w:rFonts w:ascii="Times New Roman" w:hAnsi="Times New Roman" w:cs="Times New Roman"/>
          <w:sz w:val="24"/>
          <w:szCs w:val="24"/>
        </w:rPr>
        <w:t xml:space="preserve">Глава </w:t>
      </w:r>
      <w:proofErr w:type="spellStart"/>
      <w:r w:rsidRPr="000450B8">
        <w:rPr>
          <w:rFonts w:ascii="Times New Roman" w:hAnsi="Times New Roman" w:cs="Times New Roman"/>
          <w:sz w:val="24"/>
          <w:szCs w:val="24"/>
        </w:rPr>
        <w:t>Урмарского</w:t>
      </w:r>
      <w:proofErr w:type="spellEnd"/>
    </w:p>
    <w:p w14:paraId="5C2F87DD" w14:textId="77777777" w:rsidR="00160F5B" w:rsidRPr="00BD548A" w:rsidRDefault="00160F5B" w:rsidP="00160F5B">
      <w:pPr>
        <w:spacing w:after="0" w:line="240" w:lineRule="auto"/>
        <w:rPr>
          <w:rFonts w:ascii="Times New Roman" w:hAnsi="Times New Roman" w:cs="Times New Roman"/>
          <w:sz w:val="24"/>
          <w:szCs w:val="24"/>
        </w:rPr>
      </w:pPr>
      <w:r w:rsidRPr="000450B8">
        <w:rPr>
          <w:rFonts w:ascii="Times New Roman" w:hAnsi="Times New Roman" w:cs="Times New Roman"/>
          <w:sz w:val="24"/>
          <w:szCs w:val="24"/>
        </w:rPr>
        <w:t>муниципального округа</w:t>
      </w:r>
      <w:r w:rsidRPr="000450B8">
        <w:rPr>
          <w:rFonts w:ascii="Times New Roman" w:hAnsi="Times New Roman" w:cs="Times New Roman"/>
          <w:sz w:val="24"/>
          <w:szCs w:val="24"/>
        </w:rPr>
        <w:tab/>
        <w:t xml:space="preserve"> </w:t>
      </w:r>
      <w:r w:rsidRPr="000450B8">
        <w:rPr>
          <w:rFonts w:ascii="Times New Roman" w:hAnsi="Times New Roman" w:cs="Times New Roman"/>
          <w:sz w:val="24"/>
          <w:szCs w:val="24"/>
        </w:rPr>
        <w:tab/>
        <w:t xml:space="preserve">                            </w:t>
      </w:r>
      <w:r w:rsidRPr="000450B8">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0450B8">
        <w:rPr>
          <w:rFonts w:ascii="Times New Roman" w:hAnsi="Times New Roman" w:cs="Times New Roman"/>
          <w:sz w:val="24"/>
          <w:szCs w:val="24"/>
        </w:rPr>
        <w:t xml:space="preserve"> В.В. </w:t>
      </w:r>
      <w:proofErr w:type="spellStart"/>
      <w:r w:rsidRPr="000450B8">
        <w:rPr>
          <w:rFonts w:ascii="Times New Roman" w:hAnsi="Times New Roman" w:cs="Times New Roman"/>
          <w:sz w:val="24"/>
          <w:szCs w:val="24"/>
        </w:rPr>
        <w:t>Шигильдеев</w:t>
      </w:r>
      <w:proofErr w:type="spellEnd"/>
    </w:p>
    <w:p w14:paraId="267C14A9" w14:textId="77777777" w:rsidR="00160F5B" w:rsidRDefault="00160F5B" w:rsidP="00160F5B">
      <w:pPr>
        <w:rPr>
          <w:rFonts w:ascii="Times New Roman" w:hAnsi="Times New Roman" w:cs="Times New Roman"/>
        </w:rPr>
      </w:pPr>
    </w:p>
    <w:p w14:paraId="0131560A" w14:textId="77777777" w:rsidR="00160F5B" w:rsidRDefault="00160F5B" w:rsidP="00160F5B">
      <w:pPr>
        <w:rPr>
          <w:rFonts w:ascii="Times New Roman" w:hAnsi="Times New Roman" w:cs="Times New Roman"/>
        </w:rPr>
      </w:pPr>
    </w:p>
    <w:p w14:paraId="32807954" w14:textId="0DD5ECA2" w:rsidR="00160F5B" w:rsidRPr="00D674EC" w:rsidRDefault="00160F5B" w:rsidP="00160F5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Николаева Екатерина Владимировна</w:t>
      </w:r>
    </w:p>
    <w:p w14:paraId="05BB4D9B" w14:textId="62E3A970" w:rsidR="00160F5B" w:rsidRDefault="00160F5B" w:rsidP="00160F5B">
      <w:pPr>
        <w:spacing w:after="0" w:line="240" w:lineRule="auto"/>
        <w:jc w:val="both"/>
        <w:rPr>
          <w:rFonts w:ascii="Times New Roman" w:hAnsi="Times New Roman" w:cs="Times New Roman"/>
          <w:sz w:val="20"/>
          <w:szCs w:val="20"/>
        </w:rPr>
        <w:sectPr w:rsidR="00160F5B" w:rsidSect="00160F5B">
          <w:headerReference w:type="default" r:id="rId10"/>
          <w:footerReference w:type="default" r:id="rId11"/>
          <w:pgSz w:w="11905" w:h="16837"/>
          <w:pgMar w:top="800" w:right="706" w:bottom="426" w:left="1843" w:header="720" w:footer="720" w:gutter="0"/>
          <w:cols w:space="720"/>
          <w:noEndnote/>
          <w:docGrid w:linePitch="299"/>
        </w:sectPr>
      </w:pPr>
      <w:r w:rsidRPr="00D674EC">
        <w:rPr>
          <w:rFonts w:ascii="Times New Roman" w:hAnsi="Times New Roman" w:cs="Times New Roman"/>
          <w:sz w:val="20"/>
          <w:szCs w:val="20"/>
        </w:rPr>
        <w:t>8(835</w:t>
      </w:r>
      <w:r>
        <w:rPr>
          <w:rFonts w:ascii="Times New Roman" w:hAnsi="Times New Roman" w:cs="Times New Roman"/>
          <w:sz w:val="20"/>
          <w:szCs w:val="20"/>
        </w:rPr>
        <w:t>-</w:t>
      </w:r>
      <w:r w:rsidRPr="00D674EC">
        <w:rPr>
          <w:rFonts w:ascii="Times New Roman" w:hAnsi="Times New Roman" w:cs="Times New Roman"/>
          <w:sz w:val="20"/>
          <w:szCs w:val="20"/>
        </w:rPr>
        <w:t>44)2-</w:t>
      </w:r>
      <w:r w:rsidRPr="000450B8">
        <w:rPr>
          <w:rFonts w:ascii="Times New Roman" w:hAnsi="Times New Roman" w:cs="Times New Roman"/>
          <w:sz w:val="20"/>
          <w:szCs w:val="20"/>
        </w:rPr>
        <w:t>14-36</w:t>
      </w:r>
    </w:p>
    <w:p w14:paraId="400BB910" w14:textId="77777777" w:rsidR="00160F5B" w:rsidRDefault="00160F5B" w:rsidP="00160F5B">
      <w:pPr>
        <w:spacing w:after="0" w:line="240" w:lineRule="auto"/>
        <w:ind w:left="4963"/>
        <w:rPr>
          <w:rFonts w:ascii="Times New Roman" w:hAnsi="Times New Roman"/>
          <w:sz w:val="24"/>
          <w:szCs w:val="24"/>
        </w:rPr>
      </w:pPr>
      <w:bookmarkStart w:id="0" w:name="sub_2003"/>
      <w:bookmarkStart w:id="1" w:name="sub_66100"/>
      <w:r>
        <w:rPr>
          <w:rFonts w:ascii="Times New Roman" w:hAnsi="Times New Roman"/>
          <w:sz w:val="24"/>
          <w:szCs w:val="24"/>
        </w:rPr>
        <w:lastRenderedPageBreak/>
        <w:t xml:space="preserve">                                                                                                                                                                                                                       </w:t>
      </w:r>
    </w:p>
    <w:p w14:paraId="7D9CEEB9" w14:textId="46A38757" w:rsidR="00160F5B" w:rsidRDefault="00160F5B" w:rsidP="00160F5B">
      <w:pPr>
        <w:spacing w:after="0" w:line="240" w:lineRule="auto"/>
        <w:rPr>
          <w:rFonts w:ascii="Times New Roman" w:hAnsi="Times New Roman"/>
          <w:sz w:val="24"/>
          <w:szCs w:val="24"/>
        </w:rPr>
      </w:pPr>
      <w:r>
        <w:rPr>
          <w:rFonts w:ascii="Times New Roman" w:hAnsi="Times New Roman"/>
          <w:sz w:val="24"/>
          <w:szCs w:val="24"/>
        </w:rPr>
        <w:t xml:space="preserve">                                                                                Приложение № 1</w:t>
      </w:r>
    </w:p>
    <w:p w14:paraId="087F30FD" w14:textId="54F49922" w:rsidR="00160F5B" w:rsidRDefault="00160F5B" w:rsidP="00160F5B">
      <w:pPr>
        <w:spacing w:after="0" w:line="24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к постановлению администрации </w:t>
      </w:r>
    </w:p>
    <w:p w14:paraId="1286FE1B" w14:textId="4FE6FBE2" w:rsidR="00160F5B" w:rsidRDefault="00160F5B" w:rsidP="00160F5B">
      <w:pPr>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Урмарского</w:t>
      </w:r>
      <w:proofErr w:type="spellEnd"/>
      <w:r>
        <w:rPr>
          <w:rFonts w:ascii="Times New Roman" w:hAnsi="Times New Roman"/>
          <w:sz w:val="24"/>
          <w:szCs w:val="24"/>
        </w:rPr>
        <w:t xml:space="preserve"> муниципального округа</w:t>
      </w:r>
    </w:p>
    <w:p w14:paraId="5FCEFB04" w14:textId="7D49870B" w:rsidR="00160F5B" w:rsidRDefault="00160F5B" w:rsidP="00160F5B">
      <w:pPr>
        <w:spacing w:after="0" w:line="240" w:lineRule="auto"/>
        <w:rPr>
          <w:rFonts w:ascii="Times New Roman" w:hAnsi="Times New Roman"/>
          <w:sz w:val="24"/>
          <w:szCs w:val="24"/>
        </w:rPr>
      </w:pPr>
      <w:r>
        <w:rPr>
          <w:rFonts w:ascii="Times New Roman" w:hAnsi="Times New Roman"/>
          <w:sz w:val="24"/>
          <w:szCs w:val="24"/>
        </w:rPr>
        <w:t xml:space="preserve">                                                                                 Чувашской Республики</w:t>
      </w:r>
    </w:p>
    <w:p w14:paraId="2280C4E9" w14:textId="0D2231C5" w:rsidR="00160F5B" w:rsidRPr="00CA751A" w:rsidRDefault="00160F5B" w:rsidP="00160F5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CA751A">
        <w:rPr>
          <w:rFonts w:ascii="Times New Roman" w:hAnsi="Times New Roman" w:cs="Times New Roman"/>
          <w:sz w:val="24"/>
          <w:szCs w:val="24"/>
        </w:rPr>
        <w:t xml:space="preserve">от  </w:t>
      </w:r>
      <w:r>
        <w:rPr>
          <w:rFonts w:ascii="Times New Roman" w:hAnsi="Times New Roman" w:cs="Times New Roman"/>
          <w:sz w:val="24"/>
          <w:szCs w:val="24"/>
        </w:rPr>
        <w:t>02.02.2026</w:t>
      </w:r>
      <w:r w:rsidRPr="00CA751A">
        <w:rPr>
          <w:rFonts w:ascii="Times New Roman" w:hAnsi="Times New Roman" w:cs="Times New Roman"/>
          <w:sz w:val="24"/>
          <w:szCs w:val="24"/>
        </w:rPr>
        <w:t xml:space="preserve">  №</w:t>
      </w:r>
      <w:r>
        <w:rPr>
          <w:rFonts w:ascii="Times New Roman" w:hAnsi="Times New Roman" w:cs="Times New Roman"/>
          <w:sz w:val="24"/>
          <w:szCs w:val="24"/>
        </w:rPr>
        <w:t>138</w:t>
      </w:r>
      <w:r w:rsidRPr="00CA751A">
        <w:rPr>
          <w:rFonts w:ascii="Times New Roman" w:hAnsi="Times New Roman" w:cs="Times New Roman"/>
          <w:sz w:val="24"/>
          <w:szCs w:val="24"/>
        </w:rPr>
        <w:t xml:space="preserve"> </w:t>
      </w:r>
    </w:p>
    <w:p w14:paraId="410EED2B" w14:textId="77777777" w:rsidR="00160F5B" w:rsidRDefault="00160F5B" w:rsidP="00160F5B">
      <w:pPr>
        <w:spacing w:after="0" w:line="240" w:lineRule="auto"/>
        <w:ind w:firstLine="851"/>
        <w:jc w:val="center"/>
        <w:rPr>
          <w:rFonts w:ascii="Times New Roman" w:hAnsi="Times New Roman" w:cs="Times New Roman"/>
          <w:b/>
          <w:bCs/>
          <w:color w:val="26282F"/>
          <w:sz w:val="24"/>
          <w:szCs w:val="24"/>
        </w:rPr>
      </w:pPr>
    </w:p>
    <w:p w14:paraId="74AD723E" w14:textId="77777777" w:rsidR="00160F5B" w:rsidRPr="000450B8" w:rsidRDefault="00160F5B" w:rsidP="00160F5B">
      <w:pPr>
        <w:spacing w:after="0" w:line="240" w:lineRule="auto"/>
        <w:ind w:firstLine="851"/>
        <w:jc w:val="center"/>
        <w:rPr>
          <w:rFonts w:ascii="Times New Roman" w:hAnsi="Times New Roman" w:cs="Times New Roman"/>
          <w:b/>
          <w:bCs/>
          <w:color w:val="26282F"/>
          <w:sz w:val="24"/>
          <w:szCs w:val="24"/>
        </w:rPr>
      </w:pPr>
      <w:r w:rsidRPr="000450B8">
        <w:rPr>
          <w:rFonts w:ascii="Times New Roman" w:hAnsi="Times New Roman" w:cs="Times New Roman"/>
          <w:b/>
          <w:bCs/>
          <w:color w:val="26282F"/>
          <w:sz w:val="24"/>
          <w:szCs w:val="24"/>
        </w:rPr>
        <w:t>Паспорт муниципальной программы «Молодёжь»</w:t>
      </w:r>
    </w:p>
    <w:p w14:paraId="3D04BCBE" w14:textId="77777777" w:rsidR="00160F5B" w:rsidRPr="000450B8" w:rsidRDefault="00160F5B" w:rsidP="00160F5B">
      <w:pPr>
        <w:spacing w:after="0" w:line="240" w:lineRule="auto"/>
        <w:rPr>
          <w:rFonts w:ascii="Times New Roman" w:hAnsi="Times New Roman" w:cs="Times New Roman"/>
          <w:sz w:val="24"/>
          <w:szCs w:val="24"/>
        </w:rPr>
      </w:pPr>
    </w:p>
    <w:p w14:paraId="79C9A78D" w14:textId="77777777" w:rsidR="00160F5B" w:rsidRPr="000450B8" w:rsidRDefault="00160F5B" w:rsidP="00160F5B">
      <w:pPr>
        <w:spacing w:before="108" w:after="0" w:line="240" w:lineRule="auto"/>
        <w:jc w:val="center"/>
        <w:outlineLvl w:val="0"/>
        <w:rPr>
          <w:rFonts w:ascii="Times New Roman" w:hAnsi="Times New Roman" w:cs="Times New Roman"/>
          <w:b/>
          <w:bCs/>
          <w:color w:val="26282F"/>
          <w:sz w:val="24"/>
          <w:szCs w:val="24"/>
        </w:rPr>
      </w:pPr>
      <w:bookmarkStart w:id="2" w:name="sub_2001"/>
      <w:r w:rsidRPr="000450B8">
        <w:rPr>
          <w:rFonts w:ascii="Times New Roman" w:hAnsi="Times New Roman" w:cs="Times New Roman"/>
          <w:b/>
          <w:bCs/>
          <w:color w:val="26282F"/>
          <w:sz w:val="24"/>
          <w:szCs w:val="24"/>
        </w:rPr>
        <w:t>1. Основные положения</w:t>
      </w:r>
    </w:p>
    <w:bookmarkEnd w:id="2"/>
    <w:p w14:paraId="482DC6F4" w14:textId="77777777" w:rsidR="00160F5B" w:rsidRPr="000450B8" w:rsidRDefault="00160F5B" w:rsidP="00160F5B">
      <w:pPr>
        <w:spacing w:after="0" w:line="240" w:lineRule="auto"/>
        <w:rPr>
          <w:rFonts w:ascii="Times New Roman" w:hAnsi="Times New Roman" w:cs="Times New Roman"/>
          <w:sz w:val="24"/>
          <w:szCs w:val="24"/>
        </w:rPr>
      </w:pPr>
    </w:p>
    <w:tbl>
      <w:tblPr>
        <w:tblW w:w="91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4"/>
        <w:gridCol w:w="2835"/>
        <w:gridCol w:w="5812"/>
      </w:tblGrid>
      <w:tr w:rsidR="00160F5B" w:rsidRPr="000450B8" w14:paraId="19D34528" w14:textId="77777777" w:rsidTr="00160F5B">
        <w:tc>
          <w:tcPr>
            <w:tcW w:w="454" w:type="dxa"/>
            <w:tcBorders>
              <w:top w:val="single" w:sz="4" w:space="0" w:color="auto"/>
              <w:bottom w:val="single" w:sz="4" w:space="0" w:color="auto"/>
              <w:right w:val="single" w:sz="4" w:space="0" w:color="auto"/>
            </w:tcBorders>
          </w:tcPr>
          <w:p w14:paraId="1F366CDD" w14:textId="77777777" w:rsidR="00160F5B" w:rsidRPr="000450B8" w:rsidRDefault="00160F5B" w:rsidP="00160F5B">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835" w:type="dxa"/>
            <w:tcBorders>
              <w:top w:val="single" w:sz="4" w:space="0" w:color="auto"/>
              <w:bottom w:val="single" w:sz="4" w:space="0" w:color="auto"/>
              <w:right w:val="single" w:sz="4" w:space="0" w:color="auto"/>
            </w:tcBorders>
          </w:tcPr>
          <w:p w14:paraId="05FB152F" w14:textId="77777777" w:rsidR="00160F5B" w:rsidRPr="000450B8" w:rsidRDefault="00160F5B" w:rsidP="00160F5B">
            <w:pPr>
              <w:spacing w:after="0" w:line="240" w:lineRule="auto"/>
              <w:rPr>
                <w:rFonts w:ascii="Times New Roman" w:hAnsi="Times New Roman" w:cs="Times New Roman"/>
                <w:sz w:val="24"/>
                <w:szCs w:val="24"/>
              </w:rPr>
            </w:pPr>
            <w:r w:rsidRPr="000450B8">
              <w:rPr>
                <w:rFonts w:ascii="Times New Roman" w:hAnsi="Times New Roman" w:cs="Times New Roman"/>
                <w:sz w:val="24"/>
                <w:szCs w:val="24"/>
              </w:rPr>
              <w:t>Куратор муниципальной программы</w:t>
            </w:r>
          </w:p>
        </w:tc>
        <w:tc>
          <w:tcPr>
            <w:tcW w:w="5812" w:type="dxa"/>
            <w:tcBorders>
              <w:top w:val="single" w:sz="4" w:space="0" w:color="auto"/>
              <w:left w:val="single" w:sz="4" w:space="0" w:color="auto"/>
              <w:bottom w:val="single" w:sz="4" w:space="0" w:color="auto"/>
              <w:right w:val="single" w:sz="4" w:space="0" w:color="auto"/>
            </w:tcBorders>
          </w:tcPr>
          <w:p w14:paraId="0C6856B6"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 xml:space="preserve">Заместитель главы администрации </w:t>
            </w:r>
            <w:proofErr w:type="spellStart"/>
            <w:r w:rsidRPr="000450B8">
              <w:rPr>
                <w:rFonts w:ascii="Times New Roman" w:hAnsi="Times New Roman" w:cs="Times New Roman"/>
                <w:sz w:val="24"/>
                <w:szCs w:val="24"/>
              </w:rPr>
              <w:t>Урмарского</w:t>
            </w:r>
            <w:proofErr w:type="spellEnd"/>
            <w:r w:rsidRPr="000450B8">
              <w:rPr>
                <w:rFonts w:ascii="Times New Roman" w:hAnsi="Times New Roman" w:cs="Times New Roman"/>
                <w:sz w:val="24"/>
                <w:szCs w:val="24"/>
              </w:rPr>
              <w:t xml:space="preserve"> муниципального округа – начальник отдела образования и молодежной политики администрации </w:t>
            </w:r>
            <w:proofErr w:type="spellStart"/>
            <w:r w:rsidRPr="000450B8">
              <w:rPr>
                <w:rFonts w:ascii="Times New Roman" w:hAnsi="Times New Roman" w:cs="Times New Roman"/>
                <w:sz w:val="24"/>
                <w:szCs w:val="24"/>
              </w:rPr>
              <w:t>Урмарского</w:t>
            </w:r>
            <w:proofErr w:type="spellEnd"/>
            <w:r w:rsidRPr="000450B8">
              <w:rPr>
                <w:rFonts w:ascii="Times New Roman" w:hAnsi="Times New Roman" w:cs="Times New Roman"/>
                <w:sz w:val="24"/>
                <w:szCs w:val="24"/>
              </w:rPr>
              <w:t xml:space="preserve"> муниципального округа </w:t>
            </w:r>
          </w:p>
        </w:tc>
      </w:tr>
      <w:tr w:rsidR="00160F5B" w:rsidRPr="000450B8" w14:paraId="745A3AA8" w14:textId="77777777" w:rsidTr="00160F5B">
        <w:tc>
          <w:tcPr>
            <w:tcW w:w="454" w:type="dxa"/>
            <w:tcBorders>
              <w:top w:val="single" w:sz="4" w:space="0" w:color="auto"/>
              <w:bottom w:val="single" w:sz="4" w:space="0" w:color="auto"/>
              <w:right w:val="single" w:sz="4" w:space="0" w:color="auto"/>
            </w:tcBorders>
          </w:tcPr>
          <w:p w14:paraId="5910DC7B" w14:textId="77777777" w:rsidR="00160F5B" w:rsidRPr="000450B8" w:rsidRDefault="00160F5B" w:rsidP="00160F5B">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2835" w:type="dxa"/>
            <w:tcBorders>
              <w:top w:val="single" w:sz="4" w:space="0" w:color="auto"/>
              <w:bottom w:val="single" w:sz="4" w:space="0" w:color="auto"/>
              <w:right w:val="single" w:sz="4" w:space="0" w:color="auto"/>
            </w:tcBorders>
          </w:tcPr>
          <w:p w14:paraId="76E7496D" w14:textId="77777777" w:rsidR="00160F5B" w:rsidRPr="000450B8" w:rsidRDefault="00160F5B" w:rsidP="00160F5B">
            <w:pPr>
              <w:spacing w:after="0" w:line="240" w:lineRule="auto"/>
              <w:rPr>
                <w:rFonts w:ascii="Times New Roman" w:hAnsi="Times New Roman" w:cs="Times New Roman"/>
                <w:sz w:val="24"/>
                <w:szCs w:val="24"/>
              </w:rPr>
            </w:pPr>
            <w:r w:rsidRPr="000450B8">
              <w:rPr>
                <w:rFonts w:ascii="Times New Roman" w:hAnsi="Times New Roman" w:cs="Times New Roman"/>
                <w:sz w:val="24"/>
                <w:szCs w:val="24"/>
              </w:rPr>
              <w:t>Ответственный исполнитель муниципальной программы</w:t>
            </w:r>
          </w:p>
        </w:tc>
        <w:tc>
          <w:tcPr>
            <w:tcW w:w="5812" w:type="dxa"/>
            <w:tcBorders>
              <w:top w:val="single" w:sz="4" w:space="0" w:color="auto"/>
              <w:left w:val="single" w:sz="4" w:space="0" w:color="auto"/>
              <w:bottom w:val="single" w:sz="4" w:space="0" w:color="auto"/>
              <w:right w:val="single" w:sz="4" w:space="0" w:color="auto"/>
            </w:tcBorders>
          </w:tcPr>
          <w:p w14:paraId="21F8C646"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 xml:space="preserve">Советник главы администрации </w:t>
            </w:r>
            <w:proofErr w:type="spellStart"/>
            <w:r w:rsidRPr="000450B8">
              <w:rPr>
                <w:rFonts w:ascii="Times New Roman" w:hAnsi="Times New Roman" w:cs="Times New Roman"/>
                <w:sz w:val="24"/>
                <w:szCs w:val="24"/>
              </w:rPr>
              <w:t>Урмарского</w:t>
            </w:r>
            <w:proofErr w:type="spellEnd"/>
            <w:r w:rsidRPr="000450B8">
              <w:rPr>
                <w:rFonts w:ascii="Times New Roman" w:hAnsi="Times New Roman" w:cs="Times New Roman"/>
                <w:sz w:val="24"/>
                <w:szCs w:val="24"/>
              </w:rPr>
              <w:t xml:space="preserve"> муниципального округа по работе с молодёжью </w:t>
            </w:r>
          </w:p>
          <w:p w14:paraId="5FDB1FA7"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 xml:space="preserve">Отдел образования и молодежной политики администрации </w:t>
            </w:r>
            <w:proofErr w:type="spellStart"/>
            <w:r w:rsidRPr="000450B8">
              <w:rPr>
                <w:rFonts w:ascii="Times New Roman" w:hAnsi="Times New Roman" w:cs="Times New Roman"/>
                <w:sz w:val="24"/>
                <w:szCs w:val="24"/>
              </w:rPr>
              <w:t>Урмарского</w:t>
            </w:r>
            <w:proofErr w:type="spellEnd"/>
            <w:r w:rsidRPr="000450B8">
              <w:rPr>
                <w:rFonts w:ascii="Times New Roman" w:hAnsi="Times New Roman" w:cs="Times New Roman"/>
                <w:sz w:val="24"/>
                <w:szCs w:val="24"/>
              </w:rPr>
              <w:t xml:space="preserve"> муниципального округа </w:t>
            </w:r>
          </w:p>
        </w:tc>
      </w:tr>
      <w:tr w:rsidR="00160F5B" w:rsidRPr="000450B8" w14:paraId="2B9C3138" w14:textId="77777777" w:rsidTr="00160F5B">
        <w:tc>
          <w:tcPr>
            <w:tcW w:w="454" w:type="dxa"/>
            <w:tcBorders>
              <w:top w:val="single" w:sz="4" w:space="0" w:color="auto"/>
              <w:bottom w:val="single" w:sz="4" w:space="0" w:color="auto"/>
              <w:right w:val="single" w:sz="4" w:space="0" w:color="auto"/>
            </w:tcBorders>
          </w:tcPr>
          <w:p w14:paraId="44893BF0" w14:textId="77777777" w:rsidR="00160F5B" w:rsidRPr="000450B8" w:rsidRDefault="00160F5B" w:rsidP="00160F5B">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2835" w:type="dxa"/>
            <w:tcBorders>
              <w:top w:val="single" w:sz="4" w:space="0" w:color="auto"/>
              <w:bottom w:val="single" w:sz="4" w:space="0" w:color="auto"/>
              <w:right w:val="single" w:sz="4" w:space="0" w:color="auto"/>
            </w:tcBorders>
          </w:tcPr>
          <w:p w14:paraId="5FCD383B" w14:textId="77777777" w:rsidR="00160F5B" w:rsidRPr="000450B8" w:rsidRDefault="00160F5B" w:rsidP="00160F5B">
            <w:pPr>
              <w:spacing w:after="0" w:line="240" w:lineRule="auto"/>
              <w:rPr>
                <w:rFonts w:ascii="Times New Roman" w:hAnsi="Times New Roman" w:cs="Times New Roman"/>
                <w:sz w:val="24"/>
                <w:szCs w:val="24"/>
              </w:rPr>
            </w:pPr>
            <w:r w:rsidRPr="000450B8">
              <w:rPr>
                <w:rFonts w:ascii="Times New Roman" w:hAnsi="Times New Roman" w:cs="Times New Roman"/>
                <w:sz w:val="24"/>
                <w:szCs w:val="24"/>
              </w:rPr>
              <w:t>Соисполнители муниципальной программы</w:t>
            </w:r>
          </w:p>
        </w:tc>
        <w:tc>
          <w:tcPr>
            <w:tcW w:w="5812" w:type="dxa"/>
            <w:tcBorders>
              <w:top w:val="single" w:sz="4" w:space="0" w:color="auto"/>
              <w:left w:val="single" w:sz="4" w:space="0" w:color="auto"/>
              <w:bottom w:val="single" w:sz="4" w:space="0" w:color="auto"/>
              <w:right w:val="single" w:sz="4" w:space="0" w:color="auto"/>
            </w:tcBorders>
          </w:tcPr>
          <w:p w14:paraId="5EF32BAA"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 xml:space="preserve">Отдел культуры, спорта и социального развития  администрации </w:t>
            </w:r>
            <w:proofErr w:type="spellStart"/>
            <w:r w:rsidRPr="000450B8">
              <w:rPr>
                <w:rFonts w:ascii="Times New Roman" w:hAnsi="Times New Roman" w:cs="Times New Roman"/>
                <w:sz w:val="24"/>
                <w:szCs w:val="24"/>
              </w:rPr>
              <w:t>Урмарского</w:t>
            </w:r>
            <w:proofErr w:type="spellEnd"/>
            <w:r w:rsidRPr="000450B8">
              <w:rPr>
                <w:rFonts w:ascii="Times New Roman" w:hAnsi="Times New Roman" w:cs="Times New Roman"/>
                <w:sz w:val="24"/>
                <w:szCs w:val="24"/>
              </w:rPr>
              <w:t xml:space="preserve"> муниципального округа </w:t>
            </w:r>
          </w:p>
          <w:p w14:paraId="31DEF8BE"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 xml:space="preserve">Финансовый отдел администрации </w:t>
            </w:r>
            <w:proofErr w:type="spellStart"/>
            <w:r w:rsidRPr="000450B8">
              <w:rPr>
                <w:rFonts w:ascii="Times New Roman" w:hAnsi="Times New Roman" w:cs="Times New Roman"/>
                <w:sz w:val="24"/>
                <w:szCs w:val="24"/>
              </w:rPr>
              <w:t>Урмарского</w:t>
            </w:r>
            <w:proofErr w:type="spellEnd"/>
            <w:r w:rsidRPr="000450B8">
              <w:rPr>
                <w:rFonts w:ascii="Times New Roman" w:hAnsi="Times New Roman" w:cs="Times New Roman"/>
                <w:sz w:val="24"/>
                <w:szCs w:val="24"/>
              </w:rPr>
              <w:t xml:space="preserve"> муниципального округа</w:t>
            </w:r>
          </w:p>
          <w:p w14:paraId="51F95EA6" w14:textId="77777777" w:rsidR="00160F5B" w:rsidRPr="000450B8" w:rsidRDefault="00160F5B" w:rsidP="00160F5B">
            <w:pPr>
              <w:spacing w:after="0" w:line="240" w:lineRule="auto"/>
              <w:jc w:val="both"/>
              <w:outlineLvl w:val="1"/>
              <w:rPr>
                <w:rFonts w:ascii="Times New Roman" w:hAnsi="Times New Roman" w:cs="Times New Roman"/>
                <w:bCs/>
                <w:color w:val="000000"/>
                <w:sz w:val="24"/>
                <w:szCs w:val="24"/>
              </w:rPr>
            </w:pPr>
            <w:r w:rsidRPr="000450B8">
              <w:rPr>
                <w:rFonts w:ascii="Times New Roman" w:hAnsi="Times New Roman" w:cs="Times New Roman"/>
                <w:bCs/>
                <w:color w:val="000000"/>
                <w:sz w:val="24"/>
                <w:szCs w:val="24"/>
              </w:rPr>
              <w:t xml:space="preserve">МКУ «Централизованная бухгалтерия» </w:t>
            </w:r>
            <w:proofErr w:type="spellStart"/>
            <w:r w:rsidRPr="000450B8">
              <w:rPr>
                <w:rFonts w:ascii="Times New Roman" w:hAnsi="Times New Roman" w:cs="Times New Roman"/>
                <w:bCs/>
                <w:color w:val="000000"/>
                <w:sz w:val="24"/>
                <w:szCs w:val="24"/>
              </w:rPr>
              <w:t>Урмарского</w:t>
            </w:r>
            <w:proofErr w:type="spellEnd"/>
            <w:r w:rsidRPr="000450B8">
              <w:rPr>
                <w:rFonts w:ascii="Times New Roman" w:hAnsi="Times New Roman" w:cs="Times New Roman"/>
                <w:bCs/>
                <w:color w:val="000000"/>
                <w:sz w:val="24"/>
                <w:szCs w:val="24"/>
              </w:rPr>
              <w:t xml:space="preserve"> муниципального округа</w:t>
            </w:r>
          </w:p>
          <w:p w14:paraId="66B0E709" w14:textId="77777777" w:rsidR="00160F5B" w:rsidRPr="000450B8" w:rsidRDefault="00160F5B" w:rsidP="00160F5B">
            <w:pPr>
              <w:spacing w:after="0" w:line="240" w:lineRule="auto"/>
              <w:jc w:val="both"/>
              <w:outlineLvl w:val="1"/>
              <w:rPr>
                <w:rFonts w:ascii="Times New Roman" w:hAnsi="Times New Roman" w:cs="Times New Roman"/>
                <w:sz w:val="24"/>
                <w:szCs w:val="24"/>
              </w:rPr>
            </w:pPr>
          </w:p>
        </w:tc>
      </w:tr>
      <w:tr w:rsidR="00160F5B" w:rsidRPr="000450B8" w14:paraId="7F5E5593" w14:textId="77777777" w:rsidTr="00160F5B">
        <w:tc>
          <w:tcPr>
            <w:tcW w:w="454" w:type="dxa"/>
            <w:tcBorders>
              <w:top w:val="single" w:sz="4" w:space="0" w:color="auto"/>
              <w:bottom w:val="single" w:sz="4" w:space="0" w:color="auto"/>
              <w:right w:val="single" w:sz="4" w:space="0" w:color="auto"/>
            </w:tcBorders>
          </w:tcPr>
          <w:p w14:paraId="2218E8DE" w14:textId="77777777" w:rsidR="00160F5B" w:rsidRPr="000450B8" w:rsidRDefault="00160F5B" w:rsidP="00160F5B">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2835" w:type="dxa"/>
            <w:tcBorders>
              <w:top w:val="single" w:sz="4" w:space="0" w:color="auto"/>
              <w:bottom w:val="single" w:sz="4" w:space="0" w:color="auto"/>
              <w:right w:val="single" w:sz="4" w:space="0" w:color="auto"/>
            </w:tcBorders>
          </w:tcPr>
          <w:p w14:paraId="30AA56FB" w14:textId="77777777" w:rsidR="00160F5B" w:rsidRPr="000450B8" w:rsidRDefault="00160F5B" w:rsidP="00160F5B">
            <w:pPr>
              <w:spacing w:after="0" w:line="240" w:lineRule="auto"/>
              <w:rPr>
                <w:rFonts w:ascii="Times New Roman" w:hAnsi="Times New Roman" w:cs="Times New Roman"/>
                <w:sz w:val="24"/>
                <w:szCs w:val="24"/>
              </w:rPr>
            </w:pPr>
            <w:r w:rsidRPr="000450B8">
              <w:rPr>
                <w:rFonts w:ascii="Times New Roman" w:hAnsi="Times New Roman" w:cs="Times New Roman"/>
                <w:sz w:val="24"/>
                <w:szCs w:val="24"/>
              </w:rPr>
              <w:t>Участники муниципальной программы</w:t>
            </w:r>
          </w:p>
        </w:tc>
        <w:tc>
          <w:tcPr>
            <w:tcW w:w="5812" w:type="dxa"/>
            <w:tcBorders>
              <w:top w:val="single" w:sz="4" w:space="0" w:color="auto"/>
              <w:left w:val="single" w:sz="4" w:space="0" w:color="auto"/>
              <w:bottom w:val="single" w:sz="4" w:space="0" w:color="auto"/>
              <w:right w:val="single" w:sz="4" w:space="0" w:color="auto"/>
            </w:tcBorders>
          </w:tcPr>
          <w:p w14:paraId="11D795DB"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 xml:space="preserve">Образовательные учреждения </w:t>
            </w:r>
            <w:proofErr w:type="spellStart"/>
            <w:r w:rsidRPr="000450B8">
              <w:rPr>
                <w:rFonts w:ascii="Times New Roman" w:hAnsi="Times New Roman" w:cs="Times New Roman"/>
                <w:sz w:val="24"/>
                <w:szCs w:val="24"/>
              </w:rPr>
              <w:t>Урмарского</w:t>
            </w:r>
            <w:proofErr w:type="spellEnd"/>
            <w:r w:rsidRPr="000450B8">
              <w:rPr>
                <w:rFonts w:ascii="Times New Roman" w:hAnsi="Times New Roman" w:cs="Times New Roman"/>
                <w:sz w:val="24"/>
                <w:szCs w:val="24"/>
              </w:rPr>
              <w:t xml:space="preserve"> муниципального округа</w:t>
            </w:r>
          </w:p>
          <w:p w14:paraId="169CAEA7"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 xml:space="preserve">Комиссия по делам несовершеннолетних и защите их прав при администрации </w:t>
            </w:r>
            <w:proofErr w:type="spellStart"/>
            <w:r w:rsidRPr="000450B8">
              <w:rPr>
                <w:rFonts w:ascii="Times New Roman" w:hAnsi="Times New Roman" w:cs="Times New Roman"/>
                <w:sz w:val="24"/>
                <w:szCs w:val="24"/>
              </w:rPr>
              <w:t>Урмарского</w:t>
            </w:r>
            <w:proofErr w:type="spellEnd"/>
            <w:r w:rsidRPr="000450B8">
              <w:rPr>
                <w:rFonts w:ascii="Times New Roman" w:hAnsi="Times New Roman" w:cs="Times New Roman"/>
                <w:sz w:val="24"/>
                <w:szCs w:val="24"/>
              </w:rPr>
              <w:t xml:space="preserve"> муниципального округа</w:t>
            </w:r>
          </w:p>
          <w:p w14:paraId="13E50A12"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 xml:space="preserve">Молодёжный Парламент при Собрании депутатов </w:t>
            </w:r>
            <w:proofErr w:type="spellStart"/>
            <w:r w:rsidRPr="000450B8">
              <w:rPr>
                <w:rFonts w:ascii="Times New Roman" w:hAnsi="Times New Roman" w:cs="Times New Roman"/>
                <w:sz w:val="24"/>
                <w:szCs w:val="24"/>
              </w:rPr>
              <w:t>Урмарского</w:t>
            </w:r>
            <w:proofErr w:type="spellEnd"/>
            <w:r w:rsidRPr="000450B8">
              <w:rPr>
                <w:rFonts w:ascii="Times New Roman" w:hAnsi="Times New Roman" w:cs="Times New Roman"/>
                <w:sz w:val="24"/>
                <w:szCs w:val="24"/>
              </w:rPr>
              <w:t xml:space="preserve"> муниципального округа (по согласованию); </w:t>
            </w:r>
          </w:p>
          <w:p w14:paraId="54C0205E" w14:textId="77777777" w:rsidR="00160F5B" w:rsidRPr="000450B8" w:rsidRDefault="00160F5B" w:rsidP="00160F5B">
            <w:pPr>
              <w:spacing w:after="0" w:line="240" w:lineRule="auto"/>
              <w:jc w:val="both"/>
              <w:rPr>
                <w:rFonts w:ascii="Times New Roman" w:hAnsi="Times New Roman" w:cs="Times New Roman"/>
                <w:sz w:val="24"/>
                <w:szCs w:val="24"/>
              </w:rPr>
            </w:pPr>
            <w:proofErr w:type="spellStart"/>
            <w:r w:rsidRPr="000450B8">
              <w:rPr>
                <w:rFonts w:ascii="Times New Roman" w:hAnsi="Times New Roman" w:cs="Times New Roman"/>
                <w:sz w:val="24"/>
                <w:szCs w:val="24"/>
              </w:rPr>
              <w:t>Урмарское</w:t>
            </w:r>
            <w:proofErr w:type="spellEnd"/>
            <w:r w:rsidRPr="000450B8">
              <w:rPr>
                <w:rFonts w:ascii="Times New Roman" w:hAnsi="Times New Roman" w:cs="Times New Roman"/>
                <w:sz w:val="24"/>
                <w:szCs w:val="24"/>
              </w:rPr>
              <w:t xml:space="preserve"> отделение Российского Союза Молодёжи (по согласованию) </w:t>
            </w:r>
          </w:p>
          <w:p w14:paraId="69A68918"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 xml:space="preserve">Волонтерское (добровольческое) движение </w:t>
            </w:r>
            <w:proofErr w:type="spellStart"/>
            <w:r w:rsidRPr="000450B8">
              <w:rPr>
                <w:rFonts w:ascii="Times New Roman" w:hAnsi="Times New Roman" w:cs="Times New Roman"/>
                <w:sz w:val="24"/>
                <w:szCs w:val="24"/>
              </w:rPr>
              <w:t>Урмарского</w:t>
            </w:r>
            <w:proofErr w:type="spellEnd"/>
            <w:r w:rsidRPr="000450B8">
              <w:rPr>
                <w:rFonts w:ascii="Times New Roman" w:hAnsi="Times New Roman" w:cs="Times New Roman"/>
                <w:sz w:val="24"/>
                <w:szCs w:val="24"/>
              </w:rPr>
              <w:t xml:space="preserve"> муниципального округа (по согласованию) </w:t>
            </w:r>
          </w:p>
          <w:p w14:paraId="34E63A7B" w14:textId="77777777" w:rsidR="00160F5B" w:rsidRPr="000450B8" w:rsidRDefault="00160F5B" w:rsidP="00160F5B">
            <w:pPr>
              <w:spacing w:after="0" w:line="240" w:lineRule="auto"/>
              <w:jc w:val="both"/>
              <w:rPr>
                <w:rFonts w:ascii="Times New Roman" w:hAnsi="Times New Roman" w:cs="Times New Roman"/>
                <w:sz w:val="24"/>
                <w:szCs w:val="24"/>
              </w:rPr>
            </w:pPr>
          </w:p>
        </w:tc>
      </w:tr>
      <w:tr w:rsidR="00160F5B" w:rsidRPr="000450B8" w14:paraId="011099BF" w14:textId="77777777" w:rsidTr="00160F5B">
        <w:tc>
          <w:tcPr>
            <w:tcW w:w="454" w:type="dxa"/>
            <w:tcBorders>
              <w:top w:val="single" w:sz="4" w:space="0" w:color="auto"/>
              <w:bottom w:val="single" w:sz="4" w:space="0" w:color="auto"/>
              <w:right w:val="single" w:sz="4" w:space="0" w:color="auto"/>
            </w:tcBorders>
          </w:tcPr>
          <w:p w14:paraId="6105E0E3" w14:textId="77777777" w:rsidR="00160F5B" w:rsidRPr="000450B8" w:rsidRDefault="00160F5B" w:rsidP="00160F5B">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2835" w:type="dxa"/>
            <w:tcBorders>
              <w:top w:val="single" w:sz="4" w:space="0" w:color="auto"/>
              <w:bottom w:val="single" w:sz="4" w:space="0" w:color="auto"/>
              <w:right w:val="single" w:sz="4" w:space="0" w:color="auto"/>
            </w:tcBorders>
          </w:tcPr>
          <w:p w14:paraId="3991414D" w14:textId="77777777" w:rsidR="00160F5B" w:rsidRPr="000450B8" w:rsidRDefault="00160F5B" w:rsidP="00160F5B">
            <w:pPr>
              <w:spacing w:after="0" w:line="240" w:lineRule="auto"/>
              <w:rPr>
                <w:rFonts w:ascii="Times New Roman" w:hAnsi="Times New Roman" w:cs="Times New Roman"/>
                <w:sz w:val="24"/>
                <w:szCs w:val="24"/>
              </w:rPr>
            </w:pPr>
            <w:r w:rsidRPr="000450B8">
              <w:rPr>
                <w:rFonts w:ascii="Times New Roman" w:hAnsi="Times New Roman" w:cs="Times New Roman"/>
                <w:sz w:val="24"/>
                <w:szCs w:val="24"/>
              </w:rPr>
              <w:t>Направления (подпрограммы)</w:t>
            </w:r>
          </w:p>
        </w:tc>
        <w:tc>
          <w:tcPr>
            <w:tcW w:w="5812" w:type="dxa"/>
            <w:tcBorders>
              <w:top w:val="single" w:sz="4" w:space="0" w:color="auto"/>
              <w:left w:val="single" w:sz="4" w:space="0" w:color="auto"/>
              <w:bottom w:val="single" w:sz="4" w:space="0" w:color="auto"/>
              <w:right w:val="single" w:sz="4" w:space="0" w:color="auto"/>
            </w:tcBorders>
          </w:tcPr>
          <w:p w14:paraId="148302D6"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отсутствуют</w:t>
            </w:r>
          </w:p>
        </w:tc>
      </w:tr>
      <w:tr w:rsidR="00160F5B" w:rsidRPr="000450B8" w14:paraId="17CB3AD3" w14:textId="77777777" w:rsidTr="00160F5B">
        <w:tc>
          <w:tcPr>
            <w:tcW w:w="454" w:type="dxa"/>
            <w:tcBorders>
              <w:top w:val="single" w:sz="4" w:space="0" w:color="auto"/>
              <w:bottom w:val="single" w:sz="4" w:space="0" w:color="auto"/>
              <w:right w:val="single" w:sz="4" w:space="0" w:color="auto"/>
            </w:tcBorders>
          </w:tcPr>
          <w:p w14:paraId="74E6EB3B" w14:textId="77777777" w:rsidR="00160F5B" w:rsidRPr="000450B8" w:rsidRDefault="00160F5B" w:rsidP="00160F5B">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2835" w:type="dxa"/>
            <w:tcBorders>
              <w:top w:val="single" w:sz="4" w:space="0" w:color="auto"/>
              <w:bottom w:val="single" w:sz="4" w:space="0" w:color="auto"/>
              <w:right w:val="single" w:sz="4" w:space="0" w:color="auto"/>
            </w:tcBorders>
          </w:tcPr>
          <w:p w14:paraId="59DB3523" w14:textId="77777777" w:rsidR="00160F5B" w:rsidRPr="000450B8" w:rsidRDefault="00160F5B" w:rsidP="00160F5B">
            <w:pPr>
              <w:spacing w:after="0" w:line="240" w:lineRule="auto"/>
              <w:rPr>
                <w:rFonts w:ascii="Times New Roman" w:hAnsi="Times New Roman" w:cs="Times New Roman"/>
                <w:sz w:val="24"/>
                <w:szCs w:val="24"/>
              </w:rPr>
            </w:pPr>
            <w:r w:rsidRPr="000450B8">
              <w:rPr>
                <w:rFonts w:ascii="Times New Roman" w:hAnsi="Times New Roman" w:cs="Times New Roman"/>
                <w:sz w:val="24"/>
                <w:szCs w:val="24"/>
              </w:rPr>
              <w:t>Цели муниципальной программы</w:t>
            </w:r>
          </w:p>
        </w:tc>
        <w:tc>
          <w:tcPr>
            <w:tcW w:w="5812" w:type="dxa"/>
            <w:tcBorders>
              <w:top w:val="single" w:sz="4" w:space="0" w:color="auto"/>
              <w:left w:val="single" w:sz="4" w:space="0" w:color="auto"/>
              <w:bottom w:val="single" w:sz="4" w:space="0" w:color="auto"/>
              <w:right w:val="single" w:sz="4" w:space="0" w:color="auto"/>
            </w:tcBorders>
          </w:tcPr>
          <w:p w14:paraId="49926B16" w14:textId="77777777" w:rsidR="00160F5B" w:rsidRPr="000450B8" w:rsidRDefault="00160F5B" w:rsidP="00160F5B">
            <w:pPr>
              <w:pStyle w:val="ac"/>
              <w:spacing w:after="0" w:line="240" w:lineRule="auto"/>
              <w:ind w:left="0"/>
              <w:jc w:val="both"/>
            </w:pPr>
            <w:r w:rsidRPr="000450B8">
              <w:t>1) создание условий для формирования у молодёжи гражданской идентичности и высокого патриотического сознания;</w:t>
            </w:r>
          </w:p>
          <w:p w14:paraId="11231000" w14:textId="77777777" w:rsidR="00160F5B" w:rsidRPr="000450B8" w:rsidRDefault="00160F5B" w:rsidP="00160F5B">
            <w:pPr>
              <w:pStyle w:val="ac"/>
              <w:spacing w:after="0" w:line="240" w:lineRule="auto"/>
              <w:ind w:left="0"/>
              <w:jc w:val="both"/>
            </w:pPr>
            <w:r w:rsidRPr="000450B8">
              <w:t>2) повышение роли добровольчества (</w:t>
            </w:r>
            <w:proofErr w:type="spellStart"/>
            <w:r w:rsidRPr="000450B8">
              <w:t>волонтёрства</w:t>
            </w:r>
            <w:proofErr w:type="spellEnd"/>
            <w:r w:rsidRPr="000450B8">
              <w:t xml:space="preserve">), формирование и распространение добровольческих (волонтерских) практик среди молодёжи </w:t>
            </w:r>
            <w:proofErr w:type="spellStart"/>
            <w:r w:rsidRPr="000450B8">
              <w:t>Урмарского</w:t>
            </w:r>
            <w:proofErr w:type="spellEnd"/>
            <w:r w:rsidRPr="000450B8">
              <w:t xml:space="preserve"> муниципального округа;</w:t>
            </w:r>
          </w:p>
          <w:p w14:paraId="09297DC9" w14:textId="77777777" w:rsidR="00160F5B" w:rsidRPr="000450B8" w:rsidRDefault="00160F5B" w:rsidP="00160F5B">
            <w:pPr>
              <w:pStyle w:val="ac"/>
              <w:spacing w:after="0" w:line="240" w:lineRule="auto"/>
              <w:ind w:left="0"/>
              <w:jc w:val="both"/>
            </w:pPr>
            <w:r w:rsidRPr="000450B8">
              <w:t xml:space="preserve">3) повышение эффективности молодёжной политики </w:t>
            </w:r>
            <w:r w:rsidRPr="000450B8">
              <w:lastRenderedPageBreak/>
              <w:t xml:space="preserve">в интересах инновационного социально ориентированного развития </w:t>
            </w:r>
            <w:proofErr w:type="spellStart"/>
            <w:r w:rsidRPr="000450B8">
              <w:t>Урмарского</w:t>
            </w:r>
            <w:proofErr w:type="spellEnd"/>
            <w:r w:rsidRPr="000450B8">
              <w:t xml:space="preserve"> муниципального округа</w:t>
            </w:r>
          </w:p>
        </w:tc>
      </w:tr>
      <w:tr w:rsidR="00160F5B" w:rsidRPr="000450B8" w14:paraId="5477FF4C" w14:textId="77777777" w:rsidTr="00160F5B">
        <w:tc>
          <w:tcPr>
            <w:tcW w:w="454" w:type="dxa"/>
            <w:tcBorders>
              <w:top w:val="single" w:sz="4" w:space="0" w:color="auto"/>
              <w:bottom w:val="single" w:sz="4" w:space="0" w:color="auto"/>
              <w:right w:val="single" w:sz="4" w:space="0" w:color="auto"/>
            </w:tcBorders>
          </w:tcPr>
          <w:p w14:paraId="6A9C69F8" w14:textId="77777777" w:rsidR="00160F5B" w:rsidRPr="000450B8" w:rsidRDefault="00160F5B" w:rsidP="00160F5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7</w:t>
            </w:r>
          </w:p>
        </w:tc>
        <w:tc>
          <w:tcPr>
            <w:tcW w:w="2835" w:type="dxa"/>
            <w:tcBorders>
              <w:top w:val="single" w:sz="4" w:space="0" w:color="auto"/>
              <w:bottom w:val="single" w:sz="4" w:space="0" w:color="auto"/>
              <w:right w:val="single" w:sz="4" w:space="0" w:color="auto"/>
            </w:tcBorders>
          </w:tcPr>
          <w:p w14:paraId="0D9A4D93" w14:textId="77777777" w:rsidR="00160F5B" w:rsidRPr="000450B8" w:rsidRDefault="00160F5B" w:rsidP="00160F5B">
            <w:pPr>
              <w:spacing w:after="0" w:line="240" w:lineRule="auto"/>
              <w:rPr>
                <w:rFonts w:ascii="Times New Roman" w:hAnsi="Times New Roman" w:cs="Times New Roman"/>
                <w:sz w:val="24"/>
                <w:szCs w:val="24"/>
              </w:rPr>
            </w:pPr>
            <w:r w:rsidRPr="000450B8">
              <w:rPr>
                <w:rFonts w:ascii="Times New Roman" w:hAnsi="Times New Roman" w:cs="Times New Roman"/>
                <w:sz w:val="24"/>
                <w:szCs w:val="24"/>
              </w:rPr>
              <w:t>Сроки и этапы реализации муниципальной программы</w:t>
            </w:r>
          </w:p>
        </w:tc>
        <w:tc>
          <w:tcPr>
            <w:tcW w:w="5812" w:type="dxa"/>
            <w:tcBorders>
              <w:top w:val="single" w:sz="4" w:space="0" w:color="auto"/>
              <w:left w:val="single" w:sz="4" w:space="0" w:color="auto"/>
              <w:bottom w:val="single" w:sz="4" w:space="0" w:color="auto"/>
              <w:right w:val="single" w:sz="4" w:space="0" w:color="auto"/>
            </w:tcBorders>
          </w:tcPr>
          <w:p w14:paraId="739ECB41"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2025 - 2035 годы:</w:t>
            </w:r>
          </w:p>
          <w:p w14:paraId="2DE86810"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1 этап: 2025 - 2027 годы;</w:t>
            </w:r>
          </w:p>
          <w:p w14:paraId="47ECF392"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2 этап: 2028 - 2030 годы;</w:t>
            </w:r>
          </w:p>
          <w:p w14:paraId="684905FF"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3 этап: 2031 - 2035 годы</w:t>
            </w:r>
          </w:p>
        </w:tc>
      </w:tr>
      <w:tr w:rsidR="00160F5B" w:rsidRPr="000450B8" w14:paraId="4FFDC275" w14:textId="77777777" w:rsidTr="00160F5B">
        <w:tc>
          <w:tcPr>
            <w:tcW w:w="454" w:type="dxa"/>
            <w:tcBorders>
              <w:top w:val="single" w:sz="4" w:space="0" w:color="auto"/>
              <w:bottom w:val="single" w:sz="4" w:space="0" w:color="auto"/>
              <w:right w:val="single" w:sz="4" w:space="0" w:color="auto"/>
            </w:tcBorders>
          </w:tcPr>
          <w:p w14:paraId="1A89E386" w14:textId="77777777" w:rsidR="00160F5B" w:rsidRPr="000450B8" w:rsidRDefault="00160F5B" w:rsidP="00160F5B">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2835" w:type="dxa"/>
            <w:tcBorders>
              <w:top w:val="single" w:sz="4" w:space="0" w:color="auto"/>
              <w:bottom w:val="single" w:sz="4" w:space="0" w:color="auto"/>
              <w:right w:val="single" w:sz="4" w:space="0" w:color="auto"/>
            </w:tcBorders>
          </w:tcPr>
          <w:p w14:paraId="36EA4826" w14:textId="77777777" w:rsidR="00160F5B" w:rsidRPr="000450B8" w:rsidRDefault="00160F5B" w:rsidP="00160F5B">
            <w:pPr>
              <w:spacing w:after="0" w:line="240" w:lineRule="auto"/>
              <w:rPr>
                <w:rFonts w:ascii="Times New Roman" w:hAnsi="Times New Roman" w:cs="Times New Roman"/>
                <w:sz w:val="24"/>
                <w:szCs w:val="24"/>
              </w:rPr>
            </w:pPr>
            <w:r w:rsidRPr="000450B8">
              <w:rPr>
                <w:rFonts w:ascii="Times New Roman" w:hAnsi="Times New Roman" w:cs="Times New Roman"/>
                <w:sz w:val="24"/>
                <w:szCs w:val="24"/>
              </w:rPr>
              <w:t>Объемы финансового обеспечения муниципальной программы за весь период реализации и с разбивкой по годам реализации</w:t>
            </w:r>
          </w:p>
        </w:tc>
        <w:tc>
          <w:tcPr>
            <w:tcW w:w="5812" w:type="dxa"/>
            <w:tcBorders>
              <w:top w:val="single" w:sz="4" w:space="0" w:color="auto"/>
              <w:left w:val="single" w:sz="4" w:space="0" w:color="auto"/>
              <w:bottom w:val="single" w:sz="4" w:space="0" w:color="auto"/>
              <w:right w:val="single" w:sz="4" w:space="0" w:color="auto"/>
            </w:tcBorders>
          </w:tcPr>
          <w:p w14:paraId="54DEA3AF"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прогнозируемый объем финансирования муниципальной программы в 2025 - 2035 годах составляет 3000,0 тыс. рублей, в том числе:</w:t>
            </w:r>
          </w:p>
          <w:p w14:paraId="7C3A4E28"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в 2025 году – 300,0 тыс. рублей;</w:t>
            </w:r>
          </w:p>
          <w:p w14:paraId="63D54FB6"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в 2026 году – 300,0 тыс. рублей;</w:t>
            </w:r>
          </w:p>
          <w:p w14:paraId="095FEAA3"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в 2027 году – 300,0 тыс. рублей;</w:t>
            </w:r>
          </w:p>
          <w:p w14:paraId="3FB929CF"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в 2028 – 2030 годах – 900,0 тыс. рублей;</w:t>
            </w:r>
          </w:p>
          <w:p w14:paraId="3D85C5B0" w14:textId="77777777" w:rsidR="00160F5B" w:rsidRPr="000450B8" w:rsidRDefault="00160F5B" w:rsidP="00160F5B">
            <w:pPr>
              <w:spacing w:after="0" w:line="240" w:lineRule="auto"/>
              <w:jc w:val="both"/>
              <w:rPr>
                <w:rFonts w:ascii="Times New Roman" w:hAnsi="Times New Roman" w:cs="Times New Roman"/>
                <w:sz w:val="24"/>
                <w:szCs w:val="24"/>
                <w:highlight w:val="yellow"/>
              </w:rPr>
            </w:pPr>
            <w:r w:rsidRPr="000450B8">
              <w:rPr>
                <w:rFonts w:ascii="Times New Roman" w:hAnsi="Times New Roman" w:cs="Times New Roman"/>
                <w:sz w:val="24"/>
                <w:szCs w:val="24"/>
              </w:rPr>
              <w:t>в 2031 – 2035 годах – 1200,0 тыс. рублей</w:t>
            </w:r>
          </w:p>
        </w:tc>
      </w:tr>
      <w:tr w:rsidR="00160F5B" w:rsidRPr="000450B8" w14:paraId="0FBF8A35" w14:textId="77777777" w:rsidTr="00160F5B">
        <w:tc>
          <w:tcPr>
            <w:tcW w:w="454" w:type="dxa"/>
            <w:vMerge w:val="restart"/>
            <w:tcBorders>
              <w:top w:val="single" w:sz="4" w:space="0" w:color="auto"/>
              <w:right w:val="single" w:sz="4" w:space="0" w:color="auto"/>
            </w:tcBorders>
          </w:tcPr>
          <w:p w14:paraId="5519F452" w14:textId="77777777" w:rsidR="00160F5B" w:rsidRPr="000450B8" w:rsidRDefault="00160F5B" w:rsidP="00160F5B">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835" w:type="dxa"/>
            <w:vMerge w:val="restart"/>
            <w:tcBorders>
              <w:top w:val="single" w:sz="4" w:space="0" w:color="auto"/>
              <w:bottom w:val="single" w:sz="4" w:space="0" w:color="auto"/>
              <w:right w:val="single" w:sz="4" w:space="0" w:color="auto"/>
            </w:tcBorders>
          </w:tcPr>
          <w:p w14:paraId="5FBEC441" w14:textId="77777777" w:rsidR="00160F5B" w:rsidRPr="000450B8" w:rsidRDefault="00160F5B" w:rsidP="00160F5B">
            <w:pPr>
              <w:spacing w:after="0" w:line="240" w:lineRule="auto"/>
              <w:rPr>
                <w:rFonts w:ascii="Times New Roman" w:hAnsi="Times New Roman" w:cs="Times New Roman"/>
                <w:sz w:val="24"/>
                <w:szCs w:val="24"/>
              </w:rPr>
            </w:pPr>
            <w:r w:rsidRPr="000450B8">
              <w:rPr>
                <w:rFonts w:ascii="Times New Roman" w:hAnsi="Times New Roman" w:cs="Times New Roman"/>
                <w:sz w:val="24"/>
                <w:szCs w:val="24"/>
              </w:rPr>
              <w:t>Связь с национальными целями развития Российской Федерации, целями Стратегии социально-экономического развития Чувашской Республики до 2035 года, государственной программой Российской Федерации</w:t>
            </w:r>
          </w:p>
        </w:tc>
        <w:tc>
          <w:tcPr>
            <w:tcW w:w="5812" w:type="dxa"/>
            <w:tcBorders>
              <w:top w:val="single" w:sz="4" w:space="0" w:color="auto"/>
              <w:left w:val="single" w:sz="4" w:space="0" w:color="auto"/>
              <w:bottom w:val="single" w:sz="4" w:space="0" w:color="auto"/>
              <w:right w:val="single" w:sz="4" w:space="0" w:color="auto"/>
            </w:tcBorders>
          </w:tcPr>
          <w:p w14:paraId="347BE2FB" w14:textId="77777777" w:rsidR="00160F5B" w:rsidRPr="000450B8" w:rsidRDefault="00160F5B" w:rsidP="00160F5B">
            <w:pPr>
              <w:spacing w:after="0" w:line="240" w:lineRule="auto"/>
              <w:jc w:val="both"/>
              <w:rPr>
                <w:rFonts w:ascii="Times New Roman" w:hAnsi="Times New Roman" w:cs="Times New Roman"/>
                <w:sz w:val="24"/>
                <w:szCs w:val="24"/>
              </w:rPr>
            </w:pPr>
            <w:hyperlink r:id="rId12" w:history="1">
              <w:r w:rsidRPr="000450B8">
                <w:rPr>
                  <w:rFonts w:ascii="Times New Roman" w:hAnsi="Times New Roman" w:cs="Times New Roman"/>
                  <w:sz w:val="24"/>
                  <w:szCs w:val="24"/>
                </w:rPr>
                <w:t>Указ</w:t>
              </w:r>
            </w:hyperlink>
            <w:r w:rsidRPr="000450B8">
              <w:rPr>
                <w:rFonts w:ascii="Times New Roman" w:hAnsi="Times New Roman" w:cs="Times New Roman"/>
                <w:sz w:val="24"/>
                <w:szCs w:val="24"/>
              </w:rPr>
              <w:t xml:space="preserve"> Президента Российской Федерации от 21 июля 2020 г. № 474 «О национальных целях развития Российской Федерации на период до 2030 года» /национальная цель «Возможности для самореализации и развития талантов» /показатель «Доля граждан, занимающихся волонтерской (добровольческой) деятельностью или вовлеченных в деятельность волонтерских (добровольческих) организаций»</w:t>
            </w:r>
          </w:p>
        </w:tc>
      </w:tr>
      <w:tr w:rsidR="00160F5B" w:rsidRPr="000450B8" w14:paraId="67A69004" w14:textId="77777777" w:rsidTr="00160F5B">
        <w:tc>
          <w:tcPr>
            <w:tcW w:w="454" w:type="dxa"/>
            <w:vMerge/>
            <w:tcBorders>
              <w:right w:val="single" w:sz="4" w:space="0" w:color="auto"/>
            </w:tcBorders>
          </w:tcPr>
          <w:p w14:paraId="4225D09F" w14:textId="77777777" w:rsidR="00160F5B" w:rsidRPr="000450B8" w:rsidRDefault="00160F5B" w:rsidP="00160F5B">
            <w:pPr>
              <w:spacing w:after="0" w:line="240" w:lineRule="auto"/>
              <w:rPr>
                <w:rFonts w:ascii="Times New Roman" w:hAnsi="Times New Roman" w:cs="Times New Roman"/>
                <w:sz w:val="24"/>
                <w:szCs w:val="24"/>
              </w:rPr>
            </w:pPr>
          </w:p>
        </w:tc>
        <w:tc>
          <w:tcPr>
            <w:tcW w:w="2835" w:type="dxa"/>
            <w:vMerge/>
            <w:tcBorders>
              <w:top w:val="single" w:sz="4" w:space="0" w:color="auto"/>
              <w:bottom w:val="single" w:sz="4" w:space="0" w:color="auto"/>
              <w:right w:val="single" w:sz="4" w:space="0" w:color="auto"/>
            </w:tcBorders>
          </w:tcPr>
          <w:p w14:paraId="3FC13489" w14:textId="77777777" w:rsidR="00160F5B" w:rsidRPr="000450B8" w:rsidRDefault="00160F5B" w:rsidP="00160F5B">
            <w:pPr>
              <w:spacing w:after="0" w:line="240" w:lineRule="auto"/>
              <w:rPr>
                <w:rFonts w:ascii="Times New Roman" w:hAnsi="Times New Roman" w:cs="Times New Roman"/>
                <w:sz w:val="24"/>
                <w:szCs w:val="24"/>
              </w:rPr>
            </w:pPr>
          </w:p>
        </w:tc>
        <w:tc>
          <w:tcPr>
            <w:tcW w:w="5812" w:type="dxa"/>
            <w:tcBorders>
              <w:top w:val="single" w:sz="4" w:space="0" w:color="auto"/>
              <w:left w:val="single" w:sz="4" w:space="0" w:color="auto"/>
              <w:bottom w:val="single" w:sz="4" w:space="0" w:color="auto"/>
              <w:right w:val="single" w:sz="4" w:space="0" w:color="auto"/>
            </w:tcBorders>
          </w:tcPr>
          <w:p w14:paraId="72093E43" w14:textId="77777777" w:rsidR="00160F5B" w:rsidRPr="000450B8" w:rsidRDefault="00160F5B" w:rsidP="00160F5B">
            <w:pPr>
              <w:spacing w:after="0" w:line="240" w:lineRule="auto"/>
              <w:jc w:val="both"/>
              <w:rPr>
                <w:rFonts w:ascii="Times New Roman" w:hAnsi="Times New Roman" w:cs="Times New Roman"/>
                <w:sz w:val="24"/>
                <w:szCs w:val="24"/>
              </w:rPr>
            </w:pPr>
            <w:hyperlink r:id="rId13" w:history="1">
              <w:r w:rsidRPr="000450B8">
                <w:rPr>
                  <w:rFonts w:ascii="Times New Roman" w:hAnsi="Times New Roman" w:cs="Times New Roman"/>
                  <w:sz w:val="24"/>
                  <w:szCs w:val="24"/>
                </w:rPr>
                <w:t>Государственная программа</w:t>
              </w:r>
            </w:hyperlink>
            <w:r w:rsidRPr="000450B8">
              <w:rPr>
                <w:rFonts w:ascii="Times New Roman" w:hAnsi="Times New Roman" w:cs="Times New Roman"/>
                <w:sz w:val="24"/>
                <w:szCs w:val="24"/>
              </w:rPr>
              <w:t xml:space="preserve"> Российской Федерации «Развитие образования», утвержденная </w:t>
            </w:r>
            <w:hyperlink r:id="rId14" w:history="1">
              <w:r w:rsidRPr="000450B8">
                <w:rPr>
                  <w:rFonts w:ascii="Times New Roman" w:hAnsi="Times New Roman" w:cs="Times New Roman"/>
                  <w:sz w:val="24"/>
                  <w:szCs w:val="24"/>
                </w:rPr>
                <w:t>постановлением</w:t>
              </w:r>
            </w:hyperlink>
            <w:r w:rsidRPr="000450B8">
              <w:rPr>
                <w:rFonts w:ascii="Times New Roman" w:hAnsi="Times New Roman" w:cs="Times New Roman"/>
                <w:sz w:val="24"/>
                <w:szCs w:val="24"/>
              </w:rPr>
              <w:t xml:space="preserve"> Правительства Российской Федерации от 26 декабря 2017 г. № 1642</w:t>
            </w:r>
          </w:p>
        </w:tc>
      </w:tr>
      <w:tr w:rsidR="00160F5B" w:rsidRPr="000450B8" w14:paraId="73F81955" w14:textId="77777777" w:rsidTr="00160F5B">
        <w:tc>
          <w:tcPr>
            <w:tcW w:w="454" w:type="dxa"/>
            <w:vMerge/>
            <w:tcBorders>
              <w:bottom w:val="single" w:sz="4" w:space="0" w:color="auto"/>
              <w:right w:val="single" w:sz="4" w:space="0" w:color="auto"/>
            </w:tcBorders>
          </w:tcPr>
          <w:p w14:paraId="7BEFD712" w14:textId="77777777" w:rsidR="00160F5B" w:rsidRPr="000450B8" w:rsidRDefault="00160F5B" w:rsidP="00160F5B">
            <w:pPr>
              <w:spacing w:after="0" w:line="240" w:lineRule="auto"/>
              <w:rPr>
                <w:rFonts w:ascii="Times New Roman" w:hAnsi="Times New Roman" w:cs="Times New Roman"/>
                <w:sz w:val="24"/>
                <w:szCs w:val="24"/>
              </w:rPr>
            </w:pPr>
          </w:p>
        </w:tc>
        <w:tc>
          <w:tcPr>
            <w:tcW w:w="2835" w:type="dxa"/>
            <w:vMerge/>
            <w:tcBorders>
              <w:top w:val="single" w:sz="4" w:space="0" w:color="auto"/>
              <w:bottom w:val="single" w:sz="4" w:space="0" w:color="auto"/>
              <w:right w:val="single" w:sz="4" w:space="0" w:color="auto"/>
            </w:tcBorders>
          </w:tcPr>
          <w:p w14:paraId="3B1AC3C7" w14:textId="77777777" w:rsidR="00160F5B" w:rsidRPr="000450B8" w:rsidRDefault="00160F5B" w:rsidP="00160F5B">
            <w:pPr>
              <w:spacing w:after="0" w:line="240" w:lineRule="auto"/>
              <w:rPr>
                <w:rFonts w:ascii="Times New Roman" w:hAnsi="Times New Roman" w:cs="Times New Roman"/>
                <w:sz w:val="24"/>
                <w:szCs w:val="24"/>
              </w:rPr>
            </w:pPr>
          </w:p>
        </w:tc>
        <w:tc>
          <w:tcPr>
            <w:tcW w:w="5812" w:type="dxa"/>
            <w:tcBorders>
              <w:top w:val="single" w:sz="4" w:space="0" w:color="auto"/>
              <w:left w:val="single" w:sz="4" w:space="0" w:color="auto"/>
              <w:bottom w:val="single" w:sz="4" w:space="0" w:color="auto"/>
              <w:right w:val="single" w:sz="4" w:space="0" w:color="auto"/>
            </w:tcBorders>
          </w:tcPr>
          <w:p w14:paraId="0CD5750D" w14:textId="77777777" w:rsidR="00160F5B" w:rsidRPr="000450B8" w:rsidRDefault="00160F5B" w:rsidP="00160F5B">
            <w:pPr>
              <w:spacing w:after="0" w:line="240" w:lineRule="auto"/>
              <w:jc w:val="both"/>
              <w:rPr>
                <w:rFonts w:ascii="Times New Roman" w:hAnsi="Times New Roman" w:cs="Times New Roman"/>
                <w:sz w:val="24"/>
                <w:szCs w:val="24"/>
              </w:rPr>
            </w:pPr>
            <w:r w:rsidRPr="000450B8">
              <w:rPr>
                <w:rFonts w:ascii="Times New Roman" w:hAnsi="Times New Roman" w:cs="Times New Roman"/>
                <w:sz w:val="24"/>
                <w:szCs w:val="24"/>
              </w:rPr>
              <w:t>Стратегия социально-экономического развития Чувашской Республики до 2035 года, утвержденная Законом Чувашской Республики от 26 ноября 2020 г. № 102 (далее также - Стратегия до 2035 года)/цель «Развитие человеческого капитала и социальной сферы в Чувашской Республике. Повышение уровня и качества жизни населения»</w:t>
            </w:r>
          </w:p>
        </w:tc>
      </w:tr>
    </w:tbl>
    <w:p w14:paraId="0FF0D921" w14:textId="77777777" w:rsidR="00160F5B" w:rsidRDefault="00160F5B" w:rsidP="00160F5B">
      <w:pPr>
        <w:pStyle w:val="10"/>
        <w:spacing w:before="0" w:after="0" w:line="240" w:lineRule="auto"/>
        <w:rPr>
          <w:rFonts w:cs="Times New Roman"/>
          <w:color w:val="000000" w:themeColor="text1"/>
          <w:sz w:val="24"/>
          <w:szCs w:val="24"/>
        </w:rPr>
        <w:sectPr w:rsidR="00160F5B" w:rsidSect="00160F5B">
          <w:headerReference w:type="default" r:id="rId15"/>
          <w:pgSz w:w="11905" w:h="16837"/>
          <w:pgMar w:top="800" w:right="1440" w:bottom="800" w:left="1843" w:header="720" w:footer="720" w:gutter="0"/>
          <w:cols w:space="720"/>
          <w:noEndnote/>
          <w:docGrid w:linePitch="299"/>
        </w:sectPr>
      </w:pPr>
    </w:p>
    <w:p w14:paraId="25C67539" w14:textId="1FD2AB73" w:rsidR="00160F5B" w:rsidRDefault="00160F5B" w:rsidP="00160F5B">
      <w:pPr>
        <w:spacing w:after="0" w:line="240" w:lineRule="auto"/>
        <w:ind w:left="4963"/>
        <w:jc w:val="center"/>
        <w:rPr>
          <w:rFonts w:ascii="Times New Roman" w:hAnsi="Times New Roman"/>
          <w:sz w:val="24"/>
          <w:szCs w:val="24"/>
        </w:rPr>
      </w:pPr>
      <w:r>
        <w:rPr>
          <w:rFonts w:ascii="Times New Roman" w:hAnsi="Times New Roman"/>
          <w:sz w:val="24"/>
          <w:szCs w:val="24"/>
        </w:rPr>
        <w:lastRenderedPageBreak/>
        <w:t xml:space="preserve">                                                          </w:t>
      </w:r>
      <w:r w:rsidR="00BA39D1">
        <w:rPr>
          <w:rFonts w:ascii="Times New Roman" w:hAnsi="Times New Roman"/>
          <w:sz w:val="24"/>
          <w:szCs w:val="24"/>
        </w:rPr>
        <w:t xml:space="preserve">   </w:t>
      </w:r>
      <w:r>
        <w:rPr>
          <w:rFonts w:ascii="Times New Roman" w:hAnsi="Times New Roman"/>
          <w:sz w:val="24"/>
          <w:szCs w:val="24"/>
        </w:rPr>
        <w:t>Приложение № 2</w:t>
      </w:r>
    </w:p>
    <w:p w14:paraId="498BC1F4" w14:textId="0D6CBE71" w:rsidR="00160F5B" w:rsidRDefault="00160F5B" w:rsidP="00160F5B">
      <w:pPr>
        <w:spacing w:after="0" w:line="240" w:lineRule="auto"/>
        <w:ind w:left="4254" w:firstLine="709"/>
        <w:jc w:val="center"/>
        <w:rPr>
          <w:rFonts w:ascii="Times New Roman" w:hAnsi="Times New Roman"/>
          <w:sz w:val="24"/>
          <w:szCs w:val="24"/>
        </w:rPr>
      </w:pPr>
      <w:r>
        <w:rPr>
          <w:rFonts w:ascii="Times New Roman" w:hAnsi="Times New Roman"/>
          <w:sz w:val="24"/>
          <w:szCs w:val="24"/>
        </w:rPr>
        <w:t xml:space="preserve">                                                                                    </w:t>
      </w:r>
      <w:r w:rsidR="00BA39D1">
        <w:rPr>
          <w:rFonts w:ascii="Times New Roman" w:hAnsi="Times New Roman"/>
          <w:sz w:val="24"/>
          <w:szCs w:val="24"/>
        </w:rPr>
        <w:t xml:space="preserve">   </w:t>
      </w:r>
      <w:r>
        <w:rPr>
          <w:rFonts w:ascii="Times New Roman" w:hAnsi="Times New Roman"/>
          <w:sz w:val="24"/>
          <w:szCs w:val="24"/>
        </w:rPr>
        <w:t xml:space="preserve">к постановлению администрации </w:t>
      </w:r>
    </w:p>
    <w:p w14:paraId="119C9AF7" w14:textId="17D62597" w:rsidR="00160F5B" w:rsidRDefault="00160F5B" w:rsidP="00160F5B">
      <w:pPr>
        <w:spacing w:after="0" w:line="240" w:lineRule="auto"/>
        <w:jc w:val="right"/>
        <w:rPr>
          <w:rFonts w:ascii="Times New Roman" w:hAnsi="Times New Roman"/>
          <w:sz w:val="24"/>
          <w:szCs w:val="24"/>
        </w:rPr>
      </w:pPr>
      <w:r>
        <w:rPr>
          <w:rFonts w:ascii="Times New Roman" w:hAnsi="Times New Roman"/>
          <w:sz w:val="24"/>
          <w:szCs w:val="24"/>
        </w:rPr>
        <w:t xml:space="preserve">                                      </w:t>
      </w:r>
      <w:r w:rsidR="00BA39D1">
        <w:rPr>
          <w:rFonts w:ascii="Times New Roman" w:hAnsi="Times New Roman"/>
          <w:sz w:val="24"/>
          <w:szCs w:val="24"/>
        </w:rPr>
        <w:t xml:space="preserve">                       </w:t>
      </w:r>
      <w:r>
        <w:rPr>
          <w:rFonts w:ascii="Times New Roman" w:hAnsi="Times New Roman"/>
          <w:sz w:val="24"/>
          <w:szCs w:val="24"/>
        </w:rPr>
        <w:t xml:space="preserve"> </w:t>
      </w:r>
      <w:proofErr w:type="spellStart"/>
      <w:r>
        <w:rPr>
          <w:rFonts w:ascii="Times New Roman" w:hAnsi="Times New Roman"/>
          <w:sz w:val="24"/>
          <w:szCs w:val="24"/>
        </w:rPr>
        <w:t>Урмарского</w:t>
      </w:r>
      <w:proofErr w:type="spellEnd"/>
      <w:r>
        <w:rPr>
          <w:rFonts w:ascii="Times New Roman" w:hAnsi="Times New Roman"/>
          <w:sz w:val="24"/>
          <w:szCs w:val="24"/>
        </w:rPr>
        <w:t xml:space="preserve"> муниципального округа</w:t>
      </w:r>
    </w:p>
    <w:p w14:paraId="3FF1A9BB" w14:textId="70082FAB" w:rsidR="00160F5B" w:rsidRDefault="00160F5B" w:rsidP="00160F5B">
      <w:pPr>
        <w:spacing w:after="0" w:line="240" w:lineRule="auto"/>
        <w:ind w:left="4254" w:firstLine="709"/>
        <w:jc w:val="center"/>
        <w:rPr>
          <w:rFonts w:ascii="Times New Roman" w:hAnsi="Times New Roman"/>
          <w:sz w:val="24"/>
          <w:szCs w:val="24"/>
        </w:rPr>
      </w:pPr>
      <w:r>
        <w:rPr>
          <w:rFonts w:ascii="Times New Roman" w:hAnsi="Times New Roman"/>
          <w:sz w:val="24"/>
          <w:szCs w:val="24"/>
        </w:rPr>
        <w:t xml:space="preserve">                                                                     </w:t>
      </w:r>
      <w:r w:rsidR="00BA39D1">
        <w:rPr>
          <w:rFonts w:ascii="Times New Roman" w:hAnsi="Times New Roman"/>
          <w:sz w:val="24"/>
          <w:szCs w:val="24"/>
        </w:rPr>
        <w:t xml:space="preserve">   </w:t>
      </w:r>
      <w:r>
        <w:rPr>
          <w:rFonts w:ascii="Times New Roman" w:hAnsi="Times New Roman"/>
          <w:sz w:val="24"/>
          <w:szCs w:val="24"/>
        </w:rPr>
        <w:t>Чувашской Республики</w:t>
      </w:r>
    </w:p>
    <w:p w14:paraId="35094705" w14:textId="44D93625" w:rsidR="00160F5B" w:rsidRPr="00CA751A" w:rsidRDefault="00160F5B" w:rsidP="00160F5B">
      <w:pPr>
        <w:spacing w:after="0" w:line="240" w:lineRule="auto"/>
        <w:ind w:left="4112" w:firstLine="851"/>
        <w:jc w:val="center"/>
        <w:rPr>
          <w:rFonts w:ascii="Times New Roman" w:hAnsi="Times New Roman" w:cs="Times New Roman"/>
          <w:sz w:val="24"/>
          <w:szCs w:val="24"/>
        </w:rPr>
      </w:pPr>
      <w:r>
        <w:rPr>
          <w:rFonts w:ascii="Times New Roman" w:hAnsi="Times New Roman" w:cs="Times New Roman"/>
          <w:sz w:val="24"/>
          <w:szCs w:val="24"/>
        </w:rPr>
        <w:t xml:space="preserve">                                                                </w:t>
      </w:r>
      <w:r w:rsidR="00BA39D1">
        <w:rPr>
          <w:rFonts w:ascii="Times New Roman" w:hAnsi="Times New Roman" w:cs="Times New Roman"/>
          <w:sz w:val="24"/>
          <w:szCs w:val="24"/>
        </w:rPr>
        <w:t xml:space="preserve">   </w:t>
      </w:r>
      <w:r>
        <w:rPr>
          <w:rFonts w:ascii="Times New Roman" w:hAnsi="Times New Roman" w:cs="Times New Roman"/>
          <w:sz w:val="24"/>
          <w:szCs w:val="24"/>
        </w:rPr>
        <w:t>о</w:t>
      </w:r>
      <w:r w:rsidRPr="00CA751A">
        <w:rPr>
          <w:rFonts w:ascii="Times New Roman" w:hAnsi="Times New Roman" w:cs="Times New Roman"/>
          <w:sz w:val="24"/>
          <w:szCs w:val="24"/>
        </w:rPr>
        <w:t>т</w:t>
      </w:r>
      <w:r>
        <w:rPr>
          <w:rFonts w:ascii="Times New Roman" w:hAnsi="Times New Roman" w:cs="Times New Roman"/>
          <w:sz w:val="24"/>
          <w:szCs w:val="24"/>
        </w:rPr>
        <w:t xml:space="preserve"> 02.02.2026 </w:t>
      </w:r>
      <w:r w:rsidRPr="00CA751A">
        <w:rPr>
          <w:rFonts w:ascii="Times New Roman" w:hAnsi="Times New Roman" w:cs="Times New Roman"/>
          <w:sz w:val="24"/>
          <w:szCs w:val="24"/>
        </w:rPr>
        <w:t>№</w:t>
      </w:r>
      <w:r>
        <w:rPr>
          <w:rFonts w:ascii="Times New Roman" w:hAnsi="Times New Roman" w:cs="Times New Roman"/>
          <w:sz w:val="24"/>
          <w:szCs w:val="24"/>
        </w:rPr>
        <w:t xml:space="preserve"> 138</w:t>
      </w:r>
      <w:r w:rsidRPr="00CA751A">
        <w:rPr>
          <w:rFonts w:ascii="Times New Roman" w:hAnsi="Times New Roman" w:cs="Times New Roman"/>
          <w:sz w:val="24"/>
          <w:szCs w:val="24"/>
        </w:rPr>
        <w:t xml:space="preserve"> </w:t>
      </w:r>
    </w:p>
    <w:p w14:paraId="3FF66DB9" w14:textId="77777777" w:rsidR="00160F5B" w:rsidRDefault="00160F5B" w:rsidP="00160F5B">
      <w:pPr>
        <w:pStyle w:val="10"/>
        <w:spacing w:before="0" w:after="0" w:line="240" w:lineRule="auto"/>
        <w:rPr>
          <w:rFonts w:cs="Times New Roman"/>
          <w:color w:val="000000" w:themeColor="text1"/>
          <w:sz w:val="24"/>
          <w:szCs w:val="24"/>
        </w:rPr>
      </w:pPr>
    </w:p>
    <w:p w14:paraId="6BDC230D" w14:textId="77777777" w:rsidR="00160F5B" w:rsidRDefault="00160F5B" w:rsidP="00160F5B">
      <w:pPr>
        <w:pStyle w:val="10"/>
        <w:spacing w:before="0" w:after="0" w:line="240" w:lineRule="auto"/>
        <w:jc w:val="center"/>
        <w:rPr>
          <w:rFonts w:cs="Times New Roman"/>
          <w:color w:val="000000" w:themeColor="text1"/>
          <w:sz w:val="24"/>
          <w:szCs w:val="24"/>
        </w:rPr>
      </w:pPr>
    </w:p>
    <w:p w14:paraId="7739A98C" w14:textId="77777777" w:rsidR="00160F5B" w:rsidRPr="000450B8" w:rsidRDefault="00160F5B" w:rsidP="00160F5B">
      <w:pPr>
        <w:pStyle w:val="10"/>
        <w:spacing w:before="0" w:after="0" w:line="240" w:lineRule="auto"/>
        <w:jc w:val="center"/>
        <w:rPr>
          <w:rFonts w:cs="Times New Roman"/>
          <w:color w:val="000000" w:themeColor="text1"/>
          <w:sz w:val="20"/>
          <w:szCs w:val="20"/>
        </w:rPr>
      </w:pPr>
      <w:r w:rsidRPr="000450B8">
        <w:rPr>
          <w:rFonts w:cs="Times New Roman"/>
          <w:color w:val="000000" w:themeColor="text1"/>
          <w:sz w:val="24"/>
          <w:szCs w:val="24"/>
        </w:rPr>
        <w:t>4. Финансовое обеспечение муниципальной программы</w:t>
      </w:r>
    </w:p>
    <w:tbl>
      <w:tblPr>
        <w:tblW w:w="1537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30"/>
        <w:gridCol w:w="1339"/>
        <w:gridCol w:w="1276"/>
        <w:gridCol w:w="1417"/>
        <w:gridCol w:w="1418"/>
        <w:gridCol w:w="1417"/>
        <w:gridCol w:w="1276"/>
      </w:tblGrid>
      <w:tr w:rsidR="00160F5B" w:rsidRPr="000450B8" w14:paraId="2D77D7F2" w14:textId="77777777" w:rsidTr="00160F5B">
        <w:tc>
          <w:tcPr>
            <w:tcW w:w="7230" w:type="dxa"/>
            <w:vMerge w:val="restart"/>
            <w:tcBorders>
              <w:top w:val="single" w:sz="4" w:space="0" w:color="auto"/>
              <w:bottom w:val="single" w:sz="4" w:space="0" w:color="auto"/>
              <w:right w:val="single" w:sz="4" w:space="0" w:color="auto"/>
            </w:tcBorders>
          </w:tcPr>
          <w:p w14:paraId="7A2A5B90" w14:textId="77777777" w:rsidR="00160F5B" w:rsidRPr="000450B8" w:rsidRDefault="00160F5B" w:rsidP="00160F5B">
            <w:pPr>
              <w:pStyle w:val="af4"/>
              <w:ind w:firstLine="172"/>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Наименование муниципальной программы, структурного элемента/источник финансового обеспечения</w:t>
            </w:r>
          </w:p>
        </w:tc>
        <w:tc>
          <w:tcPr>
            <w:tcW w:w="8143" w:type="dxa"/>
            <w:gridSpan w:val="6"/>
            <w:tcBorders>
              <w:top w:val="single" w:sz="4" w:space="0" w:color="auto"/>
              <w:left w:val="single" w:sz="4" w:space="0" w:color="auto"/>
              <w:bottom w:val="single" w:sz="4" w:space="0" w:color="auto"/>
            </w:tcBorders>
          </w:tcPr>
          <w:p w14:paraId="46079F52"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Объем финансового обеспечения по годам реализации, тыс. рублей</w:t>
            </w:r>
          </w:p>
        </w:tc>
      </w:tr>
      <w:tr w:rsidR="00160F5B" w:rsidRPr="000450B8" w14:paraId="7554B3BC" w14:textId="77777777" w:rsidTr="00160F5B">
        <w:tc>
          <w:tcPr>
            <w:tcW w:w="7230" w:type="dxa"/>
            <w:vMerge/>
            <w:tcBorders>
              <w:top w:val="single" w:sz="4" w:space="0" w:color="auto"/>
              <w:bottom w:val="single" w:sz="4" w:space="0" w:color="auto"/>
              <w:right w:val="single" w:sz="4" w:space="0" w:color="auto"/>
            </w:tcBorders>
          </w:tcPr>
          <w:p w14:paraId="69A41981" w14:textId="77777777" w:rsidR="00160F5B" w:rsidRPr="000450B8" w:rsidRDefault="00160F5B" w:rsidP="00160F5B">
            <w:pPr>
              <w:pStyle w:val="af4"/>
              <w:ind w:firstLine="172"/>
              <w:jc w:val="center"/>
              <w:rPr>
                <w:rFonts w:ascii="Times New Roman" w:hAnsi="Times New Roman" w:cs="Times New Roman"/>
                <w:color w:val="000000" w:themeColor="text1"/>
                <w:sz w:val="20"/>
                <w:szCs w:val="20"/>
              </w:rPr>
            </w:pPr>
          </w:p>
        </w:tc>
        <w:tc>
          <w:tcPr>
            <w:tcW w:w="1339" w:type="dxa"/>
            <w:tcBorders>
              <w:top w:val="single" w:sz="4" w:space="0" w:color="auto"/>
              <w:left w:val="single" w:sz="4" w:space="0" w:color="auto"/>
              <w:bottom w:val="single" w:sz="4" w:space="0" w:color="auto"/>
              <w:right w:val="single" w:sz="4" w:space="0" w:color="auto"/>
            </w:tcBorders>
          </w:tcPr>
          <w:p w14:paraId="57736BB7"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2025</w:t>
            </w:r>
          </w:p>
        </w:tc>
        <w:tc>
          <w:tcPr>
            <w:tcW w:w="1276" w:type="dxa"/>
            <w:tcBorders>
              <w:top w:val="single" w:sz="4" w:space="0" w:color="auto"/>
              <w:left w:val="single" w:sz="4" w:space="0" w:color="auto"/>
              <w:bottom w:val="single" w:sz="4" w:space="0" w:color="auto"/>
              <w:right w:val="single" w:sz="4" w:space="0" w:color="auto"/>
            </w:tcBorders>
          </w:tcPr>
          <w:p w14:paraId="01F81D02"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2026</w:t>
            </w:r>
          </w:p>
        </w:tc>
        <w:tc>
          <w:tcPr>
            <w:tcW w:w="1417" w:type="dxa"/>
            <w:tcBorders>
              <w:top w:val="single" w:sz="4" w:space="0" w:color="auto"/>
              <w:left w:val="single" w:sz="4" w:space="0" w:color="auto"/>
              <w:bottom w:val="single" w:sz="4" w:space="0" w:color="auto"/>
              <w:right w:val="single" w:sz="4" w:space="0" w:color="auto"/>
            </w:tcBorders>
          </w:tcPr>
          <w:p w14:paraId="267D7AD1"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2027</w:t>
            </w:r>
          </w:p>
        </w:tc>
        <w:tc>
          <w:tcPr>
            <w:tcW w:w="1418" w:type="dxa"/>
            <w:tcBorders>
              <w:top w:val="single" w:sz="4" w:space="0" w:color="auto"/>
              <w:left w:val="single" w:sz="4" w:space="0" w:color="auto"/>
              <w:bottom w:val="single" w:sz="4" w:space="0" w:color="auto"/>
              <w:right w:val="single" w:sz="4" w:space="0" w:color="auto"/>
            </w:tcBorders>
          </w:tcPr>
          <w:p w14:paraId="36DD7A65"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2028-2030</w:t>
            </w:r>
          </w:p>
        </w:tc>
        <w:tc>
          <w:tcPr>
            <w:tcW w:w="1417" w:type="dxa"/>
            <w:tcBorders>
              <w:top w:val="single" w:sz="4" w:space="0" w:color="auto"/>
              <w:left w:val="single" w:sz="4" w:space="0" w:color="auto"/>
              <w:bottom w:val="single" w:sz="4" w:space="0" w:color="auto"/>
              <w:right w:val="single" w:sz="4" w:space="0" w:color="auto"/>
            </w:tcBorders>
          </w:tcPr>
          <w:p w14:paraId="69AD56B2"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2031-2035</w:t>
            </w:r>
          </w:p>
        </w:tc>
        <w:tc>
          <w:tcPr>
            <w:tcW w:w="1276" w:type="dxa"/>
            <w:tcBorders>
              <w:top w:val="single" w:sz="4" w:space="0" w:color="auto"/>
              <w:left w:val="single" w:sz="4" w:space="0" w:color="auto"/>
              <w:bottom w:val="single" w:sz="4" w:space="0" w:color="auto"/>
            </w:tcBorders>
          </w:tcPr>
          <w:p w14:paraId="39E3DAFB"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всего</w:t>
            </w:r>
          </w:p>
        </w:tc>
      </w:tr>
      <w:tr w:rsidR="00160F5B" w:rsidRPr="000450B8" w14:paraId="3AF53E71" w14:textId="77777777" w:rsidTr="00160F5B">
        <w:tc>
          <w:tcPr>
            <w:tcW w:w="7230" w:type="dxa"/>
            <w:tcBorders>
              <w:top w:val="single" w:sz="4" w:space="0" w:color="auto"/>
              <w:bottom w:val="single" w:sz="4" w:space="0" w:color="auto"/>
              <w:right w:val="single" w:sz="4" w:space="0" w:color="auto"/>
            </w:tcBorders>
          </w:tcPr>
          <w:p w14:paraId="4D802A5C" w14:textId="77777777" w:rsidR="00160F5B" w:rsidRPr="000450B8" w:rsidRDefault="00160F5B" w:rsidP="00160F5B">
            <w:pPr>
              <w:pStyle w:val="af4"/>
              <w:ind w:firstLine="172"/>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1</w:t>
            </w:r>
          </w:p>
        </w:tc>
        <w:tc>
          <w:tcPr>
            <w:tcW w:w="1339" w:type="dxa"/>
            <w:tcBorders>
              <w:top w:val="single" w:sz="4" w:space="0" w:color="auto"/>
              <w:left w:val="single" w:sz="4" w:space="0" w:color="auto"/>
              <w:bottom w:val="single" w:sz="4" w:space="0" w:color="auto"/>
              <w:right w:val="single" w:sz="4" w:space="0" w:color="auto"/>
            </w:tcBorders>
          </w:tcPr>
          <w:p w14:paraId="48E5D706"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2</w:t>
            </w:r>
          </w:p>
        </w:tc>
        <w:tc>
          <w:tcPr>
            <w:tcW w:w="1276" w:type="dxa"/>
            <w:tcBorders>
              <w:top w:val="single" w:sz="4" w:space="0" w:color="auto"/>
              <w:left w:val="single" w:sz="4" w:space="0" w:color="auto"/>
              <w:bottom w:val="single" w:sz="4" w:space="0" w:color="auto"/>
              <w:right w:val="single" w:sz="4" w:space="0" w:color="auto"/>
            </w:tcBorders>
          </w:tcPr>
          <w:p w14:paraId="3476E596"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3</w:t>
            </w:r>
          </w:p>
        </w:tc>
        <w:tc>
          <w:tcPr>
            <w:tcW w:w="1417" w:type="dxa"/>
            <w:tcBorders>
              <w:top w:val="single" w:sz="4" w:space="0" w:color="auto"/>
              <w:left w:val="single" w:sz="4" w:space="0" w:color="auto"/>
              <w:bottom w:val="single" w:sz="4" w:space="0" w:color="auto"/>
              <w:right w:val="single" w:sz="4" w:space="0" w:color="auto"/>
            </w:tcBorders>
          </w:tcPr>
          <w:p w14:paraId="50526E41"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4</w:t>
            </w:r>
          </w:p>
        </w:tc>
        <w:tc>
          <w:tcPr>
            <w:tcW w:w="1418" w:type="dxa"/>
            <w:tcBorders>
              <w:top w:val="single" w:sz="4" w:space="0" w:color="auto"/>
              <w:left w:val="single" w:sz="4" w:space="0" w:color="auto"/>
              <w:bottom w:val="single" w:sz="4" w:space="0" w:color="auto"/>
              <w:right w:val="single" w:sz="4" w:space="0" w:color="auto"/>
            </w:tcBorders>
          </w:tcPr>
          <w:p w14:paraId="055C8763"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5</w:t>
            </w:r>
          </w:p>
        </w:tc>
        <w:tc>
          <w:tcPr>
            <w:tcW w:w="1417" w:type="dxa"/>
            <w:tcBorders>
              <w:top w:val="single" w:sz="4" w:space="0" w:color="auto"/>
              <w:left w:val="single" w:sz="4" w:space="0" w:color="auto"/>
              <w:bottom w:val="single" w:sz="4" w:space="0" w:color="auto"/>
              <w:right w:val="single" w:sz="4" w:space="0" w:color="auto"/>
            </w:tcBorders>
          </w:tcPr>
          <w:p w14:paraId="49C2974A"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6</w:t>
            </w:r>
          </w:p>
        </w:tc>
        <w:tc>
          <w:tcPr>
            <w:tcW w:w="1276" w:type="dxa"/>
            <w:tcBorders>
              <w:top w:val="single" w:sz="4" w:space="0" w:color="auto"/>
              <w:left w:val="single" w:sz="4" w:space="0" w:color="auto"/>
              <w:bottom w:val="single" w:sz="4" w:space="0" w:color="auto"/>
            </w:tcBorders>
          </w:tcPr>
          <w:p w14:paraId="4932BFCF"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7</w:t>
            </w:r>
          </w:p>
        </w:tc>
      </w:tr>
      <w:tr w:rsidR="00160F5B" w:rsidRPr="000450B8" w14:paraId="39482FE0" w14:textId="77777777" w:rsidTr="00160F5B">
        <w:tc>
          <w:tcPr>
            <w:tcW w:w="7230" w:type="dxa"/>
            <w:tcBorders>
              <w:top w:val="single" w:sz="4" w:space="0" w:color="auto"/>
              <w:bottom w:val="single" w:sz="4" w:space="0" w:color="auto"/>
              <w:right w:val="single" w:sz="4" w:space="0" w:color="auto"/>
            </w:tcBorders>
          </w:tcPr>
          <w:p w14:paraId="6D695183" w14:textId="77777777" w:rsidR="00160F5B" w:rsidRPr="000450B8" w:rsidRDefault="00160F5B" w:rsidP="00160F5B">
            <w:pPr>
              <w:pStyle w:val="af5"/>
              <w:jc w:val="both"/>
              <w:rPr>
                <w:rFonts w:ascii="Times New Roman" w:hAnsi="Times New Roman" w:cs="Times New Roman"/>
                <w:b/>
                <w:color w:val="000000" w:themeColor="text1"/>
                <w:sz w:val="20"/>
                <w:szCs w:val="20"/>
              </w:rPr>
            </w:pPr>
            <w:r w:rsidRPr="000450B8">
              <w:rPr>
                <w:rStyle w:val="af2"/>
                <w:rFonts w:ascii="Times New Roman" w:hAnsi="Times New Roman" w:cs="Times New Roman"/>
                <w:color w:val="000000" w:themeColor="text1"/>
                <w:sz w:val="20"/>
                <w:szCs w:val="20"/>
              </w:rPr>
              <w:t xml:space="preserve">Муниципальная программа </w:t>
            </w:r>
            <w:proofErr w:type="spellStart"/>
            <w:r w:rsidRPr="000450B8">
              <w:rPr>
                <w:rStyle w:val="af2"/>
                <w:rFonts w:ascii="Times New Roman" w:hAnsi="Times New Roman" w:cs="Times New Roman"/>
                <w:color w:val="000000" w:themeColor="text1"/>
                <w:sz w:val="20"/>
                <w:szCs w:val="20"/>
              </w:rPr>
              <w:t>Урмарского</w:t>
            </w:r>
            <w:proofErr w:type="spellEnd"/>
            <w:r w:rsidRPr="000450B8">
              <w:rPr>
                <w:rStyle w:val="af2"/>
                <w:rFonts w:ascii="Times New Roman" w:hAnsi="Times New Roman" w:cs="Times New Roman"/>
                <w:color w:val="000000" w:themeColor="text1"/>
                <w:sz w:val="20"/>
                <w:szCs w:val="20"/>
              </w:rPr>
              <w:t xml:space="preserve"> муниципального округа «Молодёжь», всего</w:t>
            </w:r>
          </w:p>
          <w:p w14:paraId="7C68EDF8" w14:textId="77777777" w:rsidR="00160F5B" w:rsidRPr="000450B8" w:rsidRDefault="00160F5B" w:rsidP="00160F5B">
            <w:pPr>
              <w:pStyle w:val="af5"/>
              <w:jc w:val="both"/>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в том числе:</w:t>
            </w:r>
          </w:p>
        </w:tc>
        <w:tc>
          <w:tcPr>
            <w:tcW w:w="1339" w:type="dxa"/>
            <w:tcBorders>
              <w:top w:val="single" w:sz="4" w:space="0" w:color="auto"/>
              <w:left w:val="single" w:sz="4" w:space="0" w:color="auto"/>
              <w:bottom w:val="single" w:sz="4" w:space="0" w:color="auto"/>
              <w:right w:val="single" w:sz="4" w:space="0" w:color="auto"/>
            </w:tcBorders>
          </w:tcPr>
          <w:p w14:paraId="607E4C23" w14:textId="77777777" w:rsidR="00160F5B" w:rsidRPr="000450B8" w:rsidRDefault="00160F5B" w:rsidP="00160F5B">
            <w:pPr>
              <w:pStyle w:val="af4"/>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300,0</w:t>
            </w:r>
          </w:p>
        </w:tc>
        <w:tc>
          <w:tcPr>
            <w:tcW w:w="1276" w:type="dxa"/>
            <w:tcBorders>
              <w:top w:val="single" w:sz="4" w:space="0" w:color="auto"/>
              <w:left w:val="single" w:sz="4" w:space="0" w:color="auto"/>
              <w:bottom w:val="single" w:sz="4" w:space="0" w:color="auto"/>
              <w:right w:val="single" w:sz="4" w:space="0" w:color="auto"/>
            </w:tcBorders>
          </w:tcPr>
          <w:p w14:paraId="683BBD18" w14:textId="77777777" w:rsidR="00160F5B" w:rsidRPr="000450B8" w:rsidRDefault="00160F5B" w:rsidP="00160F5B">
            <w:pPr>
              <w:pStyle w:val="af4"/>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442</w:t>
            </w:r>
            <w:r w:rsidRPr="000450B8">
              <w:rPr>
                <w:rFonts w:ascii="Times New Roman" w:hAnsi="Times New Roman" w:cs="Times New Roman"/>
                <w:b/>
                <w:color w:val="000000" w:themeColor="text1"/>
                <w:sz w:val="20"/>
                <w:szCs w:val="20"/>
              </w:rPr>
              <w:t>,0</w:t>
            </w:r>
          </w:p>
        </w:tc>
        <w:tc>
          <w:tcPr>
            <w:tcW w:w="1417" w:type="dxa"/>
            <w:tcBorders>
              <w:top w:val="single" w:sz="4" w:space="0" w:color="auto"/>
              <w:left w:val="single" w:sz="4" w:space="0" w:color="auto"/>
              <w:bottom w:val="single" w:sz="4" w:space="0" w:color="auto"/>
              <w:right w:val="single" w:sz="4" w:space="0" w:color="auto"/>
            </w:tcBorders>
          </w:tcPr>
          <w:p w14:paraId="56D22E83" w14:textId="77777777" w:rsidR="00160F5B" w:rsidRPr="000450B8" w:rsidRDefault="00160F5B" w:rsidP="00160F5B">
            <w:pPr>
              <w:pStyle w:val="af4"/>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442</w:t>
            </w:r>
            <w:r w:rsidRPr="000450B8">
              <w:rPr>
                <w:rFonts w:ascii="Times New Roman" w:hAnsi="Times New Roman" w:cs="Times New Roman"/>
                <w:b/>
                <w:color w:val="000000" w:themeColor="text1"/>
                <w:sz w:val="20"/>
                <w:szCs w:val="20"/>
              </w:rPr>
              <w:t>,0</w:t>
            </w:r>
          </w:p>
        </w:tc>
        <w:tc>
          <w:tcPr>
            <w:tcW w:w="1418" w:type="dxa"/>
            <w:tcBorders>
              <w:top w:val="single" w:sz="4" w:space="0" w:color="auto"/>
              <w:left w:val="single" w:sz="4" w:space="0" w:color="auto"/>
              <w:bottom w:val="single" w:sz="4" w:space="0" w:color="auto"/>
              <w:right w:val="single" w:sz="4" w:space="0" w:color="auto"/>
            </w:tcBorders>
          </w:tcPr>
          <w:p w14:paraId="584F4DE7"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900,0</w:t>
            </w:r>
          </w:p>
        </w:tc>
        <w:tc>
          <w:tcPr>
            <w:tcW w:w="1417" w:type="dxa"/>
            <w:tcBorders>
              <w:top w:val="single" w:sz="4" w:space="0" w:color="auto"/>
              <w:left w:val="single" w:sz="4" w:space="0" w:color="auto"/>
              <w:bottom w:val="single" w:sz="4" w:space="0" w:color="auto"/>
              <w:right w:val="single" w:sz="4" w:space="0" w:color="auto"/>
            </w:tcBorders>
          </w:tcPr>
          <w:p w14:paraId="756C697C"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1200,0</w:t>
            </w:r>
          </w:p>
        </w:tc>
        <w:tc>
          <w:tcPr>
            <w:tcW w:w="1276" w:type="dxa"/>
            <w:tcBorders>
              <w:top w:val="single" w:sz="4" w:space="0" w:color="auto"/>
              <w:left w:val="single" w:sz="4" w:space="0" w:color="auto"/>
              <w:bottom w:val="single" w:sz="4" w:space="0" w:color="auto"/>
            </w:tcBorders>
          </w:tcPr>
          <w:p w14:paraId="5B17C0B1" w14:textId="77777777" w:rsidR="00160F5B" w:rsidRPr="000450B8" w:rsidRDefault="00160F5B" w:rsidP="00160F5B">
            <w:pPr>
              <w:pStyle w:val="af4"/>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3000,0</w:t>
            </w:r>
          </w:p>
        </w:tc>
      </w:tr>
      <w:tr w:rsidR="00160F5B" w:rsidRPr="000450B8" w14:paraId="543DDC9C" w14:textId="77777777" w:rsidTr="00160F5B">
        <w:tc>
          <w:tcPr>
            <w:tcW w:w="7230" w:type="dxa"/>
            <w:tcBorders>
              <w:top w:val="single" w:sz="4" w:space="0" w:color="auto"/>
              <w:bottom w:val="single" w:sz="4" w:space="0" w:color="auto"/>
              <w:right w:val="single" w:sz="4" w:space="0" w:color="auto"/>
            </w:tcBorders>
          </w:tcPr>
          <w:p w14:paraId="21617B98"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федеральный бюджет</w:t>
            </w:r>
          </w:p>
        </w:tc>
        <w:tc>
          <w:tcPr>
            <w:tcW w:w="1339" w:type="dxa"/>
            <w:tcBorders>
              <w:top w:val="single" w:sz="4" w:space="0" w:color="auto"/>
              <w:left w:val="single" w:sz="4" w:space="0" w:color="auto"/>
              <w:bottom w:val="single" w:sz="4" w:space="0" w:color="auto"/>
              <w:right w:val="single" w:sz="4" w:space="0" w:color="auto"/>
            </w:tcBorders>
          </w:tcPr>
          <w:p w14:paraId="33CF3A2E"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2FF7C6E3"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4F95B394"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3D1708B0"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7B50C33"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37A1C636"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4BF4A2C8" w14:textId="77777777" w:rsidTr="00160F5B">
        <w:trPr>
          <w:trHeight w:val="375"/>
        </w:trPr>
        <w:tc>
          <w:tcPr>
            <w:tcW w:w="7230" w:type="dxa"/>
            <w:tcBorders>
              <w:top w:val="single" w:sz="4" w:space="0" w:color="auto"/>
              <w:bottom w:val="single" w:sz="4" w:space="0" w:color="auto"/>
              <w:right w:val="single" w:sz="4" w:space="0" w:color="auto"/>
            </w:tcBorders>
          </w:tcPr>
          <w:p w14:paraId="64452217"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республиканский бюджет Чувашской Республики</w:t>
            </w:r>
          </w:p>
        </w:tc>
        <w:tc>
          <w:tcPr>
            <w:tcW w:w="1339" w:type="dxa"/>
            <w:tcBorders>
              <w:top w:val="single" w:sz="4" w:space="0" w:color="auto"/>
              <w:left w:val="single" w:sz="4" w:space="0" w:color="auto"/>
              <w:bottom w:val="single" w:sz="4" w:space="0" w:color="auto"/>
              <w:right w:val="single" w:sz="4" w:space="0" w:color="auto"/>
            </w:tcBorders>
          </w:tcPr>
          <w:p w14:paraId="4B39A8E4"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7E11192D"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70FFD831"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2215D1F4"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A2444C0"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1C6E3BB0"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43FDFF46" w14:textId="77777777" w:rsidTr="00160F5B">
        <w:tc>
          <w:tcPr>
            <w:tcW w:w="7230" w:type="dxa"/>
            <w:tcBorders>
              <w:top w:val="single" w:sz="4" w:space="0" w:color="auto"/>
              <w:bottom w:val="single" w:sz="4" w:space="0" w:color="auto"/>
              <w:right w:val="single" w:sz="4" w:space="0" w:color="auto"/>
            </w:tcBorders>
          </w:tcPr>
          <w:p w14:paraId="0315B651"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 xml:space="preserve">бюджет </w:t>
            </w:r>
            <w:proofErr w:type="spellStart"/>
            <w:r w:rsidRPr="000450B8">
              <w:rPr>
                <w:rFonts w:ascii="Times New Roman" w:hAnsi="Times New Roman" w:cs="Times New Roman"/>
                <w:color w:val="000000" w:themeColor="text1"/>
                <w:sz w:val="20"/>
                <w:szCs w:val="20"/>
              </w:rPr>
              <w:t>Урмарского</w:t>
            </w:r>
            <w:proofErr w:type="spellEnd"/>
            <w:r w:rsidRPr="000450B8">
              <w:rPr>
                <w:rFonts w:ascii="Times New Roman" w:hAnsi="Times New Roman" w:cs="Times New Roman"/>
                <w:color w:val="000000" w:themeColor="text1"/>
                <w:sz w:val="20"/>
                <w:szCs w:val="20"/>
              </w:rPr>
              <w:t xml:space="preserve"> муниципального округа</w:t>
            </w:r>
          </w:p>
        </w:tc>
        <w:tc>
          <w:tcPr>
            <w:tcW w:w="1339" w:type="dxa"/>
            <w:tcBorders>
              <w:top w:val="single" w:sz="4" w:space="0" w:color="auto"/>
              <w:left w:val="single" w:sz="4" w:space="0" w:color="auto"/>
              <w:bottom w:val="single" w:sz="4" w:space="0" w:color="auto"/>
              <w:right w:val="single" w:sz="4" w:space="0" w:color="auto"/>
            </w:tcBorders>
          </w:tcPr>
          <w:p w14:paraId="72FFE4DD"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300,0</w:t>
            </w:r>
          </w:p>
        </w:tc>
        <w:tc>
          <w:tcPr>
            <w:tcW w:w="1276" w:type="dxa"/>
            <w:tcBorders>
              <w:top w:val="single" w:sz="4" w:space="0" w:color="auto"/>
              <w:left w:val="single" w:sz="4" w:space="0" w:color="auto"/>
              <w:bottom w:val="single" w:sz="4" w:space="0" w:color="auto"/>
              <w:right w:val="single" w:sz="4" w:space="0" w:color="auto"/>
            </w:tcBorders>
          </w:tcPr>
          <w:p w14:paraId="5DFBEF44" w14:textId="77777777" w:rsidR="00160F5B" w:rsidRPr="000450B8" w:rsidRDefault="00160F5B" w:rsidP="00160F5B">
            <w:pPr>
              <w:pStyle w:val="af4"/>
              <w:jc w:val="center"/>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442</w:t>
            </w:r>
            <w:r w:rsidRPr="000450B8">
              <w:rPr>
                <w:rFonts w:ascii="Times New Roman" w:hAnsi="Times New Roman" w:cs="Times New Roman"/>
                <w:b/>
                <w:color w:val="000000" w:themeColor="text1"/>
                <w:sz w:val="20"/>
                <w:szCs w:val="20"/>
              </w:rPr>
              <w:t>,0</w:t>
            </w:r>
          </w:p>
        </w:tc>
        <w:tc>
          <w:tcPr>
            <w:tcW w:w="1417" w:type="dxa"/>
            <w:tcBorders>
              <w:top w:val="single" w:sz="4" w:space="0" w:color="auto"/>
              <w:left w:val="single" w:sz="4" w:space="0" w:color="auto"/>
              <w:bottom w:val="single" w:sz="4" w:space="0" w:color="auto"/>
              <w:right w:val="single" w:sz="4" w:space="0" w:color="auto"/>
            </w:tcBorders>
          </w:tcPr>
          <w:p w14:paraId="2516F3B9" w14:textId="77777777" w:rsidR="00160F5B" w:rsidRPr="000450B8" w:rsidRDefault="00160F5B" w:rsidP="00160F5B">
            <w:pPr>
              <w:pStyle w:val="af4"/>
              <w:jc w:val="center"/>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442</w:t>
            </w:r>
            <w:r w:rsidRPr="000450B8">
              <w:rPr>
                <w:rFonts w:ascii="Times New Roman" w:hAnsi="Times New Roman" w:cs="Times New Roman"/>
                <w:b/>
                <w:color w:val="000000" w:themeColor="text1"/>
                <w:sz w:val="20"/>
                <w:szCs w:val="20"/>
              </w:rPr>
              <w:t>,0</w:t>
            </w:r>
          </w:p>
        </w:tc>
        <w:tc>
          <w:tcPr>
            <w:tcW w:w="1418" w:type="dxa"/>
            <w:tcBorders>
              <w:top w:val="single" w:sz="4" w:space="0" w:color="auto"/>
              <w:left w:val="single" w:sz="4" w:space="0" w:color="auto"/>
              <w:bottom w:val="single" w:sz="4" w:space="0" w:color="auto"/>
              <w:right w:val="single" w:sz="4" w:space="0" w:color="auto"/>
            </w:tcBorders>
          </w:tcPr>
          <w:p w14:paraId="7C90C8E2"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900,0</w:t>
            </w:r>
          </w:p>
        </w:tc>
        <w:tc>
          <w:tcPr>
            <w:tcW w:w="1417" w:type="dxa"/>
            <w:tcBorders>
              <w:top w:val="single" w:sz="4" w:space="0" w:color="auto"/>
              <w:left w:val="single" w:sz="4" w:space="0" w:color="auto"/>
              <w:bottom w:val="single" w:sz="4" w:space="0" w:color="auto"/>
              <w:right w:val="single" w:sz="4" w:space="0" w:color="auto"/>
            </w:tcBorders>
          </w:tcPr>
          <w:p w14:paraId="59778DA5"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1200,0</w:t>
            </w:r>
          </w:p>
        </w:tc>
        <w:tc>
          <w:tcPr>
            <w:tcW w:w="1276" w:type="dxa"/>
            <w:tcBorders>
              <w:top w:val="single" w:sz="4" w:space="0" w:color="auto"/>
              <w:left w:val="single" w:sz="4" w:space="0" w:color="auto"/>
              <w:bottom w:val="single" w:sz="4" w:space="0" w:color="auto"/>
            </w:tcBorders>
          </w:tcPr>
          <w:p w14:paraId="5A81E368"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3000,0</w:t>
            </w:r>
          </w:p>
        </w:tc>
      </w:tr>
      <w:tr w:rsidR="00160F5B" w:rsidRPr="000450B8" w14:paraId="3F7DC6E4" w14:textId="77777777" w:rsidTr="00160F5B">
        <w:tc>
          <w:tcPr>
            <w:tcW w:w="7230" w:type="dxa"/>
            <w:tcBorders>
              <w:top w:val="single" w:sz="4" w:space="0" w:color="auto"/>
              <w:bottom w:val="single" w:sz="4" w:space="0" w:color="auto"/>
              <w:right w:val="single" w:sz="4" w:space="0" w:color="auto"/>
            </w:tcBorders>
          </w:tcPr>
          <w:p w14:paraId="0236E8E4" w14:textId="77777777" w:rsidR="00160F5B" w:rsidRPr="000450B8" w:rsidRDefault="00160F5B" w:rsidP="00160F5B">
            <w:pPr>
              <w:pStyle w:val="af5"/>
              <w:jc w:val="both"/>
              <w:rPr>
                <w:rFonts w:ascii="Times New Roman" w:hAnsi="Times New Roman" w:cs="Times New Roman"/>
                <w:b/>
                <w:color w:val="000000" w:themeColor="text1"/>
                <w:sz w:val="20"/>
                <w:szCs w:val="20"/>
              </w:rPr>
            </w:pPr>
            <w:r w:rsidRPr="000450B8">
              <w:rPr>
                <w:rStyle w:val="af2"/>
                <w:rFonts w:ascii="Times New Roman" w:hAnsi="Times New Roman" w:cs="Times New Roman"/>
                <w:color w:val="000000" w:themeColor="text1"/>
                <w:sz w:val="20"/>
                <w:szCs w:val="20"/>
              </w:rPr>
              <w:t>Реализация регионального проекта «Развитие системы поддержки молодежи («Молодёжь России»)», всего</w:t>
            </w:r>
          </w:p>
          <w:p w14:paraId="0F9118BF" w14:textId="77777777" w:rsidR="00160F5B" w:rsidRPr="000450B8" w:rsidRDefault="00160F5B" w:rsidP="00160F5B">
            <w:pPr>
              <w:pStyle w:val="af5"/>
              <w:jc w:val="both"/>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в том числе:</w:t>
            </w:r>
          </w:p>
        </w:tc>
        <w:tc>
          <w:tcPr>
            <w:tcW w:w="1339" w:type="dxa"/>
            <w:tcBorders>
              <w:top w:val="single" w:sz="4" w:space="0" w:color="auto"/>
              <w:left w:val="single" w:sz="4" w:space="0" w:color="auto"/>
              <w:bottom w:val="single" w:sz="4" w:space="0" w:color="auto"/>
              <w:right w:val="single" w:sz="4" w:space="0" w:color="auto"/>
            </w:tcBorders>
          </w:tcPr>
          <w:p w14:paraId="4C6F076B"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5A7C6EE8"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72B7AEB8"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0BB6AD07"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7A189379"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tcBorders>
          </w:tcPr>
          <w:p w14:paraId="1BDE7010"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r>
      <w:tr w:rsidR="00160F5B" w:rsidRPr="000450B8" w14:paraId="3FA6E637" w14:textId="77777777" w:rsidTr="00160F5B">
        <w:tc>
          <w:tcPr>
            <w:tcW w:w="7230" w:type="dxa"/>
            <w:tcBorders>
              <w:top w:val="single" w:sz="4" w:space="0" w:color="auto"/>
              <w:bottom w:val="single" w:sz="4" w:space="0" w:color="auto"/>
              <w:right w:val="single" w:sz="4" w:space="0" w:color="auto"/>
            </w:tcBorders>
          </w:tcPr>
          <w:p w14:paraId="5743F1B1"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федеральный бюджет</w:t>
            </w:r>
          </w:p>
        </w:tc>
        <w:tc>
          <w:tcPr>
            <w:tcW w:w="1339" w:type="dxa"/>
            <w:tcBorders>
              <w:top w:val="single" w:sz="4" w:space="0" w:color="auto"/>
              <w:left w:val="single" w:sz="4" w:space="0" w:color="auto"/>
              <w:bottom w:val="single" w:sz="4" w:space="0" w:color="auto"/>
              <w:right w:val="single" w:sz="4" w:space="0" w:color="auto"/>
            </w:tcBorders>
          </w:tcPr>
          <w:p w14:paraId="649BFD79"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4F57F38E"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7C277E4D"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12254982"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B81CBAE"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7D6FA8AD"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05F5D237" w14:textId="77777777" w:rsidTr="00160F5B">
        <w:tc>
          <w:tcPr>
            <w:tcW w:w="7230" w:type="dxa"/>
            <w:tcBorders>
              <w:top w:val="single" w:sz="4" w:space="0" w:color="auto"/>
              <w:bottom w:val="single" w:sz="4" w:space="0" w:color="auto"/>
              <w:right w:val="single" w:sz="4" w:space="0" w:color="auto"/>
            </w:tcBorders>
          </w:tcPr>
          <w:p w14:paraId="00DA9F15"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республиканский бюджет Чувашской Республики</w:t>
            </w:r>
          </w:p>
        </w:tc>
        <w:tc>
          <w:tcPr>
            <w:tcW w:w="1339" w:type="dxa"/>
            <w:tcBorders>
              <w:top w:val="single" w:sz="4" w:space="0" w:color="auto"/>
              <w:left w:val="single" w:sz="4" w:space="0" w:color="auto"/>
              <w:bottom w:val="single" w:sz="4" w:space="0" w:color="auto"/>
              <w:right w:val="single" w:sz="4" w:space="0" w:color="auto"/>
            </w:tcBorders>
          </w:tcPr>
          <w:p w14:paraId="5E158699"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7AD98E98"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074061EC"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4BF94239"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46E53FB"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0798A4C5"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417EF078" w14:textId="77777777" w:rsidTr="00160F5B">
        <w:tc>
          <w:tcPr>
            <w:tcW w:w="7230" w:type="dxa"/>
            <w:tcBorders>
              <w:top w:val="single" w:sz="4" w:space="0" w:color="auto"/>
              <w:bottom w:val="single" w:sz="4" w:space="0" w:color="auto"/>
              <w:right w:val="single" w:sz="4" w:space="0" w:color="auto"/>
            </w:tcBorders>
          </w:tcPr>
          <w:p w14:paraId="428E47BF"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 xml:space="preserve">бюджет </w:t>
            </w:r>
            <w:proofErr w:type="spellStart"/>
            <w:r w:rsidRPr="000450B8">
              <w:rPr>
                <w:rFonts w:ascii="Times New Roman" w:hAnsi="Times New Roman" w:cs="Times New Roman"/>
                <w:color w:val="000000" w:themeColor="text1"/>
                <w:sz w:val="20"/>
                <w:szCs w:val="20"/>
              </w:rPr>
              <w:t>Урмарского</w:t>
            </w:r>
            <w:proofErr w:type="spellEnd"/>
            <w:r w:rsidRPr="000450B8">
              <w:rPr>
                <w:rFonts w:ascii="Times New Roman" w:hAnsi="Times New Roman" w:cs="Times New Roman"/>
                <w:color w:val="000000" w:themeColor="text1"/>
                <w:sz w:val="20"/>
                <w:szCs w:val="20"/>
              </w:rPr>
              <w:t xml:space="preserve"> муниципального округа</w:t>
            </w:r>
          </w:p>
        </w:tc>
        <w:tc>
          <w:tcPr>
            <w:tcW w:w="1339" w:type="dxa"/>
            <w:tcBorders>
              <w:top w:val="single" w:sz="4" w:space="0" w:color="auto"/>
              <w:left w:val="single" w:sz="4" w:space="0" w:color="auto"/>
              <w:bottom w:val="single" w:sz="4" w:space="0" w:color="auto"/>
              <w:right w:val="single" w:sz="4" w:space="0" w:color="auto"/>
            </w:tcBorders>
          </w:tcPr>
          <w:p w14:paraId="676333F7"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63CD72CE"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5BBA2E23"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1088E4BC"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6EBBC8FA"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351A0001"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642E923A" w14:textId="77777777" w:rsidTr="00160F5B">
        <w:tc>
          <w:tcPr>
            <w:tcW w:w="7230" w:type="dxa"/>
            <w:tcBorders>
              <w:top w:val="single" w:sz="4" w:space="0" w:color="auto"/>
              <w:bottom w:val="single" w:sz="4" w:space="0" w:color="auto"/>
              <w:right w:val="single" w:sz="4" w:space="0" w:color="auto"/>
            </w:tcBorders>
          </w:tcPr>
          <w:p w14:paraId="3DDBF7B9" w14:textId="77777777" w:rsidR="00160F5B" w:rsidRPr="000450B8" w:rsidRDefault="00160F5B" w:rsidP="00160F5B">
            <w:pPr>
              <w:pStyle w:val="af5"/>
              <w:jc w:val="both"/>
              <w:rPr>
                <w:rFonts w:ascii="Times New Roman" w:hAnsi="Times New Roman" w:cs="Times New Roman"/>
                <w:b/>
                <w:color w:val="000000" w:themeColor="text1"/>
                <w:sz w:val="20"/>
                <w:szCs w:val="20"/>
              </w:rPr>
            </w:pPr>
            <w:r w:rsidRPr="000450B8">
              <w:rPr>
                <w:rStyle w:val="af2"/>
                <w:rFonts w:ascii="Times New Roman" w:hAnsi="Times New Roman" w:cs="Times New Roman"/>
                <w:color w:val="000000" w:themeColor="text1"/>
                <w:sz w:val="20"/>
                <w:szCs w:val="20"/>
              </w:rPr>
              <w:t>Реализация регионального проекта «Социальная активность», всего</w:t>
            </w:r>
          </w:p>
          <w:p w14:paraId="3ABB3CAA" w14:textId="77777777" w:rsidR="00160F5B" w:rsidRPr="000450B8" w:rsidRDefault="00160F5B" w:rsidP="00160F5B">
            <w:pPr>
              <w:pStyle w:val="af5"/>
              <w:jc w:val="both"/>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в том числе:</w:t>
            </w:r>
          </w:p>
        </w:tc>
        <w:tc>
          <w:tcPr>
            <w:tcW w:w="1339" w:type="dxa"/>
            <w:tcBorders>
              <w:top w:val="single" w:sz="4" w:space="0" w:color="auto"/>
              <w:left w:val="single" w:sz="4" w:space="0" w:color="auto"/>
              <w:bottom w:val="single" w:sz="4" w:space="0" w:color="auto"/>
              <w:right w:val="single" w:sz="4" w:space="0" w:color="auto"/>
            </w:tcBorders>
          </w:tcPr>
          <w:p w14:paraId="3C131209" w14:textId="77777777" w:rsidR="00160F5B" w:rsidRPr="000450B8" w:rsidRDefault="00160F5B" w:rsidP="00160F5B">
            <w:pPr>
              <w:pStyle w:val="af4"/>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42A7B9A9"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78A72CB"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5562ACE3"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458F63D2"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tcBorders>
          </w:tcPr>
          <w:p w14:paraId="28F54396"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r>
      <w:tr w:rsidR="00160F5B" w:rsidRPr="000450B8" w14:paraId="49F0869C" w14:textId="77777777" w:rsidTr="00160F5B">
        <w:tc>
          <w:tcPr>
            <w:tcW w:w="7230" w:type="dxa"/>
            <w:tcBorders>
              <w:top w:val="single" w:sz="4" w:space="0" w:color="auto"/>
              <w:bottom w:val="single" w:sz="4" w:space="0" w:color="auto"/>
              <w:right w:val="single" w:sz="4" w:space="0" w:color="auto"/>
            </w:tcBorders>
          </w:tcPr>
          <w:p w14:paraId="69ACB8DF"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федеральный бюджет</w:t>
            </w:r>
          </w:p>
        </w:tc>
        <w:tc>
          <w:tcPr>
            <w:tcW w:w="1339" w:type="dxa"/>
            <w:tcBorders>
              <w:top w:val="single" w:sz="4" w:space="0" w:color="auto"/>
              <w:left w:val="single" w:sz="4" w:space="0" w:color="auto"/>
              <w:bottom w:val="single" w:sz="4" w:space="0" w:color="auto"/>
              <w:right w:val="single" w:sz="4" w:space="0" w:color="auto"/>
            </w:tcBorders>
          </w:tcPr>
          <w:p w14:paraId="223D423E"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23230856"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12038D7B"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2D57710A"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0E985FCE"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06A02D25"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42556391" w14:textId="77777777" w:rsidTr="00160F5B">
        <w:tc>
          <w:tcPr>
            <w:tcW w:w="7230" w:type="dxa"/>
            <w:tcBorders>
              <w:top w:val="single" w:sz="4" w:space="0" w:color="auto"/>
              <w:bottom w:val="single" w:sz="4" w:space="0" w:color="auto"/>
              <w:right w:val="single" w:sz="4" w:space="0" w:color="auto"/>
            </w:tcBorders>
          </w:tcPr>
          <w:p w14:paraId="2B68E1EB"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республиканский бюджет Чувашской Республики</w:t>
            </w:r>
          </w:p>
        </w:tc>
        <w:tc>
          <w:tcPr>
            <w:tcW w:w="1339" w:type="dxa"/>
            <w:tcBorders>
              <w:top w:val="single" w:sz="4" w:space="0" w:color="auto"/>
              <w:left w:val="single" w:sz="4" w:space="0" w:color="auto"/>
              <w:bottom w:val="single" w:sz="4" w:space="0" w:color="auto"/>
              <w:right w:val="single" w:sz="4" w:space="0" w:color="auto"/>
            </w:tcBorders>
          </w:tcPr>
          <w:p w14:paraId="71AFC6A4"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7F646C59"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4A9D8C64"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191FAE20"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6F67B446"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787BD989"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50BC0027" w14:textId="77777777" w:rsidTr="00160F5B">
        <w:tc>
          <w:tcPr>
            <w:tcW w:w="7230" w:type="dxa"/>
            <w:tcBorders>
              <w:top w:val="single" w:sz="4" w:space="0" w:color="auto"/>
              <w:bottom w:val="single" w:sz="4" w:space="0" w:color="auto"/>
              <w:right w:val="single" w:sz="4" w:space="0" w:color="auto"/>
            </w:tcBorders>
          </w:tcPr>
          <w:p w14:paraId="60D982D2"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lastRenderedPageBreak/>
              <w:t xml:space="preserve">бюджет </w:t>
            </w:r>
            <w:proofErr w:type="spellStart"/>
            <w:r w:rsidRPr="000450B8">
              <w:rPr>
                <w:rFonts w:ascii="Times New Roman" w:hAnsi="Times New Roman" w:cs="Times New Roman"/>
                <w:color w:val="000000" w:themeColor="text1"/>
                <w:sz w:val="20"/>
                <w:szCs w:val="20"/>
              </w:rPr>
              <w:t>Урмарского</w:t>
            </w:r>
            <w:proofErr w:type="spellEnd"/>
            <w:r w:rsidRPr="000450B8">
              <w:rPr>
                <w:rFonts w:ascii="Times New Roman" w:hAnsi="Times New Roman" w:cs="Times New Roman"/>
                <w:color w:val="000000" w:themeColor="text1"/>
                <w:sz w:val="20"/>
                <w:szCs w:val="20"/>
              </w:rPr>
              <w:t xml:space="preserve"> муниципального округа</w:t>
            </w:r>
          </w:p>
        </w:tc>
        <w:tc>
          <w:tcPr>
            <w:tcW w:w="1339" w:type="dxa"/>
            <w:tcBorders>
              <w:top w:val="single" w:sz="4" w:space="0" w:color="auto"/>
              <w:left w:val="single" w:sz="4" w:space="0" w:color="auto"/>
              <w:bottom w:val="single" w:sz="4" w:space="0" w:color="auto"/>
              <w:right w:val="single" w:sz="4" w:space="0" w:color="auto"/>
            </w:tcBorders>
          </w:tcPr>
          <w:p w14:paraId="137CA7A1"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30379033"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5EA3BDA8"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4AAFBAA9"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5298BD0F"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4899D638"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70F7889A" w14:textId="77777777" w:rsidTr="00160F5B">
        <w:tc>
          <w:tcPr>
            <w:tcW w:w="7230" w:type="dxa"/>
            <w:tcBorders>
              <w:top w:val="single" w:sz="4" w:space="0" w:color="auto"/>
              <w:bottom w:val="single" w:sz="4" w:space="0" w:color="auto"/>
              <w:right w:val="single" w:sz="4" w:space="0" w:color="auto"/>
            </w:tcBorders>
          </w:tcPr>
          <w:p w14:paraId="575EC1E4" w14:textId="77777777" w:rsidR="00160F5B" w:rsidRPr="000450B8" w:rsidRDefault="00160F5B" w:rsidP="00160F5B">
            <w:pPr>
              <w:pStyle w:val="af5"/>
              <w:jc w:val="both"/>
              <w:rPr>
                <w:rFonts w:ascii="Times New Roman" w:hAnsi="Times New Roman" w:cs="Times New Roman"/>
                <w:b/>
                <w:color w:val="000000" w:themeColor="text1"/>
                <w:sz w:val="20"/>
                <w:szCs w:val="20"/>
              </w:rPr>
            </w:pPr>
            <w:r w:rsidRPr="000450B8">
              <w:rPr>
                <w:rStyle w:val="af2"/>
                <w:rFonts w:ascii="Times New Roman" w:hAnsi="Times New Roman" w:cs="Times New Roman"/>
                <w:color w:val="000000" w:themeColor="text1"/>
                <w:sz w:val="20"/>
                <w:szCs w:val="20"/>
              </w:rPr>
              <w:t>Реализация регионального проекта «Патриотическое воспитание», всего</w:t>
            </w:r>
          </w:p>
          <w:p w14:paraId="69412CFB" w14:textId="77777777" w:rsidR="00160F5B" w:rsidRPr="000450B8" w:rsidRDefault="00160F5B" w:rsidP="00160F5B">
            <w:pPr>
              <w:pStyle w:val="af5"/>
              <w:jc w:val="both"/>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в том числе:</w:t>
            </w:r>
          </w:p>
        </w:tc>
        <w:tc>
          <w:tcPr>
            <w:tcW w:w="1339" w:type="dxa"/>
            <w:tcBorders>
              <w:top w:val="single" w:sz="4" w:space="0" w:color="auto"/>
              <w:left w:val="single" w:sz="4" w:space="0" w:color="auto"/>
              <w:bottom w:val="single" w:sz="4" w:space="0" w:color="auto"/>
              <w:right w:val="single" w:sz="4" w:space="0" w:color="auto"/>
            </w:tcBorders>
          </w:tcPr>
          <w:p w14:paraId="04677B45" w14:textId="77777777" w:rsidR="00160F5B" w:rsidRPr="000450B8" w:rsidRDefault="00160F5B" w:rsidP="00160F5B">
            <w:pPr>
              <w:pStyle w:val="af4"/>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10F0B0A1"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7CB4CA8E"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3ECBA106"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24ED2B56"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tcBorders>
          </w:tcPr>
          <w:p w14:paraId="39A45903"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r>
      <w:tr w:rsidR="00160F5B" w:rsidRPr="000450B8" w14:paraId="5D7F0370" w14:textId="77777777" w:rsidTr="00160F5B">
        <w:tc>
          <w:tcPr>
            <w:tcW w:w="7230" w:type="dxa"/>
            <w:tcBorders>
              <w:top w:val="single" w:sz="4" w:space="0" w:color="auto"/>
              <w:bottom w:val="single" w:sz="4" w:space="0" w:color="auto"/>
              <w:right w:val="single" w:sz="4" w:space="0" w:color="auto"/>
            </w:tcBorders>
          </w:tcPr>
          <w:p w14:paraId="634064D8"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федеральный бюджет</w:t>
            </w:r>
          </w:p>
        </w:tc>
        <w:tc>
          <w:tcPr>
            <w:tcW w:w="1339" w:type="dxa"/>
            <w:tcBorders>
              <w:top w:val="single" w:sz="4" w:space="0" w:color="auto"/>
              <w:left w:val="single" w:sz="4" w:space="0" w:color="auto"/>
              <w:bottom w:val="single" w:sz="4" w:space="0" w:color="auto"/>
              <w:right w:val="single" w:sz="4" w:space="0" w:color="auto"/>
            </w:tcBorders>
          </w:tcPr>
          <w:p w14:paraId="386997B3"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45ED70B7"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4109E948"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34474FF7"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2ED38448"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038697ED"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43D56A9E" w14:textId="77777777" w:rsidTr="00160F5B">
        <w:tc>
          <w:tcPr>
            <w:tcW w:w="7230" w:type="dxa"/>
            <w:tcBorders>
              <w:top w:val="single" w:sz="4" w:space="0" w:color="auto"/>
              <w:bottom w:val="single" w:sz="4" w:space="0" w:color="auto"/>
              <w:right w:val="single" w:sz="4" w:space="0" w:color="auto"/>
            </w:tcBorders>
          </w:tcPr>
          <w:p w14:paraId="6CB3BD32"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республиканский бюджет Чувашской Республики</w:t>
            </w:r>
          </w:p>
        </w:tc>
        <w:tc>
          <w:tcPr>
            <w:tcW w:w="1339" w:type="dxa"/>
            <w:tcBorders>
              <w:top w:val="single" w:sz="4" w:space="0" w:color="auto"/>
              <w:left w:val="single" w:sz="4" w:space="0" w:color="auto"/>
              <w:bottom w:val="single" w:sz="4" w:space="0" w:color="auto"/>
              <w:right w:val="single" w:sz="4" w:space="0" w:color="auto"/>
            </w:tcBorders>
          </w:tcPr>
          <w:p w14:paraId="466E1B61"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091D2797"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E848D0B"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7E23B9E1"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B9EF99B"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5CDA755D"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02B8FEBA" w14:textId="77777777" w:rsidTr="00160F5B">
        <w:tc>
          <w:tcPr>
            <w:tcW w:w="7230" w:type="dxa"/>
            <w:tcBorders>
              <w:top w:val="single" w:sz="4" w:space="0" w:color="auto"/>
              <w:bottom w:val="single" w:sz="4" w:space="0" w:color="auto"/>
              <w:right w:val="single" w:sz="4" w:space="0" w:color="auto"/>
            </w:tcBorders>
          </w:tcPr>
          <w:p w14:paraId="6D681692"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 xml:space="preserve">бюджет </w:t>
            </w:r>
            <w:proofErr w:type="spellStart"/>
            <w:r w:rsidRPr="000450B8">
              <w:rPr>
                <w:rFonts w:ascii="Times New Roman" w:hAnsi="Times New Roman" w:cs="Times New Roman"/>
                <w:color w:val="000000" w:themeColor="text1"/>
                <w:sz w:val="20"/>
                <w:szCs w:val="20"/>
              </w:rPr>
              <w:t>Урмарского</w:t>
            </w:r>
            <w:proofErr w:type="spellEnd"/>
            <w:r w:rsidRPr="000450B8">
              <w:rPr>
                <w:rFonts w:ascii="Times New Roman" w:hAnsi="Times New Roman" w:cs="Times New Roman"/>
                <w:color w:val="000000" w:themeColor="text1"/>
                <w:sz w:val="20"/>
                <w:szCs w:val="20"/>
              </w:rPr>
              <w:t xml:space="preserve"> муниципального округа</w:t>
            </w:r>
          </w:p>
        </w:tc>
        <w:tc>
          <w:tcPr>
            <w:tcW w:w="1339" w:type="dxa"/>
            <w:tcBorders>
              <w:top w:val="single" w:sz="4" w:space="0" w:color="auto"/>
              <w:left w:val="single" w:sz="4" w:space="0" w:color="auto"/>
              <w:bottom w:val="single" w:sz="4" w:space="0" w:color="auto"/>
              <w:right w:val="single" w:sz="4" w:space="0" w:color="auto"/>
            </w:tcBorders>
          </w:tcPr>
          <w:p w14:paraId="4D36E3D0"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4DCE774E"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04C3D5E3"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67F1242D"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2905D3D3"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5F9C1AB2"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5772BE48" w14:textId="77777777" w:rsidTr="00160F5B">
        <w:tc>
          <w:tcPr>
            <w:tcW w:w="7230" w:type="dxa"/>
            <w:tcBorders>
              <w:top w:val="single" w:sz="4" w:space="0" w:color="auto"/>
              <w:bottom w:val="single" w:sz="4" w:space="0" w:color="auto"/>
              <w:right w:val="single" w:sz="4" w:space="0" w:color="auto"/>
            </w:tcBorders>
          </w:tcPr>
          <w:p w14:paraId="0E10D3CE" w14:textId="77777777" w:rsidR="00160F5B" w:rsidRPr="000450B8" w:rsidRDefault="00160F5B" w:rsidP="00160F5B">
            <w:pPr>
              <w:pStyle w:val="af5"/>
              <w:jc w:val="both"/>
              <w:rPr>
                <w:rFonts w:ascii="Times New Roman" w:hAnsi="Times New Roman" w:cs="Times New Roman"/>
                <w:b/>
                <w:color w:val="000000" w:themeColor="text1"/>
                <w:sz w:val="20"/>
                <w:szCs w:val="20"/>
              </w:rPr>
            </w:pPr>
            <w:hyperlink w:anchor="sub_3000" w:history="1">
              <w:r w:rsidRPr="000450B8">
                <w:rPr>
                  <w:rStyle w:val="af3"/>
                  <w:rFonts w:ascii="Times New Roman" w:hAnsi="Times New Roman"/>
                  <w:b/>
                  <w:color w:val="000000" w:themeColor="text1"/>
                  <w:sz w:val="20"/>
                  <w:szCs w:val="20"/>
                </w:rPr>
                <w:t>Комплекс</w:t>
              </w:r>
            </w:hyperlink>
            <w:r w:rsidRPr="000450B8">
              <w:rPr>
                <w:rStyle w:val="af2"/>
                <w:rFonts w:ascii="Times New Roman" w:hAnsi="Times New Roman" w:cs="Times New Roman"/>
                <w:b w:val="0"/>
                <w:color w:val="000000" w:themeColor="text1"/>
                <w:sz w:val="20"/>
                <w:szCs w:val="20"/>
              </w:rPr>
              <w:t xml:space="preserve"> </w:t>
            </w:r>
            <w:r w:rsidRPr="000450B8">
              <w:rPr>
                <w:rStyle w:val="af2"/>
                <w:rFonts w:ascii="Times New Roman" w:hAnsi="Times New Roman" w:cs="Times New Roman"/>
                <w:color w:val="000000" w:themeColor="text1"/>
                <w:sz w:val="20"/>
                <w:szCs w:val="20"/>
              </w:rPr>
              <w:t>процессных мероприятий «Развитие потенциала молодежи», всего</w:t>
            </w:r>
          </w:p>
          <w:p w14:paraId="369A3C16" w14:textId="77777777" w:rsidR="00160F5B" w:rsidRPr="000450B8" w:rsidRDefault="00160F5B" w:rsidP="00160F5B">
            <w:pPr>
              <w:pStyle w:val="af5"/>
              <w:jc w:val="both"/>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в том числе:</w:t>
            </w:r>
          </w:p>
        </w:tc>
        <w:tc>
          <w:tcPr>
            <w:tcW w:w="1339" w:type="dxa"/>
            <w:tcBorders>
              <w:top w:val="single" w:sz="4" w:space="0" w:color="auto"/>
              <w:left w:val="single" w:sz="4" w:space="0" w:color="auto"/>
              <w:bottom w:val="single" w:sz="4" w:space="0" w:color="auto"/>
              <w:right w:val="single" w:sz="4" w:space="0" w:color="auto"/>
            </w:tcBorders>
          </w:tcPr>
          <w:p w14:paraId="55FFF5F4" w14:textId="77777777" w:rsidR="00160F5B" w:rsidRPr="000450B8" w:rsidRDefault="00160F5B" w:rsidP="00160F5B">
            <w:pPr>
              <w:pStyle w:val="af4"/>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578B62F0" w14:textId="77777777" w:rsidR="00160F5B" w:rsidRPr="000450B8" w:rsidRDefault="00160F5B" w:rsidP="00160F5B">
            <w:pPr>
              <w:pStyle w:val="af4"/>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195F6E1A" w14:textId="77777777" w:rsidR="00160F5B" w:rsidRPr="000450B8" w:rsidRDefault="00160F5B" w:rsidP="00160F5B">
            <w:pPr>
              <w:pStyle w:val="af4"/>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7D0F97E9"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5A43B5E3"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tcBorders>
          </w:tcPr>
          <w:p w14:paraId="72A5A333" w14:textId="77777777" w:rsidR="00160F5B" w:rsidRPr="000450B8" w:rsidRDefault="00160F5B" w:rsidP="00160F5B">
            <w:pPr>
              <w:pStyle w:val="af4"/>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r>
      <w:tr w:rsidR="00160F5B" w:rsidRPr="000450B8" w14:paraId="7D78BA37" w14:textId="77777777" w:rsidTr="00160F5B">
        <w:tc>
          <w:tcPr>
            <w:tcW w:w="7230" w:type="dxa"/>
            <w:tcBorders>
              <w:top w:val="single" w:sz="4" w:space="0" w:color="auto"/>
              <w:bottom w:val="single" w:sz="4" w:space="0" w:color="auto"/>
              <w:right w:val="single" w:sz="4" w:space="0" w:color="auto"/>
            </w:tcBorders>
          </w:tcPr>
          <w:p w14:paraId="67FAB994"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федеральный бюджет</w:t>
            </w:r>
          </w:p>
        </w:tc>
        <w:tc>
          <w:tcPr>
            <w:tcW w:w="1339" w:type="dxa"/>
            <w:tcBorders>
              <w:top w:val="single" w:sz="4" w:space="0" w:color="auto"/>
              <w:left w:val="single" w:sz="4" w:space="0" w:color="auto"/>
              <w:bottom w:val="single" w:sz="4" w:space="0" w:color="auto"/>
              <w:right w:val="single" w:sz="4" w:space="0" w:color="auto"/>
            </w:tcBorders>
          </w:tcPr>
          <w:p w14:paraId="18AE5269"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729C5258"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720FEFC1"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686DADA1"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52AAF6B1"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03C6D226"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37D8CF30" w14:textId="77777777" w:rsidTr="00160F5B">
        <w:tc>
          <w:tcPr>
            <w:tcW w:w="7230" w:type="dxa"/>
            <w:tcBorders>
              <w:top w:val="single" w:sz="4" w:space="0" w:color="auto"/>
              <w:bottom w:val="single" w:sz="4" w:space="0" w:color="auto"/>
              <w:right w:val="single" w:sz="4" w:space="0" w:color="auto"/>
            </w:tcBorders>
          </w:tcPr>
          <w:p w14:paraId="1B8CDBF3"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республиканский бюджет Чувашской Республики</w:t>
            </w:r>
          </w:p>
        </w:tc>
        <w:tc>
          <w:tcPr>
            <w:tcW w:w="1339" w:type="dxa"/>
            <w:tcBorders>
              <w:top w:val="single" w:sz="4" w:space="0" w:color="auto"/>
              <w:left w:val="single" w:sz="4" w:space="0" w:color="auto"/>
              <w:bottom w:val="single" w:sz="4" w:space="0" w:color="auto"/>
              <w:right w:val="single" w:sz="4" w:space="0" w:color="auto"/>
            </w:tcBorders>
          </w:tcPr>
          <w:p w14:paraId="05DEB872"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4C56A59C"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31C345B"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5C114300"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1D443CD4"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5DDE6515"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48B70901" w14:textId="77777777" w:rsidTr="00160F5B">
        <w:tc>
          <w:tcPr>
            <w:tcW w:w="7230" w:type="dxa"/>
            <w:tcBorders>
              <w:top w:val="single" w:sz="4" w:space="0" w:color="auto"/>
              <w:bottom w:val="single" w:sz="4" w:space="0" w:color="auto"/>
              <w:right w:val="single" w:sz="4" w:space="0" w:color="auto"/>
            </w:tcBorders>
          </w:tcPr>
          <w:p w14:paraId="1391483F" w14:textId="77777777" w:rsidR="00160F5B" w:rsidRPr="000450B8" w:rsidRDefault="00160F5B" w:rsidP="00160F5B">
            <w:pPr>
              <w:pStyle w:val="af5"/>
              <w:jc w:val="both"/>
              <w:rPr>
                <w:rFonts w:ascii="Times New Roman" w:hAnsi="Times New Roman" w:cs="Times New Roman"/>
                <w:b/>
                <w:color w:val="000000" w:themeColor="text1"/>
                <w:sz w:val="20"/>
                <w:szCs w:val="20"/>
              </w:rPr>
            </w:pPr>
            <w:r w:rsidRPr="000450B8">
              <w:rPr>
                <w:rFonts w:ascii="Times New Roman" w:hAnsi="Times New Roman" w:cs="Times New Roman"/>
                <w:color w:val="000000" w:themeColor="text1"/>
                <w:sz w:val="20"/>
                <w:szCs w:val="20"/>
              </w:rPr>
              <w:t xml:space="preserve">бюджет </w:t>
            </w:r>
            <w:proofErr w:type="spellStart"/>
            <w:r w:rsidRPr="000450B8">
              <w:rPr>
                <w:rFonts w:ascii="Times New Roman" w:hAnsi="Times New Roman" w:cs="Times New Roman"/>
                <w:color w:val="000000" w:themeColor="text1"/>
                <w:sz w:val="20"/>
                <w:szCs w:val="20"/>
              </w:rPr>
              <w:t>Урмарского</w:t>
            </w:r>
            <w:proofErr w:type="spellEnd"/>
            <w:r w:rsidRPr="000450B8">
              <w:rPr>
                <w:rFonts w:ascii="Times New Roman" w:hAnsi="Times New Roman" w:cs="Times New Roman"/>
                <w:color w:val="000000" w:themeColor="text1"/>
                <w:sz w:val="20"/>
                <w:szCs w:val="20"/>
              </w:rPr>
              <w:t xml:space="preserve"> муниципального округа</w:t>
            </w:r>
          </w:p>
        </w:tc>
        <w:tc>
          <w:tcPr>
            <w:tcW w:w="1339" w:type="dxa"/>
            <w:tcBorders>
              <w:top w:val="single" w:sz="4" w:space="0" w:color="auto"/>
              <w:left w:val="single" w:sz="4" w:space="0" w:color="auto"/>
              <w:bottom w:val="single" w:sz="4" w:space="0" w:color="auto"/>
              <w:right w:val="single" w:sz="4" w:space="0" w:color="auto"/>
            </w:tcBorders>
          </w:tcPr>
          <w:p w14:paraId="478D4A44"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1266E115"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0FD595F5"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0FE69BBE"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0,00</w:t>
            </w:r>
          </w:p>
        </w:tc>
        <w:tc>
          <w:tcPr>
            <w:tcW w:w="1417" w:type="dxa"/>
            <w:tcBorders>
              <w:top w:val="single" w:sz="4" w:space="0" w:color="auto"/>
              <w:left w:val="single" w:sz="4" w:space="0" w:color="auto"/>
              <w:bottom w:val="single" w:sz="4" w:space="0" w:color="auto"/>
              <w:right w:val="single" w:sz="4" w:space="0" w:color="auto"/>
            </w:tcBorders>
          </w:tcPr>
          <w:p w14:paraId="1CF1834B"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7846A1B8"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3436FB84" w14:textId="77777777" w:rsidTr="00160F5B">
        <w:tc>
          <w:tcPr>
            <w:tcW w:w="7230" w:type="dxa"/>
            <w:tcBorders>
              <w:top w:val="single" w:sz="4" w:space="0" w:color="auto"/>
              <w:bottom w:val="single" w:sz="4" w:space="0" w:color="auto"/>
              <w:right w:val="single" w:sz="4" w:space="0" w:color="auto"/>
            </w:tcBorders>
          </w:tcPr>
          <w:p w14:paraId="30E13A44" w14:textId="77777777" w:rsidR="00160F5B" w:rsidRPr="000450B8" w:rsidRDefault="00160F5B" w:rsidP="00160F5B">
            <w:pPr>
              <w:pStyle w:val="af5"/>
              <w:jc w:val="both"/>
              <w:rPr>
                <w:rFonts w:ascii="Times New Roman" w:hAnsi="Times New Roman" w:cs="Times New Roman"/>
                <w:b/>
                <w:color w:val="000000" w:themeColor="text1"/>
                <w:sz w:val="20"/>
                <w:szCs w:val="20"/>
              </w:rPr>
            </w:pPr>
            <w:hyperlink w:anchor="sub_4000" w:history="1">
              <w:r w:rsidRPr="000450B8">
                <w:rPr>
                  <w:rStyle w:val="af3"/>
                  <w:rFonts w:ascii="Times New Roman" w:hAnsi="Times New Roman"/>
                  <w:b/>
                  <w:color w:val="000000" w:themeColor="text1"/>
                  <w:sz w:val="20"/>
                  <w:szCs w:val="20"/>
                </w:rPr>
                <w:t>Комплекс</w:t>
              </w:r>
            </w:hyperlink>
            <w:r w:rsidRPr="000450B8">
              <w:rPr>
                <w:rStyle w:val="af2"/>
                <w:rFonts w:ascii="Times New Roman" w:hAnsi="Times New Roman" w:cs="Times New Roman"/>
                <w:b w:val="0"/>
                <w:color w:val="000000" w:themeColor="text1"/>
                <w:sz w:val="20"/>
                <w:szCs w:val="20"/>
              </w:rPr>
              <w:t xml:space="preserve"> </w:t>
            </w:r>
            <w:r w:rsidRPr="000450B8">
              <w:rPr>
                <w:rStyle w:val="af2"/>
                <w:rFonts w:ascii="Times New Roman" w:hAnsi="Times New Roman" w:cs="Times New Roman"/>
                <w:color w:val="000000" w:themeColor="text1"/>
                <w:sz w:val="20"/>
                <w:szCs w:val="20"/>
              </w:rPr>
              <w:t>процессных мероприятий «Патриотическое воспитание и допризывная подготовка молодежи Чувашской Республики», всего</w:t>
            </w:r>
          </w:p>
          <w:p w14:paraId="4B850072" w14:textId="77777777" w:rsidR="00160F5B" w:rsidRPr="000450B8" w:rsidRDefault="00160F5B" w:rsidP="00160F5B">
            <w:pPr>
              <w:pStyle w:val="af5"/>
              <w:jc w:val="both"/>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в том числе:</w:t>
            </w:r>
          </w:p>
        </w:tc>
        <w:tc>
          <w:tcPr>
            <w:tcW w:w="1339" w:type="dxa"/>
            <w:tcBorders>
              <w:top w:val="single" w:sz="4" w:space="0" w:color="auto"/>
              <w:left w:val="single" w:sz="4" w:space="0" w:color="auto"/>
              <w:bottom w:val="single" w:sz="4" w:space="0" w:color="auto"/>
              <w:right w:val="single" w:sz="4" w:space="0" w:color="auto"/>
            </w:tcBorders>
          </w:tcPr>
          <w:p w14:paraId="486EE2AA" w14:textId="77777777" w:rsidR="00160F5B" w:rsidRPr="000450B8" w:rsidRDefault="00160F5B" w:rsidP="00160F5B">
            <w:pPr>
              <w:pStyle w:val="af4"/>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300,0</w:t>
            </w:r>
          </w:p>
        </w:tc>
        <w:tc>
          <w:tcPr>
            <w:tcW w:w="1276" w:type="dxa"/>
            <w:tcBorders>
              <w:top w:val="single" w:sz="4" w:space="0" w:color="auto"/>
              <w:left w:val="single" w:sz="4" w:space="0" w:color="auto"/>
              <w:bottom w:val="single" w:sz="4" w:space="0" w:color="auto"/>
              <w:right w:val="single" w:sz="4" w:space="0" w:color="auto"/>
            </w:tcBorders>
          </w:tcPr>
          <w:p w14:paraId="60FA7803"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442</w:t>
            </w:r>
            <w:r w:rsidRPr="000450B8">
              <w:rPr>
                <w:rFonts w:ascii="Times New Roman" w:hAnsi="Times New Roman" w:cs="Times New Roman"/>
                <w:b/>
                <w:color w:val="000000" w:themeColor="text1"/>
                <w:sz w:val="20"/>
                <w:szCs w:val="20"/>
              </w:rPr>
              <w:t>,0</w:t>
            </w:r>
          </w:p>
        </w:tc>
        <w:tc>
          <w:tcPr>
            <w:tcW w:w="1417" w:type="dxa"/>
            <w:tcBorders>
              <w:top w:val="single" w:sz="4" w:space="0" w:color="auto"/>
              <w:left w:val="single" w:sz="4" w:space="0" w:color="auto"/>
              <w:bottom w:val="single" w:sz="4" w:space="0" w:color="auto"/>
              <w:right w:val="single" w:sz="4" w:space="0" w:color="auto"/>
            </w:tcBorders>
          </w:tcPr>
          <w:p w14:paraId="03DAE648"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442</w:t>
            </w:r>
            <w:r w:rsidRPr="000450B8">
              <w:rPr>
                <w:rFonts w:ascii="Times New Roman" w:hAnsi="Times New Roman" w:cs="Times New Roman"/>
                <w:b/>
                <w:color w:val="000000" w:themeColor="text1"/>
                <w:sz w:val="20"/>
                <w:szCs w:val="20"/>
              </w:rPr>
              <w:t>,0</w:t>
            </w:r>
          </w:p>
        </w:tc>
        <w:tc>
          <w:tcPr>
            <w:tcW w:w="1418" w:type="dxa"/>
            <w:tcBorders>
              <w:top w:val="single" w:sz="4" w:space="0" w:color="auto"/>
              <w:left w:val="single" w:sz="4" w:space="0" w:color="auto"/>
              <w:bottom w:val="single" w:sz="4" w:space="0" w:color="auto"/>
              <w:right w:val="single" w:sz="4" w:space="0" w:color="auto"/>
            </w:tcBorders>
          </w:tcPr>
          <w:p w14:paraId="7FC10DCD"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900,0</w:t>
            </w:r>
          </w:p>
        </w:tc>
        <w:tc>
          <w:tcPr>
            <w:tcW w:w="1417" w:type="dxa"/>
            <w:tcBorders>
              <w:top w:val="single" w:sz="4" w:space="0" w:color="auto"/>
              <w:left w:val="single" w:sz="4" w:space="0" w:color="auto"/>
              <w:bottom w:val="single" w:sz="4" w:space="0" w:color="auto"/>
              <w:right w:val="single" w:sz="4" w:space="0" w:color="auto"/>
            </w:tcBorders>
          </w:tcPr>
          <w:p w14:paraId="2C3B73C6"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1200,0</w:t>
            </w:r>
          </w:p>
        </w:tc>
        <w:tc>
          <w:tcPr>
            <w:tcW w:w="1276" w:type="dxa"/>
            <w:tcBorders>
              <w:top w:val="single" w:sz="4" w:space="0" w:color="auto"/>
              <w:left w:val="single" w:sz="4" w:space="0" w:color="auto"/>
              <w:bottom w:val="single" w:sz="4" w:space="0" w:color="auto"/>
            </w:tcBorders>
          </w:tcPr>
          <w:p w14:paraId="7FD547F8"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3000,0</w:t>
            </w:r>
          </w:p>
        </w:tc>
      </w:tr>
      <w:tr w:rsidR="00160F5B" w:rsidRPr="000450B8" w14:paraId="09836E2E" w14:textId="77777777" w:rsidTr="00160F5B">
        <w:tc>
          <w:tcPr>
            <w:tcW w:w="7230" w:type="dxa"/>
            <w:tcBorders>
              <w:top w:val="single" w:sz="4" w:space="0" w:color="auto"/>
              <w:bottom w:val="single" w:sz="4" w:space="0" w:color="auto"/>
              <w:right w:val="single" w:sz="4" w:space="0" w:color="auto"/>
            </w:tcBorders>
          </w:tcPr>
          <w:p w14:paraId="3C5BCBB3"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федеральный бюджет</w:t>
            </w:r>
          </w:p>
        </w:tc>
        <w:tc>
          <w:tcPr>
            <w:tcW w:w="1339" w:type="dxa"/>
            <w:tcBorders>
              <w:top w:val="single" w:sz="4" w:space="0" w:color="auto"/>
              <w:left w:val="single" w:sz="4" w:space="0" w:color="auto"/>
              <w:bottom w:val="single" w:sz="4" w:space="0" w:color="auto"/>
              <w:right w:val="single" w:sz="4" w:space="0" w:color="auto"/>
            </w:tcBorders>
          </w:tcPr>
          <w:p w14:paraId="28A25637"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76D23AB1"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7A2299C6"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1C723C57"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65818F60"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36663170"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457656B4" w14:textId="77777777" w:rsidTr="00160F5B">
        <w:tc>
          <w:tcPr>
            <w:tcW w:w="7230" w:type="dxa"/>
            <w:tcBorders>
              <w:top w:val="single" w:sz="4" w:space="0" w:color="auto"/>
              <w:bottom w:val="single" w:sz="4" w:space="0" w:color="auto"/>
              <w:right w:val="single" w:sz="4" w:space="0" w:color="auto"/>
            </w:tcBorders>
          </w:tcPr>
          <w:p w14:paraId="1226A20C"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республиканский бюджет Чувашской Республики</w:t>
            </w:r>
          </w:p>
        </w:tc>
        <w:tc>
          <w:tcPr>
            <w:tcW w:w="1339" w:type="dxa"/>
            <w:tcBorders>
              <w:top w:val="single" w:sz="4" w:space="0" w:color="auto"/>
              <w:left w:val="single" w:sz="4" w:space="0" w:color="auto"/>
              <w:bottom w:val="single" w:sz="4" w:space="0" w:color="auto"/>
              <w:right w:val="single" w:sz="4" w:space="0" w:color="auto"/>
            </w:tcBorders>
          </w:tcPr>
          <w:p w14:paraId="6F2356D6"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39C73D96"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2B92886C"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2F886469"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1E80ED6F"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53217445"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5A7A5559" w14:textId="77777777" w:rsidTr="00160F5B">
        <w:tc>
          <w:tcPr>
            <w:tcW w:w="7230" w:type="dxa"/>
            <w:tcBorders>
              <w:top w:val="single" w:sz="4" w:space="0" w:color="auto"/>
              <w:bottom w:val="single" w:sz="4" w:space="0" w:color="auto"/>
              <w:right w:val="single" w:sz="4" w:space="0" w:color="auto"/>
            </w:tcBorders>
          </w:tcPr>
          <w:p w14:paraId="67E916D9"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 xml:space="preserve">бюджет </w:t>
            </w:r>
            <w:proofErr w:type="spellStart"/>
            <w:r w:rsidRPr="000450B8">
              <w:rPr>
                <w:rFonts w:ascii="Times New Roman" w:hAnsi="Times New Roman" w:cs="Times New Roman"/>
                <w:color w:val="000000" w:themeColor="text1"/>
                <w:sz w:val="20"/>
                <w:szCs w:val="20"/>
              </w:rPr>
              <w:t>Урмарского</w:t>
            </w:r>
            <w:proofErr w:type="spellEnd"/>
            <w:r w:rsidRPr="000450B8">
              <w:rPr>
                <w:rFonts w:ascii="Times New Roman" w:hAnsi="Times New Roman" w:cs="Times New Roman"/>
                <w:color w:val="000000" w:themeColor="text1"/>
                <w:sz w:val="20"/>
                <w:szCs w:val="20"/>
              </w:rPr>
              <w:t xml:space="preserve"> муниципального округа</w:t>
            </w:r>
          </w:p>
        </w:tc>
        <w:tc>
          <w:tcPr>
            <w:tcW w:w="1339" w:type="dxa"/>
            <w:tcBorders>
              <w:top w:val="single" w:sz="4" w:space="0" w:color="auto"/>
              <w:left w:val="single" w:sz="4" w:space="0" w:color="auto"/>
              <w:bottom w:val="single" w:sz="4" w:space="0" w:color="auto"/>
              <w:right w:val="single" w:sz="4" w:space="0" w:color="auto"/>
            </w:tcBorders>
          </w:tcPr>
          <w:p w14:paraId="741E6C67"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300,0</w:t>
            </w:r>
          </w:p>
        </w:tc>
        <w:tc>
          <w:tcPr>
            <w:tcW w:w="1276" w:type="dxa"/>
            <w:tcBorders>
              <w:top w:val="single" w:sz="4" w:space="0" w:color="auto"/>
              <w:left w:val="single" w:sz="4" w:space="0" w:color="auto"/>
              <w:bottom w:val="single" w:sz="4" w:space="0" w:color="auto"/>
              <w:right w:val="single" w:sz="4" w:space="0" w:color="auto"/>
            </w:tcBorders>
          </w:tcPr>
          <w:p w14:paraId="4E31A8FF"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300,0</w:t>
            </w:r>
          </w:p>
        </w:tc>
        <w:tc>
          <w:tcPr>
            <w:tcW w:w="1417" w:type="dxa"/>
            <w:tcBorders>
              <w:top w:val="single" w:sz="4" w:space="0" w:color="auto"/>
              <w:left w:val="single" w:sz="4" w:space="0" w:color="auto"/>
              <w:bottom w:val="single" w:sz="4" w:space="0" w:color="auto"/>
              <w:right w:val="single" w:sz="4" w:space="0" w:color="auto"/>
            </w:tcBorders>
          </w:tcPr>
          <w:p w14:paraId="622D28F5"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300,0</w:t>
            </w:r>
          </w:p>
        </w:tc>
        <w:tc>
          <w:tcPr>
            <w:tcW w:w="1418" w:type="dxa"/>
            <w:tcBorders>
              <w:top w:val="single" w:sz="4" w:space="0" w:color="auto"/>
              <w:left w:val="single" w:sz="4" w:space="0" w:color="auto"/>
              <w:bottom w:val="single" w:sz="4" w:space="0" w:color="auto"/>
              <w:right w:val="single" w:sz="4" w:space="0" w:color="auto"/>
            </w:tcBorders>
          </w:tcPr>
          <w:p w14:paraId="7989358A"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900,0</w:t>
            </w:r>
          </w:p>
        </w:tc>
        <w:tc>
          <w:tcPr>
            <w:tcW w:w="1417" w:type="dxa"/>
            <w:tcBorders>
              <w:top w:val="single" w:sz="4" w:space="0" w:color="auto"/>
              <w:left w:val="single" w:sz="4" w:space="0" w:color="auto"/>
              <w:bottom w:val="single" w:sz="4" w:space="0" w:color="auto"/>
              <w:right w:val="single" w:sz="4" w:space="0" w:color="auto"/>
            </w:tcBorders>
          </w:tcPr>
          <w:p w14:paraId="1FD7D69C"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1200,0</w:t>
            </w:r>
          </w:p>
        </w:tc>
        <w:tc>
          <w:tcPr>
            <w:tcW w:w="1276" w:type="dxa"/>
            <w:tcBorders>
              <w:top w:val="single" w:sz="4" w:space="0" w:color="auto"/>
              <w:left w:val="single" w:sz="4" w:space="0" w:color="auto"/>
              <w:bottom w:val="single" w:sz="4" w:space="0" w:color="auto"/>
            </w:tcBorders>
          </w:tcPr>
          <w:p w14:paraId="3650F2AB"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3000,0</w:t>
            </w:r>
          </w:p>
        </w:tc>
      </w:tr>
      <w:tr w:rsidR="00160F5B" w:rsidRPr="000450B8" w14:paraId="40E07317" w14:textId="77777777" w:rsidTr="00160F5B">
        <w:tc>
          <w:tcPr>
            <w:tcW w:w="7230" w:type="dxa"/>
            <w:tcBorders>
              <w:top w:val="single" w:sz="4" w:space="0" w:color="auto"/>
              <w:bottom w:val="single" w:sz="4" w:space="0" w:color="auto"/>
              <w:right w:val="single" w:sz="4" w:space="0" w:color="auto"/>
            </w:tcBorders>
          </w:tcPr>
          <w:p w14:paraId="22291F42" w14:textId="77777777" w:rsidR="00160F5B" w:rsidRPr="000450B8" w:rsidRDefault="00160F5B" w:rsidP="00160F5B">
            <w:pPr>
              <w:pStyle w:val="af5"/>
              <w:jc w:val="both"/>
              <w:rPr>
                <w:rFonts w:ascii="Times New Roman" w:hAnsi="Times New Roman" w:cs="Times New Roman"/>
                <w:b/>
                <w:color w:val="000000" w:themeColor="text1"/>
                <w:sz w:val="20"/>
                <w:szCs w:val="20"/>
              </w:rPr>
            </w:pPr>
            <w:hyperlink w:anchor="sub_6000" w:history="1">
              <w:r w:rsidRPr="000450B8">
                <w:rPr>
                  <w:rStyle w:val="af3"/>
                  <w:rFonts w:ascii="Times New Roman" w:hAnsi="Times New Roman"/>
                  <w:b/>
                  <w:color w:val="000000" w:themeColor="text1"/>
                  <w:sz w:val="20"/>
                  <w:szCs w:val="20"/>
                </w:rPr>
                <w:t>Комплекс</w:t>
              </w:r>
            </w:hyperlink>
            <w:r w:rsidRPr="000450B8">
              <w:rPr>
                <w:rStyle w:val="af2"/>
                <w:rFonts w:ascii="Times New Roman" w:hAnsi="Times New Roman" w:cs="Times New Roman"/>
                <w:b w:val="0"/>
                <w:color w:val="000000" w:themeColor="text1"/>
                <w:sz w:val="20"/>
                <w:szCs w:val="20"/>
              </w:rPr>
              <w:t xml:space="preserve"> </w:t>
            </w:r>
            <w:r w:rsidRPr="000450B8">
              <w:rPr>
                <w:rStyle w:val="af2"/>
                <w:rFonts w:ascii="Times New Roman" w:hAnsi="Times New Roman" w:cs="Times New Roman"/>
                <w:color w:val="000000" w:themeColor="text1"/>
                <w:sz w:val="20"/>
                <w:szCs w:val="20"/>
              </w:rPr>
              <w:t>процессных мероприятий «Развитие инфраструктуры молодежной политики», всего</w:t>
            </w:r>
          </w:p>
          <w:p w14:paraId="1EA0FE58"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b/>
                <w:color w:val="000000" w:themeColor="text1"/>
                <w:sz w:val="20"/>
                <w:szCs w:val="20"/>
              </w:rPr>
              <w:t>в том числе:</w:t>
            </w:r>
          </w:p>
        </w:tc>
        <w:tc>
          <w:tcPr>
            <w:tcW w:w="1339" w:type="dxa"/>
            <w:tcBorders>
              <w:top w:val="single" w:sz="4" w:space="0" w:color="auto"/>
              <w:left w:val="single" w:sz="4" w:space="0" w:color="auto"/>
              <w:bottom w:val="single" w:sz="4" w:space="0" w:color="auto"/>
              <w:right w:val="single" w:sz="4" w:space="0" w:color="auto"/>
            </w:tcBorders>
          </w:tcPr>
          <w:p w14:paraId="214A47DE" w14:textId="77777777" w:rsidR="00160F5B" w:rsidRPr="000450B8" w:rsidRDefault="00160F5B" w:rsidP="00160F5B">
            <w:pPr>
              <w:pStyle w:val="af4"/>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39B3D795"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436230FE"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28FE4D27"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EE29295"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tcBorders>
          </w:tcPr>
          <w:p w14:paraId="151E2790"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r>
      <w:tr w:rsidR="00160F5B" w:rsidRPr="000450B8" w14:paraId="24213F90" w14:textId="77777777" w:rsidTr="00160F5B">
        <w:tc>
          <w:tcPr>
            <w:tcW w:w="7230" w:type="dxa"/>
            <w:tcBorders>
              <w:top w:val="single" w:sz="4" w:space="0" w:color="auto"/>
              <w:bottom w:val="single" w:sz="4" w:space="0" w:color="auto"/>
              <w:right w:val="single" w:sz="4" w:space="0" w:color="auto"/>
            </w:tcBorders>
          </w:tcPr>
          <w:p w14:paraId="7DAC0089"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федеральный бюджет</w:t>
            </w:r>
          </w:p>
        </w:tc>
        <w:tc>
          <w:tcPr>
            <w:tcW w:w="1339" w:type="dxa"/>
            <w:tcBorders>
              <w:top w:val="single" w:sz="4" w:space="0" w:color="auto"/>
              <w:left w:val="single" w:sz="4" w:space="0" w:color="auto"/>
              <w:bottom w:val="single" w:sz="4" w:space="0" w:color="auto"/>
              <w:right w:val="single" w:sz="4" w:space="0" w:color="auto"/>
            </w:tcBorders>
          </w:tcPr>
          <w:p w14:paraId="4A9D770A"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15EC8A6F"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2E8788F6"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209E0788"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6993AECA"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61A57909"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46AE6C1F" w14:textId="77777777" w:rsidTr="00160F5B">
        <w:tc>
          <w:tcPr>
            <w:tcW w:w="7230" w:type="dxa"/>
            <w:tcBorders>
              <w:top w:val="single" w:sz="4" w:space="0" w:color="auto"/>
              <w:bottom w:val="single" w:sz="4" w:space="0" w:color="auto"/>
              <w:right w:val="single" w:sz="4" w:space="0" w:color="auto"/>
            </w:tcBorders>
          </w:tcPr>
          <w:p w14:paraId="2A90435E"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республиканский бюджет Чувашской Республики</w:t>
            </w:r>
          </w:p>
        </w:tc>
        <w:tc>
          <w:tcPr>
            <w:tcW w:w="1339" w:type="dxa"/>
            <w:tcBorders>
              <w:top w:val="single" w:sz="4" w:space="0" w:color="auto"/>
              <w:left w:val="single" w:sz="4" w:space="0" w:color="auto"/>
              <w:bottom w:val="single" w:sz="4" w:space="0" w:color="auto"/>
              <w:right w:val="single" w:sz="4" w:space="0" w:color="auto"/>
            </w:tcBorders>
          </w:tcPr>
          <w:p w14:paraId="7B752EA2"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598AF39D"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42B0A421"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0D955484"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4D80D37"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5F7FD8D6"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0C34C24A" w14:textId="77777777" w:rsidTr="00160F5B">
        <w:tc>
          <w:tcPr>
            <w:tcW w:w="7230" w:type="dxa"/>
            <w:tcBorders>
              <w:top w:val="single" w:sz="4" w:space="0" w:color="auto"/>
              <w:bottom w:val="single" w:sz="4" w:space="0" w:color="auto"/>
              <w:right w:val="single" w:sz="4" w:space="0" w:color="auto"/>
            </w:tcBorders>
          </w:tcPr>
          <w:p w14:paraId="2C76CE0F"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 xml:space="preserve">бюджет </w:t>
            </w:r>
            <w:proofErr w:type="spellStart"/>
            <w:r w:rsidRPr="000450B8">
              <w:rPr>
                <w:rFonts w:ascii="Times New Roman" w:hAnsi="Times New Roman" w:cs="Times New Roman"/>
                <w:color w:val="000000" w:themeColor="text1"/>
                <w:sz w:val="20"/>
                <w:szCs w:val="20"/>
              </w:rPr>
              <w:t>Урмарского</w:t>
            </w:r>
            <w:proofErr w:type="spellEnd"/>
            <w:r w:rsidRPr="000450B8">
              <w:rPr>
                <w:rFonts w:ascii="Times New Roman" w:hAnsi="Times New Roman" w:cs="Times New Roman"/>
                <w:color w:val="000000" w:themeColor="text1"/>
                <w:sz w:val="20"/>
                <w:szCs w:val="20"/>
              </w:rPr>
              <w:t xml:space="preserve"> муниципального округа</w:t>
            </w:r>
          </w:p>
        </w:tc>
        <w:tc>
          <w:tcPr>
            <w:tcW w:w="1339" w:type="dxa"/>
            <w:tcBorders>
              <w:top w:val="single" w:sz="4" w:space="0" w:color="auto"/>
              <w:left w:val="single" w:sz="4" w:space="0" w:color="auto"/>
              <w:bottom w:val="single" w:sz="4" w:space="0" w:color="auto"/>
              <w:right w:val="single" w:sz="4" w:space="0" w:color="auto"/>
            </w:tcBorders>
          </w:tcPr>
          <w:p w14:paraId="64CBE565"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7D2C4C9F"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27847669"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1FBF5D5C"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0B6D4347"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79BABEC0"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2A728D16" w14:textId="77777777" w:rsidTr="00160F5B">
        <w:tc>
          <w:tcPr>
            <w:tcW w:w="7230" w:type="dxa"/>
            <w:tcBorders>
              <w:top w:val="single" w:sz="4" w:space="0" w:color="auto"/>
              <w:bottom w:val="single" w:sz="4" w:space="0" w:color="auto"/>
              <w:right w:val="single" w:sz="4" w:space="0" w:color="auto"/>
            </w:tcBorders>
          </w:tcPr>
          <w:p w14:paraId="5F0E5225" w14:textId="77777777" w:rsidR="00160F5B" w:rsidRPr="000450B8" w:rsidRDefault="00160F5B" w:rsidP="00160F5B">
            <w:pPr>
              <w:pStyle w:val="af5"/>
              <w:jc w:val="both"/>
              <w:rPr>
                <w:rFonts w:ascii="Times New Roman" w:hAnsi="Times New Roman" w:cs="Times New Roman"/>
                <w:b/>
                <w:color w:val="000000" w:themeColor="text1"/>
                <w:sz w:val="20"/>
                <w:szCs w:val="20"/>
              </w:rPr>
            </w:pPr>
            <w:hyperlink w:anchor="sub_7000" w:history="1">
              <w:r w:rsidRPr="000450B8">
                <w:rPr>
                  <w:rStyle w:val="af3"/>
                  <w:rFonts w:ascii="Times New Roman" w:hAnsi="Times New Roman"/>
                  <w:b/>
                  <w:color w:val="000000" w:themeColor="text1"/>
                  <w:sz w:val="20"/>
                  <w:szCs w:val="20"/>
                </w:rPr>
                <w:t>Комплекс</w:t>
              </w:r>
            </w:hyperlink>
            <w:r w:rsidRPr="000450B8">
              <w:rPr>
                <w:rStyle w:val="af2"/>
                <w:rFonts w:ascii="Times New Roman" w:hAnsi="Times New Roman" w:cs="Times New Roman"/>
                <w:color w:val="000000" w:themeColor="text1"/>
                <w:sz w:val="20"/>
                <w:szCs w:val="20"/>
              </w:rPr>
              <w:t xml:space="preserve"> процессных мероприятий «Развитие добровольчества», всего</w:t>
            </w:r>
          </w:p>
          <w:p w14:paraId="4372374C"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b/>
                <w:color w:val="000000" w:themeColor="text1"/>
                <w:sz w:val="20"/>
                <w:szCs w:val="20"/>
              </w:rPr>
              <w:t>в том числе:</w:t>
            </w:r>
          </w:p>
        </w:tc>
        <w:tc>
          <w:tcPr>
            <w:tcW w:w="1339" w:type="dxa"/>
            <w:tcBorders>
              <w:top w:val="single" w:sz="4" w:space="0" w:color="auto"/>
              <w:left w:val="single" w:sz="4" w:space="0" w:color="auto"/>
              <w:bottom w:val="single" w:sz="4" w:space="0" w:color="auto"/>
              <w:right w:val="single" w:sz="4" w:space="0" w:color="auto"/>
            </w:tcBorders>
          </w:tcPr>
          <w:p w14:paraId="0FC040FE" w14:textId="77777777" w:rsidR="00160F5B" w:rsidRPr="000450B8" w:rsidRDefault="00160F5B" w:rsidP="00160F5B">
            <w:pPr>
              <w:pStyle w:val="af4"/>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5D8A16B4"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1595EDB5"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33CCE4F6"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567891A6"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c>
          <w:tcPr>
            <w:tcW w:w="1276" w:type="dxa"/>
            <w:tcBorders>
              <w:top w:val="single" w:sz="4" w:space="0" w:color="auto"/>
              <w:left w:val="single" w:sz="4" w:space="0" w:color="auto"/>
              <w:bottom w:val="single" w:sz="4" w:space="0" w:color="auto"/>
            </w:tcBorders>
          </w:tcPr>
          <w:p w14:paraId="6A7876CD" w14:textId="77777777" w:rsidR="00160F5B" w:rsidRPr="000450B8" w:rsidRDefault="00160F5B" w:rsidP="00160F5B">
            <w:pPr>
              <w:spacing w:line="240" w:lineRule="auto"/>
              <w:jc w:val="center"/>
              <w:rPr>
                <w:rFonts w:ascii="Times New Roman" w:hAnsi="Times New Roman" w:cs="Times New Roman"/>
                <w:b/>
                <w:color w:val="000000" w:themeColor="text1"/>
                <w:sz w:val="20"/>
                <w:szCs w:val="20"/>
              </w:rPr>
            </w:pPr>
            <w:r w:rsidRPr="000450B8">
              <w:rPr>
                <w:rFonts w:ascii="Times New Roman" w:hAnsi="Times New Roman" w:cs="Times New Roman"/>
                <w:b/>
                <w:color w:val="000000" w:themeColor="text1"/>
                <w:sz w:val="20"/>
                <w:szCs w:val="20"/>
              </w:rPr>
              <w:t>0,0</w:t>
            </w:r>
          </w:p>
        </w:tc>
      </w:tr>
      <w:tr w:rsidR="00160F5B" w:rsidRPr="000450B8" w14:paraId="527F4CC1" w14:textId="77777777" w:rsidTr="00160F5B">
        <w:tc>
          <w:tcPr>
            <w:tcW w:w="7230" w:type="dxa"/>
            <w:tcBorders>
              <w:top w:val="single" w:sz="4" w:space="0" w:color="auto"/>
              <w:bottom w:val="single" w:sz="4" w:space="0" w:color="auto"/>
              <w:right w:val="single" w:sz="4" w:space="0" w:color="auto"/>
            </w:tcBorders>
          </w:tcPr>
          <w:p w14:paraId="079B4D14"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lastRenderedPageBreak/>
              <w:t>федеральный бюджет</w:t>
            </w:r>
          </w:p>
        </w:tc>
        <w:tc>
          <w:tcPr>
            <w:tcW w:w="1339" w:type="dxa"/>
            <w:tcBorders>
              <w:top w:val="single" w:sz="4" w:space="0" w:color="auto"/>
              <w:left w:val="single" w:sz="4" w:space="0" w:color="auto"/>
              <w:bottom w:val="single" w:sz="4" w:space="0" w:color="auto"/>
              <w:right w:val="single" w:sz="4" w:space="0" w:color="auto"/>
            </w:tcBorders>
          </w:tcPr>
          <w:p w14:paraId="6BE8A1B3"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56903B06"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76353DB4"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738D0B23"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04F13B86"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35853642"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4D9AD764" w14:textId="77777777" w:rsidTr="00160F5B">
        <w:tc>
          <w:tcPr>
            <w:tcW w:w="7230" w:type="dxa"/>
            <w:tcBorders>
              <w:top w:val="single" w:sz="4" w:space="0" w:color="auto"/>
              <w:bottom w:val="single" w:sz="4" w:space="0" w:color="auto"/>
              <w:right w:val="single" w:sz="4" w:space="0" w:color="auto"/>
            </w:tcBorders>
          </w:tcPr>
          <w:p w14:paraId="78B06C97"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республиканский бюджет Чувашской Республики</w:t>
            </w:r>
          </w:p>
        </w:tc>
        <w:tc>
          <w:tcPr>
            <w:tcW w:w="1339" w:type="dxa"/>
            <w:tcBorders>
              <w:top w:val="single" w:sz="4" w:space="0" w:color="auto"/>
              <w:left w:val="single" w:sz="4" w:space="0" w:color="auto"/>
              <w:bottom w:val="single" w:sz="4" w:space="0" w:color="auto"/>
              <w:right w:val="single" w:sz="4" w:space="0" w:color="auto"/>
            </w:tcBorders>
          </w:tcPr>
          <w:p w14:paraId="2342CCF3"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54BD55ED"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7E964228"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6574E94C"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5126F0AF"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5DEC4EE0"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r w:rsidR="00160F5B" w:rsidRPr="000450B8" w14:paraId="4FED642C" w14:textId="77777777" w:rsidTr="00160F5B">
        <w:tc>
          <w:tcPr>
            <w:tcW w:w="7230" w:type="dxa"/>
            <w:tcBorders>
              <w:top w:val="single" w:sz="4" w:space="0" w:color="auto"/>
              <w:bottom w:val="single" w:sz="4" w:space="0" w:color="auto"/>
              <w:right w:val="single" w:sz="4" w:space="0" w:color="auto"/>
            </w:tcBorders>
          </w:tcPr>
          <w:p w14:paraId="4846065F" w14:textId="77777777" w:rsidR="00160F5B" w:rsidRPr="000450B8" w:rsidRDefault="00160F5B" w:rsidP="00160F5B">
            <w:pPr>
              <w:pStyle w:val="af5"/>
              <w:jc w:val="both"/>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 xml:space="preserve">бюджет </w:t>
            </w:r>
            <w:proofErr w:type="spellStart"/>
            <w:r w:rsidRPr="000450B8">
              <w:rPr>
                <w:rFonts w:ascii="Times New Roman" w:hAnsi="Times New Roman" w:cs="Times New Roman"/>
                <w:color w:val="000000" w:themeColor="text1"/>
                <w:sz w:val="20"/>
                <w:szCs w:val="20"/>
              </w:rPr>
              <w:t>Урмарского</w:t>
            </w:r>
            <w:proofErr w:type="spellEnd"/>
            <w:r w:rsidRPr="000450B8">
              <w:rPr>
                <w:rFonts w:ascii="Times New Roman" w:hAnsi="Times New Roman" w:cs="Times New Roman"/>
                <w:color w:val="000000" w:themeColor="text1"/>
                <w:sz w:val="20"/>
                <w:szCs w:val="20"/>
              </w:rPr>
              <w:t xml:space="preserve"> муниципального округа</w:t>
            </w:r>
          </w:p>
        </w:tc>
        <w:tc>
          <w:tcPr>
            <w:tcW w:w="1339" w:type="dxa"/>
            <w:tcBorders>
              <w:top w:val="single" w:sz="4" w:space="0" w:color="auto"/>
              <w:left w:val="single" w:sz="4" w:space="0" w:color="auto"/>
              <w:bottom w:val="single" w:sz="4" w:space="0" w:color="auto"/>
              <w:right w:val="single" w:sz="4" w:space="0" w:color="auto"/>
            </w:tcBorders>
          </w:tcPr>
          <w:p w14:paraId="416F4BB2" w14:textId="77777777" w:rsidR="00160F5B" w:rsidRPr="000450B8" w:rsidRDefault="00160F5B" w:rsidP="00160F5B">
            <w:pPr>
              <w:pStyle w:val="af4"/>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65B7B5B1"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53C232D2"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5C24953A"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027DC457"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c>
          <w:tcPr>
            <w:tcW w:w="1276" w:type="dxa"/>
            <w:tcBorders>
              <w:top w:val="single" w:sz="4" w:space="0" w:color="auto"/>
              <w:left w:val="single" w:sz="4" w:space="0" w:color="auto"/>
              <w:bottom w:val="single" w:sz="4" w:space="0" w:color="auto"/>
            </w:tcBorders>
          </w:tcPr>
          <w:p w14:paraId="2DE1F128" w14:textId="77777777" w:rsidR="00160F5B" w:rsidRPr="000450B8" w:rsidRDefault="00160F5B" w:rsidP="00160F5B">
            <w:pPr>
              <w:spacing w:line="240" w:lineRule="auto"/>
              <w:jc w:val="center"/>
              <w:rPr>
                <w:rFonts w:ascii="Times New Roman" w:hAnsi="Times New Roman" w:cs="Times New Roman"/>
                <w:color w:val="000000" w:themeColor="text1"/>
                <w:sz w:val="20"/>
                <w:szCs w:val="20"/>
              </w:rPr>
            </w:pPr>
            <w:r w:rsidRPr="000450B8">
              <w:rPr>
                <w:rFonts w:ascii="Times New Roman" w:hAnsi="Times New Roman" w:cs="Times New Roman"/>
                <w:color w:val="000000" w:themeColor="text1"/>
                <w:sz w:val="20"/>
                <w:szCs w:val="20"/>
              </w:rPr>
              <w:t>0,0</w:t>
            </w:r>
          </w:p>
        </w:tc>
      </w:tr>
    </w:tbl>
    <w:p w14:paraId="6128D841"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bookmarkStart w:id="3" w:name="sub_3000"/>
      <w:bookmarkEnd w:id="0"/>
    </w:p>
    <w:p w14:paraId="76FD2182"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67FB67A5"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bookmarkStart w:id="4" w:name="sub_4004"/>
      <w:bookmarkStart w:id="5" w:name="sub_6000"/>
      <w:bookmarkEnd w:id="3"/>
    </w:p>
    <w:p w14:paraId="32C402AE"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24A7899B"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4A56C238"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7D65C00C"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4385872B"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749F4B5E"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1E1B51AF"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191955DB"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7BFF7DA2"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1383B035"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3E0B9A93"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5E35D184"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51B3A62B"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73FAAB11"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72819725"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70905CE7"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6D48EA80"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4F685542"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21590F96"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70B7B44C"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528CBA66" w14:textId="77777777" w:rsidR="00160F5B" w:rsidRDefault="00160F5B" w:rsidP="00160F5B">
      <w:pPr>
        <w:spacing w:after="0" w:line="240" w:lineRule="auto"/>
        <w:jc w:val="center"/>
        <w:outlineLvl w:val="0"/>
        <w:rPr>
          <w:rFonts w:ascii="Times New Roman" w:hAnsi="Times New Roman" w:cs="Times New Roman"/>
          <w:b/>
          <w:bCs/>
          <w:color w:val="26282F"/>
          <w:sz w:val="24"/>
          <w:szCs w:val="24"/>
        </w:rPr>
      </w:pPr>
    </w:p>
    <w:p w14:paraId="1BD278FD" w14:textId="77777777" w:rsidR="00160F5B" w:rsidRDefault="00160F5B" w:rsidP="00160F5B">
      <w:pPr>
        <w:spacing w:after="0" w:line="240" w:lineRule="auto"/>
        <w:ind w:left="4248" w:firstLine="708"/>
        <w:jc w:val="right"/>
        <w:rPr>
          <w:rFonts w:ascii="Times New Roman" w:hAnsi="Times New Roman" w:cs="Times New Roman"/>
          <w:b/>
          <w:bCs/>
          <w:color w:val="26282F"/>
          <w:sz w:val="24"/>
          <w:szCs w:val="24"/>
        </w:rPr>
      </w:pPr>
    </w:p>
    <w:p w14:paraId="7478530E" w14:textId="77777777" w:rsidR="00160F5B" w:rsidRDefault="00160F5B" w:rsidP="00160F5B">
      <w:pPr>
        <w:spacing w:after="0" w:line="240" w:lineRule="auto"/>
        <w:ind w:left="4248" w:firstLine="708"/>
        <w:jc w:val="right"/>
        <w:rPr>
          <w:rFonts w:ascii="Times New Roman" w:hAnsi="Times New Roman" w:cs="Times New Roman"/>
          <w:b/>
          <w:bCs/>
          <w:color w:val="26282F"/>
          <w:sz w:val="24"/>
          <w:szCs w:val="24"/>
        </w:rPr>
      </w:pPr>
    </w:p>
    <w:p w14:paraId="111B8E85" w14:textId="44E66E92" w:rsidR="00160F5B" w:rsidRDefault="00160F5B" w:rsidP="00160F5B">
      <w:pPr>
        <w:spacing w:after="0" w:line="240" w:lineRule="auto"/>
        <w:ind w:left="4248" w:firstLine="708"/>
        <w:jc w:val="center"/>
        <w:rPr>
          <w:rFonts w:ascii="Times New Roman" w:hAnsi="Times New Roman"/>
          <w:sz w:val="24"/>
          <w:szCs w:val="24"/>
        </w:rPr>
      </w:pPr>
      <w:r>
        <w:rPr>
          <w:rFonts w:ascii="Times New Roman" w:hAnsi="Times New Roman"/>
          <w:sz w:val="24"/>
          <w:szCs w:val="24"/>
        </w:rPr>
        <w:lastRenderedPageBreak/>
        <w:t xml:space="preserve">                                                               Приложение № 3</w:t>
      </w:r>
    </w:p>
    <w:p w14:paraId="69374833" w14:textId="60695B75" w:rsidR="00160F5B" w:rsidRDefault="00160F5B" w:rsidP="00160F5B">
      <w:pPr>
        <w:spacing w:after="0" w:line="240" w:lineRule="auto"/>
        <w:ind w:left="4248" w:firstLine="708"/>
        <w:jc w:val="center"/>
        <w:rPr>
          <w:rFonts w:ascii="Times New Roman" w:hAnsi="Times New Roman"/>
          <w:sz w:val="24"/>
          <w:szCs w:val="24"/>
        </w:rPr>
      </w:pPr>
      <w:r>
        <w:rPr>
          <w:rFonts w:ascii="Times New Roman" w:hAnsi="Times New Roman"/>
          <w:sz w:val="24"/>
          <w:szCs w:val="24"/>
        </w:rPr>
        <w:t xml:space="preserve">                                                                                        к постановлению администрации </w:t>
      </w:r>
    </w:p>
    <w:p w14:paraId="08D9BC19" w14:textId="77777777" w:rsidR="00160F5B" w:rsidRDefault="00160F5B" w:rsidP="00160F5B">
      <w:pPr>
        <w:spacing w:after="0" w:line="240" w:lineRule="auto"/>
        <w:ind w:left="4956"/>
        <w:jc w:val="right"/>
        <w:rPr>
          <w:rFonts w:ascii="Times New Roman" w:hAnsi="Times New Roman"/>
          <w:sz w:val="24"/>
          <w:szCs w:val="24"/>
        </w:rPr>
      </w:pPr>
      <w:bookmarkStart w:id="6" w:name="_GoBack"/>
      <w:bookmarkEnd w:id="6"/>
      <w:proofErr w:type="spellStart"/>
      <w:r>
        <w:rPr>
          <w:rFonts w:ascii="Times New Roman" w:hAnsi="Times New Roman"/>
          <w:sz w:val="24"/>
          <w:szCs w:val="24"/>
        </w:rPr>
        <w:t>Урмарского</w:t>
      </w:r>
      <w:proofErr w:type="spellEnd"/>
      <w:r>
        <w:rPr>
          <w:rFonts w:ascii="Times New Roman" w:hAnsi="Times New Roman"/>
          <w:sz w:val="24"/>
          <w:szCs w:val="24"/>
        </w:rPr>
        <w:t xml:space="preserve"> муниципального округа</w:t>
      </w:r>
    </w:p>
    <w:p w14:paraId="2411D051" w14:textId="68EC3503" w:rsidR="00160F5B" w:rsidRDefault="00160F5B" w:rsidP="00160F5B">
      <w:pPr>
        <w:spacing w:after="0" w:line="240" w:lineRule="auto"/>
        <w:ind w:left="4956"/>
        <w:jc w:val="center"/>
        <w:rPr>
          <w:rFonts w:ascii="Times New Roman" w:hAnsi="Times New Roman"/>
          <w:sz w:val="24"/>
          <w:szCs w:val="24"/>
        </w:rPr>
      </w:pPr>
      <w:r>
        <w:rPr>
          <w:rFonts w:ascii="Times New Roman" w:hAnsi="Times New Roman"/>
          <w:sz w:val="24"/>
          <w:szCs w:val="24"/>
        </w:rPr>
        <w:t xml:space="preserve">                                                                        Чувашской Республики</w:t>
      </w:r>
    </w:p>
    <w:p w14:paraId="5A7186F8" w14:textId="69FD1E72" w:rsidR="00160F5B" w:rsidRDefault="00BA39D1" w:rsidP="00BA39D1">
      <w:pPr>
        <w:spacing w:after="0" w:line="240" w:lineRule="auto"/>
        <w:ind w:left="4247" w:firstLine="709"/>
        <w:jc w:val="center"/>
        <w:rPr>
          <w:rFonts w:ascii="Times New Roman" w:hAnsi="Times New Roman"/>
          <w:sz w:val="24"/>
          <w:szCs w:val="24"/>
        </w:rPr>
      </w:pPr>
      <w:r>
        <w:rPr>
          <w:rFonts w:ascii="Times New Roman" w:hAnsi="Times New Roman"/>
          <w:sz w:val="24"/>
          <w:szCs w:val="24"/>
        </w:rPr>
        <w:t xml:space="preserve">                                                                            о</w:t>
      </w:r>
      <w:r w:rsidR="00160F5B">
        <w:rPr>
          <w:rFonts w:ascii="Times New Roman" w:hAnsi="Times New Roman"/>
          <w:sz w:val="24"/>
          <w:szCs w:val="24"/>
        </w:rPr>
        <w:t>т</w:t>
      </w:r>
      <w:r>
        <w:rPr>
          <w:rFonts w:ascii="Times New Roman" w:hAnsi="Times New Roman"/>
          <w:sz w:val="24"/>
          <w:szCs w:val="24"/>
        </w:rPr>
        <w:t xml:space="preserve"> 02 февраля 2026</w:t>
      </w:r>
      <w:r w:rsidR="00160F5B">
        <w:rPr>
          <w:rFonts w:ascii="Times New Roman" w:hAnsi="Times New Roman"/>
          <w:sz w:val="24"/>
          <w:szCs w:val="24"/>
        </w:rPr>
        <w:t xml:space="preserve">  №</w:t>
      </w:r>
      <w:r>
        <w:rPr>
          <w:rFonts w:ascii="Times New Roman" w:hAnsi="Times New Roman"/>
          <w:sz w:val="24"/>
          <w:szCs w:val="24"/>
        </w:rPr>
        <w:t>138</w:t>
      </w:r>
      <w:r w:rsidR="00160F5B">
        <w:rPr>
          <w:rFonts w:ascii="Times New Roman" w:hAnsi="Times New Roman"/>
          <w:sz w:val="24"/>
          <w:szCs w:val="24"/>
        </w:rPr>
        <w:t xml:space="preserve"> </w:t>
      </w:r>
    </w:p>
    <w:p w14:paraId="7493ED22" w14:textId="77777777" w:rsidR="00BA39D1" w:rsidRDefault="00BA39D1" w:rsidP="00160F5B">
      <w:pPr>
        <w:spacing w:after="0" w:line="240" w:lineRule="auto"/>
        <w:jc w:val="center"/>
        <w:outlineLvl w:val="0"/>
        <w:rPr>
          <w:rFonts w:ascii="Times New Roman" w:hAnsi="Times New Roman" w:cs="Times New Roman"/>
          <w:b/>
          <w:bCs/>
          <w:color w:val="26282F"/>
          <w:sz w:val="24"/>
          <w:szCs w:val="24"/>
        </w:rPr>
      </w:pPr>
    </w:p>
    <w:p w14:paraId="5053C63D" w14:textId="77777777" w:rsidR="00160F5B" w:rsidRPr="000450B8" w:rsidRDefault="00160F5B" w:rsidP="00160F5B">
      <w:pPr>
        <w:spacing w:after="0" w:line="240" w:lineRule="auto"/>
        <w:jc w:val="center"/>
        <w:outlineLvl w:val="0"/>
        <w:rPr>
          <w:rFonts w:ascii="Times New Roman" w:hAnsi="Times New Roman" w:cs="Times New Roman"/>
          <w:b/>
          <w:bCs/>
          <w:color w:val="26282F"/>
          <w:sz w:val="20"/>
          <w:szCs w:val="20"/>
        </w:rPr>
      </w:pPr>
      <w:r w:rsidRPr="000450B8">
        <w:rPr>
          <w:rFonts w:ascii="Times New Roman" w:hAnsi="Times New Roman" w:cs="Times New Roman"/>
          <w:b/>
          <w:bCs/>
          <w:color w:val="26282F"/>
          <w:sz w:val="24"/>
          <w:szCs w:val="24"/>
        </w:rPr>
        <w:t>4. Финансовое обеспечение комплекса процессных мероприятий</w:t>
      </w:r>
    </w:p>
    <w:bookmarkEnd w:id="4"/>
    <w:p w14:paraId="38E8EC73" w14:textId="77777777" w:rsidR="00160F5B" w:rsidRPr="000450B8" w:rsidRDefault="00160F5B" w:rsidP="00160F5B">
      <w:pPr>
        <w:spacing w:after="0" w:line="240" w:lineRule="auto"/>
        <w:rPr>
          <w:rFonts w:ascii="Times New Roman" w:hAnsi="Times New Roman" w:cs="Times New Roman"/>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1540"/>
        <w:gridCol w:w="1631"/>
        <w:gridCol w:w="1560"/>
        <w:gridCol w:w="1417"/>
        <w:gridCol w:w="1559"/>
        <w:gridCol w:w="1418"/>
        <w:gridCol w:w="1843"/>
      </w:tblGrid>
      <w:tr w:rsidR="00160F5B" w:rsidRPr="000450B8" w14:paraId="753606E9" w14:textId="77777777" w:rsidTr="00160F5B">
        <w:tc>
          <w:tcPr>
            <w:tcW w:w="4200" w:type="dxa"/>
            <w:vMerge w:val="restart"/>
            <w:tcBorders>
              <w:top w:val="single" w:sz="4" w:space="0" w:color="auto"/>
              <w:bottom w:val="single" w:sz="4" w:space="0" w:color="auto"/>
              <w:right w:val="single" w:sz="4" w:space="0" w:color="auto"/>
            </w:tcBorders>
          </w:tcPr>
          <w:p w14:paraId="5AC3CCE5"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Наименование мероприятия (результата)/источник финансового обеспечения</w:t>
            </w:r>
          </w:p>
        </w:tc>
        <w:tc>
          <w:tcPr>
            <w:tcW w:w="1540" w:type="dxa"/>
            <w:vMerge w:val="restart"/>
            <w:tcBorders>
              <w:top w:val="single" w:sz="4" w:space="0" w:color="auto"/>
              <w:left w:val="single" w:sz="4" w:space="0" w:color="auto"/>
              <w:bottom w:val="single" w:sz="4" w:space="0" w:color="auto"/>
              <w:right w:val="single" w:sz="4" w:space="0" w:color="auto"/>
            </w:tcBorders>
          </w:tcPr>
          <w:p w14:paraId="24985438" w14:textId="77777777" w:rsidR="00160F5B" w:rsidRPr="000450B8" w:rsidRDefault="00160F5B" w:rsidP="00160F5B">
            <w:pPr>
              <w:spacing w:after="0" w:line="240" w:lineRule="auto"/>
              <w:jc w:val="center"/>
              <w:rPr>
                <w:rFonts w:ascii="Times New Roman" w:hAnsi="Times New Roman" w:cs="Times New Roman"/>
                <w:sz w:val="20"/>
                <w:szCs w:val="20"/>
              </w:rPr>
            </w:pPr>
            <w:hyperlink r:id="rId16" w:history="1">
              <w:r w:rsidRPr="000450B8">
                <w:rPr>
                  <w:rFonts w:ascii="Times New Roman" w:hAnsi="Times New Roman" w:cs="Times New Roman"/>
                  <w:sz w:val="20"/>
                  <w:szCs w:val="20"/>
                </w:rPr>
                <w:t>КБК</w:t>
              </w:r>
            </w:hyperlink>
          </w:p>
        </w:tc>
        <w:tc>
          <w:tcPr>
            <w:tcW w:w="9428" w:type="dxa"/>
            <w:gridSpan w:val="6"/>
            <w:tcBorders>
              <w:top w:val="single" w:sz="4" w:space="0" w:color="auto"/>
              <w:left w:val="single" w:sz="4" w:space="0" w:color="auto"/>
              <w:bottom w:val="single" w:sz="4" w:space="0" w:color="auto"/>
            </w:tcBorders>
          </w:tcPr>
          <w:p w14:paraId="02E3B8D2"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Объем финансового обеспечения по годам реализации, тыс. рублей</w:t>
            </w:r>
          </w:p>
        </w:tc>
      </w:tr>
      <w:tr w:rsidR="00160F5B" w:rsidRPr="000450B8" w14:paraId="5DDEA979" w14:textId="77777777" w:rsidTr="00160F5B">
        <w:tc>
          <w:tcPr>
            <w:tcW w:w="4200" w:type="dxa"/>
            <w:vMerge/>
            <w:tcBorders>
              <w:top w:val="single" w:sz="4" w:space="0" w:color="auto"/>
              <w:bottom w:val="single" w:sz="4" w:space="0" w:color="auto"/>
              <w:right w:val="single" w:sz="4" w:space="0" w:color="auto"/>
            </w:tcBorders>
          </w:tcPr>
          <w:p w14:paraId="34B40272" w14:textId="77777777" w:rsidR="00160F5B" w:rsidRPr="000450B8" w:rsidRDefault="00160F5B" w:rsidP="00160F5B">
            <w:pPr>
              <w:spacing w:after="0" w:line="240" w:lineRule="auto"/>
              <w:rPr>
                <w:rFonts w:ascii="Times New Roman" w:hAnsi="Times New Roman" w:cs="Times New Roman"/>
                <w:sz w:val="20"/>
                <w:szCs w:val="20"/>
              </w:rPr>
            </w:pPr>
          </w:p>
        </w:tc>
        <w:tc>
          <w:tcPr>
            <w:tcW w:w="1540" w:type="dxa"/>
            <w:vMerge/>
            <w:tcBorders>
              <w:top w:val="single" w:sz="4" w:space="0" w:color="auto"/>
              <w:left w:val="single" w:sz="4" w:space="0" w:color="auto"/>
              <w:bottom w:val="single" w:sz="4" w:space="0" w:color="auto"/>
              <w:right w:val="single" w:sz="4" w:space="0" w:color="auto"/>
            </w:tcBorders>
          </w:tcPr>
          <w:p w14:paraId="78CEAC3F" w14:textId="77777777" w:rsidR="00160F5B" w:rsidRPr="000450B8" w:rsidRDefault="00160F5B" w:rsidP="00160F5B">
            <w:pPr>
              <w:spacing w:after="0" w:line="240" w:lineRule="auto"/>
              <w:rPr>
                <w:rFonts w:ascii="Times New Roman" w:hAnsi="Times New Roman" w:cs="Times New Roman"/>
                <w:sz w:val="20"/>
                <w:szCs w:val="20"/>
              </w:rPr>
            </w:pPr>
          </w:p>
        </w:tc>
        <w:tc>
          <w:tcPr>
            <w:tcW w:w="1631" w:type="dxa"/>
            <w:tcBorders>
              <w:top w:val="single" w:sz="4" w:space="0" w:color="auto"/>
              <w:left w:val="single" w:sz="4" w:space="0" w:color="auto"/>
              <w:bottom w:val="single" w:sz="4" w:space="0" w:color="auto"/>
              <w:right w:val="single" w:sz="4" w:space="0" w:color="auto"/>
            </w:tcBorders>
          </w:tcPr>
          <w:p w14:paraId="2BB2EF1D"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2025</w:t>
            </w:r>
          </w:p>
        </w:tc>
        <w:tc>
          <w:tcPr>
            <w:tcW w:w="1560" w:type="dxa"/>
            <w:tcBorders>
              <w:top w:val="single" w:sz="4" w:space="0" w:color="auto"/>
              <w:left w:val="single" w:sz="4" w:space="0" w:color="auto"/>
              <w:bottom w:val="single" w:sz="4" w:space="0" w:color="auto"/>
              <w:right w:val="single" w:sz="4" w:space="0" w:color="auto"/>
            </w:tcBorders>
          </w:tcPr>
          <w:p w14:paraId="0A8BF9B0"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2026</w:t>
            </w:r>
          </w:p>
        </w:tc>
        <w:tc>
          <w:tcPr>
            <w:tcW w:w="1417" w:type="dxa"/>
            <w:tcBorders>
              <w:top w:val="single" w:sz="4" w:space="0" w:color="auto"/>
              <w:left w:val="single" w:sz="4" w:space="0" w:color="auto"/>
              <w:bottom w:val="single" w:sz="4" w:space="0" w:color="auto"/>
              <w:right w:val="single" w:sz="4" w:space="0" w:color="auto"/>
            </w:tcBorders>
          </w:tcPr>
          <w:p w14:paraId="36F699B9"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2027</w:t>
            </w:r>
          </w:p>
        </w:tc>
        <w:tc>
          <w:tcPr>
            <w:tcW w:w="1559" w:type="dxa"/>
            <w:tcBorders>
              <w:top w:val="single" w:sz="4" w:space="0" w:color="auto"/>
              <w:left w:val="single" w:sz="4" w:space="0" w:color="auto"/>
              <w:bottom w:val="single" w:sz="4" w:space="0" w:color="auto"/>
              <w:right w:val="single" w:sz="4" w:space="0" w:color="auto"/>
            </w:tcBorders>
          </w:tcPr>
          <w:p w14:paraId="2D741E4F"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2028-2030</w:t>
            </w:r>
          </w:p>
        </w:tc>
        <w:tc>
          <w:tcPr>
            <w:tcW w:w="1418" w:type="dxa"/>
            <w:tcBorders>
              <w:top w:val="single" w:sz="4" w:space="0" w:color="auto"/>
              <w:left w:val="single" w:sz="4" w:space="0" w:color="auto"/>
              <w:bottom w:val="single" w:sz="4" w:space="0" w:color="auto"/>
              <w:right w:val="single" w:sz="4" w:space="0" w:color="auto"/>
            </w:tcBorders>
          </w:tcPr>
          <w:p w14:paraId="5ABB76D8"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2031-2035</w:t>
            </w:r>
          </w:p>
        </w:tc>
        <w:tc>
          <w:tcPr>
            <w:tcW w:w="1843" w:type="dxa"/>
            <w:tcBorders>
              <w:top w:val="single" w:sz="4" w:space="0" w:color="auto"/>
              <w:left w:val="single" w:sz="4" w:space="0" w:color="auto"/>
              <w:bottom w:val="single" w:sz="4" w:space="0" w:color="auto"/>
            </w:tcBorders>
          </w:tcPr>
          <w:p w14:paraId="64CB1482"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всего</w:t>
            </w:r>
          </w:p>
        </w:tc>
      </w:tr>
      <w:tr w:rsidR="00160F5B" w:rsidRPr="000450B8" w14:paraId="05341618" w14:textId="77777777" w:rsidTr="00160F5B">
        <w:tc>
          <w:tcPr>
            <w:tcW w:w="4200" w:type="dxa"/>
            <w:tcBorders>
              <w:top w:val="single" w:sz="4" w:space="0" w:color="auto"/>
              <w:bottom w:val="single" w:sz="4" w:space="0" w:color="auto"/>
              <w:right w:val="single" w:sz="4" w:space="0" w:color="auto"/>
            </w:tcBorders>
          </w:tcPr>
          <w:p w14:paraId="42187687"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1</w:t>
            </w:r>
          </w:p>
        </w:tc>
        <w:tc>
          <w:tcPr>
            <w:tcW w:w="1540" w:type="dxa"/>
            <w:tcBorders>
              <w:top w:val="single" w:sz="4" w:space="0" w:color="auto"/>
              <w:left w:val="single" w:sz="4" w:space="0" w:color="auto"/>
              <w:bottom w:val="single" w:sz="4" w:space="0" w:color="auto"/>
              <w:right w:val="single" w:sz="4" w:space="0" w:color="auto"/>
            </w:tcBorders>
          </w:tcPr>
          <w:p w14:paraId="3F87DE47"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2</w:t>
            </w:r>
          </w:p>
        </w:tc>
        <w:tc>
          <w:tcPr>
            <w:tcW w:w="1631" w:type="dxa"/>
            <w:tcBorders>
              <w:top w:val="single" w:sz="4" w:space="0" w:color="auto"/>
              <w:left w:val="single" w:sz="4" w:space="0" w:color="auto"/>
              <w:bottom w:val="single" w:sz="4" w:space="0" w:color="auto"/>
              <w:right w:val="single" w:sz="4" w:space="0" w:color="auto"/>
            </w:tcBorders>
          </w:tcPr>
          <w:p w14:paraId="5A671D56"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3</w:t>
            </w:r>
          </w:p>
        </w:tc>
        <w:tc>
          <w:tcPr>
            <w:tcW w:w="1560" w:type="dxa"/>
            <w:tcBorders>
              <w:top w:val="single" w:sz="4" w:space="0" w:color="auto"/>
              <w:left w:val="single" w:sz="4" w:space="0" w:color="auto"/>
              <w:bottom w:val="single" w:sz="4" w:space="0" w:color="auto"/>
              <w:right w:val="single" w:sz="4" w:space="0" w:color="auto"/>
            </w:tcBorders>
          </w:tcPr>
          <w:p w14:paraId="40DD5A63"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4</w:t>
            </w:r>
          </w:p>
        </w:tc>
        <w:tc>
          <w:tcPr>
            <w:tcW w:w="1417" w:type="dxa"/>
            <w:tcBorders>
              <w:top w:val="single" w:sz="4" w:space="0" w:color="auto"/>
              <w:left w:val="single" w:sz="4" w:space="0" w:color="auto"/>
              <w:bottom w:val="single" w:sz="4" w:space="0" w:color="auto"/>
              <w:right w:val="single" w:sz="4" w:space="0" w:color="auto"/>
            </w:tcBorders>
          </w:tcPr>
          <w:p w14:paraId="06E16242"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5</w:t>
            </w:r>
          </w:p>
        </w:tc>
        <w:tc>
          <w:tcPr>
            <w:tcW w:w="1559" w:type="dxa"/>
            <w:tcBorders>
              <w:top w:val="single" w:sz="4" w:space="0" w:color="auto"/>
              <w:left w:val="single" w:sz="4" w:space="0" w:color="auto"/>
              <w:bottom w:val="single" w:sz="4" w:space="0" w:color="auto"/>
              <w:right w:val="single" w:sz="4" w:space="0" w:color="auto"/>
            </w:tcBorders>
          </w:tcPr>
          <w:p w14:paraId="0F832CBC"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6</w:t>
            </w:r>
          </w:p>
        </w:tc>
        <w:tc>
          <w:tcPr>
            <w:tcW w:w="1418" w:type="dxa"/>
            <w:tcBorders>
              <w:top w:val="single" w:sz="4" w:space="0" w:color="auto"/>
              <w:left w:val="single" w:sz="4" w:space="0" w:color="auto"/>
              <w:bottom w:val="single" w:sz="4" w:space="0" w:color="auto"/>
              <w:right w:val="single" w:sz="4" w:space="0" w:color="auto"/>
            </w:tcBorders>
          </w:tcPr>
          <w:p w14:paraId="3657E8F6"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7</w:t>
            </w:r>
          </w:p>
        </w:tc>
        <w:tc>
          <w:tcPr>
            <w:tcW w:w="1843" w:type="dxa"/>
            <w:tcBorders>
              <w:top w:val="single" w:sz="4" w:space="0" w:color="auto"/>
              <w:left w:val="single" w:sz="4" w:space="0" w:color="auto"/>
              <w:bottom w:val="single" w:sz="4" w:space="0" w:color="auto"/>
            </w:tcBorders>
          </w:tcPr>
          <w:p w14:paraId="6590F5D7"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8</w:t>
            </w:r>
          </w:p>
        </w:tc>
      </w:tr>
      <w:tr w:rsidR="00160F5B" w:rsidRPr="000450B8" w14:paraId="1917605B" w14:textId="77777777" w:rsidTr="00160F5B">
        <w:tc>
          <w:tcPr>
            <w:tcW w:w="4200" w:type="dxa"/>
            <w:tcBorders>
              <w:top w:val="single" w:sz="4" w:space="0" w:color="auto"/>
              <w:bottom w:val="single" w:sz="4" w:space="0" w:color="auto"/>
              <w:right w:val="single" w:sz="4" w:space="0" w:color="auto"/>
            </w:tcBorders>
          </w:tcPr>
          <w:p w14:paraId="3A405A28" w14:textId="77777777" w:rsidR="00160F5B" w:rsidRPr="000450B8" w:rsidRDefault="00160F5B" w:rsidP="00160F5B">
            <w:pPr>
              <w:spacing w:after="0" w:line="240" w:lineRule="auto"/>
              <w:rPr>
                <w:rFonts w:ascii="Times New Roman" w:hAnsi="Times New Roman" w:cs="Times New Roman"/>
                <w:b/>
                <w:sz w:val="20"/>
                <w:szCs w:val="20"/>
              </w:rPr>
            </w:pPr>
            <w:r w:rsidRPr="000450B8">
              <w:rPr>
                <w:rFonts w:ascii="Times New Roman" w:hAnsi="Times New Roman" w:cs="Times New Roman"/>
                <w:b/>
                <w:sz w:val="20"/>
                <w:szCs w:val="20"/>
              </w:rPr>
              <w:t>Комплекс процессных мероприятий «Патриотическое воспитание и допризывная подготовка молодежи Чувашской Республики», всего</w:t>
            </w:r>
          </w:p>
          <w:p w14:paraId="51CF764A" w14:textId="77777777" w:rsidR="00160F5B" w:rsidRPr="000450B8" w:rsidRDefault="00160F5B" w:rsidP="00160F5B">
            <w:pPr>
              <w:spacing w:after="0" w:line="240" w:lineRule="auto"/>
              <w:rPr>
                <w:rFonts w:ascii="Times New Roman" w:hAnsi="Times New Roman" w:cs="Times New Roman"/>
                <w:b/>
                <w:sz w:val="20"/>
                <w:szCs w:val="20"/>
              </w:rPr>
            </w:pPr>
            <w:r w:rsidRPr="000450B8">
              <w:rPr>
                <w:rFonts w:ascii="Times New Roman" w:hAnsi="Times New Roman" w:cs="Times New Roman"/>
                <w:b/>
                <w:sz w:val="20"/>
                <w:szCs w:val="20"/>
              </w:rPr>
              <w:t>в том числе:</w:t>
            </w:r>
          </w:p>
        </w:tc>
        <w:tc>
          <w:tcPr>
            <w:tcW w:w="1540" w:type="dxa"/>
            <w:tcBorders>
              <w:top w:val="single" w:sz="4" w:space="0" w:color="auto"/>
              <w:left w:val="single" w:sz="4" w:space="0" w:color="auto"/>
              <w:bottom w:val="single" w:sz="4" w:space="0" w:color="auto"/>
              <w:right w:val="single" w:sz="4" w:space="0" w:color="auto"/>
            </w:tcBorders>
          </w:tcPr>
          <w:p w14:paraId="1EF9D2D8" w14:textId="77777777" w:rsidR="00160F5B" w:rsidRPr="000450B8" w:rsidRDefault="00160F5B" w:rsidP="00160F5B">
            <w:pPr>
              <w:spacing w:after="0" w:line="240" w:lineRule="auto"/>
              <w:jc w:val="center"/>
              <w:rPr>
                <w:rFonts w:ascii="Times New Roman" w:hAnsi="Times New Roman" w:cs="Times New Roman"/>
                <w:b/>
                <w:sz w:val="20"/>
                <w:szCs w:val="20"/>
              </w:rPr>
            </w:pPr>
            <w:r w:rsidRPr="000450B8">
              <w:rPr>
                <w:rFonts w:ascii="Times New Roman" w:hAnsi="Times New Roman" w:cs="Times New Roman"/>
                <w:b/>
                <w:sz w:val="20"/>
                <w:szCs w:val="20"/>
              </w:rPr>
              <w:t>А840200000</w:t>
            </w:r>
          </w:p>
        </w:tc>
        <w:tc>
          <w:tcPr>
            <w:tcW w:w="1631" w:type="dxa"/>
            <w:tcBorders>
              <w:top w:val="single" w:sz="4" w:space="0" w:color="auto"/>
              <w:left w:val="single" w:sz="4" w:space="0" w:color="auto"/>
              <w:bottom w:val="single" w:sz="4" w:space="0" w:color="auto"/>
              <w:right w:val="single" w:sz="4" w:space="0" w:color="auto"/>
            </w:tcBorders>
          </w:tcPr>
          <w:p w14:paraId="711A79C3" w14:textId="77777777" w:rsidR="00160F5B" w:rsidRPr="000450B8" w:rsidRDefault="00160F5B" w:rsidP="00160F5B">
            <w:pPr>
              <w:spacing w:after="0" w:line="240" w:lineRule="auto"/>
              <w:jc w:val="center"/>
              <w:rPr>
                <w:rFonts w:ascii="Times New Roman" w:hAnsi="Times New Roman" w:cs="Times New Roman"/>
                <w:b/>
                <w:sz w:val="20"/>
                <w:szCs w:val="20"/>
              </w:rPr>
            </w:pPr>
            <w:r w:rsidRPr="000450B8">
              <w:rPr>
                <w:rFonts w:ascii="Times New Roman" w:hAnsi="Times New Roman" w:cs="Times New Roman"/>
                <w:b/>
                <w:sz w:val="20"/>
                <w:szCs w:val="20"/>
              </w:rPr>
              <w:t>300,0</w:t>
            </w:r>
          </w:p>
        </w:tc>
        <w:tc>
          <w:tcPr>
            <w:tcW w:w="1560" w:type="dxa"/>
            <w:tcBorders>
              <w:top w:val="single" w:sz="4" w:space="0" w:color="auto"/>
              <w:left w:val="single" w:sz="4" w:space="0" w:color="auto"/>
              <w:bottom w:val="single" w:sz="4" w:space="0" w:color="auto"/>
              <w:right w:val="single" w:sz="4" w:space="0" w:color="auto"/>
            </w:tcBorders>
          </w:tcPr>
          <w:p w14:paraId="1FBE311E" w14:textId="77777777" w:rsidR="00160F5B" w:rsidRPr="000450B8" w:rsidRDefault="00160F5B" w:rsidP="00160F5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442</w:t>
            </w:r>
            <w:r w:rsidRPr="000450B8">
              <w:rPr>
                <w:rFonts w:ascii="Times New Roman" w:hAnsi="Times New Roman" w:cs="Times New Roman"/>
                <w:b/>
                <w:sz w:val="20"/>
                <w:szCs w:val="20"/>
              </w:rPr>
              <w:t>,0</w:t>
            </w:r>
          </w:p>
        </w:tc>
        <w:tc>
          <w:tcPr>
            <w:tcW w:w="1417" w:type="dxa"/>
            <w:tcBorders>
              <w:top w:val="single" w:sz="4" w:space="0" w:color="auto"/>
              <w:left w:val="single" w:sz="4" w:space="0" w:color="auto"/>
              <w:bottom w:val="single" w:sz="4" w:space="0" w:color="auto"/>
              <w:right w:val="single" w:sz="4" w:space="0" w:color="auto"/>
            </w:tcBorders>
          </w:tcPr>
          <w:p w14:paraId="5E6F085D" w14:textId="77777777" w:rsidR="00160F5B" w:rsidRPr="000450B8" w:rsidRDefault="00160F5B" w:rsidP="00160F5B">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442</w:t>
            </w:r>
            <w:r w:rsidRPr="000450B8">
              <w:rPr>
                <w:rFonts w:ascii="Times New Roman" w:hAnsi="Times New Roman" w:cs="Times New Roman"/>
                <w:b/>
                <w:sz w:val="20"/>
                <w:szCs w:val="20"/>
              </w:rPr>
              <w:t>,0</w:t>
            </w:r>
          </w:p>
        </w:tc>
        <w:tc>
          <w:tcPr>
            <w:tcW w:w="1559" w:type="dxa"/>
            <w:tcBorders>
              <w:top w:val="single" w:sz="4" w:space="0" w:color="auto"/>
              <w:left w:val="single" w:sz="4" w:space="0" w:color="auto"/>
              <w:bottom w:val="single" w:sz="4" w:space="0" w:color="auto"/>
              <w:right w:val="single" w:sz="4" w:space="0" w:color="auto"/>
            </w:tcBorders>
          </w:tcPr>
          <w:p w14:paraId="64A0C807" w14:textId="77777777" w:rsidR="00160F5B" w:rsidRPr="000450B8" w:rsidRDefault="00160F5B" w:rsidP="00160F5B">
            <w:pPr>
              <w:spacing w:after="0" w:line="240" w:lineRule="auto"/>
              <w:jc w:val="center"/>
              <w:rPr>
                <w:rFonts w:ascii="Times New Roman" w:hAnsi="Times New Roman" w:cs="Times New Roman"/>
                <w:b/>
                <w:sz w:val="20"/>
                <w:szCs w:val="20"/>
              </w:rPr>
            </w:pPr>
            <w:r w:rsidRPr="000450B8">
              <w:rPr>
                <w:rFonts w:ascii="Times New Roman" w:hAnsi="Times New Roman" w:cs="Times New Roman"/>
                <w:b/>
                <w:sz w:val="20"/>
                <w:szCs w:val="20"/>
              </w:rPr>
              <w:t>900,0</w:t>
            </w:r>
          </w:p>
        </w:tc>
        <w:tc>
          <w:tcPr>
            <w:tcW w:w="1418" w:type="dxa"/>
            <w:tcBorders>
              <w:top w:val="single" w:sz="4" w:space="0" w:color="auto"/>
              <w:left w:val="single" w:sz="4" w:space="0" w:color="auto"/>
              <w:bottom w:val="single" w:sz="4" w:space="0" w:color="auto"/>
              <w:right w:val="single" w:sz="4" w:space="0" w:color="auto"/>
            </w:tcBorders>
          </w:tcPr>
          <w:p w14:paraId="07269222" w14:textId="77777777" w:rsidR="00160F5B" w:rsidRPr="000450B8" w:rsidRDefault="00160F5B" w:rsidP="00160F5B">
            <w:pPr>
              <w:spacing w:after="0" w:line="240" w:lineRule="auto"/>
              <w:jc w:val="center"/>
              <w:rPr>
                <w:rFonts w:ascii="Times New Roman" w:hAnsi="Times New Roman" w:cs="Times New Roman"/>
                <w:b/>
                <w:sz w:val="20"/>
                <w:szCs w:val="20"/>
              </w:rPr>
            </w:pPr>
            <w:r w:rsidRPr="000450B8">
              <w:rPr>
                <w:rFonts w:ascii="Times New Roman" w:hAnsi="Times New Roman" w:cs="Times New Roman"/>
                <w:b/>
                <w:sz w:val="20"/>
                <w:szCs w:val="20"/>
              </w:rPr>
              <w:t>1200,0</w:t>
            </w:r>
          </w:p>
        </w:tc>
        <w:tc>
          <w:tcPr>
            <w:tcW w:w="1843" w:type="dxa"/>
            <w:tcBorders>
              <w:top w:val="single" w:sz="4" w:space="0" w:color="auto"/>
              <w:left w:val="single" w:sz="4" w:space="0" w:color="auto"/>
              <w:bottom w:val="single" w:sz="4" w:space="0" w:color="auto"/>
            </w:tcBorders>
          </w:tcPr>
          <w:p w14:paraId="6DC0D0CE" w14:textId="77777777" w:rsidR="00160F5B" w:rsidRPr="000450B8" w:rsidRDefault="00160F5B" w:rsidP="00160F5B">
            <w:pPr>
              <w:spacing w:after="0" w:line="240" w:lineRule="auto"/>
              <w:jc w:val="center"/>
              <w:rPr>
                <w:rFonts w:ascii="Times New Roman" w:hAnsi="Times New Roman" w:cs="Times New Roman"/>
                <w:b/>
                <w:sz w:val="20"/>
                <w:szCs w:val="20"/>
              </w:rPr>
            </w:pPr>
            <w:r w:rsidRPr="000450B8">
              <w:rPr>
                <w:rFonts w:ascii="Times New Roman" w:hAnsi="Times New Roman" w:cs="Times New Roman"/>
                <w:b/>
                <w:sz w:val="20"/>
                <w:szCs w:val="20"/>
              </w:rPr>
              <w:t>3000,0</w:t>
            </w:r>
          </w:p>
        </w:tc>
      </w:tr>
      <w:tr w:rsidR="00160F5B" w:rsidRPr="000450B8" w14:paraId="0BE61816" w14:textId="77777777" w:rsidTr="00160F5B">
        <w:tc>
          <w:tcPr>
            <w:tcW w:w="4200" w:type="dxa"/>
            <w:tcBorders>
              <w:top w:val="single" w:sz="4" w:space="0" w:color="auto"/>
              <w:bottom w:val="single" w:sz="4" w:space="0" w:color="auto"/>
              <w:right w:val="single" w:sz="4" w:space="0" w:color="auto"/>
            </w:tcBorders>
          </w:tcPr>
          <w:p w14:paraId="30D83DBB"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14:paraId="72C4EB06" w14:textId="77777777" w:rsidR="00160F5B" w:rsidRPr="000450B8" w:rsidRDefault="00160F5B" w:rsidP="00160F5B">
            <w:pPr>
              <w:spacing w:after="0" w:line="240" w:lineRule="auto"/>
              <w:jc w:val="center"/>
              <w:rPr>
                <w:rFonts w:ascii="Times New Roman" w:hAnsi="Times New Roman" w:cs="Times New Roman"/>
                <w:sz w:val="20"/>
                <w:szCs w:val="20"/>
              </w:rPr>
            </w:pPr>
          </w:p>
        </w:tc>
        <w:tc>
          <w:tcPr>
            <w:tcW w:w="1631" w:type="dxa"/>
            <w:tcBorders>
              <w:top w:val="single" w:sz="4" w:space="0" w:color="auto"/>
              <w:left w:val="single" w:sz="4" w:space="0" w:color="auto"/>
              <w:bottom w:val="single" w:sz="4" w:space="0" w:color="auto"/>
              <w:right w:val="single" w:sz="4" w:space="0" w:color="auto"/>
            </w:tcBorders>
          </w:tcPr>
          <w:p w14:paraId="077938F3"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508A67D1"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68BD96D6"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4C508EBF"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49810AA8"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tcBorders>
          </w:tcPr>
          <w:p w14:paraId="76829DA1"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r>
      <w:tr w:rsidR="00160F5B" w:rsidRPr="000450B8" w14:paraId="3AB23397" w14:textId="77777777" w:rsidTr="00160F5B">
        <w:tc>
          <w:tcPr>
            <w:tcW w:w="4200" w:type="dxa"/>
            <w:tcBorders>
              <w:top w:val="single" w:sz="4" w:space="0" w:color="auto"/>
              <w:bottom w:val="single" w:sz="4" w:space="0" w:color="auto"/>
              <w:right w:val="single" w:sz="4" w:space="0" w:color="auto"/>
            </w:tcBorders>
          </w:tcPr>
          <w:p w14:paraId="1536BB5E"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14:paraId="6FBEC18A" w14:textId="77777777" w:rsidR="00160F5B" w:rsidRPr="000450B8" w:rsidRDefault="00160F5B" w:rsidP="00160F5B">
            <w:pPr>
              <w:spacing w:after="0" w:line="240" w:lineRule="auto"/>
              <w:jc w:val="center"/>
              <w:rPr>
                <w:rFonts w:ascii="Times New Roman" w:hAnsi="Times New Roman" w:cs="Times New Roman"/>
                <w:sz w:val="20"/>
                <w:szCs w:val="20"/>
              </w:rPr>
            </w:pPr>
          </w:p>
        </w:tc>
        <w:tc>
          <w:tcPr>
            <w:tcW w:w="1631" w:type="dxa"/>
            <w:tcBorders>
              <w:top w:val="single" w:sz="4" w:space="0" w:color="auto"/>
              <w:left w:val="single" w:sz="4" w:space="0" w:color="auto"/>
              <w:bottom w:val="single" w:sz="4" w:space="0" w:color="auto"/>
              <w:right w:val="single" w:sz="4" w:space="0" w:color="auto"/>
            </w:tcBorders>
          </w:tcPr>
          <w:p w14:paraId="0413B469"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02FCDB91"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97FFEBA"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7E5BF01F"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2817E234"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tcBorders>
          </w:tcPr>
          <w:p w14:paraId="374DB1FE"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r>
      <w:tr w:rsidR="00160F5B" w:rsidRPr="000450B8" w14:paraId="03E72E67" w14:textId="77777777" w:rsidTr="00160F5B">
        <w:tc>
          <w:tcPr>
            <w:tcW w:w="4200" w:type="dxa"/>
            <w:tcBorders>
              <w:top w:val="single" w:sz="4" w:space="0" w:color="auto"/>
              <w:bottom w:val="single" w:sz="4" w:space="0" w:color="auto"/>
              <w:right w:val="single" w:sz="4" w:space="0" w:color="auto"/>
            </w:tcBorders>
          </w:tcPr>
          <w:p w14:paraId="61720B49"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 xml:space="preserve">бюджет </w:t>
            </w:r>
            <w:proofErr w:type="spellStart"/>
            <w:r w:rsidRPr="000450B8">
              <w:rPr>
                <w:rFonts w:ascii="Times New Roman" w:hAnsi="Times New Roman" w:cs="Times New Roman"/>
                <w:sz w:val="20"/>
                <w:szCs w:val="20"/>
              </w:rPr>
              <w:t>Урмарского</w:t>
            </w:r>
            <w:proofErr w:type="spellEnd"/>
            <w:r w:rsidRPr="000450B8">
              <w:rPr>
                <w:rFonts w:ascii="Times New Roman" w:hAnsi="Times New Roman" w:cs="Times New Roman"/>
                <w:sz w:val="20"/>
                <w:szCs w:val="20"/>
              </w:rPr>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14:paraId="6F27CAC8"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А840200000</w:t>
            </w:r>
          </w:p>
        </w:tc>
        <w:tc>
          <w:tcPr>
            <w:tcW w:w="1631" w:type="dxa"/>
            <w:tcBorders>
              <w:top w:val="single" w:sz="4" w:space="0" w:color="auto"/>
              <w:left w:val="single" w:sz="4" w:space="0" w:color="auto"/>
              <w:bottom w:val="single" w:sz="4" w:space="0" w:color="auto"/>
              <w:right w:val="single" w:sz="4" w:space="0" w:color="auto"/>
            </w:tcBorders>
          </w:tcPr>
          <w:p w14:paraId="649B3DA2"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300,0</w:t>
            </w:r>
          </w:p>
        </w:tc>
        <w:tc>
          <w:tcPr>
            <w:tcW w:w="1560" w:type="dxa"/>
            <w:tcBorders>
              <w:top w:val="single" w:sz="4" w:space="0" w:color="auto"/>
              <w:left w:val="single" w:sz="4" w:space="0" w:color="auto"/>
              <w:bottom w:val="single" w:sz="4" w:space="0" w:color="auto"/>
              <w:right w:val="single" w:sz="4" w:space="0" w:color="auto"/>
            </w:tcBorders>
          </w:tcPr>
          <w:p w14:paraId="32986E1B" w14:textId="77777777" w:rsidR="00160F5B" w:rsidRPr="000450B8" w:rsidRDefault="00160F5B" w:rsidP="00160F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442</w:t>
            </w:r>
            <w:r w:rsidRPr="000450B8">
              <w:rPr>
                <w:rFonts w:ascii="Times New Roman" w:hAnsi="Times New Roman" w:cs="Times New Roman"/>
                <w:sz w:val="20"/>
                <w:szCs w:val="20"/>
              </w:rPr>
              <w:t>,0</w:t>
            </w:r>
          </w:p>
        </w:tc>
        <w:tc>
          <w:tcPr>
            <w:tcW w:w="1417" w:type="dxa"/>
            <w:tcBorders>
              <w:top w:val="single" w:sz="4" w:space="0" w:color="auto"/>
              <w:left w:val="single" w:sz="4" w:space="0" w:color="auto"/>
              <w:bottom w:val="single" w:sz="4" w:space="0" w:color="auto"/>
              <w:right w:val="single" w:sz="4" w:space="0" w:color="auto"/>
            </w:tcBorders>
          </w:tcPr>
          <w:p w14:paraId="1CC4DE1F" w14:textId="77777777" w:rsidR="00160F5B" w:rsidRPr="000450B8" w:rsidRDefault="00160F5B" w:rsidP="00160F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442</w:t>
            </w:r>
            <w:r w:rsidRPr="000450B8">
              <w:rPr>
                <w:rFonts w:ascii="Times New Roman" w:hAnsi="Times New Roman" w:cs="Times New Roman"/>
                <w:sz w:val="20"/>
                <w:szCs w:val="20"/>
              </w:rPr>
              <w:t>,0</w:t>
            </w:r>
          </w:p>
        </w:tc>
        <w:tc>
          <w:tcPr>
            <w:tcW w:w="1559" w:type="dxa"/>
            <w:tcBorders>
              <w:top w:val="single" w:sz="4" w:space="0" w:color="auto"/>
              <w:left w:val="single" w:sz="4" w:space="0" w:color="auto"/>
              <w:bottom w:val="single" w:sz="4" w:space="0" w:color="auto"/>
              <w:right w:val="single" w:sz="4" w:space="0" w:color="auto"/>
            </w:tcBorders>
          </w:tcPr>
          <w:p w14:paraId="478A1CB5"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900,0</w:t>
            </w:r>
          </w:p>
        </w:tc>
        <w:tc>
          <w:tcPr>
            <w:tcW w:w="1418" w:type="dxa"/>
            <w:tcBorders>
              <w:top w:val="single" w:sz="4" w:space="0" w:color="auto"/>
              <w:left w:val="single" w:sz="4" w:space="0" w:color="auto"/>
              <w:bottom w:val="single" w:sz="4" w:space="0" w:color="auto"/>
              <w:right w:val="single" w:sz="4" w:space="0" w:color="auto"/>
            </w:tcBorders>
          </w:tcPr>
          <w:p w14:paraId="187C369B"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1200,0</w:t>
            </w:r>
          </w:p>
        </w:tc>
        <w:tc>
          <w:tcPr>
            <w:tcW w:w="1843" w:type="dxa"/>
            <w:tcBorders>
              <w:top w:val="single" w:sz="4" w:space="0" w:color="auto"/>
              <w:left w:val="single" w:sz="4" w:space="0" w:color="auto"/>
              <w:bottom w:val="single" w:sz="4" w:space="0" w:color="auto"/>
            </w:tcBorders>
          </w:tcPr>
          <w:p w14:paraId="70478C88"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3000,0</w:t>
            </w:r>
          </w:p>
        </w:tc>
      </w:tr>
      <w:tr w:rsidR="00160F5B" w:rsidRPr="000450B8" w14:paraId="78DF0FA5" w14:textId="77777777" w:rsidTr="00160F5B">
        <w:tc>
          <w:tcPr>
            <w:tcW w:w="4200" w:type="dxa"/>
            <w:tcBorders>
              <w:top w:val="single" w:sz="4" w:space="0" w:color="auto"/>
              <w:bottom w:val="single" w:sz="4" w:space="0" w:color="auto"/>
              <w:right w:val="single" w:sz="4" w:space="0" w:color="auto"/>
            </w:tcBorders>
          </w:tcPr>
          <w:p w14:paraId="56EBD599"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Обеспечено совершенствование нормативно-правового регулирования и организационно-управленческих механизмов в сфере патриотического воспитания и допризывной подготовки молодежи, всего</w:t>
            </w:r>
          </w:p>
          <w:p w14:paraId="306E208E"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в том числе:</w:t>
            </w:r>
          </w:p>
        </w:tc>
        <w:tc>
          <w:tcPr>
            <w:tcW w:w="1540" w:type="dxa"/>
            <w:tcBorders>
              <w:top w:val="single" w:sz="4" w:space="0" w:color="auto"/>
              <w:left w:val="single" w:sz="4" w:space="0" w:color="auto"/>
              <w:bottom w:val="single" w:sz="4" w:space="0" w:color="auto"/>
              <w:right w:val="single" w:sz="4" w:space="0" w:color="auto"/>
            </w:tcBorders>
          </w:tcPr>
          <w:p w14:paraId="0BE3B67D"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х</w:t>
            </w:r>
          </w:p>
        </w:tc>
        <w:tc>
          <w:tcPr>
            <w:tcW w:w="1631" w:type="dxa"/>
            <w:tcBorders>
              <w:top w:val="single" w:sz="4" w:space="0" w:color="auto"/>
              <w:left w:val="single" w:sz="4" w:space="0" w:color="auto"/>
              <w:bottom w:val="single" w:sz="4" w:space="0" w:color="auto"/>
              <w:right w:val="single" w:sz="4" w:space="0" w:color="auto"/>
            </w:tcBorders>
          </w:tcPr>
          <w:p w14:paraId="39DC9727"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5E9F806B"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280E6D20"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4C7D3FD0"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7C05EA92"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tcBorders>
          </w:tcPr>
          <w:p w14:paraId="0A04E558"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r>
      <w:tr w:rsidR="00160F5B" w:rsidRPr="000450B8" w14:paraId="5EC6FB80" w14:textId="77777777" w:rsidTr="00160F5B">
        <w:tc>
          <w:tcPr>
            <w:tcW w:w="4200" w:type="dxa"/>
            <w:tcBorders>
              <w:top w:val="single" w:sz="4" w:space="0" w:color="auto"/>
              <w:bottom w:val="single" w:sz="4" w:space="0" w:color="auto"/>
              <w:right w:val="single" w:sz="4" w:space="0" w:color="auto"/>
            </w:tcBorders>
          </w:tcPr>
          <w:p w14:paraId="2068335D"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14:paraId="58874B87" w14:textId="77777777" w:rsidR="00160F5B" w:rsidRPr="000450B8" w:rsidRDefault="00160F5B" w:rsidP="00160F5B">
            <w:pPr>
              <w:spacing w:after="0" w:line="240" w:lineRule="auto"/>
              <w:jc w:val="center"/>
              <w:rPr>
                <w:rFonts w:ascii="Times New Roman" w:hAnsi="Times New Roman" w:cs="Times New Roman"/>
                <w:sz w:val="20"/>
                <w:szCs w:val="20"/>
              </w:rPr>
            </w:pPr>
          </w:p>
        </w:tc>
        <w:tc>
          <w:tcPr>
            <w:tcW w:w="1631" w:type="dxa"/>
            <w:tcBorders>
              <w:top w:val="single" w:sz="4" w:space="0" w:color="auto"/>
              <w:left w:val="single" w:sz="4" w:space="0" w:color="auto"/>
              <w:bottom w:val="single" w:sz="4" w:space="0" w:color="auto"/>
              <w:right w:val="single" w:sz="4" w:space="0" w:color="auto"/>
            </w:tcBorders>
          </w:tcPr>
          <w:p w14:paraId="59696497"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3B44D9EF"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5B6980F0"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79844C3A"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636D537D"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tcBorders>
          </w:tcPr>
          <w:p w14:paraId="7428DD84"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r>
      <w:tr w:rsidR="00160F5B" w:rsidRPr="000450B8" w14:paraId="3C5E3F31" w14:textId="77777777" w:rsidTr="00160F5B">
        <w:tc>
          <w:tcPr>
            <w:tcW w:w="4200" w:type="dxa"/>
            <w:tcBorders>
              <w:top w:val="single" w:sz="4" w:space="0" w:color="auto"/>
              <w:bottom w:val="single" w:sz="4" w:space="0" w:color="auto"/>
              <w:right w:val="single" w:sz="4" w:space="0" w:color="auto"/>
            </w:tcBorders>
          </w:tcPr>
          <w:p w14:paraId="12AB42BB"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14:paraId="4F2BC29F" w14:textId="77777777" w:rsidR="00160F5B" w:rsidRPr="000450B8" w:rsidRDefault="00160F5B" w:rsidP="00160F5B">
            <w:pPr>
              <w:spacing w:after="0" w:line="240" w:lineRule="auto"/>
              <w:jc w:val="center"/>
              <w:rPr>
                <w:rFonts w:ascii="Times New Roman" w:hAnsi="Times New Roman" w:cs="Times New Roman"/>
                <w:sz w:val="20"/>
                <w:szCs w:val="20"/>
              </w:rPr>
            </w:pPr>
          </w:p>
        </w:tc>
        <w:tc>
          <w:tcPr>
            <w:tcW w:w="1631" w:type="dxa"/>
            <w:tcBorders>
              <w:top w:val="single" w:sz="4" w:space="0" w:color="auto"/>
              <w:left w:val="single" w:sz="4" w:space="0" w:color="auto"/>
              <w:bottom w:val="single" w:sz="4" w:space="0" w:color="auto"/>
              <w:right w:val="single" w:sz="4" w:space="0" w:color="auto"/>
            </w:tcBorders>
          </w:tcPr>
          <w:p w14:paraId="5CD61A90"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1CC5E71F"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6F405DCF"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135BCE54"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4407375E"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tcBorders>
          </w:tcPr>
          <w:p w14:paraId="63E3FC98"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r>
      <w:tr w:rsidR="00160F5B" w:rsidRPr="000450B8" w14:paraId="1B540DDD" w14:textId="77777777" w:rsidTr="00160F5B">
        <w:tc>
          <w:tcPr>
            <w:tcW w:w="4200" w:type="dxa"/>
            <w:tcBorders>
              <w:top w:val="single" w:sz="4" w:space="0" w:color="auto"/>
              <w:bottom w:val="single" w:sz="4" w:space="0" w:color="auto"/>
              <w:right w:val="single" w:sz="4" w:space="0" w:color="auto"/>
            </w:tcBorders>
          </w:tcPr>
          <w:p w14:paraId="06AB0AD4"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 xml:space="preserve">бюджет </w:t>
            </w:r>
            <w:proofErr w:type="spellStart"/>
            <w:r w:rsidRPr="000450B8">
              <w:rPr>
                <w:rFonts w:ascii="Times New Roman" w:hAnsi="Times New Roman" w:cs="Times New Roman"/>
                <w:sz w:val="20"/>
                <w:szCs w:val="20"/>
              </w:rPr>
              <w:t>Урмарского</w:t>
            </w:r>
            <w:proofErr w:type="spellEnd"/>
            <w:r w:rsidRPr="000450B8">
              <w:rPr>
                <w:rFonts w:ascii="Times New Roman" w:hAnsi="Times New Roman" w:cs="Times New Roman"/>
                <w:sz w:val="20"/>
                <w:szCs w:val="20"/>
              </w:rPr>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14:paraId="6ACB1A30" w14:textId="77777777" w:rsidR="00160F5B" w:rsidRPr="000450B8" w:rsidRDefault="00160F5B" w:rsidP="00160F5B">
            <w:pPr>
              <w:spacing w:after="0" w:line="240" w:lineRule="auto"/>
              <w:jc w:val="center"/>
              <w:rPr>
                <w:rFonts w:ascii="Times New Roman" w:hAnsi="Times New Roman" w:cs="Times New Roman"/>
                <w:sz w:val="20"/>
                <w:szCs w:val="20"/>
              </w:rPr>
            </w:pPr>
          </w:p>
        </w:tc>
        <w:tc>
          <w:tcPr>
            <w:tcW w:w="1631" w:type="dxa"/>
            <w:tcBorders>
              <w:top w:val="single" w:sz="4" w:space="0" w:color="auto"/>
              <w:left w:val="single" w:sz="4" w:space="0" w:color="auto"/>
              <w:bottom w:val="single" w:sz="4" w:space="0" w:color="auto"/>
              <w:right w:val="single" w:sz="4" w:space="0" w:color="auto"/>
            </w:tcBorders>
          </w:tcPr>
          <w:p w14:paraId="0CB8A5F7"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22C3B865"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4985AEFE"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289717DF"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477B986F"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tcBorders>
          </w:tcPr>
          <w:p w14:paraId="6B93ACAB"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r>
      <w:tr w:rsidR="00160F5B" w:rsidRPr="000450B8" w14:paraId="0D599F5C" w14:textId="77777777" w:rsidTr="00160F5B">
        <w:tc>
          <w:tcPr>
            <w:tcW w:w="4200" w:type="dxa"/>
            <w:tcBorders>
              <w:top w:val="single" w:sz="4" w:space="0" w:color="auto"/>
              <w:bottom w:val="single" w:sz="4" w:space="0" w:color="auto"/>
              <w:right w:val="single" w:sz="4" w:space="0" w:color="auto"/>
            </w:tcBorders>
          </w:tcPr>
          <w:p w14:paraId="02A4A6F0"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Проведение мероприятий в области образования для детей и молодежи, всего</w:t>
            </w:r>
          </w:p>
          <w:p w14:paraId="01A4FBE4"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в том числе:</w:t>
            </w:r>
          </w:p>
        </w:tc>
        <w:tc>
          <w:tcPr>
            <w:tcW w:w="1540" w:type="dxa"/>
            <w:tcBorders>
              <w:top w:val="single" w:sz="4" w:space="0" w:color="auto"/>
              <w:left w:val="single" w:sz="4" w:space="0" w:color="auto"/>
              <w:bottom w:val="single" w:sz="4" w:space="0" w:color="auto"/>
              <w:right w:val="single" w:sz="4" w:space="0" w:color="auto"/>
            </w:tcBorders>
          </w:tcPr>
          <w:p w14:paraId="315FFDDF"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974 0707</w:t>
            </w:r>
          </w:p>
          <w:p w14:paraId="4A9B2CA5"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А840271850</w:t>
            </w:r>
          </w:p>
          <w:p w14:paraId="3E0C9E6E"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240</w:t>
            </w:r>
          </w:p>
        </w:tc>
        <w:tc>
          <w:tcPr>
            <w:tcW w:w="1631" w:type="dxa"/>
            <w:tcBorders>
              <w:top w:val="single" w:sz="4" w:space="0" w:color="auto"/>
              <w:left w:val="single" w:sz="4" w:space="0" w:color="auto"/>
              <w:bottom w:val="single" w:sz="4" w:space="0" w:color="auto"/>
              <w:right w:val="single" w:sz="4" w:space="0" w:color="auto"/>
            </w:tcBorders>
          </w:tcPr>
          <w:p w14:paraId="0526B416"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150,0</w:t>
            </w:r>
          </w:p>
        </w:tc>
        <w:tc>
          <w:tcPr>
            <w:tcW w:w="1560" w:type="dxa"/>
            <w:tcBorders>
              <w:top w:val="single" w:sz="4" w:space="0" w:color="auto"/>
              <w:left w:val="single" w:sz="4" w:space="0" w:color="auto"/>
              <w:bottom w:val="single" w:sz="4" w:space="0" w:color="auto"/>
              <w:right w:val="single" w:sz="4" w:space="0" w:color="auto"/>
            </w:tcBorders>
          </w:tcPr>
          <w:p w14:paraId="38D76677" w14:textId="77777777" w:rsidR="00160F5B" w:rsidRPr="000450B8" w:rsidRDefault="00160F5B" w:rsidP="00160F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192</w:t>
            </w:r>
            <w:r w:rsidRPr="000450B8">
              <w:rPr>
                <w:rFonts w:ascii="Times New Roman" w:hAnsi="Times New Roman" w:cs="Times New Roman"/>
                <w:sz w:val="20"/>
                <w:szCs w:val="20"/>
              </w:rPr>
              <w:t>,0</w:t>
            </w:r>
          </w:p>
        </w:tc>
        <w:tc>
          <w:tcPr>
            <w:tcW w:w="1417" w:type="dxa"/>
            <w:tcBorders>
              <w:top w:val="single" w:sz="4" w:space="0" w:color="auto"/>
              <w:left w:val="single" w:sz="4" w:space="0" w:color="auto"/>
              <w:bottom w:val="single" w:sz="4" w:space="0" w:color="auto"/>
              <w:right w:val="single" w:sz="4" w:space="0" w:color="auto"/>
            </w:tcBorders>
          </w:tcPr>
          <w:p w14:paraId="3A82BF18" w14:textId="77777777" w:rsidR="00160F5B" w:rsidRPr="000450B8" w:rsidRDefault="00160F5B" w:rsidP="00160F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192</w:t>
            </w:r>
            <w:r w:rsidRPr="000450B8">
              <w:rPr>
                <w:rFonts w:ascii="Times New Roman" w:hAnsi="Times New Roman" w:cs="Times New Roman"/>
                <w:sz w:val="20"/>
                <w:szCs w:val="20"/>
              </w:rPr>
              <w:t>,0</w:t>
            </w:r>
          </w:p>
        </w:tc>
        <w:tc>
          <w:tcPr>
            <w:tcW w:w="1559" w:type="dxa"/>
            <w:tcBorders>
              <w:top w:val="single" w:sz="4" w:space="0" w:color="auto"/>
              <w:left w:val="single" w:sz="4" w:space="0" w:color="auto"/>
              <w:bottom w:val="single" w:sz="4" w:space="0" w:color="auto"/>
              <w:right w:val="single" w:sz="4" w:space="0" w:color="auto"/>
            </w:tcBorders>
          </w:tcPr>
          <w:p w14:paraId="44E9C9B8"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450,0</w:t>
            </w:r>
          </w:p>
        </w:tc>
        <w:tc>
          <w:tcPr>
            <w:tcW w:w="1418" w:type="dxa"/>
            <w:tcBorders>
              <w:top w:val="single" w:sz="4" w:space="0" w:color="auto"/>
              <w:left w:val="single" w:sz="4" w:space="0" w:color="auto"/>
              <w:bottom w:val="single" w:sz="4" w:space="0" w:color="auto"/>
              <w:right w:val="single" w:sz="4" w:space="0" w:color="auto"/>
            </w:tcBorders>
          </w:tcPr>
          <w:p w14:paraId="57EC750E"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600,0</w:t>
            </w:r>
          </w:p>
        </w:tc>
        <w:tc>
          <w:tcPr>
            <w:tcW w:w="1843" w:type="dxa"/>
            <w:tcBorders>
              <w:top w:val="single" w:sz="4" w:space="0" w:color="auto"/>
              <w:left w:val="single" w:sz="4" w:space="0" w:color="auto"/>
              <w:bottom w:val="single" w:sz="4" w:space="0" w:color="auto"/>
            </w:tcBorders>
          </w:tcPr>
          <w:p w14:paraId="2553726E"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1500,0</w:t>
            </w:r>
          </w:p>
        </w:tc>
      </w:tr>
      <w:tr w:rsidR="00160F5B" w:rsidRPr="000450B8" w14:paraId="129CD9ED" w14:textId="77777777" w:rsidTr="00160F5B">
        <w:tc>
          <w:tcPr>
            <w:tcW w:w="4200" w:type="dxa"/>
            <w:tcBorders>
              <w:top w:val="single" w:sz="4" w:space="0" w:color="auto"/>
              <w:bottom w:val="single" w:sz="4" w:space="0" w:color="auto"/>
              <w:right w:val="single" w:sz="4" w:space="0" w:color="auto"/>
            </w:tcBorders>
          </w:tcPr>
          <w:p w14:paraId="42434525"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14:paraId="29C0632D" w14:textId="77777777" w:rsidR="00160F5B" w:rsidRPr="000450B8" w:rsidRDefault="00160F5B" w:rsidP="00160F5B">
            <w:pPr>
              <w:spacing w:after="0" w:line="240" w:lineRule="auto"/>
              <w:jc w:val="center"/>
              <w:rPr>
                <w:rFonts w:ascii="Times New Roman" w:hAnsi="Times New Roman" w:cs="Times New Roman"/>
                <w:sz w:val="20"/>
                <w:szCs w:val="20"/>
              </w:rPr>
            </w:pPr>
          </w:p>
        </w:tc>
        <w:tc>
          <w:tcPr>
            <w:tcW w:w="1631" w:type="dxa"/>
            <w:tcBorders>
              <w:top w:val="single" w:sz="4" w:space="0" w:color="auto"/>
              <w:left w:val="single" w:sz="4" w:space="0" w:color="auto"/>
              <w:bottom w:val="single" w:sz="4" w:space="0" w:color="auto"/>
              <w:right w:val="single" w:sz="4" w:space="0" w:color="auto"/>
            </w:tcBorders>
          </w:tcPr>
          <w:p w14:paraId="54A97ACE"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04D9194A"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17ABE74E"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38D55063"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6A79B084"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tcBorders>
          </w:tcPr>
          <w:p w14:paraId="5975ADE4"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r>
      <w:tr w:rsidR="00160F5B" w:rsidRPr="000450B8" w14:paraId="51CBAF37" w14:textId="77777777" w:rsidTr="00160F5B">
        <w:tc>
          <w:tcPr>
            <w:tcW w:w="4200" w:type="dxa"/>
            <w:tcBorders>
              <w:top w:val="single" w:sz="4" w:space="0" w:color="auto"/>
              <w:bottom w:val="single" w:sz="4" w:space="0" w:color="auto"/>
              <w:right w:val="single" w:sz="4" w:space="0" w:color="auto"/>
            </w:tcBorders>
          </w:tcPr>
          <w:p w14:paraId="26610143"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lastRenderedPageBreak/>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14:paraId="727A289A" w14:textId="77777777" w:rsidR="00160F5B" w:rsidRPr="000450B8" w:rsidRDefault="00160F5B" w:rsidP="00160F5B">
            <w:pPr>
              <w:spacing w:after="0" w:line="240" w:lineRule="auto"/>
              <w:jc w:val="center"/>
              <w:rPr>
                <w:rFonts w:ascii="Times New Roman" w:hAnsi="Times New Roman" w:cs="Times New Roman"/>
                <w:sz w:val="20"/>
                <w:szCs w:val="20"/>
              </w:rPr>
            </w:pPr>
          </w:p>
        </w:tc>
        <w:tc>
          <w:tcPr>
            <w:tcW w:w="1631" w:type="dxa"/>
            <w:tcBorders>
              <w:top w:val="single" w:sz="4" w:space="0" w:color="auto"/>
              <w:left w:val="single" w:sz="4" w:space="0" w:color="auto"/>
              <w:bottom w:val="single" w:sz="4" w:space="0" w:color="auto"/>
              <w:right w:val="single" w:sz="4" w:space="0" w:color="auto"/>
            </w:tcBorders>
          </w:tcPr>
          <w:p w14:paraId="53747DCD"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370B0401"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CA56EBC"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3195EA01"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5F3EFBAF"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tcBorders>
          </w:tcPr>
          <w:p w14:paraId="0E4A41D1"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r>
      <w:tr w:rsidR="00160F5B" w:rsidRPr="000450B8" w14:paraId="7AD4D565" w14:textId="77777777" w:rsidTr="00160F5B">
        <w:tc>
          <w:tcPr>
            <w:tcW w:w="4200" w:type="dxa"/>
            <w:tcBorders>
              <w:top w:val="single" w:sz="4" w:space="0" w:color="auto"/>
              <w:bottom w:val="single" w:sz="4" w:space="0" w:color="auto"/>
              <w:right w:val="single" w:sz="4" w:space="0" w:color="auto"/>
            </w:tcBorders>
          </w:tcPr>
          <w:p w14:paraId="0E0DA4FA"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 xml:space="preserve">бюджет </w:t>
            </w:r>
            <w:proofErr w:type="spellStart"/>
            <w:r w:rsidRPr="000450B8">
              <w:rPr>
                <w:rFonts w:ascii="Times New Roman" w:hAnsi="Times New Roman" w:cs="Times New Roman"/>
                <w:sz w:val="20"/>
                <w:szCs w:val="20"/>
              </w:rPr>
              <w:t>Урмарского</w:t>
            </w:r>
            <w:proofErr w:type="spellEnd"/>
            <w:r w:rsidRPr="000450B8">
              <w:rPr>
                <w:rFonts w:ascii="Times New Roman" w:hAnsi="Times New Roman" w:cs="Times New Roman"/>
                <w:sz w:val="20"/>
                <w:szCs w:val="20"/>
              </w:rPr>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14:paraId="3C7ED60D"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974 0707</w:t>
            </w:r>
          </w:p>
          <w:p w14:paraId="68E67248"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А840271850</w:t>
            </w:r>
          </w:p>
          <w:p w14:paraId="6BBB31E2"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240</w:t>
            </w:r>
          </w:p>
        </w:tc>
        <w:tc>
          <w:tcPr>
            <w:tcW w:w="1631" w:type="dxa"/>
            <w:tcBorders>
              <w:top w:val="single" w:sz="4" w:space="0" w:color="auto"/>
              <w:left w:val="single" w:sz="4" w:space="0" w:color="auto"/>
              <w:bottom w:val="single" w:sz="4" w:space="0" w:color="auto"/>
              <w:right w:val="single" w:sz="4" w:space="0" w:color="auto"/>
            </w:tcBorders>
          </w:tcPr>
          <w:p w14:paraId="0775A35E"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150,0</w:t>
            </w:r>
          </w:p>
        </w:tc>
        <w:tc>
          <w:tcPr>
            <w:tcW w:w="1560" w:type="dxa"/>
            <w:tcBorders>
              <w:top w:val="single" w:sz="4" w:space="0" w:color="auto"/>
              <w:left w:val="single" w:sz="4" w:space="0" w:color="auto"/>
              <w:bottom w:val="single" w:sz="4" w:space="0" w:color="auto"/>
              <w:right w:val="single" w:sz="4" w:space="0" w:color="auto"/>
            </w:tcBorders>
          </w:tcPr>
          <w:p w14:paraId="4708EECB" w14:textId="77777777" w:rsidR="00160F5B" w:rsidRPr="000450B8" w:rsidRDefault="00160F5B" w:rsidP="00160F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192</w:t>
            </w:r>
            <w:r w:rsidRPr="000450B8">
              <w:rPr>
                <w:rFonts w:ascii="Times New Roman" w:hAnsi="Times New Roman" w:cs="Times New Roman"/>
                <w:sz w:val="20"/>
                <w:szCs w:val="20"/>
              </w:rPr>
              <w:t>,0</w:t>
            </w:r>
          </w:p>
        </w:tc>
        <w:tc>
          <w:tcPr>
            <w:tcW w:w="1417" w:type="dxa"/>
            <w:tcBorders>
              <w:top w:val="single" w:sz="4" w:space="0" w:color="auto"/>
              <w:left w:val="single" w:sz="4" w:space="0" w:color="auto"/>
              <w:bottom w:val="single" w:sz="4" w:space="0" w:color="auto"/>
              <w:right w:val="single" w:sz="4" w:space="0" w:color="auto"/>
            </w:tcBorders>
          </w:tcPr>
          <w:p w14:paraId="3CBDAA94" w14:textId="77777777" w:rsidR="00160F5B" w:rsidRPr="000450B8" w:rsidRDefault="00160F5B" w:rsidP="00160F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192</w:t>
            </w:r>
            <w:r w:rsidRPr="000450B8">
              <w:rPr>
                <w:rFonts w:ascii="Times New Roman" w:hAnsi="Times New Roman" w:cs="Times New Roman"/>
                <w:sz w:val="20"/>
                <w:szCs w:val="20"/>
              </w:rPr>
              <w:t>,0</w:t>
            </w:r>
          </w:p>
        </w:tc>
        <w:tc>
          <w:tcPr>
            <w:tcW w:w="1559" w:type="dxa"/>
            <w:tcBorders>
              <w:top w:val="single" w:sz="4" w:space="0" w:color="auto"/>
              <w:left w:val="single" w:sz="4" w:space="0" w:color="auto"/>
              <w:bottom w:val="single" w:sz="4" w:space="0" w:color="auto"/>
              <w:right w:val="single" w:sz="4" w:space="0" w:color="auto"/>
            </w:tcBorders>
          </w:tcPr>
          <w:p w14:paraId="5345B885"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450,0</w:t>
            </w:r>
          </w:p>
        </w:tc>
        <w:tc>
          <w:tcPr>
            <w:tcW w:w="1418" w:type="dxa"/>
            <w:tcBorders>
              <w:top w:val="single" w:sz="4" w:space="0" w:color="auto"/>
              <w:left w:val="single" w:sz="4" w:space="0" w:color="auto"/>
              <w:bottom w:val="single" w:sz="4" w:space="0" w:color="auto"/>
              <w:right w:val="single" w:sz="4" w:space="0" w:color="auto"/>
            </w:tcBorders>
          </w:tcPr>
          <w:p w14:paraId="34C4AE78"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600,0</w:t>
            </w:r>
          </w:p>
        </w:tc>
        <w:tc>
          <w:tcPr>
            <w:tcW w:w="1843" w:type="dxa"/>
            <w:tcBorders>
              <w:top w:val="single" w:sz="4" w:space="0" w:color="auto"/>
              <w:left w:val="single" w:sz="4" w:space="0" w:color="auto"/>
              <w:bottom w:val="single" w:sz="4" w:space="0" w:color="auto"/>
            </w:tcBorders>
          </w:tcPr>
          <w:p w14:paraId="7865F780"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1500,0</w:t>
            </w:r>
          </w:p>
        </w:tc>
      </w:tr>
      <w:tr w:rsidR="00160F5B" w:rsidRPr="000450B8" w14:paraId="5FAEAECC" w14:textId="77777777" w:rsidTr="00160F5B">
        <w:tc>
          <w:tcPr>
            <w:tcW w:w="4200" w:type="dxa"/>
            <w:tcBorders>
              <w:top w:val="single" w:sz="4" w:space="0" w:color="auto"/>
              <w:bottom w:val="single" w:sz="4" w:space="0" w:color="auto"/>
              <w:right w:val="single" w:sz="4" w:space="0" w:color="auto"/>
            </w:tcBorders>
          </w:tcPr>
          <w:p w14:paraId="520B731C"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Развитие и поддержка поискового движения, всего</w:t>
            </w:r>
          </w:p>
          <w:p w14:paraId="1C4BD6E9"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в том числе:</w:t>
            </w:r>
          </w:p>
        </w:tc>
        <w:tc>
          <w:tcPr>
            <w:tcW w:w="1540" w:type="dxa"/>
            <w:tcBorders>
              <w:top w:val="single" w:sz="4" w:space="0" w:color="auto"/>
              <w:left w:val="single" w:sz="4" w:space="0" w:color="auto"/>
              <w:bottom w:val="single" w:sz="4" w:space="0" w:color="auto"/>
              <w:right w:val="single" w:sz="4" w:space="0" w:color="auto"/>
            </w:tcBorders>
          </w:tcPr>
          <w:p w14:paraId="2480650A"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х</w:t>
            </w:r>
          </w:p>
        </w:tc>
        <w:tc>
          <w:tcPr>
            <w:tcW w:w="1631" w:type="dxa"/>
            <w:tcBorders>
              <w:top w:val="single" w:sz="4" w:space="0" w:color="auto"/>
              <w:left w:val="single" w:sz="4" w:space="0" w:color="auto"/>
              <w:bottom w:val="single" w:sz="4" w:space="0" w:color="auto"/>
              <w:right w:val="single" w:sz="4" w:space="0" w:color="auto"/>
            </w:tcBorders>
          </w:tcPr>
          <w:p w14:paraId="6CB0F38B"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5B7BFD34"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EAD8856"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225419EB"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0F731B93"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tcBorders>
          </w:tcPr>
          <w:p w14:paraId="4DF589A7"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r>
      <w:tr w:rsidR="00160F5B" w:rsidRPr="000450B8" w14:paraId="2737601B" w14:textId="77777777" w:rsidTr="00160F5B">
        <w:tc>
          <w:tcPr>
            <w:tcW w:w="4200" w:type="dxa"/>
            <w:tcBorders>
              <w:top w:val="single" w:sz="4" w:space="0" w:color="auto"/>
              <w:bottom w:val="single" w:sz="4" w:space="0" w:color="auto"/>
              <w:right w:val="single" w:sz="4" w:space="0" w:color="auto"/>
            </w:tcBorders>
          </w:tcPr>
          <w:p w14:paraId="4B74ADDD"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14:paraId="563EC463" w14:textId="77777777" w:rsidR="00160F5B" w:rsidRPr="000450B8" w:rsidRDefault="00160F5B" w:rsidP="00160F5B">
            <w:pPr>
              <w:spacing w:after="0" w:line="240" w:lineRule="auto"/>
              <w:jc w:val="center"/>
              <w:rPr>
                <w:rFonts w:ascii="Times New Roman" w:hAnsi="Times New Roman" w:cs="Times New Roman"/>
                <w:sz w:val="20"/>
                <w:szCs w:val="20"/>
              </w:rPr>
            </w:pPr>
          </w:p>
        </w:tc>
        <w:tc>
          <w:tcPr>
            <w:tcW w:w="1631" w:type="dxa"/>
            <w:tcBorders>
              <w:top w:val="single" w:sz="4" w:space="0" w:color="auto"/>
              <w:left w:val="single" w:sz="4" w:space="0" w:color="auto"/>
              <w:bottom w:val="single" w:sz="4" w:space="0" w:color="auto"/>
              <w:right w:val="single" w:sz="4" w:space="0" w:color="auto"/>
            </w:tcBorders>
          </w:tcPr>
          <w:p w14:paraId="4100E048"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59A90D96"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457B0EC1"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1CF1E519"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06EEA18A"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tcBorders>
          </w:tcPr>
          <w:p w14:paraId="0BB7DA1E"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r>
      <w:tr w:rsidR="00160F5B" w:rsidRPr="000450B8" w14:paraId="33F2D075" w14:textId="77777777" w:rsidTr="00160F5B">
        <w:trPr>
          <w:trHeight w:val="58"/>
        </w:trPr>
        <w:tc>
          <w:tcPr>
            <w:tcW w:w="4200" w:type="dxa"/>
            <w:tcBorders>
              <w:top w:val="single" w:sz="4" w:space="0" w:color="auto"/>
              <w:bottom w:val="single" w:sz="4" w:space="0" w:color="auto"/>
              <w:right w:val="single" w:sz="4" w:space="0" w:color="auto"/>
            </w:tcBorders>
          </w:tcPr>
          <w:p w14:paraId="126EAFEC"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14:paraId="3B5FA87B" w14:textId="77777777" w:rsidR="00160F5B" w:rsidRPr="000450B8" w:rsidRDefault="00160F5B" w:rsidP="00160F5B">
            <w:pPr>
              <w:spacing w:after="0" w:line="240" w:lineRule="auto"/>
              <w:jc w:val="center"/>
              <w:rPr>
                <w:rFonts w:ascii="Times New Roman" w:hAnsi="Times New Roman" w:cs="Times New Roman"/>
                <w:sz w:val="20"/>
                <w:szCs w:val="20"/>
              </w:rPr>
            </w:pPr>
          </w:p>
        </w:tc>
        <w:tc>
          <w:tcPr>
            <w:tcW w:w="1631" w:type="dxa"/>
            <w:tcBorders>
              <w:top w:val="single" w:sz="4" w:space="0" w:color="auto"/>
              <w:left w:val="single" w:sz="4" w:space="0" w:color="auto"/>
              <w:bottom w:val="single" w:sz="4" w:space="0" w:color="auto"/>
              <w:right w:val="single" w:sz="4" w:space="0" w:color="auto"/>
            </w:tcBorders>
          </w:tcPr>
          <w:p w14:paraId="5FCF55EA"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301FED0B"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53D57C36"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400B0CD1"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02F788AB"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tcBorders>
          </w:tcPr>
          <w:p w14:paraId="6D42BA52"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r>
      <w:tr w:rsidR="00160F5B" w:rsidRPr="000450B8" w14:paraId="63EB226B" w14:textId="77777777" w:rsidTr="00160F5B">
        <w:tc>
          <w:tcPr>
            <w:tcW w:w="4200" w:type="dxa"/>
            <w:tcBorders>
              <w:top w:val="single" w:sz="4" w:space="0" w:color="auto"/>
              <w:bottom w:val="single" w:sz="4" w:space="0" w:color="auto"/>
              <w:right w:val="single" w:sz="4" w:space="0" w:color="auto"/>
            </w:tcBorders>
          </w:tcPr>
          <w:p w14:paraId="0533DBDE"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 xml:space="preserve">бюджет </w:t>
            </w:r>
            <w:proofErr w:type="spellStart"/>
            <w:r w:rsidRPr="000450B8">
              <w:rPr>
                <w:rFonts w:ascii="Times New Roman" w:hAnsi="Times New Roman" w:cs="Times New Roman"/>
                <w:sz w:val="20"/>
                <w:szCs w:val="20"/>
              </w:rPr>
              <w:t>Урмарского</w:t>
            </w:r>
            <w:proofErr w:type="spellEnd"/>
            <w:r w:rsidRPr="000450B8">
              <w:rPr>
                <w:rFonts w:ascii="Times New Roman" w:hAnsi="Times New Roman" w:cs="Times New Roman"/>
                <w:sz w:val="20"/>
                <w:szCs w:val="20"/>
              </w:rPr>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14:paraId="31869271" w14:textId="77777777" w:rsidR="00160F5B" w:rsidRPr="000450B8" w:rsidRDefault="00160F5B" w:rsidP="00160F5B">
            <w:pPr>
              <w:spacing w:after="0" w:line="240" w:lineRule="auto"/>
              <w:jc w:val="center"/>
              <w:rPr>
                <w:rFonts w:ascii="Times New Roman" w:hAnsi="Times New Roman" w:cs="Times New Roman"/>
                <w:sz w:val="20"/>
                <w:szCs w:val="20"/>
              </w:rPr>
            </w:pPr>
          </w:p>
        </w:tc>
        <w:tc>
          <w:tcPr>
            <w:tcW w:w="1631" w:type="dxa"/>
            <w:tcBorders>
              <w:top w:val="single" w:sz="4" w:space="0" w:color="auto"/>
              <w:left w:val="single" w:sz="4" w:space="0" w:color="auto"/>
              <w:bottom w:val="single" w:sz="4" w:space="0" w:color="auto"/>
              <w:right w:val="single" w:sz="4" w:space="0" w:color="auto"/>
            </w:tcBorders>
          </w:tcPr>
          <w:p w14:paraId="12ACB4C6"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069FBA7E"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38C22DD8"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0C65888B"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2E340481"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tcBorders>
          </w:tcPr>
          <w:p w14:paraId="1C9D91B2"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r>
      <w:tr w:rsidR="00160F5B" w:rsidRPr="000450B8" w14:paraId="1B792742" w14:textId="77777777" w:rsidTr="00160F5B">
        <w:tc>
          <w:tcPr>
            <w:tcW w:w="4200" w:type="dxa"/>
            <w:tcBorders>
              <w:top w:val="single" w:sz="4" w:space="0" w:color="auto"/>
              <w:bottom w:val="single" w:sz="4" w:space="0" w:color="auto"/>
              <w:right w:val="single" w:sz="4" w:space="0" w:color="auto"/>
            </w:tcBorders>
          </w:tcPr>
          <w:p w14:paraId="4E944B05"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Организация мероприятий по вовлечению молодежи в социальную практику, всего</w:t>
            </w:r>
          </w:p>
          <w:p w14:paraId="2A0EEB17"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в том числе:</w:t>
            </w:r>
          </w:p>
        </w:tc>
        <w:tc>
          <w:tcPr>
            <w:tcW w:w="1540" w:type="dxa"/>
            <w:tcBorders>
              <w:top w:val="single" w:sz="4" w:space="0" w:color="auto"/>
              <w:left w:val="single" w:sz="4" w:space="0" w:color="auto"/>
              <w:bottom w:val="single" w:sz="4" w:space="0" w:color="auto"/>
              <w:right w:val="single" w:sz="4" w:space="0" w:color="auto"/>
            </w:tcBorders>
          </w:tcPr>
          <w:p w14:paraId="195D96E4"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974 0707</w:t>
            </w:r>
          </w:p>
          <w:p w14:paraId="367271E2"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А840272120</w:t>
            </w:r>
          </w:p>
          <w:p w14:paraId="5F87C8C3"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240</w:t>
            </w:r>
          </w:p>
        </w:tc>
        <w:tc>
          <w:tcPr>
            <w:tcW w:w="1631" w:type="dxa"/>
            <w:tcBorders>
              <w:top w:val="single" w:sz="4" w:space="0" w:color="auto"/>
              <w:left w:val="single" w:sz="4" w:space="0" w:color="auto"/>
              <w:bottom w:val="single" w:sz="4" w:space="0" w:color="auto"/>
              <w:right w:val="single" w:sz="4" w:space="0" w:color="auto"/>
            </w:tcBorders>
          </w:tcPr>
          <w:p w14:paraId="772DBCA0"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150,0</w:t>
            </w:r>
          </w:p>
        </w:tc>
        <w:tc>
          <w:tcPr>
            <w:tcW w:w="1560" w:type="dxa"/>
            <w:tcBorders>
              <w:top w:val="single" w:sz="4" w:space="0" w:color="auto"/>
              <w:left w:val="single" w:sz="4" w:space="0" w:color="auto"/>
              <w:bottom w:val="single" w:sz="4" w:space="0" w:color="auto"/>
              <w:right w:val="single" w:sz="4" w:space="0" w:color="auto"/>
            </w:tcBorders>
          </w:tcPr>
          <w:p w14:paraId="30AA3386" w14:textId="77777777" w:rsidR="00160F5B" w:rsidRPr="000450B8" w:rsidRDefault="00160F5B" w:rsidP="00160F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250</w:t>
            </w:r>
            <w:r w:rsidRPr="000450B8">
              <w:rPr>
                <w:rFonts w:ascii="Times New Roman" w:hAnsi="Times New Roman" w:cs="Times New Roman"/>
                <w:sz w:val="20"/>
                <w:szCs w:val="20"/>
              </w:rPr>
              <w:t>,0</w:t>
            </w:r>
          </w:p>
        </w:tc>
        <w:tc>
          <w:tcPr>
            <w:tcW w:w="1417" w:type="dxa"/>
            <w:tcBorders>
              <w:top w:val="single" w:sz="4" w:space="0" w:color="auto"/>
              <w:left w:val="single" w:sz="4" w:space="0" w:color="auto"/>
              <w:bottom w:val="single" w:sz="4" w:space="0" w:color="auto"/>
              <w:right w:val="single" w:sz="4" w:space="0" w:color="auto"/>
            </w:tcBorders>
          </w:tcPr>
          <w:p w14:paraId="0C8756A7" w14:textId="77777777" w:rsidR="00160F5B" w:rsidRPr="000450B8" w:rsidRDefault="00160F5B" w:rsidP="00160F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Pr="000450B8">
              <w:rPr>
                <w:rFonts w:ascii="Times New Roman" w:hAnsi="Times New Roman" w:cs="Times New Roman"/>
                <w:sz w:val="20"/>
                <w:szCs w:val="20"/>
              </w:rPr>
              <w:t>50,0</w:t>
            </w:r>
          </w:p>
        </w:tc>
        <w:tc>
          <w:tcPr>
            <w:tcW w:w="1559" w:type="dxa"/>
            <w:tcBorders>
              <w:top w:val="single" w:sz="4" w:space="0" w:color="auto"/>
              <w:left w:val="single" w:sz="4" w:space="0" w:color="auto"/>
              <w:bottom w:val="single" w:sz="4" w:space="0" w:color="auto"/>
              <w:right w:val="single" w:sz="4" w:space="0" w:color="auto"/>
            </w:tcBorders>
          </w:tcPr>
          <w:p w14:paraId="3F13F645"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450,0</w:t>
            </w:r>
          </w:p>
        </w:tc>
        <w:tc>
          <w:tcPr>
            <w:tcW w:w="1418" w:type="dxa"/>
            <w:tcBorders>
              <w:top w:val="single" w:sz="4" w:space="0" w:color="auto"/>
              <w:left w:val="single" w:sz="4" w:space="0" w:color="auto"/>
              <w:bottom w:val="single" w:sz="4" w:space="0" w:color="auto"/>
              <w:right w:val="single" w:sz="4" w:space="0" w:color="auto"/>
            </w:tcBorders>
          </w:tcPr>
          <w:p w14:paraId="7BDB9858"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600,0</w:t>
            </w:r>
          </w:p>
        </w:tc>
        <w:tc>
          <w:tcPr>
            <w:tcW w:w="1843" w:type="dxa"/>
            <w:tcBorders>
              <w:top w:val="single" w:sz="4" w:space="0" w:color="auto"/>
              <w:left w:val="single" w:sz="4" w:space="0" w:color="auto"/>
              <w:bottom w:val="single" w:sz="4" w:space="0" w:color="auto"/>
            </w:tcBorders>
          </w:tcPr>
          <w:p w14:paraId="32705BA9"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1500,0</w:t>
            </w:r>
          </w:p>
        </w:tc>
      </w:tr>
      <w:tr w:rsidR="00160F5B" w:rsidRPr="000450B8" w14:paraId="01E1903B" w14:textId="77777777" w:rsidTr="00160F5B">
        <w:tc>
          <w:tcPr>
            <w:tcW w:w="4200" w:type="dxa"/>
            <w:tcBorders>
              <w:top w:val="single" w:sz="4" w:space="0" w:color="auto"/>
              <w:bottom w:val="single" w:sz="4" w:space="0" w:color="auto"/>
              <w:right w:val="single" w:sz="4" w:space="0" w:color="auto"/>
            </w:tcBorders>
          </w:tcPr>
          <w:p w14:paraId="11E3BFAF"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14:paraId="693D5298" w14:textId="77777777" w:rsidR="00160F5B" w:rsidRPr="000450B8" w:rsidRDefault="00160F5B" w:rsidP="00160F5B">
            <w:pPr>
              <w:spacing w:after="0" w:line="240" w:lineRule="auto"/>
              <w:jc w:val="center"/>
              <w:rPr>
                <w:rFonts w:ascii="Times New Roman" w:hAnsi="Times New Roman" w:cs="Times New Roman"/>
                <w:sz w:val="20"/>
                <w:szCs w:val="20"/>
              </w:rPr>
            </w:pPr>
          </w:p>
        </w:tc>
        <w:tc>
          <w:tcPr>
            <w:tcW w:w="1631" w:type="dxa"/>
            <w:tcBorders>
              <w:top w:val="single" w:sz="4" w:space="0" w:color="auto"/>
              <w:left w:val="single" w:sz="4" w:space="0" w:color="auto"/>
              <w:bottom w:val="single" w:sz="4" w:space="0" w:color="auto"/>
              <w:right w:val="single" w:sz="4" w:space="0" w:color="auto"/>
            </w:tcBorders>
          </w:tcPr>
          <w:p w14:paraId="70968FFF"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5B1F105D"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51C39AD3"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58175EBA"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1399E9C1"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tcBorders>
          </w:tcPr>
          <w:p w14:paraId="12A93EF9"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r>
      <w:tr w:rsidR="00160F5B" w:rsidRPr="000450B8" w14:paraId="78AB1DE0" w14:textId="77777777" w:rsidTr="00160F5B">
        <w:trPr>
          <w:trHeight w:val="58"/>
        </w:trPr>
        <w:tc>
          <w:tcPr>
            <w:tcW w:w="4200" w:type="dxa"/>
            <w:tcBorders>
              <w:top w:val="single" w:sz="4" w:space="0" w:color="auto"/>
              <w:bottom w:val="single" w:sz="4" w:space="0" w:color="auto"/>
              <w:right w:val="single" w:sz="4" w:space="0" w:color="auto"/>
            </w:tcBorders>
          </w:tcPr>
          <w:p w14:paraId="4566DCA2"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14:paraId="162B0B59" w14:textId="77777777" w:rsidR="00160F5B" w:rsidRPr="000450B8" w:rsidRDefault="00160F5B" w:rsidP="00160F5B">
            <w:pPr>
              <w:spacing w:after="0" w:line="240" w:lineRule="auto"/>
              <w:jc w:val="center"/>
              <w:rPr>
                <w:rFonts w:ascii="Times New Roman" w:hAnsi="Times New Roman" w:cs="Times New Roman"/>
                <w:sz w:val="20"/>
                <w:szCs w:val="20"/>
              </w:rPr>
            </w:pPr>
          </w:p>
        </w:tc>
        <w:tc>
          <w:tcPr>
            <w:tcW w:w="1631" w:type="dxa"/>
            <w:tcBorders>
              <w:top w:val="single" w:sz="4" w:space="0" w:color="auto"/>
              <w:left w:val="single" w:sz="4" w:space="0" w:color="auto"/>
              <w:bottom w:val="single" w:sz="4" w:space="0" w:color="auto"/>
              <w:right w:val="single" w:sz="4" w:space="0" w:color="auto"/>
            </w:tcBorders>
          </w:tcPr>
          <w:p w14:paraId="0C5F0D4F"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60" w:type="dxa"/>
            <w:tcBorders>
              <w:top w:val="single" w:sz="4" w:space="0" w:color="auto"/>
              <w:left w:val="single" w:sz="4" w:space="0" w:color="auto"/>
              <w:bottom w:val="single" w:sz="4" w:space="0" w:color="auto"/>
              <w:right w:val="single" w:sz="4" w:space="0" w:color="auto"/>
            </w:tcBorders>
          </w:tcPr>
          <w:p w14:paraId="358E371D"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7" w:type="dxa"/>
            <w:tcBorders>
              <w:top w:val="single" w:sz="4" w:space="0" w:color="auto"/>
              <w:left w:val="single" w:sz="4" w:space="0" w:color="auto"/>
              <w:bottom w:val="single" w:sz="4" w:space="0" w:color="auto"/>
              <w:right w:val="single" w:sz="4" w:space="0" w:color="auto"/>
            </w:tcBorders>
          </w:tcPr>
          <w:p w14:paraId="2BE51BD8"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559" w:type="dxa"/>
            <w:tcBorders>
              <w:top w:val="single" w:sz="4" w:space="0" w:color="auto"/>
              <w:left w:val="single" w:sz="4" w:space="0" w:color="auto"/>
              <w:bottom w:val="single" w:sz="4" w:space="0" w:color="auto"/>
              <w:right w:val="single" w:sz="4" w:space="0" w:color="auto"/>
            </w:tcBorders>
          </w:tcPr>
          <w:p w14:paraId="0F69EBD0"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6D8842D5"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c>
          <w:tcPr>
            <w:tcW w:w="1843" w:type="dxa"/>
            <w:tcBorders>
              <w:top w:val="single" w:sz="4" w:space="0" w:color="auto"/>
              <w:left w:val="single" w:sz="4" w:space="0" w:color="auto"/>
              <w:bottom w:val="single" w:sz="4" w:space="0" w:color="auto"/>
            </w:tcBorders>
          </w:tcPr>
          <w:p w14:paraId="1F78CF08"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0,0</w:t>
            </w:r>
          </w:p>
        </w:tc>
      </w:tr>
      <w:tr w:rsidR="00160F5B" w:rsidRPr="000450B8" w14:paraId="44DB61FF" w14:textId="77777777" w:rsidTr="00160F5B">
        <w:tc>
          <w:tcPr>
            <w:tcW w:w="4200" w:type="dxa"/>
            <w:tcBorders>
              <w:top w:val="single" w:sz="4" w:space="0" w:color="auto"/>
              <w:bottom w:val="single" w:sz="4" w:space="0" w:color="auto"/>
              <w:right w:val="single" w:sz="4" w:space="0" w:color="auto"/>
            </w:tcBorders>
          </w:tcPr>
          <w:p w14:paraId="57A60E83" w14:textId="77777777" w:rsidR="00160F5B" w:rsidRPr="000450B8" w:rsidRDefault="00160F5B" w:rsidP="00160F5B">
            <w:pPr>
              <w:spacing w:after="0" w:line="240" w:lineRule="auto"/>
              <w:rPr>
                <w:rFonts w:ascii="Times New Roman" w:hAnsi="Times New Roman" w:cs="Times New Roman"/>
                <w:sz w:val="20"/>
                <w:szCs w:val="20"/>
              </w:rPr>
            </w:pPr>
            <w:r w:rsidRPr="000450B8">
              <w:rPr>
                <w:rFonts w:ascii="Times New Roman" w:hAnsi="Times New Roman" w:cs="Times New Roman"/>
                <w:sz w:val="20"/>
                <w:szCs w:val="20"/>
              </w:rPr>
              <w:t xml:space="preserve">бюджет </w:t>
            </w:r>
            <w:proofErr w:type="spellStart"/>
            <w:r w:rsidRPr="000450B8">
              <w:rPr>
                <w:rFonts w:ascii="Times New Roman" w:hAnsi="Times New Roman" w:cs="Times New Roman"/>
                <w:sz w:val="20"/>
                <w:szCs w:val="20"/>
              </w:rPr>
              <w:t>Урмарского</w:t>
            </w:r>
            <w:proofErr w:type="spellEnd"/>
            <w:r w:rsidRPr="000450B8">
              <w:rPr>
                <w:rFonts w:ascii="Times New Roman" w:hAnsi="Times New Roman" w:cs="Times New Roman"/>
                <w:sz w:val="20"/>
                <w:szCs w:val="20"/>
              </w:rPr>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14:paraId="1887A669"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А840272120</w:t>
            </w:r>
          </w:p>
          <w:p w14:paraId="2707D66C"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240</w:t>
            </w:r>
          </w:p>
        </w:tc>
        <w:tc>
          <w:tcPr>
            <w:tcW w:w="1631" w:type="dxa"/>
            <w:tcBorders>
              <w:top w:val="single" w:sz="4" w:space="0" w:color="auto"/>
              <w:left w:val="single" w:sz="4" w:space="0" w:color="auto"/>
              <w:bottom w:val="single" w:sz="4" w:space="0" w:color="auto"/>
              <w:right w:val="single" w:sz="4" w:space="0" w:color="auto"/>
            </w:tcBorders>
          </w:tcPr>
          <w:p w14:paraId="72B9C3A0"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150,0</w:t>
            </w:r>
          </w:p>
        </w:tc>
        <w:tc>
          <w:tcPr>
            <w:tcW w:w="1560" w:type="dxa"/>
            <w:tcBorders>
              <w:top w:val="single" w:sz="4" w:space="0" w:color="auto"/>
              <w:left w:val="single" w:sz="4" w:space="0" w:color="auto"/>
              <w:bottom w:val="single" w:sz="4" w:space="0" w:color="auto"/>
              <w:right w:val="single" w:sz="4" w:space="0" w:color="auto"/>
            </w:tcBorders>
          </w:tcPr>
          <w:p w14:paraId="5B92BB86" w14:textId="77777777" w:rsidR="00160F5B" w:rsidRPr="000450B8" w:rsidRDefault="00160F5B" w:rsidP="00160F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Pr="000450B8">
              <w:rPr>
                <w:rFonts w:ascii="Times New Roman" w:hAnsi="Times New Roman" w:cs="Times New Roman"/>
                <w:sz w:val="20"/>
                <w:szCs w:val="20"/>
              </w:rPr>
              <w:t>50,0</w:t>
            </w:r>
          </w:p>
        </w:tc>
        <w:tc>
          <w:tcPr>
            <w:tcW w:w="1417" w:type="dxa"/>
            <w:tcBorders>
              <w:top w:val="single" w:sz="4" w:space="0" w:color="auto"/>
              <w:left w:val="single" w:sz="4" w:space="0" w:color="auto"/>
              <w:bottom w:val="single" w:sz="4" w:space="0" w:color="auto"/>
              <w:right w:val="single" w:sz="4" w:space="0" w:color="auto"/>
            </w:tcBorders>
          </w:tcPr>
          <w:p w14:paraId="2730DAD3" w14:textId="77777777" w:rsidR="00160F5B" w:rsidRPr="000450B8" w:rsidRDefault="00160F5B" w:rsidP="00160F5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Pr="000450B8">
              <w:rPr>
                <w:rFonts w:ascii="Times New Roman" w:hAnsi="Times New Roman" w:cs="Times New Roman"/>
                <w:sz w:val="20"/>
                <w:szCs w:val="20"/>
              </w:rPr>
              <w:t>50,0</w:t>
            </w:r>
          </w:p>
        </w:tc>
        <w:tc>
          <w:tcPr>
            <w:tcW w:w="1559" w:type="dxa"/>
            <w:tcBorders>
              <w:top w:val="single" w:sz="4" w:space="0" w:color="auto"/>
              <w:left w:val="single" w:sz="4" w:space="0" w:color="auto"/>
              <w:bottom w:val="single" w:sz="4" w:space="0" w:color="auto"/>
              <w:right w:val="single" w:sz="4" w:space="0" w:color="auto"/>
            </w:tcBorders>
          </w:tcPr>
          <w:p w14:paraId="18478DA6"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450,0</w:t>
            </w:r>
          </w:p>
        </w:tc>
        <w:tc>
          <w:tcPr>
            <w:tcW w:w="1418" w:type="dxa"/>
            <w:tcBorders>
              <w:top w:val="single" w:sz="4" w:space="0" w:color="auto"/>
              <w:left w:val="single" w:sz="4" w:space="0" w:color="auto"/>
              <w:bottom w:val="single" w:sz="4" w:space="0" w:color="auto"/>
              <w:right w:val="single" w:sz="4" w:space="0" w:color="auto"/>
            </w:tcBorders>
          </w:tcPr>
          <w:p w14:paraId="0C11C73D"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600,0</w:t>
            </w:r>
          </w:p>
        </w:tc>
        <w:tc>
          <w:tcPr>
            <w:tcW w:w="1843" w:type="dxa"/>
            <w:tcBorders>
              <w:top w:val="single" w:sz="4" w:space="0" w:color="auto"/>
              <w:left w:val="single" w:sz="4" w:space="0" w:color="auto"/>
              <w:bottom w:val="single" w:sz="4" w:space="0" w:color="auto"/>
            </w:tcBorders>
          </w:tcPr>
          <w:p w14:paraId="21152FE7" w14:textId="77777777" w:rsidR="00160F5B" w:rsidRPr="000450B8" w:rsidRDefault="00160F5B" w:rsidP="00160F5B">
            <w:pPr>
              <w:spacing w:after="0" w:line="240" w:lineRule="auto"/>
              <w:jc w:val="center"/>
              <w:rPr>
                <w:rFonts w:ascii="Times New Roman" w:hAnsi="Times New Roman" w:cs="Times New Roman"/>
                <w:sz w:val="20"/>
                <w:szCs w:val="20"/>
              </w:rPr>
            </w:pPr>
            <w:r w:rsidRPr="000450B8">
              <w:rPr>
                <w:rFonts w:ascii="Times New Roman" w:hAnsi="Times New Roman" w:cs="Times New Roman"/>
                <w:sz w:val="20"/>
                <w:szCs w:val="20"/>
              </w:rPr>
              <w:t>1500,0</w:t>
            </w:r>
          </w:p>
        </w:tc>
      </w:tr>
      <w:bookmarkEnd w:id="1"/>
      <w:bookmarkEnd w:id="5"/>
    </w:tbl>
    <w:p w14:paraId="2F4B4C81" w14:textId="77777777" w:rsidR="00160F5B" w:rsidRPr="000450B8" w:rsidRDefault="00160F5B" w:rsidP="00160F5B">
      <w:pPr>
        <w:spacing w:after="0" w:line="240" w:lineRule="auto"/>
        <w:jc w:val="center"/>
        <w:outlineLvl w:val="0"/>
        <w:rPr>
          <w:rFonts w:ascii="Times New Roman" w:hAnsi="Times New Roman" w:cs="Times New Roman"/>
          <w:b/>
          <w:bCs/>
          <w:color w:val="26282F"/>
          <w:sz w:val="20"/>
          <w:szCs w:val="20"/>
        </w:rPr>
      </w:pPr>
    </w:p>
    <w:p w14:paraId="1DCFA38E" w14:textId="2DC135BB" w:rsidR="0041468E" w:rsidRPr="0029355C" w:rsidRDefault="0041468E" w:rsidP="00160F5B">
      <w:pPr>
        <w:tabs>
          <w:tab w:val="left" w:pos="4536"/>
        </w:tabs>
        <w:spacing w:after="0" w:line="240" w:lineRule="auto"/>
        <w:ind w:left="-567" w:right="4960" w:firstLine="425"/>
        <w:rPr>
          <w:rFonts w:ascii="Times New Roman" w:eastAsia="SimSun" w:hAnsi="Times New Roman" w:cs="Times New Roman"/>
          <w:kern w:val="3"/>
          <w:sz w:val="24"/>
          <w:szCs w:val="24"/>
          <w:lang w:eastAsia="zh-CN" w:bidi="hi-IN"/>
        </w:rPr>
      </w:pPr>
    </w:p>
    <w:sectPr w:rsidR="0041468E" w:rsidRPr="0029355C" w:rsidSect="00160F5B">
      <w:pgSz w:w="16800" w:h="11900" w:orient="landscape"/>
      <w:pgMar w:top="1701" w:right="567" w:bottom="703" w:left="1276"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160F5B" w:rsidRDefault="00160F5B" w:rsidP="00C65999">
      <w:pPr>
        <w:spacing w:after="0" w:line="240" w:lineRule="auto"/>
      </w:pPr>
      <w:r>
        <w:separator/>
      </w:r>
    </w:p>
  </w:endnote>
  <w:endnote w:type="continuationSeparator" w:id="0">
    <w:p w14:paraId="0AAC2EF4" w14:textId="77777777" w:rsidR="00160F5B" w:rsidRDefault="00160F5B"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3" w:usb1="00000000" w:usb2="00000000" w:usb3="00000000" w:csb0="00000005"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DAFC58" w14:textId="77777777" w:rsidR="00160F5B" w:rsidRDefault="00160F5B">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160F5B" w:rsidRDefault="00160F5B" w:rsidP="00C65999">
      <w:pPr>
        <w:spacing w:after="0" w:line="240" w:lineRule="auto"/>
      </w:pPr>
      <w:r>
        <w:separator/>
      </w:r>
    </w:p>
  </w:footnote>
  <w:footnote w:type="continuationSeparator" w:id="0">
    <w:p w14:paraId="0C8E6A69" w14:textId="77777777" w:rsidR="00160F5B" w:rsidRDefault="00160F5B"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2B4AC" w14:textId="77777777" w:rsidR="00160F5B" w:rsidRPr="00C85EC5" w:rsidRDefault="00160F5B" w:rsidP="00160F5B">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2E150" w14:textId="77777777" w:rsidR="00160F5B" w:rsidRDefault="00160F5B" w:rsidP="00160F5B">
    <w:pPr>
      <w:pStyle w:val="a8"/>
      <w:ind w:left="-284"/>
    </w:pPr>
  </w:p>
  <w:p w14:paraId="317AB6E5" w14:textId="77777777" w:rsidR="00160F5B" w:rsidRPr="009521A5" w:rsidRDefault="00160F5B" w:rsidP="00160F5B">
    <w:pPr>
      <w:pStyle w:val="a8"/>
      <w:ind w:left="-142"/>
      <w:rPr>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6">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7">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9">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1">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2">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3">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5">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6">
    <w:nsid w:val="608D21FC"/>
    <w:multiLevelType w:val="singleLevel"/>
    <w:tmpl w:val="608D21FC"/>
    <w:lvl w:ilvl="0">
      <w:start w:val="1"/>
      <w:numFmt w:val="decimal"/>
      <w:suff w:val="space"/>
      <w:lvlText w:val="%1."/>
      <w:lvlJc w:val="left"/>
      <w:pPr>
        <w:ind w:left="0" w:firstLine="0"/>
      </w:pPr>
    </w:lvl>
  </w:abstractNum>
  <w:abstractNum w:abstractNumId="27">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8">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9">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5"/>
  </w:num>
  <w:num w:numId="3">
    <w:abstractNumId w:val="24"/>
  </w:num>
  <w:num w:numId="4">
    <w:abstractNumId w:val="12"/>
  </w:num>
  <w:num w:numId="5">
    <w:abstractNumId w:val="22"/>
  </w:num>
  <w:num w:numId="6">
    <w:abstractNumId w:val="16"/>
  </w:num>
  <w:num w:numId="7">
    <w:abstractNumId w:val="5"/>
  </w:num>
  <w:num w:numId="8">
    <w:abstractNumId w:val="17"/>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2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0"/>
    <w:lvlOverride w:ilvl="0">
      <w:startOverride w:val="1"/>
    </w:lvlOverride>
    <w:lvlOverride w:ilvl="1"/>
    <w:lvlOverride w:ilvl="2"/>
    <w:lvlOverride w:ilvl="3"/>
    <w:lvlOverride w:ilvl="4"/>
    <w:lvlOverride w:ilvl="5"/>
    <w:lvlOverride w:ilvl="6"/>
    <w:lvlOverride w:ilvl="7"/>
    <w:lvlOverride w:ilvl="8"/>
  </w:num>
  <w:num w:numId="16">
    <w:abstractNumId w:val="28"/>
  </w:num>
  <w:num w:numId="17">
    <w:abstractNumId w:val="26"/>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9"/>
  </w:num>
  <w:num w:numId="23">
    <w:abstractNumId w:val="1"/>
  </w:num>
  <w:num w:numId="24">
    <w:abstractNumId w:val="27"/>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0F5B"/>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515D"/>
    <w:rsid w:val="005B7075"/>
    <w:rsid w:val="005B7C39"/>
    <w:rsid w:val="005C00F3"/>
    <w:rsid w:val="005C05C2"/>
    <w:rsid w:val="005C0663"/>
    <w:rsid w:val="005C06BD"/>
    <w:rsid w:val="005C0828"/>
    <w:rsid w:val="005C2C00"/>
    <w:rsid w:val="005C2FF6"/>
    <w:rsid w:val="005C3EDC"/>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39D1"/>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71848426/100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74404210/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document/redirect/12112604/1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internet.garant.ru/document/redirect/7184842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70123-CB89-46DE-B39C-B5D811195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1749</Words>
  <Characters>9975</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2</cp:revision>
  <cp:lastPrinted>2026-02-02T12:08:00Z</cp:lastPrinted>
  <dcterms:created xsi:type="dcterms:W3CDTF">2026-02-02T12:09:00Z</dcterms:created>
  <dcterms:modified xsi:type="dcterms:W3CDTF">2026-02-02T12:09:00Z</dcterms:modified>
</cp:coreProperties>
</file>