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1406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23.09.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641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1406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23.09.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bookmarkStart w:id="0" w:name="_GoBack"/>
            <w:bookmarkEnd w:id="0"/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641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847188" w:rsidRPr="00847188" w:rsidRDefault="00847188" w:rsidP="00847188">
      <w:pPr>
        <w:widowControl w:val="0"/>
        <w:tabs>
          <w:tab w:val="left" w:pos="709"/>
        </w:tabs>
        <w:suppressAutoHyphens w:val="0"/>
        <w:autoSpaceDE w:val="0"/>
        <w:autoSpaceDN w:val="0"/>
        <w:adjustRightInd w:val="0"/>
        <w:spacing w:line="240" w:lineRule="auto"/>
        <w:ind w:right="4818" w:firstLine="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847188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О внесении изменений в постановление администрации Янтиковского муниципального округа от 05.09.2023 № 836 «Об утверждении Положения об организации питания обучающихся в муниципальных общеобразовательных организациях Янтиковского муниципального округа»</w:t>
      </w:r>
    </w:p>
    <w:p w:rsidR="00847188" w:rsidRDefault="00847188" w:rsidP="0084718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:rsidR="00847188" w:rsidRPr="00847188" w:rsidRDefault="00847188" w:rsidP="0084718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eastAsiaTheme="minorEastAsia" w:hAnsi="Times New Roman CYR" w:cs="Times New Roman CYR"/>
          <w:kern w:val="0"/>
          <w:sz w:val="16"/>
          <w:szCs w:val="16"/>
          <w:lang w:eastAsia="ru-RU"/>
        </w:rPr>
      </w:pPr>
    </w:p>
    <w:p w:rsidR="00847188" w:rsidRPr="00847188" w:rsidRDefault="00847188" w:rsidP="00847188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b/>
          <w:kern w:val="0"/>
          <w:sz w:val="28"/>
          <w:szCs w:val="28"/>
          <w:lang w:eastAsia="ru-RU"/>
        </w:rPr>
      </w:pPr>
      <w:r w:rsidRPr="00847188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Администрация Янтиковского муниципального округа</w:t>
      </w: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                                          </w:t>
      </w:r>
      <w:r w:rsidRPr="00847188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</w:t>
      </w:r>
      <w:proofErr w:type="gramStart"/>
      <w:r w:rsidRPr="00847188">
        <w:rPr>
          <w:rFonts w:ascii="Times New Roman CYR" w:eastAsiaTheme="minorEastAsia" w:hAnsi="Times New Roman CYR" w:cs="Times New Roman CYR"/>
          <w:b/>
          <w:kern w:val="0"/>
          <w:sz w:val="28"/>
          <w:szCs w:val="28"/>
          <w:lang w:eastAsia="ru-RU"/>
        </w:rPr>
        <w:t>п</w:t>
      </w:r>
      <w:proofErr w:type="gramEnd"/>
      <w:r w:rsidRPr="00847188">
        <w:rPr>
          <w:rFonts w:ascii="Times New Roman CYR" w:eastAsiaTheme="minorEastAsia" w:hAnsi="Times New Roman CYR" w:cs="Times New Roman CYR"/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847188" w:rsidRPr="00847188" w:rsidRDefault="00847188" w:rsidP="00847188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847188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1. Внести в Положение об организации питания обучающихся в муниципальных общеобразовательных организациях Янтиковского муниципального округа, утвержденное постановлением администрации Янтиковского муниципального округа от 05.09.2023 № 836 (далее – Положение), следующие изменения:</w:t>
      </w:r>
    </w:p>
    <w:p w:rsidR="00847188" w:rsidRPr="00847188" w:rsidRDefault="00847188" w:rsidP="00847188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bookmarkStart w:id="1" w:name="sub_14"/>
      <w:r w:rsidRPr="00847188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в разделе 4 «Питание обучающихся на </w:t>
      </w:r>
      <w:proofErr w:type="gramStart"/>
      <w:r w:rsidRPr="00847188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платной</w:t>
      </w:r>
      <w:proofErr w:type="gramEnd"/>
      <w:r w:rsidRPr="00847188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и льготной основах» в пункте 4.2:</w:t>
      </w:r>
    </w:p>
    <w:p w:rsidR="00847188" w:rsidRPr="00847188" w:rsidRDefault="00847188" w:rsidP="00847188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847188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1</w:t>
      </w:r>
      <w:bookmarkEnd w:id="1"/>
      <w:r w:rsidRPr="00847188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) в четвертом абзаце после слов «</w:t>
      </w:r>
      <w:r w:rsidRPr="00847188">
        <w:rPr>
          <w:rFonts w:ascii="Times New Roman CYR" w:eastAsiaTheme="minorEastAsia" w:hAnsi="Times New Roman CYR" w:cs="Arial"/>
          <w:color w:val="000000" w:themeColor="text1"/>
          <w:kern w:val="0"/>
          <w:sz w:val="28"/>
          <w:szCs w:val="28"/>
          <w:lang w:eastAsia="ru-RU"/>
        </w:rPr>
        <w:t>до 18 лет» дополнить словами «или в возрасте до 23 лет при условии их обучения в организации, осуществляющей образовательную деятельность, по очной форме обучения»;</w:t>
      </w:r>
    </w:p>
    <w:p w:rsidR="00847188" w:rsidRPr="00847188" w:rsidRDefault="00847188" w:rsidP="00847188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2</w:t>
      </w:r>
      <w:r w:rsidRPr="00847188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) после абзаца 12 дополнить абзацами 13-16 следующего содержания:</w:t>
      </w:r>
    </w:p>
    <w:p w:rsidR="00847188" w:rsidRPr="00847188" w:rsidRDefault="00847188" w:rsidP="00847188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0"/>
        <w:rPr>
          <w:rFonts w:eastAsiaTheme="minorEastAsia" w:cs="Times New Roman CYR"/>
          <w:kern w:val="0"/>
          <w:sz w:val="28"/>
          <w:szCs w:val="28"/>
          <w:shd w:val="clear" w:color="auto" w:fill="FFFFFF"/>
          <w:lang w:eastAsia="ru-RU"/>
        </w:rPr>
      </w:pPr>
      <w:proofErr w:type="gramStart"/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«обучающиеся, получающие начальное общее образование, являющиеся </w:t>
      </w:r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lastRenderedPageBreak/>
        <w:t xml:space="preserve">членами семей военнослужащих, выполняющих задачи по отражению вооруженного вторжения, </w:t>
      </w:r>
      <w:r w:rsidRPr="00847188">
        <w:rPr>
          <w:rFonts w:eastAsiaTheme="minorEastAsia" w:cs="Times New Roman CYR"/>
          <w:kern w:val="0"/>
          <w:sz w:val="28"/>
          <w:szCs w:val="28"/>
          <w:shd w:val="clear" w:color="auto" w:fill="FFFFFF"/>
          <w:lang w:eastAsia="ru-RU"/>
        </w:rPr>
        <w:t>а также в ходе</w:t>
      </w:r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 вооруженной провокации, в период</w:t>
      </w:r>
      <w:r w:rsidRPr="00847188">
        <w:rPr>
          <w:rFonts w:eastAsiaTheme="minorEastAsia" w:cs="Times New Roman CYR"/>
          <w:kern w:val="0"/>
          <w:sz w:val="28"/>
          <w:szCs w:val="28"/>
          <w:shd w:val="clear" w:color="auto" w:fill="FFFFFF"/>
          <w:lang w:eastAsia="ru-RU"/>
        </w:rPr>
        <w:t xml:space="preserve"> </w:t>
      </w:r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выполнения ими задач по отражению вооруженного вторжения, </w:t>
      </w:r>
      <w:r w:rsidRPr="00847188">
        <w:rPr>
          <w:rFonts w:eastAsiaTheme="minorEastAsia" w:cs="Times New Roman CYR"/>
          <w:kern w:val="0"/>
          <w:sz w:val="28"/>
          <w:szCs w:val="28"/>
          <w:shd w:val="clear" w:color="auto" w:fill="FFFFFF"/>
          <w:lang w:eastAsia="ru-RU"/>
        </w:rPr>
        <w:t>а также в ходе</w:t>
      </w:r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 вооруженной провокации, в том числе погибших (умерших) в результате </w:t>
      </w:r>
      <w:r w:rsidRPr="00847188">
        <w:rPr>
          <w:rFonts w:eastAsiaTheme="minorEastAsia" w:cs="Times New Roman CYR"/>
          <w:kern w:val="0"/>
          <w:sz w:val="28"/>
          <w:szCs w:val="28"/>
          <w:shd w:val="clear" w:color="auto" w:fill="FFFFFF"/>
          <w:lang w:eastAsia="ru-RU"/>
        </w:rPr>
        <w:t xml:space="preserve">выполнения ими задач по отражению вооруженного вторжения, а также в ходе </w:t>
      </w:r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>вооруженной провокации, обеспечиваются бесплатным завтраком - за</w:t>
      </w:r>
      <w:proofErr w:type="gramEnd"/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 счет средств республиканского бюджета</w:t>
      </w:r>
      <w:r w:rsidRPr="00847188">
        <w:rPr>
          <w:rFonts w:eastAsiaTheme="minorEastAsia" w:cs="Times New Roman CYR"/>
          <w:kern w:val="0"/>
          <w:sz w:val="28"/>
          <w:szCs w:val="28"/>
          <w:shd w:val="clear" w:color="auto" w:fill="FFFFFF"/>
          <w:lang w:eastAsia="ru-RU"/>
        </w:rPr>
        <w:t>;</w:t>
      </w:r>
    </w:p>
    <w:p w:rsidR="00847188" w:rsidRPr="00847188" w:rsidRDefault="00847188" w:rsidP="0084718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eastAsiaTheme="minorEastAsia" w:cs="Times New Roman CYR"/>
          <w:kern w:val="0"/>
          <w:sz w:val="28"/>
          <w:szCs w:val="28"/>
          <w:shd w:val="clear" w:color="auto" w:fill="FFFFFF"/>
          <w:lang w:eastAsia="ru-RU"/>
        </w:rPr>
      </w:pPr>
      <w:proofErr w:type="gramStart"/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обучающиеся, получающие основное общее и среднее общее образование, являющиеся членами семей военнослужащих, выполняющих задачи по отражению вооруженного вторжения, </w:t>
      </w:r>
      <w:r w:rsidRPr="00847188">
        <w:rPr>
          <w:rFonts w:eastAsiaTheme="minorEastAsia" w:cs="Times New Roman CYR"/>
          <w:kern w:val="0"/>
          <w:sz w:val="28"/>
          <w:szCs w:val="28"/>
          <w:shd w:val="clear" w:color="auto" w:fill="FFFFFF"/>
          <w:lang w:eastAsia="ru-RU"/>
        </w:rPr>
        <w:t>а также в ходе</w:t>
      </w:r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 вооруженной провокации, в период</w:t>
      </w:r>
      <w:r w:rsidRPr="00847188">
        <w:rPr>
          <w:rFonts w:eastAsiaTheme="minorEastAsia" w:cs="Times New Roman CYR"/>
          <w:kern w:val="0"/>
          <w:sz w:val="28"/>
          <w:szCs w:val="28"/>
          <w:shd w:val="clear" w:color="auto" w:fill="FFFFFF"/>
          <w:lang w:eastAsia="ru-RU"/>
        </w:rPr>
        <w:t xml:space="preserve"> </w:t>
      </w:r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выполнения ими задач по отражению вооруженного вторжения, </w:t>
      </w:r>
      <w:r w:rsidRPr="00847188">
        <w:rPr>
          <w:rFonts w:eastAsiaTheme="minorEastAsia" w:cs="Times New Roman CYR"/>
          <w:kern w:val="0"/>
          <w:sz w:val="28"/>
          <w:szCs w:val="28"/>
          <w:shd w:val="clear" w:color="auto" w:fill="FFFFFF"/>
          <w:lang w:eastAsia="ru-RU"/>
        </w:rPr>
        <w:t>а также в ходе</w:t>
      </w:r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 вооруженной провокации, в том числе погибших (умерших) в результате </w:t>
      </w:r>
      <w:r w:rsidRPr="00847188">
        <w:rPr>
          <w:rFonts w:eastAsiaTheme="minorEastAsia" w:cs="Times New Roman CYR"/>
          <w:kern w:val="0"/>
          <w:sz w:val="28"/>
          <w:szCs w:val="28"/>
          <w:shd w:val="clear" w:color="auto" w:fill="FFFFFF"/>
          <w:lang w:eastAsia="ru-RU"/>
        </w:rPr>
        <w:t xml:space="preserve">выполнения ими задач по отражению вооруженного вторжения, а также в ходе </w:t>
      </w:r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>вооруженной провокации, обеспечиваются</w:t>
      </w:r>
      <w:proofErr w:type="gramEnd"/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 бесплатным завтраком и обедом (двухразовое питание) – за счет средств республиканского бюджета</w:t>
      </w:r>
      <w:r w:rsidRPr="00847188">
        <w:rPr>
          <w:rFonts w:eastAsiaTheme="minorEastAsia" w:cs="Times New Roman CYR"/>
          <w:kern w:val="0"/>
          <w:sz w:val="28"/>
          <w:szCs w:val="28"/>
          <w:shd w:val="clear" w:color="auto" w:fill="FFFFFF"/>
          <w:lang w:eastAsia="ru-RU"/>
        </w:rPr>
        <w:t>;</w:t>
      </w:r>
    </w:p>
    <w:p w:rsidR="00847188" w:rsidRPr="00847188" w:rsidRDefault="00847188" w:rsidP="00847188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 w:cs="Times New Roman CYR"/>
          <w:kern w:val="0"/>
          <w:sz w:val="28"/>
          <w:szCs w:val="28"/>
          <w:lang w:eastAsia="ru-RU"/>
        </w:rPr>
      </w:pPr>
      <w:proofErr w:type="gramStart"/>
      <w:r w:rsidRPr="00847188">
        <w:rPr>
          <w:rFonts w:eastAsiaTheme="minorEastAsia" w:cs="Times New Roman CYR"/>
          <w:kern w:val="0"/>
          <w:sz w:val="28"/>
          <w:szCs w:val="28"/>
          <w:shd w:val="clear" w:color="auto" w:fill="FFFFFF"/>
          <w:lang w:eastAsia="ru-RU"/>
        </w:rPr>
        <w:t xml:space="preserve">обучающиеся, получающие </w:t>
      </w:r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>начальное общее образование, являющиеся членами семей</w:t>
      </w:r>
      <w:r w:rsidRPr="00847188">
        <w:rPr>
          <w:rFonts w:eastAsiaTheme="minorEastAsia" w:cs="Times New Roman CYR"/>
          <w:kern w:val="0"/>
          <w:sz w:val="28"/>
          <w:szCs w:val="28"/>
          <w:shd w:val="clear" w:color="auto" w:fill="FFFFFF"/>
          <w:lang w:eastAsia="ru-RU"/>
        </w:rPr>
        <w:t xml:space="preserve"> участников специальной военной операции,</w:t>
      </w:r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 которым установлена инвалидность </w:t>
      </w:r>
      <w:r w:rsidRPr="00847188">
        <w:rPr>
          <w:rFonts w:eastAsiaTheme="minorEastAsia" w:cs="Times New Roman CYR"/>
          <w:kern w:val="0"/>
          <w:sz w:val="28"/>
          <w:szCs w:val="28"/>
          <w:lang w:val="en-US" w:eastAsia="ru-RU"/>
        </w:rPr>
        <w:t>I</w:t>
      </w:r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 или </w:t>
      </w:r>
      <w:r w:rsidRPr="00847188">
        <w:rPr>
          <w:rFonts w:eastAsiaTheme="minorEastAsia" w:cs="Times New Roman CYR"/>
          <w:kern w:val="0"/>
          <w:sz w:val="28"/>
          <w:szCs w:val="28"/>
          <w:lang w:val="en-US" w:eastAsia="ru-RU"/>
        </w:rPr>
        <w:t>II</w:t>
      </w:r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 группы в результате увечья (ранения, травмы, контузии), полученного ими в ходе участия в специальной военной операции, военнослужащих, выполнявших задачи по отражению вооруженного вторжения, </w:t>
      </w:r>
      <w:r w:rsidRPr="00847188">
        <w:rPr>
          <w:rFonts w:eastAsiaTheme="minorEastAsia" w:cs="Times New Roman CYR"/>
          <w:kern w:val="0"/>
          <w:sz w:val="28"/>
          <w:szCs w:val="28"/>
          <w:shd w:val="clear" w:color="auto" w:fill="FFFFFF"/>
          <w:lang w:eastAsia="ru-RU"/>
        </w:rPr>
        <w:t>а также в ходе</w:t>
      </w:r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 вооруженной провокации, которым установлена инвалидность </w:t>
      </w:r>
      <w:r w:rsidRPr="00847188">
        <w:rPr>
          <w:rFonts w:eastAsiaTheme="minorEastAsia" w:cs="Times New Roman CYR"/>
          <w:kern w:val="0"/>
          <w:sz w:val="28"/>
          <w:szCs w:val="28"/>
          <w:lang w:val="en-US" w:eastAsia="ru-RU"/>
        </w:rPr>
        <w:t>I</w:t>
      </w:r>
      <w:r>
        <w:rPr>
          <w:rFonts w:eastAsiaTheme="minorEastAsia" w:cs="Times New Roman CYR"/>
          <w:kern w:val="0"/>
          <w:sz w:val="28"/>
          <w:szCs w:val="28"/>
          <w:lang w:eastAsia="ru-RU"/>
        </w:rPr>
        <w:t xml:space="preserve"> </w:t>
      </w:r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или </w:t>
      </w:r>
      <w:r w:rsidRPr="00847188">
        <w:rPr>
          <w:rFonts w:eastAsiaTheme="minorEastAsia" w:cs="Times New Roman CYR"/>
          <w:kern w:val="0"/>
          <w:sz w:val="28"/>
          <w:szCs w:val="28"/>
          <w:lang w:val="en-US" w:eastAsia="ru-RU"/>
        </w:rPr>
        <w:t>II</w:t>
      </w:r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 группы в результате увечья (ранения, травмы, контузии</w:t>
      </w:r>
      <w:proofErr w:type="gramEnd"/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), </w:t>
      </w:r>
      <w:proofErr w:type="gramStart"/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полученного ими в ходе </w:t>
      </w:r>
      <w:r w:rsidRPr="00847188">
        <w:rPr>
          <w:rFonts w:eastAsiaTheme="minorEastAsia" w:cs="Times New Roman CYR"/>
          <w:kern w:val="0"/>
          <w:sz w:val="28"/>
          <w:szCs w:val="28"/>
          <w:shd w:val="clear" w:color="auto" w:fill="FFFFFF"/>
          <w:lang w:eastAsia="ru-RU"/>
        </w:rPr>
        <w:t>отражения вооруженного вторжения</w:t>
      </w:r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>, а также в ходе вооруженной провокации, на период до снятия режима (уровня базовой готовности), введенного пунктом 5 Указа Презид</w:t>
      </w:r>
      <w:r>
        <w:rPr>
          <w:rFonts w:eastAsiaTheme="minorEastAsia" w:cs="Times New Roman CYR"/>
          <w:kern w:val="0"/>
          <w:sz w:val="28"/>
          <w:szCs w:val="28"/>
          <w:lang w:eastAsia="ru-RU"/>
        </w:rPr>
        <w:t>ента Российской Федерации от 19.10.2022</w:t>
      </w:r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 № 757 «О мерах, осуществляемых в субъектах Российской Федерации в связи с Указом Президента Российской Федера</w:t>
      </w:r>
      <w:r>
        <w:rPr>
          <w:rFonts w:eastAsiaTheme="minorEastAsia" w:cs="Times New Roman CYR"/>
          <w:kern w:val="0"/>
          <w:sz w:val="28"/>
          <w:szCs w:val="28"/>
          <w:lang w:eastAsia="ru-RU"/>
        </w:rPr>
        <w:t>ции от                     19.10.2022</w:t>
      </w:r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 № 756, обеспечиваются бесплатным завтраком – за счет средств республиканского бюджета;</w:t>
      </w:r>
      <w:proofErr w:type="gramEnd"/>
    </w:p>
    <w:p w:rsidR="00847188" w:rsidRPr="00847188" w:rsidRDefault="00847188" w:rsidP="00847188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 w:cs="Times New Roman CYR"/>
          <w:kern w:val="0"/>
          <w:sz w:val="28"/>
          <w:szCs w:val="28"/>
          <w:lang w:eastAsia="ru-RU"/>
        </w:rPr>
      </w:pPr>
      <w:proofErr w:type="gramStart"/>
      <w:r w:rsidRPr="00847188">
        <w:rPr>
          <w:rFonts w:eastAsiaTheme="minorEastAsia" w:cs="Times New Roman CYR"/>
          <w:kern w:val="0"/>
          <w:sz w:val="28"/>
          <w:szCs w:val="28"/>
          <w:shd w:val="clear" w:color="auto" w:fill="FFFFFF"/>
          <w:lang w:eastAsia="ru-RU"/>
        </w:rPr>
        <w:lastRenderedPageBreak/>
        <w:t xml:space="preserve">обучающиеся, получающие </w:t>
      </w:r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>основное общее и среднее общее образование, являющиеся членами семей</w:t>
      </w:r>
      <w:r w:rsidRPr="00847188">
        <w:rPr>
          <w:rFonts w:eastAsiaTheme="minorEastAsia" w:cs="Times New Roman CYR"/>
          <w:kern w:val="0"/>
          <w:sz w:val="28"/>
          <w:szCs w:val="28"/>
          <w:shd w:val="clear" w:color="auto" w:fill="FFFFFF"/>
          <w:lang w:eastAsia="ru-RU"/>
        </w:rPr>
        <w:t xml:space="preserve"> участников специальной военной операции,</w:t>
      </w:r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 которым установлена инвалидность </w:t>
      </w:r>
      <w:r w:rsidRPr="00847188">
        <w:rPr>
          <w:rFonts w:eastAsiaTheme="minorEastAsia" w:cs="Times New Roman CYR"/>
          <w:kern w:val="0"/>
          <w:sz w:val="28"/>
          <w:szCs w:val="28"/>
          <w:lang w:val="en-US" w:eastAsia="ru-RU"/>
        </w:rPr>
        <w:t>I</w:t>
      </w:r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 или </w:t>
      </w:r>
      <w:r w:rsidRPr="00847188">
        <w:rPr>
          <w:rFonts w:eastAsiaTheme="minorEastAsia" w:cs="Times New Roman CYR"/>
          <w:kern w:val="0"/>
          <w:sz w:val="28"/>
          <w:szCs w:val="28"/>
          <w:lang w:val="en-US" w:eastAsia="ru-RU"/>
        </w:rPr>
        <w:t>II</w:t>
      </w:r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 группы в результате увечья (ранения, травмы, контузии), полученного ими в ходе участия в специальной военной операции, военнослужащих, выполнявших задачи по отражению вооруженного вторжения, </w:t>
      </w:r>
      <w:r w:rsidRPr="00847188">
        <w:rPr>
          <w:rFonts w:eastAsiaTheme="minorEastAsia" w:cs="Times New Roman CYR"/>
          <w:kern w:val="0"/>
          <w:sz w:val="28"/>
          <w:szCs w:val="28"/>
          <w:shd w:val="clear" w:color="auto" w:fill="FFFFFF"/>
          <w:lang w:eastAsia="ru-RU"/>
        </w:rPr>
        <w:t>а также в ходе</w:t>
      </w:r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 вооруженной провокации, которым установлена инвалидность </w:t>
      </w:r>
      <w:r w:rsidRPr="00847188">
        <w:rPr>
          <w:rFonts w:eastAsiaTheme="minorEastAsia" w:cs="Times New Roman CYR"/>
          <w:kern w:val="0"/>
          <w:sz w:val="28"/>
          <w:szCs w:val="28"/>
          <w:lang w:val="en-US" w:eastAsia="ru-RU"/>
        </w:rPr>
        <w:t>I</w:t>
      </w:r>
      <w:r>
        <w:rPr>
          <w:rFonts w:eastAsiaTheme="minorEastAsia" w:cs="Times New Roman CYR"/>
          <w:kern w:val="0"/>
          <w:sz w:val="28"/>
          <w:szCs w:val="28"/>
          <w:lang w:eastAsia="ru-RU"/>
        </w:rPr>
        <w:t xml:space="preserve"> </w:t>
      </w:r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или </w:t>
      </w:r>
      <w:r w:rsidRPr="00847188">
        <w:rPr>
          <w:rFonts w:eastAsiaTheme="minorEastAsia" w:cs="Times New Roman CYR"/>
          <w:kern w:val="0"/>
          <w:sz w:val="28"/>
          <w:szCs w:val="28"/>
          <w:lang w:val="en-US" w:eastAsia="ru-RU"/>
        </w:rPr>
        <w:t>II</w:t>
      </w:r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 группы в результате увечья</w:t>
      </w:r>
      <w:proofErr w:type="gramEnd"/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 (</w:t>
      </w:r>
      <w:proofErr w:type="gramStart"/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ранения, травмы, контузии), полученного ими в ходе </w:t>
      </w:r>
      <w:r w:rsidRPr="00847188">
        <w:rPr>
          <w:rFonts w:eastAsiaTheme="minorEastAsia" w:cs="Times New Roman CYR"/>
          <w:kern w:val="0"/>
          <w:sz w:val="28"/>
          <w:szCs w:val="28"/>
          <w:shd w:val="clear" w:color="auto" w:fill="FFFFFF"/>
          <w:lang w:eastAsia="ru-RU"/>
        </w:rPr>
        <w:t>отражения вооруженного вторжения</w:t>
      </w:r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>, а также в ходе вооруженной провокации, на период до снятия режима (уровня базовой готовности), введенного пунктом 5 Указа Президента Российской Федерации от 19</w:t>
      </w:r>
      <w:r>
        <w:rPr>
          <w:rFonts w:eastAsiaTheme="minorEastAsia" w:cs="Times New Roman CYR"/>
          <w:kern w:val="0"/>
          <w:sz w:val="28"/>
          <w:szCs w:val="28"/>
          <w:lang w:eastAsia="ru-RU"/>
        </w:rPr>
        <w:t>.10.2022</w:t>
      </w:r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 № 757 «О мерах, осуществляемых в субъектах Российской Федерации в связи с Указом Президента Российской Федерации от 19</w:t>
      </w:r>
      <w:r>
        <w:rPr>
          <w:rFonts w:eastAsiaTheme="minorEastAsia" w:cs="Times New Roman CYR"/>
          <w:kern w:val="0"/>
          <w:sz w:val="28"/>
          <w:szCs w:val="28"/>
          <w:lang w:eastAsia="ru-RU"/>
        </w:rPr>
        <w:t>.10.2022</w:t>
      </w:r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 № 756, обеспечиваются бесплатным завтраком и обедом (двухразовое питание) – за счет</w:t>
      </w:r>
      <w:proofErr w:type="gramEnd"/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 xml:space="preserve"> средств республиканского бюджета</w:t>
      </w:r>
      <w:proofErr w:type="gramStart"/>
      <w:r w:rsidRPr="00847188">
        <w:rPr>
          <w:rFonts w:eastAsiaTheme="minorEastAsia" w:cs="Times New Roman CYR"/>
          <w:kern w:val="0"/>
          <w:sz w:val="28"/>
          <w:szCs w:val="28"/>
          <w:lang w:eastAsia="ru-RU"/>
        </w:rPr>
        <w:t>.».</w:t>
      </w:r>
      <w:proofErr w:type="gramEnd"/>
    </w:p>
    <w:p w:rsidR="00847188" w:rsidRPr="00847188" w:rsidRDefault="00847188" w:rsidP="00847188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3</w:t>
      </w:r>
      <w:r w:rsidRPr="00847188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) абзацы 13-22</w:t>
      </w: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</w:t>
      </w:r>
      <w:r w:rsidRPr="00847188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считать абзацами 17-26.</w:t>
      </w:r>
    </w:p>
    <w:p w:rsidR="00847188" w:rsidRPr="00847188" w:rsidRDefault="00847188" w:rsidP="00847188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847188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2. </w:t>
      </w:r>
      <w:r w:rsidRPr="00847188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 xml:space="preserve">Настоящее постановление </w:t>
      </w:r>
      <w:proofErr w:type="gramStart"/>
      <w:r w:rsidRPr="00847188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>вступает силу со дня его официального опубликования и распространяется</w:t>
      </w:r>
      <w:proofErr w:type="gramEnd"/>
      <w:r w:rsidRPr="00847188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 xml:space="preserve"> на правоотношения, возникшие с 1 сентября 2025 года.</w:t>
      </w:r>
    </w:p>
    <w:p w:rsidR="00847188" w:rsidRPr="00847188" w:rsidRDefault="00847188" w:rsidP="0084718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</w:pPr>
    </w:p>
    <w:p w:rsidR="00847188" w:rsidRPr="00847188" w:rsidRDefault="00847188" w:rsidP="0084718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color w:val="22272F"/>
          <w:kern w:val="0"/>
          <w:sz w:val="28"/>
          <w:szCs w:val="28"/>
          <w:shd w:val="clear" w:color="auto" w:fill="FFFFFF"/>
          <w:lang w:eastAsia="ru-RU"/>
        </w:rPr>
      </w:pPr>
    </w:p>
    <w:p w:rsidR="00847188" w:rsidRPr="00847188" w:rsidRDefault="00847188" w:rsidP="0084718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color w:val="22272F"/>
          <w:kern w:val="0"/>
          <w:sz w:val="28"/>
          <w:szCs w:val="28"/>
          <w:shd w:val="clear" w:color="auto" w:fill="FFFFFF"/>
          <w:lang w:eastAsia="ru-RU"/>
        </w:rPr>
      </w:pPr>
      <w:r w:rsidRPr="00847188">
        <w:rPr>
          <w:rFonts w:ascii="Times New Roman CYR" w:eastAsiaTheme="minorEastAsia" w:hAnsi="Times New Roman CYR" w:cs="Times New Roman CYR"/>
          <w:color w:val="22272F"/>
          <w:kern w:val="0"/>
          <w:sz w:val="28"/>
          <w:szCs w:val="28"/>
          <w:shd w:val="clear" w:color="auto" w:fill="FFFFFF"/>
          <w:lang w:eastAsia="ru-RU"/>
        </w:rPr>
        <w:t>Глава Янтиковского</w:t>
      </w:r>
    </w:p>
    <w:p w:rsidR="00847188" w:rsidRPr="00847188" w:rsidRDefault="00847188" w:rsidP="0084718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color w:val="22272F"/>
          <w:kern w:val="0"/>
          <w:sz w:val="28"/>
          <w:szCs w:val="28"/>
          <w:shd w:val="clear" w:color="auto" w:fill="FFFFFF"/>
          <w:lang w:eastAsia="ru-RU"/>
        </w:rPr>
      </w:pPr>
      <w:r w:rsidRPr="00847188">
        <w:rPr>
          <w:rFonts w:ascii="Times New Roman CYR" w:eastAsiaTheme="minorEastAsia" w:hAnsi="Times New Roman CYR" w:cs="Times New Roman CYR"/>
          <w:color w:val="22272F"/>
          <w:kern w:val="0"/>
          <w:sz w:val="28"/>
          <w:szCs w:val="28"/>
          <w:shd w:val="clear" w:color="auto" w:fill="FFFFFF"/>
          <w:lang w:eastAsia="ru-RU"/>
        </w:rPr>
        <w:t xml:space="preserve">муниципального округа                               </w:t>
      </w:r>
      <w:r>
        <w:rPr>
          <w:rFonts w:ascii="Times New Roman CYR" w:eastAsiaTheme="minorEastAsia" w:hAnsi="Times New Roman CYR" w:cs="Times New Roman CYR"/>
          <w:color w:val="22272F"/>
          <w:kern w:val="0"/>
          <w:sz w:val="28"/>
          <w:szCs w:val="28"/>
          <w:shd w:val="clear" w:color="auto" w:fill="FFFFFF"/>
          <w:lang w:eastAsia="ru-RU"/>
        </w:rPr>
        <w:t xml:space="preserve">         </w:t>
      </w:r>
      <w:r w:rsidRPr="00847188">
        <w:rPr>
          <w:rFonts w:ascii="Times New Roman CYR" w:eastAsiaTheme="minorEastAsia" w:hAnsi="Times New Roman CYR" w:cs="Times New Roman CYR"/>
          <w:color w:val="22272F"/>
          <w:kern w:val="0"/>
          <w:sz w:val="28"/>
          <w:szCs w:val="28"/>
          <w:shd w:val="clear" w:color="auto" w:fill="FFFFFF"/>
          <w:lang w:eastAsia="ru-RU"/>
        </w:rPr>
        <w:t xml:space="preserve">                            О.А. Ломоносов</w:t>
      </w:r>
    </w:p>
    <w:p w:rsidR="00847188" w:rsidRPr="00847188" w:rsidRDefault="00847188" w:rsidP="0084718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:rsidR="00847188" w:rsidRPr="00847188" w:rsidRDefault="00847188" w:rsidP="0084718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eastAsiaTheme="minorEastAsia" w:hAnsi="Times New Roman CYR" w:cs="Times New Roman CYR"/>
          <w:kern w:val="0"/>
          <w:lang w:eastAsia="ru-RU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847188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7319185"/>
      <w:docPartObj>
        <w:docPartGallery w:val="Page Numbers (Top of Page)"/>
        <w:docPartUnique/>
      </w:docPartObj>
    </w:sdtPr>
    <w:sdtEndPr/>
    <w:sdtContent>
      <w:p w:rsidR="00847188" w:rsidRDefault="00847188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4065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47188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14065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763F5-3527-4A87-9AC6-7A0A495DF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3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203</cp:revision>
  <cp:lastPrinted>2023-03-31T12:17:00Z</cp:lastPrinted>
  <dcterms:created xsi:type="dcterms:W3CDTF">2023-01-09T05:07:00Z</dcterms:created>
  <dcterms:modified xsi:type="dcterms:W3CDTF">2025-09-25T08:11:00Z</dcterms:modified>
</cp:coreProperties>
</file>