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 марта 2025 года № 1929</w:t>
      </w:r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spacing w:after="120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5 марта 2024 года № 1532 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</w:t>
      </w:r>
    </w:p>
    <w:p>
      <w:pPr>
        <w:spacing w:after="120"/>
        <w:ind w:right="4677"/>
        <w:jc w:val="both"/>
        <w:rPr>
          <w:sz w:val="28"/>
          <w:szCs w:val="28"/>
          <w:highlight w:val="yellow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 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 преамбуле решения </w:t>
      </w:r>
      <w:bookmarkStart w:id="0" w:name="_GoBack"/>
      <w:bookmarkEnd w:id="0"/>
      <w:r>
        <w:rPr>
          <w:sz w:val="28"/>
        </w:rPr>
        <w:t xml:space="preserve">Чебоксарского городского Собрания депутатов </w:t>
      </w:r>
      <w:r>
        <w:rPr>
          <w:sz w:val="28"/>
          <w:szCs w:val="28"/>
        </w:rPr>
        <w:t xml:space="preserve">от 5 марта 2024 года № 1532 «Об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 </w:t>
      </w:r>
      <w:r>
        <w:rPr>
          <w:sz w:val="28"/>
        </w:rPr>
        <w:lastRenderedPageBreak/>
        <w:t>слова «муниципального образования города Чебоксары – столицы Чувашской Республики» заменить словами «города Чебоксары».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_____________В.А. Доброхотов</w:t>
            </w:r>
          </w:p>
        </w:tc>
      </w:tr>
    </w:tbl>
    <w:p/>
    <w:sectPr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407837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841CF-4283-44F6-BAD1-19D02DF3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16</cp:revision>
  <cp:lastPrinted>2025-03-06T13:55:00Z</cp:lastPrinted>
  <dcterms:created xsi:type="dcterms:W3CDTF">2025-02-07T06:39:00Z</dcterms:created>
  <dcterms:modified xsi:type="dcterms:W3CDTF">2025-03-12T08:26:00Z</dcterms:modified>
</cp:coreProperties>
</file>