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CBF" w:rsidRDefault="00CA2CBF" w:rsidP="00CA2CBF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О Е К Т</w:t>
      </w:r>
    </w:p>
    <w:p w:rsidR="00CA2CBF" w:rsidRPr="009D24E8" w:rsidRDefault="00CA2CBF" w:rsidP="00CA2CB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CBF" w:rsidRPr="009D24E8" w:rsidRDefault="00CA2CBF" w:rsidP="00CA2CB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4E8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CA2CBF" w:rsidRPr="009D24E8" w:rsidRDefault="00CA2CBF" w:rsidP="00CA2CB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4E8">
        <w:rPr>
          <w:rFonts w:ascii="Times New Roman" w:hAnsi="Times New Roman" w:cs="Times New Roman"/>
          <w:b/>
          <w:sz w:val="28"/>
          <w:szCs w:val="28"/>
        </w:rPr>
        <w:t>«</w:t>
      </w:r>
      <w:r w:rsidR="00DF0912" w:rsidRPr="00DF0912">
        <w:rPr>
          <w:rFonts w:ascii="Times New Roman" w:hAnsi="Times New Roman" w:cs="Times New Roman"/>
          <w:b/>
          <w:sz w:val="28"/>
          <w:szCs w:val="28"/>
        </w:rPr>
        <w:t>Развитие потенциала природно-сырьевых ресурсов и обеспечение экологической безопасности</w:t>
      </w:r>
      <w:r w:rsidRPr="009D24E8">
        <w:rPr>
          <w:rFonts w:ascii="Times New Roman" w:hAnsi="Times New Roman" w:cs="Times New Roman"/>
          <w:b/>
          <w:sz w:val="28"/>
          <w:szCs w:val="28"/>
        </w:rPr>
        <w:t>»</w:t>
      </w:r>
    </w:p>
    <w:p w:rsidR="00CA2CBF" w:rsidRDefault="00CA2CBF" w:rsidP="00CA2CB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CBF" w:rsidRPr="00861AB1" w:rsidRDefault="00CA2CBF" w:rsidP="00CA2CBF">
      <w:pPr>
        <w:pStyle w:val="1"/>
        <w:spacing w:before="0" w:after="0"/>
        <w:ind w:firstLine="709"/>
        <w:rPr>
          <w:sz w:val="28"/>
          <w:szCs w:val="28"/>
        </w:rPr>
      </w:pPr>
      <w:bookmarkStart w:id="0" w:name="sub_100"/>
      <w:r w:rsidRPr="00861AB1">
        <w:rPr>
          <w:sz w:val="28"/>
          <w:szCs w:val="28"/>
        </w:rPr>
        <w:t>Стратегические приоритеты в сфере реализации муниципальной  программы города Чебоксары «</w:t>
      </w:r>
      <w:r w:rsidR="00DF0912" w:rsidRPr="00DF0912">
        <w:rPr>
          <w:rFonts w:ascii="Times New Roman" w:hAnsi="Times New Roman" w:cs="Times New Roman"/>
          <w:sz w:val="28"/>
          <w:szCs w:val="28"/>
        </w:rPr>
        <w:t>Развитие потенциала природно-сырьевых ресурсов и обеспечение экологической безопасности</w:t>
      </w:r>
      <w:r w:rsidRPr="00861AB1">
        <w:rPr>
          <w:sz w:val="28"/>
          <w:szCs w:val="28"/>
        </w:rPr>
        <w:t xml:space="preserve">» </w:t>
      </w:r>
    </w:p>
    <w:bookmarkEnd w:id="0"/>
    <w:p w:rsidR="00CA2CBF" w:rsidRPr="00861AB1" w:rsidRDefault="00CA2CBF" w:rsidP="00CA2CBF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CA2CBF" w:rsidRDefault="00CA2CBF" w:rsidP="00EC6E66">
      <w:pPr>
        <w:pStyle w:val="1"/>
        <w:spacing w:before="0" w:after="0"/>
        <w:ind w:firstLine="709"/>
        <w:rPr>
          <w:sz w:val="28"/>
          <w:szCs w:val="28"/>
        </w:rPr>
      </w:pPr>
      <w:bookmarkStart w:id="1" w:name="sub_1001"/>
      <w:r w:rsidRPr="00861AB1">
        <w:rPr>
          <w:sz w:val="28"/>
          <w:szCs w:val="28"/>
        </w:rPr>
        <w:t xml:space="preserve">I. Оценка текущего состояния сферы реализации </w:t>
      </w:r>
      <w:r>
        <w:rPr>
          <w:sz w:val="28"/>
          <w:szCs w:val="28"/>
        </w:rPr>
        <w:t>м</w:t>
      </w:r>
      <w:r w:rsidRPr="00861AB1">
        <w:rPr>
          <w:sz w:val="28"/>
          <w:szCs w:val="28"/>
        </w:rPr>
        <w:t>униципальной программы</w:t>
      </w:r>
    </w:p>
    <w:p w:rsidR="00DF0912" w:rsidRPr="00DF0912" w:rsidRDefault="00DF0912" w:rsidP="00EC6E66">
      <w:pPr>
        <w:spacing w:after="0" w:line="240" w:lineRule="auto"/>
        <w:jc w:val="both"/>
        <w:rPr>
          <w:lang w:eastAsia="ru-RU"/>
        </w:rPr>
      </w:pPr>
    </w:p>
    <w:bookmarkEnd w:id="1"/>
    <w:p w:rsidR="00DF0912" w:rsidRPr="00DF0912" w:rsidRDefault="00DF0912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912">
        <w:rPr>
          <w:rFonts w:ascii="Times New Roman" w:hAnsi="Times New Roman" w:cs="Times New Roman"/>
          <w:sz w:val="28"/>
          <w:szCs w:val="28"/>
        </w:rPr>
        <w:t>Решение экологических проблем крайне важно для снижения негативного воздействия хозяйственной и иной деятельности человека на окружающую среду и повышения экологической безопасности в городе Чебоксары. Особую актуальность приобретают вопросы создания благоприятной окружающей среды, повышения уровня экологического сознания и экологической культуры населения города Чебоксары.</w:t>
      </w:r>
    </w:p>
    <w:p w:rsidR="00CA2CBF" w:rsidRDefault="00DF0912" w:rsidP="00DF091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912">
        <w:rPr>
          <w:rFonts w:ascii="Times New Roman" w:hAnsi="Times New Roman" w:cs="Times New Roman"/>
          <w:sz w:val="28"/>
          <w:szCs w:val="28"/>
        </w:rPr>
        <w:t>Проблемы устойчивого социально-экономического развития города Чебоксары и экологически безопасной жизнедеятельности его жителей на современном этапе тесно связаны с решением вопросов охраны окружающей среды.</w:t>
      </w:r>
    </w:p>
    <w:p w:rsidR="00DF0912" w:rsidRDefault="00DF0912" w:rsidP="00DF091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2CBF" w:rsidRDefault="00CA2CBF" w:rsidP="00CA2CB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. С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тратегические приоритеты и цели муниципальной программы в сфере реализации муниципальной программы</w:t>
      </w:r>
    </w:p>
    <w:p w:rsidR="00CA2CBF" w:rsidRDefault="00CA2CBF" w:rsidP="00CA2CB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6E66" w:rsidRP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Долгосрочные приоритеты государственной политики в сфере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определены с учетом следующих документов, имеющих стратегический (долгосрочный) характер:</w:t>
      </w:r>
    </w:p>
    <w:p w:rsidR="00EC6E66" w:rsidRP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.05.2024 №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C6E66" w:rsidRP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Правительства Российской Федерации от 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.12.2018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2914-р об утверждении Стратегии развития минерально-сырьевой базы Российской Федерации до 2035 года;</w:t>
      </w:r>
    </w:p>
    <w:p w:rsidR="00EC6E66" w:rsidRP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Правительства Российской Федерации от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.02.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>312-р об утверждении Стратегии развития лесного комплекса Российской Федерации до 2030 года;</w:t>
      </w:r>
    </w:p>
    <w:p w:rsid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Чувашской Республики от 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.11.2020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Стратегии социально-экономического развития Чувашской Республики до 2035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A2CBF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Кабинета Министров Чувашской Республики от 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.05.2013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314-р о Плане действий Чувашской Республики по реализации Основ государственной политики в области экологического развития </w:t>
      </w:r>
      <w:r w:rsidRPr="00EC6E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 на период до 2030 года.</w:t>
      </w:r>
    </w:p>
    <w:p w:rsidR="00EC6E66" w:rsidRP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hAnsi="Times New Roman" w:cs="Times New Roman"/>
          <w:sz w:val="28"/>
          <w:szCs w:val="28"/>
          <w:lang w:eastAsia="ru-RU"/>
        </w:rPr>
        <w:t xml:space="preserve">Целями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EC6E66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 являются:</w:t>
      </w:r>
    </w:p>
    <w:p w:rsidR="00EC6E66" w:rsidRP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hAnsi="Times New Roman" w:cs="Times New Roman"/>
          <w:sz w:val="28"/>
          <w:szCs w:val="28"/>
          <w:lang w:eastAsia="ru-RU"/>
        </w:rPr>
        <w:t>рациональное освоение природно-ресурсного потенциала;</w:t>
      </w:r>
    </w:p>
    <w:p w:rsidR="00EC6E66" w:rsidRP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hAnsi="Times New Roman" w:cs="Times New Roman"/>
          <w:sz w:val="28"/>
          <w:szCs w:val="28"/>
          <w:lang w:eastAsia="ru-RU"/>
        </w:rPr>
        <w:t>повышение эффективности ведения лесного хозяйства, охраны, защиты, использования и воспроизводства лесов, обеспечение кадрового развития лесного хозяйства, а также обеспечение комфортной и безопасной среды для жителей Российской Федерации;</w:t>
      </w:r>
    </w:p>
    <w:p w:rsidR="00EC6E66" w:rsidRP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6E66">
        <w:rPr>
          <w:rFonts w:ascii="Times New Roman" w:hAnsi="Times New Roman" w:cs="Times New Roman"/>
          <w:sz w:val="28"/>
          <w:szCs w:val="28"/>
          <w:lang w:eastAsia="ru-RU"/>
        </w:rPr>
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веществ, снижение сброса загрязненных сточных вод, развитие системы обращения с отходами;</w:t>
      </w:r>
    </w:p>
    <w:p w:rsid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EC6E66">
        <w:rPr>
          <w:rFonts w:ascii="Times New Roman" w:hAnsi="Times New Roman" w:cs="Times New Roman"/>
          <w:sz w:val="28"/>
          <w:szCs w:val="28"/>
          <w:lang w:eastAsia="ru-RU"/>
        </w:rPr>
        <w:t>охранение биологического разнообразия и развитие экологической культуры.</w:t>
      </w:r>
    </w:p>
    <w:p w:rsidR="00EC6E66" w:rsidRPr="00EC6E66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2CBF" w:rsidRDefault="00CA2CBF" w:rsidP="00CA2CB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73276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. С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ведения о взаимосвязи со стратегическими приоритетами, целями и показателями муниципальной программы</w:t>
      </w:r>
    </w:p>
    <w:p w:rsidR="00CA2CBF" w:rsidRDefault="00CA2CBF" w:rsidP="00CA2CB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6E15" w:rsidRDefault="00EC6E66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направлена на достижение стратегических приоритетов и целей </w:t>
      </w:r>
      <w:r w:rsidRPr="00EC6E66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C6E66">
        <w:rPr>
          <w:rFonts w:ascii="Times New Roman" w:hAnsi="Times New Roman" w:cs="Times New Roman"/>
          <w:sz w:val="28"/>
          <w:szCs w:val="28"/>
        </w:rPr>
        <w:t>Охрана окружающей среды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C6E66">
        <w:rPr>
          <w:rFonts w:ascii="Times New Roman" w:hAnsi="Times New Roman" w:cs="Times New Roman"/>
          <w:sz w:val="28"/>
          <w:szCs w:val="28"/>
        </w:rPr>
        <w:t xml:space="preserve">, которая направлена на достижение национальной цели развития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C6E66">
        <w:rPr>
          <w:rFonts w:ascii="Times New Roman" w:hAnsi="Times New Roman" w:cs="Times New Roman"/>
          <w:sz w:val="28"/>
          <w:szCs w:val="28"/>
        </w:rPr>
        <w:t>Экологическое благополучие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C6E66">
        <w:rPr>
          <w:rFonts w:ascii="Times New Roman" w:hAnsi="Times New Roman" w:cs="Times New Roman"/>
          <w:sz w:val="28"/>
          <w:szCs w:val="28"/>
        </w:rPr>
        <w:t>, определенной Указом Президента Российской Федерации от 7</w:t>
      </w:r>
      <w:r>
        <w:rPr>
          <w:rFonts w:ascii="Times New Roman" w:hAnsi="Times New Roman" w:cs="Times New Roman"/>
          <w:sz w:val="28"/>
          <w:szCs w:val="28"/>
        </w:rPr>
        <w:t>.05.2024</w:t>
      </w:r>
      <w:r w:rsidRPr="00EC6E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6E66">
        <w:rPr>
          <w:rFonts w:ascii="Times New Roman" w:hAnsi="Times New Roman" w:cs="Times New Roman"/>
          <w:sz w:val="28"/>
          <w:szCs w:val="28"/>
        </w:rPr>
        <w:t xml:space="preserve"> 309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C6E66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9E6E15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EC6E66" w:rsidRPr="00EC6E66" w:rsidRDefault="009E6E15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 xml:space="preserve">В результате реализации приоритетных направлений государственной политики в </w:t>
      </w:r>
      <w:r w:rsidRPr="00EC6E66">
        <w:rPr>
          <w:rFonts w:ascii="Times New Roman" w:hAnsi="Times New Roman" w:cs="Times New Roman"/>
          <w:sz w:val="28"/>
          <w:szCs w:val="28"/>
        </w:rPr>
        <w:t xml:space="preserve">сфере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6E66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7426FB">
        <w:rPr>
          <w:rFonts w:ascii="Times New Roman" w:hAnsi="Times New Roman" w:cs="Times New Roman"/>
          <w:sz w:val="28"/>
          <w:szCs w:val="28"/>
        </w:rPr>
        <w:t>буд</w:t>
      </w:r>
      <w:r>
        <w:rPr>
          <w:rFonts w:ascii="Times New Roman" w:hAnsi="Times New Roman" w:cs="Times New Roman"/>
          <w:sz w:val="28"/>
          <w:szCs w:val="28"/>
        </w:rPr>
        <w:t xml:space="preserve">ут </w:t>
      </w:r>
      <w:r w:rsidR="00EC6E66" w:rsidRPr="00EC6E66">
        <w:rPr>
          <w:rFonts w:ascii="Times New Roman" w:hAnsi="Times New Roman" w:cs="Times New Roman"/>
          <w:sz w:val="28"/>
          <w:szCs w:val="28"/>
        </w:rPr>
        <w:t>дости</w:t>
      </w:r>
      <w:r>
        <w:rPr>
          <w:rFonts w:ascii="Times New Roman" w:hAnsi="Times New Roman" w:cs="Times New Roman"/>
          <w:sz w:val="28"/>
          <w:szCs w:val="28"/>
        </w:rPr>
        <w:t>гнуты</w:t>
      </w:r>
      <w:r w:rsidR="00EC6E66" w:rsidRPr="00EC6E66">
        <w:rPr>
          <w:rFonts w:ascii="Times New Roman" w:hAnsi="Times New Roman" w:cs="Times New Roman"/>
          <w:sz w:val="28"/>
          <w:szCs w:val="28"/>
        </w:rPr>
        <w:t xml:space="preserve"> следующи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C6E66" w:rsidRPr="00EC6E66">
        <w:rPr>
          <w:rFonts w:ascii="Times New Roman" w:hAnsi="Times New Roman" w:cs="Times New Roman"/>
          <w:sz w:val="28"/>
          <w:szCs w:val="28"/>
        </w:rPr>
        <w:t xml:space="preserve"> целевых показателей, характеризующих достижение национальных целей:</w:t>
      </w:r>
    </w:p>
    <w:p w:rsidR="009E6E15" w:rsidRDefault="00EC6E66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r w:rsidRPr="00EC6E66">
        <w:rPr>
          <w:rFonts w:ascii="Times New Roman" w:hAnsi="Times New Roman" w:cs="Times New Roman"/>
          <w:sz w:val="28"/>
          <w:szCs w:val="28"/>
        </w:rPr>
        <w:t>снижение к 2036 году в два раза объема неочищенных сточных вод, сбрасываемых в основные водные объекты</w:t>
      </w:r>
      <w:r w:rsidR="009E6E15">
        <w:rPr>
          <w:rFonts w:ascii="Times New Roman" w:hAnsi="Times New Roman" w:cs="Times New Roman"/>
          <w:sz w:val="28"/>
          <w:szCs w:val="28"/>
        </w:rPr>
        <w:t>;</w:t>
      </w:r>
    </w:p>
    <w:p w:rsidR="009E6E15" w:rsidRDefault="009E6E15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r w:rsidRPr="009E6E15">
        <w:rPr>
          <w:rFonts w:ascii="Times New Roman" w:hAnsi="Times New Roman" w:cs="Times New Roman"/>
          <w:sz w:val="28"/>
          <w:szCs w:val="28"/>
        </w:rPr>
        <w:t>формирование экономики замкнутого цикла, обеспечивающей к 2030 году сортировку 100 процентов объема ежегодно образуемых твердых коммунальных отходов,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6E66" w:rsidRDefault="00EC6E66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r w:rsidRPr="00EC6E66">
        <w:rPr>
          <w:rFonts w:ascii="Times New Roman" w:hAnsi="Times New Roman" w:cs="Times New Roman"/>
          <w:sz w:val="28"/>
          <w:szCs w:val="28"/>
        </w:rPr>
        <w:t>сохранение лесов и биологического разнообразия, устойчивое развитие особо охраняемых природных территорий и создание условий для экологического туризма во всех национальных парках.</w:t>
      </w:r>
    </w:p>
    <w:p w:rsidR="00EC6E66" w:rsidRDefault="00EC6E66" w:rsidP="00CA2CB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A2CBF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E6E15" w:rsidRDefault="009E6E15" w:rsidP="00CA2CB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A2CBF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A2CBF" w:rsidRDefault="00CA2CBF" w:rsidP="00CA2CB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F5428">
        <w:rPr>
          <w:rFonts w:ascii="Times New Roman" w:hAnsi="Times New Roman" w:cs="Times New Roman"/>
          <w:sz w:val="28"/>
          <w:szCs w:val="28"/>
        </w:rPr>
        <w:lastRenderedPageBreak/>
        <w:t>IV.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542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адачи муниципального управления и способы их эффективного решения</w:t>
      </w:r>
    </w:p>
    <w:p w:rsidR="00CA2CBF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2" w:name="_Hlk176104861"/>
    </w:p>
    <w:p w:rsidR="00CA2CBF" w:rsidRPr="007426FB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 xml:space="preserve">Для достижения целей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426FB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реализация следующих задач:</w:t>
      </w:r>
    </w:p>
    <w:bookmarkEnd w:id="2"/>
    <w:p w:rsidR="009E6E15" w:rsidRPr="009E6E15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  <w:r w:rsidRPr="009E6E15">
        <w:rPr>
          <w:rFonts w:ascii="Times New Roman" w:hAnsi="Times New Roman" w:cs="Times New Roman"/>
          <w:sz w:val="28"/>
          <w:szCs w:val="28"/>
        </w:rPr>
        <w:t>рациональное освоение природно-ресурсного потенциала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2CBF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  <w:r w:rsidRPr="009E6E15">
        <w:rPr>
          <w:rFonts w:ascii="Times New Roman" w:hAnsi="Times New Roman" w:cs="Times New Roman"/>
          <w:sz w:val="28"/>
          <w:szCs w:val="28"/>
        </w:rPr>
        <w:t>повышение эффективности ведения лесного хозяйства, охраны, защиты, использования и воспроизводства лесов, обеспечение кадрового развития лесного хозяйства, а также обеспечение комфортной и безопасной среды для жителей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6E15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9E6E15">
        <w:rPr>
          <w:rFonts w:ascii="Times New Roman" w:hAnsi="Times New Roman" w:cs="Times New Roman"/>
          <w:sz w:val="28"/>
          <w:szCs w:val="28"/>
        </w:rPr>
        <w:t xml:space="preserve">защита населения и объектов экономики от негативного воздействия вод, а также строительство берегоукрепительных сооружений и проведение </w:t>
      </w:r>
      <w:proofErr w:type="spellStart"/>
      <w:r w:rsidRPr="009E6E15">
        <w:rPr>
          <w:rFonts w:ascii="Times New Roman" w:hAnsi="Times New Roman" w:cs="Times New Roman"/>
          <w:sz w:val="28"/>
          <w:szCs w:val="28"/>
        </w:rPr>
        <w:t>руслорегулирующих</w:t>
      </w:r>
      <w:proofErr w:type="spellEnd"/>
      <w:r w:rsidRPr="009E6E15">
        <w:rPr>
          <w:rFonts w:ascii="Times New Roman" w:hAnsi="Times New Roman" w:cs="Times New Roman"/>
          <w:sz w:val="28"/>
          <w:szCs w:val="28"/>
        </w:rPr>
        <w:t xml:space="preserve"> мероприятий, мероприятий по расчистке русел рек путем приведения в безопасное техническое состояние гидротехнических сооружений, находящихся в собственности субъектов Российской Федерации, муниципальной собственности и бесхозяйных, выполнение дноуглубительных, руслоочистительных, </w:t>
      </w:r>
      <w:proofErr w:type="spellStart"/>
      <w:r w:rsidRPr="009E6E15">
        <w:rPr>
          <w:rFonts w:ascii="Times New Roman" w:hAnsi="Times New Roman" w:cs="Times New Roman"/>
          <w:sz w:val="28"/>
          <w:szCs w:val="28"/>
        </w:rPr>
        <w:t>руслорегулирующих</w:t>
      </w:r>
      <w:proofErr w:type="spellEnd"/>
      <w:r w:rsidRPr="009E6E15">
        <w:rPr>
          <w:rFonts w:ascii="Times New Roman" w:hAnsi="Times New Roman" w:cs="Times New Roman"/>
          <w:sz w:val="28"/>
          <w:szCs w:val="28"/>
        </w:rPr>
        <w:t xml:space="preserve"> мероприятий на проблемных участках русел рек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E6E15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  <w:r w:rsidRPr="009E6E15">
        <w:rPr>
          <w:rFonts w:ascii="Times New Roman" w:hAnsi="Times New Roman" w:cs="Times New Roman"/>
          <w:sz w:val="28"/>
          <w:szCs w:val="28"/>
        </w:rPr>
        <w:t>ликвидация накопленного экологического ущерба, связанная с прошлой экономической и иной хозяйственной деятельностью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6E15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A2CBF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  <w:sectPr w:rsidR="00CA2CB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2CBF" w:rsidRDefault="00CA2CBF" w:rsidP="00CA2CB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 МУНИЦИПАЛЬНОЙ ПРОГРАММЫ</w:t>
      </w:r>
    </w:p>
    <w:p w:rsidR="00CA2CBF" w:rsidRDefault="00CA2CBF" w:rsidP="00CA2CB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A2CBF" w:rsidRPr="00F93DEC" w:rsidTr="006303C3">
        <w:tc>
          <w:tcPr>
            <w:tcW w:w="4785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4786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по вопросам ЖКХ </w:t>
            </w:r>
          </w:p>
        </w:tc>
      </w:tr>
      <w:tr w:rsidR="00CA2CBF" w:rsidRPr="00F93DEC" w:rsidTr="006303C3">
        <w:tc>
          <w:tcPr>
            <w:tcW w:w="4785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786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Управление ЖКХ, энергетики, транспорта и связи администрации города Чебоксары</w:t>
            </w:r>
          </w:p>
        </w:tc>
      </w:tr>
      <w:tr w:rsidR="00CA2CBF" w:rsidRPr="00F93DEC" w:rsidTr="006303C3">
        <w:tc>
          <w:tcPr>
            <w:tcW w:w="4785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4786" w:type="dxa"/>
          </w:tcPr>
          <w:p w:rsidR="00CA2CBF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Чебоксары;</w:t>
            </w:r>
          </w:p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районные управы администрации города Чебоксары</w:t>
            </w:r>
          </w:p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МКУ «Управление ЖКХ и благоустройства» города Чебоксары;</w:t>
            </w:r>
          </w:p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Чебоксары</w:t>
            </w:r>
          </w:p>
        </w:tc>
      </w:tr>
      <w:tr w:rsidR="00CA2CBF" w:rsidRPr="00F93DEC" w:rsidTr="006303C3">
        <w:tc>
          <w:tcPr>
            <w:tcW w:w="4785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786" w:type="dxa"/>
          </w:tcPr>
          <w:p w:rsidR="00CA2CBF" w:rsidRPr="00F93DEC" w:rsidRDefault="00CA2CBF" w:rsidP="006303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A2CBF" w:rsidRPr="00F93DEC" w:rsidTr="006303C3">
        <w:tc>
          <w:tcPr>
            <w:tcW w:w="4785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4786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A2CBF" w:rsidRPr="00F93DEC" w:rsidTr="006303C3">
        <w:tc>
          <w:tcPr>
            <w:tcW w:w="4785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CBF" w:rsidRPr="00F93DEC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E6E15" w:rsidRPr="009F6EE8" w:rsidRDefault="00CA2CBF" w:rsidP="009E6E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EE8">
              <w:rPr>
                <w:rFonts w:ascii="Times New Roman" w:hAnsi="Times New Roman" w:cs="Times New Roman"/>
                <w:sz w:val="28"/>
                <w:szCs w:val="28"/>
              </w:rPr>
              <w:t xml:space="preserve">цель 1 - </w:t>
            </w:r>
            <w:r w:rsidR="009E6E15" w:rsidRPr="009F6EE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ведения лесного хозяйства, охраны, защиты, использования и воспроизводства лесов, а также обеспечение комфортной и безопасной среды для жителей </w:t>
            </w:r>
            <w:r w:rsidR="009E6E15" w:rsidRPr="009F6EE8">
              <w:rPr>
                <w:rFonts w:ascii="Times New Roman" w:hAnsi="Times New Roman" w:cs="Times New Roman"/>
                <w:sz w:val="28"/>
                <w:szCs w:val="28"/>
              </w:rPr>
              <w:t>города Чебоксары;</w:t>
            </w:r>
          </w:p>
          <w:p w:rsidR="00CA2CBF" w:rsidRDefault="009E6E15" w:rsidP="009E6E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E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A2CBF" w:rsidRPr="009F6EE8">
              <w:rPr>
                <w:rFonts w:ascii="Times New Roman" w:hAnsi="Times New Roman" w:cs="Times New Roman"/>
                <w:sz w:val="28"/>
                <w:szCs w:val="28"/>
              </w:rPr>
              <w:t xml:space="preserve">цель 2 - </w:t>
            </w:r>
            <w:r w:rsidRPr="009E6E15">
              <w:rPr>
                <w:rFonts w:ascii="Times New Roman" w:hAnsi="Times New Roman" w:cs="Times New Roman"/>
                <w:sz w:val="28"/>
                <w:szCs w:val="28"/>
              </w:rPr>
      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веществ, снижение сброса загрязненных сточных вод, развитие системы обращения с отходами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9E6E15" w:rsidRPr="00F93DEC" w:rsidRDefault="009E6E15" w:rsidP="000A17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3 - </w:t>
            </w:r>
            <w:r w:rsidRPr="009E6E15">
              <w:rPr>
                <w:rFonts w:ascii="Times New Roman" w:hAnsi="Times New Roman" w:cs="Times New Roman"/>
                <w:sz w:val="28"/>
                <w:szCs w:val="28"/>
              </w:rPr>
              <w:t>постепенное восстановление естественных экосистем до уровня, гарантирующего</w:t>
            </w:r>
            <w:r w:rsidR="000A179A">
              <w:rPr>
                <w:rFonts w:ascii="Times New Roman" w:hAnsi="Times New Roman" w:cs="Times New Roman"/>
                <w:sz w:val="28"/>
                <w:szCs w:val="28"/>
              </w:rPr>
              <w:t xml:space="preserve"> стабильность окружающей среды</w:t>
            </w:r>
          </w:p>
        </w:tc>
      </w:tr>
      <w:tr w:rsidR="00CA2CBF" w:rsidRPr="00F93DEC" w:rsidTr="006303C3">
        <w:tc>
          <w:tcPr>
            <w:tcW w:w="4785" w:type="dxa"/>
          </w:tcPr>
          <w:p w:rsidR="00CA2CBF" w:rsidRPr="00F93DEC" w:rsidRDefault="00CA2CBF" w:rsidP="00630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</w:t>
            </w:r>
            <w:r w:rsidRPr="00F93D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4786" w:type="dxa"/>
          </w:tcPr>
          <w:p w:rsidR="00CA2CBF" w:rsidRPr="001B54AE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2035 годы:</w:t>
            </w:r>
          </w:p>
          <w:p w:rsidR="00CA2CBF" w:rsidRPr="001B54AE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:rsidR="00CA2CBF" w:rsidRDefault="00CA2CBF" w:rsidP="006303C3">
            <w:pPr>
              <w:pStyle w:val="a6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2CBF" w:rsidRPr="00F93DEC" w:rsidRDefault="00CA2CBF" w:rsidP="00630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 этап: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A2CBF" w:rsidRPr="00F93DEC" w:rsidTr="006303C3">
        <w:tc>
          <w:tcPr>
            <w:tcW w:w="4785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4786" w:type="dxa"/>
            <w:shd w:val="clear" w:color="auto" w:fill="auto"/>
          </w:tcPr>
          <w:p w:rsidR="00CA2CBF" w:rsidRPr="007254B0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рогнозируемый объем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 в 2025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2035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одах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 </w:t>
            </w:r>
            <w:r w:rsidR="000A179A">
              <w:rPr>
                <w:rFonts w:ascii="Times New Roman" w:hAnsi="Times New Roman" w:cs="Times New Roman"/>
                <w:sz w:val="28"/>
                <w:szCs w:val="28"/>
              </w:rPr>
              <w:t>574 801,4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CA2CBF" w:rsidRPr="007254B0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2025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A179A">
              <w:rPr>
                <w:rFonts w:ascii="Times New Roman" w:hAnsi="Times New Roman" w:cs="Times New Roman"/>
                <w:sz w:val="28"/>
                <w:szCs w:val="28"/>
              </w:rPr>
              <w:t>105 087,4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7254B0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2026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A179A">
              <w:rPr>
                <w:rFonts w:ascii="Times New Roman" w:hAnsi="Times New Roman" w:cs="Times New Roman"/>
                <w:sz w:val="28"/>
                <w:szCs w:val="28"/>
              </w:rPr>
              <w:t>339 390,1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7254B0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2027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A179A">
              <w:rPr>
                <w:rFonts w:ascii="Times New Roman" w:hAnsi="Times New Roman" w:cs="Times New Roman"/>
                <w:sz w:val="28"/>
                <w:szCs w:val="28"/>
              </w:rPr>
              <w:t>130 323,9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7254B0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2028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7254B0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2029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0,0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7254B0" w:rsidRDefault="00CA2CBF" w:rsidP="006303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2030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2035 годах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CA2CBF" w:rsidRPr="00F93DEC" w:rsidTr="006303C3">
        <w:tc>
          <w:tcPr>
            <w:tcW w:w="4785" w:type="dxa"/>
          </w:tcPr>
          <w:p w:rsidR="00CA2CBF" w:rsidRPr="00F93DEC" w:rsidRDefault="00CA2CBF" w:rsidP="00630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Федерации, государственной программой Чувашской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целями Стратегии социально-экономического развития города Чебоксары до 2035 года</w:t>
            </w:r>
          </w:p>
        </w:tc>
        <w:tc>
          <w:tcPr>
            <w:tcW w:w="4786" w:type="dxa"/>
          </w:tcPr>
          <w:p w:rsidR="00CA2CBF" w:rsidRDefault="00CA2CBF" w:rsidP="006303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Российской Федерации от </w:t>
            </w:r>
            <w:r w:rsidR="000A179A">
              <w:rPr>
                <w:rFonts w:ascii="Times New Roman" w:hAnsi="Times New Roman" w:cs="Times New Roman"/>
                <w:sz w:val="28"/>
                <w:szCs w:val="28"/>
              </w:rPr>
              <w:t>15.04.2014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A179A">
              <w:rPr>
                <w:rFonts w:ascii="Times New Roman" w:hAnsi="Times New Roman" w:cs="Times New Roman"/>
                <w:sz w:val="28"/>
                <w:szCs w:val="28"/>
              </w:rPr>
              <w:t>326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государственной программы Российской Федерации «</w:t>
            </w:r>
            <w:r w:rsidR="000A179A">
              <w:rPr>
                <w:rFonts w:ascii="Times New Roman" w:hAnsi="Times New Roman" w:cs="Times New Roman"/>
                <w:sz w:val="28"/>
                <w:szCs w:val="28"/>
              </w:rPr>
              <w:t>Охрана окружающей среды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CA2CBF" w:rsidRPr="00F93DEC" w:rsidRDefault="00CA2CBF" w:rsidP="00CD57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 Президента Российской Федерации от 7</w:t>
            </w:r>
            <w:r w:rsidR="00CD5755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bookmarkStart w:id="3" w:name="_GoBack"/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  <w:t>2024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CA2CBF" w:rsidRDefault="00CA2CBF" w:rsidP="00CA2CBF">
      <w:pPr>
        <w:spacing w:after="0"/>
        <w:jc w:val="both"/>
        <w:sectPr w:rsidR="00CA2CB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2CBF" w:rsidRDefault="00CA2CBF" w:rsidP="00CA2CBF">
      <w:pPr>
        <w:pStyle w:val="1"/>
      </w:pPr>
      <w:bookmarkStart w:id="4" w:name="sub_1102"/>
      <w:r>
        <w:lastRenderedPageBreak/>
        <w:t>2. Показатели муниципальной программы</w:t>
      </w:r>
    </w:p>
    <w:bookmarkEnd w:id="4"/>
    <w:p w:rsidR="00CA2CBF" w:rsidRDefault="00CA2CBF" w:rsidP="00CA2CBF">
      <w:pPr>
        <w:spacing w:after="0"/>
        <w:jc w:val="both"/>
      </w:pPr>
    </w:p>
    <w:tbl>
      <w:tblPr>
        <w:tblW w:w="155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38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41"/>
        <w:gridCol w:w="897"/>
        <w:gridCol w:w="882"/>
        <w:gridCol w:w="961"/>
        <w:gridCol w:w="756"/>
        <w:gridCol w:w="1008"/>
      </w:tblGrid>
      <w:tr w:rsidR="00CA2CBF" w:rsidTr="006303C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9F6EE8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CA2CBF">
              <w:rPr>
                <w:sz w:val="22"/>
                <w:szCs w:val="22"/>
              </w:rPr>
              <w:t xml:space="preserve"> </w:t>
            </w:r>
            <w:proofErr w:type="spellStart"/>
            <w:r w:rsidR="00CA2CBF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  <w:r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2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Ответственный</w:t>
            </w:r>
            <w:proofErr w:type="gramEnd"/>
            <w:r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CA2CBF" w:rsidTr="006303C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2035</w:t>
            </w: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</w:tr>
      <w:tr w:rsidR="00CA2CBF" w:rsidTr="006303C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CA2CBF" w:rsidRPr="00A33BE2" w:rsidTr="006303C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CA2CBF" w:rsidRPr="00A33BE2" w:rsidRDefault="00CA2CBF" w:rsidP="006303C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3BE2">
              <w:rPr>
                <w:rFonts w:ascii="Times New Roman" w:hAnsi="Times New Roman" w:cs="Times New Roman"/>
              </w:rPr>
              <w:t xml:space="preserve">Цель 1 - </w:t>
            </w:r>
            <w:r w:rsidR="000A179A" w:rsidRPr="000A179A">
              <w:rPr>
                <w:rFonts w:ascii="Times New Roman" w:hAnsi="Times New Roman" w:cs="Times New Roman"/>
              </w:rPr>
              <w:t>повышение экологической безопасности</w:t>
            </w:r>
          </w:p>
        </w:tc>
      </w:tr>
      <w:tr w:rsidR="00CA2CBF" w:rsidTr="006303C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0A179A" w:rsidP="006303C3">
            <w:pPr>
              <w:autoSpaceDE w:val="0"/>
              <w:autoSpaceDN w:val="0"/>
              <w:adjustRightInd w:val="0"/>
              <w:spacing w:after="0" w:line="240" w:lineRule="auto"/>
              <w:rPr>
                <w:highlight w:val="yellow"/>
              </w:rPr>
            </w:pPr>
            <w:r w:rsidRPr="000A179A">
              <w:rPr>
                <w:rFonts w:ascii="Times New Roman" w:hAnsi="Times New Roman" w:cs="Times New Roman"/>
              </w:rPr>
              <w:t>коэффициент обеспечение экологической безопасности на территории города Чебоксары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4"/>
              <w:jc w:val="center"/>
              <w:rPr>
                <w:sz w:val="22"/>
                <w:szCs w:val="22"/>
                <w:highlight w:val="yellow"/>
              </w:rPr>
            </w:pPr>
            <w:r w:rsidRPr="00A95DD2">
              <w:rPr>
                <w:sz w:val="22"/>
                <w:szCs w:val="22"/>
                <w:highlight w:val="yellow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4"/>
              <w:jc w:val="center"/>
              <w:rPr>
                <w:sz w:val="22"/>
                <w:szCs w:val="22"/>
                <w:highlight w:val="yellow"/>
              </w:rPr>
            </w:pPr>
            <w:r w:rsidRPr="00A95DD2">
              <w:rPr>
                <w:sz w:val="22"/>
                <w:szCs w:val="22"/>
                <w:highlight w:val="yellow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4"/>
              <w:rPr>
                <w:sz w:val="22"/>
                <w:szCs w:val="22"/>
                <w:highlight w:val="yellow"/>
              </w:rPr>
            </w:pPr>
            <w:r w:rsidRPr="00A95DD2">
              <w:rPr>
                <w:sz w:val="22"/>
                <w:szCs w:val="22"/>
                <w:highlight w:val="yellow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  <w:r w:rsidRPr="00A95DD2">
              <w:rPr>
                <w:sz w:val="22"/>
                <w:szCs w:val="22"/>
                <w:highlight w:val="yellow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5DD2" w:rsidRDefault="00CA2CBF" w:rsidP="006303C3">
            <w:pPr>
              <w:pStyle w:val="a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0A179A" w:rsidP="006303C3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администрации города Чебоксары </w:t>
            </w:r>
          </w:p>
        </w:tc>
      </w:tr>
      <w:tr w:rsidR="00CA2CBF" w:rsidTr="006303C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CA2CBF" w:rsidRPr="00A33BE2" w:rsidRDefault="00CA2CBF" w:rsidP="006303C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3BE2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  <w:r w:rsidRPr="00A33BE2">
              <w:rPr>
                <w:rFonts w:ascii="Times New Roman" w:hAnsi="Times New Roman" w:cs="Times New Roman"/>
              </w:rPr>
              <w:t xml:space="preserve"> - </w:t>
            </w:r>
            <w:r w:rsidR="000A179A" w:rsidRPr="000A179A">
              <w:rPr>
                <w:rFonts w:ascii="Times New Roman" w:hAnsi="Times New Roman" w:cs="Times New Roman"/>
              </w:rPr>
              <w:t>постепенное восстановление естественных экосистем до уровня, гарантирующего стабильность окружающей среды</w:t>
            </w:r>
          </w:p>
        </w:tc>
      </w:tr>
      <w:tr w:rsidR="00CA2CBF" w:rsidTr="006303C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0A179A" w:rsidP="006303C3">
            <w:pPr>
              <w:pStyle w:val="a4"/>
              <w:rPr>
                <w:sz w:val="22"/>
                <w:szCs w:val="22"/>
              </w:rPr>
            </w:pPr>
            <w:r w:rsidRPr="000A179A">
              <w:rPr>
                <w:sz w:val="22"/>
                <w:szCs w:val="22"/>
              </w:rPr>
              <w:t xml:space="preserve">Прирост мощности очистных </w:t>
            </w:r>
            <w:r w:rsidRPr="000A179A">
              <w:rPr>
                <w:sz w:val="22"/>
                <w:szCs w:val="22"/>
              </w:rPr>
              <w:lastRenderedPageBreak/>
              <w:t>сооружений, обеспечивающих нормативную очистку сточных вод, нарастающим итогом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ЖКХ, </w:t>
            </w:r>
            <w:r>
              <w:rPr>
                <w:sz w:val="22"/>
                <w:szCs w:val="22"/>
              </w:rPr>
              <w:lastRenderedPageBreak/>
              <w:t>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AF1A1B" w:rsidP="006303C3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CA2CBF" w:rsidP="006303C3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r>
              <w:rPr>
                <w:sz w:val="22"/>
                <w:szCs w:val="22"/>
              </w:rPr>
              <w:lastRenderedPageBreak/>
              <w:t xml:space="preserve">администрации города Чебоксары </w:t>
            </w:r>
          </w:p>
        </w:tc>
      </w:tr>
    </w:tbl>
    <w:p w:rsidR="00CA2CBF" w:rsidRDefault="00CA2CBF" w:rsidP="00CA2CBF">
      <w:pPr>
        <w:spacing w:after="0"/>
        <w:jc w:val="both"/>
        <w:sectPr w:rsidR="00CA2CBF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CA2CBF" w:rsidRDefault="00CA2CBF" w:rsidP="00CA2CBF">
      <w:pPr>
        <w:pStyle w:val="1"/>
      </w:pPr>
      <w:bookmarkStart w:id="5" w:name="sub_1103"/>
      <w:r>
        <w:lastRenderedPageBreak/>
        <w:t>3. Структура муниципальной программы</w:t>
      </w:r>
    </w:p>
    <w:bookmarkEnd w:id="5"/>
    <w:p w:rsidR="00CA2CBF" w:rsidRDefault="00CA2CBF" w:rsidP="00CA2CB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3460"/>
        <w:gridCol w:w="2043"/>
        <w:gridCol w:w="4090"/>
        <w:gridCol w:w="4247"/>
      </w:tblGrid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 w:rsidRPr="00E50252">
              <w:rPr>
                <w:rFonts w:ascii="Times New Roman" w:hAnsi="Times New Roman" w:cs="Times New Roman"/>
              </w:rPr>
              <w:t>Показатели/</w:t>
            </w:r>
            <w:r w:rsidRPr="002424C8">
              <w:rPr>
                <w:rFonts w:ascii="Times New Roman" w:hAnsi="Times New Roman" w:cs="Times New Roman"/>
              </w:rPr>
              <w:t>Задачи структурного элемента</w:t>
            </w:r>
            <w:r>
              <w:t xml:space="preserve"> а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 xml:space="preserve">Связь с показателями муниципальной программы 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2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3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4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1.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AF1A1B" w:rsidP="00AF1A1B">
            <w:pPr>
              <w:pStyle w:val="1"/>
            </w:pPr>
            <w:r>
              <w:t xml:space="preserve">Муниципальный </w:t>
            </w:r>
            <w:r w:rsidR="00CA2CBF">
              <w:t>проект «</w:t>
            </w:r>
            <w:r>
              <w:t>Строительство и реконструкция (модернизация) очистных сооружений централизованных систем водоотведения»</w:t>
            </w:r>
            <w:r w:rsidR="00CA2CBF">
              <w:t xml:space="preserve"> 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44B6" w:rsidRDefault="00CA2CBF" w:rsidP="006303C3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44B6" w:rsidRDefault="00CA2CBF" w:rsidP="006303C3">
            <w:pPr>
              <w:pStyle w:val="a4"/>
            </w:pPr>
            <w:proofErr w:type="gramStart"/>
            <w:r w:rsidRPr="00A944B6">
              <w:t>Ответственный</w:t>
            </w:r>
            <w:proofErr w:type="gramEnd"/>
            <w:r w:rsidRPr="00A944B6"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A944B6" w:rsidRDefault="00CA2CBF" w:rsidP="006303C3">
            <w:pPr>
              <w:pStyle w:val="a4"/>
            </w:pPr>
            <w:r w:rsidRPr="00A944B6">
              <w:t>Срок реализации: 2025 - 2035 годы</w:t>
            </w:r>
          </w:p>
        </w:tc>
      </w:tr>
      <w:tr w:rsidR="00CA2CBF" w:rsidRPr="00981DC6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44B6" w:rsidRDefault="00CA2CBF" w:rsidP="006303C3">
            <w:pPr>
              <w:pStyle w:val="a5"/>
              <w:jc w:val="center"/>
            </w:pPr>
            <w:r w:rsidRPr="00A944B6">
              <w:t>1.1.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44B6" w:rsidRDefault="00AF1A1B" w:rsidP="00AF1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1A1B">
              <w:rPr>
                <w:rFonts w:ascii="Times New Roman CYR" w:hAnsi="Times New Roman CYR" w:cs="Times New Roman CYR"/>
                <w:sz w:val="24"/>
                <w:szCs w:val="24"/>
              </w:rPr>
              <w:t>Сокращение доли загрязненных сточных вод, отводимых в реку Волгу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, с</w:t>
            </w:r>
            <w:r w:rsidRPr="00AF1A1B">
              <w:rPr>
                <w:rFonts w:ascii="Times New Roman CYR" w:hAnsi="Times New Roman CYR" w:cs="Times New Roman CYR"/>
                <w:sz w:val="24"/>
                <w:szCs w:val="24"/>
              </w:rPr>
              <w:t>охранение и восстановление водных объектов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44B6" w:rsidRDefault="00AF1A1B" w:rsidP="00AF1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AF1A1B">
              <w:rPr>
                <w:rFonts w:ascii="Times New Roman" w:hAnsi="Times New Roman" w:cs="Times New Roman"/>
                <w:sz w:val="24"/>
                <w:szCs w:val="24"/>
              </w:rPr>
              <w:t>ликвидация (рекультивация) объектов накопленного экологического вреда, 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AF1A1B">
              <w:rPr>
                <w:rFonts w:ascii="Times New Roman" w:hAnsi="Times New Roman" w:cs="Times New Roman"/>
                <w:sz w:val="24"/>
                <w:szCs w:val="24"/>
              </w:rPr>
              <w:t xml:space="preserve"> ликвидаци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F1A1B">
              <w:rPr>
                <w:rFonts w:ascii="Times New Roman" w:hAnsi="Times New Roman" w:cs="Times New Roman"/>
                <w:sz w:val="24"/>
                <w:szCs w:val="24"/>
              </w:rPr>
              <w:t xml:space="preserve"> (рекультиваци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F1A1B">
              <w:rPr>
                <w:rFonts w:ascii="Times New Roman" w:hAnsi="Times New Roman" w:cs="Times New Roman"/>
                <w:sz w:val="24"/>
                <w:szCs w:val="24"/>
              </w:rPr>
              <w:t>) объектов накопленного вреда окружающей среде и изоляция источников накопленного вреда окружающей среде, представляющих угрозу реке Волге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A944B6" w:rsidRDefault="00AF1A1B" w:rsidP="006303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F1A1B">
              <w:rPr>
                <w:rFonts w:ascii="Times New Roman" w:hAnsi="Times New Roman" w:cs="Times New Roman"/>
                <w:sz w:val="24"/>
                <w:szCs w:val="24"/>
              </w:rPr>
              <w:t>рирост мощности очистных сооружений, обеспечивающих нормативную очистку сточных вод, нарастающим итогом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2.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AF1A1B" w:rsidP="00AF1A1B">
            <w:pPr>
              <w:pStyle w:val="1"/>
            </w:pPr>
            <w:r>
              <w:t>Комплекс процессных мероприятий «Обеспечение экологической безопасности на территории города Чебоксары»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CA2CBF" w:rsidP="006303C3">
            <w:pPr>
              <w:pStyle w:val="a4"/>
            </w:pPr>
            <w:r>
              <w:t>Срок реализации: 2025 - 2035 годы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2.1.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945149" w:rsidRDefault="00AF1A1B" w:rsidP="006303C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F1A1B">
              <w:rPr>
                <w:rFonts w:ascii="Times New Roman CYR" w:hAnsi="Times New Roman CYR" w:cs="Times New Roman CYR"/>
                <w:sz w:val="24"/>
                <w:szCs w:val="24"/>
              </w:rPr>
              <w:t>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A944B6" w:rsidRDefault="00AF1A1B" w:rsidP="00AF1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A1B"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AF1A1B"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AF1A1B">
              <w:rPr>
                <w:rFonts w:ascii="Times New Roman" w:hAnsi="Times New Roman" w:cs="Times New Roman"/>
                <w:sz w:val="24"/>
                <w:szCs w:val="24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F1A1B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объектах, подлежащих экологическому контролю, с целью обнаружения фактов нарушений законодательства в области охраны окружающей среды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986C03" w:rsidRDefault="00986C03" w:rsidP="006303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86C03">
              <w:rPr>
                <w:rFonts w:ascii="Times New Roman" w:hAnsi="Times New Roman" w:cs="Times New Roman"/>
                <w:sz w:val="24"/>
                <w:szCs w:val="24"/>
              </w:rPr>
              <w:t>коэффициент обеспечение экологической безопасности на территории города Чебоксары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2.2.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B7079F" w:rsidRDefault="00AF1A1B" w:rsidP="00AF1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F1A1B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уровня информированности, заинтересованности населения в сохранении и поддержании благоприятной окружающей среды и экологической </w:t>
            </w:r>
            <w:r w:rsidRPr="00AF1A1B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безопасности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 городе Чебоксары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B7079F" w:rsidRDefault="00AF1A1B" w:rsidP="006303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содействие развитию научной, творческой, эколого-просветительской и природоохранной деятельности, навыков проведения общественных теоретических, практических мероприятий и акций в области охраны окружающей среды, добровольчества (</w:t>
            </w:r>
            <w:proofErr w:type="spellStart"/>
            <w:r w:rsidRPr="00AF1A1B">
              <w:rPr>
                <w:rFonts w:ascii="Times New Roman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AF1A1B">
              <w:rPr>
                <w:rFonts w:ascii="Times New Roman" w:hAnsi="Times New Roman" w:cs="Times New Roman"/>
                <w:sz w:val="24"/>
                <w:szCs w:val="24"/>
              </w:rPr>
              <w:t xml:space="preserve">), формирования активной гражданской позиции по охране </w:t>
            </w:r>
            <w:r w:rsidRPr="00AF1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среды, экологической культуры поведения молодежи и детей в природной среде, экологического воспитания и просвещения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986C03" w:rsidP="006303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C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коэффициент обеспечение экологической безопасности на территории города Чебоксары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lastRenderedPageBreak/>
              <w:t>3.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BA4242" w:rsidRDefault="00986C03" w:rsidP="00986C03">
            <w:pPr>
              <w:pStyle w:val="a4"/>
              <w:jc w:val="center"/>
              <w:rPr>
                <w:b/>
              </w:rPr>
            </w:pPr>
            <w:r w:rsidRPr="00986C03">
              <w:rPr>
                <w:b/>
              </w:rPr>
              <w:t>Комплекс процессных мероприятий «</w:t>
            </w:r>
            <w:r>
              <w:rPr>
                <w:b/>
              </w:rPr>
              <w:t>Защита от наводнений и иных негативных воздействий вод и обеспечение безопасности гидротехнических сооружений</w:t>
            </w:r>
            <w:r w:rsidRPr="00986C03">
              <w:rPr>
                <w:b/>
              </w:rPr>
              <w:t>»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4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CA2CBF" w:rsidP="006303C3">
            <w:pPr>
              <w:pStyle w:val="a4"/>
            </w:pPr>
            <w:r>
              <w:t>Срок реализации: - 2025-2035</w:t>
            </w:r>
          </w:p>
        </w:tc>
      </w:tr>
      <w:tr w:rsidR="00CA2CBF" w:rsidTr="006303C3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CA2CBF" w:rsidP="006303C3">
            <w:pPr>
              <w:pStyle w:val="a5"/>
              <w:jc w:val="center"/>
            </w:pPr>
            <w:r>
              <w:t>3.1.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986C03" w:rsidP="006303C3">
            <w:pPr>
              <w:pStyle w:val="a4"/>
            </w:pPr>
            <w:r w:rsidRPr="00986C03">
              <w:t xml:space="preserve">Защита населения и объектов экономики от негативного воздействия вод, а также строительство берегоукрепительных сооружений и проведение </w:t>
            </w:r>
            <w:proofErr w:type="spellStart"/>
            <w:r w:rsidRPr="00986C03">
              <w:t>руслорегулирующих</w:t>
            </w:r>
            <w:proofErr w:type="spellEnd"/>
            <w:r w:rsidRPr="00986C03">
              <w:t xml:space="preserve"> мероприятий, мероприятий по расчистке русел рек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Default="00986C03" w:rsidP="00986C0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86C03">
              <w:rPr>
                <w:rFonts w:ascii="Times New Roman" w:hAnsi="Times New Roman" w:cs="Times New Roman"/>
                <w:bCs/>
                <w:sz w:val="24"/>
                <w:szCs w:val="24"/>
              </w:rPr>
              <w:t>приведен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ие</w:t>
            </w:r>
            <w:r w:rsidRPr="00986C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безопасное техническое состояние гидротехнических сооружений, находящихся в собственности субъектов Российской Федерации, муниципальной собственности и бесхозяйных, выполнени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86C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дноуглубительных, руслоочистительных, </w:t>
            </w:r>
            <w:proofErr w:type="spellStart"/>
            <w:r w:rsidRPr="00986C03">
              <w:rPr>
                <w:rFonts w:ascii="Times New Roman" w:hAnsi="Times New Roman" w:cs="Times New Roman"/>
                <w:bCs/>
                <w:sz w:val="24"/>
                <w:szCs w:val="24"/>
              </w:rPr>
              <w:t>руслорегулирующих</w:t>
            </w:r>
            <w:proofErr w:type="spellEnd"/>
            <w:r w:rsidRPr="00986C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мероприятий на проблемных участках русел рек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выполнение берегоукрепительных и противооползневых работ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Default="00986C03" w:rsidP="006303C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86C03">
              <w:rPr>
                <w:rFonts w:ascii="Times New Roman" w:hAnsi="Times New Roman" w:cs="Times New Roman"/>
                <w:sz w:val="24"/>
                <w:szCs w:val="24"/>
              </w:rPr>
              <w:t>коэффициент обеспечение экологической безопасности на территории города Чебоксары</w:t>
            </w:r>
          </w:p>
        </w:tc>
      </w:tr>
      <w:tr w:rsidR="00986C03" w:rsidRPr="00BA4242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Default="00986C03" w:rsidP="00A35047">
            <w:pPr>
              <w:pStyle w:val="a5"/>
              <w:jc w:val="center"/>
            </w:pPr>
            <w:r>
              <w:t>4</w:t>
            </w:r>
            <w:r>
              <w:t>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03" w:rsidRPr="00BA4242" w:rsidRDefault="00986C03" w:rsidP="00986C03">
            <w:pPr>
              <w:pStyle w:val="a4"/>
              <w:jc w:val="center"/>
              <w:rPr>
                <w:b/>
              </w:rPr>
            </w:pPr>
            <w:r w:rsidRPr="00986C03">
              <w:rPr>
                <w:b/>
              </w:rPr>
              <w:t>Комплекс процессных мероприятий «</w:t>
            </w:r>
            <w:r>
              <w:rPr>
                <w:b/>
              </w:rPr>
              <w:t>Реализация мероприятий по охране окружающей среды</w:t>
            </w:r>
            <w:r w:rsidRPr="00986C03">
              <w:rPr>
                <w:b/>
              </w:rPr>
              <w:t>»</w:t>
            </w:r>
          </w:p>
        </w:tc>
      </w:tr>
      <w:tr w:rsidR="00986C03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Default="00986C03" w:rsidP="00A35047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Default="00986C03" w:rsidP="00A35047">
            <w:pPr>
              <w:pStyle w:val="a4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03" w:rsidRDefault="00986C03" w:rsidP="00A35047">
            <w:pPr>
              <w:pStyle w:val="a4"/>
            </w:pPr>
            <w:r>
              <w:t>Срок реализации: - 2025-2035</w:t>
            </w:r>
          </w:p>
        </w:tc>
      </w:tr>
      <w:tr w:rsidR="00986C03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Default="00986C03" w:rsidP="00A35047">
            <w:pPr>
              <w:pStyle w:val="a5"/>
              <w:jc w:val="center"/>
            </w:pPr>
            <w:r>
              <w:t>4</w:t>
            </w:r>
            <w:r>
              <w:t>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Pr="00986C03" w:rsidRDefault="00986C03" w:rsidP="00986C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ведения лесного хозяйства, охраны, защиты, использования и воспроизводства лесов, а также обеспечение комфортной и безопасной среды для жителей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города Чебоксары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Default="00986C03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86C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и содержание объектов лесного семеноводства; осуществление интенсивного </w:t>
            </w:r>
            <w:proofErr w:type="spellStart"/>
            <w:r w:rsidRPr="00986C03">
              <w:rPr>
                <w:rFonts w:ascii="Times New Roman" w:hAnsi="Times New Roman" w:cs="Times New Roman"/>
                <w:bCs/>
                <w:sz w:val="24"/>
                <w:szCs w:val="24"/>
              </w:rPr>
              <w:t>лесовосстановления</w:t>
            </w:r>
            <w:proofErr w:type="spellEnd"/>
            <w:r w:rsidRPr="00986C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лесоразведения, обеспечивающих сохранение экологического потенциала лесов, а также проведение ухода за лесами, повышение продуктивности и улучшение породного состава лесов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03" w:rsidRDefault="00986C03" w:rsidP="00A3504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86C03">
              <w:rPr>
                <w:rFonts w:ascii="Times New Roman" w:hAnsi="Times New Roman" w:cs="Times New Roman"/>
                <w:sz w:val="24"/>
                <w:szCs w:val="24"/>
              </w:rPr>
              <w:t>коэффициент обеспечение экологической безопасности на территории города Чебоксары</w:t>
            </w:r>
          </w:p>
        </w:tc>
      </w:tr>
    </w:tbl>
    <w:p w:rsidR="00CA2CBF" w:rsidRDefault="00CA2CBF" w:rsidP="00CA2CBF">
      <w:pPr>
        <w:spacing w:after="0"/>
        <w:jc w:val="both"/>
        <w:sectPr w:rsidR="00CA2CBF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CA2CBF" w:rsidRDefault="00CA2CBF" w:rsidP="00CA2CBF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14F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 xml:space="preserve">4. Финансовое обеспечение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914F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</w:p>
    <w:p w:rsidR="00CA2CBF" w:rsidRDefault="00CA2CBF" w:rsidP="00CA2CBF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986C03" w:rsidRPr="00986C03" w:rsidRDefault="00986C03" w:rsidP="00CA2CBF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tbl>
      <w:tblPr>
        <w:tblStyle w:val="a3"/>
        <w:tblW w:w="1620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249"/>
        <w:gridCol w:w="3109"/>
        <w:gridCol w:w="1065"/>
        <w:gridCol w:w="1231"/>
        <w:gridCol w:w="1017"/>
        <w:gridCol w:w="1013"/>
        <w:gridCol w:w="1013"/>
        <w:gridCol w:w="1015"/>
        <w:gridCol w:w="1119"/>
        <w:gridCol w:w="1250"/>
      </w:tblGrid>
      <w:tr w:rsidR="00CA2CBF" w:rsidTr="006303C3">
        <w:tc>
          <w:tcPr>
            <w:tcW w:w="2127" w:type="dxa"/>
            <w:vMerge w:val="restart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2249" w:type="dxa"/>
            <w:vMerge w:val="restart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Источники финансирования</w:t>
            </w:r>
          </w:p>
        </w:tc>
        <w:tc>
          <w:tcPr>
            <w:tcW w:w="3109" w:type="dxa"/>
            <w:vMerge w:val="restart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8723" w:type="dxa"/>
            <w:gridSpan w:val="8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Объем финансового обеспечения по годам реализации, тысяч рублей</w:t>
            </w:r>
          </w:p>
        </w:tc>
      </w:tr>
      <w:tr w:rsidR="00CA2CBF" w:rsidTr="006303C3">
        <w:tc>
          <w:tcPr>
            <w:tcW w:w="2127" w:type="dxa"/>
            <w:vMerge/>
          </w:tcPr>
          <w:p w:rsidR="00CA2CBF" w:rsidRPr="00BB544B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  <w:vMerge/>
          </w:tcPr>
          <w:p w:rsidR="00CA2CBF" w:rsidRPr="00BB544B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109" w:type="dxa"/>
            <w:vMerge/>
          </w:tcPr>
          <w:p w:rsidR="00CA2CBF" w:rsidRPr="00BB544B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:rsidR="00CA2CBF" w:rsidRPr="00BB544B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BB544B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231" w:type="dxa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2026</w:t>
            </w:r>
          </w:p>
        </w:tc>
        <w:tc>
          <w:tcPr>
            <w:tcW w:w="1017" w:type="dxa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2027</w:t>
            </w:r>
          </w:p>
        </w:tc>
        <w:tc>
          <w:tcPr>
            <w:tcW w:w="1013" w:type="dxa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2028</w:t>
            </w:r>
          </w:p>
        </w:tc>
        <w:tc>
          <w:tcPr>
            <w:tcW w:w="1013" w:type="dxa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2029</w:t>
            </w:r>
          </w:p>
        </w:tc>
        <w:tc>
          <w:tcPr>
            <w:tcW w:w="1015" w:type="dxa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2030</w:t>
            </w:r>
          </w:p>
        </w:tc>
        <w:tc>
          <w:tcPr>
            <w:tcW w:w="1119" w:type="dxa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2031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–</w:t>
            </w: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2035</w:t>
            </w:r>
          </w:p>
        </w:tc>
        <w:tc>
          <w:tcPr>
            <w:tcW w:w="1250" w:type="dxa"/>
          </w:tcPr>
          <w:p w:rsidR="00CA2CBF" w:rsidRPr="00531F75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CA2CBF" w:rsidTr="006303C3">
        <w:tc>
          <w:tcPr>
            <w:tcW w:w="2127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249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3109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065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231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17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13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13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15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119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50" w:type="dxa"/>
          </w:tcPr>
          <w:p w:rsidR="00CA2CBF" w:rsidRDefault="00CA2CBF" w:rsidP="006303C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CA2CBF" w:rsidTr="006303C3">
        <w:tc>
          <w:tcPr>
            <w:tcW w:w="2127" w:type="dxa"/>
            <w:vMerge w:val="restart"/>
          </w:tcPr>
          <w:p w:rsidR="00CA2CBF" w:rsidRPr="00531F75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hAnsi="Times New Roman" w:cs="Times New Roman"/>
                <w:b w:val="0"/>
                <w:bCs/>
                <w:sz w:val="24"/>
              </w:rPr>
              <w:t>Муниципальная программа города Чебоксары «</w:t>
            </w:r>
            <w:r w:rsidR="00986C03" w:rsidRPr="00986C03">
              <w:rPr>
                <w:rFonts w:ascii="Times New Roman" w:hAnsi="Times New Roman" w:cs="Times New Roman"/>
                <w:b w:val="0"/>
                <w:bCs/>
                <w:sz w:val="24"/>
              </w:rPr>
              <w:t>Развитие потенциала природно-сырьевых ресурсов и обеспечение экологической безопасности</w:t>
            </w:r>
          </w:p>
        </w:tc>
        <w:tc>
          <w:tcPr>
            <w:tcW w:w="2249" w:type="dxa"/>
          </w:tcPr>
          <w:p w:rsidR="00CA2CBF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:rsidR="00CA2CBF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CA2CBF" w:rsidRPr="00B67B26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</w:t>
            </w:r>
            <w:r>
              <w:rPr>
                <w:rFonts w:ascii="Times New Roman" w:hAnsi="Times New Roman" w:cs="Times New Roman"/>
                <w:b w:val="0"/>
                <w:bCs/>
              </w:rPr>
              <w:t>я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:rsidR="00CA2CBF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МКУ «Управление ЖКХ и благоустройства города Чебоксары», МБУ «Управление жилищным фондом» города Чебоксары, </w:t>
            </w:r>
          </w:p>
        </w:tc>
        <w:tc>
          <w:tcPr>
            <w:tcW w:w="1065" w:type="dxa"/>
            <w:vAlign w:val="center"/>
          </w:tcPr>
          <w:p w:rsidR="00CA2CBF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105 087,4</w:t>
            </w:r>
          </w:p>
        </w:tc>
        <w:tc>
          <w:tcPr>
            <w:tcW w:w="1231" w:type="dxa"/>
            <w:vAlign w:val="center"/>
          </w:tcPr>
          <w:p w:rsidR="00CA2CBF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339 390,1</w:t>
            </w:r>
          </w:p>
        </w:tc>
        <w:tc>
          <w:tcPr>
            <w:tcW w:w="1017" w:type="dxa"/>
            <w:vAlign w:val="center"/>
          </w:tcPr>
          <w:p w:rsidR="00CA2CBF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130 323,9</w:t>
            </w:r>
          </w:p>
        </w:tc>
        <w:tc>
          <w:tcPr>
            <w:tcW w:w="1013" w:type="dxa"/>
            <w:vAlign w:val="center"/>
          </w:tcPr>
          <w:p w:rsidR="00CA2CBF" w:rsidRPr="00D14F98" w:rsidRDefault="00CA2CBF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A2CBF" w:rsidRPr="00D14F98" w:rsidRDefault="00CA2CBF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A2CBF" w:rsidRPr="00D14F98" w:rsidRDefault="00CA2CBF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A2CBF" w:rsidRPr="00D14F98" w:rsidRDefault="00CA2CBF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A2CBF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574 801,4</w:t>
            </w:r>
          </w:p>
        </w:tc>
      </w:tr>
      <w:tr w:rsidR="00CA2CBF" w:rsidTr="006303C3">
        <w:tc>
          <w:tcPr>
            <w:tcW w:w="2127" w:type="dxa"/>
            <w:vMerge/>
          </w:tcPr>
          <w:p w:rsidR="00CA2CBF" w:rsidRPr="00531F75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:rsidR="00CA2CBF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CA2CBF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A2CBF" w:rsidTr="006303C3">
        <w:tc>
          <w:tcPr>
            <w:tcW w:w="2127" w:type="dxa"/>
            <w:vMerge/>
          </w:tcPr>
          <w:p w:rsidR="00CA2CBF" w:rsidRPr="00531F75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:rsidR="00CA2CBF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CA2CBF" w:rsidRDefault="00CA2CBF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A2CBF" w:rsidRPr="002423F3" w:rsidRDefault="00CA2CBF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5755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105 087,4</w:t>
            </w:r>
          </w:p>
        </w:tc>
        <w:tc>
          <w:tcPr>
            <w:tcW w:w="1231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339 390,1</w:t>
            </w:r>
          </w:p>
        </w:tc>
        <w:tc>
          <w:tcPr>
            <w:tcW w:w="1017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130 323,9</w:t>
            </w:r>
          </w:p>
        </w:tc>
        <w:tc>
          <w:tcPr>
            <w:tcW w:w="1013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574 801,4</w:t>
            </w:r>
          </w:p>
        </w:tc>
      </w:tr>
      <w:tr w:rsidR="00CD5755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D5755" w:rsidRPr="007003CA" w:rsidTr="006303C3">
        <w:tc>
          <w:tcPr>
            <w:tcW w:w="2127" w:type="dxa"/>
            <w:vMerge w:val="restart"/>
          </w:tcPr>
          <w:p w:rsidR="00CD5755" w:rsidRPr="00EF7B5B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86C03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Муниципальный проект «Строительство и реконструкция (модернизация) очистных сооружений централизованных систем водоотведения»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</w:t>
            </w:r>
            <w:r>
              <w:rPr>
                <w:rFonts w:ascii="Times New Roman" w:hAnsi="Times New Roman" w:cs="Times New Roman"/>
                <w:b w:val="0"/>
                <w:bCs/>
              </w:rPr>
              <w:t>я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:rsidR="00CD5755" w:rsidRPr="00B67B26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культуры администрации города Чебоксары;</w:t>
            </w:r>
          </w:p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065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52 895,7</w:t>
            </w:r>
          </w:p>
        </w:tc>
        <w:tc>
          <w:tcPr>
            <w:tcW w:w="1231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284 790,1</w:t>
            </w:r>
          </w:p>
        </w:tc>
        <w:tc>
          <w:tcPr>
            <w:tcW w:w="1017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97 323,9</w:t>
            </w:r>
          </w:p>
        </w:tc>
        <w:tc>
          <w:tcPr>
            <w:tcW w:w="1013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435 009,7</w:t>
            </w: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6303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52 895,7</w:t>
            </w:r>
          </w:p>
        </w:tc>
        <w:tc>
          <w:tcPr>
            <w:tcW w:w="1231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284 790,1</w:t>
            </w:r>
          </w:p>
        </w:tc>
        <w:tc>
          <w:tcPr>
            <w:tcW w:w="1017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97 323,9</w:t>
            </w: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435 009,7</w:t>
            </w: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2423F3" w:rsidRDefault="00CD5755" w:rsidP="00630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2423F3" w:rsidRDefault="00CD5755" w:rsidP="00630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2423F3" w:rsidRDefault="00CD5755" w:rsidP="00630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630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630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630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630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630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5755" w:rsidRPr="007003CA" w:rsidTr="006303C3">
        <w:tc>
          <w:tcPr>
            <w:tcW w:w="2127" w:type="dxa"/>
            <w:vMerge w:val="restart"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986C03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lastRenderedPageBreak/>
              <w:t>Комплекс процессных мероприятий «Обеспечение экологической безопасности на территории города Чебоксары»</w:t>
            </w: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</w:t>
            </w:r>
            <w:r>
              <w:rPr>
                <w:rFonts w:ascii="Times New Roman" w:hAnsi="Times New Roman" w:cs="Times New Roman"/>
                <w:b w:val="0"/>
                <w:bCs/>
              </w:rPr>
              <w:t>я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06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31 991,7</w:t>
            </w:r>
          </w:p>
        </w:tc>
        <w:tc>
          <w:tcPr>
            <w:tcW w:w="1231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25 000,0</w:t>
            </w:r>
          </w:p>
        </w:tc>
        <w:tc>
          <w:tcPr>
            <w:tcW w:w="1017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25 000,0</w:t>
            </w: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81 991,7</w:t>
            </w: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31 991,7</w:t>
            </w:r>
          </w:p>
        </w:tc>
        <w:tc>
          <w:tcPr>
            <w:tcW w:w="1231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25 000,0</w:t>
            </w:r>
          </w:p>
        </w:tc>
        <w:tc>
          <w:tcPr>
            <w:tcW w:w="1017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25 000,0</w:t>
            </w: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81 991,7</w:t>
            </w: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2423F3" w:rsidRDefault="00CD5755" w:rsidP="00A350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5755" w:rsidRPr="007003CA" w:rsidTr="006303C3">
        <w:tc>
          <w:tcPr>
            <w:tcW w:w="2127" w:type="dxa"/>
            <w:vMerge w:val="restart"/>
          </w:tcPr>
          <w:p w:rsidR="00CD5755" w:rsidRPr="00651C0C" w:rsidRDefault="00CD5755" w:rsidP="00630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03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«Защита от наводнений и иных негативных воздействий вод и обеспечение безопасности гидротехнических сооружений»</w:t>
            </w: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</w:t>
            </w:r>
            <w:r>
              <w:rPr>
                <w:rFonts w:ascii="Times New Roman" w:hAnsi="Times New Roman" w:cs="Times New Roman"/>
                <w:b w:val="0"/>
                <w:bCs/>
              </w:rPr>
              <w:t>я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:rsidR="00CD5755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065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12 200,0</w:t>
            </w:r>
          </w:p>
        </w:tc>
        <w:tc>
          <w:tcPr>
            <w:tcW w:w="1231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21 600,0</w:t>
            </w:r>
          </w:p>
        </w:tc>
        <w:tc>
          <w:tcPr>
            <w:tcW w:w="1017" w:type="dxa"/>
            <w:vAlign w:val="center"/>
          </w:tcPr>
          <w:p w:rsidR="00CD5755" w:rsidRPr="00D14F98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1A7C97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33 800,0</w:t>
            </w: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12 200,0</w:t>
            </w:r>
          </w:p>
        </w:tc>
        <w:tc>
          <w:tcPr>
            <w:tcW w:w="1231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21 600,0</w:t>
            </w:r>
          </w:p>
        </w:tc>
        <w:tc>
          <w:tcPr>
            <w:tcW w:w="1017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1A7C97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33 800,0</w:t>
            </w:r>
          </w:p>
        </w:tc>
      </w:tr>
      <w:tr w:rsidR="00CD5755" w:rsidRPr="007003CA" w:rsidTr="006303C3">
        <w:tc>
          <w:tcPr>
            <w:tcW w:w="2127" w:type="dxa"/>
            <w:vMerge/>
          </w:tcPr>
          <w:p w:rsidR="00CD5755" w:rsidRPr="00531F75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6303C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CD5755" w:rsidRPr="00F064CD" w:rsidRDefault="00CD5755" w:rsidP="006303C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7003CA" w:rsidRDefault="00CD5755" w:rsidP="006303C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CD5755" w:rsidRPr="001A7C97" w:rsidTr="00A35047">
        <w:tc>
          <w:tcPr>
            <w:tcW w:w="2127" w:type="dxa"/>
            <w:vMerge w:val="restart"/>
          </w:tcPr>
          <w:p w:rsidR="00CD5755" w:rsidRPr="00651C0C" w:rsidRDefault="00CD5755" w:rsidP="00A3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03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«Реализация мероприятий по охране окружающей среды»</w:t>
            </w:r>
          </w:p>
        </w:tc>
        <w:tc>
          <w:tcPr>
            <w:tcW w:w="2249" w:type="dxa"/>
          </w:tcPr>
          <w:p w:rsidR="00CD5755" w:rsidRPr="00D3693E" w:rsidRDefault="00CD5755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3109" w:type="dxa"/>
            <w:vMerge w:val="restart"/>
          </w:tcPr>
          <w:p w:rsidR="00CD5755" w:rsidRDefault="00CD5755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CD5755" w:rsidRDefault="00CD5755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</w:t>
            </w:r>
            <w:r>
              <w:rPr>
                <w:rFonts w:ascii="Times New Roman" w:hAnsi="Times New Roman" w:cs="Times New Roman"/>
                <w:b w:val="0"/>
                <w:bCs/>
              </w:rPr>
              <w:t>я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:rsidR="00CD5755" w:rsidRDefault="00CD5755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065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8 000,0</w:t>
            </w:r>
          </w:p>
        </w:tc>
        <w:tc>
          <w:tcPr>
            <w:tcW w:w="1231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8 000,0</w:t>
            </w:r>
          </w:p>
        </w:tc>
        <w:tc>
          <w:tcPr>
            <w:tcW w:w="1017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8 000,0</w:t>
            </w: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1A7C97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24 000,0</w:t>
            </w:r>
          </w:p>
        </w:tc>
      </w:tr>
      <w:tr w:rsidR="00CD5755" w:rsidRPr="007003CA" w:rsidTr="00A35047">
        <w:tc>
          <w:tcPr>
            <w:tcW w:w="2127" w:type="dxa"/>
            <w:vMerge/>
          </w:tcPr>
          <w:p w:rsidR="00CD5755" w:rsidRPr="00531F75" w:rsidRDefault="00CD5755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3109" w:type="dxa"/>
            <w:vMerge/>
          </w:tcPr>
          <w:p w:rsidR="00CD5755" w:rsidRPr="00F064CD" w:rsidRDefault="00CD5755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CD5755" w:rsidRPr="007003CA" w:rsidTr="00A35047">
        <w:tc>
          <w:tcPr>
            <w:tcW w:w="2127" w:type="dxa"/>
            <w:vMerge/>
          </w:tcPr>
          <w:p w:rsidR="00CD5755" w:rsidRPr="00531F75" w:rsidRDefault="00CD5755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3109" w:type="dxa"/>
            <w:vMerge/>
          </w:tcPr>
          <w:p w:rsidR="00CD5755" w:rsidRPr="00F064CD" w:rsidRDefault="00CD5755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  <w:tr w:rsidR="00CD5755" w:rsidRPr="007003CA" w:rsidTr="00A35047">
        <w:tc>
          <w:tcPr>
            <w:tcW w:w="2127" w:type="dxa"/>
            <w:vMerge/>
          </w:tcPr>
          <w:p w:rsidR="00CD5755" w:rsidRPr="00531F75" w:rsidRDefault="00CD5755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3109" w:type="dxa"/>
            <w:vMerge/>
          </w:tcPr>
          <w:p w:rsidR="00CD5755" w:rsidRPr="00F064CD" w:rsidRDefault="00CD5755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8 000,0</w:t>
            </w:r>
          </w:p>
        </w:tc>
        <w:tc>
          <w:tcPr>
            <w:tcW w:w="1231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8 000,0</w:t>
            </w:r>
          </w:p>
        </w:tc>
        <w:tc>
          <w:tcPr>
            <w:tcW w:w="1017" w:type="dxa"/>
            <w:vAlign w:val="center"/>
          </w:tcPr>
          <w:p w:rsidR="00CD5755" w:rsidRPr="00D14F98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8 000,0</w:t>
            </w: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1A7C97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24 000,0</w:t>
            </w:r>
          </w:p>
        </w:tc>
      </w:tr>
      <w:tr w:rsidR="00CD5755" w:rsidRPr="007003CA" w:rsidTr="00A35047">
        <w:tc>
          <w:tcPr>
            <w:tcW w:w="2127" w:type="dxa"/>
            <w:vMerge/>
          </w:tcPr>
          <w:p w:rsidR="00CD5755" w:rsidRPr="00531F75" w:rsidRDefault="00CD5755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:rsidR="00CD5755" w:rsidRPr="00D3693E" w:rsidRDefault="00CD5755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3109" w:type="dxa"/>
            <w:vMerge/>
          </w:tcPr>
          <w:p w:rsidR="00CD5755" w:rsidRPr="00F064CD" w:rsidRDefault="00CD5755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7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CD5755" w:rsidRPr="007003CA" w:rsidRDefault="00CD5755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</w:tr>
    </w:tbl>
    <w:p w:rsidR="00CA2CBF" w:rsidRDefault="00CA2CBF" w:rsidP="00CA2CBF">
      <w:pPr>
        <w:spacing w:after="0"/>
        <w:jc w:val="center"/>
        <w:sectPr w:rsidR="00CA2CBF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41430" w:rsidRDefault="00341430" w:rsidP="00CD5755">
      <w:pPr>
        <w:pStyle w:val="ConsPlusTitle"/>
        <w:jc w:val="center"/>
        <w:outlineLvl w:val="2"/>
      </w:pPr>
    </w:p>
    <w:sectPr w:rsidR="00341430" w:rsidSect="00CA2C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BF"/>
    <w:rsid w:val="000A179A"/>
    <w:rsid w:val="00341430"/>
    <w:rsid w:val="00457EA6"/>
    <w:rsid w:val="00986C03"/>
    <w:rsid w:val="009E6E15"/>
    <w:rsid w:val="009F6EE8"/>
    <w:rsid w:val="00AF1A1B"/>
    <w:rsid w:val="00CA2CBF"/>
    <w:rsid w:val="00CD5755"/>
    <w:rsid w:val="00DF0912"/>
    <w:rsid w:val="00EC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A2C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A2C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A2C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A2C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12</Pages>
  <Words>2422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gkh_fin1</cp:lastModifiedBy>
  <cp:revision>3</cp:revision>
  <dcterms:created xsi:type="dcterms:W3CDTF">2024-11-20T10:25:00Z</dcterms:created>
  <dcterms:modified xsi:type="dcterms:W3CDTF">2024-11-20T11:55:00Z</dcterms:modified>
</cp:coreProperties>
</file>