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BF" w:rsidRDefault="00CA2CBF" w:rsidP="00CA2CBF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>«</w:t>
      </w:r>
      <w:r w:rsidR="00DF0912" w:rsidRPr="00DF0912">
        <w:rPr>
          <w:rFonts w:ascii="Times New Roman" w:hAnsi="Times New Roman" w:cs="Times New Roman"/>
          <w:b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9D24E8">
        <w:rPr>
          <w:rFonts w:ascii="Times New Roman" w:hAnsi="Times New Roman" w:cs="Times New Roman"/>
          <w:b/>
          <w:sz w:val="28"/>
          <w:szCs w:val="28"/>
        </w:rPr>
        <w:t>»</w:t>
      </w: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BF" w:rsidRPr="00861AB1" w:rsidRDefault="00CA2CBF" w:rsidP="00CA2CBF">
      <w:pPr>
        <w:pStyle w:val="1"/>
        <w:spacing w:before="0" w:after="0"/>
        <w:ind w:firstLine="709"/>
        <w:rPr>
          <w:sz w:val="28"/>
          <w:szCs w:val="28"/>
        </w:rPr>
      </w:pPr>
      <w:bookmarkStart w:id="0" w:name="sub_100"/>
      <w:r w:rsidRPr="00861AB1">
        <w:rPr>
          <w:sz w:val="28"/>
          <w:szCs w:val="28"/>
        </w:rPr>
        <w:t>Стратегические приоритеты в сфере реализации муниципальной  программы города Чебоксары «</w:t>
      </w:r>
      <w:r w:rsidR="00DF0912" w:rsidRPr="00DF0912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861AB1">
        <w:rPr>
          <w:sz w:val="28"/>
          <w:szCs w:val="28"/>
        </w:rPr>
        <w:t xml:space="preserve">» </w:t>
      </w:r>
    </w:p>
    <w:bookmarkEnd w:id="0"/>
    <w:p w:rsidR="00CA2CBF" w:rsidRPr="00861AB1" w:rsidRDefault="00CA2CBF" w:rsidP="00CA2CB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A2CBF" w:rsidRDefault="00CA2CBF" w:rsidP="00EC6E66">
      <w:pPr>
        <w:pStyle w:val="1"/>
        <w:spacing w:before="0" w:after="0"/>
        <w:ind w:firstLine="709"/>
        <w:rPr>
          <w:sz w:val="28"/>
          <w:szCs w:val="28"/>
        </w:rPr>
      </w:pPr>
      <w:bookmarkStart w:id="1" w:name="sub_1001"/>
      <w:r w:rsidRPr="00861AB1">
        <w:rPr>
          <w:sz w:val="28"/>
          <w:szCs w:val="28"/>
        </w:rPr>
        <w:t xml:space="preserve">I. Оценка текущего состояния сферы реализации </w:t>
      </w:r>
      <w:r>
        <w:rPr>
          <w:sz w:val="28"/>
          <w:szCs w:val="28"/>
        </w:rPr>
        <w:t>м</w:t>
      </w:r>
      <w:r w:rsidRPr="00861AB1">
        <w:rPr>
          <w:sz w:val="28"/>
          <w:szCs w:val="28"/>
        </w:rPr>
        <w:t>униципальной программы</w:t>
      </w:r>
    </w:p>
    <w:p w:rsidR="00DF0912" w:rsidRPr="00DF0912" w:rsidRDefault="00DF0912" w:rsidP="00EC6E66">
      <w:pPr>
        <w:spacing w:after="0" w:line="240" w:lineRule="auto"/>
        <w:jc w:val="both"/>
        <w:rPr>
          <w:lang w:eastAsia="ru-RU"/>
        </w:rPr>
      </w:pPr>
    </w:p>
    <w:bookmarkEnd w:id="1"/>
    <w:p w:rsidR="00DF0912" w:rsidRPr="00DF0912" w:rsidRDefault="00DF0912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12">
        <w:rPr>
          <w:rFonts w:ascii="Times New Roman" w:hAnsi="Times New Roman" w:cs="Times New Roman"/>
          <w:sz w:val="28"/>
          <w:szCs w:val="28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в городе Чебоксары. Особую актуальность приобретают вопросы создания благоприятной окружающей среды, повышения уровня экологического сознания и экологической культуры населения города Чебоксары.</w:t>
      </w:r>
    </w:p>
    <w:p w:rsidR="00CA2CBF" w:rsidRDefault="00DF0912" w:rsidP="00DF09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12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города Чебоксары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DF0912" w:rsidRDefault="00DF0912" w:rsidP="00DF09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тратегические приоритеты и цели муниципальной программы в сфере реализации муниципальной программы</w:t>
      </w:r>
    </w:p>
    <w:p w:rsidR="00CA2CBF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приоритеты государственной политики в сфере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№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2914-р об утверждении Стратегии развития минерально-сырьевой базы Российской Федерации до 2035 года;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312-р об утверждении Стратегии развития лесного комплекса Российской Федерации до 2030 года;</w:t>
      </w:r>
    </w:p>
    <w:p w:rsid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Чувашской Республики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социально-экономического развития Чувашской Республики до 2035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A2CBF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Кабинета Министров Чувашской Республики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.05.2013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314-р о Плане действий Чувашской Республики по реализации Основ государственной политики в области экологического развития </w:t>
      </w:r>
      <w:r w:rsidRPr="00EC6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на период до 2030 года.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hAnsi="Times New Roman" w:cs="Times New Roman"/>
          <w:sz w:val="28"/>
          <w:szCs w:val="28"/>
          <w:lang w:eastAsia="ru-RU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EC6E6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hAnsi="Times New Roman" w:cs="Times New Roman"/>
          <w:sz w:val="28"/>
          <w:szCs w:val="28"/>
          <w:lang w:eastAsia="ru-RU"/>
        </w:rPr>
        <w:t>рациональное освоение природно-ресурсного потенциала;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Российской Федерации;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E66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</w:r>
    </w:p>
    <w:p w:rsid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C6E66">
        <w:rPr>
          <w:rFonts w:ascii="Times New Roman" w:hAnsi="Times New Roman" w:cs="Times New Roman"/>
          <w:sz w:val="28"/>
          <w:szCs w:val="28"/>
          <w:lang w:eastAsia="ru-RU"/>
        </w:rPr>
        <w:t>охранение биологического разнообразия и развитие экологической культуры.</w:t>
      </w:r>
    </w:p>
    <w:p w:rsidR="00EC6E66" w:rsidRPr="00EC6E66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ведения о взаимосвязи со стратегическими приоритетами, целями и показателями муниципальной программы</w:t>
      </w:r>
    </w:p>
    <w:p w:rsidR="00CA2CBF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E15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стратегических приоритетов и целей </w:t>
      </w:r>
      <w:r w:rsidRPr="00EC6E6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E66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E66">
        <w:rPr>
          <w:rFonts w:ascii="Times New Roman" w:hAnsi="Times New Roman" w:cs="Times New Roman"/>
          <w:sz w:val="28"/>
          <w:szCs w:val="28"/>
        </w:rPr>
        <w:t xml:space="preserve">, которая направлена на достижение национальной цели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E66">
        <w:rPr>
          <w:rFonts w:ascii="Times New Roman" w:hAnsi="Times New Roman" w:cs="Times New Roman"/>
          <w:sz w:val="28"/>
          <w:szCs w:val="28"/>
        </w:rPr>
        <w:t>Экологическое благополучие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E66">
        <w:rPr>
          <w:rFonts w:ascii="Times New Roman" w:hAnsi="Times New Roman" w:cs="Times New Roman"/>
          <w:sz w:val="28"/>
          <w:szCs w:val="28"/>
        </w:rPr>
        <w:t>, определенной Указом Президента Российской Федерации от 7</w:t>
      </w:r>
      <w:r>
        <w:rPr>
          <w:rFonts w:ascii="Times New Roman" w:hAnsi="Times New Roman" w:cs="Times New Roman"/>
          <w:sz w:val="28"/>
          <w:szCs w:val="28"/>
        </w:rPr>
        <w:t>.05.2024</w:t>
      </w:r>
      <w:r w:rsidRPr="00EC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E66">
        <w:rPr>
          <w:rFonts w:ascii="Times New Roman" w:hAnsi="Times New Roman" w:cs="Times New Roman"/>
          <w:sz w:val="28"/>
          <w:szCs w:val="28"/>
        </w:rPr>
        <w:t xml:space="preserve"> 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E66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9E6E1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6E66" w:rsidRPr="00EC6E66" w:rsidRDefault="009E6E15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государственной политики в </w:t>
      </w:r>
      <w:r w:rsidRPr="00EC6E66">
        <w:rPr>
          <w:rFonts w:ascii="Times New Roman" w:hAnsi="Times New Roman" w:cs="Times New Roman"/>
          <w:sz w:val="28"/>
          <w:szCs w:val="28"/>
        </w:rPr>
        <w:t xml:space="preserve">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6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426FB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="00EC6E66" w:rsidRPr="00EC6E66">
        <w:rPr>
          <w:rFonts w:ascii="Times New Roman" w:hAnsi="Times New Roman" w:cs="Times New Roman"/>
          <w:sz w:val="28"/>
          <w:szCs w:val="28"/>
        </w:rPr>
        <w:t>дости</w:t>
      </w:r>
      <w:r>
        <w:rPr>
          <w:rFonts w:ascii="Times New Roman" w:hAnsi="Times New Roman" w:cs="Times New Roman"/>
          <w:sz w:val="28"/>
          <w:szCs w:val="28"/>
        </w:rPr>
        <w:t>гнуты</w:t>
      </w:r>
      <w:r w:rsidR="00EC6E66" w:rsidRPr="00EC6E6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6E66" w:rsidRPr="00EC6E66">
        <w:rPr>
          <w:rFonts w:ascii="Times New Roman" w:hAnsi="Times New Roman" w:cs="Times New Roman"/>
          <w:sz w:val="28"/>
          <w:szCs w:val="28"/>
        </w:rPr>
        <w:t xml:space="preserve"> целевых показателей, характеризующих достижение национальных целей:</w:t>
      </w:r>
    </w:p>
    <w:p w:rsidR="009E6E15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E66">
        <w:rPr>
          <w:rFonts w:ascii="Times New Roman" w:hAnsi="Times New Roman" w:cs="Times New Roman"/>
          <w:sz w:val="28"/>
          <w:szCs w:val="28"/>
        </w:rPr>
        <w:t>снижение к 2036 году в два раза объема неочищенных сточных вод, сбрасываемых в основные водные объекты</w:t>
      </w:r>
      <w:r w:rsidR="009E6E15">
        <w:rPr>
          <w:rFonts w:ascii="Times New Roman" w:hAnsi="Times New Roman" w:cs="Times New Roman"/>
          <w:sz w:val="28"/>
          <w:szCs w:val="28"/>
        </w:rPr>
        <w:t>;</w:t>
      </w:r>
    </w:p>
    <w:p w:rsidR="009E6E15" w:rsidRDefault="009E6E15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E15">
        <w:rPr>
          <w:rFonts w:ascii="Times New Roman" w:hAnsi="Times New Roman" w:cs="Times New Roman"/>
          <w:sz w:val="28"/>
          <w:szCs w:val="28"/>
        </w:rPr>
        <w:t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E66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E66">
        <w:rPr>
          <w:rFonts w:ascii="Times New Roman" w:hAnsi="Times New Roman" w:cs="Times New Roman"/>
          <w:sz w:val="28"/>
          <w:szCs w:val="28"/>
        </w:rPr>
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парках.</w:t>
      </w:r>
    </w:p>
    <w:p w:rsidR="00EC6E66" w:rsidRDefault="00EC6E66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E15" w:rsidRDefault="009E6E15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lastRenderedPageBreak/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муниципального управления и способы их эффективного решения</w:t>
      </w: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_Hlk176104861"/>
    </w:p>
    <w:p w:rsidR="00CA2CBF" w:rsidRPr="007426FB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bookmarkEnd w:id="2"/>
    <w:p w:rsidR="009E6E15" w:rsidRPr="009E6E15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E15">
        <w:rPr>
          <w:rFonts w:ascii="Times New Roman" w:hAnsi="Times New Roman" w:cs="Times New Roman"/>
          <w:sz w:val="28"/>
          <w:szCs w:val="28"/>
        </w:rPr>
        <w:t>рациональное освоение природно-ресурсного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CBF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E15">
        <w:rPr>
          <w:rFonts w:ascii="Times New Roman" w:hAnsi="Times New Roman" w:cs="Times New Roman"/>
          <w:sz w:val="28"/>
          <w:szCs w:val="28"/>
        </w:rPr>
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E15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E6E15">
        <w:rPr>
          <w:rFonts w:ascii="Times New Roman" w:hAnsi="Times New Roman" w:cs="Times New Roman"/>
          <w:sz w:val="28"/>
          <w:szCs w:val="28"/>
        </w:rPr>
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9E6E15">
        <w:rPr>
          <w:rFonts w:ascii="Times New Roman" w:hAnsi="Times New Roman" w:cs="Times New Roman"/>
          <w:sz w:val="28"/>
          <w:szCs w:val="28"/>
        </w:rPr>
        <w:t>руслорегулирующих</w:t>
      </w:r>
      <w:proofErr w:type="spellEnd"/>
      <w:r w:rsidRPr="009E6E15">
        <w:rPr>
          <w:rFonts w:ascii="Times New Roman" w:hAnsi="Times New Roman" w:cs="Times New Roman"/>
          <w:sz w:val="28"/>
          <w:szCs w:val="28"/>
        </w:rPr>
        <w:t xml:space="preserve"> мероприятий, мероприятий по расчистке русел рек путем приведения в безопасное техническое состояние гидротехнических сооружений, находящихся в собственности субъектов Российской Федерации, муниципальной собственности и бесхозяйных, выполнение дноуглубительных, руслоочистительных, </w:t>
      </w:r>
      <w:proofErr w:type="spellStart"/>
      <w:r w:rsidRPr="009E6E15">
        <w:rPr>
          <w:rFonts w:ascii="Times New Roman" w:hAnsi="Times New Roman" w:cs="Times New Roman"/>
          <w:sz w:val="28"/>
          <w:szCs w:val="28"/>
        </w:rPr>
        <w:t>руслорегулирующих</w:t>
      </w:r>
      <w:proofErr w:type="spellEnd"/>
      <w:r w:rsidRPr="009E6E15">
        <w:rPr>
          <w:rFonts w:ascii="Times New Roman" w:hAnsi="Times New Roman" w:cs="Times New Roman"/>
          <w:sz w:val="28"/>
          <w:szCs w:val="28"/>
        </w:rPr>
        <w:t xml:space="preserve"> мероприятий на проблемных участках русел рек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6E15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E15">
        <w:rPr>
          <w:rFonts w:ascii="Times New Roman" w:hAnsi="Times New Roman" w:cs="Times New Roman"/>
          <w:sz w:val="28"/>
          <w:szCs w:val="28"/>
        </w:rPr>
        <w:t>ликвидация накопленного экологического ущерба, связанная с прошлой экономической и иной хозяйственной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15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  <w:sectPr w:rsidR="00CA2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CA2CBF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управы администрации города Чебоксары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BF" w:rsidRPr="00F93DEC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E15" w:rsidRPr="009F6EE8" w:rsidRDefault="00CA2CBF" w:rsidP="009E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EE8">
              <w:rPr>
                <w:rFonts w:ascii="Times New Roman" w:hAnsi="Times New Roman" w:cs="Times New Roman"/>
                <w:sz w:val="28"/>
                <w:szCs w:val="28"/>
              </w:rPr>
              <w:t xml:space="preserve">цель 1 - </w:t>
            </w:r>
            <w:r w:rsidR="009E6E15" w:rsidRPr="009F6E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</w:t>
            </w:r>
            <w:r w:rsidR="009E6E15" w:rsidRPr="009F6EE8">
              <w:rPr>
                <w:rFonts w:ascii="Times New Roman" w:hAnsi="Times New Roman" w:cs="Times New Roman"/>
                <w:sz w:val="28"/>
                <w:szCs w:val="28"/>
              </w:rPr>
              <w:t>города Чебоксары;</w:t>
            </w:r>
          </w:p>
          <w:p w:rsidR="00CA2CBF" w:rsidRDefault="009E6E15" w:rsidP="009E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2CBF" w:rsidRPr="009F6EE8">
              <w:rPr>
                <w:rFonts w:ascii="Times New Roman" w:hAnsi="Times New Roman" w:cs="Times New Roman"/>
                <w:sz w:val="28"/>
                <w:szCs w:val="28"/>
              </w:rPr>
              <w:t xml:space="preserve">цель 2 - </w:t>
            </w:r>
            <w:r w:rsidRPr="009E6E15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6E15" w:rsidRPr="00F93DEC" w:rsidRDefault="009E6E15" w:rsidP="000A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3 - </w:t>
            </w:r>
            <w:r w:rsidRPr="009E6E15">
              <w:rPr>
                <w:rFonts w:ascii="Times New Roman" w:hAnsi="Times New Roman" w:cs="Times New Roman"/>
                <w:sz w:val="28"/>
                <w:szCs w:val="28"/>
              </w:rPr>
              <w:t>постепенное восстановление естественных экосистем до уровня, гарантирующего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стабильность окружающей среды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86" w:type="dxa"/>
          </w:tcPr>
          <w:p w:rsidR="00CA2CBF" w:rsidRPr="001B54AE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:rsidR="00CA2CBF" w:rsidRPr="001B54AE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CA2CBF" w:rsidRDefault="00CA2CBF" w:rsidP="006303C3">
            <w:pPr>
              <w:pStyle w:val="a6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CBF" w:rsidRPr="00F93DEC" w:rsidRDefault="00CA2CBF" w:rsidP="0063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4786" w:type="dxa"/>
            <w:shd w:val="clear" w:color="auto" w:fill="auto"/>
          </w:tcPr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574 801,4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105 087,4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339 390,1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130 323,9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CA2CBF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15.04.2014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государственной программы Российской Федерации «</w:t>
            </w:r>
            <w:r w:rsidR="000A179A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A2CBF" w:rsidRPr="00F93DEC" w:rsidRDefault="00CA2CBF" w:rsidP="00CD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</w:t>
            </w:r>
            <w:r w:rsidR="00CD575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CA2CBF" w:rsidRDefault="00CA2CBF" w:rsidP="00CA2CBF">
      <w:pPr>
        <w:spacing w:after="0"/>
        <w:jc w:val="both"/>
        <w:sectPr w:rsidR="00CA2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BF" w:rsidRDefault="00CA2CBF" w:rsidP="00CA2CBF">
      <w:pPr>
        <w:pStyle w:val="1"/>
      </w:pPr>
      <w:bookmarkStart w:id="4" w:name="sub_1102"/>
      <w:r>
        <w:lastRenderedPageBreak/>
        <w:t>2. Показатели муниципальной программы</w:t>
      </w:r>
    </w:p>
    <w:bookmarkEnd w:id="4"/>
    <w:p w:rsidR="00CA2CBF" w:rsidRDefault="00CA2CBF" w:rsidP="00CA2CBF">
      <w:pPr>
        <w:spacing w:after="0"/>
        <w:jc w:val="both"/>
      </w:pPr>
    </w:p>
    <w:tbl>
      <w:tblPr>
        <w:tblW w:w="15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CA2CBF" w:rsidTr="006303C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9F6EE8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CA2CBF">
              <w:rPr>
                <w:sz w:val="22"/>
                <w:szCs w:val="22"/>
              </w:rPr>
              <w:t xml:space="preserve"> </w:t>
            </w:r>
            <w:proofErr w:type="spellStart"/>
            <w:r w:rsidR="00CA2CB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CA2CBF" w:rsidTr="006303C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A2CBF" w:rsidRPr="00A33BE2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A33BE2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1 - </w:t>
            </w:r>
            <w:r w:rsidR="000A179A" w:rsidRPr="000A179A">
              <w:rPr>
                <w:rFonts w:ascii="Times New Roman" w:hAnsi="Times New Roman" w:cs="Times New Roman"/>
              </w:rPr>
              <w:t>повышение экологической безопасности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0A179A" w:rsidP="006303C3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0A179A">
              <w:rPr>
                <w:rFonts w:ascii="Times New Roman" w:hAnsi="Times New Roman" w:cs="Times New Roman"/>
              </w:rPr>
              <w:t>коэффициент обеспечение экологической безопасности на территории города Чебоксары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A95DD2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A95DD2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4"/>
              <w:rPr>
                <w:sz w:val="22"/>
                <w:szCs w:val="22"/>
                <w:highlight w:val="yellow"/>
              </w:rPr>
            </w:pPr>
            <w:r w:rsidRPr="00A95DD2">
              <w:rPr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  <w:r w:rsidRPr="00A95DD2">
              <w:rPr>
                <w:sz w:val="22"/>
                <w:szCs w:val="22"/>
                <w:highlight w:val="yellow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0A179A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администрации города Чебоксары 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A33BE2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  <w:r w:rsidRPr="00A33BE2">
              <w:rPr>
                <w:rFonts w:ascii="Times New Roman" w:hAnsi="Times New Roman" w:cs="Times New Roman"/>
              </w:rPr>
              <w:t xml:space="preserve"> - </w:t>
            </w:r>
            <w:r w:rsidR="000A179A" w:rsidRPr="000A179A">
              <w:rPr>
                <w:rFonts w:ascii="Times New Roman" w:hAnsi="Times New Roman" w:cs="Times New Roman"/>
              </w:rPr>
              <w:t>постепенное восстановление естественных экосистем до уровня, гарантирующего стабильность окружающей среды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0A179A" w:rsidP="006303C3">
            <w:pPr>
              <w:pStyle w:val="a4"/>
              <w:rPr>
                <w:sz w:val="22"/>
                <w:szCs w:val="22"/>
              </w:rPr>
            </w:pPr>
            <w:r w:rsidRPr="000A179A">
              <w:rPr>
                <w:sz w:val="22"/>
                <w:szCs w:val="22"/>
              </w:rPr>
              <w:t xml:space="preserve">Прирост мощности очистных </w:t>
            </w:r>
            <w:r w:rsidRPr="000A179A">
              <w:rPr>
                <w:sz w:val="22"/>
                <w:szCs w:val="22"/>
              </w:rPr>
              <w:lastRenderedPageBreak/>
              <w:t>сооружений, обеспечивающих нормативную очистку сточных вод, нарастающим итогом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</w:t>
            </w:r>
            <w:r>
              <w:rPr>
                <w:sz w:val="22"/>
                <w:szCs w:val="22"/>
              </w:rPr>
              <w:lastRenderedPageBreak/>
              <w:t>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AF1A1B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r>
              <w:rPr>
                <w:sz w:val="22"/>
                <w:szCs w:val="22"/>
              </w:rPr>
              <w:lastRenderedPageBreak/>
              <w:t xml:space="preserve">администрации города Чебоксары </w:t>
            </w:r>
          </w:p>
        </w:tc>
      </w:tr>
    </w:tbl>
    <w:p w:rsidR="00CA2CBF" w:rsidRDefault="00CA2CBF" w:rsidP="00CA2CBF">
      <w:pPr>
        <w:spacing w:after="0"/>
        <w:jc w:val="both"/>
        <w:sectPr w:rsidR="00CA2CBF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2CBF" w:rsidRDefault="00CA2CBF" w:rsidP="00CA2CBF">
      <w:pPr>
        <w:pStyle w:val="1"/>
      </w:pPr>
      <w:bookmarkStart w:id="5" w:name="sub_1103"/>
      <w:r>
        <w:lastRenderedPageBreak/>
        <w:t>3. Структура муниципальной программы</w:t>
      </w:r>
    </w:p>
    <w:bookmarkEnd w:id="5"/>
    <w:p w:rsidR="00CA2CBF" w:rsidRDefault="00CA2CBF" w:rsidP="00CA2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 w:rsidRPr="00E50252">
              <w:rPr>
                <w:rFonts w:ascii="Times New Roman" w:hAnsi="Times New Roman" w:cs="Times New Roman"/>
              </w:rPr>
              <w:t>Показатели/</w:t>
            </w:r>
            <w:r w:rsidRPr="002424C8">
              <w:rPr>
                <w:rFonts w:ascii="Times New Roman" w:hAnsi="Times New Roman" w:cs="Times New Roman"/>
              </w:rPr>
              <w:t>Задачи структурного элемента</w:t>
            </w:r>
            <w:r>
              <w:t xml:space="preserve"> 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 xml:space="preserve">Связь с показателями муниципальной программы 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4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AF1A1B" w:rsidP="00AF1A1B">
            <w:pPr>
              <w:pStyle w:val="1"/>
            </w:pPr>
            <w:r>
              <w:t xml:space="preserve">Муниципальный </w:t>
            </w:r>
            <w:r w:rsidR="00CA2CBF">
              <w:t>проект «</w:t>
            </w:r>
            <w:r>
              <w:t>Строительство и реконструкция (модернизация) очистных сооружений централизованных систем водоотведения»</w:t>
            </w:r>
            <w:r w:rsidR="00CA2CBF">
              <w:t xml:space="preserve"> 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4"/>
            </w:pPr>
            <w:proofErr w:type="gramStart"/>
            <w:r w:rsidRPr="00A944B6">
              <w:t>Ответственный</w:t>
            </w:r>
            <w:proofErr w:type="gramEnd"/>
            <w:r w:rsidRPr="00A944B6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A944B6" w:rsidRDefault="00CA2CBF" w:rsidP="006303C3">
            <w:pPr>
              <w:pStyle w:val="a4"/>
            </w:pPr>
            <w:r w:rsidRPr="00A944B6">
              <w:t>Срок реализации: 2025 - 2035 годы</w:t>
            </w:r>
          </w:p>
        </w:tc>
      </w:tr>
      <w:tr w:rsidR="00CA2CBF" w:rsidRPr="00981DC6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5"/>
              <w:jc w:val="center"/>
            </w:pPr>
            <w:r w:rsidRPr="00A944B6"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AF1A1B" w:rsidP="00AF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F1A1B">
              <w:rPr>
                <w:rFonts w:ascii="Times New Roman CYR" w:hAnsi="Times New Roman CYR" w:cs="Times New Roman CYR"/>
                <w:sz w:val="24"/>
                <w:szCs w:val="24"/>
              </w:rPr>
              <w:t>Сокращение доли загрязненных сточных вод, отводимых в реку Волгу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</w:t>
            </w:r>
            <w:r w:rsidRPr="00AF1A1B">
              <w:rPr>
                <w:rFonts w:ascii="Times New Roman CYR" w:hAnsi="Times New Roman CYR" w:cs="Times New Roman CYR"/>
                <w:sz w:val="24"/>
                <w:szCs w:val="24"/>
              </w:rPr>
              <w:t>охранение и восстановление водных объектов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AF1A1B" w:rsidP="00AF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 (рекультиваци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>) объектов накопленного вреда окружающей среде и изоляция источников накопленного вреда окружающей среде, представляющих угрозу реке Волге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A944B6" w:rsidRDefault="00AF1A1B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>рирост мощности очистных сооружений, обеспечивающих нормативную очистку сточных вод, нарастающим итогом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AF1A1B" w:rsidP="00AF1A1B">
            <w:pPr>
              <w:pStyle w:val="1"/>
            </w:pPr>
            <w:r>
              <w:t>Комплекс процессных мероприятий «Обеспечение экологической безопасности на территории города Чебоксары»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</w:pPr>
            <w:r>
              <w:t>Срок реализации: 2025 - 2035 годы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945149" w:rsidRDefault="00AF1A1B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F1A1B">
              <w:rPr>
                <w:rFonts w:ascii="Times New Roman CYR" w:hAnsi="Times New Roman CYR" w:cs="Times New Roman CYR"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AF1A1B" w:rsidP="00AF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объектах, подлежащих экологическому контролю, с целью обнаружения фактов нарушений законодательства в области охраны окружающей среды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986C03" w:rsidRDefault="00986C03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обеспечение экологической безопасности на территории города Чебоксары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B7079F" w:rsidRDefault="00AF1A1B" w:rsidP="00AF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1A1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 w:rsidRPr="00AF1A1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безопасности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городе Чебоксары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B7079F" w:rsidRDefault="00AF1A1B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научной, творческой, эколого-просветительской и природоохранной деятельности, навыков проведения общественных теоретических, практических мероприятий и акций в области охраны окружающей среды, добровольчества (</w:t>
            </w:r>
            <w:proofErr w:type="spellStart"/>
            <w:r w:rsidRPr="00AF1A1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F1A1B">
              <w:rPr>
                <w:rFonts w:ascii="Times New Roman" w:hAnsi="Times New Roman" w:cs="Times New Roman"/>
                <w:sz w:val="24"/>
                <w:szCs w:val="24"/>
              </w:rPr>
              <w:t xml:space="preserve">), формирования активной гражданской позиции по охране </w:t>
            </w:r>
            <w:r w:rsidRPr="00A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экологической культуры поведения молодежи и детей в природной среде, экологического воспитания и просвещения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986C03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обеспечение экологической безопасности на территории города Чебоксары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BA4242" w:rsidRDefault="00986C03" w:rsidP="00986C03">
            <w:pPr>
              <w:pStyle w:val="a4"/>
              <w:jc w:val="center"/>
              <w:rPr>
                <w:b/>
              </w:rPr>
            </w:pPr>
            <w:r w:rsidRPr="00986C03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>Защита от наводнений и иных негативных воздействий вод и обеспечение безопасности гидротехнических сооружений</w:t>
            </w:r>
            <w:r w:rsidRPr="00986C03">
              <w:rPr>
                <w:b/>
              </w:rPr>
              <w:t>»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</w:pPr>
            <w:r>
              <w:t>Срок реализации: - 2025-2035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986C03" w:rsidP="006303C3">
            <w:pPr>
              <w:pStyle w:val="a4"/>
            </w:pPr>
            <w:r w:rsidRPr="00986C03">
      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Pr="00986C03">
              <w:t>руслорегулирующих</w:t>
            </w:r>
            <w:proofErr w:type="spellEnd"/>
            <w:r w:rsidRPr="00986C03">
              <w:t xml:space="preserve"> мероприятий, мероприятий по расчистке русел рек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986C03" w:rsidP="00986C0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безопасное техническое состояние гидротехнических сооружений, находящихся в собственности субъектов Российской Федерации, муниципальной собственности и бесхозяйных,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дноуглубительных, руслоочистительных, </w:t>
            </w:r>
            <w:proofErr w:type="spellStart"/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>руслорегулирующих</w:t>
            </w:r>
            <w:proofErr w:type="spellEnd"/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 проблемных участках русел рек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выполнение берегоукрепительных и противооползневых работ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986C03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обеспечение экологической безопасности на территории города Чебоксары</w:t>
            </w:r>
          </w:p>
        </w:tc>
      </w:tr>
      <w:tr w:rsidR="00986C03" w:rsidRPr="00BA4242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Default="00986C03" w:rsidP="00A35047">
            <w:pPr>
              <w:pStyle w:val="a5"/>
              <w:jc w:val="center"/>
            </w:pPr>
            <w:r>
              <w:t>4</w:t>
            </w:r>
            <w:r>
              <w:t>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Pr="00BA4242" w:rsidRDefault="00986C03" w:rsidP="00986C03">
            <w:pPr>
              <w:pStyle w:val="a4"/>
              <w:jc w:val="center"/>
              <w:rPr>
                <w:b/>
              </w:rPr>
            </w:pPr>
            <w:r w:rsidRPr="00986C03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>Реализация мероприятий по охране окружающей среды</w:t>
            </w:r>
            <w:r w:rsidRPr="00986C03">
              <w:rPr>
                <w:b/>
              </w:rPr>
              <w:t>»</w:t>
            </w:r>
          </w:p>
        </w:tc>
      </w:tr>
      <w:tr w:rsidR="00986C03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Default="00986C03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Default="00986C03" w:rsidP="00A35047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Default="00986C03" w:rsidP="00A35047">
            <w:pPr>
              <w:pStyle w:val="a4"/>
            </w:pPr>
            <w:r>
              <w:t>Срок реализации: - 2025-2035</w:t>
            </w:r>
          </w:p>
        </w:tc>
      </w:tr>
      <w:tr w:rsidR="00986C03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Default="00986C03" w:rsidP="00A35047">
            <w:pPr>
              <w:pStyle w:val="a5"/>
              <w:jc w:val="center"/>
            </w:pPr>
            <w:r>
              <w:t>4</w:t>
            </w:r>
            <w:r>
              <w:t>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986C03" w:rsidRDefault="00986C03" w:rsidP="0098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города Чебоксары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Default="00986C03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содержание объектов лесного семеноводства; осуществление интенсивного </w:t>
            </w:r>
            <w:proofErr w:type="spellStart"/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лесовосстановления</w:t>
            </w:r>
            <w:proofErr w:type="spellEnd"/>
            <w:r w:rsidRPr="0098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Default="00986C03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обеспечение экологической безопасности на территории города Чебоксары</w:t>
            </w:r>
          </w:p>
        </w:tc>
      </w:tr>
    </w:tbl>
    <w:p w:rsidR="00CA2CBF" w:rsidRDefault="00CA2CBF" w:rsidP="00CA2CBF">
      <w:pPr>
        <w:spacing w:after="0"/>
        <w:jc w:val="both"/>
        <w:sectPr w:rsidR="00CA2CBF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2CBF" w:rsidRDefault="00CA2CB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4. Финансовое обеспечение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CA2CBF" w:rsidRDefault="00CA2CB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86C03" w:rsidRPr="00986C03" w:rsidRDefault="00986C03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6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49"/>
        <w:gridCol w:w="3109"/>
        <w:gridCol w:w="1065"/>
        <w:gridCol w:w="1231"/>
        <w:gridCol w:w="1017"/>
        <w:gridCol w:w="1013"/>
        <w:gridCol w:w="1013"/>
        <w:gridCol w:w="1015"/>
        <w:gridCol w:w="1119"/>
        <w:gridCol w:w="1250"/>
      </w:tblGrid>
      <w:tr w:rsidR="00CA2CBF" w:rsidTr="006303C3">
        <w:tc>
          <w:tcPr>
            <w:tcW w:w="2127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3109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723" w:type="dxa"/>
            <w:gridSpan w:val="8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09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231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CA2CBF" w:rsidTr="006303C3">
        <w:tc>
          <w:tcPr>
            <w:tcW w:w="2127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310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231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CA2CBF" w:rsidTr="006303C3">
        <w:tc>
          <w:tcPr>
            <w:tcW w:w="2127" w:type="dxa"/>
            <w:vMerge w:val="restart"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</w:t>
            </w:r>
            <w:r w:rsidR="00986C03" w:rsidRPr="00986C03">
              <w:rPr>
                <w:rFonts w:ascii="Times New Roman" w:hAnsi="Times New Roman" w:cs="Times New Roman"/>
                <w:b w:val="0"/>
                <w:bCs/>
                <w:sz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A2CBF" w:rsidRPr="00B67B26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МКУ «Управление ЖКХ и благоустройства города Чебоксары», МБУ «Управление жилищным фондом» города Чебоксары, </w:t>
            </w:r>
          </w:p>
        </w:tc>
        <w:tc>
          <w:tcPr>
            <w:tcW w:w="1065" w:type="dxa"/>
            <w:vAlign w:val="center"/>
          </w:tcPr>
          <w:p w:rsidR="00CA2CBF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105 087,4</w:t>
            </w:r>
          </w:p>
        </w:tc>
        <w:tc>
          <w:tcPr>
            <w:tcW w:w="1231" w:type="dxa"/>
            <w:vAlign w:val="center"/>
          </w:tcPr>
          <w:p w:rsidR="00CA2CBF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339 390,1</w:t>
            </w:r>
          </w:p>
        </w:tc>
        <w:tc>
          <w:tcPr>
            <w:tcW w:w="1017" w:type="dxa"/>
            <w:vAlign w:val="center"/>
          </w:tcPr>
          <w:p w:rsidR="00CA2CBF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130 323,9</w:t>
            </w: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574 801,4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105 087,4</w:t>
            </w:r>
          </w:p>
        </w:tc>
        <w:tc>
          <w:tcPr>
            <w:tcW w:w="1231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339 390,1</w:t>
            </w:r>
          </w:p>
        </w:tc>
        <w:tc>
          <w:tcPr>
            <w:tcW w:w="1017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130 323,9</w:t>
            </w:r>
          </w:p>
        </w:tc>
        <w:tc>
          <w:tcPr>
            <w:tcW w:w="1013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574 801,4</w:t>
            </w:r>
          </w:p>
        </w:tc>
      </w:tr>
      <w:tr w:rsidR="00CD5755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 w:val="restart"/>
          </w:tcPr>
          <w:p w:rsidR="00CD5755" w:rsidRPr="00EF7B5B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6C0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проект «Строительство и реконструкция (модернизация) очистных сооружений централизованных систем водоотведения»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D5755" w:rsidRPr="00B67B26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культуры администрации города Чебоксары;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52 895,7</w:t>
            </w:r>
          </w:p>
        </w:tc>
        <w:tc>
          <w:tcPr>
            <w:tcW w:w="1231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284 790,1</w:t>
            </w:r>
          </w:p>
        </w:tc>
        <w:tc>
          <w:tcPr>
            <w:tcW w:w="1017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97 323,9</w:t>
            </w: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435 009,7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52 895,7</w:t>
            </w: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284 790,1</w:t>
            </w: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97 323,9</w:t>
            </w: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435 009,7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 w:val="restart"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986C03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Комплекс процессных мероприятий «Обеспечение экологической безопасности на территории города Чебоксары»</w:t>
            </w: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31 991,7</w:t>
            </w: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81 991,7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31 991,7</w:t>
            </w: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81 991,7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2423F3" w:rsidRDefault="00CD5755" w:rsidP="00A35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 w:val="restart"/>
          </w:tcPr>
          <w:p w:rsidR="00CD5755" w:rsidRPr="00651C0C" w:rsidRDefault="00CD5755" w:rsidP="0063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«Защита от наводнений и иных негативных воздействий вод и обеспечение безопасности гидротехнических сооружений»</w:t>
            </w: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D5755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12 200,0</w:t>
            </w:r>
          </w:p>
        </w:tc>
        <w:tc>
          <w:tcPr>
            <w:tcW w:w="1231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21 600,0</w:t>
            </w:r>
          </w:p>
        </w:tc>
        <w:tc>
          <w:tcPr>
            <w:tcW w:w="1017" w:type="dxa"/>
            <w:vAlign w:val="center"/>
          </w:tcPr>
          <w:p w:rsidR="00CD5755" w:rsidRPr="00D14F98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1A7C97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33 800,0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12 200,0</w:t>
            </w:r>
          </w:p>
        </w:tc>
        <w:tc>
          <w:tcPr>
            <w:tcW w:w="1231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21 600,0</w:t>
            </w:r>
          </w:p>
        </w:tc>
        <w:tc>
          <w:tcPr>
            <w:tcW w:w="1017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1A7C97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33 800,0</w:t>
            </w:r>
          </w:p>
        </w:tc>
      </w:tr>
      <w:tr w:rsidR="00CD5755" w:rsidRPr="007003CA" w:rsidTr="006303C3">
        <w:tc>
          <w:tcPr>
            <w:tcW w:w="2127" w:type="dxa"/>
            <w:vMerge/>
          </w:tcPr>
          <w:p w:rsidR="00CD5755" w:rsidRPr="00531F75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D5755" w:rsidRPr="00F064CD" w:rsidRDefault="00CD5755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D5755" w:rsidRPr="001A7C97" w:rsidTr="00A35047">
        <w:tc>
          <w:tcPr>
            <w:tcW w:w="2127" w:type="dxa"/>
            <w:vMerge w:val="restart"/>
          </w:tcPr>
          <w:p w:rsidR="00CD5755" w:rsidRPr="00651C0C" w:rsidRDefault="00CD5755" w:rsidP="00A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мероприятий по охране окружающей среды»</w:t>
            </w:r>
          </w:p>
        </w:tc>
        <w:tc>
          <w:tcPr>
            <w:tcW w:w="2249" w:type="dxa"/>
          </w:tcPr>
          <w:p w:rsidR="00CD5755" w:rsidRPr="00D3693E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D5755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D5755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D5755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231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017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1A7C97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24 000,0</w:t>
            </w:r>
          </w:p>
        </w:tc>
      </w:tr>
      <w:tr w:rsidR="00CD5755" w:rsidRPr="007003CA" w:rsidTr="00A35047">
        <w:tc>
          <w:tcPr>
            <w:tcW w:w="2127" w:type="dxa"/>
            <w:vMerge/>
          </w:tcPr>
          <w:p w:rsidR="00CD5755" w:rsidRPr="00531F75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D5755" w:rsidRPr="007003CA" w:rsidTr="00A35047">
        <w:tc>
          <w:tcPr>
            <w:tcW w:w="2127" w:type="dxa"/>
            <w:vMerge/>
          </w:tcPr>
          <w:p w:rsidR="00CD5755" w:rsidRPr="00531F75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D5755" w:rsidRPr="00F064CD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D5755" w:rsidRPr="007003CA" w:rsidTr="00A35047">
        <w:tc>
          <w:tcPr>
            <w:tcW w:w="2127" w:type="dxa"/>
            <w:vMerge/>
          </w:tcPr>
          <w:p w:rsidR="00CD5755" w:rsidRPr="00531F75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D5755" w:rsidRPr="00F064CD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231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017" w:type="dxa"/>
            <w:vAlign w:val="center"/>
          </w:tcPr>
          <w:p w:rsidR="00CD5755" w:rsidRPr="00D14F98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1A7C97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24 000,0</w:t>
            </w:r>
          </w:p>
        </w:tc>
      </w:tr>
      <w:tr w:rsidR="00CD5755" w:rsidRPr="007003CA" w:rsidTr="00A35047">
        <w:tc>
          <w:tcPr>
            <w:tcW w:w="2127" w:type="dxa"/>
            <w:vMerge/>
          </w:tcPr>
          <w:p w:rsidR="00CD5755" w:rsidRPr="00531F75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D5755" w:rsidRPr="00D3693E" w:rsidRDefault="00CD5755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D5755" w:rsidRPr="00F064CD" w:rsidRDefault="00CD5755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5755" w:rsidRPr="007003CA" w:rsidRDefault="00CD5755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</w:tbl>
    <w:p w:rsidR="00CA2CBF" w:rsidRDefault="00CA2CBF" w:rsidP="00CA2CBF">
      <w:pPr>
        <w:spacing w:after="0"/>
        <w:jc w:val="center"/>
        <w:sectPr w:rsidR="00CA2CBF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1430" w:rsidRDefault="00341430" w:rsidP="00CD5755">
      <w:pPr>
        <w:pStyle w:val="ConsPlusTitle"/>
        <w:jc w:val="center"/>
        <w:outlineLvl w:val="2"/>
      </w:pPr>
    </w:p>
    <w:sectPr w:rsidR="00341430" w:rsidSect="00CA2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BF"/>
    <w:rsid w:val="000A179A"/>
    <w:rsid w:val="00341430"/>
    <w:rsid w:val="00457EA6"/>
    <w:rsid w:val="00986C03"/>
    <w:rsid w:val="009E6E15"/>
    <w:rsid w:val="009F6EE8"/>
    <w:rsid w:val="00AF1A1B"/>
    <w:rsid w:val="00CA2CBF"/>
    <w:rsid w:val="00CD5755"/>
    <w:rsid w:val="00DF0912"/>
    <w:rsid w:val="00E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3</cp:revision>
  <dcterms:created xsi:type="dcterms:W3CDTF">2024-11-20T10:25:00Z</dcterms:created>
  <dcterms:modified xsi:type="dcterms:W3CDTF">2024-11-20T11:55:00Z</dcterms:modified>
</cp:coreProperties>
</file>