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3F" w:rsidRPr="00A15BC2" w:rsidRDefault="0001133F" w:rsidP="0001133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A15BC2">
        <w:rPr>
          <w:rFonts w:ascii="Times New Roman" w:hAnsi="Times New Roman" w:cs="Times New Roman"/>
          <w:sz w:val="20"/>
          <w:szCs w:val="20"/>
        </w:rPr>
        <w:t>Приложение №5</w:t>
      </w:r>
    </w:p>
    <w:p w:rsidR="0001133F" w:rsidRPr="00A15BC2" w:rsidRDefault="0001133F" w:rsidP="0001133F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15BC2">
        <w:rPr>
          <w:rFonts w:ascii="Times New Roman" w:hAnsi="Times New Roman" w:cs="Times New Roman"/>
          <w:sz w:val="20"/>
          <w:szCs w:val="20"/>
        </w:rPr>
        <w:t>К Инструкции и формах учета отчетности о поступлении и расходовании средств избирательных фондов кандидатов, избирательных объединений при проведении выборов в органы местного самоуправления в Чувашской Республике, утвержденной постановлением Центральной избирательной комиссии Чувашской Республики от 28 мая 2020 года № 114/504-6</w:t>
      </w:r>
      <w:proofErr w:type="gramEnd"/>
    </w:p>
    <w:p w:rsidR="0001133F" w:rsidRPr="0001133F" w:rsidRDefault="0001133F" w:rsidP="008152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1133F" w:rsidRDefault="0001133F" w:rsidP="00815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5BC2" w:rsidRDefault="00A15BC2" w:rsidP="00815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1768" w:rsidRPr="00815211" w:rsidRDefault="00815211" w:rsidP="00815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211">
        <w:rPr>
          <w:rFonts w:ascii="Times New Roman" w:hAnsi="Times New Roman" w:cs="Times New Roman"/>
          <w:sz w:val="24"/>
          <w:szCs w:val="24"/>
        </w:rPr>
        <w:t>СВЕДЕНИЯ</w:t>
      </w:r>
    </w:p>
    <w:p w:rsidR="00815211" w:rsidRPr="00815211" w:rsidRDefault="00815211" w:rsidP="00815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211">
        <w:rPr>
          <w:rFonts w:ascii="Times New Roman" w:hAnsi="Times New Roman" w:cs="Times New Roman"/>
          <w:sz w:val="24"/>
          <w:szCs w:val="24"/>
        </w:rPr>
        <w:t>О поступлении и расходовании денежных средств избирательного фонда</w:t>
      </w:r>
    </w:p>
    <w:p w:rsidR="00815211" w:rsidRDefault="00815211" w:rsidP="00815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15211">
        <w:rPr>
          <w:rFonts w:ascii="Times New Roman" w:hAnsi="Times New Roman" w:cs="Times New Roman"/>
          <w:sz w:val="24"/>
          <w:szCs w:val="24"/>
        </w:rPr>
        <w:t>(на основании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92B">
        <w:rPr>
          <w:rFonts w:ascii="Times New Roman" w:eastAsia="Times New Roman" w:hAnsi="Times New Roman" w:cs="Times New Roman"/>
          <w:b/>
          <w:lang w:eastAsia="ru-RU"/>
        </w:rPr>
        <w:t>дополнительный офис</w:t>
      </w:r>
      <w:r w:rsidRPr="0001133F">
        <w:rPr>
          <w:rFonts w:ascii="Times New Roman" w:eastAsia="Times New Roman" w:hAnsi="Times New Roman" w:cs="Times New Roman"/>
          <w:b/>
          <w:lang w:eastAsia="ru-RU"/>
        </w:rPr>
        <w:t xml:space="preserve"> №8613/025 </w:t>
      </w:r>
      <w:r w:rsidR="0055492B">
        <w:rPr>
          <w:rFonts w:ascii="Times New Roman" w:eastAsia="Times New Roman" w:hAnsi="Times New Roman" w:cs="Times New Roman"/>
          <w:b/>
          <w:lang w:eastAsia="ru-RU"/>
        </w:rPr>
        <w:t>Чувашское отделение №8613</w:t>
      </w:r>
      <w:r w:rsidR="0001133F" w:rsidRPr="0001133F">
        <w:rPr>
          <w:rFonts w:ascii="Times New Roman" w:eastAsia="Times New Roman" w:hAnsi="Times New Roman" w:cs="Times New Roman"/>
          <w:b/>
          <w:lang w:eastAsia="ru-RU"/>
        </w:rPr>
        <w:t>)</w:t>
      </w:r>
      <w:r w:rsidRPr="0001133F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01133F" w:rsidRPr="0001133F" w:rsidRDefault="0001133F" w:rsidP="00011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133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банка)</w:t>
      </w:r>
    </w:p>
    <w:p w:rsidR="0001133F" w:rsidRDefault="0001133F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15BC2" w:rsidRDefault="00A15BC2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15BC2" w:rsidRPr="0001133F" w:rsidRDefault="00A15BC2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5492B" w:rsidRDefault="00473191" w:rsidP="00554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ЛЕОНТЬЕВА ТАТЬЯНА ВЛАДИМИРОВНА</w:t>
      </w:r>
      <w:r w:rsidR="005549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92B" w:rsidRDefault="0055492B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33F" w:rsidRDefault="0055492B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1133F" w:rsidRPr="0001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ополнительные выборы депутата Чебоксарского </w:t>
      </w:r>
      <w:r w:rsidR="00A15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33F" w:rsidRPr="000113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Собрания депутатов седьмого созыва по одномандатному избирательному округу №7</w:t>
      </w:r>
    </w:p>
    <w:p w:rsidR="00A15BC2" w:rsidRDefault="00A15BC2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C2" w:rsidRDefault="0055492B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Избирательный округ № 7</w:t>
      </w:r>
    </w:p>
    <w:p w:rsidR="00A15BC2" w:rsidRDefault="00A15BC2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C2" w:rsidRDefault="00A15BC2" w:rsidP="00A15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24 марта 2023 года</w:t>
      </w:r>
    </w:p>
    <w:p w:rsidR="00A15BC2" w:rsidRDefault="00A15BC2" w:rsidP="00A15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C2" w:rsidRDefault="00A15BC2" w:rsidP="00A15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701"/>
        <w:gridCol w:w="1984"/>
        <w:gridCol w:w="1383"/>
      </w:tblGrid>
      <w:tr w:rsidR="00A15BC2" w:rsidTr="00473191">
        <w:tc>
          <w:tcPr>
            <w:tcW w:w="675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8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кандидата, наименование избирательного объединения</w:t>
            </w:r>
          </w:p>
        </w:tc>
        <w:tc>
          <w:tcPr>
            <w:tcW w:w="1701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всего средств, всего</w:t>
            </w:r>
          </w:p>
        </w:tc>
        <w:tc>
          <w:tcPr>
            <w:tcW w:w="1984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Израсходовано всего средств, всего</w:t>
            </w:r>
          </w:p>
        </w:tc>
        <w:tc>
          <w:tcPr>
            <w:tcW w:w="1383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</w:t>
            </w:r>
          </w:p>
        </w:tc>
      </w:tr>
      <w:tr w:rsidR="00A15BC2" w:rsidTr="00473191">
        <w:tc>
          <w:tcPr>
            <w:tcW w:w="675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3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15BC2" w:rsidTr="00473191">
        <w:tc>
          <w:tcPr>
            <w:tcW w:w="675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A15BC2" w:rsidRDefault="00473191" w:rsidP="00473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Леонтьева Татьяна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701" w:type="dxa"/>
          </w:tcPr>
          <w:p w:rsidR="00A15BC2" w:rsidRDefault="00BC3EBF" w:rsidP="00D623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</w:tcPr>
          <w:p w:rsidR="00A15BC2" w:rsidRDefault="00BC3EBF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15B50" w:rsidTr="00473191">
        <w:tc>
          <w:tcPr>
            <w:tcW w:w="675" w:type="dxa"/>
          </w:tcPr>
          <w:p w:rsidR="00915B50" w:rsidRDefault="00915B50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915B50" w:rsidRDefault="00915B50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</w:tcPr>
          <w:p w:rsidR="00915B50" w:rsidRDefault="00BC3EBF" w:rsidP="00915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984" w:type="dxa"/>
          </w:tcPr>
          <w:p w:rsidR="00915B50" w:rsidRDefault="00BC3EBF" w:rsidP="00915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383" w:type="dxa"/>
          </w:tcPr>
          <w:p w:rsidR="00915B50" w:rsidRDefault="00915B50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15BC2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C2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C2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C2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5BC2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Чебоксары </w:t>
      </w:r>
    </w:p>
    <w:p w:rsidR="00A15BC2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</w:t>
      </w:r>
    </w:p>
    <w:p w:rsidR="00A15BC2" w:rsidRPr="0001133F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Р.В. Федорова  «24» марта 2023</w:t>
      </w:r>
    </w:p>
    <w:sectPr w:rsidR="00A15BC2" w:rsidRPr="00011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8E"/>
    <w:rsid w:val="0001133F"/>
    <w:rsid w:val="00473191"/>
    <w:rsid w:val="0055492B"/>
    <w:rsid w:val="00571F8E"/>
    <w:rsid w:val="00751768"/>
    <w:rsid w:val="00815211"/>
    <w:rsid w:val="00915B50"/>
    <w:rsid w:val="00921EE7"/>
    <w:rsid w:val="00A15BC2"/>
    <w:rsid w:val="00BC3EBF"/>
    <w:rsid w:val="00D6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9</cp:revision>
  <cp:lastPrinted>2023-04-09T13:50:00Z</cp:lastPrinted>
  <dcterms:created xsi:type="dcterms:W3CDTF">2023-04-09T13:28:00Z</dcterms:created>
  <dcterms:modified xsi:type="dcterms:W3CDTF">2023-04-09T14:11:00Z</dcterms:modified>
</cp:coreProperties>
</file>