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59" w:rsidRDefault="00165E59" w:rsidP="00165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  <w:r w:rsidR="006B0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</w:t>
      </w:r>
      <w:r w:rsidR="000737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</w:p>
    <w:p w:rsid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расширенного заседания комиссии по профилактике 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</w:t>
      </w:r>
      <w:r w:rsidR="001F4D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онарушений в Янтиковском муниципальном округе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65E59" w:rsidRPr="00165E59" w:rsidRDefault="000737E1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июня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B004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6B0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6B004E"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Янтиково</w:t>
      </w:r>
    </w:p>
    <w:p w:rsidR="00165E59" w:rsidRPr="00165E59" w:rsidRDefault="00165E59" w:rsidP="00165E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E59" w:rsidRPr="00165E59" w:rsidRDefault="00165E59" w:rsidP="00165E5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22" w:type="dxa"/>
        <w:tblLook w:val="0000" w:firstRow="0" w:lastRow="0" w:firstColumn="0" w:lastColumn="0" w:noHBand="0" w:noVBand="0"/>
      </w:tblPr>
      <w:tblGrid>
        <w:gridCol w:w="4428"/>
        <w:gridCol w:w="5094"/>
      </w:tblGrid>
      <w:tr w:rsidR="000737E1" w:rsidRPr="00165E59" w:rsidTr="00A86107">
        <w:tc>
          <w:tcPr>
            <w:tcW w:w="4428" w:type="dxa"/>
          </w:tcPr>
          <w:p w:rsidR="000737E1" w:rsidRPr="00165E59" w:rsidRDefault="000737E1" w:rsidP="0007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Председательствовал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5094" w:type="dxa"/>
          </w:tcPr>
          <w:p w:rsidR="000737E1" w:rsidRPr="00165E59" w:rsidRDefault="000737E1" w:rsidP="0007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 В.Б. – глава Янтиковского муниципального округа</w:t>
            </w:r>
          </w:p>
          <w:p w:rsidR="000737E1" w:rsidRPr="00165E59" w:rsidRDefault="000737E1" w:rsidP="0007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7E1" w:rsidRPr="00165E59" w:rsidTr="00A86107">
        <w:tc>
          <w:tcPr>
            <w:tcW w:w="4428" w:type="dxa"/>
          </w:tcPr>
          <w:p w:rsidR="000737E1" w:rsidRPr="00165E59" w:rsidRDefault="000737E1" w:rsidP="0007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0737E1" w:rsidRPr="00165E59" w:rsidRDefault="000737E1" w:rsidP="0007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4" w:type="dxa"/>
          </w:tcPr>
          <w:p w:rsidR="000737E1" w:rsidRPr="00165E59" w:rsidRDefault="000737E1" w:rsidP="0007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А.М. Иванова – заведующий сектором юридической службы</w:t>
            </w:r>
          </w:p>
        </w:tc>
      </w:tr>
      <w:tr w:rsidR="000737E1" w:rsidRPr="00165E59" w:rsidTr="00A86107">
        <w:tc>
          <w:tcPr>
            <w:tcW w:w="4428" w:type="dxa"/>
          </w:tcPr>
          <w:p w:rsidR="000737E1" w:rsidRPr="00165E59" w:rsidRDefault="000737E1" w:rsidP="0007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Присутствовали:</w:t>
            </w:r>
          </w:p>
        </w:tc>
        <w:tc>
          <w:tcPr>
            <w:tcW w:w="5094" w:type="dxa"/>
          </w:tcPr>
          <w:p w:rsidR="000737E1" w:rsidRPr="00165E59" w:rsidRDefault="000737E1" w:rsidP="0007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7E1" w:rsidRPr="00165E59" w:rsidTr="00A86107">
        <w:tc>
          <w:tcPr>
            <w:tcW w:w="4428" w:type="dxa"/>
          </w:tcPr>
          <w:p w:rsidR="000737E1" w:rsidRPr="00165E59" w:rsidRDefault="000737E1" w:rsidP="0007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5094" w:type="dxa"/>
          </w:tcPr>
          <w:p w:rsidR="000737E1" w:rsidRPr="00165E59" w:rsidRDefault="005D6DA9" w:rsidP="005D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Владимиров В.В., </w:t>
            </w:r>
            <w:r w:rsidR="0007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Ломоносов О.А., </w:t>
            </w:r>
            <w:r w:rsidR="000737E1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Федоров А.Г., </w:t>
            </w:r>
            <w:r w:rsidR="00073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Никитин В.В., Степанов А.В., Кузьмина Л.М., Кириллова О.А., Федоров В.В.;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Федоров А.В.</w:t>
            </w:r>
          </w:p>
        </w:tc>
      </w:tr>
      <w:tr w:rsidR="000737E1" w:rsidRPr="00165E59" w:rsidTr="00A86107">
        <w:tc>
          <w:tcPr>
            <w:tcW w:w="4428" w:type="dxa"/>
          </w:tcPr>
          <w:p w:rsidR="000737E1" w:rsidRPr="00165E59" w:rsidRDefault="000737E1" w:rsidP="0007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приглашенные:</w:t>
            </w:r>
          </w:p>
          <w:p w:rsidR="000737E1" w:rsidRPr="00165E59" w:rsidRDefault="000737E1" w:rsidP="0007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4" w:type="dxa"/>
          </w:tcPr>
          <w:p w:rsidR="000737E1" w:rsidRPr="00165E59" w:rsidRDefault="000737E1" w:rsidP="0007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прокурора Янтиковского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Белов А.О.</w:t>
            </w:r>
          </w:p>
          <w:p w:rsidR="000737E1" w:rsidRPr="00165E59" w:rsidRDefault="000737E1" w:rsidP="0007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начальники территориальных отделов Управления по развитию и благоустройству территорий</w:t>
            </w:r>
          </w:p>
        </w:tc>
      </w:tr>
      <w:tr w:rsidR="000737E1" w:rsidRPr="00165E59" w:rsidTr="00A86107">
        <w:tc>
          <w:tcPr>
            <w:tcW w:w="4428" w:type="dxa"/>
          </w:tcPr>
          <w:p w:rsidR="000737E1" w:rsidRPr="00165E59" w:rsidRDefault="000737E1" w:rsidP="0007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Отсутствовали:</w:t>
            </w:r>
          </w:p>
          <w:p w:rsidR="000737E1" w:rsidRPr="00165E59" w:rsidRDefault="000737E1" w:rsidP="0007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5094" w:type="dxa"/>
          </w:tcPr>
          <w:p w:rsidR="000737E1" w:rsidRPr="00165E59" w:rsidRDefault="000737E1" w:rsidP="005D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Нягин С.А.</w:t>
            </w:r>
            <w:r w:rsidR="005D6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Михайлов В.В., Петрова М.А.</w:t>
            </w:r>
          </w:p>
        </w:tc>
      </w:tr>
    </w:tbl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</w:t>
      </w:r>
      <w:r w:rsidRPr="00165E5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</w:t>
      </w:r>
    </w:p>
    <w:p w:rsidR="00532897" w:rsidRPr="0036003A" w:rsidRDefault="00532897" w:rsidP="0036003A">
      <w:pPr>
        <w:pStyle w:val="a6"/>
        <w:numPr>
          <w:ilvl w:val="0"/>
          <w:numId w:val="11"/>
        </w:numPr>
        <w:pBdr>
          <w:bottom w:val="single" w:sz="4" w:space="1" w:color="auto"/>
        </w:pBd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0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принимаемых мерах по предупреждению семейно-бытового насилия и профилактике бытовой преступности.</w:t>
      </w:r>
    </w:p>
    <w:p w:rsidR="00A256FC" w:rsidRPr="0036003A" w:rsidRDefault="0036003A" w:rsidP="0036003A">
      <w:pPr>
        <w:pStyle w:val="a6"/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6003A">
        <w:rPr>
          <w:rFonts w:ascii="Times New Roman" w:eastAsia="Times New Roman" w:hAnsi="Times New Roman" w:cs="Times New Roman"/>
          <w:i/>
          <w:lang w:eastAsia="ru-RU"/>
        </w:rPr>
        <w:t xml:space="preserve">Докладывают: Федоров А.Г., заместитель начальника ОП по Янтиковскому району МО МВД России «Урмарский»; Сормов Н.И., начальник Янтиковского </w:t>
      </w:r>
      <w:r w:rsidR="000650C7">
        <w:rPr>
          <w:rFonts w:ascii="Times New Roman" w:eastAsia="Times New Roman" w:hAnsi="Times New Roman" w:cs="Times New Roman"/>
          <w:i/>
          <w:lang w:eastAsia="ru-RU"/>
        </w:rPr>
        <w:t>ТО</w:t>
      </w:r>
    </w:p>
    <w:p w:rsidR="00A256FC" w:rsidRPr="00A256FC" w:rsidRDefault="0036003A" w:rsidP="00A256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28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256FC" w:rsidRPr="00A256F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256FC" w:rsidRPr="00A256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6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докладчиков принять </w:t>
      </w:r>
      <w:r w:rsidR="00A256FC" w:rsidRPr="00A256FC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сведению.</w:t>
      </w:r>
    </w:p>
    <w:p w:rsidR="00532897" w:rsidRDefault="0036003A" w:rsidP="00A256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28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256FC" w:rsidRPr="00A256F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256FC" w:rsidRPr="00A256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2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="00532897" w:rsidRPr="00532897">
        <w:rPr>
          <w:rFonts w:ascii="Times New Roman" w:eastAsia="Times New Roman" w:hAnsi="Times New Roman" w:cs="Times New Roman"/>
          <w:sz w:val="26"/>
          <w:szCs w:val="26"/>
          <w:lang w:eastAsia="ru-RU"/>
        </w:rPr>
        <w:t>ОУУП ОП по Янтиковскому району МО МВД РФ «Урмарский»</w:t>
      </w:r>
      <w:r w:rsidR="00532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32897" w:rsidRDefault="00532897" w:rsidP="00A256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работу по предупреждению преступлений, совершаемых лицами в состоянии алкогольного опьянения, рецидивной преступности и преступлений в сфере семейно-бытовых отношений;</w:t>
      </w:r>
    </w:p>
    <w:p w:rsidR="00A256FC" w:rsidRDefault="00532897" w:rsidP="00A256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работу по проверке поду</w:t>
      </w:r>
      <w:r w:rsidR="00262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четных лиц, уделять более пристальное внимание лицам, состоящим под административным надзором и имеющим ограничения, выявлять преступления превентивной направленности. </w:t>
      </w:r>
    </w:p>
    <w:p w:rsidR="0026260A" w:rsidRDefault="0036003A" w:rsidP="00A256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62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Рекомендовать территориальным отделам: </w:t>
      </w:r>
    </w:p>
    <w:p w:rsidR="0026260A" w:rsidRDefault="0026260A" w:rsidP="00A256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проводить индивидуальную профилактическую работу с лицами, выезжающими на работу за пределы Чувашской Республики и злоупотребляющими спиртными напитками, обеспечить заслушивание указанных лиц на заседаниях Советов </w:t>
      </w:r>
      <w:r w:rsidR="00C81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при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</w:t>
      </w:r>
      <w:r w:rsidR="00267D1D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отдел</w:t>
      </w:r>
      <w:r w:rsidR="00C81FFD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267D1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7D1D" w:rsidRDefault="00267D1D" w:rsidP="00A256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оказывать содействие в трудоустройстве лицам, освобожденным из мест лишения свободы и лицам, отбывающим наказание без изоляции от общества; </w:t>
      </w:r>
    </w:p>
    <w:p w:rsidR="00267D1D" w:rsidRDefault="00267D1D" w:rsidP="00A256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выявлять семьи, в которых имеются признаки неблагополучия, и сообщать в соответствующие органы</w:t>
      </w:r>
      <w:r w:rsidR="00AE36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56FC" w:rsidRPr="00A256FC" w:rsidRDefault="00A256FC" w:rsidP="00A256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64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</w:t>
      </w:r>
      <w:r w:rsidR="00AE3643" w:rsidRPr="00AE364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исполнения</w:t>
      </w:r>
      <w:r w:rsidRPr="00AE364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E10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3A0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30 декабря 2023 года</w:t>
      </w:r>
      <w:r w:rsidRPr="00E10B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9EB" w:rsidRPr="00C319EB" w:rsidRDefault="00A256FC" w:rsidP="00C31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64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Ответственные:</w:t>
      </w:r>
      <w:r w:rsidRPr="00A2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Никитин В.В., </w:t>
      </w:r>
      <w:r w:rsidR="00AE3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Федоров А.Г., </w:t>
      </w:r>
      <w:r w:rsidR="00136E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начальники территориальных отделов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00180" w:rsidRP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364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="000968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9EB" w:rsidRDefault="00C319EB" w:rsidP="00B23C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55E30" w:rsidRPr="00260C8D" w:rsidRDefault="00755E30" w:rsidP="00B23C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по абз.3 п.1.2., </w:t>
      </w:r>
      <w:r w:rsidR="00260C8D" w:rsidRPr="00260C8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абз.2 п.1.</w:t>
      </w:r>
      <w:r w:rsidRPr="00260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533A0A" w:rsidRPr="00533A0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ежеквартально, не позднее 5 числа первого месяца отчетного периода (первая информация не позднее 31.07.2023)</w:t>
      </w:r>
      <w:r w:rsidRPr="00260C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5E30" w:rsidRDefault="00755E30" w:rsidP="00B23C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04416B" w:rsidRPr="00AE3643" w:rsidRDefault="00E368BC" w:rsidP="00AE3643">
      <w:pPr>
        <w:pStyle w:val="a6"/>
        <w:numPr>
          <w:ilvl w:val="0"/>
          <w:numId w:val="12"/>
        </w:numPr>
        <w:pBdr>
          <w:bottom w:val="single" w:sz="4" w:space="1" w:color="auto"/>
        </w:pBd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36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проводимой работе по профилактике правонарушений в образовательных организациях Янтиковского муниципального округа.</w:t>
      </w:r>
    </w:p>
    <w:p w:rsidR="005A7FDA" w:rsidRPr="00AE3643" w:rsidRDefault="00AE3643" w:rsidP="000650C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3643">
        <w:rPr>
          <w:rFonts w:ascii="Times New Roman" w:eastAsia="Times New Roman" w:hAnsi="Times New Roman" w:cs="Times New Roman"/>
          <w:i/>
          <w:lang w:eastAsia="ru-RU"/>
        </w:rPr>
        <w:t>Докладыва</w:t>
      </w:r>
      <w:r>
        <w:rPr>
          <w:rFonts w:ascii="Times New Roman" w:eastAsia="Times New Roman" w:hAnsi="Times New Roman" w:cs="Times New Roman"/>
          <w:i/>
          <w:lang w:eastAsia="ru-RU"/>
        </w:rPr>
        <w:t>е</w:t>
      </w:r>
      <w:r w:rsidRPr="00AE3643">
        <w:rPr>
          <w:rFonts w:ascii="Times New Roman" w:eastAsia="Times New Roman" w:hAnsi="Times New Roman" w:cs="Times New Roman"/>
          <w:i/>
          <w:lang w:eastAsia="ru-RU"/>
        </w:rPr>
        <w:t xml:space="preserve">т: </w:t>
      </w:r>
      <w:r>
        <w:rPr>
          <w:rFonts w:ascii="Times New Roman" w:eastAsia="Times New Roman" w:hAnsi="Times New Roman" w:cs="Times New Roman"/>
          <w:i/>
          <w:lang w:eastAsia="ru-RU"/>
        </w:rPr>
        <w:t>Ломоносов О.А., заместитель главы администрации Янтиковского муниципального округа – начальник отдела образования и молодежной политики</w:t>
      </w:r>
    </w:p>
    <w:p w:rsidR="005A7FDA" w:rsidRDefault="00AE3643" w:rsidP="005A7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368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7FDA" w:rsidRPr="005A7FD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A7FDA" w:rsidRPr="005A7F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68ED" w:rsidRPr="000268E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докладчик</w:t>
      </w:r>
      <w:r w:rsidR="000268E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268ED" w:rsidRPr="00026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</w:t>
      </w:r>
      <w:r w:rsidR="005A7FDA" w:rsidRPr="005A7F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71C4" w:rsidRDefault="00AE3643" w:rsidP="000D71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3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Рекомендовать отделу образования и молодежной политики администрации Янтиковского муниципального округа: </w:t>
      </w:r>
    </w:p>
    <w:p w:rsidR="000D71C4" w:rsidRPr="000D71C4" w:rsidRDefault="000D71C4" w:rsidP="000D71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1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продолжить профилактическую работу с обучающимися образовательных организаций в целях недопущения правонарушений и преступлений; </w:t>
      </w:r>
    </w:p>
    <w:p w:rsidR="000D71C4" w:rsidRPr="000D71C4" w:rsidRDefault="000D71C4" w:rsidP="000D71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71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обеспечить максимальный охват внеурочной деятельностью обучающихся, состоящих на различных видах учета; </w:t>
      </w:r>
    </w:p>
    <w:p w:rsidR="000D71C4" w:rsidRPr="000D71C4" w:rsidRDefault="000D71C4" w:rsidP="000D71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71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постоянно отслеживать посещаемость учебных занятий обучающимися;</w:t>
      </w:r>
    </w:p>
    <w:p w:rsidR="000D71C4" w:rsidRDefault="000D71C4" w:rsidP="000D71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71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254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развивать формы отдыха детей и их оздоровления, направленные на формирование навыков здорового образа жизни, исключающих употребление алкоголя и табака</w:t>
      </w:r>
      <w:r w:rsidR="002674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2674E2" w:rsidRDefault="00AE3643" w:rsidP="000D71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B4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.3. Рекомендовать КДН и ЗП администрации Янтиковского муниципального округа, в целях недопущения роста преступности среди несовершеннолетних, усилить индивидуальную профилактическую беседу с обучающимися «группы риска», состоящими на учете в комиссии на учете по делам несовершеннолетних и защите прав при администрации Янтиковского муниципального округа;</w:t>
      </w:r>
    </w:p>
    <w:p w:rsidR="00FF66B9" w:rsidRPr="000D71C4" w:rsidRDefault="00AE3643" w:rsidP="00FF6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B4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.4. Рекомендовать КУ ЦЗН Янтиковского района Минтруда Чувашии</w:t>
      </w:r>
      <w:r w:rsidR="00FF66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 организации занятости несовершеннолетних граждан в возрасте 14-18 лет в свободное от учебы время, отдавать приоритет состоящим на профилактических учетах в комиссиях и подразделениях по делам несовершеннолетних, находящимся в трудной жизненной ситуации.</w:t>
      </w:r>
    </w:p>
    <w:p w:rsidR="005A7FDA" w:rsidRPr="005A7FDA" w:rsidRDefault="005A7FDA" w:rsidP="00254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</w:t>
      </w:r>
      <w:r w:rsidR="00AE3643" w:rsidRPr="000650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исполнения</w:t>
      </w:r>
      <w:r w:rsidRPr="000650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5A7F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AE3643" w:rsidRPr="000650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30 декабря 2023 года</w:t>
      </w:r>
      <w:r w:rsidRPr="005A7F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416B" w:rsidRDefault="005A7FDA" w:rsidP="005A7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Ответственные:</w:t>
      </w:r>
      <w:r w:rsidRPr="005A7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4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Ломоносов О.А., </w:t>
      </w:r>
      <w:r w:rsidR="00FF66B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Кузьмина Л.М.</w:t>
      </w:r>
      <w:r w:rsidR="000650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50C7" w:rsidRPr="00065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50C7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Шамбулина Т.В.,</w:t>
      </w:r>
    </w:p>
    <w:p w:rsidR="00FF66B9" w:rsidRDefault="00FF66B9" w:rsidP="00FF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260C8D" w:rsidRDefault="00260C8D" w:rsidP="00260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60C8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по п.2.2, 2.3, 2.4 до 30 сентября 2023 года.</w:t>
      </w:r>
    </w:p>
    <w:p w:rsidR="00260C8D" w:rsidRPr="00FF66B9" w:rsidRDefault="00260C8D" w:rsidP="00FF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23CD5" w:rsidRPr="000650C7" w:rsidRDefault="00FF66B9" w:rsidP="000650C7">
      <w:pPr>
        <w:pStyle w:val="a6"/>
        <w:numPr>
          <w:ilvl w:val="0"/>
          <w:numId w:val="12"/>
        </w:numPr>
        <w:pBdr>
          <w:bottom w:val="single" w:sz="4" w:space="1" w:color="auto"/>
        </w:pBd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50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организации профилактических мероприятий по выявлению и пресечению правонарушений в сфере оборота алкогольной продукции незаконного изготовления и реализация спиртных напитков домашней выработки, продажи алкогольной продукции.</w:t>
      </w:r>
    </w:p>
    <w:p w:rsidR="000650C7" w:rsidRPr="000650C7" w:rsidRDefault="000650C7" w:rsidP="00FF6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650C7">
        <w:rPr>
          <w:rFonts w:ascii="Times New Roman" w:eastAsia="Times New Roman" w:hAnsi="Times New Roman" w:cs="Times New Roman"/>
          <w:i/>
          <w:lang w:eastAsia="ru-RU"/>
        </w:rPr>
        <w:t>Докладыва</w:t>
      </w:r>
      <w:r>
        <w:rPr>
          <w:rFonts w:ascii="Times New Roman" w:eastAsia="Times New Roman" w:hAnsi="Times New Roman" w:cs="Times New Roman"/>
          <w:i/>
          <w:lang w:eastAsia="ru-RU"/>
        </w:rPr>
        <w:t>ю</w:t>
      </w:r>
      <w:r w:rsidRPr="000650C7">
        <w:rPr>
          <w:rFonts w:ascii="Times New Roman" w:eastAsia="Times New Roman" w:hAnsi="Times New Roman" w:cs="Times New Roman"/>
          <w:i/>
          <w:lang w:eastAsia="ru-RU"/>
        </w:rPr>
        <w:t xml:space="preserve">т: </w:t>
      </w:r>
      <w:r>
        <w:rPr>
          <w:rFonts w:ascii="Times New Roman" w:eastAsia="Times New Roman" w:hAnsi="Times New Roman" w:cs="Times New Roman"/>
          <w:i/>
          <w:lang w:eastAsia="ru-RU"/>
        </w:rPr>
        <w:t>Гаврилов А.М., начальник Алдиаровского ТО; Матросов А.Н., начальник Турмышского ТО.</w:t>
      </w:r>
    </w:p>
    <w:p w:rsidR="000650C7" w:rsidRDefault="000650C7" w:rsidP="00FF6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3B4C" w:rsidRPr="007A3B4C" w:rsidRDefault="000650C7" w:rsidP="00FF6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A3B4C" w:rsidRPr="007A3B4C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7A3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68ED" w:rsidRPr="000268E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докладчиков принять к сведению</w:t>
      </w:r>
      <w:r w:rsidR="007A3B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41B9" w:rsidRDefault="000650C7" w:rsidP="00FF6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A3B4C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A741B9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</w:t>
      </w:r>
      <w:r w:rsidR="00A741B9" w:rsidRPr="00A741B9">
        <w:t xml:space="preserve"> </w:t>
      </w:r>
      <w:r w:rsidR="00A741B9" w:rsidRPr="00A74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ОУУП ОП по Янтиковскому району МО МВД РФ «Урмарский»: </w:t>
      </w:r>
    </w:p>
    <w:p w:rsidR="00A741B9" w:rsidRDefault="00A741B9" w:rsidP="00FF6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проводить рейдовые мероприятия по выявлению лиц, занимающихся сбытом спиртосодержащей жидкости домашней выработки и пресекать факты продажи ими спиртосодержащей жидкости;</w:t>
      </w:r>
    </w:p>
    <w:p w:rsidR="00A741B9" w:rsidRDefault="00A741B9" w:rsidP="00FF6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участковым уполномоченным полиции постоянно проводить разъяснительную работу с населением о недопустимости продажи спиртосодержащей жидкости домашней выработки и об ответственности за его реализацию.</w:t>
      </w:r>
    </w:p>
    <w:p w:rsidR="00A741B9" w:rsidRDefault="000650C7" w:rsidP="00FF6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A3B4C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A74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территориальным отделам: </w:t>
      </w:r>
    </w:p>
    <w:p w:rsidR="00A741B9" w:rsidRDefault="00A741B9" w:rsidP="00FF6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постоянно проводить разъяснительную работу среди населения о необходимости повышения активной гражданской позиции по информированию соответствующих органов о фактах продажи спиртосодержащей </w:t>
      </w:r>
      <w:r w:rsidR="00A34DD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жидкости домашней выработки;</w:t>
      </w:r>
    </w:p>
    <w:p w:rsidR="00A34DD9" w:rsidRDefault="00A34DD9" w:rsidP="00A34D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индивидуальную профилактическую работу с лицами, реализующими спиртосодержащую жидкость домашней выработки, и заслушивать данных лиц на заседаниях Координационных советов территориальных отделов;</w:t>
      </w:r>
    </w:p>
    <w:p w:rsidR="00032CC3" w:rsidRDefault="00A34DD9" w:rsidP="00FF6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32CC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усилить работу с лицами, злоупотребляющими алкогольной продукцией и с их окружение</w:t>
      </w:r>
      <w:r w:rsidR="0039322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bookmarkStart w:id="0" w:name="_GoBack"/>
      <w:bookmarkEnd w:id="0"/>
      <w:r w:rsidR="00032CC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32CC3" w:rsidRDefault="00032CC3" w:rsidP="00FF6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сообщать участковым уполномоченным полиции о фактах незаконной розничной продажи физическим лицам алкогольной и спиртосодержащей продукции кустарного производства (предусмотрено наказание по ч</w:t>
      </w:r>
      <w:r w:rsidR="00C97E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ст.14.17.1 КоАП РФ);</w:t>
      </w:r>
    </w:p>
    <w:p w:rsidR="00A34DD9" w:rsidRPr="00B23CD5" w:rsidRDefault="00032CC3" w:rsidP="00FF6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34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представить информацию о гражданах, реализующих спиртосодержащую жидкость домашней выработки, в </w:t>
      </w:r>
      <w:r w:rsidR="00A34DD9" w:rsidRPr="00A34DD9">
        <w:rPr>
          <w:rFonts w:ascii="Times New Roman" w:eastAsia="Times New Roman" w:hAnsi="Times New Roman" w:cs="Times New Roman"/>
          <w:sz w:val="26"/>
          <w:szCs w:val="26"/>
          <w:lang w:eastAsia="ru-RU"/>
        </w:rPr>
        <w:t>ОУУП ОП по Янтиковскому району МО МВД РФ «Урмарский»</w:t>
      </w:r>
      <w:r w:rsidR="00A34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секретарю комиссии по профилактике правонарушений в Янтиковском муниципальном округе. </w:t>
      </w:r>
    </w:p>
    <w:p w:rsidR="00E52B01" w:rsidRPr="005E3D17" w:rsidRDefault="00A34DD9" w:rsidP="00E52B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55E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</w:t>
      </w:r>
      <w:r w:rsidR="00755E30" w:rsidRPr="00755E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исполнения</w:t>
      </w:r>
      <w:r w:rsidRPr="00755E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E10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3B4C" w:rsidRPr="00E10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Pr="00E10B31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755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0B31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.09.2023</w:t>
      </w:r>
      <w:r w:rsidR="00B23CD5" w:rsidRPr="00E10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A34DD9" w:rsidRDefault="00B23CD5" w:rsidP="00B0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E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Ответственные:</w:t>
      </w:r>
      <w:r w:rsidRPr="00755E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A6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Шадриков А.Г., </w:t>
      </w:r>
      <w:r w:rsidR="00A34D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начальники территориальных отделов.</w:t>
      </w:r>
    </w:p>
    <w:p w:rsidR="00755E30" w:rsidRDefault="00755E30" w:rsidP="00B0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E30" w:rsidRPr="00260C8D" w:rsidRDefault="00260C8D" w:rsidP="00B0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C8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по п.2.4.3, 2.4.4, 2.4.5 до 30 сентября 2023 года.</w:t>
      </w:r>
    </w:p>
    <w:p w:rsidR="007A3B4C" w:rsidRDefault="007A3B4C" w:rsidP="00B0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CD5" w:rsidRPr="00260C8D" w:rsidRDefault="00A34DD9" w:rsidP="00260C8D">
      <w:pPr>
        <w:pStyle w:val="a6"/>
        <w:numPr>
          <w:ilvl w:val="0"/>
          <w:numId w:val="12"/>
        </w:numPr>
        <w:pBdr>
          <w:bottom w:val="single" w:sz="4" w:space="1" w:color="auto"/>
        </w:pBd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0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принимаемых мерах по профилактике преступлений </w:t>
      </w:r>
      <w:r w:rsidR="00AE3643" w:rsidRPr="00260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лицами,</w:t>
      </w:r>
      <w:r w:rsidRPr="00260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освободившимися с мест лишения свободы, осужденными условно, не связанными с лишением свободы.</w:t>
      </w:r>
    </w:p>
    <w:p w:rsidR="00E52B01" w:rsidRDefault="00260C8D" w:rsidP="00260C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0650C7">
        <w:rPr>
          <w:rFonts w:ascii="Times New Roman" w:eastAsia="Times New Roman" w:hAnsi="Times New Roman" w:cs="Times New Roman"/>
          <w:i/>
          <w:lang w:eastAsia="ru-RU"/>
        </w:rPr>
        <w:t>Докладыва</w:t>
      </w:r>
      <w:r>
        <w:rPr>
          <w:rFonts w:ascii="Times New Roman" w:eastAsia="Times New Roman" w:hAnsi="Times New Roman" w:cs="Times New Roman"/>
          <w:i/>
          <w:lang w:eastAsia="ru-RU"/>
        </w:rPr>
        <w:t>ю</w:t>
      </w:r>
      <w:r w:rsidRPr="000650C7">
        <w:rPr>
          <w:rFonts w:ascii="Times New Roman" w:eastAsia="Times New Roman" w:hAnsi="Times New Roman" w:cs="Times New Roman"/>
          <w:i/>
          <w:lang w:eastAsia="ru-RU"/>
        </w:rPr>
        <w:t xml:space="preserve">т: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Никитин В.В., </w:t>
      </w:r>
      <w:r w:rsidRPr="00260C8D">
        <w:rPr>
          <w:rFonts w:ascii="Times New Roman" w:eastAsia="Times New Roman" w:hAnsi="Times New Roman" w:cs="Times New Roman"/>
          <w:i/>
          <w:lang w:eastAsia="ru-RU"/>
        </w:rPr>
        <w:t xml:space="preserve">старший инспектор Канашского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Чувашской Республике – Чувашии»; </w:t>
      </w:r>
      <w:r w:rsidR="00F614BD">
        <w:rPr>
          <w:rFonts w:ascii="Times New Roman" w:eastAsia="Times New Roman" w:hAnsi="Times New Roman" w:cs="Times New Roman"/>
          <w:i/>
          <w:lang w:eastAsia="ru-RU"/>
        </w:rPr>
        <w:t>Кузьмина Л.М.,</w:t>
      </w:r>
      <w:r w:rsidR="00F614BD" w:rsidRPr="00F614BD">
        <w:t xml:space="preserve"> </w:t>
      </w:r>
      <w:r w:rsidR="00F614BD" w:rsidRPr="00F614BD">
        <w:rPr>
          <w:rFonts w:ascii="Times New Roman" w:eastAsia="Times New Roman" w:hAnsi="Times New Roman" w:cs="Times New Roman"/>
          <w:i/>
          <w:lang w:eastAsia="ru-RU"/>
        </w:rPr>
        <w:t>директор КУ ЧР «Центр занятости населения Янтиковского района» Минтруда Чувашии</w:t>
      </w:r>
      <w:r w:rsidR="00F614BD">
        <w:rPr>
          <w:rFonts w:ascii="Times New Roman" w:eastAsia="Times New Roman" w:hAnsi="Times New Roman" w:cs="Times New Roman"/>
          <w:i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lang w:eastAsia="ru-RU"/>
        </w:rPr>
        <w:t>Сормов Н.И., начальник Янтиковского ТО.</w:t>
      </w:r>
    </w:p>
    <w:p w:rsidR="007A3B4C" w:rsidRDefault="00260C8D" w:rsidP="00B32EF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A3B4C" w:rsidRPr="007A3B4C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Принять к сведению доклады участников заседания.</w:t>
      </w:r>
    </w:p>
    <w:p w:rsidR="00C319EB" w:rsidRPr="007A3B4C" w:rsidRDefault="00260C8D" w:rsidP="00DE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31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Советам </w:t>
      </w:r>
      <w:r w:rsidR="00026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319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</w:t>
      </w:r>
      <w:r w:rsidR="000268E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31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правонарушений </w:t>
      </w:r>
      <w:r w:rsidR="00026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C319E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территориальных отдел</w:t>
      </w:r>
      <w:r w:rsidR="000268ED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C31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ОУУП </w:t>
      </w:r>
      <w:r w:rsidR="00C319EB" w:rsidRPr="00C319EB">
        <w:rPr>
          <w:rFonts w:ascii="Times New Roman" w:eastAsia="Times New Roman" w:hAnsi="Times New Roman" w:cs="Times New Roman"/>
          <w:sz w:val="26"/>
          <w:szCs w:val="26"/>
          <w:lang w:eastAsia="ru-RU"/>
        </w:rPr>
        <w:t>ОП по Янтиковскому району МО МВД РФ «Урмарский»</w:t>
      </w:r>
      <w:r w:rsidR="00C319EB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филиалом</w:t>
      </w:r>
      <w:r w:rsidR="00C319EB" w:rsidRPr="00C31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УИИ по Янтиковскому району УФСИН России по ЧР</w:t>
      </w:r>
      <w:r w:rsidR="00C31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614BD" w:rsidRPr="00F614BD">
        <w:rPr>
          <w:rFonts w:ascii="Times New Roman" w:eastAsia="Times New Roman" w:hAnsi="Times New Roman" w:cs="Times New Roman"/>
          <w:sz w:val="26"/>
          <w:szCs w:val="26"/>
          <w:lang w:eastAsia="ru-RU"/>
        </w:rPr>
        <w:t>КУ ЧР «Центр занятости населения Янтиковского района» Минтруда Чувашии</w:t>
      </w:r>
      <w:r w:rsidR="00C319EB">
        <w:rPr>
          <w:rFonts w:ascii="Times New Roman" w:eastAsia="Times New Roman" w:hAnsi="Times New Roman" w:cs="Times New Roman"/>
          <w:sz w:val="26"/>
          <w:szCs w:val="26"/>
          <w:lang w:eastAsia="ru-RU"/>
        </w:rPr>
        <w:t>, ежеквартально рассматривать вопросы профилактики с лицами, осужденными к уголовным наказаниям, не связанным с лиш</w:t>
      </w:r>
      <w:r w:rsidR="00DE0A60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свободы, освободившимися из мест лишения свободы. Принять дополнительные меры, нап</w:t>
      </w:r>
      <w:r w:rsidR="00A36B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равленные на предупреждение с их</w:t>
      </w:r>
      <w:r w:rsidR="00DE0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 повторных преступлений. </w:t>
      </w:r>
    </w:p>
    <w:p w:rsidR="00A36BA7" w:rsidRDefault="000268ED" w:rsidP="00A36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0A60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A36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</w:t>
      </w:r>
      <w:r w:rsidR="00430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начальникам ТО </w:t>
      </w:r>
      <w:r w:rsidR="00A36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36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A36B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36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систематически анализировать эффективность принимаемых 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проводить обобщение проведенной профилактической работы с данными категориями лиц в </w:t>
      </w:r>
      <w:r w:rsidR="00430A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430A8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ст.ст. 24,25,26 </w:t>
      </w:r>
      <w:r w:rsidR="00430A86" w:rsidRPr="00430A8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430A8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30A86" w:rsidRPr="00430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430A8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30A86" w:rsidRPr="00430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 июня 2016 г. </w:t>
      </w:r>
      <w:r w:rsidR="00430A8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30A86" w:rsidRPr="00430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182-ФЗ </w:t>
      </w:r>
      <w:r w:rsidR="00430A8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0A86" w:rsidRPr="00430A8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основах системы профилактики правонарушений в Российской Федерации</w:t>
      </w:r>
      <w:r w:rsidR="00430A8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36BA7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Осуществлять целенаправленную работу по профилактике алкоголизма, наркомании, своевременному выявлению и учету неблагополучных семей, профилактическую работу с под учетными лицами.</w:t>
      </w:r>
    </w:p>
    <w:p w:rsidR="00430A86" w:rsidRDefault="00430A86" w:rsidP="00A36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Рекомендовать ОП по Янтиковскому району МО МВД России «Урмарский» во взаимодействии </w:t>
      </w:r>
      <w:r w:rsidR="00F6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F614BD" w:rsidRPr="00F6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 ЧР «Центр занятости населения Янтиковского района» Минтруда Чувашии </w:t>
      </w:r>
      <w:r w:rsidR="00F6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принимать исчерпывающие меры по трудоустройству ранее судимых лиц, при освобождении из мест лишения свободы проверять реальные условия возможности их бытового обустройства. </w:t>
      </w:r>
    </w:p>
    <w:p w:rsidR="000268ED" w:rsidRDefault="00F614BD" w:rsidP="00A36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4.5.</w:t>
      </w:r>
      <w:r w:rsidR="00026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</w:t>
      </w:r>
      <w:r w:rsidRPr="00F614BD">
        <w:rPr>
          <w:rFonts w:ascii="Times New Roman" w:eastAsia="Times New Roman" w:hAnsi="Times New Roman" w:cs="Times New Roman"/>
          <w:sz w:val="26"/>
          <w:szCs w:val="26"/>
          <w:lang w:eastAsia="ru-RU"/>
        </w:rPr>
        <w:t>КУ ЧР «Центр занятости населения Янтиковского района» Минтруда Чувашии с целью профилактики правонарушений и ресоциализации лиц, освободившихся из мест лишения свободы и осужденных к уголовным наказаниям, не связанным с лишением свободы, обеспечить проведение мероприятий по трудоустройству и социальной адаптации лиц, освобождаемых и освободившихся из мест лишения свободы, а также осужденных к уголовным наказаниям, не связанным с лишением свободы, в том числе, продолжить информирование лиц, отбывающих и отбывших наказание в местах лишения свободы, об услугах, оказываемых Центром занятости, о спросе и предложении рабочей силы, проводить тестирование профессиональных возможностей лиц, освободившихся из мест лишения свободы, обратившихся в Центр занятости населения Янтиковского района.</w:t>
      </w:r>
    </w:p>
    <w:p w:rsidR="007A3B4C" w:rsidRDefault="00A36BA7" w:rsidP="00B32EF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8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</w:t>
      </w:r>
      <w:r w:rsidR="00430A86" w:rsidRPr="00430A8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исполнения</w:t>
      </w:r>
      <w:r w:rsidRPr="00E10B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14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30 декабря 2023 года</w:t>
      </w:r>
      <w:r w:rsidRPr="00E10B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5E59" w:rsidRPr="00A36BA7" w:rsidRDefault="00A36BA7" w:rsidP="00A36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8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Ответственные:</w:t>
      </w:r>
      <w:r w:rsidRPr="00A36BA7">
        <w:t xml:space="preserve"> </w:t>
      </w:r>
      <w:r w:rsidRPr="00A36B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Никитин В.В., Федоров А.Г.,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Кузьмина Л.М.,</w:t>
      </w:r>
      <w:r w:rsidRPr="00A36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начальники территориальных отделов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5E59" w:rsidRDefault="00165E59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0A86" w:rsidRPr="00F614BD" w:rsidRDefault="00F614BD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4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п.4.3., 4.5. ежеквартально</w:t>
      </w:r>
      <w:r w:rsidR="00533A0A" w:rsidRPr="00533A0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позднее 5 числа первого месяца отчетного периода (первая информация не позднее 31.07.2023)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0A86" w:rsidRDefault="00430A86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14BD" w:rsidRPr="00165E59" w:rsidRDefault="00F614BD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E59" w:rsidRPr="00165E59" w:rsidRDefault="00165E59" w:rsidP="00165E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         ________________  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>Б. Михайлов</w:t>
      </w: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________________                     </w:t>
      </w:r>
      <w:r w:rsidR="00A36BA7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 Иванова</w:t>
      </w: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59" w:rsidRPr="00165E59" w:rsidRDefault="00165E59" w:rsidP="00165E59"/>
    <w:sectPr w:rsidR="00165E59" w:rsidRPr="00165E59" w:rsidSect="00A05C2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BF" w:rsidRDefault="003647BF">
      <w:pPr>
        <w:spacing w:after="0" w:line="240" w:lineRule="auto"/>
      </w:pPr>
      <w:r>
        <w:separator/>
      </w:r>
    </w:p>
  </w:endnote>
  <w:endnote w:type="continuationSeparator" w:id="0">
    <w:p w:rsidR="003647BF" w:rsidRDefault="0036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BF" w:rsidRDefault="003647BF">
      <w:pPr>
        <w:spacing w:after="0" w:line="240" w:lineRule="auto"/>
      </w:pPr>
      <w:r>
        <w:separator/>
      </w:r>
    </w:p>
  </w:footnote>
  <w:footnote w:type="continuationSeparator" w:id="0">
    <w:p w:rsidR="003647BF" w:rsidRDefault="0036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45" w:rsidRDefault="005570BF" w:rsidP="00FD35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345" w:rsidRDefault="003647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45" w:rsidRDefault="005570BF" w:rsidP="00FD35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322E">
      <w:rPr>
        <w:rStyle w:val="a5"/>
        <w:noProof/>
      </w:rPr>
      <w:t>2</w:t>
    </w:r>
    <w:r>
      <w:rPr>
        <w:rStyle w:val="a5"/>
      </w:rPr>
      <w:fldChar w:fldCharType="end"/>
    </w:r>
  </w:p>
  <w:p w:rsidR="00117345" w:rsidRDefault="003647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6CD"/>
    <w:multiLevelType w:val="hybridMultilevel"/>
    <w:tmpl w:val="344EDC5C"/>
    <w:lvl w:ilvl="0" w:tplc="FFCA8BF2">
      <w:start w:val="1"/>
      <w:numFmt w:val="decimal"/>
      <w:lvlText w:val="%1."/>
      <w:lvlJc w:val="left"/>
      <w:pPr>
        <w:ind w:left="1353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775D62"/>
    <w:multiLevelType w:val="hybridMultilevel"/>
    <w:tmpl w:val="D3982C3C"/>
    <w:lvl w:ilvl="0" w:tplc="D8642654">
      <w:start w:val="1"/>
      <w:numFmt w:val="decimal"/>
      <w:lvlText w:val="%1."/>
      <w:lvlJc w:val="left"/>
      <w:pPr>
        <w:ind w:left="183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6C374E7"/>
    <w:multiLevelType w:val="hybridMultilevel"/>
    <w:tmpl w:val="A30A33E0"/>
    <w:lvl w:ilvl="0" w:tplc="8A24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45555"/>
    <w:multiLevelType w:val="hybridMultilevel"/>
    <w:tmpl w:val="99B2CCA0"/>
    <w:lvl w:ilvl="0" w:tplc="5A64173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94589D"/>
    <w:multiLevelType w:val="hybridMultilevel"/>
    <w:tmpl w:val="18781ACA"/>
    <w:lvl w:ilvl="0" w:tplc="DB10B39E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5DC6601"/>
    <w:multiLevelType w:val="hybridMultilevel"/>
    <w:tmpl w:val="31AAB362"/>
    <w:lvl w:ilvl="0" w:tplc="12E4FB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267"/>
    <w:multiLevelType w:val="hybridMultilevel"/>
    <w:tmpl w:val="C95A25D4"/>
    <w:lvl w:ilvl="0" w:tplc="C9DA3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B57564"/>
    <w:multiLevelType w:val="hybridMultilevel"/>
    <w:tmpl w:val="8C424070"/>
    <w:lvl w:ilvl="0" w:tplc="58B6AD2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55A25"/>
    <w:multiLevelType w:val="multilevel"/>
    <w:tmpl w:val="C5D40312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9" w15:restartNumberingAfterBreak="0">
    <w:nsid w:val="66645284"/>
    <w:multiLevelType w:val="multilevel"/>
    <w:tmpl w:val="A94AF1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0EC6DED"/>
    <w:multiLevelType w:val="hybridMultilevel"/>
    <w:tmpl w:val="EE9C7F44"/>
    <w:lvl w:ilvl="0" w:tplc="8F12430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D46EB5"/>
    <w:multiLevelType w:val="hybridMultilevel"/>
    <w:tmpl w:val="F7229706"/>
    <w:lvl w:ilvl="0" w:tplc="F48642B8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9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59"/>
    <w:rsid w:val="00023652"/>
    <w:rsid w:val="000268ED"/>
    <w:rsid w:val="00032CC3"/>
    <w:rsid w:val="0004416B"/>
    <w:rsid w:val="000468F8"/>
    <w:rsid w:val="000561D7"/>
    <w:rsid w:val="000650C7"/>
    <w:rsid w:val="000737E1"/>
    <w:rsid w:val="00096867"/>
    <w:rsid w:val="000D71C4"/>
    <w:rsid w:val="000E1C52"/>
    <w:rsid w:val="000F078D"/>
    <w:rsid w:val="000F1DAF"/>
    <w:rsid w:val="0010187A"/>
    <w:rsid w:val="00123885"/>
    <w:rsid w:val="00136EC7"/>
    <w:rsid w:val="00165E59"/>
    <w:rsid w:val="001D0345"/>
    <w:rsid w:val="001F4D99"/>
    <w:rsid w:val="00227B70"/>
    <w:rsid w:val="002544D2"/>
    <w:rsid w:val="00260C8D"/>
    <w:rsid w:val="0026260A"/>
    <w:rsid w:val="002674E2"/>
    <w:rsid w:val="00267D1D"/>
    <w:rsid w:val="0029714F"/>
    <w:rsid w:val="0036003A"/>
    <w:rsid w:val="003647BF"/>
    <w:rsid w:val="0039322E"/>
    <w:rsid w:val="003F6ACE"/>
    <w:rsid w:val="00430A86"/>
    <w:rsid w:val="004A6D63"/>
    <w:rsid w:val="004B4E32"/>
    <w:rsid w:val="00532897"/>
    <w:rsid w:val="00533A0A"/>
    <w:rsid w:val="005570BF"/>
    <w:rsid w:val="005A7FDA"/>
    <w:rsid w:val="005D41C4"/>
    <w:rsid w:val="005D6DA9"/>
    <w:rsid w:val="005E3D17"/>
    <w:rsid w:val="006063EA"/>
    <w:rsid w:val="006237BC"/>
    <w:rsid w:val="00674A02"/>
    <w:rsid w:val="00687965"/>
    <w:rsid w:val="006B004E"/>
    <w:rsid w:val="006B47A0"/>
    <w:rsid w:val="0072319C"/>
    <w:rsid w:val="00755E30"/>
    <w:rsid w:val="007663C2"/>
    <w:rsid w:val="007A3B4C"/>
    <w:rsid w:val="007A4C82"/>
    <w:rsid w:val="00887EEA"/>
    <w:rsid w:val="0090474D"/>
    <w:rsid w:val="009105FB"/>
    <w:rsid w:val="00A05C29"/>
    <w:rsid w:val="00A256FC"/>
    <w:rsid w:val="00A34DD9"/>
    <w:rsid w:val="00A36BA7"/>
    <w:rsid w:val="00A67BD3"/>
    <w:rsid w:val="00A741B9"/>
    <w:rsid w:val="00A906EB"/>
    <w:rsid w:val="00AE3643"/>
    <w:rsid w:val="00B00180"/>
    <w:rsid w:val="00B23CD5"/>
    <w:rsid w:val="00B32EF3"/>
    <w:rsid w:val="00BE36AC"/>
    <w:rsid w:val="00C319EB"/>
    <w:rsid w:val="00C43264"/>
    <w:rsid w:val="00C74C44"/>
    <w:rsid w:val="00C81FFD"/>
    <w:rsid w:val="00C97E8E"/>
    <w:rsid w:val="00D50995"/>
    <w:rsid w:val="00DD0AF0"/>
    <w:rsid w:val="00DE0A60"/>
    <w:rsid w:val="00E10B31"/>
    <w:rsid w:val="00E368BC"/>
    <w:rsid w:val="00E52B01"/>
    <w:rsid w:val="00E93A21"/>
    <w:rsid w:val="00F048C4"/>
    <w:rsid w:val="00F16615"/>
    <w:rsid w:val="00F614BD"/>
    <w:rsid w:val="00F9162C"/>
    <w:rsid w:val="00F94A63"/>
    <w:rsid w:val="00FB2252"/>
    <w:rsid w:val="00FF62D4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908A"/>
  <w15:docId w15:val="{EEBA24A2-D939-40B4-884E-584796E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5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5E59"/>
  </w:style>
  <w:style w:type="paragraph" w:styleId="a6">
    <w:name w:val="List Paragraph"/>
    <w:basedOn w:val="a"/>
    <w:uiPriority w:val="34"/>
    <w:qFormat/>
    <w:rsid w:val="00B32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C4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23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юридической службы</dc:creator>
  <cp:lastModifiedBy>Заведующий сектором юридической службы администрации Янтиковского МО</cp:lastModifiedBy>
  <cp:revision>35</cp:revision>
  <cp:lastPrinted>2021-12-02T13:21:00Z</cp:lastPrinted>
  <dcterms:created xsi:type="dcterms:W3CDTF">2021-12-02T11:09:00Z</dcterms:created>
  <dcterms:modified xsi:type="dcterms:W3CDTF">2023-08-10T08:28:00Z</dcterms:modified>
</cp:coreProperties>
</file>