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AE39CD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2CE" w:rsidRDefault="00B258CB" w:rsidP="00B2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8CB">
        <w:rPr>
          <w:rFonts w:ascii="Times New Roman" w:hAnsi="Times New Roman" w:cs="Times New Roman"/>
          <w:sz w:val="28"/>
        </w:rPr>
        <w:t>Указание</w:t>
      </w:r>
      <w:r>
        <w:rPr>
          <w:rFonts w:ascii="Times New Roman" w:hAnsi="Times New Roman" w:cs="Times New Roman"/>
          <w:sz w:val="28"/>
        </w:rPr>
        <w:t>м</w:t>
      </w:r>
      <w:r w:rsidRPr="00B258CB">
        <w:rPr>
          <w:rFonts w:ascii="Times New Roman" w:hAnsi="Times New Roman" w:cs="Times New Roman"/>
          <w:sz w:val="28"/>
        </w:rPr>
        <w:t xml:space="preserve"> Банка России от 04.04.2023 N 6397-У</w:t>
      </w:r>
      <w:r>
        <w:rPr>
          <w:rFonts w:ascii="Times New Roman" w:hAnsi="Times New Roman" w:cs="Times New Roman"/>
          <w:sz w:val="28"/>
        </w:rPr>
        <w:t xml:space="preserve"> в</w:t>
      </w:r>
      <w:r w:rsidRPr="00B258CB">
        <w:rPr>
          <w:rFonts w:ascii="Times New Roman" w:hAnsi="Times New Roman" w:cs="Times New Roman"/>
          <w:sz w:val="28"/>
        </w:rPr>
        <w:t xml:space="preserve">несены уточнения в порядок идентификации клиентов, их представителей, выгодоприобретателей, </w:t>
      </w:r>
      <w:proofErr w:type="spellStart"/>
      <w:r w:rsidRPr="00B258CB">
        <w:rPr>
          <w:rFonts w:ascii="Times New Roman" w:hAnsi="Times New Roman" w:cs="Times New Roman"/>
          <w:sz w:val="28"/>
        </w:rPr>
        <w:t>бенефициарных</w:t>
      </w:r>
      <w:proofErr w:type="spellEnd"/>
      <w:r w:rsidRPr="00B258CB">
        <w:rPr>
          <w:rFonts w:ascii="Times New Roman" w:hAnsi="Times New Roman" w:cs="Times New Roman"/>
          <w:sz w:val="28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</w:t>
      </w:r>
    </w:p>
    <w:p w:rsidR="00B258CB" w:rsidRPr="00B258CB" w:rsidRDefault="00B258CB" w:rsidP="00B2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8CB">
        <w:rPr>
          <w:rFonts w:ascii="Times New Roman" w:hAnsi="Times New Roman" w:cs="Times New Roman"/>
          <w:sz w:val="28"/>
        </w:rPr>
        <w:t xml:space="preserve">Установлено, в частности, что кредитные организации и </w:t>
      </w:r>
      <w:proofErr w:type="spellStart"/>
      <w:r w:rsidRPr="00B258CB">
        <w:rPr>
          <w:rFonts w:ascii="Times New Roman" w:hAnsi="Times New Roman" w:cs="Times New Roman"/>
          <w:sz w:val="28"/>
        </w:rPr>
        <w:t>некредитные</w:t>
      </w:r>
      <w:proofErr w:type="spellEnd"/>
      <w:r w:rsidRPr="00B258CB">
        <w:rPr>
          <w:rFonts w:ascii="Times New Roman" w:hAnsi="Times New Roman" w:cs="Times New Roman"/>
          <w:sz w:val="28"/>
        </w:rPr>
        <w:t xml:space="preserve"> финансовые организации принимают документы, выданные компетентными органами иностранных государств, подтверждающие статус юридических лиц - нерезидентов, не являющихся банками-нерезидентами, иностранных структур без образования юридического лица без их легализации, за исключением случаев наличия у работников </w:t>
      </w:r>
      <w:proofErr w:type="spellStart"/>
      <w:r w:rsidRPr="00B258CB">
        <w:rPr>
          <w:rFonts w:ascii="Times New Roman" w:hAnsi="Times New Roman" w:cs="Times New Roman"/>
          <w:sz w:val="28"/>
        </w:rPr>
        <w:t>некредитной</w:t>
      </w:r>
      <w:proofErr w:type="spellEnd"/>
      <w:r w:rsidRPr="00B258CB">
        <w:rPr>
          <w:rFonts w:ascii="Times New Roman" w:hAnsi="Times New Roman" w:cs="Times New Roman"/>
          <w:sz w:val="28"/>
        </w:rPr>
        <w:t xml:space="preserve"> финансовой организации сомнений в достоверности или точности представленных указанными лицами документов и (или) сведений либо подозрений в том, что целью заключения договора указанными лицами с </w:t>
      </w:r>
      <w:proofErr w:type="spellStart"/>
      <w:r w:rsidRPr="00B258CB">
        <w:rPr>
          <w:rFonts w:ascii="Times New Roman" w:hAnsi="Times New Roman" w:cs="Times New Roman"/>
          <w:sz w:val="28"/>
        </w:rPr>
        <w:t>некредитной</w:t>
      </w:r>
      <w:proofErr w:type="spellEnd"/>
      <w:r w:rsidRPr="00B258CB">
        <w:rPr>
          <w:rFonts w:ascii="Times New Roman" w:hAnsi="Times New Roman" w:cs="Times New Roman"/>
          <w:sz w:val="28"/>
        </w:rPr>
        <w:t xml:space="preserve"> финансовой организацией является совершение операций в целях легализации (отмывания) доходов, полученных преступным путем, или финансирования терроризма.</w:t>
      </w:r>
    </w:p>
    <w:p w:rsidR="00B258CB" w:rsidRPr="00B258CB" w:rsidRDefault="00B258CB" w:rsidP="00B2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8CB">
        <w:rPr>
          <w:rFonts w:ascii="Times New Roman" w:hAnsi="Times New Roman" w:cs="Times New Roman"/>
          <w:sz w:val="28"/>
        </w:rPr>
        <w:t>Также определено, что в анкету (досье) клиента включаются в том числе сведения о результатах каждой проверки наличия (отсутствия) в отношении клиента информации о его причастности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(дата проверки, результаты проверки, а в случае наличия информации о причастности клиента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- также номер (при наличии) и дата перечня организаций и физических лиц, в отношении которых имеются сведения об их причастности к экстремистской деятельности или терроризму,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главой VII Устава ООН от 26 июня 1945 года, Советом Безопасности ООН или органами, специально созданными решениями Совета Безопасности ООН, содержащих сведения о клиенте,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клиента).</w:t>
      </w:r>
    </w:p>
    <w:p w:rsidR="00B258CB" w:rsidRPr="003852CE" w:rsidRDefault="00B258CB" w:rsidP="00B2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58CB">
        <w:rPr>
          <w:rFonts w:ascii="Times New Roman" w:hAnsi="Times New Roman" w:cs="Times New Roman"/>
          <w:sz w:val="28"/>
        </w:rPr>
        <w:t>Настоящее Указание вступает в силу по истечении 10 дней после дня его официального опубликования.</w:t>
      </w:r>
      <w:bookmarkStart w:id="0" w:name="_GoBack"/>
      <w:bookmarkEnd w:id="0"/>
    </w:p>
    <w:sectPr w:rsidR="00B258CB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5D141B"/>
    <w:rsid w:val="006A69DD"/>
    <w:rsid w:val="006A7F6E"/>
    <w:rsid w:val="00A57375"/>
    <w:rsid w:val="00AE39CD"/>
    <w:rsid w:val="00B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D2F4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2</cp:revision>
  <dcterms:created xsi:type="dcterms:W3CDTF">2023-06-28T15:11:00Z</dcterms:created>
  <dcterms:modified xsi:type="dcterms:W3CDTF">2023-06-28T15:11:00Z</dcterms:modified>
</cp:coreProperties>
</file>