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F3ED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F3ED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1332B0">
      <w:pPr>
        <w:spacing w:line="240" w:lineRule="auto"/>
        <w:ind w:firstLine="0"/>
        <w:rPr>
          <w:sz w:val="28"/>
          <w:szCs w:val="28"/>
        </w:rPr>
      </w:pPr>
    </w:p>
    <w:p w:rsidR="00B541F1" w:rsidRPr="00B541F1" w:rsidRDefault="00B541F1" w:rsidP="001332B0">
      <w:pPr>
        <w:spacing w:line="240" w:lineRule="auto"/>
        <w:ind w:firstLine="0"/>
        <w:rPr>
          <w:sz w:val="16"/>
          <w:szCs w:val="16"/>
        </w:rPr>
      </w:pPr>
    </w:p>
    <w:p w:rsidR="001332B0" w:rsidRDefault="001332B0" w:rsidP="00B541F1">
      <w:pPr>
        <w:suppressAutoHyphens w:val="0"/>
        <w:spacing w:line="240" w:lineRule="auto"/>
        <w:ind w:right="5243" w:firstLine="0"/>
        <w:rPr>
          <w:rFonts w:eastAsia="Calibri"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Чувашской Республики от 08.02.2023 № 94 «Об утверждении Примерного положения об оплате труда работников муниципальных учреждений Янтиковского муниципального округа, занятых в сфере культуры»</w:t>
      </w:r>
    </w:p>
    <w:p w:rsidR="001332B0" w:rsidRDefault="001332B0" w:rsidP="001332B0">
      <w:pPr>
        <w:suppressAutoHyphens w:val="0"/>
        <w:spacing w:line="276" w:lineRule="auto"/>
        <w:ind w:right="4392" w:firstLine="0"/>
        <w:rPr>
          <w:rFonts w:eastAsia="Calibri"/>
          <w:kern w:val="0"/>
          <w:sz w:val="28"/>
          <w:szCs w:val="28"/>
          <w:lang w:eastAsia="en-US"/>
        </w:rPr>
      </w:pPr>
    </w:p>
    <w:p w:rsidR="00B541F1" w:rsidRPr="00B541F1" w:rsidRDefault="00B541F1" w:rsidP="001332B0">
      <w:pPr>
        <w:suppressAutoHyphens w:val="0"/>
        <w:spacing w:line="276" w:lineRule="auto"/>
        <w:ind w:right="4392" w:firstLine="0"/>
        <w:rPr>
          <w:rFonts w:eastAsia="Calibri"/>
          <w:kern w:val="0"/>
          <w:sz w:val="16"/>
          <w:szCs w:val="16"/>
          <w:lang w:eastAsia="en-US"/>
        </w:rPr>
      </w:pPr>
    </w:p>
    <w:p w:rsidR="001332B0" w:rsidRPr="001332B0" w:rsidRDefault="001332B0" w:rsidP="001332B0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332B0">
        <w:rPr>
          <w:rFonts w:eastAsia="Calibri"/>
          <w:kern w:val="0"/>
          <w:sz w:val="28"/>
          <w:szCs w:val="28"/>
          <w:lang w:eastAsia="en-US"/>
        </w:rPr>
        <w:t xml:space="preserve">56 «О повышении оплаты труда работников муниципальных учреждений Янтиковского муниципального округа» администрация Янтиковского муниципального округа Чувашской Республики </w:t>
      </w:r>
      <w:proofErr w:type="gramStart"/>
      <w:r w:rsidRPr="001332B0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1332B0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1332B0" w:rsidRPr="001332B0" w:rsidRDefault="001332B0" w:rsidP="001332B0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t>1. Внести в постановление администрации Янтиковского муниципального округа Чувашской Республики от 08.02.2023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332B0">
        <w:rPr>
          <w:rFonts w:eastAsia="Calibri"/>
          <w:kern w:val="0"/>
          <w:sz w:val="28"/>
          <w:szCs w:val="28"/>
          <w:lang w:eastAsia="en-US"/>
        </w:rPr>
        <w:t>94 «Об утверждении Примерного положения об оплате труда работников муниципальных учреждений Янтиковского муниципального округа, занятых в сфере культуры» (с изменениями от 20.02.2024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332B0">
        <w:rPr>
          <w:rFonts w:eastAsia="Calibri"/>
          <w:kern w:val="0"/>
          <w:sz w:val="28"/>
          <w:szCs w:val="28"/>
          <w:lang w:eastAsia="en-US"/>
        </w:rPr>
        <w:t>183, 23.09.2024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1332B0">
        <w:rPr>
          <w:rFonts w:eastAsia="Calibri"/>
          <w:kern w:val="0"/>
          <w:sz w:val="28"/>
          <w:szCs w:val="28"/>
          <w:lang w:eastAsia="en-US"/>
        </w:rPr>
        <w:t>894) следующие изменения:</w:t>
      </w:r>
    </w:p>
    <w:p w:rsidR="001332B0" w:rsidRPr="001332B0" w:rsidRDefault="001332B0" w:rsidP="001332B0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t xml:space="preserve">в пункте 2.1. раздела </w:t>
      </w:r>
      <w:r w:rsidRPr="001332B0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1332B0">
        <w:rPr>
          <w:rFonts w:eastAsia="Calibri"/>
          <w:kern w:val="0"/>
          <w:sz w:val="28"/>
          <w:szCs w:val="28"/>
          <w:lang w:eastAsia="en-US"/>
        </w:rPr>
        <w:t xml:space="preserve"> «Порядок и условия оплаты труда» Примерного положения об оплате труда работников муниципальных учреждений Янтиковского муниципального округа, занятых в сфере культуры:</w:t>
      </w:r>
    </w:p>
    <w:p w:rsidR="001332B0" w:rsidRPr="001332B0" w:rsidRDefault="001332B0" w:rsidP="001332B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lastRenderedPageBreak/>
        <w:t xml:space="preserve">абзацы второй 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1332B0">
        <w:rPr>
          <w:rFonts w:eastAsia="Calibri"/>
          <w:kern w:val="0"/>
          <w:sz w:val="28"/>
          <w:szCs w:val="28"/>
          <w:lang w:eastAsia="en-US"/>
        </w:rPr>
        <w:t xml:space="preserve"> четвертый подпункта 2.1.3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1332B0" w:rsidRPr="001332B0" w:rsidTr="001332B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«Должности,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9698 рублей</w:t>
            </w:r>
          </w:p>
        </w:tc>
      </w:tr>
      <w:tr w:rsidR="001332B0" w:rsidRPr="001332B0" w:rsidTr="001332B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12863 рубля</w:t>
            </w:r>
          </w:p>
        </w:tc>
      </w:tr>
      <w:tr w:rsidR="001332B0" w:rsidRPr="001332B0" w:rsidTr="001332B0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кинематографии»;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332B0" w:rsidRPr="001332B0" w:rsidRDefault="001332B0" w:rsidP="001332B0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1332B0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16700 рублей</w:t>
            </w:r>
          </w:p>
        </w:tc>
      </w:tr>
    </w:tbl>
    <w:p w:rsidR="001332B0" w:rsidRPr="001332B0" w:rsidRDefault="00DF3ED0" w:rsidP="001332B0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hyperlink r:id="rId10" w:history="1">
        <w:r w:rsidR="001332B0" w:rsidRPr="001332B0">
          <w:rPr>
            <w:rFonts w:eastAsia="Calibri"/>
            <w:kern w:val="0"/>
            <w:sz w:val="28"/>
            <w:szCs w:val="28"/>
            <w:lang w:eastAsia="ru-RU"/>
          </w:rPr>
          <w:t>абзацы второй</w:t>
        </w:r>
      </w:hyperlink>
      <w:r w:rsidR="001332B0" w:rsidRPr="001332B0">
        <w:rPr>
          <w:rFonts w:eastAsia="Calibri"/>
          <w:kern w:val="0"/>
          <w:sz w:val="28"/>
          <w:szCs w:val="28"/>
          <w:lang w:eastAsia="ru-RU"/>
        </w:rPr>
        <w:t xml:space="preserve"> - девятый</w:t>
      </w:r>
      <w:r w:rsidR="001332B0" w:rsidRPr="001332B0">
        <w:rPr>
          <w:rFonts w:eastAsia="Calibri"/>
          <w:kern w:val="0"/>
          <w:sz w:val="28"/>
          <w:szCs w:val="28"/>
          <w:lang w:eastAsia="en-US"/>
        </w:rPr>
        <w:t xml:space="preserve"> </w:t>
      </w:r>
      <w:hyperlink r:id="rId11" w:history="1">
        <w:r w:rsidR="001332B0" w:rsidRPr="001332B0">
          <w:rPr>
            <w:rFonts w:eastAsia="Calibri"/>
            <w:kern w:val="0"/>
            <w:sz w:val="28"/>
            <w:szCs w:val="28"/>
            <w:lang w:eastAsia="ru-RU"/>
          </w:rPr>
          <w:t>подпункта 2.1.4</w:t>
        </w:r>
      </w:hyperlink>
      <w:r w:rsidR="001332B0" w:rsidRPr="001332B0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332B0" w:rsidRPr="001332B0">
        <w:rPr>
          <w:rFonts w:eastAsia="Calibri"/>
          <w:kern w:val="0"/>
          <w:sz w:val="28"/>
          <w:szCs w:val="28"/>
          <w:lang w:eastAsia="ru-RU"/>
        </w:rPr>
        <w:t>изложить в следующей редакции: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142"/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«1 разряд - 5357 рублей;</w:t>
      </w:r>
    </w:p>
    <w:bookmarkEnd w:id="1"/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 разряд - 5615 рублей;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3 разряд – 5883 рубля;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4 разряд - 6535 рублей;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5 разряд - 7249 рублей;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6 разряд - 7964 рубля;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7 разряд - 8751 рубль;</w:t>
      </w:r>
    </w:p>
    <w:p w:rsidR="001332B0" w:rsidRPr="001332B0" w:rsidRDefault="001332B0" w:rsidP="001332B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8 разряд - 9611 рублей</w:t>
      </w:r>
      <w:proofErr w:type="gramStart"/>
      <w:r w:rsidRPr="001332B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.».</w:t>
      </w:r>
      <w:proofErr w:type="gramEnd"/>
    </w:p>
    <w:p w:rsidR="001332B0" w:rsidRDefault="001332B0" w:rsidP="00B541F1">
      <w:pPr>
        <w:tabs>
          <w:tab w:val="left" w:pos="851"/>
        </w:tabs>
        <w:suppressAutoHyphens w:val="0"/>
        <w:autoSpaceDE w:val="0"/>
        <w:autoSpaceDN w:val="0"/>
        <w:adjustRightInd w:val="0"/>
        <w:spacing w:after="200" w:line="360" w:lineRule="auto"/>
        <w:rPr>
          <w:rFonts w:eastAsia="Calibri"/>
          <w:kern w:val="0"/>
          <w:sz w:val="28"/>
          <w:szCs w:val="28"/>
          <w:lang w:eastAsia="ru-RU"/>
        </w:rPr>
      </w:pPr>
      <w:r w:rsidRPr="001332B0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1332B0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</w:t>
      </w:r>
      <w:r w:rsidRPr="001332B0">
        <w:rPr>
          <w:rFonts w:eastAsia="Calibri"/>
          <w:kern w:val="0"/>
          <w:sz w:val="28"/>
          <w:szCs w:val="28"/>
          <w:lang w:eastAsia="ru-RU"/>
        </w:rPr>
        <w:t xml:space="preserve"> распространяется</w:t>
      </w:r>
      <w:proofErr w:type="gramEnd"/>
      <w:r w:rsidRPr="001332B0">
        <w:rPr>
          <w:rFonts w:eastAsia="Calibri"/>
          <w:kern w:val="0"/>
          <w:sz w:val="28"/>
          <w:szCs w:val="28"/>
          <w:lang w:eastAsia="ru-RU"/>
        </w:rPr>
        <w:t xml:space="preserve"> на правоотношения, возникшие с 1 января 2025 года.</w:t>
      </w:r>
    </w:p>
    <w:p w:rsidR="001332B0" w:rsidRDefault="001332B0" w:rsidP="001332B0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8"/>
          <w:szCs w:val="28"/>
          <w:lang w:eastAsia="ru-RU"/>
        </w:rPr>
      </w:pPr>
    </w:p>
    <w:p w:rsidR="001332B0" w:rsidRPr="001332B0" w:rsidRDefault="001332B0" w:rsidP="001332B0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1332B0" w:rsidRPr="001332B0" w:rsidRDefault="001332B0" w:rsidP="001332B0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  <w:r w:rsidRPr="001332B0">
        <w:rPr>
          <w:rFonts w:eastAsia="Calibri"/>
          <w:kern w:val="0"/>
          <w:sz w:val="28"/>
          <w:szCs w:val="28"/>
          <w:lang w:eastAsia="ru-RU"/>
        </w:rPr>
        <w:t>Глава Янтиковского</w:t>
      </w:r>
    </w:p>
    <w:p w:rsidR="001332B0" w:rsidRPr="001332B0" w:rsidRDefault="001332B0" w:rsidP="001332B0">
      <w:pPr>
        <w:tabs>
          <w:tab w:val="left" w:pos="709"/>
        </w:tabs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1332B0">
        <w:rPr>
          <w:rFonts w:eastAsia="Calibri"/>
          <w:kern w:val="0"/>
          <w:sz w:val="28"/>
          <w:szCs w:val="28"/>
          <w:lang w:eastAsia="ru-RU"/>
        </w:rPr>
        <w:t xml:space="preserve">муниципального округа                             </w:t>
      </w:r>
      <w:r>
        <w:rPr>
          <w:rFonts w:eastAsia="Calibri"/>
          <w:kern w:val="0"/>
          <w:sz w:val="28"/>
          <w:szCs w:val="28"/>
          <w:lang w:eastAsia="ru-RU"/>
        </w:rPr>
        <w:t xml:space="preserve">        </w:t>
      </w:r>
      <w:r w:rsidRPr="001332B0">
        <w:rPr>
          <w:rFonts w:eastAsia="Calibri"/>
          <w:kern w:val="0"/>
          <w:sz w:val="28"/>
          <w:szCs w:val="28"/>
          <w:lang w:eastAsia="ru-RU"/>
        </w:rPr>
        <w:t xml:space="preserve">                               О.А. Ломоносов</w:t>
      </w:r>
    </w:p>
    <w:p w:rsidR="001332B0" w:rsidRPr="001332B0" w:rsidRDefault="001332B0" w:rsidP="001332B0">
      <w:pPr>
        <w:tabs>
          <w:tab w:val="left" w:pos="4820"/>
          <w:tab w:val="left" w:pos="5073"/>
        </w:tabs>
        <w:suppressAutoHyphens w:val="0"/>
        <w:spacing w:line="240" w:lineRule="auto"/>
        <w:ind w:right="4224" w:firstLine="0"/>
        <w:rPr>
          <w:color w:val="000000"/>
          <w:kern w:val="0"/>
          <w:sz w:val="28"/>
          <w:szCs w:val="28"/>
          <w:lang w:eastAsia="ru-RU"/>
        </w:rPr>
      </w:pPr>
    </w:p>
    <w:p w:rsidR="001332B0" w:rsidRPr="001332B0" w:rsidRDefault="001332B0" w:rsidP="001332B0">
      <w:pPr>
        <w:spacing w:line="240" w:lineRule="auto"/>
        <w:ind w:firstLine="0"/>
        <w:rPr>
          <w:kern w:val="2"/>
          <w:sz w:val="28"/>
          <w:szCs w:val="28"/>
        </w:rPr>
      </w:pPr>
    </w:p>
    <w:sectPr w:rsidR="001332B0" w:rsidRPr="001332B0" w:rsidSect="001332B0">
      <w:headerReference w:type="defaul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B0" w:rsidRDefault="001332B0" w:rsidP="001332B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2B0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41F1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DF3ED0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536C5650A10E30248462A2064131BE326FD5CA61245E3FB814302C89F2F9B8D8D618671A4E36D15615E9A0U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868EA6CCBC59ECC11C09C223CBB2A8320950EF3678A88EC1CC8A2DAF1DB184C883CF5FE099DC697063F5QBU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A956-6615-41B6-A879-F6DCF482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2025-02-14T11:12:00Z</dcterms:modified>
</cp:coreProperties>
</file>