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C2B2B" w:rsidRPr="00FB36E2" w:rsidRDefault="00EC2B2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DF08D5" w:rsidRPr="00FB36E2" w:rsidRDefault="00DF08D5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FC5F56">
        <w:rPr>
          <w:b/>
          <w:bCs/>
          <w:sz w:val="28"/>
          <w:szCs w:val="28"/>
        </w:rPr>
        <w:t>91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B477B2" w:rsidRPr="00FB36E2" w:rsidRDefault="004D3853" w:rsidP="00B477B2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FC5F56">
        <w:rPr>
          <w:b/>
          <w:spacing w:val="-10"/>
          <w:sz w:val="28"/>
          <w:szCs w:val="28"/>
        </w:rPr>
        <w:t xml:space="preserve">статьи 22.1 и 35 </w:t>
      </w:r>
      <w:r w:rsidRPr="00FB36E2">
        <w:rPr>
          <w:b/>
          <w:spacing w:val="-10"/>
          <w:sz w:val="28"/>
          <w:szCs w:val="28"/>
        </w:rPr>
        <w:t>Закон</w:t>
      </w:r>
      <w:r w:rsidR="00FC5F56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>О</w:t>
      </w:r>
      <w:r w:rsidR="00FC5F56">
        <w:rPr>
          <w:rStyle w:val="a5"/>
          <w:b/>
          <w:color w:val="auto"/>
          <w:sz w:val="28"/>
          <w:szCs w:val="28"/>
        </w:rPr>
        <w:t xml:space="preserve">б организации </w:t>
      </w:r>
      <w:r w:rsidR="00FA7078" w:rsidRPr="00FB36E2">
        <w:rPr>
          <w:rStyle w:val="a5"/>
          <w:b/>
          <w:color w:val="auto"/>
          <w:sz w:val="28"/>
          <w:szCs w:val="28"/>
        </w:rPr>
        <w:t xml:space="preserve"> </w:t>
      </w:r>
      <w:r w:rsidR="00FC5F56">
        <w:rPr>
          <w:rStyle w:val="a5"/>
          <w:b/>
          <w:color w:val="auto"/>
          <w:sz w:val="28"/>
          <w:szCs w:val="28"/>
        </w:rPr>
        <w:t xml:space="preserve">местного самоуправления в </w:t>
      </w:r>
      <w:r w:rsidR="00ED7A9B" w:rsidRPr="00ED7A9B">
        <w:rPr>
          <w:b/>
          <w:spacing w:val="-10"/>
          <w:sz w:val="28"/>
          <w:szCs w:val="28"/>
        </w:rPr>
        <w:t>Чувашской Республик</w:t>
      </w:r>
      <w:r w:rsidR="00FC5F56">
        <w:rPr>
          <w:b/>
          <w:spacing w:val="-10"/>
          <w:sz w:val="28"/>
          <w:szCs w:val="28"/>
        </w:rPr>
        <w:t>е</w:t>
      </w:r>
      <w:r w:rsidR="00ED7A9B" w:rsidRPr="00ED7A9B">
        <w:rPr>
          <w:b/>
          <w:spacing w:val="-10"/>
          <w:sz w:val="28"/>
          <w:szCs w:val="28"/>
        </w:rPr>
        <w:t>"</w:t>
      </w:r>
    </w:p>
    <w:p w:rsidR="00BA62ED" w:rsidRPr="00B477B2" w:rsidRDefault="00BA62ED" w:rsidP="00DF08D5">
      <w:pPr>
        <w:pStyle w:val="ConsPlusTitle"/>
        <w:tabs>
          <w:tab w:val="left" w:pos="720"/>
        </w:tabs>
        <w:spacing w:line="288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C2B2B" w:rsidRDefault="004D3853" w:rsidP="00DF08D5">
      <w:pPr>
        <w:tabs>
          <w:tab w:val="left" w:pos="567"/>
        </w:tabs>
        <w:autoSpaceDE w:val="0"/>
        <w:autoSpaceDN w:val="0"/>
        <w:adjustRightInd w:val="0"/>
        <w:spacing w:line="288" w:lineRule="auto"/>
        <w:ind w:firstLine="709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3D1066">
        <w:rPr>
          <w:color w:val="000000" w:themeColor="text1"/>
          <w:spacing w:val="-2"/>
          <w:sz w:val="28"/>
          <w:szCs w:val="28"/>
        </w:rPr>
        <w:t>91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</w:t>
      </w:r>
      <w:r w:rsidR="003D1066">
        <w:rPr>
          <w:color w:val="000000" w:themeColor="text1"/>
          <w:spacing w:val="-2"/>
          <w:sz w:val="28"/>
          <w:szCs w:val="28"/>
        </w:rPr>
        <w:t xml:space="preserve">статьи 22.1 и 35 </w:t>
      </w:r>
      <w:r w:rsidRPr="00B477B2">
        <w:rPr>
          <w:color w:val="000000" w:themeColor="text1"/>
          <w:spacing w:val="-2"/>
          <w:sz w:val="28"/>
          <w:szCs w:val="28"/>
        </w:rPr>
        <w:t>Закон</w:t>
      </w:r>
      <w:r w:rsidR="003D1066">
        <w:rPr>
          <w:color w:val="000000" w:themeColor="text1"/>
          <w:spacing w:val="-2"/>
          <w:sz w:val="28"/>
          <w:szCs w:val="28"/>
        </w:rPr>
        <w:t>а</w:t>
      </w:r>
      <w:r w:rsidRPr="00B477B2">
        <w:rPr>
          <w:color w:val="000000" w:themeColor="text1"/>
          <w:spacing w:val="-2"/>
          <w:sz w:val="28"/>
          <w:szCs w:val="28"/>
        </w:rPr>
        <w:t xml:space="preserve"> Чувашской Республики 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О</w:t>
      </w:r>
      <w:r w:rsidR="003D1066">
        <w:rPr>
          <w:rStyle w:val="a5"/>
          <w:color w:val="000000" w:themeColor="text1"/>
          <w:spacing w:val="-2"/>
          <w:sz w:val="28"/>
          <w:szCs w:val="28"/>
        </w:rPr>
        <w:t xml:space="preserve">б 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 xml:space="preserve"> </w:t>
      </w:r>
      <w:r w:rsidR="003D1066">
        <w:rPr>
          <w:rStyle w:val="a5"/>
          <w:color w:val="000000" w:themeColor="text1"/>
          <w:spacing w:val="-2"/>
          <w:sz w:val="28"/>
          <w:szCs w:val="28"/>
        </w:rPr>
        <w:t>организации местного с</w:t>
      </w:r>
      <w:r w:rsidR="003D1066">
        <w:rPr>
          <w:rStyle w:val="a5"/>
          <w:color w:val="000000" w:themeColor="text1"/>
          <w:spacing w:val="-2"/>
          <w:sz w:val="28"/>
          <w:szCs w:val="28"/>
        </w:rPr>
        <w:t>а</w:t>
      </w:r>
      <w:r w:rsidR="003D1066">
        <w:rPr>
          <w:rStyle w:val="a5"/>
          <w:color w:val="000000" w:themeColor="text1"/>
          <w:spacing w:val="-2"/>
          <w:sz w:val="28"/>
          <w:szCs w:val="28"/>
        </w:rPr>
        <w:t xml:space="preserve">моуправления в </w:t>
      </w:r>
      <w:r w:rsidR="00ED7A9B" w:rsidRPr="00ED7A9B">
        <w:rPr>
          <w:spacing w:val="-10"/>
          <w:sz w:val="28"/>
          <w:szCs w:val="28"/>
        </w:rPr>
        <w:t>Чувашской Республик</w:t>
      </w:r>
      <w:r w:rsidR="003D1066">
        <w:rPr>
          <w:spacing w:val="-10"/>
          <w:sz w:val="28"/>
          <w:szCs w:val="28"/>
        </w:rPr>
        <w:t>е</w:t>
      </w:r>
      <w:r w:rsidR="00ED7A9B" w:rsidRPr="00ED7A9B">
        <w:rPr>
          <w:spacing w:val="-10"/>
          <w:sz w:val="28"/>
          <w:szCs w:val="28"/>
        </w:rPr>
        <w:t xml:space="preserve">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DF08D5">
        <w:rPr>
          <w:color w:val="000000" w:themeColor="text1"/>
          <w:spacing w:val="-2"/>
          <w:sz w:val="28"/>
          <w:szCs w:val="28"/>
        </w:rPr>
        <w:t xml:space="preserve"> предусматрив</w:t>
      </w:r>
      <w:r w:rsidR="00DF08D5">
        <w:rPr>
          <w:color w:val="000000" w:themeColor="text1"/>
          <w:spacing w:val="-2"/>
          <w:sz w:val="28"/>
          <w:szCs w:val="28"/>
        </w:rPr>
        <w:t>а</w:t>
      </w:r>
      <w:r w:rsidR="00DF08D5">
        <w:rPr>
          <w:color w:val="000000" w:themeColor="text1"/>
          <w:spacing w:val="-2"/>
          <w:sz w:val="28"/>
          <w:szCs w:val="28"/>
        </w:rPr>
        <w:t xml:space="preserve">ется, что </w:t>
      </w:r>
      <w:r w:rsidR="00DF08D5" w:rsidRPr="00DF08D5">
        <w:rPr>
          <w:color w:val="000000" w:themeColor="text1"/>
          <w:spacing w:val="-2"/>
          <w:sz w:val="28"/>
          <w:szCs w:val="28"/>
        </w:rPr>
        <w:t>приобретение статуса иностранного агента</w:t>
      </w:r>
      <w:r w:rsidR="00DF08D5">
        <w:rPr>
          <w:color w:val="000000" w:themeColor="text1"/>
          <w:spacing w:val="-2"/>
          <w:sz w:val="28"/>
          <w:szCs w:val="28"/>
        </w:rPr>
        <w:t xml:space="preserve"> является </w:t>
      </w:r>
      <w:r w:rsidR="00DF08D5" w:rsidRPr="00DF08D5">
        <w:rPr>
          <w:color w:val="000000" w:themeColor="text1"/>
          <w:spacing w:val="-2"/>
          <w:sz w:val="28"/>
          <w:szCs w:val="28"/>
        </w:rPr>
        <w:t>основани</w:t>
      </w:r>
      <w:r w:rsidR="00DF08D5">
        <w:rPr>
          <w:color w:val="000000" w:themeColor="text1"/>
          <w:spacing w:val="-2"/>
          <w:sz w:val="28"/>
          <w:szCs w:val="28"/>
        </w:rPr>
        <w:t>ем</w:t>
      </w:r>
      <w:r w:rsidR="00DF08D5" w:rsidRPr="00DF08D5">
        <w:rPr>
          <w:color w:val="000000" w:themeColor="text1"/>
          <w:spacing w:val="-2"/>
          <w:sz w:val="28"/>
          <w:szCs w:val="28"/>
        </w:rPr>
        <w:t xml:space="preserve"> д</w:t>
      </w:r>
      <w:r w:rsidR="00DF08D5" w:rsidRPr="00DF08D5">
        <w:rPr>
          <w:color w:val="000000" w:themeColor="text1"/>
          <w:spacing w:val="-2"/>
          <w:sz w:val="28"/>
          <w:szCs w:val="28"/>
        </w:rPr>
        <w:t>о</w:t>
      </w:r>
      <w:r w:rsidR="00DF08D5" w:rsidRPr="00DF08D5">
        <w:rPr>
          <w:color w:val="000000" w:themeColor="text1"/>
          <w:spacing w:val="-2"/>
          <w:sz w:val="28"/>
          <w:szCs w:val="28"/>
        </w:rPr>
        <w:t>срочного прекращени</w:t>
      </w:r>
      <w:r w:rsidR="00DF08D5">
        <w:rPr>
          <w:color w:val="000000" w:themeColor="text1"/>
          <w:spacing w:val="-2"/>
          <w:sz w:val="28"/>
          <w:szCs w:val="28"/>
        </w:rPr>
        <w:t>я полномочий депутата, члена вы</w:t>
      </w:r>
      <w:r w:rsidR="00DF08D5" w:rsidRPr="00DF08D5">
        <w:rPr>
          <w:color w:val="000000" w:themeColor="text1"/>
          <w:spacing w:val="-2"/>
          <w:sz w:val="28"/>
          <w:szCs w:val="28"/>
        </w:rPr>
        <w:t>борного органа местного самоуправления, выборного должностного лица местного самоуправления, ст</w:t>
      </w:r>
      <w:r w:rsidR="00DF08D5" w:rsidRPr="00DF08D5">
        <w:rPr>
          <w:color w:val="000000" w:themeColor="text1"/>
          <w:spacing w:val="-2"/>
          <w:sz w:val="28"/>
          <w:szCs w:val="28"/>
        </w:rPr>
        <w:t>а</w:t>
      </w:r>
      <w:r w:rsidR="00DF08D5" w:rsidRPr="00DF08D5">
        <w:rPr>
          <w:color w:val="000000" w:themeColor="text1"/>
          <w:spacing w:val="-2"/>
          <w:sz w:val="28"/>
          <w:szCs w:val="28"/>
        </w:rPr>
        <w:t>росты сельского насе</w:t>
      </w:r>
      <w:r w:rsidR="00DF08D5">
        <w:rPr>
          <w:color w:val="000000" w:themeColor="text1"/>
          <w:spacing w:val="-2"/>
          <w:sz w:val="28"/>
          <w:szCs w:val="28"/>
        </w:rPr>
        <w:t>ленного пункта.</w:t>
      </w:r>
      <w:proofErr w:type="gramEnd"/>
      <w:r w:rsidR="00DF08D5">
        <w:rPr>
          <w:color w:val="000000" w:themeColor="text1"/>
          <w:spacing w:val="-2"/>
          <w:sz w:val="28"/>
          <w:szCs w:val="28"/>
        </w:rPr>
        <w:t xml:space="preserve"> </w:t>
      </w:r>
      <w:proofErr w:type="gramStart"/>
      <w:r w:rsidR="00DF08D5">
        <w:rPr>
          <w:color w:val="000000" w:themeColor="text1"/>
          <w:spacing w:val="-2"/>
          <w:sz w:val="28"/>
          <w:szCs w:val="28"/>
        </w:rPr>
        <w:t>Кроме того, устанавливается, что при пр</w:t>
      </w:r>
      <w:r w:rsidR="00DF08D5">
        <w:rPr>
          <w:color w:val="000000" w:themeColor="text1"/>
          <w:spacing w:val="-2"/>
          <w:sz w:val="28"/>
          <w:szCs w:val="28"/>
        </w:rPr>
        <w:t>е</w:t>
      </w:r>
      <w:r w:rsidR="00DF08D5">
        <w:rPr>
          <w:color w:val="000000" w:themeColor="text1"/>
          <w:spacing w:val="-2"/>
          <w:sz w:val="28"/>
          <w:szCs w:val="28"/>
        </w:rPr>
        <w:t xml:space="preserve">кращении полномочий по вышеуказанному основанию </w:t>
      </w:r>
      <w:r w:rsidR="00DF08D5" w:rsidRPr="00DF08D5">
        <w:rPr>
          <w:color w:val="000000" w:themeColor="text1"/>
          <w:spacing w:val="-2"/>
          <w:sz w:val="28"/>
          <w:szCs w:val="28"/>
        </w:rPr>
        <w:t>дополнительные соц</w:t>
      </w:r>
      <w:r w:rsidR="00DF08D5" w:rsidRPr="00DF08D5">
        <w:rPr>
          <w:color w:val="000000" w:themeColor="text1"/>
          <w:spacing w:val="-2"/>
          <w:sz w:val="28"/>
          <w:szCs w:val="28"/>
        </w:rPr>
        <w:t>и</w:t>
      </w:r>
      <w:r w:rsidR="00DF08D5" w:rsidRPr="00DF08D5">
        <w:rPr>
          <w:color w:val="000000" w:themeColor="text1"/>
          <w:spacing w:val="-2"/>
          <w:sz w:val="28"/>
          <w:szCs w:val="28"/>
        </w:rPr>
        <w:t>альные и иные гарантии, установленные уставами муниципальных образований, в связи с прекращением полномочий (в том числе досрочно) депутата, члена в</w:t>
      </w:r>
      <w:r w:rsidR="00DF08D5" w:rsidRPr="00DF08D5">
        <w:rPr>
          <w:color w:val="000000" w:themeColor="text1"/>
          <w:spacing w:val="-2"/>
          <w:sz w:val="28"/>
          <w:szCs w:val="28"/>
        </w:rPr>
        <w:t>ы</w:t>
      </w:r>
      <w:r w:rsidR="00DF08D5" w:rsidRPr="00DF08D5">
        <w:rPr>
          <w:color w:val="000000" w:themeColor="text1"/>
          <w:spacing w:val="-2"/>
          <w:sz w:val="28"/>
          <w:szCs w:val="28"/>
        </w:rPr>
        <w:t>борного органа местного самоуправления, выборного должностного лица мес</w:t>
      </w:r>
      <w:r w:rsidR="00DF08D5" w:rsidRPr="00DF08D5">
        <w:rPr>
          <w:color w:val="000000" w:themeColor="text1"/>
          <w:spacing w:val="-2"/>
          <w:sz w:val="28"/>
          <w:szCs w:val="28"/>
        </w:rPr>
        <w:t>т</w:t>
      </w:r>
      <w:r w:rsidR="00DF08D5" w:rsidRPr="00DF08D5">
        <w:rPr>
          <w:color w:val="000000" w:themeColor="text1"/>
          <w:spacing w:val="-2"/>
          <w:sz w:val="28"/>
          <w:szCs w:val="28"/>
        </w:rPr>
        <w:t>ного сам</w:t>
      </w:r>
      <w:r w:rsidR="00DF08D5" w:rsidRPr="00DF08D5">
        <w:rPr>
          <w:color w:val="000000" w:themeColor="text1"/>
          <w:spacing w:val="-2"/>
          <w:sz w:val="28"/>
          <w:szCs w:val="28"/>
        </w:rPr>
        <w:t>о</w:t>
      </w:r>
      <w:r w:rsidR="00DF08D5" w:rsidRPr="00DF08D5">
        <w:rPr>
          <w:color w:val="000000" w:themeColor="text1"/>
          <w:spacing w:val="-2"/>
          <w:sz w:val="28"/>
          <w:szCs w:val="28"/>
        </w:rPr>
        <w:t>управления, осуществлявшим свои полномочия на постоянной основе и дости</w:t>
      </w:r>
      <w:r w:rsidR="00DF08D5" w:rsidRPr="00DF08D5">
        <w:rPr>
          <w:color w:val="000000" w:themeColor="text1"/>
          <w:spacing w:val="-2"/>
          <w:sz w:val="28"/>
          <w:szCs w:val="28"/>
        </w:rPr>
        <w:t>г</w:t>
      </w:r>
      <w:r w:rsidR="00DF08D5" w:rsidRPr="00DF08D5">
        <w:rPr>
          <w:color w:val="000000" w:themeColor="text1"/>
          <w:spacing w:val="-2"/>
          <w:sz w:val="28"/>
          <w:szCs w:val="28"/>
        </w:rPr>
        <w:t>шим пенсионного возраста или потерявшим трудоспособность в период осуществления ими полномочий, не предоста</w:t>
      </w:r>
      <w:r w:rsidR="00DF08D5" w:rsidRPr="00DF08D5">
        <w:rPr>
          <w:color w:val="000000" w:themeColor="text1"/>
          <w:spacing w:val="-2"/>
          <w:sz w:val="28"/>
          <w:szCs w:val="28"/>
        </w:rPr>
        <w:t>в</w:t>
      </w:r>
      <w:r w:rsidR="00DF08D5" w:rsidRPr="00DF08D5">
        <w:rPr>
          <w:color w:val="000000" w:themeColor="text1"/>
          <w:spacing w:val="-2"/>
          <w:sz w:val="28"/>
          <w:szCs w:val="28"/>
        </w:rPr>
        <w:t>ляются</w:t>
      </w:r>
      <w:r w:rsidR="00DF08D5">
        <w:rPr>
          <w:color w:val="000000" w:themeColor="text1"/>
          <w:spacing w:val="-2"/>
          <w:sz w:val="28"/>
          <w:szCs w:val="28"/>
        </w:rPr>
        <w:t>.</w:t>
      </w:r>
      <w:r w:rsidR="00DF08D5" w:rsidRPr="00DF08D5">
        <w:rPr>
          <w:color w:val="000000" w:themeColor="text1"/>
          <w:spacing w:val="-2"/>
          <w:sz w:val="28"/>
          <w:szCs w:val="28"/>
        </w:rPr>
        <w:t xml:space="preserve"> </w:t>
      </w:r>
      <w:proofErr w:type="gramEnd"/>
    </w:p>
    <w:p w:rsidR="00BA62ED" w:rsidRDefault="00BA62ED" w:rsidP="00DF08D5">
      <w:pPr>
        <w:tabs>
          <w:tab w:val="left" w:pos="567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DF08D5">
      <w:pPr>
        <w:pStyle w:val="ConsPlusTitle"/>
        <w:tabs>
          <w:tab w:val="left" w:pos="720"/>
        </w:tabs>
        <w:spacing w:line="288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lastRenderedPageBreak/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DF08D5">
      <w:pPr>
        <w:pStyle w:val="ConsPlusTitle"/>
        <w:tabs>
          <w:tab w:val="left" w:pos="720"/>
        </w:tabs>
        <w:spacing w:line="288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DF08D5" w:rsidRDefault="00DF08D5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066" w:rsidRDefault="003D1066">
      <w:r>
        <w:separator/>
      </w:r>
    </w:p>
  </w:endnote>
  <w:endnote w:type="continuationSeparator" w:id="0">
    <w:p w:rsidR="003D1066" w:rsidRDefault="003D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066" w:rsidRDefault="003D1066">
      <w:r>
        <w:separator/>
      </w:r>
    </w:p>
  </w:footnote>
  <w:footnote w:type="continuationSeparator" w:id="0">
    <w:p w:rsidR="003D1066" w:rsidRDefault="003D1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066" w:rsidRDefault="003D10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D1066" w:rsidRDefault="003D10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066" w:rsidRDefault="003D10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F08D5">
      <w:rPr>
        <w:rStyle w:val="a4"/>
        <w:noProof/>
      </w:rPr>
      <w:t>2</w:t>
    </w:r>
    <w:r>
      <w:rPr>
        <w:rStyle w:val="a4"/>
      </w:rPr>
      <w:fldChar w:fldCharType="end"/>
    </w:r>
  </w:p>
  <w:p w:rsidR="003D1066" w:rsidRDefault="003D10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3D106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F08D5"/>
    <w:rsid w:val="00E107BD"/>
    <w:rsid w:val="00E24F53"/>
    <w:rsid w:val="00E63FC7"/>
    <w:rsid w:val="00E80558"/>
    <w:rsid w:val="00E8203C"/>
    <w:rsid w:val="00E86970"/>
    <w:rsid w:val="00EB4BE7"/>
    <w:rsid w:val="00EC2B2B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39B9B-45A6-4FA6-AEF6-1B77B3EC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215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2024-06-04T12:33:00Z</cp:lastPrinted>
  <dcterms:created xsi:type="dcterms:W3CDTF">2022-10-12T06:09:00Z</dcterms:created>
  <dcterms:modified xsi:type="dcterms:W3CDTF">2024-06-04T12:33:00Z</dcterms:modified>
</cp:coreProperties>
</file>