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7975" w:rsidRDefault="00697975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697975" w:rsidRDefault="00697975">
      <w:pPr>
        <w:pStyle w:val="ConsPlusNormal"/>
        <w:jc w:val="both"/>
        <w:outlineLvl w:val="0"/>
      </w:pPr>
    </w:p>
    <w:p w:rsidR="00697975" w:rsidRDefault="00697975">
      <w:pPr>
        <w:pStyle w:val="ConsPlusTitle"/>
        <w:jc w:val="center"/>
        <w:outlineLvl w:val="0"/>
      </w:pPr>
      <w:r>
        <w:t>АДМИНИСТРАЦИЯ ГОРОДА ЧЕБОКСАРЫ</w:t>
      </w:r>
    </w:p>
    <w:p w:rsidR="00697975" w:rsidRDefault="00697975">
      <w:pPr>
        <w:pStyle w:val="ConsPlusTitle"/>
        <w:jc w:val="center"/>
      </w:pPr>
      <w:r>
        <w:t>ЧУВАШСКОЙ РЕСПУБЛИКИ</w:t>
      </w:r>
    </w:p>
    <w:p w:rsidR="00697975" w:rsidRDefault="00697975">
      <w:pPr>
        <w:pStyle w:val="ConsPlusTitle"/>
        <w:jc w:val="both"/>
      </w:pPr>
    </w:p>
    <w:p w:rsidR="00697975" w:rsidRDefault="00697975">
      <w:pPr>
        <w:pStyle w:val="ConsPlusTitle"/>
        <w:jc w:val="center"/>
      </w:pPr>
      <w:r>
        <w:t>ПОСТАНОВЛЕНИЕ</w:t>
      </w:r>
    </w:p>
    <w:p w:rsidR="00697975" w:rsidRDefault="00697975">
      <w:pPr>
        <w:pStyle w:val="ConsPlusTitle"/>
        <w:jc w:val="center"/>
      </w:pPr>
      <w:r>
        <w:t>от 2 марта 2023 г. N 732</w:t>
      </w:r>
    </w:p>
    <w:p w:rsidR="00697975" w:rsidRDefault="00697975">
      <w:pPr>
        <w:pStyle w:val="ConsPlusTitle"/>
        <w:jc w:val="both"/>
      </w:pPr>
    </w:p>
    <w:p w:rsidR="00697975" w:rsidRDefault="00697975">
      <w:pPr>
        <w:pStyle w:val="ConsPlusTitle"/>
        <w:jc w:val="center"/>
      </w:pPr>
      <w:r>
        <w:t>ОБ УТВЕРЖДЕНИИ АДМИНИСТРАТИВНОГО РЕГЛАМЕНТА АДМИНИСТРАЦИИ</w:t>
      </w:r>
    </w:p>
    <w:p w:rsidR="00697975" w:rsidRDefault="00697975">
      <w:pPr>
        <w:pStyle w:val="ConsPlusTitle"/>
        <w:jc w:val="center"/>
      </w:pPr>
      <w:r>
        <w:t>ГОРОДА ЧЕБОКСАРЫ ПРЕДОСТАВЛЕНИЯ МУНИЦИПАЛЬНОЙ УСЛУГИ</w:t>
      </w:r>
    </w:p>
    <w:p w:rsidR="00697975" w:rsidRDefault="00697975">
      <w:pPr>
        <w:pStyle w:val="ConsPlusTitle"/>
        <w:jc w:val="center"/>
      </w:pPr>
      <w:r>
        <w:t>"ПРИСВОЕНИЕ СПОРТИВНЫХ РАЗРЯДОВ И КВАЛИФИКАЦИОННЫХ КАТЕГОРИЙ</w:t>
      </w:r>
    </w:p>
    <w:p w:rsidR="00697975" w:rsidRDefault="00697975">
      <w:pPr>
        <w:pStyle w:val="ConsPlusTitle"/>
        <w:jc w:val="center"/>
      </w:pPr>
      <w:r>
        <w:t>СПОРТИВНЫХ СУДЕЙ В ПОРЯДКЕ, УСТАНОВЛЕННОМ ЗАКОНОДАТЕЛЬСТВОМ</w:t>
      </w:r>
    </w:p>
    <w:p w:rsidR="00697975" w:rsidRDefault="00697975">
      <w:pPr>
        <w:pStyle w:val="ConsPlusTitle"/>
        <w:jc w:val="center"/>
      </w:pPr>
      <w:r>
        <w:t>РОССИЙСКОЙ ФЕДЕРАЦИИ"</w:t>
      </w:r>
    </w:p>
    <w:p w:rsidR="00697975" w:rsidRDefault="0069797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69797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97975" w:rsidRDefault="0069797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97975" w:rsidRDefault="0069797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97975" w:rsidRDefault="0069797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97975" w:rsidRDefault="0069797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администрации г. Чебоксары ЧР от 31.07.2023 </w:t>
            </w:r>
            <w:hyperlink r:id="rId5">
              <w:r>
                <w:rPr>
                  <w:color w:val="0000FF"/>
                </w:rPr>
                <w:t>N 2699</w:t>
              </w:r>
            </w:hyperlink>
            <w:r>
              <w:rPr>
                <w:color w:val="392C69"/>
              </w:rPr>
              <w:t>,</w:t>
            </w:r>
          </w:p>
          <w:p w:rsidR="00697975" w:rsidRDefault="0069797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16.02.2024 </w:t>
            </w:r>
            <w:hyperlink r:id="rId6">
              <w:r>
                <w:rPr>
                  <w:color w:val="0000FF"/>
                </w:rPr>
                <w:t>N 411</w:t>
              </w:r>
            </w:hyperlink>
            <w:r>
              <w:rPr>
                <w:color w:val="392C69"/>
              </w:rPr>
              <w:t xml:space="preserve">, от 23.04.2024 </w:t>
            </w:r>
            <w:hyperlink r:id="rId7">
              <w:r>
                <w:rPr>
                  <w:color w:val="0000FF"/>
                </w:rPr>
                <w:t>N 1378</w:t>
              </w:r>
            </w:hyperlink>
            <w:r>
              <w:rPr>
                <w:color w:val="392C69"/>
              </w:rPr>
              <w:t xml:space="preserve">, от 24.02.2025 </w:t>
            </w:r>
            <w:hyperlink r:id="rId8">
              <w:r>
                <w:rPr>
                  <w:color w:val="0000FF"/>
                </w:rPr>
                <w:t>N 474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97975" w:rsidRDefault="00697975">
            <w:pPr>
              <w:pStyle w:val="ConsPlusNormal"/>
            </w:pPr>
          </w:p>
        </w:tc>
      </w:tr>
    </w:tbl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ind w:firstLine="540"/>
        <w:jc w:val="both"/>
      </w:pPr>
      <w:r>
        <w:t xml:space="preserve">В соответствии с федеральными законами от 06.10.2003 </w:t>
      </w:r>
      <w:hyperlink r:id="rId9">
        <w:r>
          <w:rPr>
            <w:color w:val="0000FF"/>
          </w:rPr>
          <w:t>N 131-ФЗ</w:t>
        </w:r>
      </w:hyperlink>
      <w:r>
        <w:t xml:space="preserve"> "Об общих принципах организации местного самоуправления в Российской Федерации", от 27.07.2010 </w:t>
      </w:r>
      <w:hyperlink r:id="rId10">
        <w:r>
          <w:rPr>
            <w:color w:val="0000FF"/>
          </w:rPr>
          <w:t>N 210-ФЗ</w:t>
        </w:r>
      </w:hyperlink>
      <w:r>
        <w:t xml:space="preserve"> "Об организации предоставления государственных и муниципальных услуг", </w:t>
      </w:r>
      <w:hyperlink r:id="rId11">
        <w:r>
          <w:rPr>
            <w:color w:val="0000FF"/>
          </w:rPr>
          <w:t>Уставом</w:t>
        </w:r>
      </w:hyperlink>
      <w:r>
        <w:t xml:space="preserve"> городского округа город Чебоксары Чувашской Республики, принятым решением Чебоксарского городского Собрания депутатов Чувашской Республики от 30.11.2005 N 40, </w:t>
      </w:r>
      <w:hyperlink r:id="rId12">
        <w:r>
          <w:rPr>
            <w:color w:val="0000FF"/>
          </w:rPr>
          <w:t>постановлением</w:t>
        </w:r>
      </w:hyperlink>
      <w:r>
        <w:t xml:space="preserve"> администрации города Чебоксары от 07.04.2022 N 1203 "Об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Чебоксары" в целях повышения качества предоставления муниципальной услуги администрация города Чебоксары постановляет:</w:t>
      </w:r>
    </w:p>
    <w:p w:rsidR="00697975" w:rsidRDefault="00697975">
      <w:pPr>
        <w:pStyle w:val="ConsPlusNormal"/>
        <w:jc w:val="both"/>
      </w:pPr>
      <w:r>
        <w:t xml:space="preserve">(в ред. </w:t>
      </w:r>
      <w:hyperlink r:id="rId13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24.02.2025 N 474)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 xml:space="preserve">1. Утвердить административный </w:t>
      </w:r>
      <w:hyperlink w:anchor="P41">
        <w:r>
          <w:rPr>
            <w:color w:val="0000FF"/>
          </w:rPr>
          <w:t>регламент</w:t>
        </w:r>
      </w:hyperlink>
      <w:r>
        <w:t xml:space="preserve"> администрации города Чебоксары предоставления муниципальной услуги "Присвоение спортивных разрядов и квалификационных категорий спортивных судей в порядке, установленном законодательством Российской Федерации" согласно приложению.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697975" w:rsidRDefault="00697975">
      <w:pPr>
        <w:pStyle w:val="ConsPlusNormal"/>
        <w:spacing w:before="220"/>
        <w:ind w:firstLine="540"/>
        <w:jc w:val="both"/>
      </w:pPr>
      <w:hyperlink r:id="rId14">
        <w:r>
          <w:rPr>
            <w:color w:val="0000FF"/>
          </w:rPr>
          <w:t>постановление</w:t>
        </w:r>
      </w:hyperlink>
      <w:r>
        <w:t xml:space="preserve"> администрации города Чебоксары от 30.05.2018 N 916 "Об утверждении административного регламента предоставления муниципальной услуги "Присвоение спортивных разрядов и квалификационных категорий спортивных судей в порядке, установленном законодательством Российской Федерации";</w:t>
      </w:r>
    </w:p>
    <w:p w:rsidR="00697975" w:rsidRDefault="00697975">
      <w:pPr>
        <w:pStyle w:val="ConsPlusNormal"/>
        <w:spacing w:before="220"/>
        <w:ind w:firstLine="540"/>
        <w:jc w:val="both"/>
      </w:pPr>
      <w:hyperlink r:id="rId15">
        <w:r>
          <w:rPr>
            <w:color w:val="0000FF"/>
          </w:rPr>
          <w:t>пункт 1.2</w:t>
        </w:r>
      </w:hyperlink>
      <w:r>
        <w:t xml:space="preserve"> постановления администрации города Чебоксары от 23.10.2018 N 2046 "О внесении изменений в некоторые постановления администрации города Чебоксары";</w:t>
      </w:r>
    </w:p>
    <w:p w:rsidR="00697975" w:rsidRDefault="00697975">
      <w:pPr>
        <w:pStyle w:val="ConsPlusNormal"/>
        <w:spacing w:before="220"/>
        <w:ind w:firstLine="540"/>
        <w:jc w:val="both"/>
      </w:pPr>
      <w:hyperlink r:id="rId16">
        <w:r>
          <w:rPr>
            <w:color w:val="0000FF"/>
          </w:rPr>
          <w:t>постановление</w:t>
        </w:r>
      </w:hyperlink>
      <w:r>
        <w:t xml:space="preserve"> администрации города Чебоксары от 19.09.2019 N 2297 "О внесении изменений в постановление администрации города Чебоксары от 30.05.2018 N 916";</w:t>
      </w:r>
    </w:p>
    <w:p w:rsidR="00697975" w:rsidRDefault="00697975">
      <w:pPr>
        <w:pStyle w:val="ConsPlusNormal"/>
        <w:spacing w:before="220"/>
        <w:ind w:firstLine="540"/>
        <w:jc w:val="both"/>
      </w:pPr>
      <w:hyperlink r:id="rId17">
        <w:r>
          <w:rPr>
            <w:color w:val="0000FF"/>
          </w:rPr>
          <w:t>постановление</w:t>
        </w:r>
      </w:hyperlink>
      <w:r>
        <w:t xml:space="preserve"> администрации города Чебоксары от 25.05.2021 N 944 "О внесении изменений в постановление администрации города Чебоксары от 30.05.2018 N 916".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3. Настоящее постановление вступает в силу со дня его официального опубликования.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4. Контроль за исполнением настоящего постановления возложить на заместителя главы администрации города Чебоксары по социальным вопросам О.В.Чепрасову.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jc w:val="right"/>
      </w:pPr>
      <w:r>
        <w:t>Глава администрации</w:t>
      </w:r>
    </w:p>
    <w:p w:rsidR="00697975" w:rsidRDefault="00697975">
      <w:pPr>
        <w:pStyle w:val="ConsPlusNormal"/>
        <w:jc w:val="right"/>
      </w:pPr>
      <w:r>
        <w:t>города Чебоксары</w:t>
      </w:r>
    </w:p>
    <w:p w:rsidR="00697975" w:rsidRDefault="00697975">
      <w:pPr>
        <w:pStyle w:val="ConsPlusNormal"/>
        <w:jc w:val="right"/>
      </w:pPr>
      <w:r>
        <w:t>Д.В.СПИРИН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jc w:val="right"/>
        <w:outlineLvl w:val="0"/>
      </w:pPr>
      <w:r>
        <w:t>Утвержден</w:t>
      </w:r>
    </w:p>
    <w:p w:rsidR="00697975" w:rsidRDefault="00697975">
      <w:pPr>
        <w:pStyle w:val="ConsPlusNormal"/>
        <w:jc w:val="right"/>
      </w:pPr>
      <w:r>
        <w:t>постановлением</w:t>
      </w:r>
    </w:p>
    <w:p w:rsidR="00697975" w:rsidRDefault="00697975">
      <w:pPr>
        <w:pStyle w:val="ConsPlusNormal"/>
        <w:jc w:val="right"/>
      </w:pPr>
      <w:r>
        <w:t>администрации</w:t>
      </w:r>
    </w:p>
    <w:p w:rsidR="00697975" w:rsidRDefault="00697975">
      <w:pPr>
        <w:pStyle w:val="ConsPlusNormal"/>
        <w:jc w:val="right"/>
      </w:pPr>
      <w:r>
        <w:t>города Чебоксары</w:t>
      </w:r>
    </w:p>
    <w:p w:rsidR="00697975" w:rsidRDefault="00697975">
      <w:pPr>
        <w:pStyle w:val="ConsPlusNormal"/>
        <w:jc w:val="right"/>
      </w:pPr>
      <w:r>
        <w:t>от 02.03.2023 N 732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Title"/>
        <w:jc w:val="center"/>
      </w:pPr>
      <w:bookmarkStart w:id="0" w:name="P41"/>
      <w:bookmarkEnd w:id="0"/>
      <w:r>
        <w:t>АДМИНИСТРАТИВНЫЙ РЕГЛАМЕНТ</w:t>
      </w:r>
    </w:p>
    <w:p w:rsidR="00697975" w:rsidRDefault="00697975">
      <w:pPr>
        <w:pStyle w:val="ConsPlusTitle"/>
        <w:jc w:val="center"/>
      </w:pPr>
      <w:r>
        <w:t>АДМИНИСТРАЦИИ ГОРОДА ЧЕБОКСАРЫ ПРЕДОСТАВЛЕНИЯ</w:t>
      </w:r>
    </w:p>
    <w:p w:rsidR="00697975" w:rsidRDefault="00697975">
      <w:pPr>
        <w:pStyle w:val="ConsPlusTitle"/>
        <w:jc w:val="center"/>
      </w:pPr>
      <w:r>
        <w:t>МУНИЦИПАЛЬНОЙ УСЛУГИ "ПРИСВОЕНИЕ СПОРТИВНЫХ РАЗРЯДОВ</w:t>
      </w:r>
    </w:p>
    <w:p w:rsidR="00697975" w:rsidRDefault="00697975">
      <w:pPr>
        <w:pStyle w:val="ConsPlusTitle"/>
        <w:jc w:val="center"/>
      </w:pPr>
      <w:r>
        <w:t>И КВАЛИФИКАЦИОННЫХ КАТЕГОРИЙ СПОРТИВНЫХ СУДЕЙ В ПОРЯДКЕ,</w:t>
      </w:r>
    </w:p>
    <w:p w:rsidR="00697975" w:rsidRDefault="00697975">
      <w:pPr>
        <w:pStyle w:val="ConsPlusTitle"/>
        <w:jc w:val="center"/>
      </w:pPr>
      <w:r>
        <w:t>УСТАНОВЛЕННОМ ЗАКОНОДАТЕЛЬСТВОМ РОССИЙСКОЙ ФЕДЕРАЦИИ"</w:t>
      </w:r>
    </w:p>
    <w:p w:rsidR="00697975" w:rsidRDefault="0069797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69797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97975" w:rsidRDefault="0069797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97975" w:rsidRDefault="0069797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97975" w:rsidRDefault="0069797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97975" w:rsidRDefault="0069797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администрации г. Чебоксары ЧР от 31.07.2023 </w:t>
            </w:r>
            <w:hyperlink r:id="rId18">
              <w:r>
                <w:rPr>
                  <w:color w:val="0000FF"/>
                </w:rPr>
                <w:t>N 2699</w:t>
              </w:r>
            </w:hyperlink>
            <w:r>
              <w:rPr>
                <w:color w:val="392C69"/>
              </w:rPr>
              <w:t>,</w:t>
            </w:r>
          </w:p>
          <w:p w:rsidR="00697975" w:rsidRDefault="0069797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16.02.2024 </w:t>
            </w:r>
            <w:hyperlink r:id="rId19">
              <w:r>
                <w:rPr>
                  <w:color w:val="0000FF"/>
                </w:rPr>
                <w:t>N 411</w:t>
              </w:r>
            </w:hyperlink>
            <w:r>
              <w:rPr>
                <w:color w:val="392C69"/>
              </w:rPr>
              <w:t xml:space="preserve">, от 23.04.2024 </w:t>
            </w:r>
            <w:hyperlink r:id="rId20">
              <w:r>
                <w:rPr>
                  <w:color w:val="0000FF"/>
                </w:rPr>
                <w:t>N 1378</w:t>
              </w:r>
            </w:hyperlink>
            <w:r>
              <w:rPr>
                <w:color w:val="392C69"/>
              </w:rPr>
              <w:t xml:space="preserve">, от 24.02.2025 </w:t>
            </w:r>
            <w:hyperlink r:id="rId21">
              <w:r>
                <w:rPr>
                  <w:color w:val="0000FF"/>
                </w:rPr>
                <w:t>N 474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97975" w:rsidRDefault="00697975">
            <w:pPr>
              <w:pStyle w:val="ConsPlusNormal"/>
            </w:pPr>
          </w:p>
        </w:tc>
      </w:tr>
    </w:tbl>
    <w:p w:rsidR="00697975" w:rsidRDefault="00697975">
      <w:pPr>
        <w:pStyle w:val="ConsPlusNormal"/>
        <w:jc w:val="both"/>
      </w:pPr>
    </w:p>
    <w:p w:rsidR="00697975" w:rsidRDefault="00697975">
      <w:pPr>
        <w:pStyle w:val="ConsPlusTitle"/>
        <w:jc w:val="center"/>
        <w:outlineLvl w:val="1"/>
      </w:pPr>
      <w:r>
        <w:t>I. Общие положения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Title"/>
        <w:ind w:firstLine="540"/>
        <w:jc w:val="both"/>
        <w:outlineLvl w:val="2"/>
      </w:pPr>
      <w:r>
        <w:t>1.1. Предмет регулирования административного регламента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ind w:firstLine="540"/>
        <w:jc w:val="both"/>
      </w:pPr>
      <w:r>
        <w:t>Административный регламент предоставления муниципальной услуги "Присвоение спортивных разрядов и квалификационных категорий спортивных судей в порядке, установленном законодательством Российской Федерации" (далее - Административный регламент, муниципальная услуга) регулирует порядок присвоения спортивных разрядов "второй спортивный разряд", "третий спортивный разряд" (за исключением военно-прикладных и служебно-прикладных видов спорта) по видам спорта, включенным во всероссийский реестр видов спорта (далее - спортивный разряд), порядок присвоения квалификационных категорий спортивных судей "спортивный судья второй категории", "спортивный судья третьей категории" (за исключением военно-прикладных и служебно-прикладных видов спорта) (далее - квалификационная категория спортивного судьи) в городе Чебоксары, процедуру предоставления муниципальной услуги, определяет сроки и последовательность действий (административных процедур) администрации города Чебоксары при предоставлении муниципальной услуги.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Title"/>
        <w:ind w:firstLine="540"/>
        <w:jc w:val="both"/>
        <w:outlineLvl w:val="2"/>
      </w:pPr>
      <w:bookmarkStart w:id="1" w:name="P56"/>
      <w:bookmarkEnd w:id="1"/>
      <w:r>
        <w:t>1.2. Круг заявителей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ind w:firstLine="540"/>
        <w:jc w:val="both"/>
      </w:pPr>
      <w:r>
        <w:t>1.2.1. Заявителями на присвоение спортивных разрядов являются обратившиеся в администрацию города Чебоксары с заявлением о предоставлении муниципальной услуги региональные спортивные федерации или местные спортивные федерации по месту их территориальной сферы деятельности, в случае их отсутствия или приостановления действия государственной аккредитации региональной спортивной федерации - физкультурно-спортивные организации, организации, реализующие дополнительную образовательную программу спортивной подготовки или образовательные организации, к которой принадлежит спортсмен, по месту их нахождения.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lastRenderedPageBreak/>
        <w:t>1.2.2. Заявителями на присвоение квалификационных категорий спортивных судей являются обратившиеся в администрацию города Чебоксары с заявлением о предоставлении муниципальной услуги региональные спортивные федерации по месту их территориальной сферы деятельности.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1.2.3. Заявителями также могут являться представители лиц, указанных в пунктах 1.2.1 и 1.2.2 Административного регламента, действующие на основании доверенности, оформленной в установленном законодательством порядке (далее - представитель Заявителя).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Title"/>
        <w:ind w:firstLine="540"/>
        <w:jc w:val="both"/>
        <w:outlineLvl w:val="2"/>
      </w:pPr>
      <w:r>
        <w:t>1.3. Требование 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администрацией города Чебоксары (далее - профилирование), а также результата, за предоставлением которого обратился заявитель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ind w:firstLine="540"/>
        <w:jc w:val="both"/>
      </w:pPr>
      <w:r>
        <w:t>Муниципальная услуга, а также результат, за предоставлением которого обратился заявитель (далее также - результат услуги), должны быть предоставлены заявителю в соответствии с вариантом предоставления муниципальной услуги (далее - вариант).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Вариант, в соответствии с которым заявителю будут предоставлены муниципальная услуга и результат услуги, определяется в соответствии с Административным регламентом, исходя из признаков заявителя и показателей таких признаков.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Title"/>
        <w:jc w:val="center"/>
        <w:outlineLvl w:val="1"/>
      </w:pPr>
      <w:r>
        <w:t>II. Стандарт предоставления муниципальной услуги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Title"/>
        <w:ind w:firstLine="540"/>
        <w:jc w:val="both"/>
        <w:outlineLvl w:val="2"/>
      </w:pPr>
      <w:r>
        <w:t>2.1. Наименование муниципальной услуги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ind w:firstLine="540"/>
        <w:jc w:val="both"/>
      </w:pPr>
      <w:r>
        <w:t>Муниципальная услуга имеет следующее наименование: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"Присвоение спортивных разрядов и квалификационных категорий спортивных судей в порядке, установленном законодательством Российской Федерации".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Title"/>
        <w:ind w:firstLine="540"/>
        <w:jc w:val="both"/>
        <w:outlineLvl w:val="2"/>
      </w:pPr>
      <w:r>
        <w:t>2.2. Наименование органа, предоставляющего муниципальную услугу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ind w:firstLine="540"/>
        <w:jc w:val="both"/>
      </w:pPr>
      <w:r>
        <w:t>Муниципальная услуга предоставляется администрацией города Чебоксары (далее также - администрация) через отраслевой орган - управление физической культуры и спорта администрации города Чебоксары Чувашской Республики (далее - уполномоченный орган).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Title"/>
        <w:ind w:firstLine="540"/>
        <w:jc w:val="both"/>
        <w:outlineLvl w:val="2"/>
      </w:pPr>
      <w:r>
        <w:t>2.3. Результат предоставления муниципальной услуги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ind w:firstLine="540"/>
        <w:jc w:val="both"/>
      </w:pPr>
      <w:r>
        <w:t>2.3.1. Результатом предоставления муниципальной услуги при присвоении спортивных разрядов является: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2.3.1.1. при обращении за присвоением спортивного разряда - решение о присвоении спортивного разряда или решение об отказе в присвоении спортивного разряда;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2.3.1.2. при обращении за подтверждением спортивного разряда - решение о подтверждении спортивного разряда или решение об отказе в подтверждении спортивного разряда.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2.3.2. Результатом предоставления муниципальной услуги при присвоении квалификационной категории спортивного судьи является решение о присвоении квалификационной категории спортивного судьи или решение об отказе в присвоении квалификационной категории спортивного судьи.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 xml:space="preserve">2.3.3. Документом, содержащим положительное решение о предоставлении муниципальной </w:t>
      </w:r>
      <w:r>
        <w:lastRenderedPageBreak/>
        <w:t>услуги, является распоряжение администрации города Чебоксары о присвоении спортивного разряда, подтверждении спортивного разряда, присвоении квалификационной категории спортивного судьи, содержащее: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дату;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номер;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информацию о принятом решении;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подпись должностного лица, принявшего решение.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Документом, содержащим решение об отказе в предоставлении муниципальной услуги, является уведомление об отказе в присвоении спортивного разряда, подтверждении спортивного разряда, присвоении квалификационной категории спортивного судьи, содержащее: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дату;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номер;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информацию о принятом решении;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основания и причины отказа;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подпись должностного лица, принявшего решение.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2.3.4. Документы, являющиеся результатом предоставления муниципальной услуги, могут быть выданы по выбору заявителя при личном посещении, направлены посредством электронной почты.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В случае подачи заявления посредством Единого портала государственных и муниципальных услуг результат предоставления муниципальной услуги предоставляется в порядке, предусмотренном Административным регламентом.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Title"/>
        <w:ind w:firstLine="540"/>
        <w:jc w:val="both"/>
        <w:outlineLvl w:val="2"/>
      </w:pPr>
      <w:r>
        <w:t>2.4. Срок предоставления муниципальной услуги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ind w:firstLine="540"/>
        <w:jc w:val="both"/>
      </w:pPr>
      <w:r>
        <w:t>2.4.1. Решение о предоставлении муниципальной услуги принимается: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2.4.1.1. при обращении за присвоением спортивного разряда, подтверждением спортивного разряда - в срок не более 19 рабочих дней со дня регистрации документов для присвоения спортивного разряда;</w:t>
      </w:r>
    </w:p>
    <w:p w:rsidR="00697975" w:rsidRDefault="00697975">
      <w:pPr>
        <w:pStyle w:val="ConsPlusNormal"/>
        <w:jc w:val="both"/>
      </w:pPr>
      <w:r>
        <w:t xml:space="preserve">(пп. 2.4.1.1 в ред. </w:t>
      </w:r>
      <w:hyperlink r:id="rId22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31.07.2023 N 2699)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 xml:space="preserve">2.4.1.2. утратил силу. - </w:t>
      </w:r>
      <w:hyperlink r:id="rId23">
        <w:r>
          <w:rPr>
            <w:color w:val="0000FF"/>
          </w:rPr>
          <w:t>Постановление</w:t>
        </w:r>
      </w:hyperlink>
      <w:r>
        <w:t xml:space="preserve"> администрации г. Чебоксары ЧР от 31.07.2023 N 2699;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2.4.1.3. при обращении за присвоением квалификационной категории спортивного судьи - в срок не более 19 рабочих дней со дня регистрации документов для присвоения квалификационной категории спортивного судьи.</w:t>
      </w:r>
    </w:p>
    <w:p w:rsidR="00697975" w:rsidRDefault="00697975">
      <w:pPr>
        <w:pStyle w:val="ConsPlusNormal"/>
        <w:jc w:val="both"/>
      </w:pPr>
      <w:r>
        <w:t xml:space="preserve">(пп. 2.4.1.3 в ред. </w:t>
      </w:r>
      <w:hyperlink r:id="rId24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31.07.2023 N 2699)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2.4.2. Копия решения о присвоении: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2.4.2.1. спортивного разряда, подтверждении спортивного разряда или об отказе в присвоении спортивного разряда в течение 3 рабочих дней со дня его принятия направляется Заявителю на адрес электронной почты, указанной Заявителем, или вручается лично под подпись, и (или) размещается на официальном сайте Уполномоченного органа в информационно-телекоммуникационной сети "Интернет";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lastRenderedPageBreak/>
        <w:t>2.4.2.2. квалификационной категории спортивного судьи или об отказе в присвоении квалификационной категории спортивного судьи в течение 10 рабочих дней со дня его принятия направляется Заявителю на адрес электронной почты, указанной Заявителем, или вручается лично под подпись, и (или) размещается на официальном сайте Уполномоченного органа в информационно-телекоммуникационной сети "Интернет".</w:t>
      </w:r>
    </w:p>
    <w:p w:rsidR="00697975" w:rsidRDefault="00697975">
      <w:pPr>
        <w:pStyle w:val="ConsPlusNormal"/>
        <w:jc w:val="both"/>
      </w:pPr>
      <w:r>
        <w:t xml:space="preserve">(п. 2.4.2 в ред. </w:t>
      </w:r>
      <w:hyperlink r:id="rId25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31.07.2023 N 2699)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 xml:space="preserve">2.4.3. Срок возврата документов Заявителю в случае предоставления документов, не соответствующих требованиям, предусмотренным </w:t>
      </w:r>
      <w:hyperlink w:anchor="P121">
        <w:r>
          <w:rPr>
            <w:color w:val="0000FF"/>
          </w:rPr>
          <w:t>пунктом 2.6.1</w:t>
        </w:r>
      </w:hyperlink>
      <w:r>
        <w:t xml:space="preserve"> Административного регламента, или лицом, не являющимся Заявителем в соответствии с </w:t>
      </w:r>
      <w:hyperlink w:anchor="P56">
        <w:r>
          <w:rPr>
            <w:color w:val="0000FF"/>
          </w:rPr>
          <w:t>подразделом 1.2</w:t>
        </w:r>
      </w:hyperlink>
      <w:r>
        <w:t xml:space="preserve"> Административного регламента, составляет 3 рабочих дня с момента их представления.</w:t>
      </w:r>
    </w:p>
    <w:p w:rsidR="00697975" w:rsidRDefault="00697975">
      <w:pPr>
        <w:pStyle w:val="ConsPlusNormal"/>
        <w:jc w:val="both"/>
      </w:pPr>
      <w:r>
        <w:t xml:space="preserve">(в ред. </w:t>
      </w:r>
      <w:hyperlink r:id="rId26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31.07.2023 N 2699)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2.4.4. Срок исправления допущенных опечаток и (или) ошибок в выданных в результате предоставления муниципальной услуги документах составляет 3 рабочих дня со дня получения от заявителя письменного заявления об ошибке.</w:t>
      </w:r>
    </w:p>
    <w:p w:rsidR="00697975" w:rsidRDefault="00697975">
      <w:pPr>
        <w:pStyle w:val="ConsPlusNormal"/>
        <w:jc w:val="both"/>
      </w:pPr>
      <w:r>
        <w:t xml:space="preserve">(в ред. </w:t>
      </w:r>
      <w:hyperlink r:id="rId27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31.07.2023 N 2699)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Title"/>
        <w:ind w:firstLine="540"/>
        <w:jc w:val="both"/>
        <w:outlineLvl w:val="2"/>
      </w:pPr>
      <w:r>
        <w:t>2.5. Правовые основания для предоставления муниципальной услуги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ind w:firstLine="540"/>
        <w:jc w:val="both"/>
      </w:pPr>
      <w:r>
        <w:t>Перечень нормативных правовых актов, регулирующих предоставление муниципальной услуги, а также информация о порядке досудебного (внесудебного) обжалования решений и действий (бездействия) администрации города Чебоксары, их должностных лиц, муниципальных служащих администрации города Чебоксары размещается на официальном сайте города Чебоксары в сети "Интернет", в федеральной государственной информационной системе "Федеральный реестр государственных и муниципальных услуг (функций)" (далее - Федеральный реестр государственных и муниципальных услуг), на Едином портале государственных и муниципальных услуг.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Title"/>
        <w:ind w:firstLine="540"/>
        <w:jc w:val="both"/>
        <w:outlineLvl w:val="2"/>
      </w:pPr>
      <w:bookmarkStart w:id="2" w:name="P119"/>
      <w:bookmarkEnd w:id="2"/>
      <w:r>
        <w:t>2.6. Исчерпывающий перечень документов, необходимых для предоставления муниципальной услуги, порядок их представления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ind w:firstLine="540"/>
        <w:jc w:val="both"/>
      </w:pPr>
      <w:bookmarkStart w:id="3" w:name="P121"/>
      <w:bookmarkEnd w:id="3"/>
      <w:r>
        <w:t>2.6.1. Сведения и документы, которые заявитель должен представить самостоятельно</w:t>
      </w:r>
    </w:p>
    <w:p w:rsidR="00697975" w:rsidRDefault="00697975">
      <w:pPr>
        <w:pStyle w:val="ConsPlusNormal"/>
        <w:spacing w:before="220"/>
        <w:ind w:firstLine="540"/>
        <w:jc w:val="both"/>
      </w:pPr>
      <w:bookmarkStart w:id="4" w:name="P122"/>
      <w:bookmarkEnd w:id="4"/>
      <w:r>
        <w:t>2.6.1.1. Для принятия решения о присвоении (подтверждении) спортивного разряда необходимы следующие документы: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копия протокола или выписка из протокола соревнования, подписанного председателем главной судейской коллегии соревнования (главным судьей), отражающего выполнение норм, требований и условий их выполнения - для присвоения всех спортивных разрядов;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копия справки о составе и квалификации судейской коллегии, подписанной председателем судейской коллегии (главным судьей) (за исключением международных соревнований);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копия документа, удостоверяющего принадлежность спортсмена к организации, осуществляющей деятельность в области физической культуры и спорта (в случае приостановления действия государственной аккредитации региональной спортивной федерации);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 xml:space="preserve">копии второй и третьей страниц паспорта гражданина Российской Федерации, а также копии страниц, содержащих сведения о месте жительства, а при его отсутствии - копии страниц паспорта гражданина Российской Федерации, удостоверяющего личность гражданина Российской Федерации за пределами территории Российской Федерации, содержащих сведения о фамилии, имени, отчестве (при наличии), органе, выдавшем документ, дате окончания срока действия документа. При подаче документов в электронной форме сведения из документа, удостоверяющего личность, вносятся в соответствующие поля на интерактивной портальной форме </w:t>
      </w:r>
      <w:r>
        <w:lastRenderedPageBreak/>
        <w:t>и будут проверены путем направления запроса с использованием системы межведомственного электронного взаимодействия;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копия свидетельства о рождении (для лиц, не достигших возраста 14 лет). При подаче документов в электронной форме сведения из свидетельства о рождении вносятся в соответствующие поля на интерактивной портальной форме и будут проверены путем направления запроса с использованием системы межведомственного электронного взаимодействия. В случае если свидетельство о рождении выдано на иностранном языке, необходимо представить оригинал и его нотариально заверенный перевод. При подаче документов в электронной форме, предоставляется нотариально удостоверенный перевод, подписанный ЭП нотариуса;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военнослужащими, проходящими военную службу по призыву, вместо указанных копий страниц паспорта гражданина Российской Федерации может представляться копия военного билета;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копия положения (регламента) о физкультурном мероприятии и (или) спортивном соревновании, на котором спортсмен выполнил нормы, требования и условия их выполнения для присвоения спортивного разряда;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копия документа (справка, протокол), подписанного председателем главной судейской коллегии соревнования (главным судьей), содержащего сведения о количестве стран (для международных соревнований, не включенных в календарный план соответствующей международной спортивной федерации) или субъектов Российской Федерации (для всероссийских и межрегиональных соревнований), принявших участие в соответствующем соревновании.</w:t>
      </w:r>
    </w:p>
    <w:p w:rsidR="00697975" w:rsidRDefault="00697975">
      <w:pPr>
        <w:pStyle w:val="ConsPlusNormal"/>
        <w:jc w:val="both"/>
      </w:pPr>
      <w:r>
        <w:t xml:space="preserve">(п. 2.6.1.1 в ред. </w:t>
      </w:r>
      <w:hyperlink r:id="rId28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31.07.2023 N 2699)</w:t>
      </w:r>
    </w:p>
    <w:p w:rsidR="00697975" w:rsidRDefault="00697975">
      <w:pPr>
        <w:pStyle w:val="ConsPlusNormal"/>
        <w:spacing w:before="220"/>
        <w:ind w:firstLine="540"/>
        <w:jc w:val="both"/>
      </w:pPr>
      <w:bookmarkStart w:id="5" w:name="P132"/>
      <w:bookmarkEnd w:id="5"/>
      <w:r>
        <w:t xml:space="preserve">2.6.1.2. Утратил силу. - </w:t>
      </w:r>
      <w:hyperlink r:id="rId29">
        <w:r>
          <w:rPr>
            <w:color w:val="0000FF"/>
          </w:rPr>
          <w:t>Постановление</w:t>
        </w:r>
      </w:hyperlink>
      <w:r>
        <w:t xml:space="preserve"> администрации г. Чебоксары ЧР от 31.07.2023 N 2699.</w:t>
      </w:r>
    </w:p>
    <w:p w:rsidR="00697975" w:rsidRDefault="00697975">
      <w:pPr>
        <w:pStyle w:val="ConsPlusNormal"/>
        <w:spacing w:before="220"/>
        <w:ind w:firstLine="540"/>
        <w:jc w:val="both"/>
      </w:pPr>
      <w:bookmarkStart w:id="6" w:name="P133"/>
      <w:bookmarkEnd w:id="6"/>
      <w:r>
        <w:t>2.6.1.3. Для принятия решения о присвоении квалификационной категории спортивного судьи необходимы следующие документы:</w:t>
      </w:r>
    </w:p>
    <w:p w:rsidR="00697975" w:rsidRDefault="00697975">
      <w:pPr>
        <w:pStyle w:val="ConsPlusNormal"/>
        <w:spacing w:before="220"/>
        <w:ind w:firstLine="540"/>
        <w:jc w:val="both"/>
      </w:pPr>
      <w:hyperlink r:id="rId30">
        <w:r>
          <w:rPr>
            <w:color w:val="0000FF"/>
          </w:rPr>
          <w:t>представление</w:t>
        </w:r>
      </w:hyperlink>
      <w:r>
        <w:t xml:space="preserve"> к присвоению квалификационной категории спортивного судьи, заверенное региональной спортивной федерацией, составленное по рекомендуемому образцу, приведенному в приложении N 1 к Положению о спортивных судьях, утвержденному приказом Минспорта России от 28.02.2017 N 134;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 xml:space="preserve">заверенная печатью (при наличии) и подписью руководителя региональной спортивной федерации копия </w:t>
      </w:r>
      <w:hyperlink r:id="rId31">
        <w:r>
          <w:rPr>
            <w:color w:val="0000FF"/>
          </w:rPr>
          <w:t>карточки</w:t>
        </w:r>
      </w:hyperlink>
      <w:r>
        <w:t xml:space="preserve"> учета судейской деятельности спортивного судьи, составленная по рекомендуемому образцу, приведенному в приложении N 2 к Положению о спортивных судьях, утвержденному приказом Минспорта России от 28.02.2017 N 134;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копии второй и третьей страниц паспорта гражданина Российской Федерации, а также копии страниц, содержащих сведения о месте жительства кандидата, а при его отсутствии - копии страниц паспорта гражданина Российской Федерации, удостоверяющего личность гражданина Российской Федерации за пределами территории Российской Федерации, содержащих сведения о фамилии, имени, отчестве (при наличии), органе, выдавшем документ, дате окончания срока действия документа - для граждан Российской Федерации;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 xml:space="preserve">копия паспорта иностранного гражданина либо иного документа, установленного Федеральным </w:t>
      </w:r>
      <w:hyperlink r:id="rId32">
        <w:r>
          <w:rPr>
            <w:color w:val="0000FF"/>
          </w:rPr>
          <w:t>законом</w:t>
        </w:r>
      </w:hyperlink>
      <w:r>
        <w:t xml:space="preserve"> от 25.07.2002 N 115-ФЗ "О правовом положении граждан в Российской Федерации" (далее - Федеральный закон N 115-ФЗ) или признаваемого в соответствии с международным договором Российской Федерации в качестве документа, удостоверяющего личность иностранного гражданина, - для иностранных граждан при подаче документов, выданных иностранным государством в электронной форме, предоставляются их удостоверенный перевод, подписанный ЭП нотариуса, на бумажном носителе - нотариально заверенная копия перевода;</w:t>
      </w:r>
    </w:p>
    <w:p w:rsidR="00697975" w:rsidRDefault="00697975">
      <w:pPr>
        <w:pStyle w:val="ConsPlusNormal"/>
        <w:jc w:val="both"/>
      </w:pPr>
      <w:r>
        <w:t xml:space="preserve">(в ред. </w:t>
      </w:r>
      <w:hyperlink r:id="rId33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31.07.2023 N 2699)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lastRenderedPageBreak/>
        <w:t xml:space="preserve">копия документа, удостоверяющего личность лица без гражданства в Российской Федерации, выданного иностранным государством и признаваемого в соответствии с международным договором Российской Федерации в качестве документа, удостоверяющего личность лица без гражданства, или копия иного документа, предусмотренного Федеральным </w:t>
      </w:r>
      <w:hyperlink r:id="rId34">
        <w:r>
          <w:rPr>
            <w:color w:val="0000FF"/>
          </w:rPr>
          <w:t>законом</w:t>
        </w:r>
      </w:hyperlink>
      <w:r>
        <w:t xml:space="preserve"> N 115-ФЗ или признаваемого в соответствии с международным договором Российской Федерации в качестве документа, удостоверяющего личность лица без гражданства, - для лиц без гражданства при подаче документов, выданных иностранным государством в электронной форме, предоставляются их удостоверенный перевод, подписанный ЭП нотариуса, на бумажном носителе - нотариально заверенная копия перевода;</w:t>
      </w:r>
    </w:p>
    <w:p w:rsidR="00697975" w:rsidRDefault="00697975">
      <w:pPr>
        <w:pStyle w:val="ConsPlusNormal"/>
        <w:jc w:val="both"/>
      </w:pPr>
      <w:r>
        <w:t xml:space="preserve">(в ред. </w:t>
      </w:r>
      <w:hyperlink r:id="rId35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31.07.2023 N 2699)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копия военного билета - для военнослужащих, проходящих военную службу по призыву (в случае отсутствия паспорта гражданина Российской Федерации);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копия удостоверения "мастер спорта России международного класса", "гроссмейстер России" или "мастер спорта России" (для кандидатов, имеющих соответствующее спортивное звание по виду спорта, по которому присваивается квалификационная категория спортивного судьи);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36">
        <w:r>
          <w:rPr>
            <w:color w:val="0000FF"/>
          </w:rPr>
          <w:t>Постановление</w:t>
        </w:r>
      </w:hyperlink>
      <w:r>
        <w:t xml:space="preserve"> администрации г. Чебоксары ЧР от 31.07.2023 N 2699.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2.6.1.4. В случае если с заявлением о предоставлении муниципальной услуги обращается представитель Заявителя, дополнительно предоставляется доверенность от имени юридического лица за подписью его руководителя или иного лица, уполномоченного на это в соответствии с законодательством Российской Федерации и учредительными документами, подтверждающая полномочия представителя.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 xml:space="preserve">2.6.1.5. Обработка персональных данных граждан осуществляется в соответствии с Федеральным </w:t>
      </w:r>
      <w:hyperlink r:id="rId37">
        <w:r>
          <w:rPr>
            <w:color w:val="0000FF"/>
          </w:rPr>
          <w:t>законом</w:t>
        </w:r>
      </w:hyperlink>
      <w:r>
        <w:t xml:space="preserve"> "О персональных данных" и другими нормативными правовыми актами Российской Федерации, определяющими случаи и особенности обработки персональных данных. В соответствии с Федеральным законом "О персональных данных" заявитель дополнительно представляет документы, подтверждающие получение </w:t>
      </w:r>
      <w:hyperlink w:anchor="P531">
        <w:r>
          <w:rPr>
            <w:color w:val="0000FF"/>
          </w:rPr>
          <w:t>согласия</w:t>
        </w:r>
      </w:hyperlink>
      <w:r>
        <w:t xml:space="preserve"> лица, не являющегося заявителем, или его законного представителя на обработку персональных данных указанного лица (примерная форма приведена в приложении N 3 к Административному регламенту). Документы, подтверждающие получение согласия, могут быть представлены в том числе в форме электронного документа.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 xml:space="preserve">2.6.2. Обязанность по предоставлению документов, указанных в </w:t>
      </w:r>
      <w:hyperlink w:anchor="P121">
        <w:r>
          <w:rPr>
            <w:color w:val="0000FF"/>
          </w:rPr>
          <w:t>пункте 2.6.1</w:t>
        </w:r>
      </w:hyperlink>
      <w:r>
        <w:t xml:space="preserve"> Административного регламента, возложена на Заявителя.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2.6.3. Заявление и документы на предоставление муниципальной услуги могут быть представлены заявителем следующими способами: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путем личного обращения;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через организации федеральной почтовой связи;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с использованием информационно-телекоммуникационных технологий (в электронном виде), в том числе с использованием Единого портала государственных и муниципальных услуг с момента создания соответствующей информационной и телекоммуникационной инфраструктуры.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 xml:space="preserve">2.6.4. Заявления и прилагаемые документы, указанные в </w:t>
      </w:r>
      <w:hyperlink w:anchor="P121">
        <w:r>
          <w:rPr>
            <w:color w:val="0000FF"/>
          </w:rPr>
          <w:t>пункте 2.6.1</w:t>
        </w:r>
      </w:hyperlink>
      <w:r>
        <w:t xml:space="preserve"> Административного регламента, направляются (подаются) в администрацию города Чебоксары в электронной форме путем заполнения соответствующей формы запроса через личный кабинет на Едином портале государственных и муниципальных услуг.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Title"/>
        <w:ind w:firstLine="540"/>
        <w:jc w:val="both"/>
        <w:outlineLvl w:val="2"/>
      </w:pPr>
      <w:bookmarkStart w:id="7" w:name="P153"/>
      <w:bookmarkEnd w:id="7"/>
      <w:r>
        <w:t xml:space="preserve">2.7. Исчерпывающий перечень оснований для отказа в приеме документов, необходимых </w:t>
      </w:r>
      <w:r>
        <w:lastRenderedPageBreak/>
        <w:t>для предоставления муниципальной услуги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ind w:firstLine="540"/>
        <w:jc w:val="both"/>
      </w:pPr>
      <w:r>
        <w:t>Оснований для отказа в приеме документов, необходимых для предоставления муниципальной услуги, не предусмотрено.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 xml:space="preserve">В случае подачи документов для присвоения спортивного разряда, не соответствующих требованиям, предусмотренным </w:t>
      </w:r>
      <w:hyperlink w:anchor="P119">
        <w:r>
          <w:rPr>
            <w:color w:val="0000FF"/>
          </w:rPr>
          <w:t>подразделом 2.6</w:t>
        </w:r>
      </w:hyperlink>
      <w:r>
        <w:t xml:space="preserve"> Административного регламента, с нарушением сроков обращения, установленных </w:t>
      </w:r>
      <w:hyperlink r:id="rId38">
        <w:r>
          <w:rPr>
            <w:color w:val="0000FF"/>
          </w:rPr>
          <w:t>приказом</w:t>
        </w:r>
      </w:hyperlink>
      <w:r>
        <w:t xml:space="preserve"> Минспорта России от 19.12.2022 N 1255 "Об утверждении положения о Единой всероссийской спортивной классификации" и </w:t>
      </w:r>
      <w:hyperlink r:id="rId39">
        <w:r>
          <w:rPr>
            <w:color w:val="0000FF"/>
          </w:rPr>
          <w:t>приказом</w:t>
        </w:r>
      </w:hyperlink>
      <w:r>
        <w:t xml:space="preserve"> Минспорта России от 28.02.2017 N 134 "Об утверждении положения о спортивных судьях", а также в отношении кандидатов, которые не соответствуют требованиям, установленным приказом Минспорта России от 19.12.2022 N 1255 "Об утверждении положения о Единой всероссийской спортивной классификации" и </w:t>
      </w:r>
      <w:hyperlink r:id="rId40">
        <w:r>
          <w:rPr>
            <w:color w:val="0000FF"/>
          </w:rPr>
          <w:t>приказом</w:t>
        </w:r>
      </w:hyperlink>
      <w:r>
        <w:t xml:space="preserve"> Минспорта России от 28.02.2017 N 134 "Об утверждении положения о спортивных судьях", администрация города Чебоксары в течение 3 рабочих дней со дня их поступления возвращает их в спортивную федерацию, физкультурно-спортивную организацию, организацию, реализующую дополнительную образовательную программу спортивной подготовки, образовательную организацию, подразделение федерального органа, должностному лицу или Заявителю с указанием причин возврата.</w:t>
      </w:r>
    </w:p>
    <w:p w:rsidR="00697975" w:rsidRDefault="00697975">
      <w:pPr>
        <w:pStyle w:val="ConsPlusNormal"/>
        <w:jc w:val="both"/>
      </w:pPr>
      <w:r>
        <w:t xml:space="preserve">(в ред. </w:t>
      </w:r>
      <w:hyperlink r:id="rId41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31.07.2023 N 2699)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В случае возврата спортивная федерация, физкультурно-спортивная организация, организация, реализующая дополнительную образовательную программу спортивной подготовки, образовательная организация, подразделение федерального органа, должностное лицо или Заявитель в течение 20 рабочих дней со дня получения документов для присвоения спортивного разряда устраняют несоответствия и повторно направляют их для рассмотрения в администрацию города Чебоксары.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Решение о возврате документов, необходимых для предоставления муниципальной услуги, направляется Заявителю на адрес электронной почты, указанной Заявителем, с уведомлением о получении представленных документов в Уполномоченном органе или вручается лично, а при подаче заявления о предоставлении муниципальной услуги и документов, необходимых для предоставления муниципальной услуги, в электронной форме - направляется в личный кабинет Заявителя на Едином портале государственных и муниципальных услуг.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Title"/>
        <w:ind w:firstLine="540"/>
        <w:jc w:val="both"/>
        <w:outlineLvl w:val="2"/>
      </w:pPr>
      <w:r>
        <w:t>2.8. Исчерпывающий перечень оснований для приостановления или отказа в предоставлении муниципальной услуги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ind w:firstLine="540"/>
        <w:jc w:val="both"/>
      </w:pPr>
      <w:r>
        <w:t>2.8.1. Оснований для приостановления предоставления муниципальной услуги не предусмотрено.</w:t>
      </w:r>
    </w:p>
    <w:p w:rsidR="00697975" w:rsidRDefault="00697975">
      <w:pPr>
        <w:pStyle w:val="ConsPlusNormal"/>
        <w:spacing w:before="220"/>
        <w:ind w:firstLine="540"/>
        <w:jc w:val="both"/>
      </w:pPr>
      <w:bookmarkStart w:id="8" w:name="P164"/>
      <w:bookmarkEnd w:id="8"/>
      <w:r>
        <w:t>2.8.2. Основаниями для отказа в присвоении спортивного разряда является: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несоответствие результата спортсмена, указанного в документах для присвоения спортивного разряда, нормам, требованиям и условиям их выполнения, включенным в ЕВСК;</w:t>
      </w:r>
    </w:p>
    <w:p w:rsidR="00697975" w:rsidRDefault="00697975">
      <w:pPr>
        <w:pStyle w:val="ConsPlusNormal"/>
        <w:jc w:val="both"/>
      </w:pPr>
      <w:r>
        <w:t xml:space="preserve">(в ред. </w:t>
      </w:r>
      <w:hyperlink r:id="rId42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31.07.2023 N 2699)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спортивная дисквалификация спортсмена;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нарушение условий допуска к соревнованиям и (или) физкультурным мероприятиям, установленного положениями (регламентами) о таких соревнованиях и (или) физкультурных мероприятиях, утверждаемых их организаторами;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наличие решения соответствующей антидопинговой организации о нарушении спортсменом антидопинговых правил, принятого по результатам допинг-контроля, проведенного в рамках соревнований, на которых спортсмен выполнил норму, требования и условия их выполнения;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lastRenderedPageBreak/>
        <w:t>выявление недостоверных или неполных сведений в документах для присвоения спортивного разряда;</w:t>
      </w:r>
    </w:p>
    <w:p w:rsidR="00697975" w:rsidRDefault="00697975">
      <w:pPr>
        <w:pStyle w:val="ConsPlusNormal"/>
        <w:jc w:val="both"/>
      </w:pPr>
      <w:r>
        <w:t xml:space="preserve">(абзац введен </w:t>
      </w:r>
      <w:hyperlink r:id="rId43">
        <w:r>
          <w:rPr>
            <w:color w:val="0000FF"/>
          </w:rPr>
          <w:t>Постановлением</w:t>
        </w:r>
      </w:hyperlink>
      <w:r>
        <w:t xml:space="preserve"> администрации г. Чебоксары ЧР от 31.07.2023 N 2699)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нарушение сроков подачи представления и документов для присвоения спортивного разряда.</w:t>
      </w:r>
    </w:p>
    <w:p w:rsidR="00697975" w:rsidRDefault="00697975">
      <w:pPr>
        <w:pStyle w:val="ConsPlusNormal"/>
        <w:jc w:val="both"/>
      </w:pPr>
      <w:r>
        <w:t xml:space="preserve">(абзац введен </w:t>
      </w:r>
      <w:hyperlink r:id="rId44">
        <w:r>
          <w:rPr>
            <w:color w:val="0000FF"/>
          </w:rPr>
          <w:t>Постановлением</w:t>
        </w:r>
      </w:hyperlink>
      <w:r>
        <w:t xml:space="preserve"> администрации г. Чебоксары ЧР от 31.07.2023 N 2699)</w:t>
      </w:r>
    </w:p>
    <w:p w:rsidR="00697975" w:rsidRDefault="00697975">
      <w:pPr>
        <w:pStyle w:val="ConsPlusNormal"/>
        <w:spacing w:before="220"/>
        <w:ind w:firstLine="540"/>
        <w:jc w:val="both"/>
      </w:pPr>
      <w:bookmarkStart w:id="9" w:name="P174"/>
      <w:bookmarkEnd w:id="9"/>
      <w:r>
        <w:t>2.8.3. Основаниями для отказа в подтверждении спортивного разряда является: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несоответствие результата спортсмена, указанного в представлении, нормам, требованиям и условиям их выполнения, включенным в ЕВСК;</w:t>
      </w:r>
    </w:p>
    <w:p w:rsidR="00697975" w:rsidRDefault="00697975">
      <w:pPr>
        <w:pStyle w:val="ConsPlusNormal"/>
        <w:jc w:val="both"/>
      </w:pPr>
      <w:r>
        <w:t xml:space="preserve">(в ред. </w:t>
      </w:r>
      <w:hyperlink r:id="rId45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31.07.2023 N 2699)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спортивная дисквалификация спортсмена, произошедшая до или в день проведения соревнования, на котором спортсмен подтвердил спортивный разряд;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нарушение условий допуска к соревнованиям и (или) физкультурным мероприятиям, установленного положениями (регламентами) о таких соревнованиях и (или) физкультурных мероприятиях, утверждаемых их организаторами;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выявление недостоверных или неполных сведений в документах для присвоения спортивного разряда;</w:t>
      </w:r>
    </w:p>
    <w:p w:rsidR="00697975" w:rsidRDefault="00697975">
      <w:pPr>
        <w:pStyle w:val="ConsPlusNormal"/>
        <w:jc w:val="both"/>
      </w:pPr>
      <w:r>
        <w:t xml:space="preserve">(абзац введен </w:t>
      </w:r>
      <w:hyperlink r:id="rId46">
        <w:r>
          <w:rPr>
            <w:color w:val="0000FF"/>
          </w:rPr>
          <w:t>Постановлением</w:t>
        </w:r>
      </w:hyperlink>
      <w:r>
        <w:t xml:space="preserve"> администрации г. Чебоксары ЧР от 31.07.2023 N 2699)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нарушение сроков подачи представления и документов для присвоения спортивного разряда.</w:t>
      </w:r>
    </w:p>
    <w:p w:rsidR="00697975" w:rsidRDefault="00697975">
      <w:pPr>
        <w:pStyle w:val="ConsPlusNormal"/>
        <w:jc w:val="both"/>
      </w:pPr>
      <w:r>
        <w:t xml:space="preserve">(абзац введен </w:t>
      </w:r>
      <w:hyperlink r:id="rId47">
        <w:r>
          <w:rPr>
            <w:color w:val="0000FF"/>
          </w:rPr>
          <w:t>Постановлением</w:t>
        </w:r>
      </w:hyperlink>
      <w:r>
        <w:t xml:space="preserve"> администрации г. Чебоксары ЧР от 31.07.2023 N 2699)</w:t>
      </w:r>
    </w:p>
    <w:p w:rsidR="00697975" w:rsidRDefault="00697975">
      <w:pPr>
        <w:pStyle w:val="ConsPlusNormal"/>
        <w:spacing w:before="220"/>
        <w:ind w:firstLine="540"/>
        <w:jc w:val="both"/>
      </w:pPr>
      <w:bookmarkStart w:id="10" w:name="P183"/>
      <w:bookmarkEnd w:id="10"/>
      <w:r>
        <w:t>2.8.4. Основанием для отказа в присвоении квалификационной категории является: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выявление недостоверных сведений в документах для присвоения квалификационной категории;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невыполнение Квалификационных требований.</w:t>
      </w:r>
    </w:p>
    <w:p w:rsidR="00697975" w:rsidRDefault="00697975">
      <w:pPr>
        <w:pStyle w:val="ConsPlusNormal"/>
        <w:jc w:val="both"/>
      </w:pPr>
      <w:r>
        <w:t xml:space="preserve">(п. 2.8.4 в ред. </w:t>
      </w:r>
      <w:hyperlink r:id="rId48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31.07.2023 N 2699)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 xml:space="preserve">2.8.5. Основанием для возврата документов, представленных для предоставления муниципальной услуги, является решение об отказе в приеме документов по основаниям, предусмотренным </w:t>
      </w:r>
      <w:hyperlink w:anchor="P153">
        <w:r>
          <w:rPr>
            <w:color w:val="0000FF"/>
          </w:rPr>
          <w:t>подразделом 2.7</w:t>
        </w:r>
      </w:hyperlink>
      <w:r>
        <w:t xml:space="preserve"> Административного регламента, решение об отказе в присвоении спортивного разряда, подтверждении спортивного разряда, присвоении квалификационной категории спортивного судьи по основаниям, предусмотренным </w:t>
      </w:r>
      <w:hyperlink w:anchor="P164">
        <w:r>
          <w:rPr>
            <w:color w:val="0000FF"/>
          </w:rPr>
          <w:t>пунктами 2.8.2</w:t>
        </w:r>
      </w:hyperlink>
      <w:r>
        <w:t xml:space="preserve">, </w:t>
      </w:r>
      <w:hyperlink w:anchor="P174">
        <w:r>
          <w:rPr>
            <w:color w:val="0000FF"/>
          </w:rPr>
          <w:t>2.8.3</w:t>
        </w:r>
      </w:hyperlink>
      <w:r>
        <w:t xml:space="preserve">, </w:t>
      </w:r>
      <w:hyperlink w:anchor="P183">
        <w:r>
          <w:rPr>
            <w:color w:val="0000FF"/>
          </w:rPr>
          <w:t>2.8.4</w:t>
        </w:r>
      </w:hyperlink>
      <w:r>
        <w:t xml:space="preserve"> Административного регламента соответственно.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Title"/>
        <w:ind w:firstLine="540"/>
        <w:jc w:val="both"/>
        <w:outlineLvl w:val="2"/>
      </w:pPr>
      <w:r>
        <w:t>2.9. Размер платы, взимаемой с заявителя при предоставлении муниципальной услуги, и способы ее взимания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ind w:firstLine="540"/>
        <w:jc w:val="both"/>
      </w:pPr>
      <w:r>
        <w:t>Предоставление муниципальной услуги осуществляется без взимания государственной пошлины или иной платы.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Title"/>
        <w:ind w:firstLine="540"/>
        <w:jc w:val="both"/>
        <w:outlineLvl w:val="2"/>
      </w:pPr>
      <w:r>
        <w:t>2.10.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ind w:firstLine="540"/>
        <w:jc w:val="both"/>
      </w:pPr>
      <w:r>
        <w:t>Время ожидания в очереди при подаче документов, при получении консультации и получении результата предоставления муниципальной услуги Заявителями не должно превышать 15 минут.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Title"/>
        <w:ind w:firstLine="540"/>
        <w:jc w:val="both"/>
        <w:outlineLvl w:val="2"/>
      </w:pPr>
      <w:bookmarkStart w:id="11" w:name="P197"/>
      <w:bookmarkEnd w:id="11"/>
      <w:r>
        <w:t>2.11. Срок и порядок регистрации заявления, в том числе в электронной форме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ind w:firstLine="540"/>
        <w:jc w:val="both"/>
      </w:pPr>
      <w:r>
        <w:t>Заявление и документы, необходимые для предоставления муниципальной услуги, регистрируются не позднее 1 рабочего дня со дня их поступления: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в журнале входящей документации в уполномоченном структурном подразделении администрации путем присвоения входящего номера и даты поступления документа;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в системе электронного документооборота (далее - СЭД) с присвоением статуса "зарегистрировано".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Если заявление поступило после 16 часов, датой регистрации считается следующий рабочий день за днем поступления заявления.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Title"/>
        <w:ind w:firstLine="540"/>
        <w:jc w:val="both"/>
        <w:outlineLvl w:val="2"/>
      </w:pPr>
      <w:r>
        <w:t>2.12. Требования к помещениям, в которых предоставляется муниципальная услуга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ind w:firstLine="540"/>
        <w:jc w:val="both"/>
      </w:pPr>
      <w:r>
        <w:t>При предоставлении муниципальной услуги в соответствии с законодательством Российской Федерации о социальной защите инвалидов обеспечиваются условия для беспрепятственного доступа инвалидов в здание уполномоченного органа, возможность самостоятельного передвижения, надлежащее размещение оборудования и носителей информации, дублирование необходимой для инвалидов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697975" w:rsidRDefault="00697975">
      <w:pPr>
        <w:pStyle w:val="ConsPlusNormal"/>
        <w:jc w:val="both"/>
      </w:pPr>
      <w:r>
        <w:t xml:space="preserve">(абзац введен </w:t>
      </w:r>
      <w:hyperlink r:id="rId49">
        <w:r>
          <w:rPr>
            <w:color w:val="0000FF"/>
          </w:rPr>
          <w:t>Постановлением</w:t>
        </w:r>
      </w:hyperlink>
      <w:r>
        <w:t xml:space="preserve"> администрации г. Чебоксары ЧР от 31.07.2023 N 2699)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детей-инвалидов, а также для граждан из числа инвалидов III группы в порядке, определяемом Правительством Российской Федерации.</w:t>
      </w:r>
    </w:p>
    <w:p w:rsidR="00697975" w:rsidRDefault="00697975">
      <w:pPr>
        <w:pStyle w:val="ConsPlusNormal"/>
        <w:jc w:val="both"/>
      </w:pPr>
      <w:r>
        <w:t xml:space="preserve">(абзац введен </w:t>
      </w:r>
      <w:hyperlink r:id="rId50">
        <w:r>
          <w:rPr>
            <w:color w:val="0000FF"/>
          </w:rPr>
          <w:t>Постановлением</w:t>
        </w:r>
      </w:hyperlink>
      <w:r>
        <w:t xml:space="preserve"> администрации г. Чебоксары ЧР от 31.07.2023 N 2699)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В помещении, в котором предоставляется муниципальная услуга,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инвалидов. В местах предоставления муниципальной услуги предусматривается оборудование посадочных мест, создание условий для обслуживания маломобильных групп населения, в том числе оборудование пандусов, наличие удобной офисной мебели.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Помещения для предоставления муниципальной услуги снабжаются соответствующими табличками с указанием номера кабинета, названия соответствующего структурного подразделения, фамилий, имен, отчеств (при наличии), должностей специалистов, предоставляющих муниципальную услугу. Каждое помещение для предоставления муниципальной услуги оснащается телефоном, компьютером и принтером. Для ожидания приема гражданам отводятся места, оборудованные стульями, столами (стойками), письменными принадлежностями для возможности оформления документов.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Для свободного получения информации о фамилиях, именах, отчествах (при наличии) и должностях специалистов, предоставляющих муниципальную услугу, указанные должностные лица обеспечиваются личными нагрудными идентификационными карточками с указанием фамилии, имени, отчества (при наличии) и должности, крепящимися с помощью зажимов к одежде, либо настольными табличками аналогичного содержания.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Специалист, предоставляющий муниципальную услугу, обязан предложить заявителю воспользоваться стулом, находящимся рядом с рабочим местом данного специалиста.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lastRenderedPageBreak/>
        <w:t>Визуальная, текстовая информация о порядке предоставления муниципальной услуги размещается на информационном стенде структурного подразделения администрации города Чебоксары, на официальном сайте органа местного самоуправления, на Едином портале государственных и муниципальных услуг. 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информации. Информационные стенды оборудуются в доступном для заявителей помещении уполномоченного органа.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Title"/>
        <w:ind w:firstLine="540"/>
        <w:jc w:val="both"/>
        <w:outlineLvl w:val="2"/>
      </w:pPr>
      <w:r>
        <w:t>2.13. Показатели доступности и качества муниципальной услуги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ind w:firstLine="540"/>
        <w:jc w:val="both"/>
      </w:pPr>
      <w:r>
        <w:t>2.13.1. Показателями доступности муниципальной услуги являются: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обеспечение информирования о работе уполномоченного органа и предоставляемой муниципальной услуге (размещение информации на Едином портале государственных и муниципальных услуг);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ясность и качество информации, объясняющей порядок и условия предоставления муниципальной услуги (включая необходимые документы), информация о правах заявителя;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условия доступа к территории, зданию администрации, уполномоченного органа (территориальная доступность, обеспечение пешеходной доступности (не более 10 минут пешком) от остановок общественного транспорта к зданию администрации, наличие необходимого количества парковочных мест);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обеспечение свободного доступа в здание администрации, уполномоченного органа;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доступность электронных форм документов, необходимых для предоставления муниципальной услуги;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возможность подачи заявления на получение муниципальной услуги и документов в электронной форме;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предоставление муниципальной услуги в соответствии с вариантом предоставления муниципальной услуги.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2.13.2. Показателями качества муниципальной услуги являются: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комфортность ожидания и получения муниципальной услуги (оснащенные места ожидания, соответствие помещений санитарно-гигиеническим требованиям (освещенность, просторность, отопление и чистота воздуха), эстетическое оформление помещений);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компетентность специалистов, предоставляющих муниципальную услугу, в вопросах предоставления муниципальной услуги;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культура обслуживания (вежливость, тактичность, внимательность и готовность оказать эффективную помощь заявителю при возникновении трудностей);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строгое соблюдение стандарта и порядка предоставления муниципальной услуги;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эффективность и своевременность рассмотрения поступивших обращений по вопросам предоставления муниципальной услуги;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своевременное предоставление муниципальной услуги (отсутствие нарушений сроков предоставления муниципальной услуги);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 xml:space="preserve">удобство информирования заявителя о ходе предоставления муниципальной услуги, а также </w:t>
      </w:r>
      <w:r>
        <w:lastRenderedPageBreak/>
        <w:t>получения результата предоставления муниципальной услуги;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удовлетворенность заявителя качеством предоставления муниципальной услуги;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отсутствие жалоб.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Title"/>
        <w:ind w:firstLine="540"/>
        <w:jc w:val="both"/>
        <w:outlineLvl w:val="2"/>
      </w:pPr>
      <w:bookmarkStart w:id="12" w:name="P237"/>
      <w:bookmarkEnd w:id="12"/>
      <w:r>
        <w:t>2.14. 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</w:t>
      </w:r>
    </w:p>
    <w:p w:rsidR="00697975" w:rsidRDefault="00697975">
      <w:pPr>
        <w:pStyle w:val="ConsPlusNormal"/>
        <w:ind w:firstLine="540"/>
        <w:jc w:val="both"/>
      </w:pPr>
    </w:p>
    <w:p w:rsidR="00697975" w:rsidRDefault="00697975">
      <w:pPr>
        <w:pStyle w:val="ConsPlusNormal"/>
        <w:ind w:firstLine="540"/>
        <w:jc w:val="both"/>
      </w:pPr>
      <w:r>
        <w:t xml:space="preserve">(в ред. </w:t>
      </w:r>
      <w:hyperlink r:id="rId51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31.07.2023 N 2699)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ind w:firstLine="540"/>
        <w:jc w:val="both"/>
      </w:pPr>
      <w:r>
        <w:t>2.14.1. При предоставлении муниципальной услуги оказание иных услуг, необходимых и обязательных для предоставления муниципальной услуги, не предусмотрено.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 xml:space="preserve">2.14.2. При предоставлении муниципальной услуги специалисты администрации не вправе требовать от заявителя представления документов, информации и осуществления действий, предусмотренных </w:t>
      </w:r>
      <w:hyperlink r:id="rId52">
        <w:r>
          <w:rPr>
            <w:color w:val="0000FF"/>
          </w:rPr>
          <w:t>частью 1 статьи 7</w:t>
        </w:r>
      </w:hyperlink>
      <w:r>
        <w:t xml:space="preserve"> Федерального закона "Об организации предоставления государственных и муниципальных услуг".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 xml:space="preserve">2.14.3. Возможность получения муниципальной услуги в любом территориальном подразделении органа местного самоуправления, предоставляющего муниципальную услугу (экстерриториальный принцип), в МФЦ (в том числе в полном объеме), а также посредством запроса о предоставлении нескольких государственных и (или) муниципальных услуг в МФЦ, в соответствии со </w:t>
      </w:r>
      <w:hyperlink r:id="rId53">
        <w:r>
          <w:rPr>
            <w:color w:val="0000FF"/>
          </w:rPr>
          <w:t>статьей 15.1</w:t>
        </w:r>
      </w:hyperlink>
      <w:r>
        <w:t xml:space="preserve"> Федерального закона "Об организации предоставления государственных и муниципальных услуг" не предусмотрена.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2.14.4. Предоставление муниципальной услуги в электронной форме осуществляется с использованием следующих информационных систем: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Федеральный реестр государственных и муниципальных услуг;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Единый портал государственных и муниципальных услуг.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При предоставлении муниципальной услуги в электронной форме осуществляются: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предоставление в установленном порядке информации заявителям и обеспечение доступа заявителей к сведениям о муниципальной услуге;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подача заявления и иных документов, необходимых для предоставления муниципальной услуги, и прием таких заявления и документов;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анкетирование заявителя (предъявление заявителю перечня вопросов и исчерпывающего перечня вариантов ответов на указанные вопросы) в целях определения варианта муниципальной услуги, предусмотренного Административным регламентом, соответствующего признакам заявителя;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предъявление заявителю варианта предоставления муниципальной услуги, предусмотренного Административным регламентом;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получение заявителем сведений о ходе выполнения заявления о предоставлении муниципальной услуги;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получение результата предоставления муниципальной услуги;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осуществление оценки качества предоставления муниципальной услуги;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lastRenderedPageBreak/>
        <w:t>досудебное (внесудебное) обжалование решений и действий (бездействия) органа (организации), должностного лица органа (организации) либо муниципального служащего при предоставлении муниципальной услуги.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 xml:space="preserve">При обращении заявителя за предоставлением муниципальной услуги в электронной форме заявление подписывается усиленной квалифицированной подписью (в случае обращения юридического лица) или простой электронной подписью (в случае обращения физического лица) в соответствии с требованиями Федерального </w:t>
      </w:r>
      <w:hyperlink r:id="rId54">
        <w:r>
          <w:rPr>
            <w:color w:val="0000FF"/>
          </w:rPr>
          <w:t>закона</w:t>
        </w:r>
      </w:hyperlink>
      <w:r>
        <w:t xml:space="preserve"> "Об электронной подписи" и требованиями Федерального </w:t>
      </w:r>
      <w:hyperlink r:id="rId55">
        <w:r>
          <w:rPr>
            <w:color w:val="0000FF"/>
          </w:rPr>
          <w:t>закона</w:t>
        </w:r>
      </w:hyperlink>
      <w:r>
        <w:t xml:space="preserve"> "Об организации предоставления государственных и муниципальных услуг".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Специалист, осуществляющий прием документов, поступивших в электронной форме, в день поступления проверяет действительность электронной подписи, переводит документы в бумажную форму (распечатывает), заверяет соответствие распечатанных документов электронным документам, и дальнейшая работа с ними ведется как с документами заявителя, поступившими в письменном виде.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Если иное не предусмотрено законодательством Российской Федерации, документ, являющийся результатом предоставления муниципальной услуги, направляется заявителю с использованием информационно-телекоммуникационных технологий (в электронном виде), в том числе с использованием Единого портала государственных и муниципальных услуг.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В качестве результата предоставления услуги заявителю обеспечивается по его выбору возможность получения: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электронного документа, подписанного уполномоченным должностным лицом с использованием усиленной квалифицированной электронной подписи;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информации из государственных информационных систем в случаях, предусмотренных законодательством Российской Федерации.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В случае если федеральными законами или принимаемыми в соответствии с ними нормативными правовыми актами не установлено требование о необходимости составления документа исключительно на бумажном носителе, заявителю обеспечивается возможность выбрать вариант получения результата предоставления услуги в форме электронного документа, подписанного уполномоченным должностным лицом с использованием усиленной квалифицированной электронной подписи, независимо от формы или способа обращения за услугой.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(в случае если такой срок установлен нормативными правовыми актами Российской Федерации).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2.14.5. Предоставление муниципальной услуги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обратились, не предусмотрено.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2.14.6. Сведения о ходе предоставления услуги,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</w:t>
      </w:r>
    </w:p>
    <w:p w:rsidR="00697975" w:rsidRDefault="00697975">
      <w:pPr>
        <w:pStyle w:val="ConsPlusNormal"/>
        <w:jc w:val="both"/>
      </w:pPr>
      <w:r>
        <w:t xml:space="preserve">(п. 2.14.6 введен </w:t>
      </w:r>
      <w:hyperlink r:id="rId56">
        <w:r>
          <w:rPr>
            <w:color w:val="0000FF"/>
          </w:rPr>
          <w:t>Постановлением</w:t>
        </w:r>
      </w:hyperlink>
      <w:r>
        <w:t xml:space="preserve"> администрации г. Чебоксары ЧР от 24.02.2025 N 474)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Title"/>
        <w:jc w:val="center"/>
        <w:outlineLvl w:val="1"/>
      </w:pPr>
      <w:r>
        <w:t>III. Состав, последовательность и сроки выполнения</w:t>
      </w:r>
    </w:p>
    <w:p w:rsidR="00697975" w:rsidRDefault="00697975">
      <w:pPr>
        <w:pStyle w:val="ConsPlusTitle"/>
        <w:jc w:val="center"/>
      </w:pPr>
      <w:r>
        <w:t>административных процедур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Title"/>
        <w:ind w:firstLine="540"/>
        <w:jc w:val="both"/>
        <w:outlineLvl w:val="2"/>
      </w:pPr>
      <w:r>
        <w:lastRenderedPageBreak/>
        <w:t>3.1. Перечень вариантов предоставления муниципальной услуги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ind w:firstLine="540"/>
        <w:jc w:val="both"/>
      </w:pPr>
      <w:r>
        <w:t>Варианты предоставления муниципальной услуги: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1. Присвоение спортивных разрядов "второй спортивный разряд" и "третий спортивный разряд" (за исключением военно-прикладных и служебно-прикладных видов спорта).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2. Подтверждение спортивных разрядов "второй спортивный разряд" и "третий спортивный разряд" (за исключением военно-прикладных и служебно-прикладных видов спорта).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3. Присвоение квалификационных категорий спортивных судей "спортивный судья второй категории" и "спортивный судья третьей категории" (за исключением военно-прикладных и служебно-прикладных видов спорта).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4. Исправление допущенных опечаток и ошибок в выданных в результате предоставления муниципальной услуги документах.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Title"/>
        <w:ind w:firstLine="540"/>
        <w:jc w:val="both"/>
        <w:outlineLvl w:val="2"/>
      </w:pPr>
      <w:r>
        <w:t>3.2. Профилирование заявителя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ind w:firstLine="540"/>
        <w:jc w:val="both"/>
      </w:pPr>
      <w:r>
        <w:t>Вариант предоставления муниципальной услуги определяется путем анкетирования заявителя в уполномоченном органе, администрации, посредством Единого портала государственных и муниципальных услуг.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На основании ответов заявителя на вопросы анкетирования определяется вариант предоставления муниципальной услуги.</w:t>
      </w:r>
    </w:p>
    <w:p w:rsidR="00697975" w:rsidRDefault="00697975">
      <w:pPr>
        <w:pStyle w:val="ConsPlusNormal"/>
        <w:spacing w:before="220"/>
        <w:ind w:firstLine="540"/>
        <w:jc w:val="both"/>
      </w:pPr>
      <w:hyperlink w:anchor="P583">
        <w:r>
          <w:rPr>
            <w:color w:val="0000FF"/>
          </w:rPr>
          <w:t>Перечень</w:t>
        </w:r>
      </w:hyperlink>
      <w:r>
        <w:t xml:space="preserve"> признаков заявителей приведены в приложении N 4 к Административному регламенту.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Title"/>
        <w:ind w:firstLine="540"/>
        <w:jc w:val="both"/>
        <w:outlineLvl w:val="2"/>
      </w:pPr>
      <w:r>
        <w:t>3.3. Вариант 1. Присвоение спортивных разрядов "второй спортивный разряд" и "третий спортивный разряд" (за исключением военно-прикладных и служебно-прикладных видов спорта)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ind w:firstLine="540"/>
        <w:jc w:val="both"/>
      </w:pPr>
      <w:r>
        <w:t>3.3.1. Максимальный срок предоставления муниципальной услуги в соответствии с вариантом составляет 19 рабочих дней со дня поступления в администрацию документов для присвоения спортивного разряда.</w:t>
      </w:r>
    </w:p>
    <w:p w:rsidR="00697975" w:rsidRDefault="00697975">
      <w:pPr>
        <w:pStyle w:val="ConsPlusNormal"/>
        <w:jc w:val="both"/>
      </w:pPr>
      <w:r>
        <w:t xml:space="preserve">(в ред. </w:t>
      </w:r>
      <w:hyperlink r:id="rId57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31.07.2023 N 2699)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3.3.2. Результатом предоставления муниципальной услуги является принятие решения о присвоении спортивного разряда или об отказе в присвоении спортивного разряда.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 xml:space="preserve">3.3.3. Основания для отказа в приеме документов, необходимых для предоставления муниципальной услуги, предусмотрены </w:t>
      </w:r>
      <w:hyperlink w:anchor="P153">
        <w:r>
          <w:rPr>
            <w:color w:val="0000FF"/>
          </w:rPr>
          <w:t>подразделом 2.7</w:t>
        </w:r>
      </w:hyperlink>
      <w:r>
        <w:t xml:space="preserve"> Административного регламента.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3.3.4. Оснований для приостановления предоставления муниципальной услуги не предусмотрено.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 xml:space="preserve">3.3.5. Основания для отказа в присвоении спортивного разряда предусмотрены </w:t>
      </w:r>
      <w:hyperlink w:anchor="P164">
        <w:r>
          <w:rPr>
            <w:color w:val="0000FF"/>
          </w:rPr>
          <w:t>пунктом 2.8.2</w:t>
        </w:r>
      </w:hyperlink>
      <w:r>
        <w:t xml:space="preserve"> Административного регламента.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3.3.6. Предоставление муниципальной услуги в соответствии вариантом включает в себя следующие административные процедуры:</w:t>
      </w:r>
    </w:p>
    <w:p w:rsidR="00697975" w:rsidRDefault="00697975">
      <w:pPr>
        <w:pStyle w:val="ConsPlusNormal"/>
        <w:jc w:val="both"/>
      </w:pPr>
      <w:r>
        <w:t xml:space="preserve">(в ред. </w:t>
      </w:r>
      <w:hyperlink r:id="rId58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31.07.2023 N 2699)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прием и рассмотрение документов для присвоения спортивного разряда;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lastRenderedPageBreak/>
        <w:t>принятие решения о присвоении спортивного разряда или об отказе в присвоении спортивного разряда;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выдача (направление) результата предоставления муниципальной услуги (положительного либо уведомления об отказе в присвоении спортивного разряда).</w:t>
      </w:r>
    </w:p>
    <w:p w:rsidR="00697975" w:rsidRDefault="00697975">
      <w:pPr>
        <w:pStyle w:val="ConsPlusNormal"/>
        <w:spacing w:before="220"/>
        <w:ind w:firstLine="540"/>
        <w:jc w:val="both"/>
      </w:pPr>
      <w:bookmarkStart w:id="13" w:name="P298"/>
      <w:bookmarkEnd w:id="13"/>
      <w:r>
        <w:t xml:space="preserve">3.3.6.1. Для получения муниципальной услуги в администрацию представляются документы, указанные в </w:t>
      </w:r>
      <w:hyperlink w:anchor="P122">
        <w:r>
          <w:rPr>
            <w:color w:val="0000FF"/>
          </w:rPr>
          <w:t>пункте 2.6.1.1</w:t>
        </w:r>
      </w:hyperlink>
      <w:r>
        <w:t xml:space="preserve"> Административного регламента. Указанные документы могут быть представлены заявителем посредством Единого портала государственных и муниципальных услуг.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 xml:space="preserve">Установление личности заявителя может осуществляться в ходе личного приема в администрации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с использованием информационных технологий, предусмотренных </w:t>
      </w:r>
      <w:hyperlink r:id="rId59">
        <w:r>
          <w:rPr>
            <w:color w:val="0000FF"/>
          </w:rPr>
          <w:t>частью 18 статьи 14.1</w:t>
        </w:r>
      </w:hyperlink>
      <w:r>
        <w:t xml:space="preserve"> Федерального закона от 27 июля 2006 года N 149-ФЗ "Об информации, информационных технологиях и о защите информации".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В случае подачи заявления на предоставление услуги через Единый портал государственных и муниципальных услуг установление личности заявителя может осуществляться посредством: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2) 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 xml:space="preserve">Регистрация заявления и документов, необходимых для предоставления муниципальной услуги, в администрации осуществляется в срок, предусмотренный </w:t>
      </w:r>
      <w:hyperlink w:anchor="P197">
        <w:r>
          <w:rPr>
            <w:color w:val="0000FF"/>
          </w:rPr>
          <w:t>подразделом 2.11</w:t>
        </w:r>
      </w:hyperlink>
      <w:r>
        <w:t xml:space="preserve"> Административного регламента.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Возможность приема администрацией заявления и документов и (или) информации, необходимых для предоставления муниципальной услуги, по выбору заявителя независимо от места нахождения не предусмотрена.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В случае поступления документов в электронной форме специалист, осуществляющий прием документов, проверяет действительность электронной подписи, переводит документы в бумажную форму (распечатывает), заверяет соответствие распечатанных документов электронным документам, и дальнейшая работа с ними ведется как с документами заявителя, поступившими в письменном виде.</w:t>
      </w:r>
    </w:p>
    <w:p w:rsidR="00697975" w:rsidRDefault="00697975">
      <w:pPr>
        <w:pStyle w:val="ConsPlusNormal"/>
        <w:jc w:val="both"/>
      </w:pPr>
      <w:r>
        <w:t xml:space="preserve">(абзац введен </w:t>
      </w:r>
      <w:hyperlink r:id="rId60">
        <w:r>
          <w:rPr>
            <w:color w:val="0000FF"/>
          </w:rPr>
          <w:t>Постановлением</w:t>
        </w:r>
      </w:hyperlink>
      <w:r>
        <w:t xml:space="preserve"> администрации г. Чебоксары ЧР от 31.07.2023 N 2699)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3.3.6.2. Решение о предоставлении муниципальной услуги принимается на основании следующих критериев принятия решения: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 xml:space="preserve">при принятии решения о присвоении спортивного разряда - отсутствие оснований для отказа в присвоении спортивного разряда, указанных в </w:t>
      </w:r>
      <w:hyperlink w:anchor="P164">
        <w:r>
          <w:rPr>
            <w:color w:val="0000FF"/>
          </w:rPr>
          <w:t>пункте 2.8.2</w:t>
        </w:r>
      </w:hyperlink>
      <w:r>
        <w:t xml:space="preserve"> Административного регламента;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 xml:space="preserve">при принятии решения об отказе в присвоении спортивного разряда - наличие оснований для отказа в присвоении спортивного разряда, указанных в </w:t>
      </w:r>
      <w:hyperlink w:anchor="P164">
        <w:r>
          <w:rPr>
            <w:color w:val="0000FF"/>
          </w:rPr>
          <w:t>пункте 2.8.2</w:t>
        </w:r>
      </w:hyperlink>
      <w:r>
        <w:t xml:space="preserve"> Административного регламента.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lastRenderedPageBreak/>
        <w:t>Срок принятия решения о предоставлении муниципальной услуги - не более 19 рабочих дней со дня поступления в администрацию документов для присвоения спортивного разряда.</w:t>
      </w:r>
    </w:p>
    <w:p w:rsidR="00697975" w:rsidRDefault="00697975">
      <w:pPr>
        <w:pStyle w:val="ConsPlusNormal"/>
        <w:jc w:val="both"/>
      </w:pPr>
      <w:r>
        <w:t xml:space="preserve">(в ред. </w:t>
      </w:r>
      <w:hyperlink r:id="rId61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31.07.2023 N 2699)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 xml:space="preserve">При отсутствии оснований для возврата документов, представленных Заявителем для предоставления муниципальной услуги, указанных в </w:t>
      </w:r>
      <w:hyperlink w:anchor="P153">
        <w:r>
          <w:rPr>
            <w:color w:val="0000FF"/>
          </w:rPr>
          <w:t>подразделе 2.7</w:t>
        </w:r>
      </w:hyperlink>
      <w:r>
        <w:t xml:space="preserve"> Административного регламента, специалист уполномоченного органа, ответственный за предоставление муниципальной услуги, в течение 15 рабочих дней со дня регистрации документов рассматривает и проверяет документы, представленные Заявителем для предоставления муниципальной услуги, и в течение 2 рабочих дней со дня окончания проверки поступивших документов выполняет одно из следующих административных действий:</w:t>
      </w:r>
    </w:p>
    <w:p w:rsidR="00697975" w:rsidRDefault="00697975">
      <w:pPr>
        <w:pStyle w:val="ConsPlusNormal"/>
        <w:jc w:val="both"/>
      </w:pPr>
      <w:r>
        <w:t xml:space="preserve">(в ред. Постановлений администрации г. Чебоксары ЧР от 31.07.2023 </w:t>
      </w:r>
      <w:hyperlink r:id="rId62">
        <w:r>
          <w:rPr>
            <w:color w:val="0000FF"/>
          </w:rPr>
          <w:t>N 2699</w:t>
        </w:r>
      </w:hyperlink>
      <w:r>
        <w:t xml:space="preserve">, от 23.04.2024 </w:t>
      </w:r>
      <w:hyperlink r:id="rId63">
        <w:r>
          <w:rPr>
            <w:color w:val="0000FF"/>
          </w:rPr>
          <w:t>N 1378</w:t>
        </w:r>
      </w:hyperlink>
      <w:r>
        <w:t>)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 xml:space="preserve">подготавливает и согласовывает проект распоряжения администрации города Чебоксары о присвоении спортивного разряда в случае, если не установлено оснований для отказа в присвоении спортивного разряда, указанных в </w:t>
      </w:r>
      <w:hyperlink w:anchor="P164">
        <w:r>
          <w:rPr>
            <w:color w:val="0000FF"/>
          </w:rPr>
          <w:t>пункте 2.8.2</w:t>
        </w:r>
      </w:hyperlink>
      <w:r>
        <w:t xml:space="preserve"> Административного регламента, подготавливает и согласовывает проект уведомления об отказе в присвоении спортивного разряда в случае, если установлены основания для отказа, указанные в пункте 2.8.2 Административного регламента.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Распоряжение администрации города Чебоксары о присвоении спортивного разряда подписывается главой города Чебоксары, при его отсутствии - уполномоченным должностным лицом в течение 1 рабочего дня и регистрируется в соответствующем журнале регистрации с указанием даты и номера документа. Письменное уведомление об отказе в присвоении спортивного разряда с указанием оснований для отказа подписывается главой города Чебоксары или заместителем главы администрации города Чебоксары по социальным вопросам в течение 1 рабочего дня и регистрируется в соответствующем журнале регистрации с указанием даты и номера документа.</w:t>
      </w:r>
    </w:p>
    <w:p w:rsidR="00697975" w:rsidRDefault="00697975">
      <w:pPr>
        <w:pStyle w:val="ConsPlusNormal"/>
        <w:jc w:val="both"/>
      </w:pPr>
      <w:r>
        <w:t xml:space="preserve">(в ред. </w:t>
      </w:r>
      <w:hyperlink r:id="rId64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16.02.2024 N 411)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3.3.6.3. Распоряжение администрации города Чебоксары о присвоении спортивного разряда либо уведомление об отказе с указанием причин отказа и приложением документов, представленных Заявителем, выдается (направляется) Заявителю либо представителю Заявителя способом, установленным Административным регламентом, в течение 3 рабочих дней со дня подписания.</w:t>
      </w:r>
    </w:p>
    <w:p w:rsidR="00697975" w:rsidRDefault="00697975">
      <w:pPr>
        <w:pStyle w:val="ConsPlusNormal"/>
        <w:jc w:val="both"/>
      </w:pPr>
      <w:r>
        <w:t xml:space="preserve">(в ред. </w:t>
      </w:r>
      <w:hyperlink r:id="rId65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31.07.2023 N 2699)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Занесение сведений о присвоении спортивного разряда в зачетную классификационную книжку, их заверение руководителем уполномоченного органа, выдача нагрудного значка соответствующего спортивного разряда и зачетной классификационной книжки осуществляется в течение 3 рабочих дней со дня подписания главой города Чебоксары или уполномоченным должностным лицом соответствующего распоряжения.</w:t>
      </w:r>
    </w:p>
    <w:p w:rsidR="00697975" w:rsidRDefault="00697975">
      <w:pPr>
        <w:pStyle w:val="ConsPlusNormal"/>
        <w:jc w:val="both"/>
      </w:pPr>
      <w:r>
        <w:t xml:space="preserve">(в ред. </w:t>
      </w:r>
      <w:hyperlink r:id="rId66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16.02.2024 N 411)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 xml:space="preserve">Специалист уполномоченного органа, ответственный за предоставление муниципальной услуги, регистрирует факт выдачи нагрудного значка, а также зачетной классификационной книжки (при первом присвоении спортивного разряда) в </w:t>
      </w:r>
      <w:hyperlink w:anchor="P603">
        <w:r>
          <w:rPr>
            <w:color w:val="0000FF"/>
          </w:rPr>
          <w:t>Журнале</w:t>
        </w:r>
      </w:hyperlink>
      <w:r>
        <w:t xml:space="preserve"> регистрации выдачи нагрудных значков и зачетных классификационных книжек (далее - Журнал), оформленном по форме согласно приложению N 5 к Административному регламенту.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Возможность предоставления результата муниципальной услуги по выбору заявителя независимо от его места нахождения не предусмотрена.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 xml:space="preserve">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документа, подписанного усиленной квалифицированной электронной подписью </w:t>
      </w:r>
      <w:r>
        <w:lastRenderedPageBreak/>
        <w:t>уполномоченного должностного лица органа, ответственного за предоставление услуги, в личном кабинете на Едином портале государственных и муниципальных услуг либо в уполномоченном органе при личном посещении.</w:t>
      </w:r>
    </w:p>
    <w:p w:rsidR="00697975" w:rsidRDefault="00697975">
      <w:pPr>
        <w:pStyle w:val="ConsPlusNormal"/>
        <w:jc w:val="both"/>
      </w:pPr>
      <w:r>
        <w:t xml:space="preserve">(абзац введен </w:t>
      </w:r>
      <w:hyperlink r:id="rId67">
        <w:r>
          <w:rPr>
            <w:color w:val="0000FF"/>
          </w:rPr>
          <w:t>Постановлением</w:t>
        </w:r>
      </w:hyperlink>
      <w:r>
        <w:t xml:space="preserve"> администрации г. Чебоксары ЧР от 31.07.2023 N 2699)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3.3.7. Необходимость получения дополнительных сведений от заявителя для предоставления муниципальной услуги не предусмотрена.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3.3.8. Предоставление муниципальной услуги в упреждающем (проактивном) режиме не предусмотрено.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Title"/>
        <w:ind w:firstLine="540"/>
        <w:jc w:val="both"/>
        <w:outlineLvl w:val="2"/>
      </w:pPr>
      <w:r>
        <w:t>3.4. Вариант 2. Подтверждение спортивных разрядов "второй спортивный разряд" и "третий спортивный разряд" (за исключением военно-прикладных и служебно-прикладных видов спорта)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ind w:firstLine="540"/>
        <w:jc w:val="both"/>
      </w:pPr>
      <w:r>
        <w:t>3.4.1. Максимальный срок предоставления муниципальной услуги в соответствии с вариантом составляет 19 рабочих дней со дня поступления в администрацию документов для присвоения спортивного разряда.</w:t>
      </w:r>
    </w:p>
    <w:p w:rsidR="00697975" w:rsidRDefault="00697975">
      <w:pPr>
        <w:pStyle w:val="ConsPlusNormal"/>
        <w:jc w:val="both"/>
      </w:pPr>
      <w:r>
        <w:t xml:space="preserve">(в ред. </w:t>
      </w:r>
      <w:hyperlink r:id="rId68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31.07.2023 N 2699)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3.4.2. Результатом предоставления муниципальной услуги является принятие решения о подтверждении спортивного разряда или об отказе в подтверждении спортивного разряда.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 xml:space="preserve">3.4.3. Основания для отказа в приеме документов, необходимых для предоставления муниципальной услуги, предусмотрены </w:t>
      </w:r>
      <w:hyperlink w:anchor="P153">
        <w:r>
          <w:rPr>
            <w:color w:val="0000FF"/>
          </w:rPr>
          <w:t>подразделом 2.7</w:t>
        </w:r>
      </w:hyperlink>
      <w:r>
        <w:t xml:space="preserve"> Административного регламента.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3.4.4. Оснований для приостановления предоставления муниципальной услуги не предусмотрено.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 xml:space="preserve">3.4.5. Основания для отказа в подтверждении спортивного разряда предусмотрены </w:t>
      </w:r>
      <w:hyperlink w:anchor="P174">
        <w:r>
          <w:rPr>
            <w:color w:val="0000FF"/>
          </w:rPr>
          <w:t>пунктом 2.8.3</w:t>
        </w:r>
      </w:hyperlink>
      <w:r>
        <w:t xml:space="preserve"> Административного регламента.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3.4.6. Предоставление муниципальной услуги включает в себя следующие административные процедуры: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прием и рассмотрение документов для подтверждения спортивного разряда;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принятие решения о подтверждении спортивного разряда или об отказе в подтверждении спортивного разряда;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выдача (направление) результата предоставления муниципальной услуги (положительного либо уведомления об отказе в подтверждении спортивного разряда).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 xml:space="preserve">3.4.6.1. Для получения муниципальной услуги в администрацию представляются документы, указанные в </w:t>
      </w:r>
      <w:hyperlink w:anchor="P132">
        <w:r>
          <w:rPr>
            <w:color w:val="0000FF"/>
          </w:rPr>
          <w:t>пункте 2.6.1.2</w:t>
        </w:r>
      </w:hyperlink>
      <w:r>
        <w:t xml:space="preserve"> Административного регламента. Указанные документы могут быть представлены заявителем посредством Единого портала государственных и муниципальных услуг.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С заявлением и документами для получения муниципальной услуги также вправе обратиться представители указанных лиц, действующие в силу полномочий, оформленных в соответствии с законодательством Российской Федерации.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 xml:space="preserve">Способы подачи заявления и документов на предоставление муниципальной услуги, порядок установления личности заявителя, срок регистрации заявления и документов, необходимых для предоставления муниципальной услуги, предусмотрены </w:t>
      </w:r>
      <w:hyperlink w:anchor="P298">
        <w:r>
          <w:rPr>
            <w:color w:val="0000FF"/>
          </w:rPr>
          <w:t>подпунктом 3.3.6.1 подраздела 3.3</w:t>
        </w:r>
      </w:hyperlink>
      <w:r>
        <w:t xml:space="preserve"> Административного регламента.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lastRenderedPageBreak/>
        <w:t>3.4.6.2. Решение о предоставлении муниципальной услуги принимается на основании следующих критериев принятия решения: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 xml:space="preserve">при принятии решения о подтверждении спортивного разряда - отсутствие оснований для отказа в подтверждении спортивного разряда, указанных в </w:t>
      </w:r>
      <w:hyperlink w:anchor="P174">
        <w:r>
          <w:rPr>
            <w:color w:val="0000FF"/>
          </w:rPr>
          <w:t>пункте 2.8.3</w:t>
        </w:r>
      </w:hyperlink>
      <w:r>
        <w:t xml:space="preserve"> Административного регламента;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 xml:space="preserve">при принятии решения об отказе в подтверждении спортивного разряда - наличие оснований для отказа в подтверждении спортивного разряда, указанных в </w:t>
      </w:r>
      <w:hyperlink w:anchor="P174">
        <w:r>
          <w:rPr>
            <w:color w:val="0000FF"/>
          </w:rPr>
          <w:t>пункте 2.8.3</w:t>
        </w:r>
      </w:hyperlink>
      <w:r>
        <w:t xml:space="preserve"> Административного регламента.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Срок принятия решения о предоставлении муниципальной услуги - не более 19 рабочих дней со дня поступления в администрацию документов для подтверждения спортивного разряда.</w:t>
      </w:r>
    </w:p>
    <w:p w:rsidR="00697975" w:rsidRDefault="00697975">
      <w:pPr>
        <w:pStyle w:val="ConsPlusNormal"/>
        <w:jc w:val="both"/>
      </w:pPr>
      <w:r>
        <w:t xml:space="preserve">(в ред. </w:t>
      </w:r>
      <w:hyperlink r:id="rId69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31.07.2023 N 2699)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 xml:space="preserve">При отсутствии оснований для возврата документов, представленных Заявителем для предоставления муниципальной услуги, указанных в </w:t>
      </w:r>
      <w:hyperlink w:anchor="P153">
        <w:r>
          <w:rPr>
            <w:color w:val="0000FF"/>
          </w:rPr>
          <w:t>подразделе 2.7</w:t>
        </w:r>
      </w:hyperlink>
      <w:r>
        <w:t xml:space="preserve"> Административного регламента, специалист уполномоченного органа, ответственный за предоставление муниципальной услуги, в течение 15 рабочих дней со дня регистрации документов рассматривает и проверяет документы, представленные Заявителем для предоставления муниципальной услуги, и в течение 2 рабочих дней со дня окончания проверки поступивших документов выполняет одно из следующих административных действий:</w:t>
      </w:r>
    </w:p>
    <w:p w:rsidR="00697975" w:rsidRDefault="00697975">
      <w:pPr>
        <w:pStyle w:val="ConsPlusNormal"/>
        <w:jc w:val="both"/>
      </w:pPr>
      <w:r>
        <w:t xml:space="preserve">(в ред. Постановлений администрации г. Чебоксары ЧР от 31.07.2023 </w:t>
      </w:r>
      <w:hyperlink r:id="rId70">
        <w:r>
          <w:rPr>
            <w:color w:val="0000FF"/>
          </w:rPr>
          <w:t>N 2699</w:t>
        </w:r>
      </w:hyperlink>
      <w:r>
        <w:t xml:space="preserve">, от 23.04.2024 </w:t>
      </w:r>
      <w:hyperlink r:id="rId71">
        <w:r>
          <w:rPr>
            <w:color w:val="0000FF"/>
          </w:rPr>
          <w:t>N 1378</w:t>
        </w:r>
      </w:hyperlink>
      <w:r>
        <w:t>)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 xml:space="preserve">подготавливает и согласовывает проект распоряжения администрации города Чебоксары о подтверждении спортивного разряда в случае, если не установлено оснований для отказа в подтверждении спортивного разряда, указанных в </w:t>
      </w:r>
      <w:hyperlink w:anchor="P174">
        <w:r>
          <w:rPr>
            <w:color w:val="0000FF"/>
          </w:rPr>
          <w:t>пункте 2.8.3</w:t>
        </w:r>
      </w:hyperlink>
      <w:r>
        <w:t xml:space="preserve"> Административного регламента,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 xml:space="preserve">подготавливает и согласовывает проект уведомления об отказе в подтверждении спортивного разряда в случае, если установлены основания для отказа, указанные в </w:t>
      </w:r>
      <w:hyperlink w:anchor="P174">
        <w:r>
          <w:rPr>
            <w:color w:val="0000FF"/>
          </w:rPr>
          <w:t>пункте 2.8.3</w:t>
        </w:r>
      </w:hyperlink>
      <w:r>
        <w:t xml:space="preserve"> Административного регламента.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Распоряжение администрации города Чебоксары о подтверждении спортивного разряда подписывается главой города Чебоксары, при его отсутствии - уполномоченным должностным лицом в течение 1 рабочего дня и регистрируется в соответствующем журнале регистрации с указанием даты и номера документа. Письменное уведомление об отказе в подтверждении спортивного разряда с указанием оснований для отказа подписывается главой города Чебоксары или заместителем главы администрации города Чебоксары по социальным вопросам в течение 1 рабочего дня и регистрируется в соответствующем журнале регистрации с указанием даты и номера документа.</w:t>
      </w:r>
    </w:p>
    <w:p w:rsidR="00697975" w:rsidRDefault="00697975">
      <w:pPr>
        <w:pStyle w:val="ConsPlusNormal"/>
        <w:jc w:val="both"/>
      </w:pPr>
      <w:r>
        <w:t xml:space="preserve">(в ред. </w:t>
      </w:r>
      <w:hyperlink r:id="rId72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16.02.2024 N 411)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3.4.6.3. Распоряжение администрации города Чебоксары о подтверждении спортивного разряда либо уведомление об отказе с указанием причин отказа и приложением документов, представленных Заявителем, выдается (направляется) Заявителю либо представителю Заявителя способом, установленным Административным регламентом, в течение 3 рабочих дней со дня подписания.</w:t>
      </w:r>
    </w:p>
    <w:p w:rsidR="00697975" w:rsidRDefault="00697975">
      <w:pPr>
        <w:pStyle w:val="ConsPlusNormal"/>
        <w:jc w:val="both"/>
      </w:pPr>
      <w:r>
        <w:t xml:space="preserve">(в ред. </w:t>
      </w:r>
      <w:hyperlink r:id="rId73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31.07.2023 N 2699)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Занесение сведений о подтверждении спортивного разряда в зачетную классификационную книжку спортсмена, их заверение руководителем уполномоченного органа осуществляется в течение 3 рабочих дней со дня подписания главой города Чебоксары соответствующего распоряжения.</w:t>
      </w:r>
    </w:p>
    <w:p w:rsidR="00697975" w:rsidRDefault="00697975">
      <w:pPr>
        <w:pStyle w:val="ConsPlusNormal"/>
        <w:jc w:val="both"/>
      </w:pPr>
      <w:r>
        <w:t xml:space="preserve">(в ред. </w:t>
      </w:r>
      <w:hyperlink r:id="rId74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16.02.2024 N 411)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 xml:space="preserve">Возможность предоставления результата муниципальной услуги по выбору заявителя </w:t>
      </w:r>
      <w:r>
        <w:lastRenderedPageBreak/>
        <w:t>независимо от его места нахождения не предусмотрена.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документа, подписанного усиленной квалифицированной электронной подписью уполномоченного должностного лица органа, ответственного за предоставление услуги, в личном кабинете на Едином портале государственных и муниципальных услуг либо в уполномоченном органе при личном посещении.</w:t>
      </w:r>
    </w:p>
    <w:p w:rsidR="00697975" w:rsidRDefault="00697975">
      <w:pPr>
        <w:pStyle w:val="ConsPlusNormal"/>
        <w:jc w:val="both"/>
      </w:pPr>
      <w:r>
        <w:t xml:space="preserve">(абзац введен </w:t>
      </w:r>
      <w:hyperlink r:id="rId75">
        <w:r>
          <w:rPr>
            <w:color w:val="0000FF"/>
          </w:rPr>
          <w:t>Постановлением</w:t>
        </w:r>
      </w:hyperlink>
      <w:r>
        <w:t xml:space="preserve"> администрации г. Чебоксары ЧР от 31.07.2023 N 2699)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3.4.7. Необходимость получения дополнительных сведений от заявителя для предоставления муниципальной услуги не предусмотрена.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3.4.8. Предоставление муниципальной услуги в упреждающем (проактивном) режиме не предусмотрено.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Title"/>
        <w:ind w:firstLine="540"/>
        <w:jc w:val="both"/>
        <w:outlineLvl w:val="2"/>
      </w:pPr>
      <w:r>
        <w:t>3.5. Вариант 3. Присвоение квалификационных категорий спортивных судей "спортивный судья второй категории" и "спортивный судья третьей категории" (за исключением военно-прикладных и служебно-прикладных видов спорта)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ind w:firstLine="540"/>
        <w:jc w:val="both"/>
      </w:pPr>
      <w:r>
        <w:t>3.5.1. Максимальный срок предоставления муниципальной услуги в соответствии с вариантом составляет 19 рабочих дней со дня поступления в администрацию документов для присвоения квалификационной категории спортивного судьи.</w:t>
      </w:r>
    </w:p>
    <w:p w:rsidR="00697975" w:rsidRDefault="00697975">
      <w:pPr>
        <w:pStyle w:val="ConsPlusNormal"/>
        <w:jc w:val="both"/>
      </w:pPr>
      <w:r>
        <w:t xml:space="preserve">(в ред. </w:t>
      </w:r>
      <w:hyperlink r:id="rId76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23.04.2024 N 1378)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3.5.2. Результатом предоставления муниципальной услуги является принятие решения о присвоении квалификационной категории спортивного судьи или об отказе в присвоении квалификационной категории спортивного судьи.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 xml:space="preserve">3.5.3. Основания для отказа в приеме документов, необходимых для предоставления муниципальной услуги, предусмотрены </w:t>
      </w:r>
      <w:hyperlink w:anchor="P153">
        <w:r>
          <w:rPr>
            <w:color w:val="0000FF"/>
          </w:rPr>
          <w:t>подразделом 2.7</w:t>
        </w:r>
      </w:hyperlink>
      <w:r>
        <w:t xml:space="preserve"> Административного регламента.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3.5.4. Оснований для приостановления предоставления муниципальной услуги не предусмотрено.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 xml:space="preserve">3.5.5. Основания для отказа в присвоении квалификационной категории спортивного судьи предусмотрены </w:t>
      </w:r>
      <w:hyperlink w:anchor="P183">
        <w:r>
          <w:rPr>
            <w:color w:val="0000FF"/>
          </w:rPr>
          <w:t>пунктом 2.8.4</w:t>
        </w:r>
      </w:hyperlink>
      <w:r>
        <w:t xml:space="preserve"> Административного регламента.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3.5.6. Предоставление муниципальной услуги включает в себя следующие административные процедуры: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прием и рассмотрение документов для присвоения квалификационной категории спортивного судьи;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принятие решения о присвоении квалификационной категории спортивного судьи или об отказе в присвоении квалификационной категории спортивного судьи;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выдача (направление) результата предоставления муниципальной услуги (положительного либо уведомления об отказе в присвоении квалификационной категории спортивного судьи).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 xml:space="preserve">3.5.6.1. Для получения муниципальной услуги в администрацию города Чебоксары представляются документы, указанные в </w:t>
      </w:r>
      <w:hyperlink w:anchor="P133">
        <w:r>
          <w:rPr>
            <w:color w:val="0000FF"/>
          </w:rPr>
          <w:t>пункте 2.6.1.3</w:t>
        </w:r>
      </w:hyperlink>
      <w:r>
        <w:t xml:space="preserve"> Административного регламента. Указанные документы могут быть представлены заявителем посредством Единого портала государственных и муниципальных услуг.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 xml:space="preserve">С заявлением и документами для получения муниципальной услуги также вправе обратиться </w:t>
      </w:r>
      <w:r>
        <w:lastRenderedPageBreak/>
        <w:t>представители указанных лиц, действующие в силу полномочий, оформленных в соответствии с законодательством Российской Федерации.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 xml:space="preserve">Способы подачи заявления и документов на предоставление муниципальной услуги, порядок установления личности заявителя, срок регистрации заявления и документов, необходимых для предоставления муниципальной услуги, предусмотрены </w:t>
      </w:r>
      <w:hyperlink w:anchor="P298">
        <w:r>
          <w:rPr>
            <w:color w:val="0000FF"/>
          </w:rPr>
          <w:t>подпунктом 3.3.6.1 подраздела 3.3</w:t>
        </w:r>
      </w:hyperlink>
      <w:r>
        <w:t xml:space="preserve"> Административного регламента.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3.5.6.2. Решение о предоставлении муниципальной услуги принимается на основании следующих критериев принятия решения: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 xml:space="preserve">при принятии решения о присвоении квалификационной категории спортивного судьи - отсутствие оснований для отказа в присвоении квалификационной категории спортивного судьи, указанных в </w:t>
      </w:r>
      <w:hyperlink w:anchor="P183">
        <w:r>
          <w:rPr>
            <w:color w:val="0000FF"/>
          </w:rPr>
          <w:t>пункте 2.8.4</w:t>
        </w:r>
      </w:hyperlink>
      <w:r>
        <w:t xml:space="preserve"> Административного регламента;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 xml:space="preserve">при принятии решения об отказе в присвоении квалификационной категории спортивного судьи - наличие оснований для отказа в присвоении квалификационной категории спортивного судьи, указанных в </w:t>
      </w:r>
      <w:hyperlink w:anchor="P183">
        <w:r>
          <w:rPr>
            <w:color w:val="0000FF"/>
          </w:rPr>
          <w:t>пункте 2.8.4</w:t>
        </w:r>
      </w:hyperlink>
      <w:r>
        <w:t xml:space="preserve"> Административного регламента.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Срок принятия решения о предоставлении муниципальной услуги - не более 19 рабочих дней со дня поступления в администрацию документов для присвоения квалификационной категории спортивного судьи.</w:t>
      </w:r>
    </w:p>
    <w:p w:rsidR="00697975" w:rsidRDefault="00697975">
      <w:pPr>
        <w:pStyle w:val="ConsPlusNormal"/>
        <w:jc w:val="both"/>
      </w:pPr>
      <w:r>
        <w:t xml:space="preserve">(в ред. </w:t>
      </w:r>
      <w:hyperlink r:id="rId77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31.07.2023 N 2699)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 xml:space="preserve">При отсутствии оснований для возврата документов, представленных Заявителем для предоставления муниципальной услуги, указанных в </w:t>
      </w:r>
      <w:hyperlink w:anchor="P153">
        <w:r>
          <w:rPr>
            <w:color w:val="0000FF"/>
          </w:rPr>
          <w:t>подразделе 2.7</w:t>
        </w:r>
      </w:hyperlink>
      <w:r>
        <w:t xml:space="preserve"> Административного регламента, специалист уполномоченного органа, ответственный за предоставление муниципальной услуги, в течение 15 рабочих дней со дня регистрации документов рассматривает и проверяет документы, представленные Заявителем для предоставления муниципальной услуги, и в течение 2 рабочих дней со дня окончания проверки поступивших документов выполняет одно из следующих административных действий:</w:t>
      </w:r>
    </w:p>
    <w:p w:rsidR="00697975" w:rsidRDefault="00697975">
      <w:pPr>
        <w:pStyle w:val="ConsPlusNormal"/>
        <w:jc w:val="both"/>
      </w:pPr>
      <w:r>
        <w:t xml:space="preserve">(в ред. Постановлений администрации г. Чебоксары ЧР от 31.07.2023 </w:t>
      </w:r>
      <w:hyperlink r:id="rId78">
        <w:r>
          <w:rPr>
            <w:color w:val="0000FF"/>
          </w:rPr>
          <w:t>N 2699</w:t>
        </w:r>
      </w:hyperlink>
      <w:r>
        <w:t xml:space="preserve">, от 23.04.2024 </w:t>
      </w:r>
      <w:hyperlink r:id="rId79">
        <w:r>
          <w:rPr>
            <w:color w:val="0000FF"/>
          </w:rPr>
          <w:t>N 1378</w:t>
        </w:r>
      </w:hyperlink>
      <w:r>
        <w:t>)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 xml:space="preserve">подготавливает и согласовывает проект распоряжения администрации города Чебоксары о присвоении квалификационной категории спортивного судьи в случае, если не установлено оснований для отказа в присвоении квалификационной категории спортивного судьи, указанных в </w:t>
      </w:r>
      <w:hyperlink w:anchor="P183">
        <w:r>
          <w:rPr>
            <w:color w:val="0000FF"/>
          </w:rPr>
          <w:t>пункте 2.8.4</w:t>
        </w:r>
      </w:hyperlink>
      <w:r>
        <w:t xml:space="preserve"> Административного регламента,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 xml:space="preserve">подготавливает и согласовывает проект уведомления об отказе в присвоении квалификационной категории спортивного судьи в случае, если установлены основания для отказа, указанные в </w:t>
      </w:r>
      <w:hyperlink w:anchor="P183">
        <w:r>
          <w:rPr>
            <w:color w:val="0000FF"/>
          </w:rPr>
          <w:t>пункте 2.8.4</w:t>
        </w:r>
      </w:hyperlink>
      <w:r>
        <w:t xml:space="preserve"> Административного регламента.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Распоряжение администрации города Чебоксары о присвоении квалификационной категории спортивного судьи подписывается главой города Чебоксары, при его отсутствии - уполномоченным должностным лицом в течение 1 рабочего дня и регистрируется в соответствующем журнале регистрации с указанием даты и номера документа. Письменное уведомление об отказе в присвоении квалификационной категории спортивного судьи с указанием оснований для отказа подписывается главой города Чебоксары или заместителем главы администрации города Чебоксары по социальным вопросам в течение 1 рабочего дня и регистрируется в соответствующем журнале регистрации с указанием даты и номера документа.</w:t>
      </w:r>
    </w:p>
    <w:p w:rsidR="00697975" w:rsidRDefault="00697975">
      <w:pPr>
        <w:pStyle w:val="ConsPlusNormal"/>
        <w:jc w:val="both"/>
      </w:pPr>
      <w:r>
        <w:t xml:space="preserve">(в ред. </w:t>
      </w:r>
      <w:hyperlink r:id="rId80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16.02.2024 N 411)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 xml:space="preserve">3.5.6.3. Распоряжение администрации города Чебоксары о присвоении квалификационной категории спортивного судьи либо уведомление об отказе с указанием причин отказа и приложением документов, представленных Заявителем, выдается (направляется) Заявителю либо представителю Заявителя способом, установленным Административным регламентом, в течение 3 </w:t>
      </w:r>
      <w:r>
        <w:lastRenderedPageBreak/>
        <w:t>рабочих дней со дня подписания.</w:t>
      </w:r>
    </w:p>
    <w:p w:rsidR="00697975" w:rsidRDefault="00697975">
      <w:pPr>
        <w:pStyle w:val="ConsPlusNormal"/>
        <w:jc w:val="both"/>
      </w:pPr>
      <w:r>
        <w:t xml:space="preserve">(в ред. </w:t>
      </w:r>
      <w:hyperlink r:id="rId81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31.07.2023 N 2699)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Выдача книжки спортивного судьи и нагрудного значка соответствующей квалификационной категории спортивного судьи осуществляется в течение 3 рабочих дней со дня подписания главой города Чебоксары или уполномоченным должностным лицом соответствующего распоряжения.</w:t>
      </w:r>
    </w:p>
    <w:p w:rsidR="00697975" w:rsidRDefault="00697975">
      <w:pPr>
        <w:pStyle w:val="ConsPlusNormal"/>
        <w:jc w:val="both"/>
      </w:pPr>
      <w:r>
        <w:t xml:space="preserve">(в ред. </w:t>
      </w:r>
      <w:hyperlink r:id="rId82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16.02.2024 N 411)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 xml:space="preserve">Специалист уполномоченного органа, ответственный за предоставление муниципальной услуги, регистрирует факт выдачи нагрудного значка, книжки спортивного судьи в </w:t>
      </w:r>
      <w:hyperlink w:anchor="P657">
        <w:r>
          <w:rPr>
            <w:color w:val="0000FF"/>
          </w:rPr>
          <w:t>Журнале</w:t>
        </w:r>
      </w:hyperlink>
      <w:r>
        <w:t xml:space="preserve"> регистрации выдачи нагрудных значков и книжек спортивного судьи, оформленном по форме согласно приложению N 6 к Административному регламенту.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Возможность предоставления результата муниципальной услуги по выбору заявителя независимо от его места нахождения не предусмотрена.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документа, подписанного усиленной квалифицированной электронной подписью уполномоченного должностного лица органа, ответственного за предоставление услуги, в личном кабинете на Едином портале государственных и муниципальных услуг либо в уполномоченном органе при личном посещении.</w:t>
      </w:r>
    </w:p>
    <w:p w:rsidR="00697975" w:rsidRDefault="00697975">
      <w:pPr>
        <w:pStyle w:val="ConsPlusNormal"/>
        <w:jc w:val="both"/>
      </w:pPr>
      <w:r>
        <w:t xml:space="preserve">(абзац введен </w:t>
      </w:r>
      <w:hyperlink r:id="rId83">
        <w:r>
          <w:rPr>
            <w:color w:val="0000FF"/>
          </w:rPr>
          <w:t>Постановлением</w:t>
        </w:r>
      </w:hyperlink>
      <w:r>
        <w:t xml:space="preserve"> администрации г. Чебоксары ЧР от 31.07.2023 N 2699)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3.5.7. Необходимость получения дополнительных сведений от заявителя для предоставления муниципальной услуги не предусмотрена.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3.5.8. Предоставление муниципальной услуги в упреждающем (проактивном) режиме не предусмотрено.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Title"/>
        <w:ind w:firstLine="540"/>
        <w:jc w:val="both"/>
        <w:outlineLvl w:val="2"/>
      </w:pPr>
      <w:r>
        <w:t>3.6. Вариант 4. Исправление допущенных опечаток и ошибок в выданных в результате предоставления муниципальной услуги документах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ind w:firstLine="540"/>
        <w:jc w:val="both"/>
      </w:pPr>
      <w:r>
        <w:t>3.6.1. Максимальный срок предоставления муниципальной услуги в соответствии с вариантом составляет 3 рабочих дня со дня получения от заявителя заявления об ошибке.</w:t>
      </w:r>
    </w:p>
    <w:p w:rsidR="00697975" w:rsidRDefault="00697975">
      <w:pPr>
        <w:pStyle w:val="ConsPlusNormal"/>
        <w:jc w:val="both"/>
      </w:pPr>
      <w:r>
        <w:t xml:space="preserve">(в ред. </w:t>
      </w:r>
      <w:hyperlink r:id="rId84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23.04.2024 N 1378)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3.6.2. Результатом предоставления муниципальной услуги является замена документов в случае выявления допущенных опечаток и (или) ошибок либо письменное уведомление об отсутствии таких опечаток и (или) ошибок.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3.6.3. Оснований для отказа в приеме заявления не предусмотрено.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3.6.4. Оснований для приостановления предоставления муниципальной услуги не предусмотрено.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3.6.5. Основанием для отказа в исправлении опечаток и ошибок является установление факта отсутствия опечаток и (или) ошибок в выданных в результате предоставления муниципальной услуги документах.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3.6.6. Для получения муниципальной услуги заявитель представляет в администрацию заявление в произвольной форме об исправлении опечаток и (или) ошибок с приложением документов, свидетельствующих о наличии в выданном по результатам предоставления муниципальной услуги документе допущенных опечаток и ошибок и содержащих правильные данные.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lastRenderedPageBreak/>
        <w:t xml:space="preserve">Регистрация заявления в администрации осуществляется в срок, предусмотренный </w:t>
      </w:r>
      <w:hyperlink w:anchor="P197">
        <w:r>
          <w:rPr>
            <w:color w:val="0000FF"/>
          </w:rPr>
          <w:t>подразделом 2.11</w:t>
        </w:r>
      </w:hyperlink>
      <w:r>
        <w:t xml:space="preserve"> Административного регламента.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3.6.7.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(или) ошибок в выданных в результате предоставления муниципальной услуги документах.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В случае выявления допущенных опечаток и (или) ошибок в выданных в результате предоставления муниципальной услуги документах специалист уполномоченного органа в установленный срок осуществляет замену указанных документов и направляет (вручает) заявителю исправленные документы по электронной почте или лично под подпись. Исправленный документ оформляется в соответствии с реквизитами ранее выданного администрацией города Чебоксары по результатам предоставления муниципальной услуги документа.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В случае отсутствия опечаток и (или) ошибок в выданных в результате предоставления муниципальной услуги документах специалист уполномоченного органа в установленный срок письменно сообщает заявителю об отсутствии таких опечаток и (или) ошибок.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Возможность предоставления результата муниципальной услуги по выбору заявителя независимо от его места нахождения не предусмотрена.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3.6.8. В случае самостоятельного выявления органом местного самоуправления, предоставляющим муниципальную услугу, допущенных опечаток и (или) ошибок в выданных в результате предоставления муниципальной услуги документах, специалист администрации в срок, не превышающий 1 рабочего дня с момента обнаружения ошибки, готовит документ о внесении исправлений в результат предоставления муниципальной услуги и в срок, не превышающий 1 рабочего дня со дня подписания указанного документа, обеспечивает его отправку или выдачу заявителю.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Title"/>
        <w:ind w:firstLine="540"/>
        <w:jc w:val="both"/>
        <w:outlineLvl w:val="2"/>
      </w:pPr>
      <w:r>
        <w:t xml:space="preserve">3.7. Утратил силу. - </w:t>
      </w:r>
      <w:hyperlink r:id="rId85">
        <w:r>
          <w:rPr>
            <w:color w:val="0000FF"/>
          </w:rPr>
          <w:t>Постановление</w:t>
        </w:r>
      </w:hyperlink>
      <w:r>
        <w:t xml:space="preserve"> администрации г. Чебоксары ЧР от 31.07.2023 N 2699.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Title"/>
        <w:jc w:val="center"/>
        <w:outlineLvl w:val="1"/>
      </w:pPr>
      <w:r>
        <w:t>IV. Формы контроля за исполнением</w:t>
      </w:r>
    </w:p>
    <w:p w:rsidR="00697975" w:rsidRDefault="00697975">
      <w:pPr>
        <w:pStyle w:val="ConsPlusTitle"/>
        <w:jc w:val="center"/>
      </w:pPr>
      <w:r>
        <w:t>Административного регламента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Title"/>
        <w:ind w:firstLine="540"/>
        <w:jc w:val="both"/>
        <w:outlineLvl w:val="2"/>
      </w:pPr>
      <w:r>
        <w:t>4.1.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ind w:firstLine="540"/>
        <w:jc w:val="both"/>
      </w:pPr>
      <w:r>
        <w:t>Текущий контроль за соблюдением и исполнением положений Административного регламента и иных нормативных правовых актов, устанавливающих требования к предоставлению муниципальной услуги, осуществляет заместитель главы администрации города Чебоксары по социальным вопросам, курирующий предоставление муниципальной услуги, и руководитель уполномоченного органа, ответственного за организацию работы по предоставлению муниципальной услуги, путем проверки своевременности, полноты и качества выполнения процедур при предоставлении муниципальной услуги.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Title"/>
        <w:ind w:firstLine="540"/>
        <w:jc w:val="both"/>
        <w:outlineLvl w:val="2"/>
      </w:pPr>
      <w:r>
        <w:t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ind w:firstLine="540"/>
        <w:jc w:val="both"/>
      </w:pPr>
      <w:r>
        <w:t>Контроль полноты и качества предоставления муниципальной услуги включает в себя проведение плановых и внеплановых проверок, выявление и устранение нарушений административных процедур и сроков их выполнения, предусмотренных Административным регламентом.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lastRenderedPageBreak/>
        <w:t>Периодичность проведения проверок носит плановый характер (осуществляется на основании утвержденного плана работы) и внеплановый характер (по конкретному обращению). При проверке рассматриваются все вопросы, связанные с предоставлением муниципальной услуги (комплексные проверки), или вопросы, связанные с исполнением той или иной административной процедуры (тематические проверки).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Плановые и внеплановые проверки полноты и качества предоставления муниципальной услуги организуются на основании распоряжений администрации города Чебоксары.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Внеплановые проверки проводятся в связи с проверкой устранения ранее выявленных нарушений Административного регламента, а также в случае получения обращений (жалоб) заявителей на решения и действия (бездействие) должностных лиц администрации, муниципальных служащих, предоставляющих муниципальную услугу.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Title"/>
        <w:ind w:firstLine="540"/>
        <w:jc w:val="both"/>
        <w:outlineLvl w:val="2"/>
      </w:pPr>
      <w:r>
        <w:t>4.3. Ответственность должностных лиц структурных подразделений за решения и действия (бездействие), принимаемые (осуществляемые) в ходе предоставления муниципальной услуги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ind w:firstLine="540"/>
        <w:jc w:val="both"/>
      </w:pPr>
      <w:r>
        <w:t>Должностные лица, муниципальные служащие администрации, уполномоченного органа, ответственные за предоставление муниципальной услуги, несут персональную ответственность за соблюдение порядка предоставления муниципальной услуги.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Персональная ответственность должностных лиц, муниципальных служащих администрации, уполномоченного органа, ответственных за предоставление муниципальной услуги, закрепляется в их должностных инструкциях в соответствии с требованиями законодательства Российской Федерации.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Title"/>
        <w:ind w:firstLine="540"/>
        <w:jc w:val="both"/>
        <w:outlineLvl w:val="2"/>
      </w:pPr>
      <w:r>
        <w:t>4.4.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ind w:firstLine="540"/>
        <w:jc w:val="both"/>
      </w:pPr>
      <w:r>
        <w:t>Контроль со стороны граждан, их объединений и организаций осуществляется путем участия в опросах (в том числе электронных), форумах и анкетировании по вопросам удовлетворенности полнотой и качеством предоставления муниципальной услуги, соблюдения положений Административного регламента, сроков и последовательности административных процедур и административных действий, предусмотренных Административным регламентом.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Title"/>
        <w:jc w:val="center"/>
        <w:outlineLvl w:val="1"/>
      </w:pPr>
      <w:r>
        <w:t>V. Досудебный (внесудебный) порядок обжалования решений</w:t>
      </w:r>
    </w:p>
    <w:p w:rsidR="00697975" w:rsidRDefault="00697975">
      <w:pPr>
        <w:pStyle w:val="ConsPlusTitle"/>
        <w:jc w:val="center"/>
      </w:pPr>
      <w:r>
        <w:t>и действий (бездействия) органа, предоставляющего</w:t>
      </w:r>
    </w:p>
    <w:p w:rsidR="00697975" w:rsidRDefault="00697975">
      <w:pPr>
        <w:pStyle w:val="ConsPlusTitle"/>
        <w:jc w:val="center"/>
      </w:pPr>
      <w:r>
        <w:t>муниципальную услугу, а также его должностных лиц,</w:t>
      </w:r>
    </w:p>
    <w:p w:rsidR="00697975" w:rsidRDefault="00697975">
      <w:pPr>
        <w:pStyle w:val="ConsPlusTitle"/>
        <w:jc w:val="center"/>
      </w:pPr>
      <w:r>
        <w:t>муниципальных служащих, МФЦ, его работников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Title"/>
        <w:ind w:firstLine="540"/>
        <w:jc w:val="both"/>
        <w:outlineLvl w:val="2"/>
      </w:pPr>
      <w:r>
        <w:t>5.1. Способы информирования заявителей о порядке досудебного (внесудебного) обжалования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ind w:firstLine="540"/>
        <w:jc w:val="both"/>
      </w:pPr>
      <w:r>
        <w:t>Заявитель вправе обжаловать решения и действия (бездействие) органа местного самоуправления, предоставляющего муниципальную услугу, его должностных лиц либо муниципальных служащих при предоставлении муниципальной услуги в досудебном (внесудебном) порядке.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Решения и действия (бездействия) МФЦ, его работников в досудебном (внесудебном) порядке при предоставлении муниципальной услуги не обжалуются, так как предоставление муниципальной услуги в МФЦ не предусмотрено (</w:t>
      </w:r>
      <w:hyperlink w:anchor="P237">
        <w:r>
          <w:rPr>
            <w:color w:val="0000FF"/>
          </w:rPr>
          <w:t>подраздел 2.14</w:t>
        </w:r>
      </w:hyperlink>
      <w:r>
        <w:t xml:space="preserve"> Административного регламента).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 xml:space="preserve">Информацию о порядке подачи и рассмотрения жалобы заявители могут получить на информационном стенде в уполномоченном органе, на Едином портале государственных и </w:t>
      </w:r>
      <w:r>
        <w:lastRenderedPageBreak/>
        <w:t>муниципальных услуг, на официальном сайте органа местного самоуправления, в ходе личного приема, а также по телефону, электронной почте.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Для получения информации о порядке подачи и рассмотрения жалобы заявитель вправе обратиться в администрацию: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в устной форме;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в форме электронного документа;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по телефону;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в письменной форме.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Title"/>
        <w:ind w:firstLine="540"/>
        <w:jc w:val="both"/>
        <w:outlineLvl w:val="2"/>
      </w:pPr>
      <w:r>
        <w:t>5.2. Формы и способы подачи жалобы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ind w:firstLine="540"/>
        <w:jc w:val="both"/>
      </w:pPr>
      <w:r>
        <w:t>Жалоба в администрацию может быть направлена по почте, в электронном виде с использованием сети "Интернет", официального сайта органа местного самоуправления, Единого портала государственных и муниципальных услуг, портала федеральной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уполномоченным органом (далее - информационная система досудебного (внесудебного) обжалования), а также может быть принята при личном приеме заявителя.</w:t>
      </w:r>
    </w:p>
    <w:p w:rsidR="00697975" w:rsidRDefault="00697975">
      <w:pPr>
        <w:pStyle w:val="ConsPlusNormal"/>
        <w:spacing w:before="220"/>
        <w:ind w:firstLine="540"/>
        <w:jc w:val="both"/>
      </w:pPr>
      <w:hyperlink w:anchor="P724">
        <w:r>
          <w:rPr>
            <w:color w:val="0000FF"/>
          </w:rPr>
          <w:t>Жалоба</w:t>
        </w:r>
      </w:hyperlink>
      <w:r>
        <w:t xml:space="preserve"> (примерная форма приведена в приложении N 7 к Административному регламенту) в соответствии с Федеральным </w:t>
      </w:r>
      <w:hyperlink r:id="rId86">
        <w:r>
          <w:rPr>
            <w:color w:val="0000FF"/>
          </w:rPr>
          <w:t>законом</w:t>
        </w:r>
      </w:hyperlink>
      <w:r>
        <w:t xml:space="preserve"> "Об организации предоставления государственных и муниципальных услуг" должна содержать: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наименование органа местного самоуправления, должностного лица органа местного самоуправления либо муниципального служащего, решения и действия (бездействие) которых обжалуются;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фамилию, имя, отчество (при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сведения об обжалуемых решениях и действиях (бездействии) органа местного самоуправления, его должностного лица либо муниципального служащего;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доводы, на основании которых заявитель не согласен с решением и действием (бездействием) органа местного самоуправления, его должностного лица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Федерации. При подаче жалобы в электронной форме документы, подтверждающие полномочия на осуществление действий от имени заявителя,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Title"/>
        <w:ind w:firstLine="540"/>
        <w:jc w:val="both"/>
        <w:outlineLvl w:val="2"/>
      </w:pPr>
      <w:r>
        <w:t>5.3. Сроки рассмотрения жалобы</w:t>
      </w:r>
    </w:p>
    <w:p w:rsidR="00697975" w:rsidRDefault="00697975">
      <w:pPr>
        <w:pStyle w:val="ConsPlusNormal"/>
        <w:ind w:firstLine="540"/>
        <w:jc w:val="both"/>
      </w:pPr>
    </w:p>
    <w:p w:rsidR="00697975" w:rsidRDefault="00697975">
      <w:pPr>
        <w:pStyle w:val="ConsPlusNormal"/>
        <w:ind w:firstLine="540"/>
        <w:jc w:val="both"/>
      </w:pPr>
      <w:r>
        <w:t xml:space="preserve">(введен </w:t>
      </w:r>
      <w:hyperlink r:id="rId87">
        <w:r>
          <w:rPr>
            <w:color w:val="0000FF"/>
          </w:rPr>
          <w:t>Постановлением</w:t>
        </w:r>
      </w:hyperlink>
      <w:r>
        <w:t xml:space="preserve"> администрации г. Чебоксары ЧР от 31.07.2023 N 2699)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ind w:firstLine="540"/>
        <w:jc w:val="both"/>
      </w:pPr>
      <w:r>
        <w:t>Жалоба, поступившая в орган местного самоуправления, подлежит регистрации не позднее следующего за днем ее поступления рабочего дня. Жалоба рассматривается в течение 15 рабочих дней со дня ее регистрации.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Title"/>
        <w:ind w:firstLine="540"/>
        <w:jc w:val="both"/>
        <w:outlineLvl w:val="2"/>
      </w:pPr>
      <w:r>
        <w:t>5.4. Результат рассмотрения жалобы</w:t>
      </w:r>
    </w:p>
    <w:p w:rsidR="00697975" w:rsidRDefault="00697975">
      <w:pPr>
        <w:pStyle w:val="ConsPlusNormal"/>
        <w:ind w:firstLine="540"/>
        <w:jc w:val="both"/>
      </w:pPr>
    </w:p>
    <w:p w:rsidR="00697975" w:rsidRDefault="00697975">
      <w:pPr>
        <w:pStyle w:val="ConsPlusNormal"/>
        <w:ind w:firstLine="540"/>
        <w:jc w:val="both"/>
      </w:pPr>
      <w:r>
        <w:t xml:space="preserve">(введен </w:t>
      </w:r>
      <w:hyperlink r:id="rId88">
        <w:r>
          <w:rPr>
            <w:color w:val="0000FF"/>
          </w:rPr>
          <w:t>Постановлением</w:t>
        </w:r>
      </w:hyperlink>
      <w:r>
        <w:t xml:space="preserve"> администрации г. Чебоксары ЧР от 31.07.2023 N 2699)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ind w:firstLine="540"/>
        <w:jc w:val="both"/>
      </w:pPr>
      <w:r>
        <w:t>По результатам рассмотрения жалобы принимается одно из следующих решений: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2) в удовлетворении жалобы отказывается.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Title"/>
        <w:ind w:firstLine="540"/>
        <w:jc w:val="both"/>
        <w:outlineLvl w:val="2"/>
      </w:pPr>
      <w:r>
        <w:t>5.5. Порядок информирования заявителя о результатах рассмотрения жалобы</w:t>
      </w:r>
    </w:p>
    <w:p w:rsidR="00697975" w:rsidRDefault="00697975">
      <w:pPr>
        <w:pStyle w:val="ConsPlusNormal"/>
        <w:ind w:firstLine="540"/>
        <w:jc w:val="both"/>
      </w:pPr>
    </w:p>
    <w:p w:rsidR="00697975" w:rsidRDefault="00697975">
      <w:pPr>
        <w:pStyle w:val="ConsPlusNormal"/>
        <w:ind w:firstLine="540"/>
        <w:jc w:val="both"/>
      </w:pPr>
      <w:r>
        <w:t xml:space="preserve">(введен </w:t>
      </w:r>
      <w:hyperlink r:id="rId89">
        <w:r>
          <w:rPr>
            <w:color w:val="0000FF"/>
          </w:rPr>
          <w:t>Постановлением</w:t>
        </w:r>
      </w:hyperlink>
      <w:r>
        <w:t xml:space="preserve"> администрации г. Чебоксары ЧР от 31.07.2023 N 2699)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ind w:firstLine="540"/>
        <w:jc w:val="both"/>
      </w:pPr>
      <w:r>
        <w:t>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5.5.1. В случае признания жалобы подлежащей удовлетворению в ответе заявителю, дается информация о действиях, осуществляемых органом, предоставляющим муниципальную услугу,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697975" w:rsidRDefault="00697975">
      <w:pPr>
        <w:pStyle w:val="ConsPlusNormal"/>
        <w:spacing w:before="220"/>
        <w:ind w:firstLine="540"/>
        <w:jc w:val="both"/>
      </w:pPr>
      <w:r>
        <w:t>5.5.2. В случае признания жалобы не подлежащей удовлетворению в ответе заявителю,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jc w:val="right"/>
        <w:outlineLvl w:val="1"/>
      </w:pPr>
      <w:r>
        <w:t>Приложение N 1</w:t>
      </w:r>
    </w:p>
    <w:p w:rsidR="00697975" w:rsidRDefault="00697975">
      <w:pPr>
        <w:pStyle w:val="ConsPlusNormal"/>
        <w:jc w:val="right"/>
      </w:pPr>
      <w:r>
        <w:t>к Административному регламенту</w:t>
      </w:r>
    </w:p>
    <w:p w:rsidR="00697975" w:rsidRDefault="00697975">
      <w:pPr>
        <w:pStyle w:val="ConsPlusNormal"/>
        <w:jc w:val="right"/>
      </w:pPr>
      <w:r>
        <w:t>администрации города Чебоксары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jc w:val="right"/>
      </w:pPr>
      <w:r>
        <w:t>Примерная форма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jc w:val="center"/>
      </w:pPr>
      <w:r>
        <w:t>ПРЕДСТАВЛЕНИЕ</w:t>
      </w:r>
    </w:p>
    <w:p w:rsidR="00697975" w:rsidRDefault="00697975">
      <w:pPr>
        <w:pStyle w:val="ConsPlusNormal"/>
        <w:jc w:val="center"/>
      </w:pPr>
      <w:r>
        <w:t>на присвоение спортивного разряда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ind w:firstLine="540"/>
        <w:jc w:val="both"/>
      </w:pPr>
      <w:r>
        <w:t xml:space="preserve">Утратило силу. - </w:t>
      </w:r>
      <w:hyperlink r:id="rId90">
        <w:r>
          <w:rPr>
            <w:color w:val="0000FF"/>
          </w:rPr>
          <w:t>Постановление</w:t>
        </w:r>
      </w:hyperlink>
      <w:r>
        <w:t xml:space="preserve"> администрации г. Чебоксары ЧР от 31.07.2023 N 2699.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jc w:val="right"/>
        <w:outlineLvl w:val="1"/>
      </w:pPr>
      <w:r>
        <w:t>Приложение N 2</w:t>
      </w:r>
    </w:p>
    <w:p w:rsidR="00697975" w:rsidRDefault="00697975">
      <w:pPr>
        <w:pStyle w:val="ConsPlusNormal"/>
        <w:jc w:val="right"/>
      </w:pPr>
      <w:r>
        <w:t>к Административному регламенту</w:t>
      </w:r>
    </w:p>
    <w:p w:rsidR="00697975" w:rsidRDefault="00697975">
      <w:pPr>
        <w:pStyle w:val="ConsPlusNormal"/>
        <w:jc w:val="right"/>
      </w:pPr>
      <w:r>
        <w:t>администрации города Чебоксары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jc w:val="right"/>
      </w:pPr>
      <w:r>
        <w:t>Примерная форма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jc w:val="center"/>
      </w:pPr>
      <w:r>
        <w:t>ХОДАТАЙСТВО</w:t>
      </w:r>
    </w:p>
    <w:p w:rsidR="00697975" w:rsidRDefault="00697975">
      <w:pPr>
        <w:pStyle w:val="ConsPlusNormal"/>
        <w:jc w:val="center"/>
      </w:pPr>
      <w:r>
        <w:t>о подтверждении спортивного разряда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ind w:firstLine="540"/>
        <w:jc w:val="both"/>
      </w:pPr>
      <w:r>
        <w:t xml:space="preserve">Утратило силу. - </w:t>
      </w:r>
      <w:hyperlink r:id="rId91">
        <w:r>
          <w:rPr>
            <w:color w:val="0000FF"/>
          </w:rPr>
          <w:t>Постановление</w:t>
        </w:r>
      </w:hyperlink>
      <w:r>
        <w:t xml:space="preserve"> администрации г. Чебоксары ЧР от 31.07.2023 N 2699.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jc w:val="right"/>
        <w:outlineLvl w:val="1"/>
      </w:pPr>
      <w:r>
        <w:t>Приложение N 3</w:t>
      </w:r>
    </w:p>
    <w:p w:rsidR="00697975" w:rsidRDefault="00697975">
      <w:pPr>
        <w:pStyle w:val="ConsPlusNormal"/>
        <w:jc w:val="right"/>
      </w:pPr>
      <w:r>
        <w:t>к Административному регламенту</w:t>
      </w:r>
    </w:p>
    <w:p w:rsidR="00697975" w:rsidRDefault="00697975">
      <w:pPr>
        <w:pStyle w:val="ConsPlusNormal"/>
        <w:jc w:val="right"/>
      </w:pPr>
      <w:r>
        <w:t>администрации города Чебоксары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jc w:val="right"/>
      </w:pPr>
      <w:r>
        <w:t>Примерная форма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nformat"/>
        <w:jc w:val="both"/>
      </w:pPr>
      <w:bookmarkStart w:id="14" w:name="P531"/>
      <w:bookmarkEnd w:id="14"/>
      <w:r>
        <w:t xml:space="preserve">                 </w:t>
      </w:r>
      <w:r>
        <w:rPr>
          <w:b/>
        </w:rPr>
        <w:t>СОГЛАСИЕ НА ОБРАБОТКУ ПЕРСОНАЛЬНЫХ ДАННЫХ</w:t>
      </w:r>
    </w:p>
    <w:p w:rsidR="00697975" w:rsidRDefault="00697975">
      <w:pPr>
        <w:pStyle w:val="ConsPlusNonformat"/>
        <w:jc w:val="both"/>
      </w:pPr>
    </w:p>
    <w:p w:rsidR="00697975" w:rsidRDefault="00697975">
      <w:pPr>
        <w:pStyle w:val="ConsPlusNonformat"/>
        <w:jc w:val="both"/>
      </w:pPr>
      <w:r>
        <w:t xml:space="preserve">    Я ____________________________________________________________________,</w:t>
      </w:r>
    </w:p>
    <w:p w:rsidR="00697975" w:rsidRDefault="00697975">
      <w:pPr>
        <w:pStyle w:val="ConsPlusNonformat"/>
        <w:jc w:val="both"/>
      </w:pPr>
      <w:r>
        <w:t xml:space="preserve">              (фамилия, имя, отчество субъекта персональных данных</w:t>
      </w:r>
    </w:p>
    <w:p w:rsidR="00697975" w:rsidRDefault="00697975">
      <w:pPr>
        <w:pStyle w:val="ConsPlusNonformat"/>
        <w:jc w:val="both"/>
      </w:pPr>
      <w:r>
        <w:t xml:space="preserve">                   (последнее при наличии) или представителя)</w:t>
      </w:r>
    </w:p>
    <w:p w:rsidR="00697975" w:rsidRDefault="00697975">
      <w:pPr>
        <w:pStyle w:val="ConsPlusNonformat"/>
        <w:jc w:val="both"/>
      </w:pPr>
      <w:r>
        <w:t>документ, удостоверяющий личность _________________ _______________________</w:t>
      </w:r>
    </w:p>
    <w:p w:rsidR="00697975" w:rsidRDefault="00697975">
      <w:pPr>
        <w:pStyle w:val="ConsPlusNonformat"/>
        <w:jc w:val="both"/>
      </w:pPr>
      <w:r>
        <w:t xml:space="preserve">                                   (вид документа)        серия, номер</w:t>
      </w:r>
    </w:p>
    <w:p w:rsidR="00697975" w:rsidRDefault="00697975">
      <w:pPr>
        <w:pStyle w:val="ConsPlusNonformat"/>
        <w:jc w:val="both"/>
      </w:pPr>
      <w:r>
        <w:t>выдан ____________________________________________________________________,</w:t>
      </w:r>
    </w:p>
    <w:p w:rsidR="00697975" w:rsidRDefault="00697975">
      <w:pPr>
        <w:pStyle w:val="ConsPlusNonformat"/>
        <w:jc w:val="both"/>
      </w:pPr>
      <w:r>
        <w:t xml:space="preserve">             (дата выдачи указанного документа, наименование органа,</w:t>
      </w:r>
    </w:p>
    <w:p w:rsidR="00697975" w:rsidRDefault="00697975">
      <w:pPr>
        <w:pStyle w:val="ConsPlusNonformat"/>
        <w:jc w:val="both"/>
      </w:pPr>
      <w:r>
        <w:t xml:space="preserve">                               выдавшего документ)</w:t>
      </w:r>
    </w:p>
    <w:p w:rsidR="00697975" w:rsidRDefault="00697975">
      <w:pPr>
        <w:pStyle w:val="ConsPlusNonformat"/>
        <w:jc w:val="both"/>
      </w:pPr>
      <w:r>
        <w:t>зарегистрирован (на) по адресу:</w:t>
      </w:r>
    </w:p>
    <w:p w:rsidR="00697975" w:rsidRDefault="00697975">
      <w:pPr>
        <w:pStyle w:val="ConsPlusNonformat"/>
        <w:jc w:val="both"/>
      </w:pPr>
      <w:r>
        <w:t>__________________________________________________________________________,</w:t>
      </w:r>
    </w:p>
    <w:p w:rsidR="00697975" w:rsidRDefault="00697975">
      <w:pPr>
        <w:pStyle w:val="ConsPlusNonformat"/>
        <w:jc w:val="both"/>
      </w:pPr>
      <w:r>
        <w:t>действующий в отношении ___________________________________________________</w:t>
      </w:r>
    </w:p>
    <w:p w:rsidR="00697975" w:rsidRDefault="00697975">
      <w:pPr>
        <w:pStyle w:val="ConsPlusNonformat"/>
        <w:jc w:val="both"/>
      </w:pPr>
      <w:r>
        <w:t xml:space="preserve">в  соответствии с требованиями </w:t>
      </w:r>
      <w:hyperlink r:id="rId92">
        <w:r>
          <w:rPr>
            <w:color w:val="0000FF"/>
          </w:rPr>
          <w:t>статьи 9</w:t>
        </w:r>
      </w:hyperlink>
      <w:r>
        <w:t xml:space="preserve"> Федерального закона от 27 июля 2006</w:t>
      </w:r>
    </w:p>
    <w:p w:rsidR="00697975" w:rsidRDefault="00697975">
      <w:pPr>
        <w:pStyle w:val="ConsPlusNonformat"/>
        <w:jc w:val="both"/>
      </w:pPr>
      <w:r>
        <w:t>г.  N  152-ФЗ  "О  персональных  данных", даю согласие администрации города</w:t>
      </w:r>
    </w:p>
    <w:p w:rsidR="00697975" w:rsidRDefault="00697975">
      <w:pPr>
        <w:pStyle w:val="ConsPlusNonformat"/>
        <w:jc w:val="both"/>
      </w:pPr>
      <w:r>
        <w:t>Чебоксары, расположенной по адресу: г. Чебоксары, ул. Карла Маркса, 36, ИНН</w:t>
      </w:r>
    </w:p>
    <w:p w:rsidR="00697975" w:rsidRDefault="00697975">
      <w:pPr>
        <w:pStyle w:val="ConsPlusNonformat"/>
        <w:jc w:val="both"/>
      </w:pPr>
      <w:r>
        <w:t>2126003194,  ОГРН  1022101150037  и управлению физической культуры и спорта</w:t>
      </w:r>
    </w:p>
    <w:p w:rsidR="00697975" w:rsidRDefault="00697975">
      <w:pPr>
        <w:pStyle w:val="ConsPlusNonformat"/>
        <w:jc w:val="both"/>
      </w:pPr>
      <w:r>
        <w:t>администрации  города Чебоксары Чувашской Республики ИНН: 2128026817, ОГРН:</w:t>
      </w:r>
    </w:p>
    <w:p w:rsidR="00697975" w:rsidRDefault="00697975">
      <w:pPr>
        <w:pStyle w:val="ConsPlusNonformat"/>
        <w:jc w:val="both"/>
      </w:pPr>
      <w:r>
        <w:t>1022101152061, расположенному по адресу: г. Чебоксары, ул. Карла Маркса, 36</w:t>
      </w:r>
    </w:p>
    <w:p w:rsidR="00697975" w:rsidRDefault="00697975">
      <w:pPr>
        <w:pStyle w:val="ConsPlusNonformat"/>
        <w:jc w:val="both"/>
      </w:pPr>
      <w:r>
        <w:t>(далее  -  оператор), на обработку, а также публикацию на официальном сайте</w:t>
      </w:r>
    </w:p>
    <w:p w:rsidR="00697975" w:rsidRDefault="00697975">
      <w:pPr>
        <w:pStyle w:val="ConsPlusNonformat"/>
        <w:jc w:val="both"/>
      </w:pPr>
      <w:r>
        <w:t>оператора  в  информационно-телекоммуникационной  сети "Интернет" следующих</w:t>
      </w:r>
    </w:p>
    <w:p w:rsidR="00697975" w:rsidRDefault="00697975">
      <w:pPr>
        <w:pStyle w:val="ConsPlusNonformat"/>
        <w:jc w:val="both"/>
      </w:pPr>
      <w:r>
        <w:t>персональных  данных:  фамилии, имени, отчества (при наличии), адреса места</w:t>
      </w:r>
    </w:p>
    <w:p w:rsidR="00697975" w:rsidRDefault="00697975">
      <w:pPr>
        <w:pStyle w:val="ConsPlusNonformat"/>
        <w:jc w:val="both"/>
      </w:pPr>
      <w:r>
        <w:t>жительства   (по  паспорту  и  фактический),  номера  основного  документа,</w:t>
      </w:r>
    </w:p>
    <w:p w:rsidR="00697975" w:rsidRDefault="00697975">
      <w:pPr>
        <w:pStyle w:val="ConsPlusNonformat"/>
        <w:jc w:val="both"/>
      </w:pPr>
      <w:r>
        <w:t>удостоверяющего  личность,  сведений  о  дате выдачи указанного документа и</w:t>
      </w:r>
    </w:p>
    <w:p w:rsidR="00697975" w:rsidRDefault="00697975">
      <w:pPr>
        <w:pStyle w:val="ConsPlusNonformat"/>
        <w:jc w:val="both"/>
      </w:pPr>
      <w:r>
        <w:t>выдавшем  его  органе;  гражданства,  даты  рождения, контактных телефонов,</w:t>
      </w:r>
    </w:p>
    <w:p w:rsidR="00697975" w:rsidRDefault="00697975">
      <w:pPr>
        <w:pStyle w:val="ConsPlusNonformat"/>
        <w:jc w:val="both"/>
      </w:pPr>
      <w:r>
        <w:t>наименования  организации,  где  я  прохожу  дополнительную образовательную</w:t>
      </w:r>
    </w:p>
    <w:p w:rsidR="00697975" w:rsidRDefault="00697975">
      <w:pPr>
        <w:pStyle w:val="ConsPlusNonformat"/>
        <w:jc w:val="both"/>
      </w:pPr>
      <w:r>
        <w:t>программу  спортивной  подготовки,  даты  присвоения спортивного звания, то</w:t>
      </w:r>
    </w:p>
    <w:p w:rsidR="00697975" w:rsidRDefault="00697975">
      <w:pPr>
        <w:pStyle w:val="ConsPlusNonformat"/>
        <w:jc w:val="both"/>
      </w:pPr>
      <w:r>
        <w:t xml:space="preserve">есть на совершение действий, предусмотренных </w:t>
      </w:r>
      <w:hyperlink r:id="rId93">
        <w:r>
          <w:rPr>
            <w:color w:val="0000FF"/>
          </w:rPr>
          <w:t>п. 3 ст. 3</w:t>
        </w:r>
      </w:hyperlink>
      <w:r>
        <w:t xml:space="preserve"> Федерального закона</w:t>
      </w:r>
    </w:p>
    <w:p w:rsidR="00697975" w:rsidRDefault="00697975">
      <w:pPr>
        <w:pStyle w:val="ConsPlusNonformat"/>
        <w:jc w:val="both"/>
      </w:pPr>
      <w:r>
        <w:t>от 27.07.2006 N 152-ФЗ "О персональных данных".</w:t>
      </w:r>
    </w:p>
    <w:p w:rsidR="00697975" w:rsidRDefault="00697975">
      <w:pPr>
        <w:pStyle w:val="ConsPlusNonformat"/>
        <w:jc w:val="both"/>
      </w:pPr>
      <w:r>
        <w:t xml:space="preserve">    Перечень действий с персональными данными: получение (сбор) информации,</w:t>
      </w:r>
    </w:p>
    <w:p w:rsidR="00697975" w:rsidRDefault="00697975">
      <w:pPr>
        <w:pStyle w:val="ConsPlusNonformat"/>
        <w:jc w:val="both"/>
      </w:pPr>
      <w:r>
        <w:t>ее   хранение,   комбинирование,   систематизация,   накопление,  уточнение</w:t>
      </w:r>
    </w:p>
    <w:p w:rsidR="00697975" w:rsidRDefault="00697975">
      <w:pPr>
        <w:pStyle w:val="ConsPlusNonformat"/>
        <w:jc w:val="both"/>
      </w:pPr>
      <w:r>
        <w:t>(обновление,    изменение),   использование,   передачу   (распространение,</w:t>
      </w:r>
    </w:p>
    <w:p w:rsidR="00697975" w:rsidRDefault="00697975">
      <w:pPr>
        <w:pStyle w:val="ConsPlusNonformat"/>
        <w:jc w:val="both"/>
      </w:pPr>
      <w:r>
        <w:t>предоставление, доступ), обезличивание, блокирование, удаление, уничтожение</w:t>
      </w:r>
    </w:p>
    <w:p w:rsidR="00697975" w:rsidRDefault="00697975">
      <w:pPr>
        <w:pStyle w:val="ConsPlusNonformat"/>
        <w:jc w:val="both"/>
      </w:pPr>
      <w:r>
        <w:lastRenderedPageBreak/>
        <w:t>персональных  данных.  Обработка  вышеуказанных  персональных  данных будет</w:t>
      </w:r>
    </w:p>
    <w:p w:rsidR="00697975" w:rsidRDefault="00697975">
      <w:pPr>
        <w:pStyle w:val="ConsPlusNonformat"/>
        <w:jc w:val="both"/>
      </w:pPr>
      <w:r>
        <w:t>осуществляться    путем   смешанной   обработки   персональных   данных   с</w:t>
      </w:r>
    </w:p>
    <w:p w:rsidR="00697975" w:rsidRDefault="00697975">
      <w:pPr>
        <w:pStyle w:val="ConsPlusNonformat"/>
        <w:jc w:val="both"/>
      </w:pPr>
      <w:r>
        <w:t>использованием  ПЭВМ,  с  передачей  полученной  информации  по  внутренней</w:t>
      </w:r>
    </w:p>
    <w:p w:rsidR="00697975" w:rsidRDefault="00697975">
      <w:pPr>
        <w:pStyle w:val="ConsPlusNonformat"/>
        <w:jc w:val="both"/>
      </w:pPr>
      <w:r>
        <w:t>(локальной) сети организации.</w:t>
      </w:r>
    </w:p>
    <w:p w:rsidR="00697975" w:rsidRDefault="00697975">
      <w:pPr>
        <w:pStyle w:val="ConsPlusNonformat"/>
        <w:jc w:val="both"/>
      </w:pPr>
    </w:p>
    <w:p w:rsidR="00697975" w:rsidRDefault="00697975">
      <w:pPr>
        <w:pStyle w:val="ConsPlusNonformat"/>
        <w:jc w:val="both"/>
      </w:pPr>
      <w:r>
        <w:t xml:space="preserve">    Настоящее  согласие  действует  со  дня  его подписания до дня отзыва в</w:t>
      </w:r>
    </w:p>
    <w:p w:rsidR="00697975" w:rsidRDefault="00697975">
      <w:pPr>
        <w:pStyle w:val="ConsPlusNonformat"/>
        <w:jc w:val="both"/>
      </w:pPr>
      <w:r>
        <w:t>письменной форме.</w:t>
      </w:r>
    </w:p>
    <w:p w:rsidR="00697975" w:rsidRDefault="00697975">
      <w:pPr>
        <w:pStyle w:val="ConsPlusNonformat"/>
        <w:jc w:val="both"/>
      </w:pPr>
    </w:p>
    <w:p w:rsidR="00697975" w:rsidRDefault="00697975">
      <w:pPr>
        <w:pStyle w:val="ConsPlusNonformat"/>
        <w:jc w:val="both"/>
      </w:pPr>
      <w:r>
        <w:t>_____________________ ______________________ ______________________________</w:t>
      </w:r>
    </w:p>
    <w:p w:rsidR="00697975" w:rsidRDefault="00697975">
      <w:pPr>
        <w:pStyle w:val="ConsPlusNonformat"/>
        <w:jc w:val="both"/>
      </w:pPr>
      <w:r>
        <w:t xml:space="preserve">        (дата)              (подпись)              (фамилия, инициалы)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jc w:val="right"/>
        <w:outlineLvl w:val="1"/>
      </w:pPr>
      <w:r>
        <w:t>Приложение N 4</w:t>
      </w:r>
    </w:p>
    <w:p w:rsidR="00697975" w:rsidRDefault="00697975">
      <w:pPr>
        <w:pStyle w:val="ConsPlusNormal"/>
        <w:jc w:val="right"/>
      </w:pPr>
      <w:r>
        <w:t>к Административному регламенту</w:t>
      </w:r>
    </w:p>
    <w:p w:rsidR="00697975" w:rsidRDefault="00697975">
      <w:pPr>
        <w:pStyle w:val="ConsPlusNormal"/>
        <w:jc w:val="right"/>
      </w:pPr>
      <w:r>
        <w:t>администрации города Чебоксары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Title"/>
        <w:jc w:val="center"/>
      </w:pPr>
      <w:bookmarkStart w:id="15" w:name="P583"/>
      <w:bookmarkEnd w:id="15"/>
      <w:r>
        <w:t>ПЕРЕЧЕНЬ</w:t>
      </w:r>
    </w:p>
    <w:p w:rsidR="00697975" w:rsidRDefault="00697975">
      <w:pPr>
        <w:pStyle w:val="ConsPlusTitle"/>
        <w:jc w:val="center"/>
      </w:pPr>
      <w:r>
        <w:t>ПРИЗНАКОВ ЗАЯВИТЕЛЕЙ</w:t>
      </w:r>
    </w:p>
    <w:p w:rsidR="00697975" w:rsidRDefault="0069797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14"/>
        <w:gridCol w:w="340"/>
        <w:gridCol w:w="7597"/>
      </w:tblGrid>
      <w:tr w:rsidR="00697975">
        <w:tc>
          <w:tcPr>
            <w:tcW w:w="1114" w:type="dxa"/>
          </w:tcPr>
          <w:p w:rsidR="00697975" w:rsidRDefault="00697975">
            <w:pPr>
              <w:pStyle w:val="ConsPlusNormal"/>
              <w:jc w:val="center"/>
            </w:pPr>
            <w:r>
              <w:t>Признак заявителя</w:t>
            </w:r>
          </w:p>
        </w:tc>
        <w:tc>
          <w:tcPr>
            <w:tcW w:w="340" w:type="dxa"/>
          </w:tcPr>
          <w:p w:rsidR="00697975" w:rsidRDefault="00697975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7597" w:type="dxa"/>
          </w:tcPr>
          <w:p w:rsidR="00697975" w:rsidRDefault="00697975">
            <w:pPr>
              <w:pStyle w:val="ConsPlusNormal"/>
              <w:jc w:val="center"/>
            </w:pPr>
            <w:r>
              <w:t>Значения признака заявителя</w:t>
            </w:r>
          </w:p>
        </w:tc>
      </w:tr>
      <w:tr w:rsidR="00697975">
        <w:tc>
          <w:tcPr>
            <w:tcW w:w="1114" w:type="dxa"/>
            <w:vMerge w:val="restart"/>
          </w:tcPr>
          <w:p w:rsidR="00697975" w:rsidRDefault="00697975">
            <w:pPr>
              <w:pStyle w:val="ConsPlusNormal"/>
            </w:pPr>
          </w:p>
        </w:tc>
        <w:tc>
          <w:tcPr>
            <w:tcW w:w="340" w:type="dxa"/>
          </w:tcPr>
          <w:p w:rsidR="00697975" w:rsidRDefault="0069797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597" w:type="dxa"/>
          </w:tcPr>
          <w:p w:rsidR="00697975" w:rsidRDefault="00697975">
            <w:pPr>
              <w:pStyle w:val="ConsPlusNormal"/>
              <w:jc w:val="both"/>
            </w:pPr>
            <w:r>
              <w:t>региональные спортивные федерации или местные спортивные федерации по месту их территориальной сферы деятельности, в случае их отсутствия или приостановления действия государственной аккредитации региональной спортивной федерации - физкультурно-спортивные организации, организации, реализующие дополнительную образовательную программу спортивной подготовки или образовательные организации, к которой принадлежит спортсмен, по месту их нахождения</w:t>
            </w:r>
          </w:p>
        </w:tc>
      </w:tr>
      <w:tr w:rsidR="00697975">
        <w:tc>
          <w:tcPr>
            <w:tcW w:w="1114" w:type="dxa"/>
            <w:vMerge/>
          </w:tcPr>
          <w:p w:rsidR="00697975" w:rsidRDefault="00697975">
            <w:pPr>
              <w:pStyle w:val="ConsPlusNormal"/>
            </w:pPr>
          </w:p>
        </w:tc>
        <w:tc>
          <w:tcPr>
            <w:tcW w:w="340" w:type="dxa"/>
          </w:tcPr>
          <w:p w:rsidR="00697975" w:rsidRDefault="0069797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597" w:type="dxa"/>
          </w:tcPr>
          <w:p w:rsidR="00697975" w:rsidRDefault="00697975">
            <w:pPr>
              <w:pStyle w:val="ConsPlusNormal"/>
              <w:jc w:val="both"/>
            </w:pPr>
            <w:r>
              <w:t>региональные спортивные федерации по месту их территориальной сферы деятельности</w:t>
            </w:r>
          </w:p>
        </w:tc>
      </w:tr>
    </w:tbl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jc w:val="right"/>
        <w:outlineLvl w:val="1"/>
      </w:pPr>
      <w:r>
        <w:t>Приложение N 5</w:t>
      </w:r>
    </w:p>
    <w:p w:rsidR="00697975" w:rsidRDefault="00697975">
      <w:pPr>
        <w:pStyle w:val="ConsPlusNormal"/>
        <w:jc w:val="right"/>
      </w:pPr>
      <w:r>
        <w:t>к Административному регламенту</w:t>
      </w:r>
    </w:p>
    <w:p w:rsidR="00697975" w:rsidRDefault="00697975">
      <w:pPr>
        <w:pStyle w:val="ConsPlusNormal"/>
        <w:jc w:val="right"/>
      </w:pPr>
      <w:r>
        <w:t>администрации города Чебоксары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jc w:val="center"/>
      </w:pPr>
      <w:bookmarkStart w:id="16" w:name="P603"/>
      <w:bookmarkEnd w:id="16"/>
      <w:r>
        <w:t>Журнал регистрации</w:t>
      </w:r>
    </w:p>
    <w:p w:rsidR="00697975" w:rsidRDefault="00697975">
      <w:pPr>
        <w:pStyle w:val="ConsPlusNormal"/>
        <w:jc w:val="center"/>
      </w:pPr>
      <w:r>
        <w:t>выдачи нагрудных значков и зачетных</w:t>
      </w:r>
    </w:p>
    <w:p w:rsidR="00697975" w:rsidRDefault="00697975">
      <w:pPr>
        <w:pStyle w:val="ConsPlusNormal"/>
        <w:jc w:val="center"/>
      </w:pPr>
      <w:r>
        <w:t>классификационных книжек спортсменов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sectPr w:rsidR="00697975" w:rsidSect="00585A9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1505"/>
        <w:gridCol w:w="2195"/>
        <w:gridCol w:w="814"/>
        <w:gridCol w:w="1304"/>
        <w:gridCol w:w="1204"/>
        <w:gridCol w:w="1234"/>
        <w:gridCol w:w="2693"/>
        <w:gridCol w:w="1264"/>
        <w:gridCol w:w="919"/>
      </w:tblGrid>
      <w:tr w:rsidR="00697975">
        <w:tc>
          <w:tcPr>
            <w:tcW w:w="454" w:type="dxa"/>
          </w:tcPr>
          <w:p w:rsidR="00697975" w:rsidRDefault="00697975">
            <w:pPr>
              <w:pStyle w:val="ConsPlusNormal"/>
              <w:jc w:val="center"/>
            </w:pPr>
            <w:r>
              <w:lastRenderedPageBreak/>
              <w:t>N</w:t>
            </w:r>
          </w:p>
          <w:p w:rsidR="00697975" w:rsidRDefault="0069797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1505" w:type="dxa"/>
          </w:tcPr>
          <w:p w:rsidR="00697975" w:rsidRDefault="00697975">
            <w:pPr>
              <w:pStyle w:val="ConsPlusNormal"/>
              <w:jc w:val="center"/>
            </w:pPr>
            <w:r>
              <w:t>Фамилия, имя, отчество (при наличии) спортсмена</w:t>
            </w:r>
          </w:p>
        </w:tc>
        <w:tc>
          <w:tcPr>
            <w:tcW w:w="2195" w:type="dxa"/>
          </w:tcPr>
          <w:p w:rsidR="00697975" w:rsidRDefault="00697975">
            <w:pPr>
              <w:pStyle w:val="ConsPlusNormal"/>
              <w:jc w:val="center"/>
            </w:pPr>
            <w:r>
              <w:t>Реквизиты распоряжения администрации города Чебоксары о присвоении (номер и дата)</w:t>
            </w:r>
          </w:p>
        </w:tc>
        <w:tc>
          <w:tcPr>
            <w:tcW w:w="814" w:type="dxa"/>
          </w:tcPr>
          <w:p w:rsidR="00697975" w:rsidRDefault="00697975">
            <w:pPr>
              <w:pStyle w:val="ConsPlusNormal"/>
              <w:jc w:val="center"/>
            </w:pPr>
            <w:r>
              <w:t>Вид спорта</w:t>
            </w:r>
          </w:p>
        </w:tc>
        <w:tc>
          <w:tcPr>
            <w:tcW w:w="1304" w:type="dxa"/>
          </w:tcPr>
          <w:p w:rsidR="00697975" w:rsidRDefault="00697975">
            <w:pPr>
              <w:pStyle w:val="ConsPlusNormal"/>
              <w:jc w:val="center"/>
            </w:pPr>
            <w:r>
              <w:t>Присвоенный спортивный разряд</w:t>
            </w:r>
          </w:p>
        </w:tc>
        <w:tc>
          <w:tcPr>
            <w:tcW w:w="1204" w:type="dxa"/>
          </w:tcPr>
          <w:p w:rsidR="00697975" w:rsidRDefault="00697975">
            <w:pPr>
              <w:pStyle w:val="ConsPlusNormal"/>
              <w:jc w:val="center"/>
            </w:pPr>
            <w:r>
              <w:t>Дата получения</w:t>
            </w:r>
          </w:p>
        </w:tc>
        <w:tc>
          <w:tcPr>
            <w:tcW w:w="1234" w:type="dxa"/>
          </w:tcPr>
          <w:p w:rsidR="00697975" w:rsidRDefault="00697975">
            <w:pPr>
              <w:pStyle w:val="ConsPlusNormal"/>
              <w:jc w:val="center"/>
            </w:pPr>
            <w:r>
              <w:t>Наименование выданного (н/з, кн.)</w:t>
            </w:r>
          </w:p>
        </w:tc>
        <w:tc>
          <w:tcPr>
            <w:tcW w:w="2693" w:type="dxa"/>
          </w:tcPr>
          <w:p w:rsidR="00697975" w:rsidRDefault="00697975">
            <w:pPr>
              <w:pStyle w:val="ConsPlusNormal"/>
              <w:jc w:val="center"/>
            </w:pPr>
            <w:r>
              <w:t>Наименование организации, фамилия, имя, отчество (при наличии) получившего нагрудный значок, зачетную классификационную книжку</w:t>
            </w:r>
          </w:p>
        </w:tc>
        <w:tc>
          <w:tcPr>
            <w:tcW w:w="1264" w:type="dxa"/>
          </w:tcPr>
          <w:p w:rsidR="00697975" w:rsidRDefault="00697975">
            <w:pPr>
              <w:pStyle w:val="ConsPlusNormal"/>
              <w:jc w:val="center"/>
            </w:pPr>
            <w:r>
              <w:t>Подпись получателя</w:t>
            </w:r>
          </w:p>
        </w:tc>
        <w:tc>
          <w:tcPr>
            <w:tcW w:w="919" w:type="dxa"/>
          </w:tcPr>
          <w:p w:rsidR="00697975" w:rsidRDefault="00697975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697975">
        <w:tc>
          <w:tcPr>
            <w:tcW w:w="454" w:type="dxa"/>
          </w:tcPr>
          <w:p w:rsidR="00697975" w:rsidRDefault="0069797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05" w:type="dxa"/>
          </w:tcPr>
          <w:p w:rsidR="00697975" w:rsidRDefault="00697975">
            <w:pPr>
              <w:pStyle w:val="ConsPlusNormal"/>
            </w:pPr>
          </w:p>
        </w:tc>
        <w:tc>
          <w:tcPr>
            <w:tcW w:w="2195" w:type="dxa"/>
          </w:tcPr>
          <w:p w:rsidR="00697975" w:rsidRDefault="00697975">
            <w:pPr>
              <w:pStyle w:val="ConsPlusNormal"/>
            </w:pPr>
          </w:p>
        </w:tc>
        <w:tc>
          <w:tcPr>
            <w:tcW w:w="814" w:type="dxa"/>
          </w:tcPr>
          <w:p w:rsidR="00697975" w:rsidRDefault="00697975">
            <w:pPr>
              <w:pStyle w:val="ConsPlusNormal"/>
            </w:pPr>
          </w:p>
        </w:tc>
        <w:tc>
          <w:tcPr>
            <w:tcW w:w="1304" w:type="dxa"/>
          </w:tcPr>
          <w:p w:rsidR="00697975" w:rsidRDefault="00697975">
            <w:pPr>
              <w:pStyle w:val="ConsPlusNormal"/>
            </w:pPr>
          </w:p>
        </w:tc>
        <w:tc>
          <w:tcPr>
            <w:tcW w:w="1204" w:type="dxa"/>
          </w:tcPr>
          <w:p w:rsidR="00697975" w:rsidRDefault="00697975">
            <w:pPr>
              <w:pStyle w:val="ConsPlusNormal"/>
            </w:pPr>
          </w:p>
        </w:tc>
        <w:tc>
          <w:tcPr>
            <w:tcW w:w="1234" w:type="dxa"/>
          </w:tcPr>
          <w:p w:rsidR="00697975" w:rsidRDefault="00697975">
            <w:pPr>
              <w:pStyle w:val="ConsPlusNormal"/>
            </w:pPr>
          </w:p>
        </w:tc>
        <w:tc>
          <w:tcPr>
            <w:tcW w:w="2693" w:type="dxa"/>
          </w:tcPr>
          <w:p w:rsidR="00697975" w:rsidRDefault="00697975">
            <w:pPr>
              <w:pStyle w:val="ConsPlusNormal"/>
            </w:pPr>
          </w:p>
        </w:tc>
        <w:tc>
          <w:tcPr>
            <w:tcW w:w="1264" w:type="dxa"/>
          </w:tcPr>
          <w:p w:rsidR="00697975" w:rsidRDefault="00697975">
            <w:pPr>
              <w:pStyle w:val="ConsPlusNormal"/>
            </w:pPr>
          </w:p>
        </w:tc>
        <w:tc>
          <w:tcPr>
            <w:tcW w:w="919" w:type="dxa"/>
          </w:tcPr>
          <w:p w:rsidR="00697975" w:rsidRDefault="00697975">
            <w:pPr>
              <w:pStyle w:val="ConsPlusNormal"/>
            </w:pPr>
          </w:p>
        </w:tc>
      </w:tr>
      <w:tr w:rsidR="00697975">
        <w:tc>
          <w:tcPr>
            <w:tcW w:w="454" w:type="dxa"/>
          </w:tcPr>
          <w:p w:rsidR="00697975" w:rsidRDefault="0069797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05" w:type="dxa"/>
          </w:tcPr>
          <w:p w:rsidR="00697975" w:rsidRDefault="00697975">
            <w:pPr>
              <w:pStyle w:val="ConsPlusNormal"/>
            </w:pPr>
          </w:p>
        </w:tc>
        <w:tc>
          <w:tcPr>
            <w:tcW w:w="2195" w:type="dxa"/>
          </w:tcPr>
          <w:p w:rsidR="00697975" w:rsidRDefault="00697975">
            <w:pPr>
              <w:pStyle w:val="ConsPlusNormal"/>
            </w:pPr>
          </w:p>
        </w:tc>
        <w:tc>
          <w:tcPr>
            <w:tcW w:w="814" w:type="dxa"/>
          </w:tcPr>
          <w:p w:rsidR="00697975" w:rsidRDefault="00697975">
            <w:pPr>
              <w:pStyle w:val="ConsPlusNormal"/>
            </w:pPr>
          </w:p>
        </w:tc>
        <w:tc>
          <w:tcPr>
            <w:tcW w:w="1304" w:type="dxa"/>
          </w:tcPr>
          <w:p w:rsidR="00697975" w:rsidRDefault="00697975">
            <w:pPr>
              <w:pStyle w:val="ConsPlusNormal"/>
            </w:pPr>
          </w:p>
        </w:tc>
        <w:tc>
          <w:tcPr>
            <w:tcW w:w="1204" w:type="dxa"/>
          </w:tcPr>
          <w:p w:rsidR="00697975" w:rsidRDefault="00697975">
            <w:pPr>
              <w:pStyle w:val="ConsPlusNormal"/>
            </w:pPr>
          </w:p>
        </w:tc>
        <w:tc>
          <w:tcPr>
            <w:tcW w:w="1234" w:type="dxa"/>
          </w:tcPr>
          <w:p w:rsidR="00697975" w:rsidRDefault="00697975">
            <w:pPr>
              <w:pStyle w:val="ConsPlusNormal"/>
            </w:pPr>
          </w:p>
        </w:tc>
        <w:tc>
          <w:tcPr>
            <w:tcW w:w="2693" w:type="dxa"/>
          </w:tcPr>
          <w:p w:rsidR="00697975" w:rsidRDefault="00697975">
            <w:pPr>
              <w:pStyle w:val="ConsPlusNormal"/>
            </w:pPr>
          </w:p>
        </w:tc>
        <w:tc>
          <w:tcPr>
            <w:tcW w:w="1264" w:type="dxa"/>
          </w:tcPr>
          <w:p w:rsidR="00697975" w:rsidRDefault="00697975">
            <w:pPr>
              <w:pStyle w:val="ConsPlusNormal"/>
            </w:pPr>
          </w:p>
        </w:tc>
        <w:tc>
          <w:tcPr>
            <w:tcW w:w="919" w:type="dxa"/>
          </w:tcPr>
          <w:p w:rsidR="00697975" w:rsidRDefault="00697975">
            <w:pPr>
              <w:pStyle w:val="ConsPlusNormal"/>
            </w:pPr>
          </w:p>
        </w:tc>
      </w:tr>
      <w:tr w:rsidR="00697975">
        <w:tc>
          <w:tcPr>
            <w:tcW w:w="454" w:type="dxa"/>
          </w:tcPr>
          <w:p w:rsidR="00697975" w:rsidRDefault="0069797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05" w:type="dxa"/>
          </w:tcPr>
          <w:p w:rsidR="00697975" w:rsidRDefault="00697975">
            <w:pPr>
              <w:pStyle w:val="ConsPlusNormal"/>
            </w:pPr>
          </w:p>
        </w:tc>
        <w:tc>
          <w:tcPr>
            <w:tcW w:w="2195" w:type="dxa"/>
          </w:tcPr>
          <w:p w:rsidR="00697975" w:rsidRDefault="00697975">
            <w:pPr>
              <w:pStyle w:val="ConsPlusNormal"/>
            </w:pPr>
          </w:p>
        </w:tc>
        <w:tc>
          <w:tcPr>
            <w:tcW w:w="814" w:type="dxa"/>
          </w:tcPr>
          <w:p w:rsidR="00697975" w:rsidRDefault="00697975">
            <w:pPr>
              <w:pStyle w:val="ConsPlusNormal"/>
            </w:pPr>
          </w:p>
        </w:tc>
        <w:tc>
          <w:tcPr>
            <w:tcW w:w="1304" w:type="dxa"/>
          </w:tcPr>
          <w:p w:rsidR="00697975" w:rsidRDefault="00697975">
            <w:pPr>
              <w:pStyle w:val="ConsPlusNormal"/>
            </w:pPr>
          </w:p>
        </w:tc>
        <w:tc>
          <w:tcPr>
            <w:tcW w:w="1204" w:type="dxa"/>
          </w:tcPr>
          <w:p w:rsidR="00697975" w:rsidRDefault="00697975">
            <w:pPr>
              <w:pStyle w:val="ConsPlusNormal"/>
            </w:pPr>
          </w:p>
        </w:tc>
        <w:tc>
          <w:tcPr>
            <w:tcW w:w="1234" w:type="dxa"/>
          </w:tcPr>
          <w:p w:rsidR="00697975" w:rsidRDefault="00697975">
            <w:pPr>
              <w:pStyle w:val="ConsPlusNormal"/>
            </w:pPr>
          </w:p>
        </w:tc>
        <w:tc>
          <w:tcPr>
            <w:tcW w:w="2693" w:type="dxa"/>
          </w:tcPr>
          <w:p w:rsidR="00697975" w:rsidRDefault="00697975">
            <w:pPr>
              <w:pStyle w:val="ConsPlusNormal"/>
            </w:pPr>
          </w:p>
        </w:tc>
        <w:tc>
          <w:tcPr>
            <w:tcW w:w="1264" w:type="dxa"/>
          </w:tcPr>
          <w:p w:rsidR="00697975" w:rsidRDefault="00697975">
            <w:pPr>
              <w:pStyle w:val="ConsPlusNormal"/>
            </w:pPr>
          </w:p>
        </w:tc>
        <w:tc>
          <w:tcPr>
            <w:tcW w:w="919" w:type="dxa"/>
          </w:tcPr>
          <w:p w:rsidR="00697975" w:rsidRDefault="00697975">
            <w:pPr>
              <w:pStyle w:val="ConsPlusNormal"/>
            </w:pPr>
          </w:p>
        </w:tc>
      </w:tr>
    </w:tbl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jc w:val="right"/>
        <w:outlineLvl w:val="1"/>
      </w:pPr>
      <w:r>
        <w:t>Приложение N 6</w:t>
      </w:r>
    </w:p>
    <w:p w:rsidR="00697975" w:rsidRDefault="00697975">
      <w:pPr>
        <w:pStyle w:val="ConsPlusNormal"/>
        <w:jc w:val="right"/>
      </w:pPr>
      <w:r>
        <w:t>к Административному регламенту</w:t>
      </w:r>
    </w:p>
    <w:p w:rsidR="00697975" w:rsidRDefault="00697975">
      <w:pPr>
        <w:pStyle w:val="ConsPlusNormal"/>
        <w:jc w:val="right"/>
      </w:pPr>
      <w:r>
        <w:t>администрации города Чебоксары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jc w:val="center"/>
      </w:pPr>
      <w:bookmarkStart w:id="17" w:name="P657"/>
      <w:bookmarkEnd w:id="17"/>
      <w:r>
        <w:t>Журнал регистрации</w:t>
      </w:r>
    </w:p>
    <w:p w:rsidR="00697975" w:rsidRDefault="00697975">
      <w:pPr>
        <w:pStyle w:val="ConsPlusNormal"/>
        <w:jc w:val="center"/>
      </w:pPr>
      <w:r>
        <w:t>выдачи нагрудных значков и книжек спортивного судьи</w:t>
      </w:r>
    </w:p>
    <w:p w:rsidR="00697975" w:rsidRDefault="0069797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1505"/>
        <w:gridCol w:w="2195"/>
        <w:gridCol w:w="814"/>
        <w:gridCol w:w="1304"/>
        <w:gridCol w:w="1204"/>
        <w:gridCol w:w="1234"/>
        <w:gridCol w:w="2693"/>
        <w:gridCol w:w="1264"/>
        <w:gridCol w:w="919"/>
      </w:tblGrid>
      <w:tr w:rsidR="00697975">
        <w:tc>
          <w:tcPr>
            <w:tcW w:w="454" w:type="dxa"/>
          </w:tcPr>
          <w:p w:rsidR="00697975" w:rsidRDefault="00697975">
            <w:pPr>
              <w:pStyle w:val="ConsPlusNormal"/>
              <w:jc w:val="center"/>
            </w:pPr>
            <w:r>
              <w:t>N</w:t>
            </w:r>
          </w:p>
          <w:p w:rsidR="00697975" w:rsidRDefault="0069797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1505" w:type="dxa"/>
          </w:tcPr>
          <w:p w:rsidR="00697975" w:rsidRDefault="00697975">
            <w:pPr>
              <w:pStyle w:val="ConsPlusNormal"/>
              <w:jc w:val="center"/>
            </w:pPr>
            <w:r>
              <w:t>Фамилия, имя, отчество (при наличии) спортивного судьи</w:t>
            </w:r>
          </w:p>
        </w:tc>
        <w:tc>
          <w:tcPr>
            <w:tcW w:w="2195" w:type="dxa"/>
          </w:tcPr>
          <w:p w:rsidR="00697975" w:rsidRDefault="00697975">
            <w:pPr>
              <w:pStyle w:val="ConsPlusNormal"/>
              <w:jc w:val="center"/>
            </w:pPr>
            <w:r>
              <w:t>Реквизиты распоряжения администрации города Чебоксары о присвоении (номер и дата)</w:t>
            </w:r>
          </w:p>
        </w:tc>
        <w:tc>
          <w:tcPr>
            <w:tcW w:w="814" w:type="dxa"/>
          </w:tcPr>
          <w:p w:rsidR="00697975" w:rsidRDefault="00697975">
            <w:pPr>
              <w:pStyle w:val="ConsPlusNormal"/>
              <w:jc w:val="center"/>
            </w:pPr>
            <w:r>
              <w:t>Вид спорта</w:t>
            </w:r>
          </w:p>
        </w:tc>
        <w:tc>
          <w:tcPr>
            <w:tcW w:w="1304" w:type="dxa"/>
          </w:tcPr>
          <w:p w:rsidR="00697975" w:rsidRDefault="00697975">
            <w:pPr>
              <w:pStyle w:val="ConsPlusNormal"/>
              <w:jc w:val="center"/>
            </w:pPr>
            <w:r>
              <w:t>Присвоенная квалификационная категория</w:t>
            </w:r>
          </w:p>
        </w:tc>
        <w:tc>
          <w:tcPr>
            <w:tcW w:w="1204" w:type="dxa"/>
          </w:tcPr>
          <w:p w:rsidR="00697975" w:rsidRDefault="00697975">
            <w:pPr>
              <w:pStyle w:val="ConsPlusNormal"/>
              <w:jc w:val="center"/>
            </w:pPr>
            <w:r>
              <w:t>Дата получения</w:t>
            </w:r>
          </w:p>
        </w:tc>
        <w:tc>
          <w:tcPr>
            <w:tcW w:w="1234" w:type="dxa"/>
          </w:tcPr>
          <w:p w:rsidR="00697975" w:rsidRDefault="00697975">
            <w:pPr>
              <w:pStyle w:val="ConsPlusNormal"/>
              <w:jc w:val="center"/>
            </w:pPr>
            <w:r>
              <w:t>Наименование выданного (н/з, кн.)</w:t>
            </w:r>
          </w:p>
        </w:tc>
        <w:tc>
          <w:tcPr>
            <w:tcW w:w="2693" w:type="dxa"/>
          </w:tcPr>
          <w:p w:rsidR="00697975" w:rsidRDefault="00697975">
            <w:pPr>
              <w:pStyle w:val="ConsPlusNormal"/>
              <w:jc w:val="center"/>
            </w:pPr>
            <w:r>
              <w:t>Наименование организации, фамилия, имя, отчество (при наличии) получившего нагрудный значок, книжку спортивного судьи</w:t>
            </w:r>
          </w:p>
        </w:tc>
        <w:tc>
          <w:tcPr>
            <w:tcW w:w="1264" w:type="dxa"/>
          </w:tcPr>
          <w:p w:rsidR="00697975" w:rsidRDefault="00697975">
            <w:pPr>
              <w:pStyle w:val="ConsPlusNormal"/>
              <w:jc w:val="center"/>
            </w:pPr>
            <w:r>
              <w:t>Подпись получателя</w:t>
            </w:r>
          </w:p>
        </w:tc>
        <w:tc>
          <w:tcPr>
            <w:tcW w:w="919" w:type="dxa"/>
          </w:tcPr>
          <w:p w:rsidR="00697975" w:rsidRDefault="00697975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697975">
        <w:tc>
          <w:tcPr>
            <w:tcW w:w="454" w:type="dxa"/>
          </w:tcPr>
          <w:p w:rsidR="00697975" w:rsidRDefault="00697975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1505" w:type="dxa"/>
          </w:tcPr>
          <w:p w:rsidR="00697975" w:rsidRDefault="00697975">
            <w:pPr>
              <w:pStyle w:val="ConsPlusNormal"/>
            </w:pPr>
          </w:p>
        </w:tc>
        <w:tc>
          <w:tcPr>
            <w:tcW w:w="2195" w:type="dxa"/>
          </w:tcPr>
          <w:p w:rsidR="00697975" w:rsidRDefault="00697975">
            <w:pPr>
              <w:pStyle w:val="ConsPlusNormal"/>
            </w:pPr>
          </w:p>
        </w:tc>
        <w:tc>
          <w:tcPr>
            <w:tcW w:w="814" w:type="dxa"/>
          </w:tcPr>
          <w:p w:rsidR="00697975" w:rsidRDefault="00697975">
            <w:pPr>
              <w:pStyle w:val="ConsPlusNormal"/>
            </w:pPr>
          </w:p>
        </w:tc>
        <w:tc>
          <w:tcPr>
            <w:tcW w:w="1304" w:type="dxa"/>
          </w:tcPr>
          <w:p w:rsidR="00697975" w:rsidRDefault="00697975">
            <w:pPr>
              <w:pStyle w:val="ConsPlusNormal"/>
            </w:pPr>
          </w:p>
        </w:tc>
        <w:tc>
          <w:tcPr>
            <w:tcW w:w="1204" w:type="dxa"/>
          </w:tcPr>
          <w:p w:rsidR="00697975" w:rsidRDefault="00697975">
            <w:pPr>
              <w:pStyle w:val="ConsPlusNormal"/>
            </w:pPr>
          </w:p>
        </w:tc>
        <w:tc>
          <w:tcPr>
            <w:tcW w:w="1234" w:type="dxa"/>
          </w:tcPr>
          <w:p w:rsidR="00697975" w:rsidRDefault="00697975">
            <w:pPr>
              <w:pStyle w:val="ConsPlusNormal"/>
            </w:pPr>
          </w:p>
        </w:tc>
        <w:tc>
          <w:tcPr>
            <w:tcW w:w="2693" w:type="dxa"/>
          </w:tcPr>
          <w:p w:rsidR="00697975" w:rsidRDefault="00697975">
            <w:pPr>
              <w:pStyle w:val="ConsPlusNormal"/>
            </w:pPr>
          </w:p>
        </w:tc>
        <w:tc>
          <w:tcPr>
            <w:tcW w:w="1264" w:type="dxa"/>
          </w:tcPr>
          <w:p w:rsidR="00697975" w:rsidRDefault="00697975">
            <w:pPr>
              <w:pStyle w:val="ConsPlusNormal"/>
            </w:pPr>
          </w:p>
        </w:tc>
        <w:tc>
          <w:tcPr>
            <w:tcW w:w="919" w:type="dxa"/>
          </w:tcPr>
          <w:p w:rsidR="00697975" w:rsidRDefault="00697975">
            <w:pPr>
              <w:pStyle w:val="ConsPlusNormal"/>
            </w:pPr>
          </w:p>
        </w:tc>
      </w:tr>
      <w:tr w:rsidR="00697975">
        <w:tc>
          <w:tcPr>
            <w:tcW w:w="454" w:type="dxa"/>
          </w:tcPr>
          <w:p w:rsidR="00697975" w:rsidRDefault="0069797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05" w:type="dxa"/>
          </w:tcPr>
          <w:p w:rsidR="00697975" w:rsidRDefault="00697975">
            <w:pPr>
              <w:pStyle w:val="ConsPlusNormal"/>
            </w:pPr>
          </w:p>
        </w:tc>
        <w:tc>
          <w:tcPr>
            <w:tcW w:w="2195" w:type="dxa"/>
          </w:tcPr>
          <w:p w:rsidR="00697975" w:rsidRDefault="00697975">
            <w:pPr>
              <w:pStyle w:val="ConsPlusNormal"/>
            </w:pPr>
          </w:p>
        </w:tc>
        <w:tc>
          <w:tcPr>
            <w:tcW w:w="814" w:type="dxa"/>
          </w:tcPr>
          <w:p w:rsidR="00697975" w:rsidRDefault="00697975">
            <w:pPr>
              <w:pStyle w:val="ConsPlusNormal"/>
            </w:pPr>
          </w:p>
        </w:tc>
        <w:tc>
          <w:tcPr>
            <w:tcW w:w="1304" w:type="dxa"/>
          </w:tcPr>
          <w:p w:rsidR="00697975" w:rsidRDefault="00697975">
            <w:pPr>
              <w:pStyle w:val="ConsPlusNormal"/>
            </w:pPr>
          </w:p>
        </w:tc>
        <w:tc>
          <w:tcPr>
            <w:tcW w:w="1204" w:type="dxa"/>
          </w:tcPr>
          <w:p w:rsidR="00697975" w:rsidRDefault="00697975">
            <w:pPr>
              <w:pStyle w:val="ConsPlusNormal"/>
            </w:pPr>
          </w:p>
        </w:tc>
        <w:tc>
          <w:tcPr>
            <w:tcW w:w="1234" w:type="dxa"/>
          </w:tcPr>
          <w:p w:rsidR="00697975" w:rsidRDefault="00697975">
            <w:pPr>
              <w:pStyle w:val="ConsPlusNormal"/>
            </w:pPr>
          </w:p>
        </w:tc>
        <w:tc>
          <w:tcPr>
            <w:tcW w:w="2693" w:type="dxa"/>
          </w:tcPr>
          <w:p w:rsidR="00697975" w:rsidRDefault="00697975">
            <w:pPr>
              <w:pStyle w:val="ConsPlusNormal"/>
            </w:pPr>
          </w:p>
        </w:tc>
        <w:tc>
          <w:tcPr>
            <w:tcW w:w="1264" w:type="dxa"/>
          </w:tcPr>
          <w:p w:rsidR="00697975" w:rsidRDefault="00697975">
            <w:pPr>
              <w:pStyle w:val="ConsPlusNormal"/>
            </w:pPr>
          </w:p>
        </w:tc>
        <w:tc>
          <w:tcPr>
            <w:tcW w:w="919" w:type="dxa"/>
          </w:tcPr>
          <w:p w:rsidR="00697975" w:rsidRDefault="00697975">
            <w:pPr>
              <w:pStyle w:val="ConsPlusNormal"/>
            </w:pPr>
          </w:p>
        </w:tc>
      </w:tr>
      <w:tr w:rsidR="00697975">
        <w:tc>
          <w:tcPr>
            <w:tcW w:w="454" w:type="dxa"/>
          </w:tcPr>
          <w:p w:rsidR="00697975" w:rsidRDefault="0069797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05" w:type="dxa"/>
          </w:tcPr>
          <w:p w:rsidR="00697975" w:rsidRDefault="00697975">
            <w:pPr>
              <w:pStyle w:val="ConsPlusNormal"/>
            </w:pPr>
          </w:p>
        </w:tc>
        <w:tc>
          <w:tcPr>
            <w:tcW w:w="2195" w:type="dxa"/>
          </w:tcPr>
          <w:p w:rsidR="00697975" w:rsidRDefault="00697975">
            <w:pPr>
              <w:pStyle w:val="ConsPlusNormal"/>
            </w:pPr>
          </w:p>
        </w:tc>
        <w:tc>
          <w:tcPr>
            <w:tcW w:w="814" w:type="dxa"/>
          </w:tcPr>
          <w:p w:rsidR="00697975" w:rsidRDefault="00697975">
            <w:pPr>
              <w:pStyle w:val="ConsPlusNormal"/>
            </w:pPr>
          </w:p>
        </w:tc>
        <w:tc>
          <w:tcPr>
            <w:tcW w:w="1304" w:type="dxa"/>
          </w:tcPr>
          <w:p w:rsidR="00697975" w:rsidRDefault="00697975">
            <w:pPr>
              <w:pStyle w:val="ConsPlusNormal"/>
            </w:pPr>
          </w:p>
        </w:tc>
        <w:tc>
          <w:tcPr>
            <w:tcW w:w="1204" w:type="dxa"/>
          </w:tcPr>
          <w:p w:rsidR="00697975" w:rsidRDefault="00697975">
            <w:pPr>
              <w:pStyle w:val="ConsPlusNormal"/>
            </w:pPr>
          </w:p>
        </w:tc>
        <w:tc>
          <w:tcPr>
            <w:tcW w:w="1234" w:type="dxa"/>
          </w:tcPr>
          <w:p w:rsidR="00697975" w:rsidRDefault="00697975">
            <w:pPr>
              <w:pStyle w:val="ConsPlusNormal"/>
            </w:pPr>
          </w:p>
        </w:tc>
        <w:tc>
          <w:tcPr>
            <w:tcW w:w="2693" w:type="dxa"/>
          </w:tcPr>
          <w:p w:rsidR="00697975" w:rsidRDefault="00697975">
            <w:pPr>
              <w:pStyle w:val="ConsPlusNormal"/>
            </w:pPr>
          </w:p>
        </w:tc>
        <w:tc>
          <w:tcPr>
            <w:tcW w:w="1264" w:type="dxa"/>
          </w:tcPr>
          <w:p w:rsidR="00697975" w:rsidRDefault="00697975">
            <w:pPr>
              <w:pStyle w:val="ConsPlusNormal"/>
            </w:pPr>
          </w:p>
        </w:tc>
        <w:tc>
          <w:tcPr>
            <w:tcW w:w="919" w:type="dxa"/>
          </w:tcPr>
          <w:p w:rsidR="00697975" w:rsidRDefault="00697975">
            <w:pPr>
              <w:pStyle w:val="ConsPlusNormal"/>
            </w:pPr>
          </w:p>
        </w:tc>
      </w:tr>
    </w:tbl>
    <w:p w:rsidR="00697975" w:rsidRDefault="00697975">
      <w:pPr>
        <w:pStyle w:val="ConsPlusNormal"/>
        <w:sectPr w:rsidR="00697975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jc w:val="right"/>
        <w:outlineLvl w:val="1"/>
      </w:pPr>
      <w:r>
        <w:t>Приложение N 7</w:t>
      </w:r>
    </w:p>
    <w:p w:rsidR="00697975" w:rsidRDefault="00697975">
      <w:pPr>
        <w:pStyle w:val="ConsPlusNormal"/>
        <w:jc w:val="right"/>
      </w:pPr>
      <w:r>
        <w:t>к Административному регламенту</w:t>
      </w:r>
    </w:p>
    <w:p w:rsidR="00697975" w:rsidRDefault="00697975">
      <w:pPr>
        <w:pStyle w:val="ConsPlusNormal"/>
        <w:jc w:val="right"/>
      </w:pPr>
      <w:r>
        <w:t>администрации города Чебоксары</w:t>
      </w:r>
    </w:p>
    <w:p w:rsidR="00697975" w:rsidRDefault="0069797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69797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97975" w:rsidRDefault="0069797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97975" w:rsidRDefault="0069797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97975" w:rsidRDefault="0069797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97975" w:rsidRDefault="0069797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94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г. Чебоксары ЧР от 16.02.2024 N 411)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97975" w:rsidRDefault="00697975">
            <w:pPr>
              <w:pStyle w:val="ConsPlusNormal"/>
            </w:pPr>
          </w:p>
        </w:tc>
      </w:tr>
    </w:tbl>
    <w:p w:rsidR="00697975" w:rsidRDefault="00697975">
      <w:pPr>
        <w:pStyle w:val="ConsPlusNormal"/>
        <w:jc w:val="both"/>
      </w:pPr>
    </w:p>
    <w:p w:rsidR="00697975" w:rsidRDefault="00697975">
      <w:pPr>
        <w:pStyle w:val="ConsPlusNonformat"/>
        <w:jc w:val="both"/>
      </w:pPr>
      <w:r>
        <w:t xml:space="preserve">                            Главе города Чебоксары</w:t>
      </w:r>
    </w:p>
    <w:p w:rsidR="00697975" w:rsidRDefault="00697975">
      <w:pPr>
        <w:pStyle w:val="ConsPlusNonformat"/>
        <w:jc w:val="both"/>
      </w:pPr>
      <w:r>
        <w:t xml:space="preserve">                            от ____________________________________________</w:t>
      </w:r>
    </w:p>
    <w:p w:rsidR="00697975" w:rsidRDefault="00697975">
      <w:pPr>
        <w:pStyle w:val="ConsPlusNonformat"/>
        <w:jc w:val="both"/>
      </w:pPr>
      <w:r>
        <w:t xml:space="preserve">                                   фамилия, имя, отчество (при наличии)</w:t>
      </w:r>
    </w:p>
    <w:p w:rsidR="00697975" w:rsidRDefault="00697975">
      <w:pPr>
        <w:pStyle w:val="ConsPlusNonformat"/>
        <w:jc w:val="both"/>
      </w:pPr>
      <w:r>
        <w:t xml:space="preserve">                                  гражданина полностью, или наименование</w:t>
      </w:r>
    </w:p>
    <w:p w:rsidR="00697975" w:rsidRDefault="00697975">
      <w:pPr>
        <w:pStyle w:val="ConsPlusNonformat"/>
        <w:jc w:val="both"/>
      </w:pPr>
      <w:r>
        <w:t xml:space="preserve">                                           юридического лица</w:t>
      </w:r>
    </w:p>
    <w:p w:rsidR="00697975" w:rsidRDefault="00697975">
      <w:pPr>
        <w:pStyle w:val="ConsPlusNonformat"/>
        <w:jc w:val="both"/>
      </w:pPr>
      <w:r>
        <w:t xml:space="preserve">                            _______________________________________________</w:t>
      </w:r>
    </w:p>
    <w:p w:rsidR="00697975" w:rsidRDefault="00697975">
      <w:pPr>
        <w:pStyle w:val="ConsPlusNonformat"/>
        <w:jc w:val="both"/>
      </w:pPr>
      <w:r>
        <w:t xml:space="preserve">                                   адрес места жительства гражданина</w:t>
      </w:r>
    </w:p>
    <w:p w:rsidR="00697975" w:rsidRDefault="00697975">
      <w:pPr>
        <w:pStyle w:val="ConsPlusNonformat"/>
        <w:jc w:val="both"/>
      </w:pPr>
      <w:r>
        <w:t xml:space="preserve">                                или места нахождения юридического лица</w:t>
      </w:r>
    </w:p>
    <w:p w:rsidR="00697975" w:rsidRDefault="00697975">
      <w:pPr>
        <w:pStyle w:val="ConsPlusNonformat"/>
        <w:jc w:val="both"/>
      </w:pPr>
      <w:r>
        <w:t xml:space="preserve">                            _______________________________________________</w:t>
      </w:r>
    </w:p>
    <w:p w:rsidR="00697975" w:rsidRDefault="00697975">
      <w:pPr>
        <w:pStyle w:val="ConsPlusNonformat"/>
        <w:jc w:val="both"/>
      </w:pPr>
      <w:r>
        <w:t xml:space="preserve">                            телефон _______________________________________</w:t>
      </w:r>
    </w:p>
    <w:p w:rsidR="00697975" w:rsidRDefault="00697975">
      <w:pPr>
        <w:pStyle w:val="ConsPlusNonformat"/>
        <w:jc w:val="both"/>
      </w:pPr>
      <w:r>
        <w:t xml:space="preserve">                            e-mail: _______________________________________</w:t>
      </w:r>
    </w:p>
    <w:p w:rsidR="00697975" w:rsidRDefault="00697975">
      <w:pPr>
        <w:pStyle w:val="ConsPlusNonformat"/>
        <w:jc w:val="both"/>
      </w:pPr>
    </w:p>
    <w:p w:rsidR="00697975" w:rsidRDefault="00697975">
      <w:pPr>
        <w:pStyle w:val="ConsPlusNonformat"/>
        <w:jc w:val="both"/>
      </w:pPr>
      <w:bookmarkStart w:id="18" w:name="P724"/>
      <w:bookmarkEnd w:id="18"/>
      <w:r>
        <w:t xml:space="preserve">                                  </w:t>
      </w:r>
      <w:r>
        <w:rPr>
          <w:b/>
        </w:rPr>
        <w:t>ЖАЛОБА</w:t>
      </w:r>
    </w:p>
    <w:p w:rsidR="00697975" w:rsidRDefault="00697975">
      <w:pPr>
        <w:pStyle w:val="ConsPlusNonformat"/>
        <w:jc w:val="both"/>
      </w:pPr>
      <w:r>
        <w:t xml:space="preserve">     на действия (бездействия) или решения, осуществленные (принятые)</w:t>
      </w:r>
    </w:p>
    <w:p w:rsidR="00697975" w:rsidRDefault="00697975">
      <w:pPr>
        <w:pStyle w:val="ConsPlusNonformat"/>
        <w:jc w:val="both"/>
      </w:pPr>
      <w:r>
        <w:t xml:space="preserve">                в ходе предоставления муниципальной услуги</w:t>
      </w:r>
    </w:p>
    <w:p w:rsidR="00697975" w:rsidRDefault="00697975">
      <w:pPr>
        <w:pStyle w:val="ConsPlusNonformat"/>
        <w:jc w:val="both"/>
      </w:pPr>
      <w:r>
        <w:t xml:space="preserve">       ____________________________________________________________</w:t>
      </w:r>
    </w:p>
    <w:p w:rsidR="00697975" w:rsidRDefault="00697975">
      <w:pPr>
        <w:pStyle w:val="ConsPlusNonformat"/>
        <w:jc w:val="both"/>
      </w:pPr>
      <w:r>
        <w:t xml:space="preserve">           (наименование структурного подразделения, должность,</w:t>
      </w:r>
    </w:p>
    <w:p w:rsidR="00697975" w:rsidRDefault="00697975">
      <w:pPr>
        <w:pStyle w:val="ConsPlusNonformat"/>
        <w:jc w:val="both"/>
      </w:pPr>
      <w:r>
        <w:t xml:space="preserve">          фамилия, имя, отчество (при наличии) должностного лица</w:t>
      </w:r>
    </w:p>
    <w:p w:rsidR="00697975" w:rsidRDefault="00697975">
      <w:pPr>
        <w:pStyle w:val="ConsPlusNonformat"/>
        <w:jc w:val="both"/>
      </w:pPr>
      <w:r>
        <w:t xml:space="preserve">                администрации, на которое подается жалоба)</w:t>
      </w:r>
    </w:p>
    <w:p w:rsidR="00697975" w:rsidRDefault="00697975">
      <w:pPr>
        <w:pStyle w:val="ConsPlusNonformat"/>
        <w:jc w:val="both"/>
      </w:pPr>
    </w:p>
    <w:p w:rsidR="00697975" w:rsidRDefault="00697975">
      <w:pPr>
        <w:pStyle w:val="ConsPlusNonformat"/>
        <w:jc w:val="both"/>
      </w:pPr>
      <w:r>
        <w:t>1.  Предмет жалобы (краткое изложение обжалуемых действий (бездействий) или</w:t>
      </w:r>
    </w:p>
    <w:p w:rsidR="00697975" w:rsidRDefault="00697975">
      <w:pPr>
        <w:pStyle w:val="ConsPlusNonformat"/>
        <w:jc w:val="both"/>
      </w:pPr>
      <w:r>
        <w:t>решений)</w:t>
      </w:r>
    </w:p>
    <w:p w:rsidR="00697975" w:rsidRDefault="00697975">
      <w:pPr>
        <w:pStyle w:val="ConsPlusNonformat"/>
        <w:jc w:val="both"/>
      </w:pPr>
      <w:r>
        <w:t>___________________________________________________________________________</w:t>
      </w:r>
    </w:p>
    <w:p w:rsidR="00697975" w:rsidRDefault="00697975">
      <w:pPr>
        <w:pStyle w:val="ConsPlusNonformat"/>
        <w:jc w:val="both"/>
      </w:pPr>
      <w:r>
        <w:t>___________________________________________________________________________</w:t>
      </w:r>
    </w:p>
    <w:p w:rsidR="00697975" w:rsidRDefault="00697975">
      <w:pPr>
        <w:pStyle w:val="ConsPlusNonformat"/>
        <w:jc w:val="both"/>
      </w:pPr>
      <w:r>
        <w:t>___________________________________________________________________________</w:t>
      </w:r>
    </w:p>
    <w:p w:rsidR="00697975" w:rsidRDefault="00697975">
      <w:pPr>
        <w:pStyle w:val="ConsPlusNonformat"/>
        <w:jc w:val="both"/>
      </w:pPr>
    </w:p>
    <w:p w:rsidR="00697975" w:rsidRDefault="00697975">
      <w:pPr>
        <w:pStyle w:val="ConsPlusNonformat"/>
        <w:jc w:val="both"/>
      </w:pPr>
      <w:r>
        <w:t>2.   Причина  несогласия  (основания,  по  которым  лицо,  подающее жалобу,</w:t>
      </w:r>
    </w:p>
    <w:p w:rsidR="00697975" w:rsidRDefault="00697975">
      <w:pPr>
        <w:pStyle w:val="ConsPlusNonformat"/>
        <w:jc w:val="both"/>
      </w:pPr>
      <w:r>
        <w:t>несогласно   с  действием (бездействием) или решением со ссылками на пункты</w:t>
      </w:r>
    </w:p>
    <w:p w:rsidR="00697975" w:rsidRDefault="00697975">
      <w:pPr>
        <w:pStyle w:val="ConsPlusNonformat"/>
        <w:jc w:val="both"/>
      </w:pPr>
      <w:r>
        <w:t>административного регламента, либо статьи закона)</w:t>
      </w:r>
    </w:p>
    <w:p w:rsidR="00697975" w:rsidRDefault="00697975">
      <w:pPr>
        <w:pStyle w:val="ConsPlusNonformat"/>
        <w:jc w:val="both"/>
      </w:pPr>
      <w:r>
        <w:t>___________________________________________________________________________</w:t>
      </w:r>
    </w:p>
    <w:p w:rsidR="00697975" w:rsidRDefault="00697975">
      <w:pPr>
        <w:pStyle w:val="ConsPlusNonformat"/>
        <w:jc w:val="both"/>
      </w:pPr>
      <w:r>
        <w:t>___________________________________________________________________________</w:t>
      </w:r>
    </w:p>
    <w:p w:rsidR="00697975" w:rsidRDefault="00697975">
      <w:pPr>
        <w:pStyle w:val="ConsPlusNonformat"/>
        <w:jc w:val="both"/>
      </w:pPr>
    </w:p>
    <w:p w:rsidR="00697975" w:rsidRDefault="00697975">
      <w:pPr>
        <w:pStyle w:val="ConsPlusNonformat"/>
        <w:jc w:val="both"/>
      </w:pPr>
      <w:r>
        <w:t>3. Приложение: (документы, либо копии документов, подтверждающие изложенные</w:t>
      </w:r>
    </w:p>
    <w:p w:rsidR="00697975" w:rsidRDefault="00697975">
      <w:pPr>
        <w:pStyle w:val="ConsPlusNonformat"/>
        <w:jc w:val="both"/>
      </w:pPr>
      <w:r>
        <w:t>обстоятельства)</w:t>
      </w:r>
    </w:p>
    <w:p w:rsidR="00697975" w:rsidRDefault="00697975">
      <w:pPr>
        <w:pStyle w:val="ConsPlusNonformat"/>
        <w:jc w:val="both"/>
      </w:pPr>
      <w:r>
        <w:t>___________________________________________________________________________</w:t>
      </w:r>
    </w:p>
    <w:p w:rsidR="00697975" w:rsidRDefault="00697975">
      <w:pPr>
        <w:pStyle w:val="ConsPlusNonformat"/>
        <w:jc w:val="both"/>
      </w:pPr>
      <w:r>
        <w:t>___________________________________________________________________________</w:t>
      </w:r>
    </w:p>
    <w:p w:rsidR="00697975" w:rsidRDefault="00697975">
      <w:pPr>
        <w:pStyle w:val="ConsPlusNonformat"/>
        <w:jc w:val="both"/>
      </w:pPr>
      <w:r>
        <w:t>___________________________________________________________________________</w:t>
      </w:r>
    </w:p>
    <w:p w:rsidR="00697975" w:rsidRDefault="00697975">
      <w:pPr>
        <w:pStyle w:val="ConsPlusNonformat"/>
        <w:jc w:val="both"/>
      </w:pPr>
    </w:p>
    <w:p w:rsidR="00697975" w:rsidRDefault="00697975">
      <w:pPr>
        <w:pStyle w:val="ConsPlusNonformat"/>
        <w:jc w:val="both"/>
      </w:pPr>
      <w:r>
        <w:t>Способ получения ответа (нужное подчеркнуть):</w:t>
      </w:r>
    </w:p>
    <w:p w:rsidR="00697975" w:rsidRDefault="00697975">
      <w:pPr>
        <w:pStyle w:val="ConsPlusNonformat"/>
        <w:jc w:val="both"/>
      </w:pPr>
      <w:r>
        <w:t>- при личном обращении;</w:t>
      </w:r>
    </w:p>
    <w:p w:rsidR="00697975" w:rsidRDefault="00697975">
      <w:pPr>
        <w:pStyle w:val="ConsPlusNonformat"/>
        <w:jc w:val="both"/>
      </w:pPr>
      <w:r>
        <w:t>- посредством почтового отправления на адрес, указанного в заявлении;</w:t>
      </w:r>
    </w:p>
    <w:p w:rsidR="00697975" w:rsidRDefault="00697975">
      <w:pPr>
        <w:pStyle w:val="ConsPlusNonformat"/>
        <w:jc w:val="both"/>
      </w:pPr>
      <w:r>
        <w:t>- посредством электронной почты ____________________________________.</w:t>
      </w:r>
    </w:p>
    <w:p w:rsidR="00697975" w:rsidRDefault="00697975">
      <w:pPr>
        <w:pStyle w:val="ConsPlusNonformat"/>
        <w:jc w:val="both"/>
      </w:pPr>
    </w:p>
    <w:p w:rsidR="00697975" w:rsidRDefault="00697975">
      <w:pPr>
        <w:pStyle w:val="ConsPlusNonformat"/>
        <w:jc w:val="both"/>
      </w:pPr>
      <w:r>
        <w:t>_____________________                     _________________________________</w:t>
      </w:r>
    </w:p>
    <w:p w:rsidR="00697975" w:rsidRDefault="00697975">
      <w:pPr>
        <w:pStyle w:val="ConsPlusNonformat"/>
        <w:jc w:val="both"/>
      </w:pPr>
      <w:r>
        <w:t xml:space="preserve">  подпись заявителя                          фамилия, инициалы заявителя</w:t>
      </w:r>
    </w:p>
    <w:p w:rsidR="00697975" w:rsidRDefault="00697975">
      <w:pPr>
        <w:pStyle w:val="ConsPlusNonformat"/>
        <w:jc w:val="both"/>
      </w:pPr>
    </w:p>
    <w:p w:rsidR="00697975" w:rsidRDefault="00697975">
      <w:pPr>
        <w:pStyle w:val="ConsPlusNonformat"/>
        <w:jc w:val="both"/>
      </w:pPr>
      <w:r>
        <w:t xml:space="preserve">    М.П. (при наличии)                       "___" ___________ 20____ г.</w:t>
      </w: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jc w:val="both"/>
      </w:pPr>
    </w:p>
    <w:p w:rsidR="00697975" w:rsidRDefault="0069797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A7146" w:rsidRDefault="000A7146">
      <w:bookmarkStart w:id="19" w:name="_GoBack"/>
      <w:bookmarkEnd w:id="19"/>
    </w:p>
    <w:sectPr w:rsidR="000A7146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975"/>
    <w:rsid w:val="000A7146"/>
    <w:rsid w:val="0069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BB7A8E-D51B-45E7-A593-D56D80092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9797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69797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69797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69797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69797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69797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69797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69797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098&amp;n=165197&amp;dst=100018" TargetMode="External"/><Relationship Id="rId21" Type="http://schemas.openxmlformats.org/officeDocument/2006/relationships/hyperlink" Target="https://login.consultant.ru/link/?req=doc&amp;base=RLAW098&amp;n=185971&amp;dst=100007" TargetMode="External"/><Relationship Id="rId42" Type="http://schemas.openxmlformats.org/officeDocument/2006/relationships/hyperlink" Target="https://login.consultant.ru/link/?req=doc&amp;base=RLAW098&amp;n=165197&amp;dst=100039" TargetMode="External"/><Relationship Id="rId47" Type="http://schemas.openxmlformats.org/officeDocument/2006/relationships/hyperlink" Target="https://login.consultant.ru/link/?req=doc&amp;base=RLAW098&amp;n=165197&amp;dst=100049" TargetMode="External"/><Relationship Id="rId63" Type="http://schemas.openxmlformats.org/officeDocument/2006/relationships/hyperlink" Target="https://login.consultant.ru/link/?req=doc&amp;base=RLAW098&amp;n=175926&amp;dst=100006" TargetMode="External"/><Relationship Id="rId68" Type="http://schemas.openxmlformats.org/officeDocument/2006/relationships/hyperlink" Target="https://login.consultant.ru/link/?req=doc&amp;base=RLAW098&amp;n=165197&amp;dst=100098" TargetMode="External"/><Relationship Id="rId84" Type="http://schemas.openxmlformats.org/officeDocument/2006/relationships/hyperlink" Target="https://login.consultant.ru/link/?req=doc&amp;base=RLAW098&amp;n=175926&amp;dst=100010" TargetMode="External"/><Relationship Id="rId89" Type="http://schemas.openxmlformats.org/officeDocument/2006/relationships/hyperlink" Target="https://login.consultant.ru/link/?req=doc&amp;base=RLAW098&amp;n=165197&amp;dst=100123" TargetMode="External"/><Relationship Id="rId16" Type="http://schemas.openxmlformats.org/officeDocument/2006/relationships/hyperlink" Target="https://login.consultant.ru/link/?req=doc&amp;base=RLAW098&amp;n=117771" TargetMode="External"/><Relationship Id="rId11" Type="http://schemas.openxmlformats.org/officeDocument/2006/relationships/hyperlink" Target="https://login.consultant.ru/link/?req=doc&amp;base=RLAW098&amp;n=184286" TargetMode="External"/><Relationship Id="rId32" Type="http://schemas.openxmlformats.org/officeDocument/2006/relationships/hyperlink" Target="https://login.consultant.ru/link/?req=doc&amp;base=LAW&amp;n=483128" TargetMode="External"/><Relationship Id="rId37" Type="http://schemas.openxmlformats.org/officeDocument/2006/relationships/hyperlink" Target="https://login.consultant.ru/link/?req=doc&amp;base=LAW&amp;n=482686" TargetMode="External"/><Relationship Id="rId53" Type="http://schemas.openxmlformats.org/officeDocument/2006/relationships/hyperlink" Target="https://login.consultant.ru/link/?req=doc&amp;base=LAW&amp;n=494996&amp;dst=244" TargetMode="External"/><Relationship Id="rId58" Type="http://schemas.openxmlformats.org/officeDocument/2006/relationships/hyperlink" Target="https://login.consultant.ru/link/?req=doc&amp;base=RLAW098&amp;n=165197&amp;dst=100086" TargetMode="External"/><Relationship Id="rId74" Type="http://schemas.openxmlformats.org/officeDocument/2006/relationships/hyperlink" Target="https://login.consultant.ru/link/?req=doc&amp;base=RLAW098&amp;n=173063&amp;dst=100012" TargetMode="External"/><Relationship Id="rId79" Type="http://schemas.openxmlformats.org/officeDocument/2006/relationships/hyperlink" Target="https://login.consultant.ru/link/?req=doc&amp;base=RLAW098&amp;n=175926&amp;dst=100009" TargetMode="External"/><Relationship Id="rId5" Type="http://schemas.openxmlformats.org/officeDocument/2006/relationships/hyperlink" Target="https://login.consultant.ru/link/?req=doc&amp;base=RLAW098&amp;n=165197&amp;dst=100005" TargetMode="External"/><Relationship Id="rId90" Type="http://schemas.openxmlformats.org/officeDocument/2006/relationships/hyperlink" Target="https://login.consultant.ru/link/?req=doc&amp;base=RLAW098&amp;n=165197&amp;dst=100127" TargetMode="External"/><Relationship Id="rId95" Type="http://schemas.openxmlformats.org/officeDocument/2006/relationships/fontTable" Target="fontTable.xml"/><Relationship Id="rId22" Type="http://schemas.openxmlformats.org/officeDocument/2006/relationships/hyperlink" Target="https://login.consultant.ru/link/?req=doc&amp;base=RLAW098&amp;n=165197&amp;dst=100009" TargetMode="External"/><Relationship Id="rId27" Type="http://schemas.openxmlformats.org/officeDocument/2006/relationships/hyperlink" Target="https://login.consultant.ru/link/?req=doc&amp;base=RLAW098&amp;n=165197&amp;dst=100019" TargetMode="External"/><Relationship Id="rId43" Type="http://schemas.openxmlformats.org/officeDocument/2006/relationships/hyperlink" Target="https://login.consultant.ru/link/?req=doc&amp;base=RLAW098&amp;n=165197&amp;dst=100041" TargetMode="External"/><Relationship Id="rId48" Type="http://schemas.openxmlformats.org/officeDocument/2006/relationships/hyperlink" Target="https://login.consultant.ru/link/?req=doc&amp;base=RLAW098&amp;n=165197&amp;dst=100050" TargetMode="External"/><Relationship Id="rId64" Type="http://schemas.openxmlformats.org/officeDocument/2006/relationships/hyperlink" Target="https://login.consultant.ru/link/?req=doc&amp;base=RLAW098&amp;n=173063&amp;dst=100008" TargetMode="External"/><Relationship Id="rId69" Type="http://schemas.openxmlformats.org/officeDocument/2006/relationships/hyperlink" Target="https://login.consultant.ru/link/?req=doc&amp;base=RLAW098&amp;n=165197&amp;dst=100101" TargetMode="External"/><Relationship Id="rId8" Type="http://schemas.openxmlformats.org/officeDocument/2006/relationships/hyperlink" Target="https://login.consultant.ru/link/?req=doc&amp;base=RLAW098&amp;n=185971&amp;dst=100005" TargetMode="External"/><Relationship Id="rId51" Type="http://schemas.openxmlformats.org/officeDocument/2006/relationships/hyperlink" Target="https://login.consultant.ru/link/?req=doc&amp;base=RLAW098&amp;n=165197&amp;dst=100057" TargetMode="External"/><Relationship Id="rId72" Type="http://schemas.openxmlformats.org/officeDocument/2006/relationships/hyperlink" Target="https://login.consultant.ru/link/?req=doc&amp;base=RLAW098&amp;n=173063&amp;dst=100011" TargetMode="External"/><Relationship Id="rId80" Type="http://schemas.openxmlformats.org/officeDocument/2006/relationships/hyperlink" Target="https://login.consultant.ru/link/?req=doc&amp;base=RLAW098&amp;n=173063&amp;dst=100014" TargetMode="External"/><Relationship Id="rId85" Type="http://schemas.openxmlformats.org/officeDocument/2006/relationships/hyperlink" Target="https://login.consultant.ru/link/?req=doc&amp;base=RLAW098&amp;n=165197&amp;dst=100115" TargetMode="External"/><Relationship Id="rId93" Type="http://schemas.openxmlformats.org/officeDocument/2006/relationships/hyperlink" Target="https://login.consultant.ru/link/?req=doc&amp;base=LAW&amp;n=482686&amp;dst=100239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LAW098&amp;n=178173&amp;dst=100025" TargetMode="External"/><Relationship Id="rId17" Type="http://schemas.openxmlformats.org/officeDocument/2006/relationships/hyperlink" Target="https://login.consultant.ru/link/?req=doc&amp;base=RLAW098&amp;n=139026" TargetMode="External"/><Relationship Id="rId25" Type="http://schemas.openxmlformats.org/officeDocument/2006/relationships/hyperlink" Target="https://login.consultant.ru/link/?req=doc&amp;base=RLAW098&amp;n=165197&amp;dst=100014" TargetMode="External"/><Relationship Id="rId33" Type="http://schemas.openxmlformats.org/officeDocument/2006/relationships/hyperlink" Target="https://login.consultant.ru/link/?req=doc&amp;base=RLAW098&amp;n=165197&amp;dst=100033" TargetMode="External"/><Relationship Id="rId38" Type="http://schemas.openxmlformats.org/officeDocument/2006/relationships/hyperlink" Target="https://login.consultant.ru/link/?req=doc&amp;base=LAW&amp;n=468483" TargetMode="External"/><Relationship Id="rId46" Type="http://schemas.openxmlformats.org/officeDocument/2006/relationships/hyperlink" Target="https://login.consultant.ru/link/?req=doc&amp;base=RLAW098&amp;n=165197&amp;dst=100047" TargetMode="External"/><Relationship Id="rId59" Type="http://schemas.openxmlformats.org/officeDocument/2006/relationships/hyperlink" Target="https://login.consultant.ru/link/?req=doc&amp;base=LAW&amp;n=483355&amp;dst=100273" TargetMode="External"/><Relationship Id="rId67" Type="http://schemas.openxmlformats.org/officeDocument/2006/relationships/hyperlink" Target="https://login.consultant.ru/link/?req=doc&amp;base=RLAW098&amp;n=165197&amp;dst=100095" TargetMode="External"/><Relationship Id="rId20" Type="http://schemas.openxmlformats.org/officeDocument/2006/relationships/hyperlink" Target="https://login.consultant.ru/link/?req=doc&amp;base=RLAW098&amp;n=175926&amp;dst=100005" TargetMode="External"/><Relationship Id="rId41" Type="http://schemas.openxmlformats.org/officeDocument/2006/relationships/hyperlink" Target="https://login.consultant.ru/link/?req=doc&amp;base=RLAW098&amp;n=165197&amp;dst=100036" TargetMode="External"/><Relationship Id="rId54" Type="http://schemas.openxmlformats.org/officeDocument/2006/relationships/hyperlink" Target="https://login.consultant.ru/link/?req=doc&amp;base=LAW&amp;n=494998" TargetMode="External"/><Relationship Id="rId62" Type="http://schemas.openxmlformats.org/officeDocument/2006/relationships/hyperlink" Target="https://login.consultant.ru/link/?req=doc&amp;base=RLAW098&amp;n=165197&amp;dst=100092" TargetMode="External"/><Relationship Id="rId70" Type="http://schemas.openxmlformats.org/officeDocument/2006/relationships/hyperlink" Target="https://login.consultant.ru/link/?req=doc&amp;base=RLAW098&amp;n=165197&amp;dst=100102" TargetMode="External"/><Relationship Id="rId75" Type="http://schemas.openxmlformats.org/officeDocument/2006/relationships/hyperlink" Target="https://login.consultant.ru/link/?req=doc&amp;base=RLAW098&amp;n=165197&amp;dst=100105" TargetMode="External"/><Relationship Id="rId83" Type="http://schemas.openxmlformats.org/officeDocument/2006/relationships/hyperlink" Target="https://login.consultant.ru/link/?req=doc&amp;base=RLAW098&amp;n=165197&amp;dst=100113" TargetMode="External"/><Relationship Id="rId88" Type="http://schemas.openxmlformats.org/officeDocument/2006/relationships/hyperlink" Target="https://login.consultant.ru/link/?req=doc&amp;base=RLAW098&amp;n=165197&amp;dst=100119" TargetMode="External"/><Relationship Id="rId91" Type="http://schemas.openxmlformats.org/officeDocument/2006/relationships/hyperlink" Target="https://login.consultant.ru/link/?req=doc&amp;base=RLAW098&amp;n=165197&amp;dst=100127" TargetMode="External"/><Relationship Id="rId9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98&amp;n=173063&amp;dst=100005" TargetMode="External"/><Relationship Id="rId15" Type="http://schemas.openxmlformats.org/officeDocument/2006/relationships/hyperlink" Target="https://login.consultant.ru/link/?req=doc&amp;base=RLAW098&amp;n=159339&amp;dst=100022" TargetMode="External"/><Relationship Id="rId23" Type="http://schemas.openxmlformats.org/officeDocument/2006/relationships/hyperlink" Target="https://login.consultant.ru/link/?req=doc&amp;base=RLAW098&amp;n=165197&amp;dst=100011" TargetMode="External"/><Relationship Id="rId28" Type="http://schemas.openxmlformats.org/officeDocument/2006/relationships/hyperlink" Target="https://login.consultant.ru/link/?req=doc&amp;base=RLAW098&amp;n=165197&amp;dst=100021" TargetMode="External"/><Relationship Id="rId36" Type="http://schemas.openxmlformats.org/officeDocument/2006/relationships/hyperlink" Target="https://login.consultant.ru/link/?req=doc&amp;base=RLAW098&amp;n=165197&amp;dst=100035" TargetMode="External"/><Relationship Id="rId49" Type="http://schemas.openxmlformats.org/officeDocument/2006/relationships/hyperlink" Target="https://login.consultant.ru/link/?req=doc&amp;base=RLAW098&amp;n=165197&amp;dst=100054" TargetMode="External"/><Relationship Id="rId57" Type="http://schemas.openxmlformats.org/officeDocument/2006/relationships/hyperlink" Target="https://login.consultant.ru/link/?req=doc&amp;base=RLAW098&amp;n=165197&amp;dst=100085" TargetMode="External"/><Relationship Id="rId10" Type="http://schemas.openxmlformats.org/officeDocument/2006/relationships/hyperlink" Target="https://login.consultant.ru/link/?req=doc&amp;base=LAW&amp;n=494996&amp;dst=100094" TargetMode="External"/><Relationship Id="rId31" Type="http://schemas.openxmlformats.org/officeDocument/2006/relationships/hyperlink" Target="https://login.consultant.ru/link/?req=doc&amp;base=LAW&amp;n=468482&amp;dst=100332" TargetMode="External"/><Relationship Id="rId44" Type="http://schemas.openxmlformats.org/officeDocument/2006/relationships/hyperlink" Target="https://login.consultant.ru/link/?req=doc&amp;base=RLAW098&amp;n=165197&amp;dst=100043" TargetMode="External"/><Relationship Id="rId52" Type="http://schemas.openxmlformats.org/officeDocument/2006/relationships/hyperlink" Target="https://login.consultant.ru/link/?req=doc&amp;base=LAW&amp;n=494996&amp;dst=35" TargetMode="External"/><Relationship Id="rId60" Type="http://schemas.openxmlformats.org/officeDocument/2006/relationships/hyperlink" Target="https://login.consultant.ru/link/?req=doc&amp;base=RLAW098&amp;n=165197&amp;dst=100088" TargetMode="External"/><Relationship Id="rId65" Type="http://schemas.openxmlformats.org/officeDocument/2006/relationships/hyperlink" Target="https://login.consultant.ru/link/?req=doc&amp;base=RLAW098&amp;n=165197&amp;dst=100094" TargetMode="External"/><Relationship Id="rId73" Type="http://schemas.openxmlformats.org/officeDocument/2006/relationships/hyperlink" Target="https://login.consultant.ru/link/?req=doc&amp;base=RLAW098&amp;n=165197&amp;dst=100104" TargetMode="External"/><Relationship Id="rId78" Type="http://schemas.openxmlformats.org/officeDocument/2006/relationships/hyperlink" Target="https://login.consultant.ru/link/?req=doc&amp;base=RLAW098&amp;n=165197&amp;dst=100110" TargetMode="External"/><Relationship Id="rId81" Type="http://schemas.openxmlformats.org/officeDocument/2006/relationships/hyperlink" Target="https://login.consultant.ru/link/?req=doc&amp;base=RLAW098&amp;n=165197&amp;dst=100112" TargetMode="External"/><Relationship Id="rId86" Type="http://schemas.openxmlformats.org/officeDocument/2006/relationships/hyperlink" Target="https://login.consultant.ru/link/?req=doc&amp;base=LAW&amp;n=494996" TargetMode="External"/><Relationship Id="rId94" Type="http://schemas.openxmlformats.org/officeDocument/2006/relationships/hyperlink" Target="https://login.consultant.ru/link/?req=doc&amp;base=RLAW098&amp;n=173063&amp;dst=100016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80999" TargetMode="External"/><Relationship Id="rId13" Type="http://schemas.openxmlformats.org/officeDocument/2006/relationships/hyperlink" Target="https://login.consultant.ru/link/?req=doc&amp;base=RLAW098&amp;n=185971&amp;dst=100006" TargetMode="External"/><Relationship Id="rId18" Type="http://schemas.openxmlformats.org/officeDocument/2006/relationships/hyperlink" Target="https://login.consultant.ru/link/?req=doc&amp;base=RLAW098&amp;n=165197&amp;dst=100005" TargetMode="External"/><Relationship Id="rId39" Type="http://schemas.openxmlformats.org/officeDocument/2006/relationships/hyperlink" Target="https://login.consultant.ru/link/?req=doc&amp;base=LAW&amp;n=468482" TargetMode="External"/><Relationship Id="rId34" Type="http://schemas.openxmlformats.org/officeDocument/2006/relationships/hyperlink" Target="https://login.consultant.ru/link/?req=doc&amp;base=LAW&amp;n=483128" TargetMode="External"/><Relationship Id="rId50" Type="http://schemas.openxmlformats.org/officeDocument/2006/relationships/hyperlink" Target="https://login.consultant.ru/link/?req=doc&amp;base=RLAW098&amp;n=165197&amp;dst=100056" TargetMode="External"/><Relationship Id="rId55" Type="http://schemas.openxmlformats.org/officeDocument/2006/relationships/hyperlink" Target="https://login.consultant.ru/link/?req=doc&amp;base=LAW&amp;n=494996" TargetMode="External"/><Relationship Id="rId76" Type="http://schemas.openxmlformats.org/officeDocument/2006/relationships/hyperlink" Target="https://login.consultant.ru/link/?req=doc&amp;base=RLAW098&amp;n=175926&amp;dst=100008" TargetMode="External"/><Relationship Id="rId7" Type="http://schemas.openxmlformats.org/officeDocument/2006/relationships/hyperlink" Target="https://login.consultant.ru/link/?req=doc&amp;base=RLAW098&amp;n=175926&amp;dst=100005" TargetMode="External"/><Relationship Id="rId71" Type="http://schemas.openxmlformats.org/officeDocument/2006/relationships/hyperlink" Target="https://login.consultant.ru/link/?req=doc&amp;base=RLAW098&amp;n=175926&amp;dst=100007" TargetMode="External"/><Relationship Id="rId92" Type="http://schemas.openxmlformats.org/officeDocument/2006/relationships/hyperlink" Target="https://login.consultant.ru/link/?req=doc&amp;base=LAW&amp;n=482686&amp;dst=100278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RLAW098&amp;n=165197&amp;dst=100031" TargetMode="External"/><Relationship Id="rId24" Type="http://schemas.openxmlformats.org/officeDocument/2006/relationships/hyperlink" Target="https://login.consultant.ru/link/?req=doc&amp;base=RLAW098&amp;n=165197&amp;dst=100012" TargetMode="External"/><Relationship Id="rId40" Type="http://schemas.openxmlformats.org/officeDocument/2006/relationships/hyperlink" Target="https://login.consultant.ru/link/?req=doc&amp;base=LAW&amp;n=468482" TargetMode="External"/><Relationship Id="rId45" Type="http://schemas.openxmlformats.org/officeDocument/2006/relationships/hyperlink" Target="https://login.consultant.ru/link/?req=doc&amp;base=RLAW098&amp;n=165197&amp;dst=100045" TargetMode="External"/><Relationship Id="rId66" Type="http://schemas.openxmlformats.org/officeDocument/2006/relationships/hyperlink" Target="https://login.consultant.ru/link/?req=doc&amp;base=RLAW098&amp;n=173063&amp;dst=100009" TargetMode="External"/><Relationship Id="rId87" Type="http://schemas.openxmlformats.org/officeDocument/2006/relationships/hyperlink" Target="https://login.consultant.ru/link/?req=doc&amp;base=RLAW098&amp;n=165197&amp;dst=100116" TargetMode="External"/><Relationship Id="rId61" Type="http://schemas.openxmlformats.org/officeDocument/2006/relationships/hyperlink" Target="https://login.consultant.ru/link/?req=doc&amp;base=RLAW098&amp;n=165197&amp;dst=100091" TargetMode="External"/><Relationship Id="rId82" Type="http://schemas.openxmlformats.org/officeDocument/2006/relationships/hyperlink" Target="https://login.consultant.ru/link/?req=doc&amp;base=RLAW098&amp;n=173063&amp;dst=100015" TargetMode="External"/><Relationship Id="rId19" Type="http://schemas.openxmlformats.org/officeDocument/2006/relationships/hyperlink" Target="https://login.consultant.ru/link/?req=doc&amp;base=RLAW098&amp;n=173063&amp;dst=100005" TargetMode="External"/><Relationship Id="rId14" Type="http://schemas.openxmlformats.org/officeDocument/2006/relationships/hyperlink" Target="https://login.consultant.ru/link/?req=doc&amp;base=RLAW098&amp;n=139103" TargetMode="External"/><Relationship Id="rId30" Type="http://schemas.openxmlformats.org/officeDocument/2006/relationships/hyperlink" Target="https://login.consultant.ru/link/?req=doc&amp;base=LAW&amp;n=468482&amp;dst=100282" TargetMode="External"/><Relationship Id="rId35" Type="http://schemas.openxmlformats.org/officeDocument/2006/relationships/hyperlink" Target="https://login.consultant.ru/link/?req=doc&amp;base=RLAW098&amp;n=165197&amp;dst=100034" TargetMode="External"/><Relationship Id="rId56" Type="http://schemas.openxmlformats.org/officeDocument/2006/relationships/hyperlink" Target="https://login.consultant.ru/link/?req=doc&amp;base=RLAW098&amp;n=185971&amp;dst=100007" TargetMode="External"/><Relationship Id="rId77" Type="http://schemas.openxmlformats.org/officeDocument/2006/relationships/hyperlink" Target="https://login.consultant.ru/link/?req=doc&amp;base=RLAW098&amp;n=165197&amp;dst=1001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13588</Words>
  <Characters>77453</Characters>
  <Application>Microsoft Office Word</Application>
  <DocSecurity>0</DocSecurity>
  <Lines>645</Lines>
  <Paragraphs>181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gcheb_omu3  Ильина Вероника Викторовна</dc:creator>
  <cp:keywords/>
  <dc:description/>
  <cp:lastModifiedBy>gcheb_omu3  Ильина Вероника Викторовна</cp:lastModifiedBy>
  <cp:revision>1</cp:revision>
  <dcterms:created xsi:type="dcterms:W3CDTF">2025-03-21T07:34:00Z</dcterms:created>
  <dcterms:modified xsi:type="dcterms:W3CDTF">2025-03-21T07:35:00Z</dcterms:modified>
</cp:coreProperties>
</file>