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C7B" w:rsidRPr="00EC530E" w:rsidRDefault="000B6C7B" w:rsidP="00EC530E">
      <w:pPr>
        <w:widowControl w:val="0"/>
        <w:spacing w:line="230" w:lineRule="auto"/>
        <w:jc w:val="center"/>
        <w:rPr>
          <w:sz w:val="8"/>
          <w:szCs w:val="8"/>
        </w:rPr>
      </w:pPr>
    </w:p>
    <w:p w:rsidR="000B6C7B" w:rsidRPr="00EC530E" w:rsidRDefault="00EC530E" w:rsidP="00EC530E">
      <w:pPr>
        <w:widowControl w:val="0"/>
        <w:spacing w:line="230" w:lineRule="auto"/>
        <w:jc w:val="center"/>
        <w:rPr>
          <w:szCs w:val="28"/>
        </w:rPr>
      </w:pPr>
      <w:r>
        <w:rPr>
          <w:noProof/>
        </w:rPr>
        <w:drawing>
          <wp:inline distT="0" distB="0" distL="0" distR="0" wp14:anchorId="13642580" wp14:editId="03FF674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C7B" w:rsidRPr="00EC530E" w:rsidRDefault="000B6C7B" w:rsidP="00EC530E">
      <w:pPr>
        <w:pStyle w:val="2"/>
        <w:keepNext w:val="0"/>
        <w:widowControl w:val="0"/>
        <w:spacing w:line="230" w:lineRule="auto"/>
        <w:rPr>
          <w:b w:val="0"/>
          <w:sz w:val="28"/>
          <w:szCs w:val="28"/>
        </w:rPr>
      </w:pPr>
    </w:p>
    <w:p w:rsidR="000B6C7B" w:rsidRPr="00EC530E" w:rsidRDefault="000B6C7B" w:rsidP="00EC530E">
      <w:pPr>
        <w:pStyle w:val="2"/>
        <w:keepNext w:val="0"/>
        <w:widowControl w:val="0"/>
        <w:spacing w:line="312" w:lineRule="auto"/>
        <w:rPr>
          <w:sz w:val="40"/>
          <w:szCs w:val="40"/>
        </w:rPr>
      </w:pPr>
      <w:r w:rsidRPr="00EC530E">
        <w:rPr>
          <w:sz w:val="40"/>
          <w:szCs w:val="40"/>
        </w:rPr>
        <w:t>ЗАКОН</w:t>
      </w:r>
    </w:p>
    <w:p w:rsidR="000B6C7B" w:rsidRPr="00EC530E" w:rsidRDefault="000B6C7B" w:rsidP="00EC530E">
      <w:pPr>
        <w:spacing w:line="312" w:lineRule="auto"/>
        <w:jc w:val="center"/>
        <w:rPr>
          <w:b/>
          <w:sz w:val="40"/>
          <w:szCs w:val="40"/>
        </w:rPr>
      </w:pPr>
      <w:r w:rsidRPr="00EC530E">
        <w:rPr>
          <w:b/>
          <w:sz w:val="40"/>
          <w:szCs w:val="40"/>
        </w:rPr>
        <w:t>ЧУВАШСКОЙ</w:t>
      </w:r>
      <w:r w:rsidR="00BA1FB0" w:rsidRPr="00EC530E">
        <w:rPr>
          <w:b/>
          <w:sz w:val="40"/>
          <w:szCs w:val="40"/>
        </w:rPr>
        <w:t xml:space="preserve"> </w:t>
      </w:r>
      <w:r w:rsidRPr="00EC530E">
        <w:rPr>
          <w:b/>
          <w:sz w:val="40"/>
          <w:szCs w:val="40"/>
        </w:rPr>
        <w:t>РЕСПУБЛИКИ</w:t>
      </w:r>
    </w:p>
    <w:p w:rsidR="000B6C7B" w:rsidRPr="00EC530E" w:rsidRDefault="000B6C7B" w:rsidP="0088738F">
      <w:pPr>
        <w:pStyle w:val="1"/>
        <w:keepNext w:val="0"/>
        <w:spacing w:line="230" w:lineRule="auto"/>
        <w:rPr>
          <w:b w:val="0"/>
          <w:szCs w:val="32"/>
        </w:rPr>
      </w:pPr>
    </w:p>
    <w:p w:rsidR="00EC530E" w:rsidRDefault="000B6C7B" w:rsidP="00EC530E">
      <w:pPr>
        <w:pStyle w:val="1"/>
        <w:keepNext w:val="0"/>
        <w:spacing w:line="312" w:lineRule="auto"/>
        <w:rPr>
          <w:sz w:val="32"/>
          <w:szCs w:val="32"/>
        </w:rPr>
      </w:pPr>
      <w:r w:rsidRPr="00EC530E">
        <w:rPr>
          <w:sz w:val="32"/>
          <w:szCs w:val="32"/>
        </w:rPr>
        <w:t>ОБ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ИСПОЛНЕНИИ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БЮДЖЕТА</w:t>
      </w:r>
      <w:r w:rsidR="00BA1FB0" w:rsidRPr="00EC530E">
        <w:rPr>
          <w:sz w:val="32"/>
          <w:szCs w:val="32"/>
        </w:rPr>
        <w:t xml:space="preserve"> </w:t>
      </w:r>
    </w:p>
    <w:p w:rsidR="00EC530E" w:rsidRDefault="000B6C7B" w:rsidP="00EC530E">
      <w:pPr>
        <w:pStyle w:val="1"/>
        <w:keepNext w:val="0"/>
        <w:spacing w:line="312" w:lineRule="auto"/>
        <w:rPr>
          <w:sz w:val="32"/>
          <w:szCs w:val="32"/>
        </w:rPr>
      </w:pPr>
      <w:r w:rsidRPr="00EC530E">
        <w:rPr>
          <w:sz w:val="32"/>
          <w:szCs w:val="32"/>
        </w:rPr>
        <w:t>ТЕРРИТОРИАЛЬНОГО</w:t>
      </w:r>
      <w:r w:rsid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ФОНДА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ОБЯЗАТЕЛЬНОГО</w:t>
      </w:r>
      <w:r w:rsidR="00BA1FB0" w:rsidRPr="00EC530E">
        <w:rPr>
          <w:sz w:val="32"/>
          <w:szCs w:val="32"/>
        </w:rPr>
        <w:t xml:space="preserve"> </w:t>
      </w:r>
    </w:p>
    <w:p w:rsidR="000B6C7B" w:rsidRPr="00EC530E" w:rsidRDefault="000B6C7B" w:rsidP="00EC530E">
      <w:pPr>
        <w:pStyle w:val="1"/>
        <w:keepNext w:val="0"/>
        <w:spacing w:line="312" w:lineRule="auto"/>
        <w:rPr>
          <w:sz w:val="32"/>
          <w:szCs w:val="32"/>
        </w:rPr>
      </w:pPr>
      <w:r w:rsidRPr="00EC530E">
        <w:rPr>
          <w:sz w:val="32"/>
          <w:szCs w:val="32"/>
        </w:rPr>
        <w:t>МЕДИЦИНСКОГО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СТРАХОВАНИЯ</w:t>
      </w:r>
    </w:p>
    <w:p w:rsidR="000B6C7B" w:rsidRPr="00EC530E" w:rsidRDefault="000B6C7B" w:rsidP="00EC530E">
      <w:pPr>
        <w:pStyle w:val="1"/>
        <w:keepNext w:val="0"/>
        <w:spacing w:line="312" w:lineRule="auto"/>
        <w:rPr>
          <w:sz w:val="32"/>
          <w:szCs w:val="32"/>
        </w:rPr>
      </w:pPr>
      <w:r w:rsidRPr="00EC530E">
        <w:rPr>
          <w:sz w:val="32"/>
          <w:szCs w:val="32"/>
        </w:rPr>
        <w:t>ЧУВАШСКОЙ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РЕСПУБЛИКИ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ЗА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2024</w:t>
      </w:r>
      <w:r w:rsidR="00BA1FB0" w:rsidRPr="00EC530E">
        <w:rPr>
          <w:sz w:val="32"/>
          <w:szCs w:val="32"/>
        </w:rPr>
        <w:t xml:space="preserve"> </w:t>
      </w:r>
      <w:r w:rsidRPr="00EC530E">
        <w:rPr>
          <w:sz w:val="32"/>
          <w:szCs w:val="32"/>
        </w:rPr>
        <w:t>ГОД</w:t>
      </w:r>
    </w:p>
    <w:p w:rsidR="00EC530E" w:rsidRPr="00EC530E" w:rsidRDefault="00EC530E" w:rsidP="00EC530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C530E" w:rsidRPr="00EC530E" w:rsidRDefault="00EC530E" w:rsidP="00EC530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C530E">
        <w:rPr>
          <w:i/>
          <w:iCs/>
          <w:sz w:val="26"/>
          <w:szCs w:val="26"/>
        </w:rPr>
        <w:t>Принят</w:t>
      </w:r>
      <w:proofErr w:type="gramEnd"/>
    </w:p>
    <w:p w:rsidR="00EC530E" w:rsidRPr="00EC530E" w:rsidRDefault="00EC530E" w:rsidP="00EC530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C530E">
        <w:rPr>
          <w:i/>
          <w:iCs/>
          <w:color w:val="000000"/>
          <w:sz w:val="26"/>
          <w:szCs w:val="26"/>
        </w:rPr>
        <w:t>Государственным Советом</w:t>
      </w:r>
    </w:p>
    <w:p w:rsidR="00EC530E" w:rsidRPr="00EC530E" w:rsidRDefault="00EC530E" w:rsidP="00EC530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C530E">
        <w:rPr>
          <w:i/>
          <w:iCs/>
          <w:color w:val="000000"/>
          <w:sz w:val="26"/>
          <w:szCs w:val="26"/>
        </w:rPr>
        <w:t>Чувашской Республики</w:t>
      </w:r>
    </w:p>
    <w:p w:rsidR="00EC530E" w:rsidRPr="00EC530E" w:rsidRDefault="00FE0BE5" w:rsidP="00EC530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июня </w:t>
      </w:r>
      <w:r w:rsidR="00EC530E" w:rsidRPr="00EC530E">
        <w:rPr>
          <w:i/>
          <w:iCs/>
          <w:color w:val="000000"/>
          <w:sz w:val="26"/>
          <w:szCs w:val="26"/>
        </w:rPr>
        <w:t>2025 года</w:t>
      </w:r>
    </w:p>
    <w:p w:rsidR="00EC530E" w:rsidRPr="00EC530E" w:rsidRDefault="00EC530E" w:rsidP="00EC530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B6C7B" w:rsidRPr="00BA1FB0" w:rsidRDefault="000B6C7B" w:rsidP="00EC530E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BA1FB0">
        <w:rPr>
          <w:b/>
          <w:bCs/>
          <w:szCs w:val="28"/>
        </w:rPr>
        <w:t>Статья</w:t>
      </w:r>
      <w:r w:rsidR="00BA1FB0" w:rsidRPr="00BA1FB0">
        <w:rPr>
          <w:b/>
          <w:bCs/>
          <w:szCs w:val="28"/>
        </w:rPr>
        <w:t xml:space="preserve"> </w:t>
      </w:r>
      <w:r w:rsidRPr="00BA1FB0">
        <w:rPr>
          <w:b/>
          <w:bCs/>
          <w:szCs w:val="28"/>
        </w:rPr>
        <w:t>1</w:t>
      </w:r>
    </w:p>
    <w:p w:rsidR="000B6C7B" w:rsidRPr="00EC530E" w:rsidRDefault="000B6C7B" w:rsidP="00EC530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 w:rsidRPr="00EC530E">
        <w:rPr>
          <w:szCs w:val="28"/>
        </w:rPr>
        <w:t>Утвердить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отчет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об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исполнении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Территориального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обязательного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медицинского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страхования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Чувашской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Республики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(далее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–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Фонд)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2024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год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доходам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сумме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22630817,8</w:t>
      </w:r>
      <w:r w:rsidR="00BA1FB0" w:rsidRPr="00EC530E">
        <w:rPr>
          <w:bCs/>
          <w:szCs w:val="28"/>
        </w:rPr>
        <w:t xml:space="preserve"> </w:t>
      </w:r>
      <w:r w:rsidRPr="00EC530E">
        <w:rPr>
          <w:szCs w:val="28"/>
        </w:rPr>
        <w:t>тыс.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рублей,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расх</w:t>
      </w:r>
      <w:r w:rsidRPr="00EC530E">
        <w:rPr>
          <w:szCs w:val="28"/>
        </w:rPr>
        <w:t>о</w:t>
      </w:r>
      <w:r w:rsidRPr="00EC530E">
        <w:rPr>
          <w:szCs w:val="28"/>
        </w:rPr>
        <w:t>дам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сумме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22611507,6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тыс.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рублей,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превышением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доходов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над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расход</w:t>
      </w:r>
      <w:r w:rsidRPr="00EC530E">
        <w:rPr>
          <w:szCs w:val="28"/>
        </w:rPr>
        <w:t>а</w:t>
      </w:r>
      <w:r w:rsidRPr="00EC530E">
        <w:rPr>
          <w:szCs w:val="28"/>
        </w:rPr>
        <w:t>ми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(профицит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Фонда)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сумме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19310,2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тыс.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рублей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следу</w:t>
      </w:r>
      <w:r w:rsidRPr="00EC530E">
        <w:rPr>
          <w:szCs w:val="28"/>
        </w:rPr>
        <w:t>ю</w:t>
      </w:r>
      <w:r w:rsidRPr="00EC530E">
        <w:rPr>
          <w:szCs w:val="28"/>
        </w:rPr>
        <w:t>щими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показателями:</w:t>
      </w:r>
    </w:p>
    <w:p w:rsidR="000B6C7B" w:rsidRPr="00EC530E" w:rsidRDefault="000B6C7B" w:rsidP="00EC530E">
      <w:pPr>
        <w:widowControl w:val="0"/>
        <w:spacing w:line="312" w:lineRule="auto"/>
        <w:ind w:firstLine="709"/>
        <w:jc w:val="both"/>
        <w:rPr>
          <w:szCs w:val="28"/>
        </w:rPr>
      </w:pPr>
      <w:r w:rsidRPr="00EC530E">
        <w:rPr>
          <w:szCs w:val="28"/>
        </w:rPr>
        <w:t>доходов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кодам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классификации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доходов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2024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год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согласно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приложению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1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настоящему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Закону;</w:t>
      </w:r>
    </w:p>
    <w:p w:rsidR="000B6C7B" w:rsidRPr="00EC530E" w:rsidRDefault="000B6C7B" w:rsidP="00EC530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 w:rsidRPr="00EC530E">
        <w:rPr>
          <w:szCs w:val="28"/>
        </w:rPr>
        <w:t>структуры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расходов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2024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год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согласно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прилож</w:t>
      </w:r>
      <w:r w:rsidRPr="00EC530E">
        <w:rPr>
          <w:szCs w:val="28"/>
        </w:rPr>
        <w:t>е</w:t>
      </w:r>
      <w:r w:rsidRPr="00EC530E">
        <w:rPr>
          <w:szCs w:val="28"/>
        </w:rPr>
        <w:t>нию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настоящему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Закону;</w:t>
      </w:r>
    </w:p>
    <w:p w:rsidR="000B6C7B" w:rsidRPr="00EC530E" w:rsidRDefault="000B6C7B" w:rsidP="00EC530E">
      <w:pPr>
        <w:widowControl w:val="0"/>
        <w:spacing w:line="312" w:lineRule="auto"/>
        <w:ind w:firstLine="709"/>
        <w:jc w:val="both"/>
        <w:rPr>
          <w:szCs w:val="28"/>
        </w:rPr>
      </w:pPr>
      <w:r w:rsidRPr="00EC530E">
        <w:rPr>
          <w:szCs w:val="28"/>
        </w:rPr>
        <w:t>расходов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Фонда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разделам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подразделам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классификации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расходов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бюджетов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за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2024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год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согласно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приложению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3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к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настоящему</w:t>
      </w:r>
      <w:r w:rsidR="00BA1FB0" w:rsidRPr="00EC530E">
        <w:rPr>
          <w:szCs w:val="28"/>
        </w:rPr>
        <w:t xml:space="preserve"> </w:t>
      </w:r>
      <w:r w:rsidRPr="00EC530E">
        <w:rPr>
          <w:szCs w:val="28"/>
        </w:rPr>
        <w:t>З</w:t>
      </w:r>
      <w:r w:rsidRPr="00EC530E">
        <w:rPr>
          <w:szCs w:val="28"/>
        </w:rPr>
        <w:t>а</w:t>
      </w:r>
      <w:r w:rsidRPr="00EC530E">
        <w:rPr>
          <w:szCs w:val="28"/>
        </w:rPr>
        <w:t>кону;</w:t>
      </w:r>
    </w:p>
    <w:p w:rsidR="000B6C7B" w:rsidRPr="00EC530E" w:rsidRDefault="000B6C7B" w:rsidP="00EC530E">
      <w:pPr>
        <w:pStyle w:val="3"/>
        <w:keepNext w:val="0"/>
        <w:widowControl w:val="0"/>
        <w:spacing w:line="312" w:lineRule="auto"/>
        <w:ind w:firstLine="709"/>
        <w:rPr>
          <w:b w:val="0"/>
          <w:bCs w:val="0"/>
          <w:spacing w:val="-4"/>
          <w:szCs w:val="28"/>
        </w:rPr>
      </w:pPr>
      <w:r w:rsidRPr="00EC530E">
        <w:rPr>
          <w:b w:val="0"/>
          <w:bCs w:val="0"/>
          <w:spacing w:val="-4"/>
          <w:szCs w:val="28"/>
        </w:rPr>
        <w:t>источников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финансирования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дефицита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бюджета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spacing w:val="-4"/>
          <w:szCs w:val="28"/>
        </w:rPr>
        <w:t>Фонда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по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кодам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proofErr w:type="gramStart"/>
      <w:r w:rsidRPr="00EC530E">
        <w:rPr>
          <w:b w:val="0"/>
          <w:bCs w:val="0"/>
          <w:spacing w:val="-4"/>
          <w:szCs w:val="28"/>
        </w:rPr>
        <w:t>кла</w:t>
      </w:r>
      <w:r w:rsidRPr="00EC530E">
        <w:rPr>
          <w:b w:val="0"/>
          <w:bCs w:val="0"/>
          <w:spacing w:val="-4"/>
          <w:szCs w:val="28"/>
        </w:rPr>
        <w:t>с</w:t>
      </w:r>
      <w:r w:rsidRPr="00EC530E">
        <w:rPr>
          <w:b w:val="0"/>
          <w:bCs w:val="0"/>
          <w:spacing w:val="-4"/>
          <w:szCs w:val="28"/>
        </w:rPr>
        <w:t>сификации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источников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финансирования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дефицитов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бюджетов</w:t>
      </w:r>
      <w:proofErr w:type="gramEnd"/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за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2024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год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с</w:t>
      </w:r>
      <w:r w:rsidRPr="00EC530E">
        <w:rPr>
          <w:b w:val="0"/>
          <w:bCs w:val="0"/>
          <w:spacing w:val="-4"/>
          <w:szCs w:val="28"/>
        </w:rPr>
        <w:t>о</w:t>
      </w:r>
      <w:r w:rsidRPr="00EC530E">
        <w:rPr>
          <w:b w:val="0"/>
          <w:bCs w:val="0"/>
          <w:spacing w:val="-4"/>
          <w:szCs w:val="28"/>
        </w:rPr>
        <w:t>гласно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приложению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4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к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настоящему</w:t>
      </w:r>
      <w:r w:rsidR="00BA1FB0" w:rsidRPr="00EC530E">
        <w:rPr>
          <w:b w:val="0"/>
          <w:bCs w:val="0"/>
          <w:spacing w:val="-4"/>
          <w:szCs w:val="28"/>
        </w:rPr>
        <w:t xml:space="preserve"> </w:t>
      </w:r>
      <w:r w:rsidRPr="00EC530E">
        <w:rPr>
          <w:b w:val="0"/>
          <w:bCs w:val="0"/>
          <w:spacing w:val="-4"/>
          <w:szCs w:val="28"/>
        </w:rPr>
        <w:t>Закону.</w:t>
      </w:r>
    </w:p>
    <w:p w:rsidR="000B6C7B" w:rsidRPr="00BA1FB0" w:rsidRDefault="000B6C7B" w:rsidP="00EC530E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BA1FB0">
        <w:rPr>
          <w:b/>
          <w:bCs/>
          <w:szCs w:val="28"/>
        </w:rPr>
        <w:lastRenderedPageBreak/>
        <w:t>Статья</w:t>
      </w:r>
      <w:r w:rsidR="00BA1FB0" w:rsidRPr="00BA1FB0">
        <w:rPr>
          <w:b/>
          <w:bCs/>
          <w:szCs w:val="28"/>
        </w:rPr>
        <w:t xml:space="preserve"> </w:t>
      </w:r>
      <w:r w:rsidRPr="00BA1FB0">
        <w:rPr>
          <w:b/>
          <w:bCs/>
          <w:szCs w:val="28"/>
        </w:rPr>
        <w:t>2</w:t>
      </w:r>
    </w:p>
    <w:p w:rsidR="000B6C7B" w:rsidRPr="00BA1FB0" w:rsidRDefault="000B6C7B" w:rsidP="00EC530E">
      <w:pPr>
        <w:widowControl w:val="0"/>
        <w:spacing w:line="312" w:lineRule="auto"/>
        <w:ind w:firstLine="709"/>
        <w:jc w:val="both"/>
        <w:rPr>
          <w:szCs w:val="28"/>
        </w:rPr>
      </w:pPr>
      <w:r w:rsidRPr="00BA1FB0">
        <w:rPr>
          <w:szCs w:val="28"/>
        </w:rPr>
        <w:t>Настоящий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Закон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вступает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в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силу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со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дня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его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официального</w:t>
      </w:r>
      <w:r w:rsidR="00BA1FB0" w:rsidRPr="00BA1FB0">
        <w:rPr>
          <w:szCs w:val="28"/>
        </w:rPr>
        <w:t xml:space="preserve"> </w:t>
      </w:r>
      <w:r w:rsidRPr="00BA1FB0">
        <w:rPr>
          <w:szCs w:val="28"/>
        </w:rPr>
        <w:t>опубл</w:t>
      </w:r>
      <w:r w:rsidRPr="00BA1FB0">
        <w:rPr>
          <w:szCs w:val="28"/>
        </w:rPr>
        <w:t>и</w:t>
      </w:r>
      <w:r w:rsidRPr="00BA1FB0">
        <w:rPr>
          <w:szCs w:val="28"/>
        </w:rPr>
        <w:t>кования.</w:t>
      </w:r>
    </w:p>
    <w:p w:rsidR="00EC530E" w:rsidRPr="00EC530E" w:rsidRDefault="00EC530E" w:rsidP="00EC530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6"/>
        <w:gridCol w:w="6203"/>
      </w:tblGrid>
      <w:tr w:rsidR="00EC530E" w:rsidRPr="00EC530E" w:rsidTr="00262860">
        <w:tc>
          <w:tcPr>
            <w:tcW w:w="1661" w:type="pct"/>
          </w:tcPr>
          <w:p w:rsidR="00EC530E" w:rsidRPr="00EC530E" w:rsidRDefault="00EC530E" w:rsidP="00EC530E">
            <w:pPr>
              <w:jc w:val="center"/>
              <w:rPr>
                <w:szCs w:val="28"/>
              </w:rPr>
            </w:pPr>
            <w:r w:rsidRPr="00EC530E">
              <w:rPr>
                <w:szCs w:val="28"/>
              </w:rPr>
              <w:t>Глава</w:t>
            </w:r>
          </w:p>
          <w:p w:rsidR="00EC530E" w:rsidRPr="00EC530E" w:rsidRDefault="00EC530E" w:rsidP="00EC530E">
            <w:pPr>
              <w:jc w:val="center"/>
              <w:rPr>
                <w:szCs w:val="28"/>
              </w:rPr>
            </w:pPr>
            <w:r w:rsidRPr="00EC530E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C530E" w:rsidRPr="00EC530E" w:rsidRDefault="00EC530E" w:rsidP="00EC530E">
            <w:pPr>
              <w:rPr>
                <w:szCs w:val="28"/>
              </w:rPr>
            </w:pPr>
          </w:p>
          <w:p w:rsidR="00EC530E" w:rsidRPr="00EC530E" w:rsidRDefault="00EC530E" w:rsidP="00EC530E">
            <w:pPr>
              <w:jc w:val="right"/>
              <w:rPr>
                <w:szCs w:val="28"/>
              </w:rPr>
            </w:pPr>
            <w:r w:rsidRPr="00EC530E">
              <w:rPr>
                <w:szCs w:val="28"/>
              </w:rPr>
              <w:t>О. Николаев</w:t>
            </w:r>
          </w:p>
        </w:tc>
      </w:tr>
    </w:tbl>
    <w:p w:rsidR="00EC530E" w:rsidRPr="00EC530E" w:rsidRDefault="00EC530E" w:rsidP="00EC530E">
      <w:pPr>
        <w:rPr>
          <w:szCs w:val="28"/>
        </w:rPr>
      </w:pPr>
    </w:p>
    <w:p w:rsidR="0057040D" w:rsidRPr="00A5503C" w:rsidRDefault="0057040D" w:rsidP="0057040D">
      <w:pPr>
        <w:rPr>
          <w:szCs w:val="28"/>
        </w:rPr>
      </w:pPr>
      <w:bookmarkStart w:id="0" w:name="_GoBack"/>
      <w:r w:rsidRPr="00A5503C">
        <w:rPr>
          <w:szCs w:val="28"/>
        </w:rPr>
        <w:t>г. Чебоксары</w:t>
      </w:r>
    </w:p>
    <w:p w:rsidR="0057040D" w:rsidRPr="00A5503C" w:rsidRDefault="0057040D" w:rsidP="0057040D">
      <w:pPr>
        <w:rPr>
          <w:szCs w:val="28"/>
        </w:rPr>
      </w:pPr>
      <w:r>
        <w:rPr>
          <w:szCs w:val="28"/>
        </w:rPr>
        <w:t>11</w:t>
      </w:r>
      <w:r w:rsidRPr="00A5503C">
        <w:rPr>
          <w:szCs w:val="28"/>
          <w:lang w:val="en-US"/>
        </w:rPr>
        <w:t xml:space="preserve"> </w:t>
      </w:r>
      <w:r>
        <w:rPr>
          <w:szCs w:val="28"/>
        </w:rPr>
        <w:t>июня</w:t>
      </w:r>
      <w:r w:rsidRPr="00A5503C">
        <w:rPr>
          <w:szCs w:val="28"/>
        </w:rPr>
        <w:t xml:space="preserve"> 2025 года</w:t>
      </w:r>
    </w:p>
    <w:p w:rsidR="0057040D" w:rsidRPr="00A5503C" w:rsidRDefault="0057040D" w:rsidP="0057040D">
      <w:pPr>
        <w:rPr>
          <w:szCs w:val="28"/>
        </w:rPr>
      </w:pPr>
      <w:r w:rsidRPr="00A5503C">
        <w:rPr>
          <w:szCs w:val="28"/>
        </w:rPr>
        <w:t xml:space="preserve">№ </w:t>
      </w:r>
      <w:r>
        <w:rPr>
          <w:szCs w:val="28"/>
        </w:rPr>
        <w:t>30</w:t>
      </w:r>
    </w:p>
    <w:bookmarkEnd w:id="0"/>
    <w:p w:rsidR="0088738F" w:rsidRDefault="0088738F" w:rsidP="00EC530E">
      <w:pPr>
        <w:widowControl w:val="0"/>
        <w:spacing w:line="312" w:lineRule="auto"/>
        <w:ind w:firstLine="709"/>
        <w:jc w:val="both"/>
      </w:pPr>
    </w:p>
    <w:sectPr w:rsidR="0088738F" w:rsidSect="00EC530E">
      <w:headerReference w:type="even" r:id="rId8"/>
      <w:headerReference w:type="default" r:id="rId9"/>
      <w:pgSz w:w="11909" w:h="16834" w:code="9"/>
      <w:pgMar w:top="1134" w:right="851" w:bottom="1134" w:left="1985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01" w:rsidRDefault="00500B01">
      <w:r>
        <w:separator/>
      </w:r>
    </w:p>
  </w:endnote>
  <w:endnote w:type="continuationSeparator" w:id="0">
    <w:p w:rsidR="00500B01" w:rsidRDefault="0050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01" w:rsidRDefault="00500B01">
      <w:r>
        <w:separator/>
      </w:r>
    </w:p>
  </w:footnote>
  <w:footnote w:type="continuationSeparator" w:id="0">
    <w:p w:rsidR="00500B01" w:rsidRDefault="00500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0" w:rsidRDefault="00BA1FB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BA1FB0" w:rsidRDefault="00BA1FB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0" w:rsidRPr="00EC530E" w:rsidRDefault="00BA1FB0">
    <w:pPr>
      <w:pStyle w:val="a4"/>
      <w:jc w:val="center"/>
      <w:rPr>
        <w:sz w:val="24"/>
      </w:rPr>
    </w:pPr>
    <w:r w:rsidRPr="00EC530E">
      <w:rPr>
        <w:sz w:val="24"/>
      </w:rPr>
      <w:fldChar w:fldCharType="begin"/>
    </w:r>
    <w:r w:rsidRPr="00EC530E">
      <w:rPr>
        <w:sz w:val="24"/>
      </w:rPr>
      <w:instrText xml:space="preserve"> PAGE   \* MERGEFORMAT </w:instrText>
    </w:r>
    <w:r w:rsidRPr="00EC530E">
      <w:rPr>
        <w:sz w:val="24"/>
      </w:rPr>
      <w:fldChar w:fldCharType="separate"/>
    </w:r>
    <w:r w:rsidR="0057040D">
      <w:rPr>
        <w:noProof/>
        <w:sz w:val="24"/>
      </w:rPr>
      <w:t>2</w:t>
    </w:r>
    <w:r w:rsidRPr="00EC530E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4C7C"/>
    <w:rsid w:val="00005D5A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B6C7B"/>
    <w:rsid w:val="000C2568"/>
    <w:rsid w:val="000C434B"/>
    <w:rsid w:val="000C5443"/>
    <w:rsid w:val="000C6D52"/>
    <w:rsid w:val="000D0A5D"/>
    <w:rsid w:val="000D151B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B79A8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2632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A94"/>
    <w:rsid w:val="002655E3"/>
    <w:rsid w:val="002675DB"/>
    <w:rsid w:val="0027236A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4390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F05E1"/>
    <w:rsid w:val="002F0F24"/>
    <w:rsid w:val="002F2438"/>
    <w:rsid w:val="002F2753"/>
    <w:rsid w:val="002F5673"/>
    <w:rsid w:val="00300AC7"/>
    <w:rsid w:val="003033AE"/>
    <w:rsid w:val="00303BBB"/>
    <w:rsid w:val="00313C0A"/>
    <w:rsid w:val="0031431A"/>
    <w:rsid w:val="00314E5B"/>
    <w:rsid w:val="003167C8"/>
    <w:rsid w:val="0031686F"/>
    <w:rsid w:val="003205E4"/>
    <w:rsid w:val="003214CB"/>
    <w:rsid w:val="00324657"/>
    <w:rsid w:val="00327195"/>
    <w:rsid w:val="00330155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76A76"/>
    <w:rsid w:val="0038575A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5749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6FD0"/>
    <w:rsid w:val="003E7DF8"/>
    <w:rsid w:val="003F1FD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761AE"/>
    <w:rsid w:val="00477C73"/>
    <w:rsid w:val="004832BD"/>
    <w:rsid w:val="00483755"/>
    <w:rsid w:val="00484FAE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7DD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B01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47232"/>
    <w:rsid w:val="0055103F"/>
    <w:rsid w:val="00551679"/>
    <w:rsid w:val="00556450"/>
    <w:rsid w:val="00557290"/>
    <w:rsid w:val="0055766B"/>
    <w:rsid w:val="0056105E"/>
    <w:rsid w:val="005640B2"/>
    <w:rsid w:val="005660B9"/>
    <w:rsid w:val="00567310"/>
    <w:rsid w:val="0057040D"/>
    <w:rsid w:val="0057067F"/>
    <w:rsid w:val="00572CF7"/>
    <w:rsid w:val="00572D20"/>
    <w:rsid w:val="0057498E"/>
    <w:rsid w:val="00577737"/>
    <w:rsid w:val="00577D85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43D8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2C69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3142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62B0"/>
    <w:rsid w:val="007073FE"/>
    <w:rsid w:val="00707906"/>
    <w:rsid w:val="00711E11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86E43"/>
    <w:rsid w:val="007907C5"/>
    <w:rsid w:val="00792033"/>
    <w:rsid w:val="00795363"/>
    <w:rsid w:val="00795D5E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7F4C2A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6563"/>
    <w:rsid w:val="00836D90"/>
    <w:rsid w:val="0083721E"/>
    <w:rsid w:val="00837CC4"/>
    <w:rsid w:val="008403A1"/>
    <w:rsid w:val="00841E45"/>
    <w:rsid w:val="0084266B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750CF"/>
    <w:rsid w:val="00880483"/>
    <w:rsid w:val="00884ECF"/>
    <w:rsid w:val="008863FE"/>
    <w:rsid w:val="0088659A"/>
    <w:rsid w:val="0088738F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E68E3"/>
    <w:rsid w:val="008F134A"/>
    <w:rsid w:val="008F434B"/>
    <w:rsid w:val="008F51FE"/>
    <w:rsid w:val="008F6512"/>
    <w:rsid w:val="008F69DB"/>
    <w:rsid w:val="0090019D"/>
    <w:rsid w:val="009043C3"/>
    <w:rsid w:val="00907743"/>
    <w:rsid w:val="00910236"/>
    <w:rsid w:val="00911164"/>
    <w:rsid w:val="00911702"/>
    <w:rsid w:val="00912F2A"/>
    <w:rsid w:val="00913048"/>
    <w:rsid w:val="009133FA"/>
    <w:rsid w:val="00913E99"/>
    <w:rsid w:val="009171C3"/>
    <w:rsid w:val="0091790E"/>
    <w:rsid w:val="00921E2E"/>
    <w:rsid w:val="00922159"/>
    <w:rsid w:val="00926640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4CE4"/>
    <w:rsid w:val="00965116"/>
    <w:rsid w:val="00965E46"/>
    <w:rsid w:val="0096619E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077"/>
    <w:rsid w:val="009A62C0"/>
    <w:rsid w:val="009A7738"/>
    <w:rsid w:val="009B2D60"/>
    <w:rsid w:val="009B737F"/>
    <w:rsid w:val="009B7385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6BB0"/>
    <w:rsid w:val="009E3657"/>
    <w:rsid w:val="009E7D03"/>
    <w:rsid w:val="009F11A2"/>
    <w:rsid w:val="009F1DF7"/>
    <w:rsid w:val="009F24F4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25BD3"/>
    <w:rsid w:val="00A30F75"/>
    <w:rsid w:val="00A312CF"/>
    <w:rsid w:val="00A31A29"/>
    <w:rsid w:val="00A35CAD"/>
    <w:rsid w:val="00A37954"/>
    <w:rsid w:val="00A37CC6"/>
    <w:rsid w:val="00A40536"/>
    <w:rsid w:val="00A40E7C"/>
    <w:rsid w:val="00A41842"/>
    <w:rsid w:val="00A427F6"/>
    <w:rsid w:val="00A44C94"/>
    <w:rsid w:val="00A46829"/>
    <w:rsid w:val="00A51E11"/>
    <w:rsid w:val="00A51E32"/>
    <w:rsid w:val="00A52A7E"/>
    <w:rsid w:val="00A53739"/>
    <w:rsid w:val="00A5556F"/>
    <w:rsid w:val="00A57B2D"/>
    <w:rsid w:val="00A61157"/>
    <w:rsid w:val="00A6290F"/>
    <w:rsid w:val="00A6532C"/>
    <w:rsid w:val="00A66B8D"/>
    <w:rsid w:val="00A66D18"/>
    <w:rsid w:val="00A670BD"/>
    <w:rsid w:val="00A71600"/>
    <w:rsid w:val="00A724EB"/>
    <w:rsid w:val="00A72B63"/>
    <w:rsid w:val="00A731CD"/>
    <w:rsid w:val="00A7383A"/>
    <w:rsid w:val="00A738A5"/>
    <w:rsid w:val="00A74211"/>
    <w:rsid w:val="00A74AEA"/>
    <w:rsid w:val="00A76CC7"/>
    <w:rsid w:val="00A76DBD"/>
    <w:rsid w:val="00A80B5B"/>
    <w:rsid w:val="00A81974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39D5"/>
    <w:rsid w:val="00A9739B"/>
    <w:rsid w:val="00AA038D"/>
    <w:rsid w:val="00AA065F"/>
    <w:rsid w:val="00AA0F27"/>
    <w:rsid w:val="00AB0A36"/>
    <w:rsid w:val="00AB476A"/>
    <w:rsid w:val="00AB50CB"/>
    <w:rsid w:val="00AB6497"/>
    <w:rsid w:val="00AB66A9"/>
    <w:rsid w:val="00AC0B89"/>
    <w:rsid w:val="00AC3406"/>
    <w:rsid w:val="00AC5082"/>
    <w:rsid w:val="00AC53BC"/>
    <w:rsid w:val="00AD0223"/>
    <w:rsid w:val="00AD13EB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0CB9"/>
    <w:rsid w:val="00B91EC4"/>
    <w:rsid w:val="00B955E1"/>
    <w:rsid w:val="00B957B7"/>
    <w:rsid w:val="00BA1FB0"/>
    <w:rsid w:val="00BA3CF7"/>
    <w:rsid w:val="00BA4631"/>
    <w:rsid w:val="00BA4CB9"/>
    <w:rsid w:val="00BB1247"/>
    <w:rsid w:val="00BB2879"/>
    <w:rsid w:val="00BB29FF"/>
    <w:rsid w:val="00BB3961"/>
    <w:rsid w:val="00BB4968"/>
    <w:rsid w:val="00BB53E0"/>
    <w:rsid w:val="00BB7C47"/>
    <w:rsid w:val="00BC00C0"/>
    <w:rsid w:val="00BC079E"/>
    <w:rsid w:val="00BC1089"/>
    <w:rsid w:val="00BD5A77"/>
    <w:rsid w:val="00BD666D"/>
    <w:rsid w:val="00BE023D"/>
    <w:rsid w:val="00BE04AC"/>
    <w:rsid w:val="00BE4390"/>
    <w:rsid w:val="00BE47AE"/>
    <w:rsid w:val="00BE4DBA"/>
    <w:rsid w:val="00BE7BF2"/>
    <w:rsid w:val="00BF181D"/>
    <w:rsid w:val="00BF261A"/>
    <w:rsid w:val="00BF3106"/>
    <w:rsid w:val="00BF339E"/>
    <w:rsid w:val="00BF7C34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79DB"/>
    <w:rsid w:val="00C93F35"/>
    <w:rsid w:val="00C949C6"/>
    <w:rsid w:val="00C959E6"/>
    <w:rsid w:val="00C97EA6"/>
    <w:rsid w:val="00CA2794"/>
    <w:rsid w:val="00CB1098"/>
    <w:rsid w:val="00CB157A"/>
    <w:rsid w:val="00CB1A40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E3DB6"/>
    <w:rsid w:val="00CE3DF2"/>
    <w:rsid w:val="00CE470F"/>
    <w:rsid w:val="00CE6629"/>
    <w:rsid w:val="00CE6634"/>
    <w:rsid w:val="00CE7751"/>
    <w:rsid w:val="00CF4EBC"/>
    <w:rsid w:val="00CF7B6F"/>
    <w:rsid w:val="00D00097"/>
    <w:rsid w:val="00D01050"/>
    <w:rsid w:val="00D035BA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5AA8"/>
    <w:rsid w:val="00D360C6"/>
    <w:rsid w:val="00D37355"/>
    <w:rsid w:val="00D37624"/>
    <w:rsid w:val="00D41BD4"/>
    <w:rsid w:val="00D42E12"/>
    <w:rsid w:val="00D43ABC"/>
    <w:rsid w:val="00D43AEC"/>
    <w:rsid w:val="00D43CC4"/>
    <w:rsid w:val="00D442B0"/>
    <w:rsid w:val="00D45910"/>
    <w:rsid w:val="00D4762A"/>
    <w:rsid w:val="00D509DA"/>
    <w:rsid w:val="00D52ED4"/>
    <w:rsid w:val="00D5535A"/>
    <w:rsid w:val="00D56107"/>
    <w:rsid w:val="00D56A35"/>
    <w:rsid w:val="00D56B20"/>
    <w:rsid w:val="00D57496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1C6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5D28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2AA1"/>
    <w:rsid w:val="00E54B7F"/>
    <w:rsid w:val="00E605EB"/>
    <w:rsid w:val="00E61C92"/>
    <w:rsid w:val="00E61F5F"/>
    <w:rsid w:val="00E652AB"/>
    <w:rsid w:val="00E660CE"/>
    <w:rsid w:val="00E67A38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09A3"/>
    <w:rsid w:val="00EA410B"/>
    <w:rsid w:val="00EA4BB9"/>
    <w:rsid w:val="00EA5847"/>
    <w:rsid w:val="00EB0DEB"/>
    <w:rsid w:val="00EB23CC"/>
    <w:rsid w:val="00EB25C0"/>
    <w:rsid w:val="00EB2CB8"/>
    <w:rsid w:val="00EB4FBE"/>
    <w:rsid w:val="00EB6B41"/>
    <w:rsid w:val="00EB77FD"/>
    <w:rsid w:val="00EB787B"/>
    <w:rsid w:val="00EC530E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093C"/>
    <w:rsid w:val="00F5250E"/>
    <w:rsid w:val="00F55189"/>
    <w:rsid w:val="00F551EB"/>
    <w:rsid w:val="00F576B7"/>
    <w:rsid w:val="00F57768"/>
    <w:rsid w:val="00F57998"/>
    <w:rsid w:val="00F61335"/>
    <w:rsid w:val="00F62045"/>
    <w:rsid w:val="00F64078"/>
    <w:rsid w:val="00F65B7F"/>
    <w:rsid w:val="00F66D4A"/>
    <w:rsid w:val="00F6754C"/>
    <w:rsid w:val="00F70AB2"/>
    <w:rsid w:val="00F7746D"/>
    <w:rsid w:val="00F819FD"/>
    <w:rsid w:val="00F87491"/>
    <w:rsid w:val="00F937F1"/>
    <w:rsid w:val="00F9683E"/>
    <w:rsid w:val="00F96CA9"/>
    <w:rsid w:val="00FA4510"/>
    <w:rsid w:val="00FB19A3"/>
    <w:rsid w:val="00FB2743"/>
    <w:rsid w:val="00FB2F64"/>
    <w:rsid w:val="00FB3669"/>
    <w:rsid w:val="00FB3948"/>
    <w:rsid w:val="00FB4DBD"/>
    <w:rsid w:val="00FB4DF0"/>
    <w:rsid w:val="00FC1073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0BE5"/>
    <w:rsid w:val="00FE1148"/>
    <w:rsid w:val="00FE1684"/>
    <w:rsid w:val="00FE2A75"/>
    <w:rsid w:val="00FE4EC7"/>
    <w:rsid w:val="00FE55FA"/>
    <w:rsid w:val="00FE6029"/>
    <w:rsid w:val="00FF1CEE"/>
    <w:rsid w:val="00FF21CC"/>
    <w:rsid w:val="00FF3394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363"/>
    <w:rPr>
      <w:sz w:val="28"/>
      <w:szCs w:val="24"/>
    </w:rPr>
  </w:style>
  <w:style w:type="paragraph" w:styleId="1">
    <w:name w:val="heading 1"/>
    <w:basedOn w:val="a"/>
    <w:next w:val="a"/>
    <w:qFormat/>
    <w:rsid w:val="0079536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9536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795363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95363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53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7953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79536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953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95363"/>
    <w:rPr>
      <w:rFonts w:cs="Times New Roman"/>
    </w:rPr>
  </w:style>
  <w:style w:type="paragraph" w:styleId="a8">
    <w:name w:val="Body Text Indent"/>
    <w:basedOn w:val="a"/>
    <w:rsid w:val="00795363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363"/>
    <w:rPr>
      <w:sz w:val="28"/>
      <w:szCs w:val="24"/>
    </w:rPr>
  </w:style>
  <w:style w:type="paragraph" w:styleId="1">
    <w:name w:val="heading 1"/>
    <w:basedOn w:val="a"/>
    <w:next w:val="a"/>
    <w:qFormat/>
    <w:rsid w:val="0079536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9536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795363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95363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53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7953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79536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953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95363"/>
    <w:rPr>
      <w:rFonts w:cs="Times New Roman"/>
    </w:rPr>
  </w:style>
  <w:style w:type="paragraph" w:styleId="a8">
    <w:name w:val="Body Text Indent"/>
    <w:basedOn w:val="a"/>
    <w:rsid w:val="00795363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2025-05-06T13:14:00Z</cp:lastPrinted>
  <dcterms:created xsi:type="dcterms:W3CDTF">2025-04-10T06:41:00Z</dcterms:created>
  <dcterms:modified xsi:type="dcterms:W3CDTF">2025-06-16T05:09:00Z</dcterms:modified>
</cp:coreProperties>
</file>