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00" w:rsidRDefault="003A6500" w:rsidP="003A6500">
      <w:pPr>
        <w:suppressAutoHyphens/>
        <w:spacing w:line="360" w:lineRule="auto"/>
        <w:jc w:val="center"/>
        <w:rPr>
          <w:lang w:eastAsia="ar-S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33EA470" wp14:editId="25374391">
            <wp:simplePos x="0" y="0"/>
            <wp:positionH relativeFrom="column">
              <wp:posOffset>2560320</wp:posOffset>
            </wp:positionH>
            <wp:positionV relativeFrom="paragraph">
              <wp:posOffset>-11430</wp:posOffset>
            </wp:positionV>
            <wp:extent cx="719455" cy="719455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3A6500" w:rsidRPr="00741325" w:rsidTr="004A4D2A">
        <w:trPr>
          <w:cantSplit/>
          <w:trHeight w:val="420"/>
        </w:trPr>
        <w:tc>
          <w:tcPr>
            <w:tcW w:w="4077" w:type="dxa"/>
            <w:vAlign w:val="center"/>
          </w:tcPr>
          <w:p w:rsidR="003A6500" w:rsidRPr="00741325" w:rsidRDefault="003A6500" w:rsidP="004A4D2A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3A6500" w:rsidRDefault="003A6500" w:rsidP="004A4D2A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3A6500" w:rsidRPr="00741325" w:rsidRDefault="003A6500" w:rsidP="004A4D2A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3A6500" w:rsidRPr="00741325" w:rsidRDefault="003A6500" w:rsidP="004A4D2A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3A6500" w:rsidRPr="00741325" w:rsidRDefault="003A6500" w:rsidP="004A4D2A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3A6500" w:rsidRPr="00741325" w:rsidRDefault="003A6500" w:rsidP="004A4D2A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noProof/>
              </w:rPr>
              <w:t xml:space="preserve"> </w:t>
            </w:r>
          </w:p>
          <w:p w:rsidR="003A6500" w:rsidRPr="00741325" w:rsidRDefault="003A6500" w:rsidP="004A4D2A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3A6500" w:rsidRPr="00741325" w:rsidRDefault="003A6500" w:rsidP="004A4D2A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3A6500" w:rsidRPr="00741325" w:rsidTr="004A4D2A">
        <w:trPr>
          <w:cantSplit/>
          <w:trHeight w:val="1399"/>
        </w:trPr>
        <w:tc>
          <w:tcPr>
            <w:tcW w:w="4077" w:type="dxa"/>
          </w:tcPr>
          <w:p w:rsidR="003A6500" w:rsidRPr="00741325" w:rsidRDefault="003A6500" w:rsidP="004A4D2A">
            <w:pPr>
              <w:spacing w:line="192" w:lineRule="auto"/>
            </w:pPr>
          </w:p>
          <w:p w:rsidR="003A6500" w:rsidRPr="00741325" w:rsidRDefault="003A6500" w:rsidP="004A4D2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3A6500" w:rsidRPr="00741325" w:rsidRDefault="003A6500" w:rsidP="004A4D2A">
            <w:pPr>
              <w:pStyle w:val="a3"/>
              <w:jc w:val="center"/>
              <w:rPr>
                <w:rFonts w:ascii="Arial" w:hAnsi="Arial" w:cs="Arial"/>
              </w:rPr>
            </w:pPr>
          </w:p>
          <w:p w:rsidR="003A6500" w:rsidRPr="00741325" w:rsidRDefault="003A6500" w:rsidP="004A4D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5879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19.12.2023 </w:t>
            </w:r>
            <w:r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5879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1120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3A6500" w:rsidRPr="00741325" w:rsidRDefault="003A6500" w:rsidP="004A4D2A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3A6500" w:rsidRPr="00741325" w:rsidRDefault="003A6500" w:rsidP="004A4D2A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3A6500" w:rsidRPr="00741325" w:rsidRDefault="003A6500" w:rsidP="004A4D2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A6500" w:rsidRPr="00741325" w:rsidRDefault="003A6500" w:rsidP="004A4D2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3A6500" w:rsidRPr="00741325" w:rsidRDefault="003A6500" w:rsidP="004A4D2A"/>
          <w:p w:rsidR="003A6500" w:rsidRPr="00026D22" w:rsidRDefault="003A6500" w:rsidP="004A4D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 w:rsidR="0058791F">
              <w:rPr>
                <w:rFonts w:ascii="Times New Roman" w:hAnsi="Times New Roman" w:cs="Times New Roman"/>
                <w:noProof/>
                <w:sz w:val="24"/>
                <w:szCs w:val="24"/>
              </w:rPr>
              <w:t>19.12.2023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5879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1120</w:t>
            </w:r>
            <w:r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3A6500" w:rsidRPr="00741325" w:rsidRDefault="003A6500" w:rsidP="004A4D2A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3A6500" w:rsidRDefault="003A6500" w:rsidP="003A65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500" w:rsidRPr="003A6500" w:rsidRDefault="003A6500" w:rsidP="002144A2">
      <w:pPr>
        <w:pStyle w:val="a5"/>
        <w:ind w:right="5669"/>
        <w:jc w:val="both"/>
        <w:rPr>
          <w:rFonts w:ascii="Times New Roman" w:hAnsi="Times New Roman"/>
          <w:sz w:val="24"/>
          <w:szCs w:val="24"/>
        </w:rPr>
      </w:pPr>
      <w:r w:rsidRPr="003A6500">
        <w:rPr>
          <w:rFonts w:ascii="Times New Roman" w:hAnsi="Times New Roman"/>
          <w:sz w:val="24"/>
          <w:szCs w:val="24"/>
        </w:rPr>
        <w:t>Об утверждении Порядка формирования и ведения реестра источников доходов   бюджета Красночетайского муниципального</w:t>
      </w:r>
      <w:r w:rsidR="002144A2">
        <w:rPr>
          <w:rFonts w:ascii="Times New Roman" w:hAnsi="Times New Roman"/>
          <w:sz w:val="24"/>
          <w:szCs w:val="24"/>
        </w:rPr>
        <w:t xml:space="preserve"> </w:t>
      </w:r>
      <w:r w:rsidRPr="003A6500">
        <w:rPr>
          <w:rFonts w:ascii="Times New Roman" w:hAnsi="Times New Roman"/>
          <w:sz w:val="24"/>
          <w:szCs w:val="24"/>
        </w:rPr>
        <w:t xml:space="preserve">округа Чувашской Республики </w:t>
      </w:r>
    </w:p>
    <w:p w:rsidR="003A6500" w:rsidRPr="00331079" w:rsidRDefault="003A6500" w:rsidP="003A6500">
      <w:pPr>
        <w:pStyle w:val="a5"/>
        <w:rPr>
          <w:rFonts w:ascii="Times New Roman" w:hAnsi="Times New Roman"/>
          <w:sz w:val="26"/>
          <w:szCs w:val="26"/>
        </w:rPr>
      </w:pPr>
    </w:p>
    <w:p w:rsidR="00BF6662" w:rsidRPr="003A6500" w:rsidRDefault="00BF6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A650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47.1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6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 w:rsidR="0084586C">
        <w:rPr>
          <w:rFonts w:ascii="Times New Roman" w:hAnsi="Times New Roman" w:cs="Times New Roman"/>
          <w:sz w:val="24"/>
          <w:szCs w:val="24"/>
        </w:rPr>
        <w:t>ийской Федерации от 31.08.2016 № 868 «</w:t>
      </w:r>
      <w:r w:rsidRPr="003A6500">
        <w:rPr>
          <w:rFonts w:ascii="Times New Roman" w:hAnsi="Times New Roman" w:cs="Times New Roman"/>
          <w:sz w:val="24"/>
          <w:szCs w:val="24"/>
        </w:rPr>
        <w:t>О порядке формирования и ведения перечня источник</w:t>
      </w:r>
      <w:r w:rsidR="0084586C">
        <w:rPr>
          <w:rFonts w:ascii="Times New Roman" w:hAnsi="Times New Roman" w:cs="Times New Roman"/>
          <w:sz w:val="24"/>
          <w:szCs w:val="24"/>
        </w:rPr>
        <w:t>ов доходов Российской Федерации»</w:t>
      </w:r>
      <w:r w:rsidRPr="003A6500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постановления Кабинета Министров Чува</w:t>
      </w:r>
      <w:r w:rsidR="0084586C">
        <w:rPr>
          <w:rFonts w:ascii="Times New Roman" w:hAnsi="Times New Roman" w:cs="Times New Roman"/>
          <w:sz w:val="24"/>
          <w:szCs w:val="24"/>
        </w:rPr>
        <w:t>шской Республики от 12.04.2017 №</w:t>
      </w:r>
      <w:r w:rsidRPr="003A6500">
        <w:rPr>
          <w:rFonts w:ascii="Times New Roman" w:hAnsi="Times New Roman" w:cs="Times New Roman"/>
          <w:sz w:val="24"/>
          <w:szCs w:val="24"/>
        </w:rPr>
        <w:t xml:space="preserve"> 131 </w:t>
      </w:r>
      <w:r w:rsidR="0084586C" w:rsidRPr="0084586C">
        <w:t xml:space="preserve"> </w:t>
      </w:r>
      <w:r w:rsidR="0084586C">
        <w:rPr>
          <w:rFonts w:ascii="Times New Roman" w:hAnsi="Times New Roman" w:cs="Times New Roman"/>
          <w:sz w:val="24"/>
          <w:szCs w:val="24"/>
        </w:rPr>
        <w:t>«</w:t>
      </w:r>
      <w:r w:rsidR="0084586C" w:rsidRPr="0084586C">
        <w:rPr>
          <w:rFonts w:ascii="Times New Roman" w:hAnsi="Times New Roman" w:cs="Times New Roman"/>
          <w:sz w:val="24"/>
          <w:szCs w:val="24"/>
        </w:rPr>
        <w:t>Об утверждении Порядка формирования и ведения реестра источников доходов республиканского бюджета Чувашской Республики и реестра источников доходов бюджета Территориального фонда обязательного медицинского страхования Чувашской Республики и Порядка представления в Министерство финансов Чувашской Республики реестров источников доходов бюджетов муниципальных образований Чувашской Республики и реестра источников доходов бюджета Территориального фонда обязательного медицинского с</w:t>
      </w:r>
      <w:r w:rsidR="0084586C">
        <w:rPr>
          <w:rFonts w:ascii="Times New Roman" w:hAnsi="Times New Roman" w:cs="Times New Roman"/>
          <w:sz w:val="24"/>
          <w:szCs w:val="24"/>
        </w:rPr>
        <w:t>трахования Чувашской Республики»</w:t>
      </w:r>
      <w:r w:rsidRPr="003A6500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3A6500">
        <w:rPr>
          <w:rFonts w:ascii="Times New Roman" w:hAnsi="Times New Roman" w:cs="Times New Roman"/>
          <w:sz w:val="24"/>
          <w:szCs w:val="24"/>
        </w:rPr>
        <w:t xml:space="preserve">Красночетайского </w:t>
      </w:r>
      <w:r w:rsidRPr="003A650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3A6500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3A650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F6662" w:rsidRPr="003A6500" w:rsidRDefault="00BF6662" w:rsidP="00E06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1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формирования и ведения реестра источников доходов бюджета </w:t>
      </w:r>
      <w:r w:rsidR="003A6500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3A650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A6500" w:rsidRPr="003A6500">
        <w:rPr>
          <w:rFonts w:ascii="Times New Roman" w:hAnsi="Times New Roman" w:cs="Times New Roman"/>
          <w:sz w:val="24"/>
          <w:szCs w:val="24"/>
        </w:rPr>
        <w:t xml:space="preserve"> </w:t>
      </w:r>
      <w:r w:rsidR="003A650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A6500">
        <w:rPr>
          <w:rFonts w:ascii="Times New Roman" w:hAnsi="Times New Roman" w:cs="Times New Roman"/>
          <w:sz w:val="24"/>
          <w:szCs w:val="24"/>
        </w:rPr>
        <w:t xml:space="preserve"> (далее - Порядок).</w:t>
      </w:r>
    </w:p>
    <w:p w:rsidR="00BF6662" w:rsidRPr="003A6500" w:rsidRDefault="00E06647" w:rsidP="00E06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</w:t>
      </w:r>
      <w:r w:rsidR="00BF6662" w:rsidRPr="003A6500">
        <w:rPr>
          <w:rFonts w:ascii="Times New Roman" w:hAnsi="Times New Roman" w:cs="Times New Roman"/>
          <w:sz w:val="24"/>
          <w:szCs w:val="24"/>
        </w:rPr>
        <w:t xml:space="preserve"> силу:</w:t>
      </w:r>
    </w:p>
    <w:p w:rsidR="00BF6662" w:rsidRPr="00E06647" w:rsidRDefault="00BF6662" w:rsidP="00E06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647">
        <w:rPr>
          <w:rFonts w:ascii="Times New Roman" w:hAnsi="Times New Roman" w:cs="Times New Roman"/>
          <w:sz w:val="24"/>
          <w:szCs w:val="24"/>
        </w:rPr>
        <w:t xml:space="preserve">- </w:t>
      </w:r>
      <w:hyperlink r:id="rId8">
        <w:r w:rsidRPr="00E06647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E0664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A6500" w:rsidRPr="00E06647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E06647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3A6500" w:rsidRPr="00E06647">
        <w:rPr>
          <w:rFonts w:ascii="Times New Roman" w:hAnsi="Times New Roman" w:cs="Times New Roman"/>
          <w:sz w:val="24"/>
          <w:szCs w:val="24"/>
        </w:rPr>
        <w:t>26.04.2017</w:t>
      </w:r>
      <w:r w:rsidR="00E06647" w:rsidRPr="00E06647">
        <w:rPr>
          <w:rFonts w:ascii="Times New Roman" w:hAnsi="Times New Roman" w:cs="Times New Roman"/>
          <w:sz w:val="24"/>
          <w:szCs w:val="24"/>
        </w:rPr>
        <w:t xml:space="preserve"> №</w:t>
      </w:r>
      <w:r w:rsidRPr="00E06647">
        <w:rPr>
          <w:rFonts w:ascii="Times New Roman" w:hAnsi="Times New Roman" w:cs="Times New Roman"/>
          <w:sz w:val="24"/>
          <w:szCs w:val="24"/>
        </w:rPr>
        <w:t xml:space="preserve"> </w:t>
      </w:r>
      <w:r w:rsidR="003A6500" w:rsidRPr="00E06647">
        <w:rPr>
          <w:rFonts w:ascii="Times New Roman" w:hAnsi="Times New Roman" w:cs="Times New Roman"/>
          <w:sz w:val="24"/>
          <w:szCs w:val="24"/>
        </w:rPr>
        <w:t>179</w:t>
      </w:r>
      <w:r w:rsidRPr="00E06647">
        <w:rPr>
          <w:rFonts w:ascii="Times New Roman" w:hAnsi="Times New Roman" w:cs="Times New Roman"/>
          <w:sz w:val="24"/>
          <w:szCs w:val="24"/>
        </w:rPr>
        <w:t xml:space="preserve"> "Об утверждении Порядка формирования и ведения реестра источников доходов бюджета </w:t>
      </w:r>
      <w:r w:rsidR="003A6500" w:rsidRPr="00E06647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E0664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A6500" w:rsidRPr="00E0664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06647">
        <w:rPr>
          <w:rFonts w:ascii="Times New Roman" w:hAnsi="Times New Roman" w:cs="Times New Roman"/>
          <w:sz w:val="24"/>
          <w:szCs w:val="24"/>
        </w:rPr>
        <w:t>";</w:t>
      </w:r>
    </w:p>
    <w:p w:rsidR="003A6500" w:rsidRPr="00D33A8B" w:rsidRDefault="003A6500" w:rsidP="00E06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33A8B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 и действует на правоотношения, возникшие с 1 января 2023 года.</w:t>
      </w:r>
    </w:p>
    <w:p w:rsidR="003A6500" w:rsidRPr="00D33A8B" w:rsidRDefault="003A6500" w:rsidP="003A65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647" w:rsidRDefault="00E06647" w:rsidP="003A65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500" w:rsidRPr="00D33A8B" w:rsidRDefault="003A6500" w:rsidP="003A65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Глава Красночетайского муниципального</w:t>
      </w:r>
    </w:p>
    <w:p w:rsidR="003A6500" w:rsidRPr="00D33A8B" w:rsidRDefault="003A6500" w:rsidP="003A65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3A8B">
        <w:rPr>
          <w:rFonts w:ascii="Times New Roman" w:hAnsi="Times New Roman" w:cs="Times New Roman"/>
          <w:sz w:val="24"/>
          <w:szCs w:val="24"/>
        </w:rPr>
        <w:t>округа Чувашской Республики                                                                   И.Н. Михопаров</w:t>
      </w:r>
    </w:p>
    <w:p w:rsidR="003A6500" w:rsidRPr="00D33A8B" w:rsidRDefault="003A6500" w:rsidP="003A65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500" w:rsidRPr="00CF3439" w:rsidRDefault="003A6500" w:rsidP="003A6500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3A6500" w:rsidRPr="00CF3439" w:rsidRDefault="003A6500" w:rsidP="003A6500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bookmarkEnd w:id="0"/>
    <w:p w:rsidR="003A6500" w:rsidRPr="00CF3439" w:rsidRDefault="003A6500" w:rsidP="003A6500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3A6500" w:rsidRPr="00CF3439" w:rsidRDefault="003A6500" w:rsidP="003A6500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3A6500" w:rsidRPr="00CF3439" w:rsidRDefault="003A6500" w:rsidP="003A6500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3A6500" w:rsidRPr="00CF3439" w:rsidRDefault="003A6500" w:rsidP="003A6500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3A6500" w:rsidRPr="00CF3439" w:rsidRDefault="003A6500" w:rsidP="003A6500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3A6500" w:rsidRPr="00CF3439" w:rsidRDefault="003A6500" w:rsidP="003A6500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3A6500" w:rsidRPr="00CF3439" w:rsidRDefault="003A6500" w:rsidP="003A6500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3A6500" w:rsidRPr="00CF3439" w:rsidRDefault="003A6500" w:rsidP="003A6500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3A6500" w:rsidRPr="00CF3439" w:rsidRDefault="003A6500" w:rsidP="003A6500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3A6500" w:rsidRPr="00CF3439" w:rsidRDefault="003A6500" w:rsidP="003A6500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3A6500" w:rsidRDefault="003A6500" w:rsidP="003A6500">
      <w:pPr>
        <w:rPr>
          <w:sz w:val="26"/>
        </w:rPr>
      </w:pPr>
    </w:p>
    <w:p w:rsidR="003A6500" w:rsidRDefault="003A6500" w:rsidP="003A6500">
      <w:pPr>
        <w:rPr>
          <w:sz w:val="26"/>
        </w:rPr>
      </w:pPr>
    </w:p>
    <w:p w:rsidR="003A6500" w:rsidRDefault="003A6500" w:rsidP="003A6500">
      <w:pPr>
        <w:rPr>
          <w:sz w:val="26"/>
        </w:rPr>
      </w:pPr>
    </w:p>
    <w:p w:rsidR="003A6500" w:rsidRDefault="003A6500" w:rsidP="003A6500">
      <w:pPr>
        <w:rPr>
          <w:sz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Default="003A6500" w:rsidP="003A6500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3A6500" w:rsidRPr="00DE3284" w:rsidRDefault="003A6500" w:rsidP="003A6500">
      <w:r w:rsidRPr="00DE3284">
        <w:t xml:space="preserve">Согласовано: </w:t>
      </w:r>
    </w:p>
    <w:p w:rsidR="003A6500" w:rsidRPr="00EA0DFD" w:rsidRDefault="003A6500" w:rsidP="003A6500">
      <w:r>
        <w:t>Г</w:t>
      </w:r>
      <w:r w:rsidRPr="00EA0DFD">
        <w:t>лавн</w:t>
      </w:r>
      <w:r>
        <w:t>ый</w:t>
      </w:r>
      <w:r w:rsidRPr="00EA0DFD">
        <w:t xml:space="preserve"> специалист – эксперт  </w:t>
      </w:r>
    </w:p>
    <w:p w:rsidR="003A6500" w:rsidRPr="00EA0DFD" w:rsidRDefault="003A6500" w:rsidP="003A6500">
      <w:r w:rsidRPr="00EA0DFD">
        <w:t xml:space="preserve">отдела правового обеспечения                  </w:t>
      </w:r>
      <w:r>
        <w:t xml:space="preserve"> </w:t>
      </w:r>
      <w:r w:rsidRPr="00EA0DFD">
        <w:t xml:space="preserve">                                           </w:t>
      </w:r>
      <w:r>
        <w:t xml:space="preserve"> </w:t>
      </w:r>
      <w:r w:rsidRPr="00EA0DFD">
        <w:t xml:space="preserve">     </w:t>
      </w:r>
      <w:r>
        <w:t xml:space="preserve">   </w:t>
      </w:r>
      <w:r w:rsidRPr="00EA0DFD">
        <w:t xml:space="preserve">      В.В. Михеев</w:t>
      </w:r>
    </w:p>
    <w:p w:rsidR="003A6500" w:rsidRPr="00DE3284" w:rsidRDefault="003A6500" w:rsidP="003A6500"/>
    <w:p w:rsidR="003A6500" w:rsidRPr="00DE3284" w:rsidRDefault="003A6500" w:rsidP="003A6500">
      <w:r w:rsidRPr="00DE3284">
        <w:t>Подготовил:</w:t>
      </w:r>
    </w:p>
    <w:p w:rsidR="003A6500" w:rsidRPr="00DE3284" w:rsidRDefault="003A6500" w:rsidP="003A6500">
      <w:r w:rsidRPr="00DE3284">
        <w:t>Начальник финансового отдела администрации</w:t>
      </w:r>
    </w:p>
    <w:p w:rsidR="003A6500" w:rsidRPr="00DE3284" w:rsidRDefault="003A6500" w:rsidP="003A6500">
      <w:pPr>
        <w:rPr>
          <w:sz w:val="26"/>
          <w:szCs w:val="26"/>
        </w:rPr>
      </w:pPr>
      <w:r w:rsidRPr="00DE3284">
        <w:t xml:space="preserve">Красночетайского муниципального округа                                            </w:t>
      </w:r>
      <w:r>
        <w:t xml:space="preserve">  </w:t>
      </w:r>
      <w:r w:rsidRPr="00DE3284">
        <w:t xml:space="preserve">          О.В. Музякова</w:t>
      </w:r>
    </w:p>
    <w:p w:rsidR="0031748D" w:rsidRDefault="003174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61BD5" w:rsidRDefault="00161B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61BD5" w:rsidRDefault="00161B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F6662" w:rsidRPr="003A6500" w:rsidRDefault="00BF6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F6662" w:rsidRPr="003A6500" w:rsidRDefault="00BF66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F6662" w:rsidRDefault="003A65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Красночетайского</w:t>
      </w:r>
      <w:r w:rsidR="00BF6662" w:rsidRPr="003A650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3A6500" w:rsidRPr="003A6500" w:rsidRDefault="003A65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F6662" w:rsidRPr="003A6500" w:rsidRDefault="003A6500" w:rsidP="003A650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 w:rsidR="00BF6662" w:rsidRPr="003A650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BD5">
        <w:rPr>
          <w:rFonts w:ascii="Times New Roman" w:hAnsi="Times New Roman" w:cs="Times New Roman"/>
          <w:sz w:val="24"/>
          <w:szCs w:val="24"/>
        </w:rPr>
        <w:t>19.12.2023</w:t>
      </w:r>
      <w:proofErr w:type="gramEnd"/>
      <w:r w:rsidR="00161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61BD5">
        <w:rPr>
          <w:rFonts w:ascii="Times New Roman" w:hAnsi="Times New Roman" w:cs="Times New Roman"/>
          <w:sz w:val="24"/>
          <w:szCs w:val="24"/>
        </w:rPr>
        <w:t>1120</w:t>
      </w:r>
    </w:p>
    <w:p w:rsidR="00BF6662" w:rsidRPr="003A6500" w:rsidRDefault="00BF66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662" w:rsidRPr="003A6500" w:rsidRDefault="00BF66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3A6500">
        <w:rPr>
          <w:rFonts w:ascii="Times New Roman" w:hAnsi="Times New Roman" w:cs="Times New Roman"/>
          <w:sz w:val="24"/>
          <w:szCs w:val="24"/>
        </w:rPr>
        <w:t>ПОРЯДОК</w:t>
      </w:r>
    </w:p>
    <w:p w:rsidR="00BF6662" w:rsidRPr="003A6500" w:rsidRDefault="00BF66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>ФОРМИРОВАНИЯ И ВЕДЕНИЯ РЕЕСТРА ИСТОЧНИКОВ ДОХОДОВ</w:t>
      </w:r>
    </w:p>
    <w:p w:rsidR="00BF6662" w:rsidRPr="003A6500" w:rsidRDefault="00BF66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A6500">
        <w:rPr>
          <w:rFonts w:ascii="Times New Roman" w:hAnsi="Times New Roman" w:cs="Times New Roman"/>
          <w:sz w:val="24"/>
          <w:szCs w:val="24"/>
        </w:rPr>
        <w:t xml:space="preserve">КРАСНОЧЕТАЙСКОГО </w:t>
      </w:r>
      <w:r w:rsidRPr="003A650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3A650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BF6662" w:rsidRPr="003A6500" w:rsidRDefault="00BF66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662" w:rsidRPr="003A6500" w:rsidRDefault="00BF6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формирования и ведения реестра источников доходов бюджета </w:t>
      </w:r>
      <w:r w:rsidR="003A6500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3A650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3A6500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3A6500">
        <w:rPr>
          <w:rFonts w:ascii="Times New Roman" w:hAnsi="Times New Roman" w:cs="Times New Roman"/>
          <w:sz w:val="24"/>
          <w:szCs w:val="24"/>
        </w:rPr>
        <w:t>(далее - реестр источников доходов бюджета).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2. Реестр источников доходов бюджета представляет собой свод информации о доходах бюджета </w:t>
      </w:r>
      <w:r w:rsidR="00525C78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525C78" w:rsidRPr="003A650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525C7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A6500">
        <w:rPr>
          <w:rFonts w:ascii="Times New Roman" w:hAnsi="Times New Roman" w:cs="Times New Roman"/>
          <w:sz w:val="24"/>
          <w:szCs w:val="24"/>
        </w:rPr>
        <w:t xml:space="preserve"> по источникам доходов бюджета </w:t>
      </w:r>
      <w:r w:rsidR="00525C78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525C78" w:rsidRPr="003A650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525C7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A6500">
        <w:rPr>
          <w:rFonts w:ascii="Times New Roman" w:hAnsi="Times New Roman" w:cs="Times New Roman"/>
          <w:sz w:val="24"/>
          <w:szCs w:val="24"/>
        </w:rPr>
        <w:t xml:space="preserve">, формируемой в процессе составления, утверждения и исполнения бюджета </w:t>
      </w:r>
      <w:r w:rsidR="00525C78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525C78" w:rsidRPr="003A650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525C7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525C78" w:rsidRPr="003A6500">
        <w:rPr>
          <w:rFonts w:ascii="Times New Roman" w:hAnsi="Times New Roman" w:cs="Times New Roman"/>
          <w:sz w:val="24"/>
          <w:szCs w:val="24"/>
        </w:rPr>
        <w:t xml:space="preserve"> </w:t>
      </w:r>
      <w:r w:rsidRPr="003A6500">
        <w:rPr>
          <w:rFonts w:ascii="Times New Roman" w:hAnsi="Times New Roman" w:cs="Times New Roman"/>
          <w:sz w:val="24"/>
          <w:szCs w:val="24"/>
        </w:rPr>
        <w:t>(далее - бюджет) на основании перечня источников доходов Российской Федерации.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3. 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Собрания депутатов </w:t>
      </w:r>
      <w:r w:rsidR="00525C78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525C78" w:rsidRPr="003A650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525C7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A6500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525C78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525C78" w:rsidRPr="003A650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525C7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A6500">
        <w:rPr>
          <w:rFonts w:ascii="Times New Roman" w:hAnsi="Times New Roman" w:cs="Times New Roman"/>
          <w:sz w:val="24"/>
          <w:szCs w:val="24"/>
        </w:rPr>
        <w:t xml:space="preserve"> (далее - решение о бюджете) по источникам доходов бюджета и соответствующим им группам источников доходов бюджетов, включенным в перечень источников доходов Российской Федерации.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>4. Реестр источников доходов бюджета формируется и ведется в электронной форме в государственной интегрированной информационной системе управления общественными финансами "Электронный бюджет" (далее - информационная система).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5. Реестр источников доходов бюджета, включая информацию, указанную в </w:t>
      </w:r>
      <w:hyperlink w:anchor="P45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настоящего Порядка, ведется на государственном языке Российской Федерации.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6. Реестр источников доходов бюджета, включая информацию, указанную в </w:t>
      </w:r>
      <w:hyperlink w:anchor="P45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настоящего Порядка,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7.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реестра источников доходов бюджета, указанных в </w:t>
      </w:r>
      <w:hyperlink w:anchor="P43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8. Реестр источников доходов бюджета ведется финансовым отделом администрации </w:t>
      </w:r>
      <w:r w:rsidR="00525C78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525C78" w:rsidRPr="003A650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525C7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A6500">
        <w:rPr>
          <w:rFonts w:ascii="Times New Roman" w:hAnsi="Times New Roman" w:cs="Times New Roman"/>
          <w:sz w:val="24"/>
          <w:szCs w:val="24"/>
        </w:rPr>
        <w:t>.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3"/>
      <w:bookmarkEnd w:id="2"/>
      <w:r w:rsidRPr="003A6500">
        <w:rPr>
          <w:rFonts w:ascii="Times New Roman" w:hAnsi="Times New Roman" w:cs="Times New Roman"/>
          <w:sz w:val="24"/>
          <w:szCs w:val="24"/>
        </w:rPr>
        <w:t>9. В целях ведения реестра и</w:t>
      </w:r>
      <w:r w:rsidR="0031748D">
        <w:rPr>
          <w:rFonts w:ascii="Times New Roman" w:hAnsi="Times New Roman" w:cs="Times New Roman"/>
          <w:sz w:val="24"/>
          <w:szCs w:val="24"/>
        </w:rPr>
        <w:t>сточников доходов бюджета орган</w:t>
      </w:r>
      <w:r w:rsidRPr="003A6500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525C78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525C78" w:rsidRPr="003A650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525C7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A6500">
        <w:rPr>
          <w:rFonts w:ascii="Times New Roman" w:hAnsi="Times New Roman" w:cs="Times New Roman"/>
          <w:sz w:val="24"/>
          <w:szCs w:val="24"/>
        </w:rPr>
        <w:t xml:space="preserve">, казенные учреждения </w:t>
      </w:r>
      <w:r w:rsidR="00525C78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525C78" w:rsidRPr="003A650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525C7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525C78" w:rsidRPr="003A6500">
        <w:rPr>
          <w:rFonts w:ascii="Times New Roman" w:hAnsi="Times New Roman" w:cs="Times New Roman"/>
          <w:sz w:val="24"/>
          <w:szCs w:val="24"/>
        </w:rPr>
        <w:t xml:space="preserve"> </w:t>
      </w:r>
      <w:r w:rsidRPr="003A6500">
        <w:rPr>
          <w:rFonts w:ascii="Times New Roman" w:hAnsi="Times New Roman" w:cs="Times New Roman"/>
          <w:sz w:val="24"/>
          <w:szCs w:val="24"/>
        </w:rPr>
        <w:t xml:space="preserve">(далее - казенные учреждения), иные организации, осуществляющие бюджетные </w:t>
      </w:r>
      <w:r w:rsidRPr="003A6500">
        <w:rPr>
          <w:rFonts w:ascii="Times New Roman" w:hAnsi="Times New Roman" w:cs="Times New Roman"/>
          <w:sz w:val="24"/>
          <w:szCs w:val="24"/>
        </w:rPr>
        <w:lastRenderedPageBreak/>
        <w:t>полномочия главных администраторов доходов бюджета и (или) администраторов доходов бюджета,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бюджета (в случае если указанные органы и организации не осуществляют бюджетных полномочий администраторов доходов бюджета) (далее - участник процесса ведения реестра источников доходов бюджета), обеспечивают предоставление сведений, необходимых для ведения реестра источников доходов бюджета в соответствии с настоящим Порядком.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>10. Ответственность за полноту и достоверность информации, а также своевременность ее включения в реестр источников доходов бюджета несут участники процесса ведения реестра источников доходов бюджета.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5"/>
      <w:bookmarkEnd w:id="3"/>
      <w:r w:rsidRPr="003A6500">
        <w:rPr>
          <w:rFonts w:ascii="Times New Roman" w:hAnsi="Times New Roman" w:cs="Times New Roman"/>
          <w:sz w:val="24"/>
          <w:szCs w:val="24"/>
        </w:rPr>
        <w:t>11. В реестр источников доходов бюджета в отношении каждого источника доходов бюджета включается следующая информация: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6"/>
      <w:bookmarkEnd w:id="4"/>
      <w:r w:rsidRPr="003A6500">
        <w:rPr>
          <w:rFonts w:ascii="Times New Roman" w:hAnsi="Times New Roman" w:cs="Times New Roman"/>
          <w:sz w:val="24"/>
          <w:szCs w:val="24"/>
        </w:rPr>
        <w:t>а) наименование источника дохода бюджета;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>б) код (коды) классификации доходов бюджета, соответствующий источнику дохода бюджета, и идентификационный код источника доходов бюджета по перечню источников доходов Российской Федерации;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>в) 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0"/>
      <w:bookmarkEnd w:id="5"/>
      <w:r w:rsidRPr="003A6500">
        <w:rPr>
          <w:rFonts w:ascii="Times New Roman" w:hAnsi="Times New Roman" w:cs="Times New Roman"/>
          <w:sz w:val="24"/>
          <w:szCs w:val="24"/>
        </w:rPr>
        <w:t>д) информация об органах местного самоуправления, казенных учреждениях, иных организациях, осуществляющих бюджетные полномочия главного администратора доходов бюджета;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1"/>
      <w:bookmarkEnd w:id="6"/>
      <w:r w:rsidRPr="003A6500">
        <w:rPr>
          <w:rFonts w:ascii="Times New Roman" w:hAnsi="Times New Roman" w:cs="Times New Roman"/>
          <w:sz w:val="24"/>
          <w:szCs w:val="24"/>
        </w:rPr>
        <w:t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бюджете;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2"/>
      <w:bookmarkEnd w:id="7"/>
      <w:r w:rsidRPr="003A6500">
        <w:rPr>
          <w:rFonts w:ascii="Times New Roman" w:hAnsi="Times New Roman" w:cs="Times New Roman"/>
          <w:sz w:val="24"/>
          <w:szCs w:val="24"/>
        </w:rPr>
        <w:t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3"/>
      <w:bookmarkEnd w:id="8"/>
      <w:r w:rsidRPr="003A6500">
        <w:rPr>
          <w:rFonts w:ascii="Times New Roman" w:hAnsi="Times New Roman" w:cs="Times New Roman"/>
          <w:sz w:val="24"/>
          <w:szCs w:val="24"/>
        </w:rPr>
        <w:t xml:space="preserve"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решения Собрания депутатов </w:t>
      </w:r>
      <w:r w:rsidR="00525C78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525C78" w:rsidRPr="003A650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525C7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525C78" w:rsidRPr="003A6500">
        <w:rPr>
          <w:rFonts w:ascii="Times New Roman" w:hAnsi="Times New Roman" w:cs="Times New Roman"/>
          <w:sz w:val="24"/>
          <w:szCs w:val="24"/>
        </w:rPr>
        <w:t xml:space="preserve"> </w:t>
      </w:r>
      <w:r w:rsidRPr="003A6500">
        <w:rPr>
          <w:rFonts w:ascii="Times New Roman" w:hAnsi="Times New Roman" w:cs="Times New Roman"/>
          <w:sz w:val="24"/>
          <w:szCs w:val="24"/>
        </w:rPr>
        <w:t>о внесении изменений в решение о бюджете;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4"/>
      <w:bookmarkEnd w:id="9"/>
      <w:r w:rsidRPr="003A6500">
        <w:rPr>
          <w:rFonts w:ascii="Times New Roman" w:hAnsi="Times New Roman" w:cs="Times New Roman"/>
          <w:sz w:val="24"/>
          <w:szCs w:val="24"/>
        </w:rPr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5"/>
      <w:bookmarkEnd w:id="10"/>
      <w:r w:rsidRPr="003A6500">
        <w:rPr>
          <w:rFonts w:ascii="Times New Roman" w:hAnsi="Times New Roman" w:cs="Times New Roman"/>
          <w:sz w:val="24"/>
          <w:szCs w:val="24"/>
        </w:rPr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6"/>
      <w:bookmarkEnd w:id="11"/>
      <w:r w:rsidRPr="003A6500">
        <w:rPr>
          <w:rFonts w:ascii="Times New Roman" w:hAnsi="Times New Roman" w:cs="Times New Roman"/>
          <w:sz w:val="24"/>
          <w:szCs w:val="24"/>
        </w:rPr>
        <w:t xml:space="preserve">л) показатели кассовых поступлений по коду классификации доходов бюджета, </w:t>
      </w:r>
      <w:r w:rsidRPr="003A6500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соответствующему источнику дохода бюджета, принимающего значение доходов бюджета в соответствии с решением об исполнении бюджета </w:t>
      </w:r>
      <w:r w:rsidR="00525C78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525C78" w:rsidRPr="003A650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525C7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A6500">
        <w:rPr>
          <w:rFonts w:ascii="Times New Roman" w:hAnsi="Times New Roman" w:cs="Times New Roman"/>
          <w:sz w:val="24"/>
          <w:szCs w:val="24"/>
        </w:rPr>
        <w:t>.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>12. 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бюджетов,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13. Информация, указанная в </w:t>
      </w:r>
      <w:hyperlink w:anchor="P46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0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"д" пункта 11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информационными системами, в которых осуществляется формирование и ведение перечня источников доходов Российской Федерации и реестров источников доходов бюджета.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14. Информация, указанная в </w:t>
      </w:r>
      <w:hyperlink w:anchor="P51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подпунктах "е"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4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"и" пункта 11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и ведется на основании прогнозов поступления доходов бюджета, информация, указанная в </w:t>
      </w:r>
      <w:hyperlink w:anchor="P52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подпунктах "ж"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3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"з" пункта 11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6500">
        <w:rPr>
          <w:rFonts w:ascii="Times New Roman" w:hAnsi="Times New Roman" w:cs="Times New Roman"/>
          <w:sz w:val="24"/>
          <w:szCs w:val="24"/>
        </w:rPr>
        <w:t>настоящего Порядка</w:t>
      </w:r>
      <w:proofErr w:type="gramEnd"/>
      <w:r w:rsidRPr="003A6500">
        <w:rPr>
          <w:rFonts w:ascii="Times New Roman" w:hAnsi="Times New Roman" w:cs="Times New Roman"/>
          <w:sz w:val="24"/>
          <w:szCs w:val="24"/>
        </w:rPr>
        <w:t xml:space="preserve"> формируется и ведется на основании решения о бюджете.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15. Информация, указанная в </w:t>
      </w:r>
      <w:hyperlink w:anchor="P55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подпункте "к" пункта 11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16. Участники процесса ведения реестра источников доходов бюджета представляют в финансовый отдел администрации </w:t>
      </w:r>
      <w:r w:rsidR="005E5FC7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5E5FC7" w:rsidRPr="003A650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5E5FC7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5E5FC7" w:rsidRPr="003A6500">
        <w:rPr>
          <w:rFonts w:ascii="Times New Roman" w:hAnsi="Times New Roman" w:cs="Times New Roman"/>
          <w:sz w:val="24"/>
          <w:szCs w:val="24"/>
        </w:rPr>
        <w:t xml:space="preserve"> </w:t>
      </w:r>
      <w:r w:rsidRPr="003A6500">
        <w:rPr>
          <w:rFonts w:ascii="Times New Roman" w:hAnsi="Times New Roman" w:cs="Times New Roman"/>
          <w:sz w:val="24"/>
          <w:szCs w:val="24"/>
        </w:rPr>
        <w:t xml:space="preserve">информацию, указанную в </w:t>
      </w:r>
      <w:hyperlink w:anchor="P45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настоящего Порядка, в следующие сроки: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а) информацию, указанную в </w:t>
      </w:r>
      <w:hyperlink w:anchor="P46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0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"д" пункта 11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б) информацию, указанную в </w:t>
      </w:r>
      <w:hyperlink w:anchor="P52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подпунктах "ж"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3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"з"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6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"л" пункта 11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настоящего Порядка, - не позднее трех рабочих дней со дня принятия или внесения изменений в решение о бюджете и решение об исполнении бюджета;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в) информацию, указанную в </w:t>
      </w:r>
      <w:hyperlink w:anchor="P54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подпункте "и" пункта 11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настоящего Порядка, - в соответствии с Порядком составления и ведения кассового плана исполнения местного бюджета и внесения изменений в него, но не позднее пятого рабочего дня каждого месяца года;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г) информацию, указанную в </w:t>
      </w:r>
      <w:hyperlink w:anchor="P51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подпункте "е" пункта 11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настоящего Порядка, - в соответствии с порядком составления проекта бюджета </w:t>
      </w:r>
      <w:r w:rsidR="005E5FC7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5E5FC7" w:rsidRPr="003A650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5E5FC7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A650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д) информацию, указанную в </w:t>
      </w:r>
      <w:hyperlink w:anchor="P55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подпункте "к" пункта 11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настоящего Порядка, - в соответствии с Порядком составления и ведения кассового плана исполнения местного бюджета и внесения изменений в него, но не позднее пятого рабочего дня каждого месяца </w:t>
      </w:r>
      <w:r w:rsidRPr="003A6500">
        <w:rPr>
          <w:rFonts w:ascii="Times New Roman" w:hAnsi="Times New Roman" w:cs="Times New Roman"/>
          <w:sz w:val="24"/>
          <w:szCs w:val="24"/>
        </w:rPr>
        <w:lastRenderedPageBreak/>
        <w:t>года.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17. Финансовый отдел администрации </w:t>
      </w:r>
      <w:r w:rsidR="005E5FC7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5E5FC7" w:rsidRPr="003A650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5E5FC7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5E5FC7" w:rsidRPr="003A6500">
        <w:rPr>
          <w:rFonts w:ascii="Times New Roman" w:hAnsi="Times New Roman" w:cs="Times New Roman"/>
          <w:sz w:val="24"/>
          <w:szCs w:val="24"/>
        </w:rPr>
        <w:t xml:space="preserve"> </w:t>
      </w:r>
      <w:r w:rsidRPr="003A6500">
        <w:rPr>
          <w:rFonts w:ascii="Times New Roman" w:hAnsi="Times New Roman" w:cs="Times New Roman"/>
          <w:sz w:val="24"/>
          <w:szCs w:val="24"/>
        </w:rPr>
        <w:t xml:space="preserve">обеспечивает включение в реестры источников доходов бюджета информации, указанной в </w:t>
      </w:r>
      <w:hyperlink w:anchor="P45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настоящего Порядка, в следующие сроки: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а) информации, указанной в </w:t>
      </w:r>
      <w:hyperlink w:anchor="P46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0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"д" пункта 11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б) информации, указанной в </w:t>
      </w:r>
      <w:hyperlink w:anchor="P52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подпунктах "ж"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3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"з"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6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"л" пункта 11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настоящего Порядка, - не позднее пяти рабочих дней со дня принятия или внесения изменений в решение о бюджете и решение об исполнении бюджета;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в) информации, указанной в </w:t>
      </w:r>
      <w:hyperlink w:anchor="P54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подпункте "и" пункта 11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настоящего Порядка, - в соответствии с Порядком составления и ведения кассового плана исполнения местного бюджета и внесения изменений в него, но не позднее десятого рабочего дня каждого месяца года;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г) информации, указанной в </w:t>
      </w:r>
      <w:hyperlink w:anchor="P51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подпункте "е" пункта 11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настоящего Порядка, - в соответствии с порядком составления проекта бюджета </w:t>
      </w:r>
      <w:r w:rsidR="005E5FC7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5E5FC7" w:rsidRPr="003A650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5E5FC7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5E5FC7" w:rsidRPr="003A6500">
        <w:rPr>
          <w:rFonts w:ascii="Times New Roman" w:hAnsi="Times New Roman" w:cs="Times New Roman"/>
          <w:sz w:val="24"/>
          <w:szCs w:val="24"/>
        </w:rPr>
        <w:t xml:space="preserve"> </w:t>
      </w:r>
      <w:r w:rsidRPr="003A6500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д) информации, указанной в </w:t>
      </w:r>
      <w:hyperlink w:anchor="P55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подпункте "к" пункта 11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настоящего Порядка, - в соответствии с Порядком составления и ведения кассового плана исполнения местного бюджета и внесения изменений в него, но не позднее десятого рабочего дня каждого месяца года.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73"/>
      <w:bookmarkEnd w:id="12"/>
      <w:r w:rsidRPr="003A6500">
        <w:rPr>
          <w:rFonts w:ascii="Times New Roman" w:hAnsi="Times New Roman" w:cs="Times New Roman"/>
          <w:sz w:val="24"/>
          <w:szCs w:val="24"/>
        </w:rPr>
        <w:t xml:space="preserve">18. Финансовый отдел администрации </w:t>
      </w:r>
      <w:r w:rsidR="005E5FC7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5E5FC7" w:rsidRPr="003A650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5E5FC7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5E5FC7" w:rsidRPr="003A6500">
        <w:rPr>
          <w:rFonts w:ascii="Times New Roman" w:hAnsi="Times New Roman" w:cs="Times New Roman"/>
          <w:sz w:val="24"/>
          <w:szCs w:val="24"/>
        </w:rPr>
        <w:t xml:space="preserve"> </w:t>
      </w:r>
      <w:r w:rsidRPr="003A6500">
        <w:rPr>
          <w:rFonts w:ascii="Times New Roman" w:hAnsi="Times New Roman" w:cs="Times New Roman"/>
          <w:sz w:val="24"/>
          <w:szCs w:val="24"/>
        </w:rPr>
        <w:t xml:space="preserve">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информации, указанной в </w:t>
      </w:r>
      <w:hyperlink w:anchor="P45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настоящего Порядка, обеспечивает в автоматизированном режиме проверку: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наличия информации в соответствии с </w:t>
      </w:r>
      <w:hyperlink w:anchor="P45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соответствия порядка формирования информации правилам, установленным в соответствии с </w:t>
      </w:r>
      <w:hyperlink r:id="rId9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о государственной интегрированной информационной системе управления общественным</w:t>
      </w:r>
      <w:r w:rsidR="0031748D">
        <w:rPr>
          <w:rFonts w:ascii="Times New Roman" w:hAnsi="Times New Roman" w:cs="Times New Roman"/>
          <w:sz w:val="24"/>
          <w:szCs w:val="24"/>
        </w:rPr>
        <w:t>и финансами «Электронный бюджет»</w:t>
      </w:r>
      <w:r w:rsidRPr="003A6500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</w:t>
      </w:r>
      <w:r w:rsidR="0031748D">
        <w:rPr>
          <w:rFonts w:ascii="Times New Roman" w:hAnsi="Times New Roman" w:cs="Times New Roman"/>
          <w:sz w:val="24"/>
          <w:szCs w:val="24"/>
        </w:rPr>
        <w:t>й Федерации от 30 июня 2015 г. №</w:t>
      </w:r>
      <w:r w:rsidRPr="003A6500">
        <w:rPr>
          <w:rFonts w:ascii="Times New Roman" w:hAnsi="Times New Roman" w:cs="Times New Roman"/>
          <w:sz w:val="24"/>
          <w:szCs w:val="24"/>
        </w:rPr>
        <w:t xml:space="preserve"> 658 "О государственной интегрированной информационной системе управления общественным</w:t>
      </w:r>
      <w:r w:rsidR="0031748D">
        <w:rPr>
          <w:rFonts w:ascii="Times New Roman" w:hAnsi="Times New Roman" w:cs="Times New Roman"/>
          <w:sz w:val="24"/>
          <w:szCs w:val="24"/>
        </w:rPr>
        <w:t>и финансами «Электронный бюджет»</w:t>
      </w:r>
      <w:r w:rsidRPr="003A6500">
        <w:rPr>
          <w:rFonts w:ascii="Times New Roman" w:hAnsi="Times New Roman" w:cs="Times New Roman"/>
          <w:sz w:val="24"/>
          <w:szCs w:val="24"/>
        </w:rPr>
        <w:t>.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76"/>
      <w:bookmarkEnd w:id="13"/>
      <w:r w:rsidRPr="003A6500">
        <w:rPr>
          <w:rFonts w:ascii="Times New Roman" w:hAnsi="Times New Roman" w:cs="Times New Roman"/>
          <w:sz w:val="24"/>
          <w:szCs w:val="24"/>
        </w:rPr>
        <w:t xml:space="preserve">19. В случае положительного результата проверки, указанной в </w:t>
      </w:r>
      <w:hyperlink w:anchor="P73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пункте 18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настоящего Порядка, информация, представленная участником процесса ведения реестра источников доходов бюджета, образует реестровую запись источника дохода бюджета реестра источников доходов бюджета, которой финансовый отдел администрации </w:t>
      </w:r>
      <w:r w:rsidR="005E5FC7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5E5FC7" w:rsidRPr="003A650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5E5FC7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5E5FC7" w:rsidRPr="003A6500">
        <w:rPr>
          <w:rFonts w:ascii="Times New Roman" w:hAnsi="Times New Roman" w:cs="Times New Roman"/>
          <w:sz w:val="24"/>
          <w:szCs w:val="24"/>
        </w:rPr>
        <w:t xml:space="preserve"> </w:t>
      </w:r>
      <w:r w:rsidRPr="003A6500">
        <w:rPr>
          <w:rFonts w:ascii="Times New Roman" w:hAnsi="Times New Roman" w:cs="Times New Roman"/>
          <w:sz w:val="24"/>
          <w:szCs w:val="24"/>
        </w:rPr>
        <w:t>присваивает уникальный номер.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При направлении участником процесса ведения реестра источников доходов бюджета измененной информации, указанной в </w:t>
      </w:r>
      <w:hyperlink w:anchor="P45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настоящего Порядка, ранее образованные реестровые записи обновляются.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lastRenderedPageBreak/>
        <w:t xml:space="preserve">В случае отрицательного результата проверки, указанной в </w:t>
      </w:r>
      <w:hyperlink w:anchor="P73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пункте 18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настоящего Порядка, информация, представленная участником процесса ведения реестра источников доходов бюджета в соответствии с </w:t>
      </w:r>
      <w:hyperlink w:anchor="P45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настоящего Порядка, не образует (не обновляет) реестровые записи. В указанном случае финансовый отдел администрации </w:t>
      </w:r>
      <w:r w:rsidR="005E5FC7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5E5FC7" w:rsidRPr="003A650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5E5FC7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5E5FC7" w:rsidRPr="003A6500">
        <w:rPr>
          <w:rFonts w:ascii="Times New Roman" w:hAnsi="Times New Roman" w:cs="Times New Roman"/>
          <w:sz w:val="24"/>
          <w:szCs w:val="24"/>
        </w:rPr>
        <w:t xml:space="preserve"> </w:t>
      </w:r>
      <w:r w:rsidRPr="003A6500">
        <w:rPr>
          <w:rFonts w:ascii="Times New Roman" w:hAnsi="Times New Roman" w:cs="Times New Roman"/>
          <w:sz w:val="24"/>
          <w:szCs w:val="24"/>
        </w:rPr>
        <w:t>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20. В случае получения предусмотренного </w:t>
      </w:r>
      <w:hyperlink w:anchor="P76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пунктом 19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настоящего Порядка протокола участник процесса ведения реестра источников доходов бюджета в срок не позднее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21. Уникальный номер реестровой записи источника дохода бюджета реестра источников доходов бюджета по источнику дохода бюджета реестра источников доходов бюджета формируется в соответствии с </w:t>
      </w:r>
      <w:hyperlink r:id="rId10">
        <w:r w:rsidRPr="003A6500">
          <w:rPr>
            <w:rFonts w:ascii="Times New Roman" w:hAnsi="Times New Roman" w:cs="Times New Roman"/>
            <w:color w:val="0000FF"/>
            <w:sz w:val="24"/>
            <w:szCs w:val="24"/>
          </w:rPr>
          <w:t>пунктом 22</w:t>
        </w:r>
      </w:hyperlink>
      <w:r w:rsidRPr="003A6500">
        <w:rPr>
          <w:rFonts w:ascii="Times New Roman" w:hAnsi="Times New Roman" w:cs="Times New Roman"/>
          <w:sz w:val="24"/>
          <w:szCs w:val="24"/>
        </w:rPr>
        <w:t xml:space="preserve">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Российской Ф</w:t>
      </w:r>
      <w:r w:rsidR="0031748D">
        <w:rPr>
          <w:rFonts w:ascii="Times New Roman" w:hAnsi="Times New Roman" w:cs="Times New Roman"/>
          <w:sz w:val="24"/>
          <w:szCs w:val="24"/>
        </w:rPr>
        <w:t>едерации от 31 августа 2016 г. № 868 «</w:t>
      </w:r>
      <w:r w:rsidRPr="003A6500">
        <w:rPr>
          <w:rFonts w:ascii="Times New Roman" w:hAnsi="Times New Roman" w:cs="Times New Roman"/>
          <w:sz w:val="24"/>
          <w:szCs w:val="24"/>
        </w:rPr>
        <w:t>О порядке формирования и ведения перечня источник</w:t>
      </w:r>
      <w:r w:rsidR="0031748D">
        <w:rPr>
          <w:rFonts w:ascii="Times New Roman" w:hAnsi="Times New Roman" w:cs="Times New Roman"/>
          <w:sz w:val="24"/>
          <w:szCs w:val="24"/>
        </w:rPr>
        <w:t>ов доходов Российской Федерации»</w:t>
      </w:r>
      <w:r w:rsidRPr="003A6500">
        <w:rPr>
          <w:rFonts w:ascii="Times New Roman" w:hAnsi="Times New Roman" w:cs="Times New Roman"/>
          <w:sz w:val="24"/>
          <w:szCs w:val="24"/>
        </w:rPr>
        <w:t>.</w:t>
      </w:r>
    </w:p>
    <w:p w:rsidR="00BF6662" w:rsidRPr="003A6500" w:rsidRDefault="00BF6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00">
        <w:rPr>
          <w:rFonts w:ascii="Times New Roman" w:hAnsi="Times New Roman" w:cs="Times New Roman"/>
          <w:sz w:val="24"/>
          <w:szCs w:val="24"/>
        </w:rPr>
        <w:t xml:space="preserve">22. Реестр источников доходов бюджета направляется в составе документов и материалов, представляемых одновременно с проектом решения о бюджете, в Собрание депутатов </w:t>
      </w:r>
      <w:r w:rsidR="005E5FC7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5E5FC7" w:rsidRPr="003A650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5E5FC7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5E5FC7" w:rsidRPr="003A6500">
        <w:rPr>
          <w:rFonts w:ascii="Times New Roman" w:hAnsi="Times New Roman" w:cs="Times New Roman"/>
          <w:sz w:val="24"/>
          <w:szCs w:val="24"/>
        </w:rPr>
        <w:t xml:space="preserve"> </w:t>
      </w:r>
      <w:r w:rsidRPr="003A6500">
        <w:rPr>
          <w:rFonts w:ascii="Times New Roman" w:hAnsi="Times New Roman" w:cs="Times New Roman"/>
          <w:sz w:val="24"/>
          <w:szCs w:val="24"/>
        </w:rPr>
        <w:t xml:space="preserve">по форме, утвержденной финансовым отделом администрации </w:t>
      </w:r>
      <w:r w:rsidR="005E5FC7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5E5FC7" w:rsidRPr="003A650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5E5FC7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A6500">
        <w:rPr>
          <w:rFonts w:ascii="Times New Roman" w:hAnsi="Times New Roman" w:cs="Times New Roman"/>
          <w:sz w:val="24"/>
          <w:szCs w:val="24"/>
        </w:rPr>
        <w:t>.</w:t>
      </w:r>
    </w:p>
    <w:p w:rsidR="00BF6662" w:rsidRPr="003A6500" w:rsidRDefault="00BF66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662" w:rsidRPr="003A6500" w:rsidRDefault="00BF66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F6662" w:rsidRPr="003A6500" w:rsidSect="00D7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62"/>
    <w:rsid w:val="00005A49"/>
    <w:rsid w:val="00005D7A"/>
    <w:rsid w:val="0001060C"/>
    <w:rsid w:val="00011145"/>
    <w:rsid w:val="000118EB"/>
    <w:rsid w:val="00011D33"/>
    <w:rsid w:val="0001309A"/>
    <w:rsid w:val="00023D45"/>
    <w:rsid w:val="000244C7"/>
    <w:rsid w:val="00031957"/>
    <w:rsid w:val="00033AAA"/>
    <w:rsid w:val="00035808"/>
    <w:rsid w:val="0003711C"/>
    <w:rsid w:val="00041384"/>
    <w:rsid w:val="0004424C"/>
    <w:rsid w:val="000458A9"/>
    <w:rsid w:val="00046D13"/>
    <w:rsid w:val="00050AC7"/>
    <w:rsid w:val="00051D53"/>
    <w:rsid w:val="000530F8"/>
    <w:rsid w:val="00053FA6"/>
    <w:rsid w:val="00055024"/>
    <w:rsid w:val="00057C48"/>
    <w:rsid w:val="000600A7"/>
    <w:rsid w:val="00062FB2"/>
    <w:rsid w:val="000637DD"/>
    <w:rsid w:val="000663E2"/>
    <w:rsid w:val="000676C3"/>
    <w:rsid w:val="000743A1"/>
    <w:rsid w:val="000771E9"/>
    <w:rsid w:val="00083BFC"/>
    <w:rsid w:val="0008444F"/>
    <w:rsid w:val="000869CB"/>
    <w:rsid w:val="00090208"/>
    <w:rsid w:val="0009075F"/>
    <w:rsid w:val="000922A8"/>
    <w:rsid w:val="0009548C"/>
    <w:rsid w:val="000A2CB8"/>
    <w:rsid w:val="000A45BE"/>
    <w:rsid w:val="000A45E4"/>
    <w:rsid w:val="000A5D49"/>
    <w:rsid w:val="000A666F"/>
    <w:rsid w:val="000A6C76"/>
    <w:rsid w:val="000B131C"/>
    <w:rsid w:val="000B23B0"/>
    <w:rsid w:val="000B3D33"/>
    <w:rsid w:val="000B57B1"/>
    <w:rsid w:val="000B6245"/>
    <w:rsid w:val="000B7EF0"/>
    <w:rsid w:val="000C4851"/>
    <w:rsid w:val="000C51E2"/>
    <w:rsid w:val="000C7E5E"/>
    <w:rsid w:val="000D016B"/>
    <w:rsid w:val="000D21AF"/>
    <w:rsid w:val="000D269A"/>
    <w:rsid w:val="000D3568"/>
    <w:rsid w:val="000D45BD"/>
    <w:rsid w:val="000E1AD1"/>
    <w:rsid w:val="000E31F1"/>
    <w:rsid w:val="000E7B2E"/>
    <w:rsid w:val="000E7C42"/>
    <w:rsid w:val="000F1993"/>
    <w:rsid w:val="000F20C1"/>
    <w:rsid w:val="000F239A"/>
    <w:rsid w:val="000F2DC0"/>
    <w:rsid w:val="000F40D9"/>
    <w:rsid w:val="0010287B"/>
    <w:rsid w:val="0010297B"/>
    <w:rsid w:val="001030E9"/>
    <w:rsid w:val="00103C6A"/>
    <w:rsid w:val="001051E6"/>
    <w:rsid w:val="00105CFC"/>
    <w:rsid w:val="001126EF"/>
    <w:rsid w:val="001141C5"/>
    <w:rsid w:val="00121EB6"/>
    <w:rsid w:val="00122F4C"/>
    <w:rsid w:val="00123FFC"/>
    <w:rsid w:val="001251E5"/>
    <w:rsid w:val="00125C78"/>
    <w:rsid w:val="00125E19"/>
    <w:rsid w:val="00127436"/>
    <w:rsid w:val="00127CA3"/>
    <w:rsid w:val="00131882"/>
    <w:rsid w:val="00133104"/>
    <w:rsid w:val="0013555A"/>
    <w:rsid w:val="0013647D"/>
    <w:rsid w:val="001375DD"/>
    <w:rsid w:val="001402B2"/>
    <w:rsid w:val="00141C51"/>
    <w:rsid w:val="001422AD"/>
    <w:rsid w:val="0014255D"/>
    <w:rsid w:val="0014377A"/>
    <w:rsid w:val="00143BD6"/>
    <w:rsid w:val="00144EE6"/>
    <w:rsid w:val="00152FEB"/>
    <w:rsid w:val="001539E6"/>
    <w:rsid w:val="001553BA"/>
    <w:rsid w:val="00156E18"/>
    <w:rsid w:val="001609B3"/>
    <w:rsid w:val="00160BA8"/>
    <w:rsid w:val="00160D38"/>
    <w:rsid w:val="00161BD5"/>
    <w:rsid w:val="00162742"/>
    <w:rsid w:val="001650CC"/>
    <w:rsid w:val="0016586A"/>
    <w:rsid w:val="001706E4"/>
    <w:rsid w:val="00170FBE"/>
    <w:rsid w:val="00171577"/>
    <w:rsid w:val="00171594"/>
    <w:rsid w:val="00171EDD"/>
    <w:rsid w:val="00172CAA"/>
    <w:rsid w:val="00173D9B"/>
    <w:rsid w:val="001751E0"/>
    <w:rsid w:val="00176DC6"/>
    <w:rsid w:val="00176ECE"/>
    <w:rsid w:val="001776B1"/>
    <w:rsid w:val="00177EA1"/>
    <w:rsid w:val="001803AA"/>
    <w:rsid w:val="00181121"/>
    <w:rsid w:val="001820C6"/>
    <w:rsid w:val="001831CF"/>
    <w:rsid w:val="00183B6A"/>
    <w:rsid w:val="0018654F"/>
    <w:rsid w:val="0018698A"/>
    <w:rsid w:val="0019043A"/>
    <w:rsid w:val="001908FE"/>
    <w:rsid w:val="00193353"/>
    <w:rsid w:val="00195630"/>
    <w:rsid w:val="001961C3"/>
    <w:rsid w:val="001971DC"/>
    <w:rsid w:val="001A0C2C"/>
    <w:rsid w:val="001A1424"/>
    <w:rsid w:val="001A335A"/>
    <w:rsid w:val="001A3833"/>
    <w:rsid w:val="001A53E1"/>
    <w:rsid w:val="001A5617"/>
    <w:rsid w:val="001A6663"/>
    <w:rsid w:val="001A7FF1"/>
    <w:rsid w:val="001B0A71"/>
    <w:rsid w:val="001B21E6"/>
    <w:rsid w:val="001B2346"/>
    <w:rsid w:val="001B30E2"/>
    <w:rsid w:val="001B3D17"/>
    <w:rsid w:val="001B649B"/>
    <w:rsid w:val="001C2E20"/>
    <w:rsid w:val="001C5CAF"/>
    <w:rsid w:val="001C6208"/>
    <w:rsid w:val="001C70D7"/>
    <w:rsid w:val="001C7831"/>
    <w:rsid w:val="001D186B"/>
    <w:rsid w:val="001D1B4C"/>
    <w:rsid w:val="001D5342"/>
    <w:rsid w:val="001D7135"/>
    <w:rsid w:val="001D722A"/>
    <w:rsid w:val="001D75BF"/>
    <w:rsid w:val="001D77DF"/>
    <w:rsid w:val="001E10E0"/>
    <w:rsid w:val="001E1E7C"/>
    <w:rsid w:val="001E2BC7"/>
    <w:rsid w:val="001E4AF3"/>
    <w:rsid w:val="001E7AC7"/>
    <w:rsid w:val="001F15F7"/>
    <w:rsid w:val="001F7167"/>
    <w:rsid w:val="002054C6"/>
    <w:rsid w:val="002075D9"/>
    <w:rsid w:val="002113BD"/>
    <w:rsid w:val="002115D8"/>
    <w:rsid w:val="00211A47"/>
    <w:rsid w:val="002131CE"/>
    <w:rsid w:val="002144A2"/>
    <w:rsid w:val="002176DB"/>
    <w:rsid w:val="00222A62"/>
    <w:rsid w:val="00222CF9"/>
    <w:rsid w:val="00224CAD"/>
    <w:rsid w:val="002258A8"/>
    <w:rsid w:val="00225D4C"/>
    <w:rsid w:val="002267AB"/>
    <w:rsid w:val="002317A9"/>
    <w:rsid w:val="00231D70"/>
    <w:rsid w:val="00232A44"/>
    <w:rsid w:val="00232C01"/>
    <w:rsid w:val="00233A1D"/>
    <w:rsid w:val="002345F5"/>
    <w:rsid w:val="0023704C"/>
    <w:rsid w:val="0023789E"/>
    <w:rsid w:val="002408FE"/>
    <w:rsid w:val="00240B0F"/>
    <w:rsid w:val="00243774"/>
    <w:rsid w:val="002452A1"/>
    <w:rsid w:val="002456ED"/>
    <w:rsid w:val="002525D6"/>
    <w:rsid w:val="00256894"/>
    <w:rsid w:val="00261044"/>
    <w:rsid w:val="00262BEE"/>
    <w:rsid w:val="0026371E"/>
    <w:rsid w:val="00263E01"/>
    <w:rsid w:val="00264983"/>
    <w:rsid w:val="00271AE4"/>
    <w:rsid w:val="002722E8"/>
    <w:rsid w:val="0027313C"/>
    <w:rsid w:val="00273367"/>
    <w:rsid w:val="00275BD0"/>
    <w:rsid w:val="002800FF"/>
    <w:rsid w:val="00283AEB"/>
    <w:rsid w:val="002848E1"/>
    <w:rsid w:val="0028587D"/>
    <w:rsid w:val="002916B9"/>
    <w:rsid w:val="002918BE"/>
    <w:rsid w:val="002929D0"/>
    <w:rsid w:val="00292FED"/>
    <w:rsid w:val="002936DF"/>
    <w:rsid w:val="002953B9"/>
    <w:rsid w:val="00296F8B"/>
    <w:rsid w:val="002A0A1C"/>
    <w:rsid w:val="002A0A75"/>
    <w:rsid w:val="002A29F4"/>
    <w:rsid w:val="002A43A6"/>
    <w:rsid w:val="002A5316"/>
    <w:rsid w:val="002B1CC1"/>
    <w:rsid w:val="002B2BC4"/>
    <w:rsid w:val="002B4535"/>
    <w:rsid w:val="002B68F9"/>
    <w:rsid w:val="002C0922"/>
    <w:rsid w:val="002C09E8"/>
    <w:rsid w:val="002C31C3"/>
    <w:rsid w:val="002D0827"/>
    <w:rsid w:val="002D08FA"/>
    <w:rsid w:val="002D29E1"/>
    <w:rsid w:val="002D2D0E"/>
    <w:rsid w:val="002D6DC1"/>
    <w:rsid w:val="002E178B"/>
    <w:rsid w:val="002E57AD"/>
    <w:rsid w:val="002E5885"/>
    <w:rsid w:val="002E70FB"/>
    <w:rsid w:val="002F139F"/>
    <w:rsid w:val="002F2520"/>
    <w:rsid w:val="002F4BC5"/>
    <w:rsid w:val="00302192"/>
    <w:rsid w:val="00305236"/>
    <w:rsid w:val="003078FE"/>
    <w:rsid w:val="00310F75"/>
    <w:rsid w:val="00312A86"/>
    <w:rsid w:val="00316722"/>
    <w:rsid w:val="00316D7E"/>
    <w:rsid w:val="0031748D"/>
    <w:rsid w:val="00320315"/>
    <w:rsid w:val="003206F3"/>
    <w:rsid w:val="0032102E"/>
    <w:rsid w:val="00323FFD"/>
    <w:rsid w:val="00324ECC"/>
    <w:rsid w:val="003251FD"/>
    <w:rsid w:val="00326861"/>
    <w:rsid w:val="00326F3E"/>
    <w:rsid w:val="003279FC"/>
    <w:rsid w:val="00332605"/>
    <w:rsid w:val="00333A79"/>
    <w:rsid w:val="00334462"/>
    <w:rsid w:val="003355BF"/>
    <w:rsid w:val="003403CD"/>
    <w:rsid w:val="00344903"/>
    <w:rsid w:val="00347AE9"/>
    <w:rsid w:val="0035349C"/>
    <w:rsid w:val="003608C0"/>
    <w:rsid w:val="00360AEC"/>
    <w:rsid w:val="0036224B"/>
    <w:rsid w:val="00362BF0"/>
    <w:rsid w:val="00363446"/>
    <w:rsid w:val="00363C29"/>
    <w:rsid w:val="0036545D"/>
    <w:rsid w:val="003654F1"/>
    <w:rsid w:val="00366443"/>
    <w:rsid w:val="00366F1A"/>
    <w:rsid w:val="00367C14"/>
    <w:rsid w:val="00371345"/>
    <w:rsid w:val="003740B3"/>
    <w:rsid w:val="003741DE"/>
    <w:rsid w:val="00375914"/>
    <w:rsid w:val="00376CA7"/>
    <w:rsid w:val="003773EF"/>
    <w:rsid w:val="00381B93"/>
    <w:rsid w:val="00381F66"/>
    <w:rsid w:val="003821BD"/>
    <w:rsid w:val="00385BCC"/>
    <w:rsid w:val="00387123"/>
    <w:rsid w:val="00393EF6"/>
    <w:rsid w:val="003A0B6D"/>
    <w:rsid w:val="003A380C"/>
    <w:rsid w:val="003A46E5"/>
    <w:rsid w:val="003A4BB8"/>
    <w:rsid w:val="003A6500"/>
    <w:rsid w:val="003A75A7"/>
    <w:rsid w:val="003B0904"/>
    <w:rsid w:val="003B0983"/>
    <w:rsid w:val="003B0AD2"/>
    <w:rsid w:val="003B31C2"/>
    <w:rsid w:val="003B39C5"/>
    <w:rsid w:val="003B4054"/>
    <w:rsid w:val="003B68FF"/>
    <w:rsid w:val="003B779B"/>
    <w:rsid w:val="003C0C40"/>
    <w:rsid w:val="003C2EF5"/>
    <w:rsid w:val="003C6EE3"/>
    <w:rsid w:val="003C7EF0"/>
    <w:rsid w:val="003D390A"/>
    <w:rsid w:val="003E0150"/>
    <w:rsid w:val="003E67FD"/>
    <w:rsid w:val="003E765B"/>
    <w:rsid w:val="003F0B64"/>
    <w:rsid w:val="003F1FAC"/>
    <w:rsid w:val="003F2355"/>
    <w:rsid w:val="003F5090"/>
    <w:rsid w:val="003F5759"/>
    <w:rsid w:val="00400EB1"/>
    <w:rsid w:val="004018C6"/>
    <w:rsid w:val="0040203B"/>
    <w:rsid w:val="004030D1"/>
    <w:rsid w:val="00405CAD"/>
    <w:rsid w:val="0041170F"/>
    <w:rsid w:val="00413382"/>
    <w:rsid w:val="004152BC"/>
    <w:rsid w:val="00422680"/>
    <w:rsid w:val="00423796"/>
    <w:rsid w:val="004245BA"/>
    <w:rsid w:val="00425A49"/>
    <w:rsid w:val="00426B9D"/>
    <w:rsid w:val="0043210E"/>
    <w:rsid w:val="00432B75"/>
    <w:rsid w:val="00432C00"/>
    <w:rsid w:val="00433BF1"/>
    <w:rsid w:val="00435158"/>
    <w:rsid w:val="004409B0"/>
    <w:rsid w:val="00442E0D"/>
    <w:rsid w:val="004435F6"/>
    <w:rsid w:val="0044403D"/>
    <w:rsid w:val="00444F55"/>
    <w:rsid w:val="0045178F"/>
    <w:rsid w:val="00454A3A"/>
    <w:rsid w:val="00455CD4"/>
    <w:rsid w:val="00455FFD"/>
    <w:rsid w:val="00456DCD"/>
    <w:rsid w:val="00457C7A"/>
    <w:rsid w:val="0046062F"/>
    <w:rsid w:val="00460B42"/>
    <w:rsid w:val="004610E3"/>
    <w:rsid w:val="004642E3"/>
    <w:rsid w:val="00464327"/>
    <w:rsid w:val="004704AB"/>
    <w:rsid w:val="00470C6B"/>
    <w:rsid w:val="00471CF6"/>
    <w:rsid w:val="00472461"/>
    <w:rsid w:val="00472A08"/>
    <w:rsid w:val="00473B46"/>
    <w:rsid w:val="00473B7E"/>
    <w:rsid w:val="004807FE"/>
    <w:rsid w:val="00480F89"/>
    <w:rsid w:val="00482B35"/>
    <w:rsid w:val="00483D78"/>
    <w:rsid w:val="004857F0"/>
    <w:rsid w:val="00487E8E"/>
    <w:rsid w:val="00487F5A"/>
    <w:rsid w:val="0049015C"/>
    <w:rsid w:val="00497619"/>
    <w:rsid w:val="00497B81"/>
    <w:rsid w:val="004A058C"/>
    <w:rsid w:val="004A079C"/>
    <w:rsid w:val="004A0E8C"/>
    <w:rsid w:val="004A5C61"/>
    <w:rsid w:val="004A637E"/>
    <w:rsid w:val="004B1EBB"/>
    <w:rsid w:val="004B42BA"/>
    <w:rsid w:val="004B4D51"/>
    <w:rsid w:val="004C6057"/>
    <w:rsid w:val="004C797C"/>
    <w:rsid w:val="004D114D"/>
    <w:rsid w:val="004D39C3"/>
    <w:rsid w:val="004D5F50"/>
    <w:rsid w:val="004D659D"/>
    <w:rsid w:val="004D7CC2"/>
    <w:rsid w:val="004D7F99"/>
    <w:rsid w:val="004E049E"/>
    <w:rsid w:val="004E35C7"/>
    <w:rsid w:val="004E4927"/>
    <w:rsid w:val="004E4F9E"/>
    <w:rsid w:val="004E59D8"/>
    <w:rsid w:val="004F1C80"/>
    <w:rsid w:val="004F391C"/>
    <w:rsid w:val="004F5417"/>
    <w:rsid w:val="004F7ECF"/>
    <w:rsid w:val="00500973"/>
    <w:rsid w:val="005013E6"/>
    <w:rsid w:val="00502B0E"/>
    <w:rsid w:val="005115AF"/>
    <w:rsid w:val="00513520"/>
    <w:rsid w:val="00514323"/>
    <w:rsid w:val="005150BB"/>
    <w:rsid w:val="00515ED5"/>
    <w:rsid w:val="00521E64"/>
    <w:rsid w:val="00522A00"/>
    <w:rsid w:val="00524507"/>
    <w:rsid w:val="00525C78"/>
    <w:rsid w:val="005260D7"/>
    <w:rsid w:val="00531464"/>
    <w:rsid w:val="00535D61"/>
    <w:rsid w:val="00537A02"/>
    <w:rsid w:val="005403CC"/>
    <w:rsid w:val="005407FA"/>
    <w:rsid w:val="00542A0F"/>
    <w:rsid w:val="00542D47"/>
    <w:rsid w:val="005452B6"/>
    <w:rsid w:val="00546843"/>
    <w:rsid w:val="00546C98"/>
    <w:rsid w:val="00550AB5"/>
    <w:rsid w:val="005514CC"/>
    <w:rsid w:val="0055384B"/>
    <w:rsid w:val="0056020D"/>
    <w:rsid w:val="00561029"/>
    <w:rsid w:val="0056187D"/>
    <w:rsid w:val="00562C07"/>
    <w:rsid w:val="005631AE"/>
    <w:rsid w:val="005653DF"/>
    <w:rsid w:val="00566F81"/>
    <w:rsid w:val="00566FA3"/>
    <w:rsid w:val="00570CED"/>
    <w:rsid w:val="00576331"/>
    <w:rsid w:val="0058125E"/>
    <w:rsid w:val="00582AB1"/>
    <w:rsid w:val="00582BFF"/>
    <w:rsid w:val="005831D0"/>
    <w:rsid w:val="00584A5C"/>
    <w:rsid w:val="00585A4C"/>
    <w:rsid w:val="00586E0B"/>
    <w:rsid w:val="0058791F"/>
    <w:rsid w:val="00590C7E"/>
    <w:rsid w:val="005911B2"/>
    <w:rsid w:val="0059140C"/>
    <w:rsid w:val="00591B1E"/>
    <w:rsid w:val="0059224E"/>
    <w:rsid w:val="00594C88"/>
    <w:rsid w:val="005955AB"/>
    <w:rsid w:val="005A4843"/>
    <w:rsid w:val="005A7E1B"/>
    <w:rsid w:val="005B14FB"/>
    <w:rsid w:val="005B2340"/>
    <w:rsid w:val="005B2BEC"/>
    <w:rsid w:val="005B7530"/>
    <w:rsid w:val="005C0ED1"/>
    <w:rsid w:val="005C59E0"/>
    <w:rsid w:val="005C7C28"/>
    <w:rsid w:val="005D06FA"/>
    <w:rsid w:val="005D0767"/>
    <w:rsid w:val="005D1701"/>
    <w:rsid w:val="005D37D2"/>
    <w:rsid w:val="005D52E7"/>
    <w:rsid w:val="005E1BC1"/>
    <w:rsid w:val="005E3C8B"/>
    <w:rsid w:val="005E3F83"/>
    <w:rsid w:val="005E4339"/>
    <w:rsid w:val="005E5FC7"/>
    <w:rsid w:val="005E68FF"/>
    <w:rsid w:val="005E7C7F"/>
    <w:rsid w:val="005F0D18"/>
    <w:rsid w:val="005F29F2"/>
    <w:rsid w:val="005F4E43"/>
    <w:rsid w:val="005F7586"/>
    <w:rsid w:val="00600AD0"/>
    <w:rsid w:val="006016E8"/>
    <w:rsid w:val="006048D4"/>
    <w:rsid w:val="00604E50"/>
    <w:rsid w:val="0060674A"/>
    <w:rsid w:val="00610C40"/>
    <w:rsid w:val="006113EF"/>
    <w:rsid w:val="00611962"/>
    <w:rsid w:val="00612729"/>
    <w:rsid w:val="006159DF"/>
    <w:rsid w:val="00620582"/>
    <w:rsid w:val="00623203"/>
    <w:rsid w:val="00623EE1"/>
    <w:rsid w:val="00625533"/>
    <w:rsid w:val="0063054E"/>
    <w:rsid w:val="00630A70"/>
    <w:rsid w:val="00631774"/>
    <w:rsid w:val="00633EB1"/>
    <w:rsid w:val="00636754"/>
    <w:rsid w:val="0063679F"/>
    <w:rsid w:val="00636F6C"/>
    <w:rsid w:val="00637558"/>
    <w:rsid w:val="00640084"/>
    <w:rsid w:val="006413A1"/>
    <w:rsid w:val="00641572"/>
    <w:rsid w:val="00641D70"/>
    <w:rsid w:val="006422C3"/>
    <w:rsid w:val="00642B9E"/>
    <w:rsid w:val="006435A6"/>
    <w:rsid w:val="00646301"/>
    <w:rsid w:val="0064747F"/>
    <w:rsid w:val="00650DF9"/>
    <w:rsid w:val="00654605"/>
    <w:rsid w:val="00657626"/>
    <w:rsid w:val="006579F7"/>
    <w:rsid w:val="00657A40"/>
    <w:rsid w:val="00660F06"/>
    <w:rsid w:val="00660FC1"/>
    <w:rsid w:val="006633C6"/>
    <w:rsid w:val="006674CE"/>
    <w:rsid w:val="0067068B"/>
    <w:rsid w:val="00671EB0"/>
    <w:rsid w:val="00672EB5"/>
    <w:rsid w:val="00673359"/>
    <w:rsid w:val="00674D04"/>
    <w:rsid w:val="0067723E"/>
    <w:rsid w:val="006803BE"/>
    <w:rsid w:val="00681B03"/>
    <w:rsid w:val="00681DD3"/>
    <w:rsid w:val="006834AA"/>
    <w:rsid w:val="00684E72"/>
    <w:rsid w:val="00685AEC"/>
    <w:rsid w:val="00687207"/>
    <w:rsid w:val="00691E10"/>
    <w:rsid w:val="00692CBF"/>
    <w:rsid w:val="006939B8"/>
    <w:rsid w:val="00693A08"/>
    <w:rsid w:val="00693F24"/>
    <w:rsid w:val="00694101"/>
    <w:rsid w:val="00694B12"/>
    <w:rsid w:val="006A06C9"/>
    <w:rsid w:val="006A10DE"/>
    <w:rsid w:val="006A1E65"/>
    <w:rsid w:val="006A2D94"/>
    <w:rsid w:val="006A6A25"/>
    <w:rsid w:val="006B129C"/>
    <w:rsid w:val="006B1861"/>
    <w:rsid w:val="006B1E4A"/>
    <w:rsid w:val="006B4BF8"/>
    <w:rsid w:val="006B5B25"/>
    <w:rsid w:val="006B5B5A"/>
    <w:rsid w:val="006B7A40"/>
    <w:rsid w:val="006C0427"/>
    <w:rsid w:val="006C444C"/>
    <w:rsid w:val="006C66DB"/>
    <w:rsid w:val="006D3AD4"/>
    <w:rsid w:val="006D422E"/>
    <w:rsid w:val="006D5AB6"/>
    <w:rsid w:val="006E13A8"/>
    <w:rsid w:val="006E245C"/>
    <w:rsid w:val="006E2C52"/>
    <w:rsid w:val="006E61B4"/>
    <w:rsid w:val="006E77E9"/>
    <w:rsid w:val="006E7AF2"/>
    <w:rsid w:val="006F15E3"/>
    <w:rsid w:val="006F27A8"/>
    <w:rsid w:val="006F6A3B"/>
    <w:rsid w:val="0070046D"/>
    <w:rsid w:val="00701ED2"/>
    <w:rsid w:val="00702292"/>
    <w:rsid w:val="00706362"/>
    <w:rsid w:val="00707837"/>
    <w:rsid w:val="00715273"/>
    <w:rsid w:val="0071593F"/>
    <w:rsid w:val="00721415"/>
    <w:rsid w:val="00723421"/>
    <w:rsid w:val="0072398E"/>
    <w:rsid w:val="00725A8A"/>
    <w:rsid w:val="007357AE"/>
    <w:rsid w:val="00736C1D"/>
    <w:rsid w:val="007402B0"/>
    <w:rsid w:val="00740F48"/>
    <w:rsid w:val="007413D7"/>
    <w:rsid w:val="00741B18"/>
    <w:rsid w:val="00744472"/>
    <w:rsid w:val="00752F03"/>
    <w:rsid w:val="00753242"/>
    <w:rsid w:val="00753AEA"/>
    <w:rsid w:val="00753BAC"/>
    <w:rsid w:val="00755678"/>
    <w:rsid w:val="007614DA"/>
    <w:rsid w:val="007679B3"/>
    <w:rsid w:val="007722BC"/>
    <w:rsid w:val="00773E5F"/>
    <w:rsid w:val="0078350F"/>
    <w:rsid w:val="00785FB3"/>
    <w:rsid w:val="00786FE6"/>
    <w:rsid w:val="00787A23"/>
    <w:rsid w:val="00791B31"/>
    <w:rsid w:val="007926C1"/>
    <w:rsid w:val="0079620D"/>
    <w:rsid w:val="00796485"/>
    <w:rsid w:val="00797B97"/>
    <w:rsid w:val="007A0DFD"/>
    <w:rsid w:val="007A23C3"/>
    <w:rsid w:val="007A541C"/>
    <w:rsid w:val="007A5D0A"/>
    <w:rsid w:val="007A757E"/>
    <w:rsid w:val="007B05B1"/>
    <w:rsid w:val="007B0CB4"/>
    <w:rsid w:val="007B34EE"/>
    <w:rsid w:val="007B5572"/>
    <w:rsid w:val="007B58E6"/>
    <w:rsid w:val="007B78BB"/>
    <w:rsid w:val="007C15D4"/>
    <w:rsid w:val="007C5008"/>
    <w:rsid w:val="007D0602"/>
    <w:rsid w:val="007D0712"/>
    <w:rsid w:val="007D1387"/>
    <w:rsid w:val="007E02F8"/>
    <w:rsid w:val="007E1228"/>
    <w:rsid w:val="007E409F"/>
    <w:rsid w:val="007E43ED"/>
    <w:rsid w:val="007E541C"/>
    <w:rsid w:val="007E78C4"/>
    <w:rsid w:val="007F0323"/>
    <w:rsid w:val="007F233D"/>
    <w:rsid w:val="007F2DE9"/>
    <w:rsid w:val="007F63A5"/>
    <w:rsid w:val="007F7AEC"/>
    <w:rsid w:val="0080036E"/>
    <w:rsid w:val="00801283"/>
    <w:rsid w:val="00802015"/>
    <w:rsid w:val="00802A84"/>
    <w:rsid w:val="00805BD5"/>
    <w:rsid w:val="00806DBE"/>
    <w:rsid w:val="00806EF0"/>
    <w:rsid w:val="00811BD1"/>
    <w:rsid w:val="00814AE3"/>
    <w:rsid w:val="00815B25"/>
    <w:rsid w:val="00815BAA"/>
    <w:rsid w:val="0082504D"/>
    <w:rsid w:val="00825B4B"/>
    <w:rsid w:val="00826B59"/>
    <w:rsid w:val="00826BB6"/>
    <w:rsid w:val="0082795B"/>
    <w:rsid w:val="00830E22"/>
    <w:rsid w:val="008315F9"/>
    <w:rsid w:val="00831656"/>
    <w:rsid w:val="008330D3"/>
    <w:rsid w:val="00841651"/>
    <w:rsid w:val="0084586C"/>
    <w:rsid w:val="00846E16"/>
    <w:rsid w:val="008472C5"/>
    <w:rsid w:val="0084782F"/>
    <w:rsid w:val="00850032"/>
    <w:rsid w:val="00850B30"/>
    <w:rsid w:val="008548B5"/>
    <w:rsid w:val="00854A0B"/>
    <w:rsid w:val="00855912"/>
    <w:rsid w:val="008563EB"/>
    <w:rsid w:val="00856608"/>
    <w:rsid w:val="008625A3"/>
    <w:rsid w:val="00862D3B"/>
    <w:rsid w:val="008639E0"/>
    <w:rsid w:val="00863E20"/>
    <w:rsid w:val="00865427"/>
    <w:rsid w:val="00865A0F"/>
    <w:rsid w:val="00865E2D"/>
    <w:rsid w:val="00865FAC"/>
    <w:rsid w:val="00866FA7"/>
    <w:rsid w:val="008709F3"/>
    <w:rsid w:val="0087111A"/>
    <w:rsid w:val="0087230F"/>
    <w:rsid w:val="00872AA3"/>
    <w:rsid w:val="00872BC8"/>
    <w:rsid w:val="00874F90"/>
    <w:rsid w:val="00876BCF"/>
    <w:rsid w:val="0088144C"/>
    <w:rsid w:val="00881794"/>
    <w:rsid w:val="0088530F"/>
    <w:rsid w:val="00885AB3"/>
    <w:rsid w:val="00890A49"/>
    <w:rsid w:val="0089184F"/>
    <w:rsid w:val="00892020"/>
    <w:rsid w:val="00895208"/>
    <w:rsid w:val="00897480"/>
    <w:rsid w:val="008A1771"/>
    <w:rsid w:val="008A1AF2"/>
    <w:rsid w:val="008A4B8D"/>
    <w:rsid w:val="008A6DDB"/>
    <w:rsid w:val="008B1909"/>
    <w:rsid w:val="008B2E06"/>
    <w:rsid w:val="008B3F2E"/>
    <w:rsid w:val="008B4492"/>
    <w:rsid w:val="008B5564"/>
    <w:rsid w:val="008B600E"/>
    <w:rsid w:val="008B7AA4"/>
    <w:rsid w:val="008C46DB"/>
    <w:rsid w:val="008C46E8"/>
    <w:rsid w:val="008C4DFE"/>
    <w:rsid w:val="008D12A2"/>
    <w:rsid w:val="008D2462"/>
    <w:rsid w:val="008D2C58"/>
    <w:rsid w:val="008D442B"/>
    <w:rsid w:val="008D622A"/>
    <w:rsid w:val="008D68F7"/>
    <w:rsid w:val="008D7F60"/>
    <w:rsid w:val="008E05CC"/>
    <w:rsid w:val="008E5159"/>
    <w:rsid w:val="008E523D"/>
    <w:rsid w:val="008E5E1B"/>
    <w:rsid w:val="008E6F55"/>
    <w:rsid w:val="008F003C"/>
    <w:rsid w:val="008F0FCB"/>
    <w:rsid w:val="008F195C"/>
    <w:rsid w:val="008F3E82"/>
    <w:rsid w:val="008F4D7F"/>
    <w:rsid w:val="008F4E48"/>
    <w:rsid w:val="008F66C0"/>
    <w:rsid w:val="008F7C29"/>
    <w:rsid w:val="00900E3F"/>
    <w:rsid w:val="00901AC4"/>
    <w:rsid w:val="00901E17"/>
    <w:rsid w:val="0090210C"/>
    <w:rsid w:val="009037C5"/>
    <w:rsid w:val="009038BF"/>
    <w:rsid w:val="00903F7C"/>
    <w:rsid w:val="009056C5"/>
    <w:rsid w:val="00905AA2"/>
    <w:rsid w:val="0091155E"/>
    <w:rsid w:val="00912CF1"/>
    <w:rsid w:val="00912DB9"/>
    <w:rsid w:val="009132F7"/>
    <w:rsid w:val="009177F6"/>
    <w:rsid w:val="009178CE"/>
    <w:rsid w:val="00917CD0"/>
    <w:rsid w:val="0092110B"/>
    <w:rsid w:val="00922320"/>
    <w:rsid w:val="009225E9"/>
    <w:rsid w:val="009259C4"/>
    <w:rsid w:val="009261E9"/>
    <w:rsid w:val="00926399"/>
    <w:rsid w:val="00927A43"/>
    <w:rsid w:val="00930665"/>
    <w:rsid w:val="00930CF4"/>
    <w:rsid w:val="00931E0A"/>
    <w:rsid w:val="00932AC6"/>
    <w:rsid w:val="00933B56"/>
    <w:rsid w:val="00933CD1"/>
    <w:rsid w:val="00934B68"/>
    <w:rsid w:val="00935977"/>
    <w:rsid w:val="009365FA"/>
    <w:rsid w:val="0094150B"/>
    <w:rsid w:val="00941F92"/>
    <w:rsid w:val="00941FF1"/>
    <w:rsid w:val="0094368A"/>
    <w:rsid w:val="0094371C"/>
    <w:rsid w:val="0094399A"/>
    <w:rsid w:val="00947192"/>
    <w:rsid w:val="00950CF1"/>
    <w:rsid w:val="009513C2"/>
    <w:rsid w:val="0095342F"/>
    <w:rsid w:val="00953931"/>
    <w:rsid w:val="00954DFA"/>
    <w:rsid w:val="009555B4"/>
    <w:rsid w:val="00955C89"/>
    <w:rsid w:val="00960A94"/>
    <w:rsid w:val="009626F0"/>
    <w:rsid w:val="00962F6C"/>
    <w:rsid w:val="0096315A"/>
    <w:rsid w:val="00966496"/>
    <w:rsid w:val="00966A98"/>
    <w:rsid w:val="00967F47"/>
    <w:rsid w:val="00971AA3"/>
    <w:rsid w:val="00974D38"/>
    <w:rsid w:val="009768CF"/>
    <w:rsid w:val="00977770"/>
    <w:rsid w:val="00980EA0"/>
    <w:rsid w:val="00982DD6"/>
    <w:rsid w:val="009862E4"/>
    <w:rsid w:val="00987B88"/>
    <w:rsid w:val="0099027C"/>
    <w:rsid w:val="0099221A"/>
    <w:rsid w:val="009924E5"/>
    <w:rsid w:val="00994210"/>
    <w:rsid w:val="00997E84"/>
    <w:rsid w:val="00997EED"/>
    <w:rsid w:val="009A0356"/>
    <w:rsid w:val="009A1B97"/>
    <w:rsid w:val="009A20A5"/>
    <w:rsid w:val="009A38F9"/>
    <w:rsid w:val="009A3FFA"/>
    <w:rsid w:val="009A4E8E"/>
    <w:rsid w:val="009A52EF"/>
    <w:rsid w:val="009A7CF1"/>
    <w:rsid w:val="009B2E6A"/>
    <w:rsid w:val="009B58E6"/>
    <w:rsid w:val="009B64EB"/>
    <w:rsid w:val="009C04CF"/>
    <w:rsid w:val="009C11D0"/>
    <w:rsid w:val="009C574C"/>
    <w:rsid w:val="009C7A51"/>
    <w:rsid w:val="009D0527"/>
    <w:rsid w:val="009D0948"/>
    <w:rsid w:val="009D2FF9"/>
    <w:rsid w:val="009D383C"/>
    <w:rsid w:val="009D3B1C"/>
    <w:rsid w:val="009D48EA"/>
    <w:rsid w:val="009D4A1F"/>
    <w:rsid w:val="009D63DD"/>
    <w:rsid w:val="009E0DAC"/>
    <w:rsid w:val="009E2184"/>
    <w:rsid w:val="009E243E"/>
    <w:rsid w:val="009E31EF"/>
    <w:rsid w:val="009E3AF0"/>
    <w:rsid w:val="009E498E"/>
    <w:rsid w:val="009E6CDC"/>
    <w:rsid w:val="009F12B1"/>
    <w:rsid w:val="009F17C9"/>
    <w:rsid w:val="009F5765"/>
    <w:rsid w:val="009F6425"/>
    <w:rsid w:val="00A01E37"/>
    <w:rsid w:val="00A02DA6"/>
    <w:rsid w:val="00A045AD"/>
    <w:rsid w:val="00A0569C"/>
    <w:rsid w:val="00A06FA3"/>
    <w:rsid w:val="00A078A6"/>
    <w:rsid w:val="00A07F18"/>
    <w:rsid w:val="00A102CF"/>
    <w:rsid w:val="00A10F4A"/>
    <w:rsid w:val="00A1366D"/>
    <w:rsid w:val="00A14116"/>
    <w:rsid w:val="00A14B53"/>
    <w:rsid w:val="00A15D72"/>
    <w:rsid w:val="00A162F3"/>
    <w:rsid w:val="00A24EC9"/>
    <w:rsid w:val="00A25B99"/>
    <w:rsid w:val="00A275C5"/>
    <w:rsid w:val="00A27945"/>
    <w:rsid w:val="00A323B3"/>
    <w:rsid w:val="00A32D7D"/>
    <w:rsid w:val="00A32F52"/>
    <w:rsid w:val="00A33AD4"/>
    <w:rsid w:val="00A35A8B"/>
    <w:rsid w:val="00A35E9C"/>
    <w:rsid w:val="00A369B0"/>
    <w:rsid w:val="00A369E4"/>
    <w:rsid w:val="00A37880"/>
    <w:rsid w:val="00A40232"/>
    <w:rsid w:val="00A40B69"/>
    <w:rsid w:val="00A41B62"/>
    <w:rsid w:val="00A4268E"/>
    <w:rsid w:val="00A42F8A"/>
    <w:rsid w:val="00A430AD"/>
    <w:rsid w:val="00A4465C"/>
    <w:rsid w:val="00A45014"/>
    <w:rsid w:val="00A45976"/>
    <w:rsid w:val="00A45F6C"/>
    <w:rsid w:val="00A46B19"/>
    <w:rsid w:val="00A54B05"/>
    <w:rsid w:val="00A628D8"/>
    <w:rsid w:val="00A63BD4"/>
    <w:rsid w:val="00A6449B"/>
    <w:rsid w:val="00A6479B"/>
    <w:rsid w:val="00A71B0F"/>
    <w:rsid w:val="00A73320"/>
    <w:rsid w:val="00A765F1"/>
    <w:rsid w:val="00A8105D"/>
    <w:rsid w:val="00A81099"/>
    <w:rsid w:val="00A812ED"/>
    <w:rsid w:val="00A83D5F"/>
    <w:rsid w:val="00A8619E"/>
    <w:rsid w:val="00A87593"/>
    <w:rsid w:val="00A8789D"/>
    <w:rsid w:val="00A94800"/>
    <w:rsid w:val="00A95B01"/>
    <w:rsid w:val="00AA082E"/>
    <w:rsid w:val="00AB32DB"/>
    <w:rsid w:val="00AB33FF"/>
    <w:rsid w:val="00AB3EBF"/>
    <w:rsid w:val="00AB4B5A"/>
    <w:rsid w:val="00AB639C"/>
    <w:rsid w:val="00AC4A0F"/>
    <w:rsid w:val="00AD0492"/>
    <w:rsid w:val="00AD1A1B"/>
    <w:rsid w:val="00AD5B68"/>
    <w:rsid w:val="00AE073C"/>
    <w:rsid w:val="00AE39F8"/>
    <w:rsid w:val="00AE508F"/>
    <w:rsid w:val="00AE5BFD"/>
    <w:rsid w:val="00AF0799"/>
    <w:rsid w:val="00AF25A2"/>
    <w:rsid w:val="00AF3CC3"/>
    <w:rsid w:val="00AF3E5D"/>
    <w:rsid w:val="00AF44D1"/>
    <w:rsid w:val="00AF51C9"/>
    <w:rsid w:val="00AF5C46"/>
    <w:rsid w:val="00B005BC"/>
    <w:rsid w:val="00B0352F"/>
    <w:rsid w:val="00B044A4"/>
    <w:rsid w:val="00B110B9"/>
    <w:rsid w:val="00B14B3B"/>
    <w:rsid w:val="00B151BA"/>
    <w:rsid w:val="00B15873"/>
    <w:rsid w:val="00B15E78"/>
    <w:rsid w:val="00B17A0F"/>
    <w:rsid w:val="00B17B7C"/>
    <w:rsid w:val="00B2186C"/>
    <w:rsid w:val="00B23CB3"/>
    <w:rsid w:val="00B24585"/>
    <w:rsid w:val="00B24D2B"/>
    <w:rsid w:val="00B262AC"/>
    <w:rsid w:val="00B27EAD"/>
    <w:rsid w:val="00B30AC5"/>
    <w:rsid w:val="00B32C30"/>
    <w:rsid w:val="00B33EF7"/>
    <w:rsid w:val="00B358E8"/>
    <w:rsid w:val="00B40727"/>
    <w:rsid w:val="00B42565"/>
    <w:rsid w:val="00B42F7B"/>
    <w:rsid w:val="00B43504"/>
    <w:rsid w:val="00B43F59"/>
    <w:rsid w:val="00B45070"/>
    <w:rsid w:val="00B4596A"/>
    <w:rsid w:val="00B511C9"/>
    <w:rsid w:val="00B5588A"/>
    <w:rsid w:val="00B564CB"/>
    <w:rsid w:val="00B573E7"/>
    <w:rsid w:val="00B5773A"/>
    <w:rsid w:val="00B60F5B"/>
    <w:rsid w:val="00B61072"/>
    <w:rsid w:val="00B61A05"/>
    <w:rsid w:val="00B63FE7"/>
    <w:rsid w:val="00B64D09"/>
    <w:rsid w:val="00B64F08"/>
    <w:rsid w:val="00B67ACC"/>
    <w:rsid w:val="00B70239"/>
    <w:rsid w:val="00B73096"/>
    <w:rsid w:val="00B73DCD"/>
    <w:rsid w:val="00B76670"/>
    <w:rsid w:val="00B80140"/>
    <w:rsid w:val="00B816F0"/>
    <w:rsid w:val="00B84195"/>
    <w:rsid w:val="00B84530"/>
    <w:rsid w:val="00B855DF"/>
    <w:rsid w:val="00B87555"/>
    <w:rsid w:val="00B9284D"/>
    <w:rsid w:val="00B95A1B"/>
    <w:rsid w:val="00B97702"/>
    <w:rsid w:val="00B97899"/>
    <w:rsid w:val="00BA2D75"/>
    <w:rsid w:val="00BA6231"/>
    <w:rsid w:val="00BA6FB1"/>
    <w:rsid w:val="00BB048C"/>
    <w:rsid w:val="00BB1270"/>
    <w:rsid w:val="00BB3FAE"/>
    <w:rsid w:val="00BB600D"/>
    <w:rsid w:val="00BC0EB4"/>
    <w:rsid w:val="00BC2715"/>
    <w:rsid w:val="00BC6295"/>
    <w:rsid w:val="00BC70E4"/>
    <w:rsid w:val="00BD17B3"/>
    <w:rsid w:val="00BD4B3C"/>
    <w:rsid w:val="00BD4DF8"/>
    <w:rsid w:val="00BD5652"/>
    <w:rsid w:val="00BD5805"/>
    <w:rsid w:val="00BD6FFE"/>
    <w:rsid w:val="00BD77CF"/>
    <w:rsid w:val="00BD7F97"/>
    <w:rsid w:val="00BE1F55"/>
    <w:rsid w:val="00BE3874"/>
    <w:rsid w:val="00BF0FBC"/>
    <w:rsid w:val="00BF3AAC"/>
    <w:rsid w:val="00BF4A43"/>
    <w:rsid w:val="00BF6662"/>
    <w:rsid w:val="00C0002E"/>
    <w:rsid w:val="00C0090B"/>
    <w:rsid w:val="00C02C98"/>
    <w:rsid w:val="00C02D56"/>
    <w:rsid w:val="00C03D0E"/>
    <w:rsid w:val="00C0427E"/>
    <w:rsid w:val="00C04668"/>
    <w:rsid w:val="00C05624"/>
    <w:rsid w:val="00C075FC"/>
    <w:rsid w:val="00C10184"/>
    <w:rsid w:val="00C111CB"/>
    <w:rsid w:val="00C1121C"/>
    <w:rsid w:val="00C11445"/>
    <w:rsid w:val="00C11571"/>
    <w:rsid w:val="00C12D94"/>
    <w:rsid w:val="00C15282"/>
    <w:rsid w:val="00C15310"/>
    <w:rsid w:val="00C163B7"/>
    <w:rsid w:val="00C21563"/>
    <w:rsid w:val="00C2165C"/>
    <w:rsid w:val="00C22752"/>
    <w:rsid w:val="00C2482D"/>
    <w:rsid w:val="00C24DC7"/>
    <w:rsid w:val="00C3030C"/>
    <w:rsid w:val="00C320F6"/>
    <w:rsid w:val="00C32577"/>
    <w:rsid w:val="00C33945"/>
    <w:rsid w:val="00C33A9D"/>
    <w:rsid w:val="00C36889"/>
    <w:rsid w:val="00C41BF6"/>
    <w:rsid w:val="00C46A58"/>
    <w:rsid w:val="00C54A6C"/>
    <w:rsid w:val="00C54B43"/>
    <w:rsid w:val="00C54F87"/>
    <w:rsid w:val="00C565E0"/>
    <w:rsid w:val="00C56705"/>
    <w:rsid w:val="00C56843"/>
    <w:rsid w:val="00C6066C"/>
    <w:rsid w:val="00C60E7D"/>
    <w:rsid w:val="00C619B3"/>
    <w:rsid w:val="00C63102"/>
    <w:rsid w:val="00C63943"/>
    <w:rsid w:val="00C648DB"/>
    <w:rsid w:val="00C65BFB"/>
    <w:rsid w:val="00C67EE2"/>
    <w:rsid w:val="00C71011"/>
    <w:rsid w:val="00C80164"/>
    <w:rsid w:val="00C80F77"/>
    <w:rsid w:val="00C81340"/>
    <w:rsid w:val="00C84D62"/>
    <w:rsid w:val="00C925A5"/>
    <w:rsid w:val="00C94034"/>
    <w:rsid w:val="00C976EE"/>
    <w:rsid w:val="00CA20B6"/>
    <w:rsid w:val="00CA316A"/>
    <w:rsid w:val="00CA4A5E"/>
    <w:rsid w:val="00CA55F8"/>
    <w:rsid w:val="00CA58AB"/>
    <w:rsid w:val="00CA7DD8"/>
    <w:rsid w:val="00CA7F56"/>
    <w:rsid w:val="00CB0028"/>
    <w:rsid w:val="00CB10E6"/>
    <w:rsid w:val="00CB19C7"/>
    <w:rsid w:val="00CB26CC"/>
    <w:rsid w:val="00CB292A"/>
    <w:rsid w:val="00CB4875"/>
    <w:rsid w:val="00CB547C"/>
    <w:rsid w:val="00CB5CBE"/>
    <w:rsid w:val="00CC0957"/>
    <w:rsid w:val="00CC1795"/>
    <w:rsid w:val="00CC19B6"/>
    <w:rsid w:val="00CC2AA1"/>
    <w:rsid w:val="00CC607B"/>
    <w:rsid w:val="00CC7F48"/>
    <w:rsid w:val="00CD0384"/>
    <w:rsid w:val="00CD2EE8"/>
    <w:rsid w:val="00CD4CA3"/>
    <w:rsid w:val="00CD5C1E"/>
    <w:rsid w:val="00CD769B"/>
    <w:rsid w:val="00CE0052"/>
    <w:rsid w:val="00CE1493"/>
    <w:rsid w:val="00CE6083"/>
    <w:rsid w:val="00CE7AE2"/>
    <w:rsid w:val="00CF0EC0"/>
    <w:rsid w:val="00CF1546"/>
    <w:rsid w:val="00CF1AC5"/>
    <w:rsid w:val="00CF36B6"/>
    <w:rsid w:val="00CF5CBB"/>
    <w:rsid w:val="00CF5E11"/>
    <w:rsid w:val="00CF6E5B"/>
    <w:rsid w:val="00D008C8"/>
    <w:rsid w:val="00D00D00"/>
    <w:rsid w:val="00D01F3F"/>
    <w:rsid w:val="00D06352"/>
    <w:rsid w:val="00D06806"/>
    <w:rsid w:val="00D109C5"/>
    <w:rsid w:val="00D131DF"/>
    <w:rsid w:val="00D14C7B"/>
    <w:rsid w:val="00D14E3B"/>
    <w:rsid w:val="00D16D43"/>
    <w:rsid w:val="00D17656"/>
    <w:rsid w:val="00D22CA5"/>
    <w:rsid w:val="00D23C7B"/>
    <w:rsid w:val="00D23FF6"/>
    <w:rsid w:val="00D30961"/>
    <w:rsid w:val="00D34A84"/>
    <w:rsid w:val="00D37F70"/>
    <w:rsid w:val="00D4047D"/>
    <w:rsid w:val="00D45F52"/>
    <w:rsid w:val="00D515B2"/>
    <w:rsid w:val="00D553BA"/>
    <w:rsid w:val="00D56247"/>
    <w:rsid w:val="00D619C2"/>
    <w:rsid w:val="00D619C8"/>
    <w:rsid w:val="00D62DA8"/>
    <w:rsid w:val="00D649D5"/>
    <w:rsid w:val="00D65261"/>
    <w:rsid w:val="00D722F8"/>
    <w:rsid w:val="00D75BC3"/>
    <w:rsid w:val="00D763D7"/>
    <w:rsid w:val="00D76D34"/>
    <w:rsid w:val="00D8599E"/>
    <w:rsid w:val="00D85B65"/>
    <w:rsid w:val="00D86279"/>
    <w:rsid w:val="00D86D12"/>
    <w:rsid w:val="00D90F36"/>
    <w:rsid w:val="00D9515C"/>
    <w:rsid w:val="00D9522B"/>
    <w:rsid w:val="00D96C19"/>
    <w:rsid w:val="00DA1D23"/>
    <w:rsid w:val="00DA2CBE"/>
    <w:rsid w:val="00DA45E2"/>
    <w:rsid w:val="00DB0F07"/>
    <w:rsid w:val="00DB3F39"/>
    <w:rsid w:val="00DC162A"/>
    <w:rsid w:val="00DC551B"/>
    <w:rsid w:val="00DC5E85"/>
    <w:rsid w:val="00DC69B4"/>
    <w:rsid w:val="00DD1296"/>
    <w:rsid w:val="00DD4A64"/>
    <w:rsid w:val="00DD71DB"/>
    <w:rsid w:val="00DD7E15"/>
    <w:rsid w:val="00DD7E58"/>
    <w:rsid w:val="00DE2245"/>
    <w:rsid w:val="00DE36C5"/>
    <w:rsid w:val="00DE499F"/>
    <w:rsid w:val="00DE676A"/>
    <w:rsid w:val="00DF08FF"/>
    <w:rsid w:val="00DF6852"/>
    <w:rsid w:val="00DF6FEE"/>
    <w:rsid w:val="00E00B12"/>
    <w:rsid w:val="00E00B57"/>
    <w:rsid w:val="00E02DDA"/>
    <w:rsid w:val="00E03972"/>
    <w:rsid w:val="00E047C1"/>
    <w:rsid w:val="00E05688"/>
    <w:rsid w:val="00E05F3D"/>
    <w:rsid w:val="00E06647"/>
    <w:rsid w:val="00E15208"/>
    <w:rsid w:val="00E1686F"/>
    <w:rsid w:val="00E2099E"/>
    <w:rsid w:val="00E26D0F"/>
    <w:rsid w:val="00E27F6B"/>
    <w:rsid w:val="00E3190F"/>
    <w:rsid w:val="00E32EAE"/>
    <w:rsid w:val="00E330FB"/>
    <w:rsid w:val="00E33C1C"/>
    <w:rsid w:val="00E33F4A"/>
    <w:rsid w:val="00E35587"/>
    <w:rsid w:val="00E37A05"/>
    <w:rsid w:val="00E40DB2"/>
    <w:rsid w:val="00E41E51"/>
    <w:rsid w:val="00E4405B"/>
    <w:rsid w:val="00E4654E"/>
    <w:rsid w:val="00E46744"/>
    <w:rsid w:val="00E51B4D"/>
    <w:rsid w:val="00E55603"/>
    <w:rsid w:val="00E57DD8"/>
    <w:rsid w:val="00E648B6"/>
    <w:rsid w:val="00E66744"/>
    <w:rsid w:val="00E67BF7"/>
    <w:rsid w:val="00E72869"/>
    <w:rsid w:val="00E72A98"/>
    <w:rsid w:val="00E76420"/>
    <w:rsid w:val="00E77791"/>
    <w:rsid w:val="00E8084F"/>
    <w:rsid w:val="00E827E7"/>
    <w:rsid w:val="00E82D97"/>
    <w:rsid w:val="00E83F47"/>
    <w:rsid w:val="00E83F4D"/>
    <w:rsid w:val="00E84184"/>
    <w:rsid w:val="00E84F37"/>
    <w:rsid w:val="00E84FAE"/>
    <w:rsid w:val="00E868EE"/>
    <w:rsid w:val="00E87BC4"/>
    <w:rsid w:val="00E91496"/>
    <w:rsid w:val="00E93AAD"/>
    <w:rsid w:val="00EA0576"/>
    <w:rsid w:val="00EA07CA"/>
    <w:rsid w:val="00EA107E"/>
    <w:rsid w:val="00EA10E6"/>
    <w:rsid w:val="00EA11AE"/>
    <w:rsid w:val="00EA16E5"/>
    <w:rsid w:val="00EA1E30"/>
    <w:rsid w:val="00EA2C8D"/>
    <w:rsid w:val="00EA38F0"/>
    <w:rsid w:val="00EA4267"/>
    <w:rsid w:val="00EA5641"/>
    <w:rsid w:val="00EA6374"/>
    <w:rsid w:val="00EA6F2D"/>
    <w:rsid w:val="00EA7C3E"/>
    <w:rsid w:val="00EB12A8"/>
    <w:rsid w:val="00EB15E4"/>
    <w:rsid w:val="00EB6BED"/>
    <w:rsid w:val="00EC16D6"/>
    <w:rsid w:val="00EC3FEC"/>
    <w:rsid w:val="00EC43CC"/>
    <w:rsid w:val="00EC5CC3"/>
    <w:rsid w:val="00EC64A0"/>
    <w:rsid w:val="00EC729D"/>
    <w:rsid w:val="00ED05E7"/>
    <w:rsid w:val="00ED15C9"/>
    <w:rsid w:val="00ED1E82"/>
    <w:rsid w:val="00ED36BD"/>
    <w:rsid w:val="00ED390E"/>
    <w:rsid w:val="00ED3C07"/>
    <w:rsid w:val="00ED50DD"/>
    <w:rsid w:val="00ED68B6"/>
    <w:rsid w:val="00ED6E68"/>
    <w:rsid w:val="00EE0DCA"/>
    <w:rsid w:val="00EE2A98"/>
    <w:rsid w:val="00EE4770"/>
    <w:rsid w:val="00EE5FD5"/>
    <w:rsid w:val="00EE7C97"/>
    <w:rsid w:val="00EF1863"/>
    <w:rsid w:val="00EF23DB"/>
    <w:rsid w:val="00EF2516"/>
    <w:rsid w:val="00EF2739"/>
    <w:rsid w:val="00EF2800"/>
    <w:rsid w:val="00EF3B79"/>
    <w:rsid w:val="00EF3FA7"/>
    <w:rsid w:val="00EF786F"/>
    <w:rsid w:val="00EF7E17"/>
    <w:rsid w:val="00F00CB7"/>
    <w:rsid w:val="00F01382"/>
    <w:rsid w:val="00F021A0"/>
    <w:rsid w:val="00F04FAC"/>
    <w:rsid w:val="00F05F27"/>
    <w:rsid w:val="00F07458"/>
    <w:rsid w:val="00F07477"/>
    <w:rsid w:val="00F132BD"/>
    <w:rsid w:val="00F15534"/>
    <w:rsid w:val="00F15EA1"/>
    <w:rsid w:val="00F16619"/>
    <w:rsid w:val="00F2151C"/>
    <w:rsid w:val="00F259A4"/>
    <w:rsid w:val="00F27791"/>
    <w:rsid w:val="00F27E43"/>
    <w:rsid w:val="00F3204B"/>
    <w:rsid w:val="00F347BD"/>
    <w:rsid w:val="00F35774"/>
    <w:rsid w:val="00F40228"/>
    <w:rsid w:val="00F4043C"/>
    <w:rsid w:val="00F4072E"/>
    <w:rsid w:val="00F408C7"/>
    <w:rsid w:val="00F40C6B"/>
    <w:rsid w:val="00F40E4E"/>
    <w:rsid w:val="00F423D9"/>
    <w:rsid w:val="00F46E1B"/>
    <w:rsid w:val="00F471F6"/>
    <w:rsid w:val="00F53699"/>
    <w:rsid w:val="00F544CC"/>
    <w:rsid w:val="00F5509D"/>
    <w:rsid w:val="00F558BB"/>
    <w:rsid w:val="00F561C7"/>
    <w:rsid w:val="00F5684D"/>
    <w:rsid w:val="00F60F4B"/>
    <w:rsid w:val="00F63BBF"/>
    <w:rsid w:val="00F6450C"/>
    <w:rsid w:val="00F646DA"/>
    <w:rsid w:val="00F65463"/>
    <w:rsid w:val="00F662E7"/>
    <w:rsid w:val="00F702FB"/>
    <w:rsid w:val="00F73C73"/>
    <w:rsid w:val="00F75488"/>
    <w:rsid w:val="00F75AFE"/>
    <w:rsid w:val="00F75FC6"/>
    <w:rsid w:val="00F77851"/>
    <w:rsid w:val="00F81080"/>
    <w:rsid w:val="00F81CF1"/>
    <w:rsid w:val="00F821FB"/>
    <w:rsid w:val="00F82C05"/>
    <w:rsid w:val="00F83236"/>
    <w:rsid w:val="00F84FA2"/>
    <w:rsid w:val="00F86143"/>
    <w:rsid w:val="00F8739E"/>
    <w:rsid w:val="00F90DF5"/>
    <w:rsid w:val="00F91E38"/>
    <w:rsid w:val="00F92436"/>
    <w:rsid w:val="00F938DD"/>
    <w:rsid w:val="00F93C80"/>
    <w:rsid w:val="00F9494D"/>
    <w:rsid w:val="00F96441"/>
    <w:rsid w:val="00F9687C"/>
    <w:rsid w:val="00FA01D0"/>
    <w:rsid w:val="00FA0C7D"/>
    <w:rsid w:val="00FA4109"/>
    <w:rsid w:val="00FA45CF"/>
    <w:rsid w:val="00FA4DD8"/>
    <w:rsid w:val="00FA720C"/>
    <w:rsid w:val="00FB18A2"/>
    <w:rsid w:val="00FB271F"/>
    <w:rsid w:val="00FB3E19"/>
    <w:rsid w:val="00FB65BA"/>
    <w:rsid w:val="00FC1754"/>
    <w:rsid w:val="00FC569C"/>
    <w:rsid w:val="00FD45C2"/>
    <w:rsid w:val="00FD5FF7"/>
    <w:rsid w:val="00FD64D2"/>
    <w:rsid w:val="00FE0147"/>
    <w:rsid w:val="00FE0376"/>
    <w:rsid w:val="00FE1802"/>
    <w:rsid w:val="00FE1CD0"/>
    <w:rsid w:val="00FE4842"/>
    <w:rsid w:val="00FE4973"/>
    <w:rsid w:val="00FE5211"/>
    <w:rsid w:val="00FF054A"/>
    <w:rsid w:val="00FF153B"/>
    <w:rsid w:val="00FF391C"/>
    <w:rsid w:val="00FF4970"/>
    <w:rsid w:val="00FF4E8E"/>
    <w:rsid w:val="00FF5225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26B79-F286-4473-B118-7DF27546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6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66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66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Таблицы (моноширинный)"/>
    <w:basedOn w:val="a"/>
    <w:next w:val="a"/>
    <w:rsid w:val="003A6500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4">
    <w:name w:val="Цветовое выделение"/>
    <w:rsid w:val="003A6500"/>
    <w:rPr>
      <w:b/>
      <w:bCs/>
      <w:color w:val="000080"/>
    </w:rPr>
  </w:style>
  <w:style w:type="paragraph" w:styleId="a5">
    <w:name w:val="No Spacing"/>
    <w:uiPriority w:val="99"/>
    <w:qFormat/>
    <w:rsid w:val="003A65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2A0F59055B7DEA72E93697FBC487B3176B05201780839F961596294619CF527F48DE53F9C6E503F9B3D415351E3B6FFFzAh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2A0F59055B7DEA72E93697FBC487B3176B052017848398971296294619CF527F48DE53EBC6BD0FFBB0CA14320B6D3EB9F1A4CE8C1203BEA5CEBCDCzDh9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2A0F59055B7DEA72E9289AEDA8D9B71B655C2B128789CECC44907E1949C9072D08800AAA81AE0FFAAEC81436z0h3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42A0F59055B7DEA72E9289AEDA8D9B71B665A2D1E8489CECC44907E1949C9073F08D800AA81B905AFE18E4139023A71FCA5B7CE8F0Ez0h1H" TargetMode="External"/><Relationship Id="rId10" Type="http://schemas.openxmlformats.org/officeDocument/2006/relationships/hyperlink" Target="consultantplus://offline/ref=E42A0F59055B7DEA72E9289AEDA8D9B71B655C2B128789CECC44907E1949C9073F08D806A182BB5AAAF49F193603276EFCBAABCC8Dz0hF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42A0F59055B7DEA72E9289AEDA8D9B71B625D2F1F8889CECC44907E1949C9073F08D806A882B00FFDBB9E457055346DFEBAA8CD910E02BDzBh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Ольга Вахтерова</dc:creator>
  <cp:lastModifiedBy>Адм. Красночетайского района Ольга Миронова</cp:lastModifiedBy>
  <cp:revision>8</cp:revision>
  <dcterms:created xsi:type="dcterms:W3CDTF">2023-11-29T05:45:00Z</dcterms:created>
  <dcterms:modified xsi:type="dcterms:W3CDTF">2023-12-19T06:29:00Z</dcterms:modified>
</cp:coreProperties>
</file>