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8C7648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8C7648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E867F0" w:rsidRDefault="00A76FC3" w:rsidP="00A93554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04.05.</w:t>
            </w:r>
            <w:r w:rsidR="00815B0D">
              <w:rPr>
                <w:noProof/>
                <w:color w:val="000000"/>
                <w:sz w:val="26"/>
                <w:szCs w:val="26"/>
              </w:rPr>
              <w:t>2023</w:t>
            </w:r>
            <w:r w:rsidR="00006CED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0F67EF">
              <w:rPr>
                <w:noProof/>
                <w:color w:val="000000"/>
                <w:sz w:val="26"/>
                <w:szCs w:val="26"/>
                <w:lang w:val="en-US"/>
              </w:rPr>
              <w:t xml:space="preserve">11/161 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E867F0" w:rsidRDefault="00A76FC3" w:rsidP="00A93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04.05</w:t>
            </w:r>
            <w:r w:rsidR="00815B0D">
              <w:rPr>
                <w:sz w:val="26"/>
                <w:szCs w:val="26"/>
              </w:rPr>
              <w:t xml:space="preserve">.2023 </w:t>
            </w:r>
            <w:r w:rsidR="004D7D9F" w:rsidRPr="00E867F0">
              <w:rPr>
                <w:sz w:val="26"/>
                <w:szCs w:val="26"/>
              </w:rPr>
              <w:t>№</w:t>
            </w:r>
            <w:r w:rsidR="0015476A">
              <w:rPr>
                <w:sz w:val="26"/>
                <w:szCs w:val="26"/>
              </w:rPr>
              <w:t xml:space="preserve"> </w:t>
            </w:r>
            <w:r w:rsidR="000F67EF">
              <w:rPr>
                <w:sz w:val="26"/>
                <w:szCs w:val="26"/>
                <w:lang w:val="en-US"/>
              </w:rPr>
              <w:t>11/161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 xml:space="preserve">город </w:t>
            </w:r>
            <w:proofErr w:type="spellStart"/>
            <w:r w:rsidRPr="00E867F0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4D7D9F" w:rsidRPr="00E867F0" w:rsidRDefault="004D7D9F" w:rsidP="004D7D9F">
      <w:pPr>
        <w:jc w:val="center"/>
        <w:rPr>
          <w:sz w:val="26"/>
          <w:szCs w:val="26"/>
        </w:rPr>
      </w:pPr>
    </w:p>
    <w:p w:rsidR="004D7D9F" w:rsidRDefault="009F65A7" w:rsidP="004D7D9F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F32D76">
        <w:rPr>
          <w:sz w:val="26"/>
          <w:szCs w:val="26"/>
        </w:rPr>
        <w:t>2</w:t>
      </w:r>
      <w:r w:rsidR="004D7D9F" w:rsidRPr="0015476A">
        <w:rPr>
          <w:sz w:val="26"/>
          <w:szCs w:val="26"/>
        </w:rPr>
        <w:t xml:space="preserve"> ЗАСЕДАНИЕ 1 СОЗЫВА</w:t>
      </w:r>
    </w:p>
    <w:p w:rsidR="009F65A7" w:rsidRPr="0015476A" w:rsidRDefault="009F65A7" w:rsidP="004D7D9F">
      <w:pPr>
        <w:jc w:val="center"/>
        <w:rPr>
          <w:sz w:val="26"/>
          <w:szCs w:val="26"/>
        </w:rPr>
      </w:pPr>
    </w:p>
    <w:tbl>
      <w:tblPr>
        <w:tblW w:w="4395" w:type="dxa"/>
        <w:tblInd w:w="-34" w:type="dxa"/>
        <w:tblLook w:val="01E0"/>
      </w:tblPr>
      <w:tblGrid>
        <w:gridCol w:w="4395"/>
      </w:tblGrid>
      <w:tr w:rsidR="009F65A7" w:rsidRPr="00F32D76" w:rsidTr="00F32D76">
        <w:trPr>
          <w:trHeight w:val="866"/>
        </w:trPr>
        <w:tc>
          <w:tcPr>
            <w:tcW w:w="4395" w:type="dxa"/>
          </w:tcPr>
          <w:p w:rsidR="009F65A7" w:rsidRPr="00F32D76" w:rsidRDefault="00F32D76" w:rsidP="00F32D76">
            <w:pPr>
              <w:jc w:val="both"/>
            </w:pPr>
            <w:r w:rsidRPr="00F32D76">
              <w:t>Об утверждении отчета об исполнении</w:t>
            </w:r>
            <w:r>
              <w:t xml:space="preserve"> </w:t>
            </w:r>
            <w:r w:rsidRPr="00F32D76">
              <w:t xml:space="preserve">бюджета </w:t>
            </w:r>
            <w:proofErr w:type="spellStart"/>
            <w:r w:rsidRPr="00F32D76">
              <w:t>Янгильдинского</w:t>
            </w:r>
            <w:proofErr w:type="spellEnd"/>
            <w:r w:rsidRPr="00F32D76">
              <w:t xml:space="preserve"> сельского</w:t>
            </w:r>
            <w:r>
              <w:t xml:space="preserve"> </w:t>
            </w:r>
            <w:r w:rsidRPr="00F32D76">
              <w:t>поселения Козловского района</w:t>
            </w:r>
            <w:r>
              <w:t xml:space="preserve"> </w:t>
            </w:r>
            <w:r w:rsidRPr="00F32D76">
              <w:t>Чувашской Республики за 2022 год</w:t>
            </w:r>
          </w:p>
        </w:tc>
      </w:tr>
    </w:tbl>
    <w:p w:rsidR="004D7D9F" w:rsidRDefault="004D7D9F" w:rsidP="004D7D9F">
      <w:pPr>
        <w:jc w:val="both"/>
        <w:rPr>
          <w:sz w:val="26"/>
          <w:szCs w:val="26"/>
        </w:rPr>
      </w:pPr>
    </w:p>
    <w:p w:rsidR="00F32D76" w:rsidRDefault="00F32D76" w:rsidP="00F32D76">
      <w:pPr>
        <w:ind w:firstLine="708"/>
        <w:jc w:val="both"/>
      </w:pPr>
    </w:p>
    <w:p w:rsidR="00F32D76" w:rsidRDefault="00F32D76" w:rsidP="00F32D76">
      <w:pPr>
        <w:ind w:firstLine="708"/>
        <w:jc w:val="both"/>
      </w:pPr>
      <w:r w:rsidRPr="00F32D76">
        <w:t>Собрание депутатов Козловского муниципального округа Чувашской Республики</w:t>
      </w:r>
    </w:p>
    <w:p w:rsidR="00F32D76" w:rsidRDefault="00F32D76" w:rsidP="00F32D76">
      <w:pPr>
        <w:ind w:firstLine="708"/>
        <w:jc w:val="center"/>
      </w:pPr>
    </w:p>
    <w:p w:rsidR="00F32D76" w:rsidRPr="00F32D76" w:rsidRDefault="00F32D76" w:rsidP="00F32D76">
      <w:pPr>
        <w:ind w:firstLine="708"/>
        <w:jc w:val="center"/>
      </w:pPr>
      <w:r w:rsidRPr="00F32D76">
        <w:t>РЕШИЛО:</w:t>
      </w:r>
    </w:p>
    <w:p w:rsidR="00F32D76" w:rsidRPr="00F32D76" w:rsidRDefault="00F32D76" w:rsidP="00F32D76">
      <w:pPr>
        <w:jc w:val="both"/>
      </w:pPr>
      <w:r w:rsidRPr="00F32D76">
        <w:tab/>
        <w:t>Статья 1.</w:t>
      </w:r>
    </w:p>
    <w:p w:rsidR="00F32D76" w:rsidRPr="00F32D76" w:rsidRDefault="00F32D76" w:rsidP="00F32D76">
      <w:pPr>
        <w:jc w:val="both"/>
      </w:pPr>
      <w:r w:rsidRPr="00F32D76">
        <w:tab/>
      </w:r>
      <w:proofErr w:type="gramStart"/>
      <w:r w:rsidRPr="00F32D76">
        <w:t xml:space="preserve">Утвердить отчет об исполнении бюджета </w:t>
      </w:r>
      <w:proofErr w:type="spellStart"/>
      <w:r w:rsidRPr="00F32D76">
        <w:t>Янгильдинского</w:t>
      </w:r>
      <w:proofErr w:type="spellEnd"/>
      <w:r w:rsidRPr="00F32D76">
        <w:t xml:space="preserve"> сельского поселения Козловского района Чувашской Республики за 2022 год по доходам в сумме 4244,8 тыс. рублей, по расходам в сумме 4283,3 тыс. рублей, с превышением  расходов над  доходами (дефицит бюджета </w:t>
      </w:r>
      <w:proofErr w:type="spellStart"/>
      <w:r w:rsidRPr="00F32D76">
        <w:t>Янгильдинского</w:t>
      </w:r>
      <w:proofErr w:type="spellEnd"/>
      <w:r w:rsidRPr="00F32D76">
        <w:t xml:space="preserve"> сельского поселения Козловского района Чувашской Республики) в сумме 38,5 тыс. рублей и со следующими показателями:</w:t>
      </w:r>
      <w:proofErr w:type="gramEnd"/>
    </w:p>
    <w:p w:rsidR="00F32D76" w:rsidRPr="00F32D76" w:rsidRDefault="00F32D76" w:rsidP="00F32D76">
      <w:pPr>
        <w:ind w:firstLine="705"/>
        <w:jc w:val="both"/>
      </w:pPr>
      <w:r w:rsidRPr="00F32D76">
        <w:t xml:space="preserve">доходов бюджета </w:t>
      </w:r>
      <w:proofErr w:type="spellStart"/>
      <w:r w:rsidRPr="00F32D76">
        <w:t>Янгильдинского</w:t>
      </w:r>
      <w:proofErr w:type="spellEnd"/>
      <w:r w:rsidRPr="00F32D76">
        <w:t xml:space="preserve"> сельского поселения Козловского района Чувашской Республики по кодам классификации доходов бюджета за 2022 год согласно приложению 1 к настоящему Решению;</w:t>
      </w:r>
    </w:p>
    <w:p w:rsidR="00F32D76" w:rsidRPr="00F32D76" w:rsidRDefault="00F32D76" w:rsidP="00F32D76">
      <w:pPr>
        <w:ind w:firstLine="705"/>
        <w:jc w:val="both"/>
      </w:pPr>
      <w:r w:rsidRPr="00F32D76">
        <w:t xml:space="preserve">расходов бюджета </w:t>
      </w:r>
      <w:proofErr w:type="spellStart"/>
      <w:r w:rsidRPr="00F32D76">
        <w:t>Янгильдинского</w:t>
      </w:r>
      <w:proofErr w:type="spellEnd"/>
      <w:r w:rsidRPr="00F32D76">
        <w:t xml:space="preserve"> сельского поселения Козловского района Чувашской Республики по  ведомственной структуре расходов бюджета </w:t>
      </w:r>
      <w:proofErr w:type="spellStart"/>
      <w:r w:rsidRPr="00F32D76">
        <w:t>Янгильдинского</w:t>
      </w:r>
      <w:proofErr w:type="spellEnd"/>
      <w:r w:rsidRPr="00F32D76">
        <w:t xml:space="preserve"> сельского поселения Козловского района Чувашской Республики за 2022 год согласно приложению 2 к настоящему Решению;</w:t>
      </w:r>
    </w:p>
    <w:p w:rsidR="00F32D76" w:rsidRPr="00F32D76" w:rsidRDefault="00F32D76" w:rsidP="00F32D76">
      <w:pPr>
        <w:ind w:firstLine="705"/>
        <w:jc w:val="both"/>
      </w:pPr>
      <w:r w:rsidRPr="00F32D76">
        <w:t xml:space="preserve">расходов бюджета </w:t>
      </w:r>
      <w:proofErr w:type="spellStart"/>
      <w:r w:rsidRPr="00F32D76">
        <w:t>Янгильдинского</w:t>
      </w:r>
      <w:proofErr w:type="spellEnd"/>
      <w:r w:rsidRPr="00F32D76">
        <w:t xml:space="preserve"> сельского поселения Козловского района Чувашской Республики по разделам и подразделам классификации расходов бюджета </w:t>
      </w:r>
      <w:proofErr w:type="spellStart"/>
      <w:r w:rsidRPr="00F32D76">
        <w:t>Янгильдинского</w:t>
      </w:r>
      <w:proofErr w:type="spellEnd"/>
      <w:r w:rsidRPr="00F32D76">
        <w:t xml:space="preserve"> сельского поселения Козловского района Чувашской Республики за 2022 год согласно приложению 3 к настоящему Решению;</w:t>
      </w:r>
    </w:p>
    <w:p w:rsidR="00F32D76" w:rsidRPr="00F32D76" w:rsidRDefault="00F32D76" w:rsidP="00F32D76">
      <w:pPr>
        <w:ind w:firstLine="705"/>
        <w:jc w:val="both"/>
      </w:pPr>
      <w:r w:rsidRPr="00F32D76">
        <w:t xml:space="preserve">источников финансирования дефицита бюджета </w:t>
      </w:r>
      <w:proofErr w:type="spellStart"/>
      <w:r w:rsidRPr="00F32D76">
        <w:t>Янгильдинского</w:t>
      </w:r>
      <w:proofErr w:type="spellEnd"/>
      <w:r w:rsidRPr="00F32D76">
        <w:t xml:space="preserve"> сельского поселения Козловского района Чувашской Республики по кодам классификации источников финансирования дефицитов бюджета за 2022 год согласно приложению 4</w:t>
      </w:r>
      <w:r>
        <w:t xml:space="preserve"> к настоящему Решению.</w:t>
      </w:r>
    </w:p>
    <w:p w:rsidR="00F32D76" w:rsidRPr="00F32D76" w:rsidRDefault="00F32D76" w:rsidP="00F32D76">
      <w:pPr>
        <w:ind w:firstLine="705"/>
        <w:jc w:val="both"/>
      </w:pPr>
    </w:p>
    <w:p w:rsidR="00F32D76" w:rsidRPr="00F32D76" w:rsidRDefault="000F67EF" w:rsidP="00F32D76">
      <w:pPr>
        <w:jc w:val="both"/>
      </w:pPr>
      <w:r>
        <w:t xml:space="preserve">           </w:t>
      </w:r>
      <w:r w:rsidR="00F32D76" w:rsidRPr="00F32D76">
        <w:t>Статья 2.</w:t>
      </w:r>
    </w:p>
    <w:p w:rsidR="00F32D76" w:rsidRDefault="00F32D76" w:rsidP="00F32D76">
      <w:pPr>
        <w:jc w:val="both"/>
        <w:rPr>
          <w:shd w:val="clear" w:color="auto" w:fill="FFFFFF"/>
        </w:rPr>
      </w:pPr>
      <w:r w:rsidRPr="00F32D76">
        <w:tab/>
        <w:t xml:space="preserve">Настоящее </w:t>
      </w:r>
      <w:r w:rsidR="00B75CBC">
        <w:t>р</w:t>
      </w:r>
      <w:r w:rsidRPr="00F32D76">
        <w:t xml:space="preserve">ешение </w:t>
      </w:r>
      <w:r w:rsidRPr="00F32D76">
        <w:rPr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F32D76" w:rsidRDefault="00F32D76" w:rsidP="00F32D76">
      <w:pPr>
        <w:jc w:val="both"/>
        <w:rPr>
          <w:shd w:val="clear" w:color="auto" w:fill="FFFFFF"/>
        </w:rPr>
      </w:pPr>
    </w:p>
    <w:p w:rsidR="00F32D76" w:rsidRDefault="00F32D76" w:rsidP="00F32D7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Председатель Собрания депутатов</w:t>
      </w:r>
    </w:p>
    <w:p w:rsidR="00F32D76" w:rsidRDefault="00F32D76" w:rsidP="00F32D7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Козловского муниципального округа</w:t>
      </w:r>
    </w:p>
    <w:p w:rsidR="00F32D76" w:rsidRPr="00F32D76" w:rsidRDefault="00F32D76" w:rsidP="00F32D7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Чувашской Республики                                                                                      Ф.Р. </w:t>
      </w:r>
      <w:proofErr w:type="spellStart"/>
      <w:r>
        <w:rPr>
          <w:shd w:val="clear" w:color="auto" w:fill="FFFFFF"/>
        </w:rPr>
        <w:t>Искандаров</w:t>
      </w:r>
      <w:proofErr w:type="spellEnd"/>
    </w:p>
    <w:tbl>
      <w:tblPr>
        <w:tblW w:w="10141" w:type="dxa"/>
        <w:tblInd w:w="95" w:type="dxa"/>
        <w:tblLayout w:type="fixed"/>
        <w:tblLook w:val="04A0"/>
      </w:tblPr>
      <w:tblGrid>
        <w:gridCol w:w="5400"/>
        <w:gridCol w:w="1134"/>
        <w:gridCol w:w="478"/>
        <w:gridCol w:w="1932"/>
        <w:gridCol w:w="1197"/>
      </w:tblGrid>
      <w:tr w:rsidR="00F32D76" w:rsidRPr="001F66BE" w:rsidTr="006E3B88">
        <w:trPr>
          <w:trHeight w:val="169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D76" w:rsidRPr="001F66BE" w:rsidRDefault="00F32D76" w:rsidP="006E3B88">
            <w:pPr>
              <w:rPr>
                <w:b/>
                <w:bCs/>
              </w:rPr>
            </w:pPr>
          </w:p>
        </w:tc>
        <w:tc>
          <w:tcPr>
            <w:tcW w:w="4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D76" w:rsidRPr="001F66BE" w:rsidRDefault="00F32D76" w:rsidP="006E3B88">
            <w:pPr>
              <w:ind w:left="-124"/>
              <w:jc w:val="center"/>
              <w:rPr>
                <w:i/>
                <w:iCs/>
              </w:rPr>
            </w:pPr>
            <w:r w:rsidRPr="001F66BE">
              <w:rPr>
                <w:i/>
                <w:iCs/>
                <w:sz w:val="22"/>
                <w:szCs w:val="22"/>
              </w:rPr>
              <w:t>Приложение 1</w:t>
            </w:r>
            <w:r w:rsidRPr="001F66BE">
              <w:rPr>
                <w:i/>
                <w:iCs/>
                <w:sz w:val="22"/>
                <w:szCs w:val="22"/>
              </w:rPr>
              <w:br/>
              <w:t xml:space="preserve">к Решению </w:t>
            </w:r>
            <w:r>
              <w:rPr>
                <w:i/>
                <w:iCs/>
                <w:sz w:val="22"/>
                <w:szCs w:val="22"/>
              </w:rPr>
              <w:t xml:space="preserve">Собрания депутатов </w:t>
            </w:r>
            <w:r w:rsidRPr="001F66BE">
              <w:rPr>
                <w:i/>
                <w:iCs/>
                <w:sz w:val="22"/>
                <w:szCs w:val="22"/>
              </w:rPr>
              <w:t xml:space="preserve">Козловского </w:t>
            </w:r>
            <w:r>
              <w:rPr>
                <w:i/>
                <w:iCs/>
                <w:sz w:val="22"/>
                <w:szCs w:val="22"/>
              </w:rPr>
              <w:t xml:space="preserve">муниципального округа </w:t>
            </w:r>
            <w:r w:rsidRPr="001F66BE">
              <w:rPr>
                <w:i/>
                <w:iCs/>
                <w:sz w:val="22"/>
                <w:szCs w:val="22"/>
              </w:rPr>
              <w:t xml:space="preserve"> Чувашской Республики</w:t>
            </w:r>
          </w:p>
          <w:p w:rsidR="00F32D76" w:rsidRPr="001F66BE" w:rsidRDefault="00F32D76" w:rsidP="00F32D76">
            <w:pPr>
              <w:ind w:left="-124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«</w:t>
            </w:r>
            <w:r w:rsidRPr="001F66BE">
              <w:rPr>
                <w:i/>
                <w:iCs/>
                <w:sz w:val="22"/>
                <w:szCs w:val="22"/>
              </w:rPr>
              <w:t xml:space="preserve">Об исполнении бюджета </w:t>
            </w:r>
            <w:proofErr w:type="spellStart"/>
            <w:r>
              <w:rPr>
                <w:i/>
                <w:iCs/>
                <w:sz w:val="22"/>
                <w:szCs w:val="22"/>
              </w:rPr>
              <w:t>Янгильдинского</w:t>
            </w:r>
            <w:proofErr w:type="spellEnd"/>
            <w:r w:rsidRPr="001F66BE">
              <w:rPr>
                <w:i/>
                <w:iCs/>
                <w:sz w:val="22"/>
                <w:szCs w:val="22"/>
              </w:rPr>
              <w:t xml:space="preserve"> сельского поселения Козловского района</w:t>
            </w:r>
            <w:r w:rsidRPr="001F66BE">
              <w:rPr>
                <w:i/>
                <w:iCs/>
                <w:sz w:val="22"/>
                <w:szCs w:val="22"/>
              </w:rPr>
              <w:br/>
              <w:t>Чувашской Республики за 202</w:t>
            </w:r>
            <w:r>
              <w:rPr>
                <w:i/>
                <w:iCs/>
                <w:sz w:val="22"/>
                <w:szCs w:val="22"/>
              </w:rPr>
              <w:t>2</w:t>
            </w:r>
            <w:r w:rsidRPr="001F66BE">
              <w:rPr>
                <w:i/>
                <w:iCs/>
                <w:sz w:val="22"/>
                <w:szCs w:val="22"/>
              </w:rPr>
              <w:t xml:space="preserve"> год</w:t>
            </w:r>
            <w:r>
              <w:rPr>
                <w:i/>
                <w:iCs/>
                <w:sz w:val="22"/>
                <w:szCs w:val="22"/>
              </w:rPr>
              <w:t>»</w:t>
            </w:r>
          </w:p>
        </w:tc>
      </w:tr>
      <w:tr w:rsidR="00F32D76" w:rsidRPr="001F66BE" w:rsidTr="006E3B88">
        <w:trPr>
          <w:trHeight w:val="705"/>
        </w:trPr>
        <w:tc>
          <w:tcPr>
            <w:tcW w:w="10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2D76" w:rsidRPr="001F66BE" w:rsidRDefault="00F32D76" w:rsidP="006E3B88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Доходы </w:t>
            </w:r>
          </w:p>
          <w:p w:rsidR="00F32D76" w:rsidRPr="001F66BE" w:rsidRDefault="00F32D76" w:rsidP="006E3B88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бюджета </w:t>
            </w:r>
            <w:proofErr w:type="spellStart"/>
            <w:r>
              <w:rPr>
                <w:b/>
                <w:sz w:val="22"/>
                <w:szCs w:val="22"/>
              </w:rPr>
              <w:t>Янгильдинского</w:t>
            </w:r>
            <w:proofErr w:type="spellEnd"/>
            <w:r w:rsidRPr="001F66BE">
              <w:rPr>
                <w:b/>
                <w:sz w:val="22"/>
                <w:szCs w:val="22"/>
              </w:rPr>
              <w:t xml:space="preserve"> сельского поселения </w:t>
            </w:r>
          </w:p>
          <w:p w:rsidR="00F32D76" w:rsidRPr="001F66BE" w:rsidRDefault="00F32D76" w:rsidP="006E3B88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>Козловского района Чувашской Республики</w:t>
            </w:r>
          </w:p>
          <w:p w:rsidR="00F32D76" w:rsidRPr="001F66BE" w:rsidRDefault="00F32D76" w:rsidP="006E3B88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 по кодам классификации доходов бюджета </w:t>
            </w:r>
          </w:p>
          <w:p w:rsidR="00F32D76" w:rsidRPr="001F66BE" w:rsidRDefault="00F32D76" w:rsidP="006E3B88">
            <w:pPr>
              <w:jc w:val="center"/>
            </w:pPr>
            <w:r w:rsidRPr="001F66BE">
              <w:rPr>
                <w:b/>
                <w:sz w:val="22"/>
                <w:szCs w:val="22"/>
              </w:rPr>
              <w:t>за 202</w:t>
            </w:r>
            <w:r>
              <w:rPr>
                <w:b/>
                <w:sz w:val="22"/>
                <w:szCs w:val="22"/>
              </w:rPr>
              <w:t>2</w:t>
            </w:r>
            <w:r w:rsidRPr="001F66BE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F32D76" w:rsidRPr="001F66BE" w:rsidTr="006E3B88">
        <w:trPr>
          <w:trHeight w:val="25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2D76" w:rsidRPr="001F66BE" w:rsidRDefault="00F32D76" w:rsidP="006E3B88">
            <w:pPr>
              <w:jc w:val="center"/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2D76" w:rsidRPr="001F66BE" w:rsidRDefault="00F32D76" w:rsidP="006E3B88">
            <w:pPr>
              <w:jc w:val="center"/>
            </w:pP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D76" w:rsidRPr="001F66BE" w:rsidRDefault="00F32D76" w:rsidP="006E3B88">
            <w:pPr>
              <w:ind w:hanging="232"/>
              <w:jc w:val="center"/>
            </w:pPr>
            <w:r w:rsidRPr="001F66BE">
              <w:rPr>
                <w:sz w:val="22"/>
                <w:szCs w:val="22"/>
              </w:rPr>
              <w:t>(тыс. рублей)</w:t>
            </w:r>
          </w:p>
        </w:tc>
      </w:tr>
      <w:tr w:rsidR="00F32D76" w:rsidRPr="001F66BE" w:rsidTr="006E3B88">
        <w:trPr>
          <w:trHeight w:val="300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76" w:rsidRPr="001F66BE" w:rsidRDefault="00F32D76" w:rsidP="006E3B88">
            <w:pPr>
              <w:jc w:val="center"/>
            </w:pPr>
            <w:r w:rsidRPr="001F66BE">
              <w:rPr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76" w:rsidRPr="001F66BE" w:rsidRDefault="00F32D76" w:rsidP="006E3B88">
            <w:pPr>
              <w:jc w:val="center"/>
            </w:pPr>
            <w:r w:rsidRPr="001F66B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76" w:rsidRPr="001F66BE" w:rsidRDefault="00F32D76" w:rsidP="006E3B88">
            <w:pPr>
              <w:jc w:val="center"/>
            </w:pPr>
            <w:r w:rsidRPr="001F66BE">
              <w:rPr>
                <w:sz w:val="22"/>
                <w:szCs w:val="22"/>
              </w:rPr>
              <w:t>Кассовое</w:t>
            </w:r>
          </w:p>
          <w:p w:rsidR="00F32D76" w:rsidRPr="001F66BE" w:rsidRDefault="00F32D76" w:rsidP="006E3B88">
            <w:pPr>
              <w:jc w:val="center"/>
            </w:pPr>
            <w:r w:rsidRPr="001F66BE">
              <w:rPr>
                <w:sz w:val="22"/>
                <w:szCs w:val="22"/>
              </w:rPr>
              <w:t>исполнение</w:t>
            </w:r>
          </w:p>
        </w:tc>
      </w:tr>
      <w:tr w:rsidR="00F32D76" w:rsidRPr="001F66BE" w:rsidTr="006E3B88">
        <w:trPr>
          <w:trHeight w:val="1065"/>
        </w:trPr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76" w:rsidRPr="001F66BE" w:rsidRDefault="00F32D76" w:rsidP="006E3B8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76" w:rsidRPr="001F66BE" w:rsidRDefault="00F32D76" w:rsidP="006E3B88">
            <w:pPr>
              <w:jc w:val="center"/>
            </w:pPr>
            <w:r w:rsidRPr="001F66BE">
              <w:rPr>
                <w:sz w:val="22"/>
                <w:szCs w:val="22"/>
              </w:rPr>
              <w:t>администратора</w:t>
            </w:r>
          </w:p>
          <w:p w:rsidR="00F32D76" w:rsidRPr="001F66BE" w:rsidRDefault="00F32D76" w:rsidP="006E3B88">
            <w:pPr>
              <w:jc w:val="center"/>
            </w:pPr>
            <w:r w:rsidRPr="001F66BE">
              <w:rPr>
                <w:sz w:val="22"/>
                <w:szCs w:val="22"/>
              </w:rPr>
              <w:t>поступлений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76" w:rsidRPr="001F66BE" w:rsidRDefault="00F32D76" w:rsidP="006E3B88">
            <w:pPr>
              <w:jc w:val="center"/>
            </w:pPr>
            <w:r w:rsidRPr="001F66BE">
              <w:rPr>
                <w:sz w:val="22"/>
                <w:szCs w:val="22"/>
              </w:rPr>
              <w:t>доходов</w:t>
            </w:r>
          </w:p>
          <w:p w:rsidR="00F32D76" w:rsidRPr="001F66BE" w:rsidRDefault="00F32D76" w:rsidP="006E3B88">
            <w:pPr>
              <w:jc w:val="center"/>
            </w:pPr>
            <w:r w:rsidRPr="001F66BE">
              <w:rPr>
                <w:sz w:val="22"/>
                <w:szCs w:val="22"/>
              </w:rPr>
              <w:t xml:space="preserve">бюджета </w:t>
            </w:r>
            <w:proofErr w:type="spellStart"/>
            <w:r>
              <w:rPr>
                <w:sz w:val="22"/>
                <w:szCs w:val="22"/>
              </w:rPr>
              <w:t>Янгильдинского</w:t>
            </w:r>
            <w:proofErr w:type="spellEnd"/>
            <w:r w:rsidRPr="001F66B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76" w:rsidRPr="001F66BE" w:rsidRDefault="00F32D76" w:rsidP="006E3B88"/>
        </w:tc>
      </w:tr>
      <w:tr w:rsidR="00F32D76" w:rsidRPr="001F66BE" w:rsidTr="006E3B88">
        <w:trPr>
          <w:trHeight w:val="284"/>
          <w:tblHeader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76" w:rsidRPr="001F66BE" w:rsidRDefault="00F32D76" w:rsidP="006E3B88">
            <w:pPr>
              <w:jc w:val="center"/>
            </w:pPr>
            <w:r w:rsidRPr="001F66B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76" w:rsidRPr="001F66BE" w:rsidRDefault="00F32D76" w:rsidP="006E3B88">
            <w:pPr>
              <w:jc w:val="center"/>
            </w:pPr>
            <w:r w:rsidRPr="001F66B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76" w:rsidRPr="001F66BE" w:rsidRDefault="00F32D76" w:rsidP="006E3B88">
            <w:pPr>
              <w:jc w:val="center"/>
            </w:pPr>
            <w:r w:rsidRPr="001F66BE">
              <w:rPr>
                <w:sz w:val="22"/>
                <w:szCs w:val="22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76" w:rsidRPr="001F66BE" w:rsidRDefault="00F32D76" w:rsidP="006E3B88">
            <w:pPr>
              <w:jc w:val="center"/>
            </w:pPr>
            <w:r w:rsidRPr="001F66BE">
              <w:rPr>
                <w:sz w:val="22"/>
                <w:szCs w:val="22"/>
              </w:rPr>
              <w:t>4</w:t>
            </w:r>
          </w:p>
        </w:tc>
      </w:tr>
      <w:tr w:rsidR="00F32D76" w:rsidRPr="001F66BE" w:rsidTr="006E3B88">
        <w:trPr>
          <w:trHeight w:val="115"/>
        </w:trPr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auto"/>
            <w:noWrap/>
          </w:tcPr>
          <w:p w:rsidR="00F32D76" w:rsidRPr="001F66BE" w:rsidRDefault="00F32D76" w:rsidP="006E3B88">
            <w:pPr>
              <w:rPr>
                <w:b/>
                <w:bCs/>
              </w:rPr>
            </w:pPr>
          </w:p>
        </w:tc>
      </w:tr>
      <w:tr w:rsidR="00F32D76" w:rsidRPr="001F66BE" w:rsidTr="006E3B88">
        <w:trPr>
          <w:trHeight w:val="284"/>
        </w:trPr>
        <w:tc>
          <w:tcPr>
            <w:tcW w:w="5400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both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Доходы, всего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4244,8</w:t>
            </w:r>
          </w:p>
        </w:tc>
      </w:tr>
      <w:tr w:rsidR="00F32D76" w:rsidRPr="001F66BE" w:rsidTr="006E3B88">
        <w:trPr>
          <w:trHeight w:val="284"/>
        </w:trPr>
        <w:tc>
          <w:tcPr>
            <w:tcW w:w="5400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rPr>
                <w:b/>
                <w:bCs/>
              </w:rPr>
            </w:pPr>
          </w:p>
        </w:tc>
      </w:tr>
      <w:tr w:rsidR="00F32D76" w:rsidRPr="001F66BE" w:rsidTr="006E3B88">
        <w:trPr>
          <w:trHeight w:val="284"/>
        </w:trPr>
        <w:tc>
          <w:tcPr>
            <w:tcW w:w="5400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both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 xml:space="preserve">Федеральное  казначейство 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678,1</w:t>
            </w:r>
          </w:p>
        </w:tc>
      </w:tr>
      <w:tr w:rsidR="00F32D76" w:rsidRPr="001F66BE" w:rsidTr="006E3B88">
        <w:trPr>
          <w:trHeight w:val="284"/>
        </w:trPr>
        <w:tc>
          <w:tcPr>
            <w:tcW w:w="5400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Доходы  от уплаты  акцизов на дизельное топливо, подлежащие распределению  между бюджетами субъектов Российской  Федерации  и  местными  бюджетами с учетом  установленных  дифференцированных  нормативов отчислений 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rPr>
                <w:b/>
                <w:bCs/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339,9</w:t>
            </w:r>
          </w:p>
        </w:tc>
      </w:tr>
      <w:tr w:rsidR="00F32D76" w:rsidRPr="001F66BE" w:rsidTr="006E3B88">
        <w:trPr>
          <w:trHeight w:val="284"/>
        </w:trPr>
        <w:tc>
          <w:tcPr>
            <w:tcW w:w="5400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Доходы  от уплаты  акцизов на моторные масла  для  дизельных и (или) карбюраторных (</w:t>
            </w:r>
            <w:proofErr w:type="spellStart"/>
            <w:r w:rsidRPr="001F66BE">
              <w:rPr>
                <w:bCs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1F66BE">
              <w:rPr>
                <w:bCs/>
                <w:color w:val="000000"/>
                <w:sz w:val="22"/>
                <w:szCs w:val="22"/>
              </w:rPr>
              <w:t>) двигателей, подлежащие распределению  между бюджетами субъектов Российской  Федерации  и  местными  бюджетами с учетом  установленных  дифференцированных  нормативов отчислений 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rPr>
                <w:b/>
                <w:bCs/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1,9</w:t>
            </w:r>
          </w:p>
        </w:tc>
      </w:tr>
      <w:tr w:rsidR="00F32D76" w:rsidRPr="001F66BE" w:rsidTr="006E3B88">
        <w:trPr>
          <w:trHeight w:val="284"/>
        </w:trPr>
        <w:tc>
          <w:tcPr>
            <w:tcW w:w="5400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Доходы  от уплаты  акцизов на  автомобильный бензин, подлежащие распределению  между бюджетами субъектов Российской  Федерации  и  местными  бюджетами с учетом  установленных  дифференцированных  нормативов отчислений 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rPr>
                <w:b/>
                <w:bCs/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375,3</w:t>
            </w:r>
          </w:p>
        </w:tc>
      </w:tr>
      <w:tr w:rsidR="00F32D76" w:rsidRPr="001F66BE" w:rsidTr="006E3B88">
        <w:trPr>
          <w:trHeight w:val="284"/>
        </w:trPr>
        <w:tc>
          <w:tcPr>
            <w:tcW w:w="5400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Доходы  от уплаты  акцизов на  прямогонный бензин, подлежащие распределению  между бюджетами субъектов Российской  Федерации  и  местными  бюджетами с учетом  установленных  дифференцированных  нормативов отчислений 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rPr>
                <w:b/>
                <w:bCs/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-39,0</w:t>
            </w:r>
          </w:p>
        </w:tc>
      </w:tr>
      <w:tr w:rsidR="00F32D76" w:rsidRPr="001F66BE" w:rsidTr="006E3B88">
        <w:trPr>
          <w:trHeight w:val="146"/>
        </w:trPr>
        <w:tc>
          <w:tcPr>
            <w:tcW w:w="5400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rPr>
                <w:b/>
                <w:bCs/>
              </w:rPr>
            </w:pPr>
          </w:p>
        </w:tc>
      </w:tr>
      <w:tr w:rsidR="00F32D76" w:rsidRPr="001F66BE" w:rsidTr="006E3B88">
        <w:trPr>
          <w:trHeight w:val="284"/>
        </w:trPr>
        <w:tc>
          <w:tcPr>
            <w:tcW w:w="5400" w:type="dxa"/>
            <w:shd w:val="clear" w:color="auto" w:fill="auto"/>
          </w:tcPr>
          <w:p w:rsidR="00F32D76" w:rsidRPr="001F66BE" w:rsidRDefault="00F32D76" w:rsidP="006E3B88">
            <w:pPr>
              <w:jc w:val="both"/>
              <w:rPr>
                <w:b/>
                <w:bCs/>
              </w:rPr>
            </w:pPr>
            <w:r w:rsidRPr="001F66BE">
              <w:rPr>
                <w:b/>
                <w:bCs/>
                <w:sz w:val="22"/>
                <w:szCs w:val="22"/>
              </w:rPr>
              <w:t>Управление Федеральной налоговой службы по Чувашской Республике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235,3</w:t>
            </w:r>
          </w:p>
        </w:tc>
      </w:tr>
      <w:tr w:rsidR="00F32D76" w:rsidRPr="001F66BE" w:rsidTr="006E3B88">
        <w:trPr>
          <w:trHeight w:val="284"/>
        </w:trPr>
        <w:tc>
          <w:tcPr>
            <w:tcW w:w="5400" w:type="dxa"/>
            <w:shd w:val="clear" w:color="auto" w:fill="auto"/>
          </w:tcPr>
          <w:p w:rsidR="00F32D76" w:rsidRPr="001F66BE" w:rsidRDefault="00F32D76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 налога осуществляются  в соответствии  со статьями 227, 227.1 и 228  </w:t>
            </w:r>
            <w:r w:rsidRPr="001F66BE">
              <w:rPr>
                <w:sz w:val="22"/>
                <w:szCs w:val="22"/>
              </w:rPr>
              <w:lastRenderedPageBreak/>
              <w:t>Налогового кодекса Российской 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20,3</w:t>
            </w:r>
          </w:p>
        </w:tc>
      </w:tr>
      <w:tr w:rsidR="00F32D76" w:rsidRPr="001F66BE" w:rsidTr="006E3B88">
        <w:trPr>
          <w:trHeight w:val="284"/>
        </w:trPr>
        <w:tc>
          <w:tcPr>
            <w:tcW w:w="5400" w:type="dxa"/>
            <w:shd w:val="clear" w:color="auto" w:fill="auto"/>
          </w:tcPr>
          <w:p w:rsidR="00F32D76" w:rsidRPr="001F66BE" w:rsidRDefault="00F32D76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 деятельности физическими лицами,  зарегистрированными в качестве индивидуальных предпринимателей, нотариусов, занимающихся частной практикой, адвокатов, учредивших 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0,3</w:t>
            </w:r>
          </w:p>
        </w:tc>
      </w:tr>
      <w:tr w:rsidR="00F32D76" w:rsidRPr="001F66BE" w:rsidTr="006E3B88">
        <w:trPr>
          <w:trHeight w:val="284"/>
        </w:trPr>
        <w:tc>
          <w:tcPr>
            <w:tcW w:w="5400" w:type="dxa"/>
            <w:shd w:val="clear" w:color="auto" w:fill="auto"/>
          </w:tcPr>
          <w:p w:rsidR="00F32D76" w:rsidRPr="001F66BE" w:rsidRDefault="00F32D76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0,8</w:t>
            </w:r>
          </w:p>
        </w:tc>
      </w:tr>
      <w:tr w:rsidR="00F32D76" w:rsidRPr="001F66BE" w:rsidTr="006E3B88">
        <w:trPr>
          <w:trHeight w:val="284"/>
        </w:trPr>
        <w:tc>
          <w:tcPr>
            <w:tcW w:w="5400" w:type="dxa"/>
            <w:shd w:val="clear" w:color="auto" w:fill="auto"/>
          </w:tcPr>
          <w:p w:rsidR="00F32D76" w:rsidRPr="001F66BE" w:rsidRDefault="00F32D76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21,9</w:t>
            </w:r>
          </w:p>
        </w:tc>
      </w:tr>
      <w:tr w:rsidR="00F32D76" w:rsidRPr="001F66BE" w:rsidTr="006E3B88">
        <w:trPr>
          <w:trHeight w:val="284"/>
        </w:trPr>
        <w:tc>
          <w:tcPr>
            <w:tcW w:w="5400" w:type="dxa"/>
            <w:shd w:val="clear" w:color="auto" w:fill="auto"/>
          </w:tcPr>
          <w:p w:rsidR="00F32D76" w:rsidRPr="001F66BE" w:rsidRDefault="00F32D76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Земельный налог  с 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3"/>
            </w:pPr>
            <w:r w:rsidRPr="001F66B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3"/>
            </w:pPr>
            <w:r w:rsidRPr="001F66BE">
              <w:rPr>
                <w:sz w:val="22"/>
                <w:szCs w:val="22"/>
              </w:rPr>
              <w:t>1 06 06033 10 0000 110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118,2</w:t>
            </w:r>
          </w:p>
        </w:tc>
      </w:tr>
      <w:tr w:rsidR="00F32D76" w:rsidRPr="001F66BE" w:rsidTr="006E3B88">
        <w:trPr>
          <w:trHeight w:val="284"/>
        </w:trPr>
        <w:tc>
          <w:tcPr>
            <w:tcW w:w="5400" w:type="dxa"/>
            <w:shd w:val="clear" w:color="auto" w:fill="auto"/>
          </w:tcPr>
          <w:p w:rsidR="00F32D76" w:rsidRPr="001F66BE" w:rsidRDefault="00F32D76" w:rsidP="00F32D76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3"/>
            </w:pPr>
            <w:r w:rsidRPr="001F66B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3"/>
            </w:pPr>
            <w:r w:rsidRPr="001F66BE">
              <w:rPr>
                <w:sz w:val="22"/>
                <w:szCs w:val="22"/>
              </w:rPr>
              <w:t>1 06 06043 10 0000 110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73,8</w:t>
            </w:r>
          </w:p>
        </w:tc>
      </w:tr>
      <w:tr w:rsidR="00F32D76" w:rsidRPr="001F66BE" w:rsidTr="006E3B88">
        <w:trPr>
          <w:trHeight w:val="284"/>
        </w:trPr>
        <w:tc>
          <w:tcPr>
            <w:tcW w:w="5400" w:type="dxa"/>
            <w:shd w:val="clear" w:color="auto" w:fill="auto"/>
          </w:tcPr>
          <w:p w:rsidR="00F32D76" w:rsidRPr="001F66BE" w:rsidRDefault="00F32D76" w:rsidP="006E3B88">
            <w:pPr>
              <w:jc w:val="both"/>
              <w:outlineLvl w:val="3"/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3"/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3"/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3"/>
            </w:pPr>
          </w:p>
        </w:tc>
      </w:tr>
      <w:tr w:rsidR="00F32D76" w:rsidRPr="001F66BE" w:rsidTr="006E3B88">
        <w:trPr>
          <w:trHeight w:val="284"/>
        </w:trPr>
        <w:tc>
          <w:tcPr>
            <w:tcW w:w="5400" w:type="dxa"/>
            <w:shd w:val="clear" w:color="auto" w:fill="auto"/>
          </w:tcPr>
          <w:p w:rsidR="00F32D76" w:rsidRPr="001F66BE" w:rsidRDefault="00F32D76" w:rsidP="006E3B88">
            <w:pPr>
              <w:jc w:val="both"/>
              <w:outlineLvl w:val="3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sz w:val="22"/>
                <w:szCs w:val="22"/>
              </w:rPr>
              <w:t>Янгильдинского</w:t>
            </w:r>
            <w:proofErr w:type="spellEnd"/>
            <w:r w:rsidRPr="001F66BE">
              <w:rPr>
                <w:b/>
                <w:sz w:val="22"/>
                <w:szCs w:val="22"/>
              </w:rPr>
              <w:t xml:space="preserve"> сельского поселения Козловского района Чувашской Республики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b/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3"/>
              <w:rPr>
                <w:b/>
              </w:rPr>
            </w:pPr>
            <w:r>
              <w:rPr>
                <w:b/>
                <w:sz w:val="22"/>
                <w:szCs w:val="22"/>
              </w:rPr>
              <w:t>3331,4</w:t>
            </w:r>
          </w:p>
        </w:tc>
      </w:tr>
      <w:tr w:rsidR="00F32D76" w:rsidRPr="001F66BE" w:rsidTr="006E3B88">
        <w:trPr>
          <w:trHeight w:val="284"/>
        </w:trPr>
        <w:tc>
          <w:tcPr>
            <w:tcW w:w="5400" w:type="dxa"/>
            <w:shd w:val="clear" w:color="auto" w:fill="auto"/>
          </w:tcPr>
          <w:p w:rsidR="00F32D76" w:rsidRPr="001F66BE" w:rsidRDefault="00F32D76" w:rsidP="00F32D76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 xml:space="preserve">Доходы, получаемые в виде арендной платы, а также  средства от продажи права  на заключение  договоров аренды за земли, находящиеся в собственности сельских поселений (за исключением земельных участков  муниципальных бюджетных и автономных учреждений)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363,3</w:t>
            </w:r>
          </w:p>
        </w:tc>
      </w:tr>
      <w:tr w:rsidR="00F32D76" w:rsidRPr="001F66BE" w:rsidTr="006E3B88">
        <w:trPr>
          <w:trHeight w:val="284"/>
        </w:trPr>
        <w:tc>
          <w:tcPr>
            <w:tcW w:w="5400" w:type="dxa"/>
            <w:shd w:val="clear" w:color="auto" w:fill="auto"/>
          </w:tcPr>
          <w:p w:rsidR="00F32D76" w:rsidRPr="001F66BE" w:rsidRDefault="00F32D76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3"/>
              <w:rPr>
                <w:color w:val="000000"/>
              </w:rPr>
            </w:pPr>
          </w:p>
          <w:p w:rsidR="00F32D76" w:rsidRPr="001F66BE" w:rsidRDefault="00F32D76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3"/>
              <w:rPr>
                <w:color w:val="000000"/>
              </w:rPr>
            </w:pPr>
          </w:p>
          <w:p w:rsidR="00F32D76" w:rsidRPr="001F66BE" w:rsidRDefault="00F32D76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1 17 15030 10 0000 150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42,5</w:t>
            </w:r>
          </w:p>
        </w:tc>
      </w:tr>
      <w:tr w:rsidR="00F32D76" w:rsidRPr="001F66BE" w:rsidTr="006E3B88">
        <w:trPr>
          <w:trHeight w:val="284"/>
        </w:trPr>
        <w:tc>
          <w:tcPr>
            <w:tcW w:w="5400" w:type="dxa"/>
            <w:shd w:val="clear" w:color="auto" w:fill="auto"/>
          </w:tcPr>
          <w:p w:rsidR="00F32D76" w:rsidRPr="001F66BE" w:rsidRDefault="00F32D76" w:rsidP="006E3B88">
            <w:pPr>
              <w:jc w:val="both"/>
              <w:outlineLvl w:val="4"/>
            </w:pPr>
            <w:r w:rsidRPr="001F66B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4"/>
            </w:pPr>
            <w:r>
              <w:rPr>
                <w:sz w:val="22"/>
                <w:szCs w:val="22"/>
              </w:rPr>
              <w:t>1406,1</w:t>
            </w:r>
          </w:p>
        </w:tc>
      </w:tr>
      <w:tr w:rsidR="00F32D76" w:rsidRPr="001F66BE" w:rsidTr="006E3B88">
        <w:trPr>
          <w:trHeight w:val="284"/>
        </w:trPr>
        <w:tc>
          <w:tcPr>
            <w:tcW w:w="5400" w:type="dxa"/>
            <w:shd w:val="clear" w:color="auto" w:fill="auto"/>
          </w:tcPr>
          <w:p w:rsidR="00F32D76" w:rsidRPr="001F66BE" w:rsidRDefault="00F32D76" w:rsidP="006E3B88">
            <w:pPr>
              <w:jc w:val="both"/>
              <w:outlineLvl w:val="4"/>
            </w:pPr>
            <w:r w:rsidRPr="001F66BE">
              <w:rPr>
                <w:sz w:val="22"/>
                <w:szCs w:val="22"/>
              </w:rPr>
              <w:t>Субсидии бюджетам сельских поселений 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 к дворовым территориям многоквартирных домов населенных пунктов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2 02 20216 10 0000 150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4"/>
            </w:pPr>
            <w:r>
              <w:rPr>
                <w:sz w:val="22"/>
                <w:szCs w:val="22"/>
              </w:rPr>
              <w:t>921,7</w:t>
            </w:r>
          </w:p>
        </w:tc>
      </w:tr>
      <w:tr w:rsidR="00F32D76" w:rsidRPr="001F66BE" w:rsidTr="006E3B88">
        <w:trPr>
          <w:trHeight w:val="284"/>
        </w:trPr>
        <w:tc>
          <w:tcPr>
            <w:tcW w:w="5400" w:type="dxa"/>
            <w:shd w:val="clear" w:color="auto" w:fill="auto"/>
          </w:tcPr>
          <w:p w:rsidR="00F32D76" w:rsidRPr="001F66BE" w:rsidRDefault="00F32D76" w:rsidP="006E3B88">
            <w:pPr>
              <w:jc w:val="both"/>
            </w:pPr>
            <w:r w:rsidRPr="001F66BE">
              <w:rPr>
                <w:sz w:val="22"/>
                <w:szCs w:val="22"/>
              </w:rPr>
              <w:t>Прочие субсидии бюджетам 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4"/>
            </w:pPr>
            <w:r>
              <w:rPr>
                <w:sz w:val="22"/>
                <w:szCs w:val="22"/>
              </w:rPr>
              <w:t>447,0</w:t>
            </w:r>
          </w:p>
        </w:tc>
      </w:tr>
      <w:tr w:rsidR="00F32D76" w:rsidRPr="001F66BE" w:rsidTr="006E3B88">
        <w:trPr>
          <w:trHeight w:val="284"/>
        </w:trPr>
        <w:tc>
          <w:tcPr>
            <w:tcW w:w="5400" w:type="dxa"/>
            <w:shd w:val="clear" w:color="auto" w:fill="auto"/>
          </w:tcPr>
          <w:p w:rsidR="00F32D76" w:rsidRPr="001F66BE" w:rsidRDefault="00F32D76" w:rsidP="006E3B88">
            <w:pPr>
              <w:jc w:val="both"/>
            </w:pPr>
            <w:r w:rsidRPr="001F66BE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4"/>
            </w:pPr>
            <w:r>
              <w:rPr>
                <w:sz w:val="22"/>
                <w:szCs w:val="22"/>
              </w:rPr>
              <w:t>0,1</w:t>
            </w:r>
          </w:p>
        </w:tc>
      </w:tr>
      <w:tr w:rsidR="00F32D76" w:rsidRPr="001F66BE" w:rsidTr="006E3B88">
        <w:trPr>
          <w:trHeight w:val="284"/>
        </w:trPr>
        <w:tc>
          <w:tcPr>
            <w:tcW w:w="5400" w:type="dxa"/>
            <w:shd w:val="clear" w:color="auto" w:fill="auto"/>
          </w:tcPr>
          <w:p w:rsidR="00F32D76" w:rsidRPr="001F66BE" w:rsidRDefault="00F32D76" w:rsidP="006E3B88">
            <w:pPr>
              <w:jc w:val="both"/>
            </w:pPr>
            <w:r w:rsidRPr="001F66B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4"/>
            </w:pPr>
            <w:r>
              <w:rPr>
                <w:sz w:val="22"/>
                <w:szCs w:val="22"/>
              </w:rPr>
              <w:t>99,8</w:t>
            </w:r>
          </w:p>
        </w:tc>
      </w:tr>
      <w:tr w:rsidR="00F32D76" w:rsidRPr="001F66BE" w:rsidTr="006E3B88">
        <w:trPr>
          <w:trHeight w:val="284"/>
        </w:trPr>
        <w:tc>
          <w:tcPr>
            <w:tcW w:w="5400" w:type="dxa"/>
            <w:shd w:val="clear" w:color="auto" w:fill="auto"/>
          </w:tcPr>
          <w:p w:rsidR="00F32D76" w:rsidRPr="001F66BE" w:rsidRDefault="00F32D76" w:rsidP="006E3B88">
            <w:pPr>
              <w:jc w:val="both"/>
            </w:pPr>
            <w:r w:rsidRPr="001F66BE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32D76" w:rsidRPr="001F66BE" w:rsidRDefault="00F32D76" w:rsidP="006E3B88">
            <w:pPr>
              <w:jc w:val="center"/>
              <w:outlineLvl w:val="4"/>
            </w:pPr>
            <w:r>
              <w:rPr>
                <w:sz w:val="22"/>
                <w:szCs w:val="22"/>
              </w:rPr>
              <w:t>50,9</w:t>
            </w:r>
          </w:p>
        </w:tc>
      </w:tr>
    </w:tbl>
    <w:p w:rsidR="00F32D76" w:rsidRPr="001F66BE" w:rsidRDefault="00F32D76" w:rsidP="00F32D76">
      <w:pPr>
        <w:rPr>
          <w:sz w:val="22"/>
          <w:szCs w:val="22"/>
        </w:rPr>
      </w:pPr>
    </w:p>
    <w:p w:rsidR="00F32D76" w:rsidRPr="001F66BE" w:rsidRDefault="00F32D76" w:rsidP="00F32D76">
      <w:pPr>
        <w:jc w:val="both"/>
        <w:rPr>
          <w:sz w:val="22"/>
          <w:szCs w:val="22"/>
        </w:rPr>
      </w:pPr>
    </w:p>
    <w:p w:rsidR="00F32D76" w:rsidRDefault="00F32D76" w:rsidP="00F32D76">
      <w:pPr>
        <w:ind w:left="5103" w:right="-1"/>
        <w:jc w:val="center"/>
        <w:rPr>
          <w:i/>
          <w:iCs/>
          <w:sz w:val="22"/>
          <w:szCs w:val="22"/>
        </w:rPr>
      </w:pPr>
    </w:p>
    <w:p w:rsidR="00F32D76" w:rsidRPr="001F66BE" w:rsidRDefault="00F32D76" w:rsidP="00F32D76">
      <w:pPr>
        <w:ind w:left="5103" w:right="-1"/>
        <w:jc w:val="center"/>
        <w:rPr>
          <w:sz w:val="22"/>
          <w:szCs w:val="22"/>
        </w:rPr>
      </w:pPr>
      <w:r w:rsidRPr="001F66BE">
        <w:rPr>
          <w:i/>
          <w:iCs/>
          <w:sz w:val="22"/>
          <w:szCs w:val="22"/>
        </w:rPr>
        <w:lastRenderedPageBreak/>
        <w:t xml:space="preserve">Приложение </w:t>
      </w:r>
      <w:r>
        <w:rPr>
          <w:i/>
          <w:iCs/>
          <w:sz w:val="22"/>
          <w:szCs w:val="22"/>
        </w:rPr>
        <w:t>2</w:t>
      </w:r>
      <w:r w:rsidRPr="001F66BE">
        <w:rPr>
          <w:i/>
          <w:iCs/>
          <w:sz w:val="22"/>
          <w:szCs w:val="22"/>
        </w:rPr>
        <w:br/>
        <w:t xml:space="preserve">к Решению </w:t>
      </w:r>
      <w:r>
        <w:rPr>
          <w:i/>
          <w:iCs/>
          <w:sz w:val="22"/>
          <w:szCs w:val="22"/>
        </w:rPr>
        <w:t xml:space="preserve">Собрания депутатов </w:t>
      </w:r>
      <w:r w:rsidRPr="001F66BE">
        <w:rPr>
          <w:i/>
          <w:iCs/>
          <w:sz w:val="22"/>
          <w:szCs w:val="22"/>
        </w:rPr>
        <w:t xml:space="preserve">Козловского </w:t>
      </w:r>
      <w:r>
        <w:rPr>
          <w:i/>
          <w:iCs/>
          <w:sz w:val="22"/>
          <w:szCs w:val="22"/>
        </w:rPr>
        <w:t xml:space="preserve">муниципального округа </w:t>
      </w:r>
      <w:r w:rsidRPr="001F66BE">
        <w:rPr>
          <w:i/>
          <w:iCs/>
          <w:sz w:val="22"/>
          <w:szCs w:val="22"/>
        </w:rPr>
        <w:t xml:space="preserve"> Чувашской Республики</w:t>
      </w:r>
      <w:r>
        <w:rPr>
          <w:i/>
          <w:iCs/>
          <w:sz w:val="22"/>
          <w:szCs w:val="22"/>
        </w:rPr>
        <w:t xml:space="preserve"> «</w:t>
      </w:r>
      <w:r w:rsidRPr="001F66BE">
        <w:rPr>
          <w:i/>
          <w:iCs/>
          <w:sz w:val="22"/>
          <w:szCs w:val="22"/>
        </w:rPr>
        <w:t xml:space="preserve">Об исполнении бюджета </w:t>
      </w:r>
      <w:proofErr w:type="spellStart"/>
      <w:r>
        <w:rPr>
          <w:i/>
          <w:iCs/>
          <w:sz w:val="22"/>
          <w:szCs w:val="22"/>
        </w:rPr>
        <w:t>Янгильдинского</w:t>
      </w:r>
      <w:proofErr w:type="spellEnd"/>
      <w:r w:rsidRPr="001F66BE">
        <w:rPr>
          <w:i/>
          <w:iCs/>
          <w:sz w:val="22"/>
          <w:szCs w:val="22"/>
        </w:rPr>
        <w:t xml:space="preserve"> сельского поселения Козловского района</w:t>
      </w:r>
      <w:r w:rsidRPr="001F66BE">
        <w:rPr>
          <w:i/>
          <w:iCs/>
          <w:sz w:val="22"/>
          <w:szCs w:val="22"/>
        </w:rPr>
        <w:br/>
        <w:t>Чувашской Республики за 202</w:t>
      </w:r>
      <w:r>
        <w:rPr>
          <w:i/>
          <w:iCs/>
          <w:sz w:val="22"/>
          <w:szCs w:val="22"/>
        </w:rPr>
        <w:t>2</w:t>
      </w:r>
      <w:r w:rsidRPr="001F66BE">
        <w:rPr>
          <w:i/>
          <w:iCs/>
          <w:sz w:val="22"/>
          <w:szCs w:val="22"/>
        </w:rPr>
        <w:t xml:space="preserve"> год</w:t>
      </w:r>
      <w:r>
        <w:rPr>
          <w:i/>
          <w:iCs/>
          <w:sz w:val="22"/>
          <w:szCs w:val="22"/>
        </w:rPr>
        <w:t>»</w:t>
      </w:r>
    </w:p>
    <w:p w:rsidR="00F32D76" w:rsidRDefault="00F32D76" w:rsidP="00F32D76">
      <w:pPr>
        <w:pStyle w:val="2"/>
        <w:ind w:right="-383"/>
        <w:rPr>
          <w:b w:val="0"/>
          <w:color w:val="000000"/>
          <w:sz w:val="22"/>
          <w:szCs w:val="22"/>
        </w:rPr>
      </w:pPr>
    </w:p>
    <w:p w:rsidR="00F32D76" w:rsidRPr="00F32D76" w:rsidRDefault="00F32D76" w:rsidP="00F32D76">
      <w:pPr>
        <w:pStyle w:val="a6"/>
        <w:jc w:val="center"/>
        <w:rPr>
          <w:b/>
          <w:sz w:val="22"/>
          <w:szCs w:val="22"/>
        </w:rPr>
      </w:pPr>
      <w:r w:rsidRPr="00F32D76">
        <w:rPr>
          <w:b/>
          <w:sz w:val="22"/>
          <w:szCs w:val="22"/>
        </w:rPr>
        <w:t>Расходы</w:t>
      </w:r>
    </w:p>
    <w:p w:rsidR="00F32D76" w:rsidRPr="00F32D76" w:rsidRDefault="00F32D76" w:rsidP="00F32D76">
      <w:pPr>
        <w:pStyle w:val="a6"/>
        <w:jc w:val="center"/>
        <w:rPr>
          <w:b/>
          <w:sz w:val="22"/>
          <w:szCs w:val="22"/>
        </w:rPr>
      </w:pPr>
      <w:r w:rsidRPr="00F32D76">
        <w:rPr>
          <w:b/>
          <w:sz w:val="22"/>
          <w:szCs w:val="22"/>
        </w:rPr>
        <w:t xml:space="preserve">бюджета </w:t>
      </w:r>
      <w:proofErr w:type="spellStart"/>
      <w:r w:rsidRPr="00F32D76">
        <w:rPr>
          <w:b/>
          <w:sz w:val="22"/>
          <w:szCs w:val="22"/>
        </w:rPr>
        <w:t>Янгильдинского</w:t>
      </w:r>
      <w:proofErr w:type="spellEnd"/>
      <w:r w:rsidRPr="00F32D76">
        <w:rPr>
          <w:b/>
          <w:sz w:val="22"/>
          <w:szCs w:val="22"/>
        </w:rPr>
        <w:t xml:space="preserve"> сельского поселения Козловского района</w:t>
      </w:r>
    </w:p>
    <w:p w:rsidR="00F32D76" w:rsidRPr="00F32D76" w:rsidRDefault="00F32D76" w:rsidP="00F32D76">
      <w:pPr>
        <w:pStyle w:val="a6"/>
        <w:jc w:val="center"/>
        <w:rPr>
          <w:b/>
          <w:sz w:val="22"/>
          <w:szCs w:val="22"/>
        </w:rPr>
      </w:pPr>
      <w:r w:rsidRPr="00F32D76">
        <w:rPr>
          <w:b/>
          <w:sz w:val="22"/>
          <w:szCs w:val="22"/>
        </w:rPr>
        <w:t xml:space="preserve">Чувашской Республики по ведомственной структуре расходов бюджета </w:t>
      </w:r>
      <w:proofErr w:type="spellStart"/>
      <w:r w:rsidRPr="00F32D76">
        <w:rPr>
          <w:b/>
          <w:sz w:val="22"/>
          <w:szCs w:val="22"/>
        </w:rPr>
        <w:t>Янгильдинского</w:t>
      </w:r>
      <w:proofErr w:type="spellEnd"/>
      <w:r w:rsidRPr="00F32D76">
        <w:rPr>
          <w:b/>
          <w:sz w:val="22"/>
          <w:szCs w:val="22"/>
        </w:rPr>
        <w:t xml:space="preserve"> сельского поселения Козловского района Чувашской Республики за 2022 год</w:t>
      </w:r>
    </w:p>
    <w:p w:rsidR="00F32D76" w:rsidRPr="00F32D76" w:rsidRDefault="00F32D76" w:rsidP="00F32D76">
      <w:pPr>
        <w:pStyle w:val="a6"/>
        <w:jc w:val="center"/>
        <w:rPr>
          <w:b/>
          <w:sz w:val="22"/>
          <w:szCs w:val="22"/>
        </w:rPr>
      </w:pPr>
    </w:p>
    <w:p w:rsidR="00F32D76" w:rsidRPr="001F66BE" w:rsidRDefault="00F32D76" w:rsidP="00F32D76">
      <w:pPr>
        <w:pStyle w:val="23"/>
        <w:spacing w:line="312" w:lineRule="auto"/>
        <w:ind w:right="141" w:firstLine="720"/>
        <w:jc w:val="right"/>
        <w:rPr>
          <w:b/>
          <w:sz w:val="22"/>
          <w:szCs w:val="22"/>
        </w:rPr>
      </w:pPr>
      <w:r w:rsidRPr="001F66BE">
        <w:rPr>
          <w:sz w:val="22"/>
          <w:szCs w:val="22"/>
        </w:rPr>
        <w:t>(тыс. рублей)</w:t>
      </w:r>
    </w:p>
    <w:tbl>
      <w:tblPr>
        <w:tblW w:w="9923" w:type="dxa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6"/>
        <w:gridCol w:w="599"/>
        <w:gridCol w:w="16"/>
        <w:gridCol w:w="549"/>
        <w:gridCol w:w="7"/>
        <w:gridCol w:w="549"/>
        <w:gridCol w:w="13"/>
        <w:gridCol w:w="1701"/>
        <w:gridCol w:w="959"/>
        <w:gridCol w:w="1236"/>
        <w:gridCol w:w="348"/>
      </w:tblGrid>
      <w:tr w:rsidR="00F32D76" w:rsidRPr="001F66BE" w:rsidTr="00F32D76">
        <w:trPr>
          <w:gridAfter w:val="1"/>
          <w:wAfter w:w="360" w:type="dxa"/>
          <w:cantSplit/>
        </w:trPr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32D76" w:rsidRPr="001F66BE" w:rsidRDefault="00F32D76" w:rsidP="006E3B88">
            <w:pPr>
              <w:pStyle w:val="a4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31" w:type="dxa"/>
            <w:gridSpan w:val="2"/>
            <w:vAlign w:val="center"/>
          </w:tcPr>
          <w:p w:rsidR="00F32D76" w:rsidRPr="001F66BE" w:rsidRDefault="00F32D76" w:rsidP="006E3B88">
            <w:pPr>
              <w:pStyle w:val="a4"/>
              <w:ind w:left="-108" w:right="-108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Главный распорядитель</w:t>
            </w:r>
          </w:p>
        </w:tc>
        <w:tc>
          <w:tcPr>
            <w:tcW w:w="570" w:type="dxa"/>
            <w:gridSpan w:val="2"/>
            <w:vAlign w:val="center"/>
          </w:tcPr>
          <w:p w:rsidR="00F32D76" w:rsidRPr="001F66BE" w:rsidRDefault="00F32D76" w:rsidP="006E3B88">
            <w:pPr>
              <w:pStyle w:val="a4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76" w:type="dxa"/>
            <w:gridSpan w:val="2"/>
            <w:vAlign w:val="center"/>
          </w:tcPr>
          <w:p w:rsidR="00F32D76" w:rsidRPr="001F66BE" w:rsidRDefault="00F32D76" w:rsidP="006E3B88">
            <w:pPr>
              <w:pStyle w:val="a4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765" w:type="dxa"/>
            <w:vAlign w:val="center"/>
          </w:tcPr>
          <w:p w:rsidR="00F32D76" w:rsidRPr="001F66BE" w:rsidRDefault="00F32D76" w:rsidP="006E3B88">
            <w:pPr>
              <w:pStyle w:val="a4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 xml:space="preserve">Целевая статья (муниципальные программы и </w:t>
            </w:r>
            <w:proofErr w:type="spellStart"/>
            <w:r w:rsidRPr="001F66BE">
              <w:rPr>
                <w:snapToGrid w:val="0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1F66BE">
              <w:rPr>
                <w:snapToGrid w:val="0"/>
                <w:color w:val="000000"/>
                <w:sz w:val="22"/>
                <w:szCs w:val="22"/>
              </w:rPr>
              <w:t xml:space="preserve"> направления деятельности)</w:t>
            </w:r>
          </w:p>
        </w:tc>
        <w:tc>
          <w:tcPr>
            <w:tcW w:w="991" w:type="dxa"/>
            <w:vAlign w:val="center"/>
          </w:tcPr>
          <w:p w:rsidR="00F32D76" w:rsidRPr="001F66BE" w:rsidRDefault="00F32D76" w:rsidP="006E3B88">
            <w:pPr>
              <w:pStyle w:val="a4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Группа вида расходов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F32D76" w:rsidRPr="001F66BE" w:rsidRDefault="00F32D76" w:rsidP="006E3B88">
            <w:pPr>
              <w:pStyle w:val="a4"/>
              <w:ind w:left="-11" w:firstLine="11"/>
              <w:jc w:val="center"/>
            </w:pPr>
            <w:r w:rsidRPr="001F66BE">
              <w:rPr>
                <w:sz w:val="22"/>
                <w:szCs w:val="22"/>
              </w:rPr>
              <w:t>Сумма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  <w:tblHeader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7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55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right"/>
              <w:rPr>
                <w:snapToGrid w:val="0"/>
                <w:color w:val="000000"/>
              </w:rPr>
            </w:pP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РАСХОДЫ, ВСЕГО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4283,3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ind w:firstLine="254"/>
              <w:jc w:val="both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snapToGrid w:val="0"/>
                <w:color w:val="000000"/>
                <w:sz w:val="22"/>
                <w:szCs w:val="22"/>
              </w:rPr>
              <w:t>Янгильдинского</w:t>
            </w:r>
            <w:proofErr w:type="spellEnd"/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 xml:space="preserve"> сельского поселения Козловского района Чувашской Республики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4283,3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1552,4</w:t>
            </w:r>
          </w:p>
        </w:tc>
        <w:tc>
          <w:tcPr>
            <w:tcW w:w="360" w:type="dxa"/>
          </w:tcPr>
          <w:p w:rsidR="00F32D76" w:rsidRPr="001F66BE" w:rsidRDefault="00F32D76">
            <w:pPr>
              <w:spacing w:after="160" w:line="259" w:lineRule="auto"/>
            </w:pPr>
            <w:r w:rsidRPr="001F66BE">
              <w:rPr>
                <w:sz w:val="22"/>
                <w:szCs w:val="22"/>
              </w:rPr>
              <w:tab/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1550,9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F32D76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Управление общественными финансами и муниципальным долгом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50,9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F32D76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Совершенствование бюджетной политики и эффективное использование  бюджетного потенциала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муниципальной программы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Управление общественными финансами и муниципальным долгом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50,9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F32D76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50,9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Поощрение региональной и </w:t>
            </w:r>
            <w:r w:rsidRPr="001F66BE">
              <w:rPr>
                <w:color w:val="000000"/>
                <w:sz w:val="22"/>
                <w:szCs w:val="22"/>
              </w:rPr>
              <w:lastRenderedPageBreak/>
              <w:t xml:space="preserve">муниципальных управленческих команд Чувашской 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</w:t>
            </w:r>
            <w:proofErr w:type="gramStart"/>
            <w:r w:rsidRPr="001F66BE">
              <w:rPr>
                <w:color w:val="000000"/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5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50,9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100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50,9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120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50,9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Муниципальная программа «Развитие потенциала муниципального управления»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1500,0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Обеспечение реализации муниципальной программы «Развитие потенциала муниципального управления»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1500,0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Основное мероприятие «</w:t>
            </w:r>
            <w:proofErr w:type="spellStart"/>
            <w:r w:rsidRPr="001F66BE">
              <w:rPr>
                <w:bCs/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1F66BE">
              <w:rPr>
                <w:bCs/>
                <w:color w:val="000000"/>
                <w:sz w:val="22"/>
                <w:szCs w:val="22"/>
              </w:rPr>
              <w:t xml:space="preserve"> расходы»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1500,0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1500,0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100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1236,2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120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1236,2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255,3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255,3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8,5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8,5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F32D76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земельных и имущественных отношений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А400000000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F32D76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Управление муниципальным имуществом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  <w:r w:rsidRPr="001F66BE">
              <w:rPr>
                <w:sz w:val="22"/>
                <w:szCs w:val="22"/>
              </w:rPr>
              <w:t xml:space="preserve">муниципальной программы </w:t>
            </w:r>
            <w:r>
              <w:rPr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земельных и имущественных отношений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А410000000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F32D76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Создание условий для  максимального вовлечения в хозяйственный оборот  муниципального  имущества, в том числе земельных участков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А410200000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615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А410276120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А410276120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А410276120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99,8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99,8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F32D76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 xml:space="preserve">Управление общественными финансами и </w:t>
            </w:r>
            <w:proofErr w:type="gramStart"/>
            <w:r w:rsidRPr="001F66BE">
              <w:rPr>
                <w:color w:val="000000"/>
                <w:sz w:val="22"/>
                <w:szCs w:val="22"/>
              </w:rPr>
              <w:t>муниципальным</w:t>
            </w:r>
            <w:proofErr w:type="gramEnd"/>
            <w:r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99,8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F32D76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Совершенствование бюджетной политики и эффективное испо</w:t>
            </w:r>
            <w:r>
              <w:rPr>
                <w:color w:val="000000"/>
                <w:sz w:val="22"/>
                <w:szCs w:val="22"/>
              </w:rPr>
              <w:t xml:space="preserve">льзование бюджетного потенциала» </w:t>
            </w:r>
            <w:r w:rsidRPr="001F66BE">
              <w:rPr>
                <w:color w:val="000000"/>
                <w:sz w:val="22"/>
                <w:szCs w:val="22"/>
              </w:rPr>
              <w:t xml:space="preserve">муниципальной  программы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Управление общественными финансами и муниципальным долгом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99,8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F32D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99,8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99,8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99,8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Расходы на выплаты  персоналу государственных (муниципальных)  органов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99,8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1867,8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15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9,8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Default="00F32D76" w:rsidP="00F32D7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«Развитие сельского хозяйства и регулирование </w:t>
            </w:r>
            <w:r>
              <w:rPr>
                <w:color w:val="000000"/>
                <w:sz w:val="22"/>
                <w:szCs w:val="22"/>
              </w:rPr>
              <w:lastRenderedPageBreak/>
              <w:t>рынка сельскохозяйственной продукции, сырья и продовольствия»</w:t>
            </w:r>
          </w:p>
        </w:tc>
        <w:tc>
          <w:tcPr>
            <w:tcW w:w="615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991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28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>9,8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Default="00F32D76" w:rsidP="00F32D7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«Развитие отраслей агропромышленного комплекса» муниципальной программы «Развитие сельского хозяйства и регулирование рынка сельскохозяйственной продукции, сырья и продовольствия»</w:t>
            </w:r>
          </w:p>
        </w:tc>
        <w:tc>
          <w:tcPr>
            <w:tcW w:w="615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color w:val="000000"/>
                <w:sz w:val="22"/>
                <w:szCs w:val="22"/>
              </w:rPr>
              <w:t>Ц9И0000000</w:t>
            </w:r>
          </w:p>
        </w:tc>
        <w:tc>
          <w:tcPr>
            <w:tcW w:w="991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28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>9,8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Default="00F32D76" w:rsidP="00F32D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Основное мероприятие «Борьба с распространением борщевика Сосновского»</w:t>
            </w:r>
          </w:p>
        </w:tc>
        <w:tc>
          <w:tcPr>
            <w:tcW w:w="615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Ц9И0900000</w:t>
            </w:r>
          </w:p>
        </w:tc>
        <w:tc>
          <w:tcPr>
            <w:tcW w:w="991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9,8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615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Ц9И0976810</w:t>
            </w:r>
          </w:p>
        </w:tc>
        <w:tc>
          <w:tcPr>
            <w:tcW w:w="991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Ц9И0976810</w:t>
            </w:r>
          </w:p>
        </w:tc>
        <w:tc>
          <w:tcPr>
            <w:tcW w:w="991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8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Ц9И0976810</w:t>
            </w:r>
          </w:p>
        </w:tc>
        <w:tc>
          <w:tcPr>
            <w:tcW w:w="991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8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615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6810</w:t>
            </w:r>
          </w:p>
        </w:tc>
        <w:tc>
          <w:tcPr>
            <w:tcW w:w="991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6810</w:t>
            </w:r>
          </w:p>
        </w:tc>
        <w:tc>
          <w:tcPr>
            <w:tcW w:w="991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8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6810</w:t>
            </w:r>
          </w:p>
        </w:tc>
        <w:tc>
          <w:tcPr>
            <w:tcW w:w="991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8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1858,0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F32D7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транспортной системы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1858,0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F32D7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Безопасные и качественные автомобильные дороги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муниципальной программы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транспортной системы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1858,0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F32D7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Мероприятия, реализуемые с привлечением межбюджетных трансфертов бюджетам другого уровня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1858,0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436,1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4369,1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436,1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autoSpaceDE w:val="0"/>
              <w:autoSpaceDN w:val="0"/>
              <w:adjustRightInd w:val="0"/>
              <w:jc w:val="both"/>
            </w:pPr>
            <w:r w:rsidRPr="001F66BE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  <w:r w:rsidRPr="001F66BE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4191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1024,2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4191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1024,2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4191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1024,2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autoSpaceDE w:val="0"/>
              <w:autoSpaceDN w:val="0"/>
              <w:adjustRightInd w:val="0"/>
              <w:jc w:val="both"/>
            </w:pPr>
            <w:r w:rsidRPr="001F66BE">
              <w:rPr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4192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347,7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4192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347,7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4192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347,7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F66BE">
              <w:rPr>
                <w:b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405,8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405,7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F32D76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Pr="001F66BE">
              <w:rPr>
                <w:color w:val="000000"/>
                <w:sz w:val="22"/>
                <w:szCs w:val="22"/>
              </w:rPr>
              <w:t>Формирование современной городской среды на территории Чувашской Республики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А500000000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193,0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F32D76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Благоустройство дворовых и общественных территорий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мун</w:t>
            </w:r>
            <w:r>
              <w:rPr>
                <w:color w:val="000000"/>
                <w:sz w:val="22"/>
                <w:szCs w:val="22"/>
              </w:rPr>
              <w:t>иципальной программы  «</w:t>
            </w:r>
            <w:r w:rsidRPr="001F66BE">
              <w:rPr>
                <w:color w:val="000000"/>
                <w:sz w:val="22"/>
                <w:szCs w:val="22"/>
              </w:rPr>
              <w:t>Формирование современной городской среды на территории Чувашской Республики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А510000000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193,0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F32D76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Содействие благоустройству населенных пунктов Чувашской Республики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А510200000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193,0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А510277400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170,0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А510277400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170,0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А510277400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170,0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А510277420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23,0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А510277420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23,0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Иные закупки товаров, работ и услуг </w:t>
            </w:r>
            <w:r w:rsidRPr="001F66BE">
              <w:rPr>
                <w:color w:val="000000"/>
                <w:sz w:val="22"/>
                <w:szCs w:val="22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А510277420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23,0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sz w:val="22"/>
                <w:szCs w:val="22"/>
              </w:rPr>
              <w:lastRenderedPageBreak/>
              <w:t>Муниципальная программа «Комплексное развитие сельских территорий»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F66BE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  <w:r w:rsidRPr="001F66BE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А600000000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212,7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sz w:val="22"/>
                <w:szCs w:val="22"/>
              </w:rPr>
              <w:t>Подпрограмма «Создание и развитие инфраструктуры на сельских территориях» муниципальной программы  «Комплексное развитие сельских территорий»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</w:pPr>
            <w:r w:rsidRPr="001F66BE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А620000000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212,7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1415"/>
        </w:trPr>
        <w:tc>
          <w:tcPr>
            <w:tcW w:w="4110" w:type="dxa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sz w:val="22"/>
                <w:szCs w:val="22"/>
              </w:rPr>
              <w:t>Основное мероприятие «Комплексное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дорог»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F66BE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  <w:r w:rsidRPr="001F66BE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  <w:r w:rsidRPr="001F66BE">
              <w:rPr>
                <w:sz w:val="22"/>
                <w:szCs w:val="22"/>
              </w:rPr>
              <w:t>А620100000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212,7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sz w:val="22"/>
                <w:szCs w:val="22"/>
              </w:rPr>
              <w:t xml:space="preserve">Реализация инициативных проектов 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F66BE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  <w:r w:rsidRPr="001F66BE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  <w:r w:rsidRPr="001F66BE">
              <w:rPr>
                <w:sz w:val="22"/>
                <w:szCs w:val="22"/>
              </w:rPr>
              <w:t>А6201</w:t>
            </w:r>
            <w:r w:rsidRPr="001F66BE">
              <w:rPr>
                <w:sz w:val="22"/>
                <w:szCs w:val="22"/>
                <w:lang w:val="en-US"/>
              </w:rPr>
              <w:t>S</w:t>
            </w:r>
            <w:r w:rsidRPr="001F66BE">
              <w:rPr>
                <w:sz w:val="22"/>
                <w:szCs w:val="22"/>
              </w:rPr>
              <w:t>6570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212,7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F66BE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  <w:r w:rsidRPr="001F66BE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  <w:r w:rsidRPr="001F66BE">
              <w:rPr>
                <w:sz w:val="22"/>
                <w:szCs w:val="22"/>
              </w:rPr>
              <w:t>А6201</w:t>
            </w:r>
            <w:r w:rsidRPr="001F66BE">
              <w:rPr>
                <w:sz w:val="22"/>
                <w:szCs w:val="22"/>
                <w:lang w:val="en-US"/>
              </w:rPr>
              <w:t>S</w:t>
            </w:r>
            <w:r w:rsidRPr="001F66BE">
              <w:rPr>
                <w:sz w:val="22"/>
                <w:szCs w:val="22"/>
              </w:rPr>
              <w:t>6570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200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212,7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F66BE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  <w:r w:rsidRPr="001F66BE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  <w:r w:rsidRPr="001F66BE">
              <w:rPr>
                <w:sz w:val="22"/>
                <w:szCs w:val="22"/>
              </w:rPr>
              <w:t>А6201</w:t>
            </w:r>
            <w:r w:rsidRPr="001F66BE">
              <w:rPr>
                <w:sz w:val="22"/>
                <w:szCs w:val="22"/>
                <w:lang w:val="en-US"/>
              </w:rPr>
              <w:t>S</w:t>
            </w:r>
            <w:r w:rsidRPr="001F66BE">
              <w:rPr>
                <w:sz w:val="22"/>
                <w:szCs w:val="22"/>
              </w:rPr>
              <w:t>6570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240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212,7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Другие вопросы в области </w:t>
            </w:r>
            <w:proofErr w:type="gramStart"/>
            <w:r w:rsidRPr="001F66BE">
              <w:rPr>
                <w:color w:val="000000"/>
                <w:sz w:val="22"/>
                <w:szCs w:val="22"/>
              </w:rPr>
              <w:t>жилищно-коммунального</w:t>
            </w:r>
            <w:proofErr w:type="gramEnd"/>
            <w:r w:rsidRPr="001F66BE">
              <w:rPr>
                <w:color w:val="000000"/>
                <w:sz w:val="22"/>
                <w:szCs w:val="22"/>
              </w:rPr>
              <w:t xml:space="preserve"> хозяйства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0,1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</w:tcPr>
          <w:p w:rsidR="00F32D76" w:rsidRPr="001F66BE" w:rsidRDefault="00F32D76" w:rsidP="00F32D76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Обеспечение граждан в Чувашской  Республике доступным и комфортным жильем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А200000000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0,1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</w:tcPr>
          <w:p w:rsidR="00F32D76" w:rsidRPr="001F66BE" w:rsidRDefault="00F32D76" w:rsidP="00F32D76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Поддержка строительства жилья в Чувашской Республике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муниципальной программы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Обеспечение граждан в Чувашской Республике доступным и комфортным жильем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А210000000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0,1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</w:tcPr>
          <w:p w:rsidR="00F32D76" w:rsidRPr="001F66BE" w:rsidRDefault="00F32D76" w:rsidP="00F32D76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Обеспечение граждан доступным жильем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А210300000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0,1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1F66BE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1F66BE">
              <w:rPr>
                <w:color w:val="000000"/>
                <w:sz w:val="22"/>
                <w:szCs w:val="22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</w:t>
            </w:r>
            <w:r w:rsidRPr="001F66BE">
              <w:rPr>
                <w:color w:val="000000"/>
                <w:sz w:val="22"/>
                <w:szCs w:val="22"/>
              </w:rPr>
              <w:lastRenderedPageBreak/>
              <w:t>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А210312980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0,1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jc w:val="center"/>
            </w:pPr>
            <w:r w:rsidRPr="001F66BE">
              <w:rPr>
                <w:color w:val="000000"/>
                <w:sz w:val="22"/>
                <w:szCs w:val="22"/>
              </w:rPr>
              <w:t>А210312980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0,1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jc w:val="center"/>
            </w:pPr>
            <w:r w:rsidRPr="001F66BE">
              <w:rPr>
                <w:color w:val="000000"/>
                <w:sz w:val="22"/>
                <w:szCs w:val="22"/>
              </w:rPr>
              <w:t>А210312980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0,1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615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70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5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70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Default="00F32D76" w:rsidP="00F32D76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потенциала природно-сырьевых ресурсов и обеспечение экологической безопасности»</w:t>
            </w:r>
          </w:p>
        </w:tc>
        <w:tc>
          <w:tcPr>
            <w:tcW w:w="615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70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991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Default="00F32D76" w:rsidP="00F32D76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Подпрограмма «Повышение экологической безопасности в Чувашской  Республике» муниципальной программы  «Развитие потенциала природно-сырьевых ресурсов и обеспечение экологической безопасности»</w:t>
            </w:r>
          </w:p>
        </w:tc>
        <w:tc>
          <w:tcPr>
            <w:tcW w:w="615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70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Ч320000000</w:t>
            </w:r>
          </w:p>
        </w:tc>
        <w:tc>
          <w:tcPr>
            <w:tcW w:w="991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Default="00F32D76" w:rsidP="00F32D76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Основное мероприятие «Мероприятия, направленные на снижение негативного воздействия хозяйственной и иной деятельности на окружающую среду»</w:t>
            </w:r>
          </w:p>
        </w:tc>
        <w:tc>
          <w:tcPr>
            <w:tcW w:w="615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70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Ч320100000</w:t>
            </w:r>
          </w:p>
        </w:tc>
        <w:tc>
          <w:tcPr>
            <w:tcW w:w="991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Развитие  и совершенствование системы мониторинга окружающей среды</w:t>
            </w:r>
          </w:p>
        </w:tc>
        <w:tc>
          <w:tcPr>
            <w:tcW w:w="615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70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Ч320173180</w:t>
            </w:r>
          </w:p>
        </w:tc>
        <w:tc>
          <w:tcPr>
            <w:tcW w:w="991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70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Ч320173180</w:t>
            </w:r>
          </w:p>
        </w:tc>
        <w:tc>
          <w:tcPr>
            <w:tcW w:w="991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70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Ч320173180</w:t>
            </w:r>
          </w:p>
        </w:tc>
        <w:tc>
          <w:tcPr>
            <w:tcW w:w="991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299,5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299,5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F32D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Муниципальная  программа «</w:t>
            </w:r>
            <w:r w:rsidRPr="001F66BE">
              <w:rPr>
                <w:color w:val="000000"/>
                <w:sz w:val="22"/>
                <w:szCs w:val="22"/>
              </w:rPr>
              <w:t>Развитие культуры и туризма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Ц400000000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299,5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F32D76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культуры в   Чувашской Республике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муниципальной программы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культуры и туризма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Ц410000000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299,5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F32D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Сохранение и развитие народного творчества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Ц410700000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299,5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Обеспечение деятельности   учреждений в сфере </w:t>
            </w:r>
            <w:proofErr w:type="spellStart"/>
            <w:r w:rsidRPr="001F66BE"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1F66BE">
              <w:rPr>
                <w:color w:val="000000"/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Ц410740390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299,5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Ц410740390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500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299,5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Ц410740390</w:t>
            </w: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540</w:t>
            </w: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299,5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0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Pr="001F66BE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15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615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Default="00F32D76" w:rsidP="00D838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Муниципальная  программа </w:t>
            </w:r>
            <w:r w:rsidR="00D8389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Развитие физической культуры и спорта</w:t>
            </w:r>
            <w:r w:rsidR="00D83894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991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Default="00D83894" w:rsidP="00D838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F32D76">
              <w:rPr>
                <w:color w:val="000000"/>
                <w:sz w:val="22"/>
                <w:szCs w:val="22"/>
              </w:rPr>
              <w:t>Развитие физичес</w:t>
            </w:r>
            <w:r>
              <w:rPr>
                <w:color w:val="000000"/>
                <w:sz w:val="22"/>
                <w:szCs w:val="22"/>
              </w:rPr>
              <w:t>кой культуры и массового спорта»</w:t>
            </w:r>
            <w:r w:rsidR="00F32D76">
              <w:rPr>
                <w:color w:val="000000"/>
                <w:sz w:val="22"/>
                <w:szCs w:val="22"/>
              </w:rPr>
              <w:t xml:space="preserve"> муниципальной программы </w:t>
            </w:r>
            <w:r>
              <w:rPr>
                <w:color w:val="000000"/>
                <w:sz w:val="22"/>
                <w:szCs w:val="22"/>
              </w:rPr>
              <w:t>«</w:t>
            </w:r>
            <w:r w:rsidR="00F32D76">
              <w:rPr>
                <w:color w:val="000000"/>
                <w:sz w:val="22"/>
                <w:szCs w:val="22"/>
              </w:rPr>
              <w:t>Развитие физической культуры и спорта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Ц510000000</w:t>
            </w:r>
          </w:p>
        </w:tc>
        <w:tc>
          <w:tcPr>
            <w:tcW w:w="991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Default="00F32D76" w:rsidP="00D838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D8389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Физкультурно-оздоровительная и спортивно-массовая работа с населением</w:t>
            </w:r>
            <w:r w:rsidR="00D8389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Ц510100000</w:t>
            </w:r>
          </w:p>
        </w:tc>
        <w:tc>
          <w:tcPr>
            <w:tcW w:w="991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15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91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91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8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</w:tr>
      <w:tr w:rsidR="00F32D76" w:rsidRPr="001F66BE" w:rsidTr="00F32D7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615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91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80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</w:tr>
    </w:tbl>
    <w:p w:rsidR="00F32D76" w:rsidRPr="001F66BE" w:rsidRDefault="00F32D76" w:rsidP="00F32D76">
      <w:pPr>
        <w:ind w:left="3420" w:hanging="1080"/>
        <w:rPr>
          <w:i/>
          <w:iCs/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                    </w:t>
      </w:r>
    </w:p>
    <w:p w:rsidR="00F32D76" w:rsidRDefault="00F32D76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222468">
      <w:pPr>
        <w:tabs>
          <w:tab w:val="left" w:pos="3406"/>
        </w:tabs>
        <w:ind w:left="3420" w:hanging="108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222468" w:rsidRPr="001F66BE" w:rsidRDefault="00222468" w:rsidP="00F32D76">
      <w:pPr>
        <w:ind w:left="3420" w:hanging="1080"/>
        <w:rPr>
          <w:i/>
          <w:iCs/>
          <w:sz w:val="22"/>
          <w:szCs w:val="22"/>
        </w:rPr>
      </w:pPr>
    </w:p>
    <w:p w:rsidR="00F32D76" w:rsidRPr="001F66BE" w:rsidRDefault="00F32D76" w:rsidP="00F32D76">
      <w:pPr>
        <w:ind w:left="5103" w:right="-1"/>
        <w:jc w:val="center"/>
        <w:rPr>
          <w:sz w:val="22"/>
          <w:szCs w:val="22"/>
        </w:rPr>
      </w:pPr>
      <w:r w:rsidRPr="001F66BE">
        <w:rPr>
          <w:i/>
          <w:iCs/>
          <w:sz w:val="22"/>
          <w:szCs w:val="22"/>
        </w:rPr>
        <w:lastRenderedPageBreak/>
        <w:t xml:space="preserve">Приложение </w:t>
      </w:r>
      <w:r>
        <w:rPr>
          <w:i/>
          <w:iCs/>
          <w:sz w:val="22"/>
          <w:szCs w:val="22"/>
        </w:rPr>
        <w:t>3</w:t>
      </w:r>
      <w:r w:rsidRPr="001F66BE">
        <w:rPr>
          <w:i/>
          <w:iCs/>
          <w:sz w:val="22"/>
          <w:szCs w:val="22"/>
        </w:rPr>
        <w:br/>
        <w:t xml:space="preserve">к Решению </w:t>
      </w:r>
      <w:r>
        <w:rPr>
          <w:i/>
          <w:iCs/>
          <w:sz w:val="22"/>
          <w:szCs w:val="22"/>
        </w:rPr>
        <w:t xml:space="preserve">Собрания депутатов </w:t>
      </w:r>
      <w:r w:rsidRPr="001F66BE">
        <w:rPr>
          <w:i/>
          <w:iCs/>
          <w:sz w:val="22"/>
          <w:szCs w:val="22"/>
        </w:rPr>
        <w:t xml:space="preserve">Козловского </w:t>
      </w:r>
      <w:r>
        <w:rPr>
          <w:i/>
          <w:iCs/>
          <w:sz w:val="22"/>
          <w:szCs w:val="22"/>
        </w:rPr>
        <w:t xml:space="preserve">муниципального округа </w:t>
      </w:r>
      <w:r w:rsidRPr="001F66BE">
        <w:rPr>
          <w:i/>
          <w:iCs/>
          <w:sz w:val="22"/>
          <w:szCs w:val="22"/>
        </w:rPr>
        <w:t xml:space="preserve"> Чувашской Республики</w:t>
      </w:r>
      <w:r>
        <w:rPr>
          <w:i/>
          <w:iCs/>
          <w:sz w:val="22"/>
          <w:szCs w:val="22"/>
        </w:rPr>
        <w:t xml:space="preserve"> </w:t>
      </w:r>
      <w:r w:rsidR="00D83894">
        <w:rPr>
          <w:i/>
          <w:iCs/>
          <w:sz w:val="22"/>
          <w:szCs w:val="22"/>
        </w:rPr>
        <w:t>«</w:t>
      </w:r>
      <w:r w:rsidRPr="001F66BE">
        <w:rPr>
          <w:i/>
          <w:iCs/>
          <w:sz w:val="22"/>
          <w:szCs w:val="22"/>
        </w:rPr>
        <w:t xml:space="preserve">Об исполнении бюджета </w:t>
      </w:r>
      <w:proofErr w:type="spellStart"/>
      <w:r>
        <w:rPr>
          <w:i/>
          <w:iCs/>
          <w:sz w:val="22"/>
          <w:szCs w:val="22"/>
        </w:rPr>
        <w:t>Янгильдинского</w:t>
      </w:r>
      <w:proofErr w:type="spellEnd"/>
      <w:r w:rsidRPr="001F66BE">
        <w:rPr>
          <w:i/>
          <w:iCs/>
          <w:sz w:val="22"/>
          <w:szCs w:val="22"/>
        </w:rPr>
        <w:t xml:space="preserve"> сельского поселения Козловского района</w:t>
      </w:r>
      <w:r w:rsidRPr="001F66BE">
        <w:rPr>
          <w:i/>
          <w:iCs/>
          <w:sz w:val="22"/>
          <w:szCs w:val="22"/>
        </w:rPr>
        <w:br/>
        <w:t>Чувашской Республики за 202</w:t>
      </w:r>
      <w:r>
        <w:rPr>
          <w:i/>
          <w:iCs/>
          <w:sz w:val="22"/>
          <w:szCs w:val="22"/>
        </w:rPr>
        <w:t>2</w:t>
      </w:r>
      <w:r w:rsidRPr="001F66BE">
        <w:rPr>
          <w:i/>
          <w:iCs/>
          <w:sz w:val="22"/>
          <w:szCs w:val="22"/>
        </w:rPr>
        <w:t xml:space="preserve"> год</w:t>
      </w:r>
      <w:r w:rsidR="00D83894">
        <w:rPr>
          <w:i/>
          <w:iCs/>
          <w:sz w:val="22"/>
          <w:szCs w:val="22"/>
        </w:rPr>
        <w:t>»</w:t>
      </w:r>
    </w:p>
    <w:p w:rsidR="00F32D76" w:rsidRPr="001F66BE" w:rsidRDefault="00F32D76" w:rsidP="00F32D76">
      <w:pPr>
        <w:rPr>
          <w:sz w:val="22"/>
          <w:szCs w:val="22"/>
        </w:rPr>
      </w:pPr>
    </w:p>
    <w:p w:rsidR="00F32D76" w:rsidRPr="001F66BE" w:rsidRDefault="00F32D76" w:rsidP="00F32D76">
      <w:pPr>
        <w:rPr>
          <w:sz w:val="22"/>
          <w:szCs w:val="22"/>
        </w:rPr>
      </w:pPr>
    </w:p>
    <w:p w:rsidR="00F32D76" w:rsidRPr="00D83894" w:rsidRDefault="00F32D76" w:rsidP="00F32D76">
      <w:pPr>
        <w:pStyle w:val="7"/>
        <w:rPr>
          <w:rFonts w:ascii="Times New Roman" w:hAnsi="Times New Roman"/>
          <w:b/>
          <w:sz w:val="22"/>
          <w:szCs w:val="22"/>
        </w:rPr>
      </w:pPr>
      <w:r w:rsidRPr="00D83894">
        <w:rPr>
          <w:rFonts w:ascii="Times New Roman" w:hAnsi="Times New Roman"/>
          <w:b/>
          <w:sz w:val="22"/>
          <w:szCs w:val="22"/>
        </w:rPr>
        <w:t>Расходы</w:t>
      </w:r>
    </w:p>
    <w:p w:rsidR="00F32D76" w:rsidRDefault="00F32D76" w:rsidP="00F32D76">
      <w:pPr>
        <w:pStyle w:val="af1"/>
        <w:spacing w:after="0"/>
        <w:jc w:val="center"/>
        <w:rPr>
          <w:b/>
          <w:sz w:val="22"/>
          <w:szCs w:val="22"/>
        </w:rPr>
      </w:pPr>
      <w:r w:rsidRPr="00D83894">
        <w:rPr>
          <w:b/>
          <w:sz w:val="22"/>
          <w:szCs w:val="22"/>
        </w:rPr>
        <w:t xml:space="preserve">бюджета </w:t>
      </w:r>
      <w:proofErr w:type="spellStart"/>
      <w:r w:rsidRPr="00D83894">
        <w:rPr>
          <w:b/>
          <w:sz w:val="22"/>
          <w:szCs w:val="22"/>
        </w:rPr>
        <w:t>Янгильдинского</w:t>
      </w:r>
      <w:proofErr w:type="spellEnd"/>
      <w:r w:rsidRPr="00D83894">
        <w:rPr>
          <w:b/>
          <w:sz w:val="22"/>
          <w:szCs w:val="22"/>
        </w:rPr>
        <w:t xml:space="preserve"> сельского поселения </w:t>
      </w:r>
    </w:p>
    <w:p w:rsidR="00F32D76" w:rsidRPr="00D83894" w:rsidRDefault="00F32D76" w:rsidP="00F32D76">
      <w:pPr>
        <w:pStyle w:val="af1"/>
        <w:spacing w:after="0"/>
        <w:jc w:val="center"/>
        <w:rPr>
          <w:b/>
          <w:sz w:val="22"/>
          <w:szCs w:val="22"/>
        </w:rPr>
      </w:pPr>
      <w:r w:rsidRPr="00D83894">
        <w:rPr>
          <w:b/>
          <w:sz w:val="22"/>
          <w:szCs w:val="22"/>
        </w:rPr>
        <w:t xml:space="preserve">Козловского района Чувашской Республики </w:t>
      </w:r>
    </w:p>
    <w:p w:rsidR="00F32D76" w:rsidRPr="00D83894" w:rsidRDefault="00F32D76" w:rsidP="00F32D76">
      <w:pPr>
        <w:pStyle w:val="af1"/>
        <w:spacing w:after="0"/>
        <w:jc w:val="center"/>
        <w:rPr>
          <w:b/>
          <w:sz w:val="22"/>
          <w:szCs w:val="22"/>
        </w:rPr>
      </w:pPr>
      <w:r w:rsidRPr="00D83894">
        <w:rPr>
          <w:b/>
          <w:sz w:val="22"/>
          <w:szCs w:val="22"/>
        </w:rPr>
        <w:t>по разделам и подразделам классификации расходов бюджетов</w:t>
      </w:r>
    </w:p>
    <w:p w:rsidR="00F32D76" w:rsidRPr="00D83894" w:rsidRDefault="00F32D76" w:rsidP="00F32D76">
      <w:pPr>
        <w:pStyle w:val="af1"/>
        <w:spacing w:after="0"/>
        <w:jc w:val="center"/>
        <w:rPr>
          <w:sz w:val="22"/>
          <w:szCs w:val="22"/>
        </w:rPr>
      </w:pPr>
      <w:r w:rsidRPr="00D83894">
        <w:rPr>
          <w:b/>
          <w:sz w:val="22"/>
          <w:szCs w:val="22"/>
        </w:rPr>
        <w:t>за 2022 год</w:t>
      </w:r>
    </w:p>
    <w:p w:rsidR="00F32D76" w:rsidRPr="001F66BE" w:rsidRDefault="00F32D76" w:rsidP="00F32D76">
      <w:pPr>
        <w:pStyle w:val="23"/>
        <w:spacing w:line="312" w:lineRule="auto"/>
        <w:ind w:firstLine="720"/>
        <w:jc w:val="right"/>
        <w:rPr>
          <w:sz w:val="22"/>
          <w:szCs w:val="22"/>
        </w:rPr>
      </w:pPr>
      <w:r w:rsidRPr="001F66BE">
        <w:rPr>
          <w:sz w:val="22"/>
          <w:szCs w:val="22"/>
        </w:rPr>
        <w:t xml:space="preserve"> (тыс. рублей)</w:t>
      </w:r>
    </w:p>
    <w:tbl>
      <w:tblPr>
        <w:tblW w:w="9923" w:type="dxa"/>
        <w:tblInd w:w="-1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521"/>
        <w:gridCol w:w="567"/>
        <w:gridCol w:w="1418"/>
        <w:gridCol w:w="1417"/>
      </w:tblGrid>
      <w:tr w:rsidR="00F32D76" w:rsidRPr="001F66BE" w:rsidTr="00D83894">
        <w:trPr>
          <w:cantSplit/>
          <w:trHeight w:val="419"/>
        </w:trPr>
        <w:tc>
          <w:tcPr>
            <w:tcW w:w="6521" w:type="dxa"/>
            <w:vAlign w:val="center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gridSpan w:val="2"/>
            <w:vAlign w:val="center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Код бюджетной классификации (раздел, подраздел)</w:t>
            </w:r>
          </w:p>
        </w:tc>
        <w:tc>
          <w:tcPr>
            <w:tcW w:w="1417" w:type="dxa"/>
            <w:vAlign w:val="center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Исполнено</w:t>
            </w:r>
          </w:p>
        </w:tc>
      </w:tr>
      <w:tr w:rsidR="00F32D76" w:rsidRPr="001F66BE" w:rsidTr="00D8389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3</w:t>
            </w:r>
          </w:p>
        </w:tc>
      </w:tr>
      <w:tr w:rsidR="00F32D76" w:rsidRPr="001F66BE" w:rsidTr="00D8389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"/>
        </w:trPr>
        <w:tc>
          <w:tcPr>
            <w:tcW w:w="6521" w:type="dxa"/>
            <w:tcBorders>
              <w:top w:val="single" w:sz="4" w:space="0" w:color="auto"/>
            </w:tcBorders>
          </w:tcPr>
          <w:p w:rsidR="00F32D76" w:rsidRPr="001F66BE" w:rsidRDefault="00F32D76" w:rsidP="006E3B88">
            <w:pPr>
              <w:widowControl w:val="0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32D76" w:rsidRPr="001F66BE" w:rsidRDefault="00F32D76" w:rsidP="006E3B88">
            <w:pPr>
              <w:widowControl w:val="0"/>
              <w:jc w:val="right"/>
              <w:rPr>
                <w:snapToGrid w:val="0"/>
              </w:rPr>
            </w:pPr>
          </w:p>
        </w:tc>
      </w:tr>
      <w:tr w:rsidR="00F32D76" w:rsidRPr="001F66BE" w:rsidTr="00D8389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5"/>
        </w:trPr>
        <w:tc>
          <w:tcPr>
            <w:tcW w:w="6521" w:type="dxa"/>
          </w:tcPr>
          <w:p w:rsidR="00F32D76" w:rsidRPr="001F66BE" w:rsidRDefault="00F32D76" w:rsidP="006E3B88">
            <w:pPr>
              <w:widowControl w:val="0"/>
              <w:rPr>
                <w:snapToGrid w:val="0"/>
              </w:rPr>
            </w:pPr>
          </w:p>
        </w:tc>
        <w:tc>
          <w:tcPr>
            <w:tcW w:w="567" w:type="dxa"/>
          </w:tcPr>
          <w:p w:rsidR="00F32D76" w:rsidRPr="001F66BE" w:rsidRDefault="00F32D76" w:rsidP="006E3B88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1418" w:type="dxa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F32D76" w:rsidRPr="001F66BE" w:rsidRDefault="00F32D76" w:rsidP="006E3B88">
            <w:pPr>
              <w:widowControl w:val="0"/>
              <w:jc w:val="right"/>
              <w:rPr>
                <w:snapToGrid w:val="0"/>
              </w:rPr>
            </w:pPr>
          </w:p>
        </w:tc>
      </w:tr>
      <w:tr w:rsidR="00F32D76" w:rsidRPr="001F66BE" w:rsidTr="00D8389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F32D76" w:rsidRPr="001F66BE" w:rsidRDefault="00F32D76" w:rsidP="006E3B88">
            <w:pPr>
              <w:widowControl w:val="0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РАСХОДЫ, всего</w:t>
            </w:r>
          </w:p>
        </w:tc>
        <w:tc>
          <w:tcPr>
            <w:tcW w:w="567" w:type="dxa"/>
          </w:tcPr>
          <w:p w:rsidR="00F32D76" w:rsidRPr="001F66BE" w:rsidRDefault="00F32D76" w:rsidP="006E3B88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1418" w:type="dxa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4283,3</w:t>
            </w:r>
          </w:p>
        </w:tc>
      </w:tr>
      <w:tr w:rsidR="00F32D76" w:rsidRPr="001F66BE" w:rsidTr="00D8389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2"/>
        </w:trPr>
        <w:tc>
          <w:tcPr>
            <w:tcW w:w="6521" w:type="dxa"/>
          </w:tcPr>
          <w:p w:rsidR="00F32D76" w:rsidRPr="001F66BE" w:rsidRDefault="00F32D76" w:rsidP="006E3B88">
            <w:pPr>
              <w:widowControl w:val="0"/>
              <w:rPr>
                <w:snapToGrid w:val="0"/>
              </w:rPr>
            </w:pPr>
          </w:p>
        </w:tc>
        <w:tc>
          <w:tcPr>
            <w:tcW w:w="567" w:type="dxa"/>
          </w:tcPr>
          <w:p w:rsidR="00F32D76" w:rsidRPr="001F66BE" w:rsidRDefault="00F32D76" w:rsidP="006E3B88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1418" w:type="dxa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F32D76" w:rsidRPr="001F66BE" w:rsidTr="00D8389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F32D76" w:rsidRPr="001F66BE" w:rsidRDefault="00F32D76" w:rsidP="006E3B88">
            <w:pPr>
              <w:widowControl w:val="0"/>
              <w:ind w:firstLine="432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</w:tcPr>
          <w:p w:rsidR="00F32D76" w:rsidRPr="001F66BE" w:rsidRDefault="00F32D76" w:rsidP="006E3B88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1418" w:type="dxa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F32D76" w:rsidRPr="001F66BE" w:rsidTr="00D8389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6"/>
        </w:trPr>
        <w:tc>
          <w:tcPr>
            <w:tcW w:w="6521" w:type="dxa"/>
          </w:tcPr>
          <w:p w:rsidR="00F32D76" w:rsidRPr="001F66BE" w:rsidRDefault="00F32D76" w:rsidP="006E3B88">
            <w:pPr>
              <w:widowControl w:val="0"/>
              <w:rPr>
                <w:snapToGrid w:val="0"/>
              </w:rPr>
            </w:pPr>
          </w:p>
        </w:tc>
        <w:tc>
          <w:tcPr>
            <w:tcW w:w="567" w:type="dxa"/>
          </w:tcPr>
          <w:p w:rsidR="00F32D76" w:rsidRPr="001F66BE" w:rsidRDefault="00F32D76" w:rsidP="006E3B88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1418" w:type="dxa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</w:tc>
      </w:tr>
      <w:tr w:rsidR="00F32D76" w:rsidRPr="001F66BE" w:rsidTr="00D8389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  <w:vAlign w:val="bottom"/>
          </w:tcPr>
          <w:p w:rsidR="00F32D76" w:rsidRPr="001F66BE" w:rsidRDefault="00F32D76" w:rsidP="006E3B88">
            <w:pPr>
              <w:widowControl w:val="0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01</w:t>
            </w:r>
          </w:p>
        </w:tc>
        <w:tc>
          <w:tcPr>
            <w:tcW w:w="1418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417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1552,4</w:t>
            </w:r>
          </w:p>
        </w:tc>
      </w:tr>
      <w:tr w:rsidR="00F32D76" w:rsidRPr="001F66BE" w:rsidTr="00D8389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F32D76" w:rsidRPr="001F66BE" w:rsidRDefault="00F32D76" w:rsidP="006E3B88">
            <w:pPr>
              <w:widowControl w:val="0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01</w:t>
            </w:r>
          </w:p>
        </w:tc>
        <w:tc>
          <w:tcPr>
            <w:tcW w:w="1418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1550,9</w:t>
            </w:r>
          </w:p>
        </w:tc>
      </w:tr>
      <w:tr w:rsidR="00F32D76" w:rsidRPr="001F66BE" w:rsidTr="00D8389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  <w:vAlign w:val="bottom"/>
          </w:tcPr>
          <w:p w:rsidR="00F32D76" w:rsidRPr="001F66BE" w:rsidRDefault="00F32D76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01</w:t>
            </w:r>
          </w:p>
        </w:tc>
        <w:tc>
          <w:tcPr>
            <w:tcW w:w="1418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1,5</w:t>
            </w:r>
          </w:p>
        </w:tc>
      </w:tr>
      <w:tr w:rsidR="00F32D76" w:rsidRPr="001F66BE" w:rsidTr="00D8389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F32D76" w:rsidRPr="001F66BE" w:rsidRDefault="00F32D76" w:rsidP="006E3B88">
            <w:pPr>
              <w:widowControl w:val="0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417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99,8</w:t>
            </w:r>
          </w:p>
        </w:tc>
      </w:tr>
      <w:tr w:rsidR="00F32D76" w:rsidRPr="001F66BE" w:rsidTr="00D8389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F32D76" w:rsidRPr="001F66BE" w:rsidRDefault="00F32D76" w:rsidP="006E3B88">
            <w:pPr>
              <w:widowControl w:val="0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99,8</w:t>
            </w:r>
          </w:p>
        </w:tc>
      </w:tr>
      <w:tr w:rsidR="00F32D76" w:rsidRPr="001F66BE" w:rsidTr="00D8389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F32D76" w:rsidRPr="001F66BE" w:rsidRDefault="00F32D76" w:rsidP="006E3B88">
            <w:pPr>
              <w:jc w:val="both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>НАЦИОНАЛЬНАЯ  ЭКОНОМИКА</w:t>
            </w:r>
          </w:p>
        </w:tc>
        <w:tc>
          <w:tcPr>
            <w:tcW w:w="567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417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1867,8</w:t>
            </w:r>
          </w:p>
        </w:tc>
      </w:tr>
      <w:tr w:rsidR="00F32D76" w:rsidRPr="001F66BE" w:rsidTr="00D8389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F32D76" w:rsidRPr="001F66BE" w:rsidRDefault="00F32D76" w:rsidP="006E3B88">
            <w:pPr>
              <w:jc w:val="both"/>
            </w:pPr>
            <w:r w:rsidRPr="001F66BE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9,8</w:t>
            </w:r>
          </w:p>
        </w:tc>
      </w:tr>
      <w:tr w:rsidR="00F32D76" w:rsidRPr="001F66BE" w:rsidTr="00D8389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F32D76" w:rsidRPr="001F66BE" w:rsidRDefault="00F32D76" w:rsidP="006E3B88">
            <w:pPr>
              <w:jc w:val="both"/>
            </w:pPr>
            <w:r w:rsidRPr="001F66BE">
              <w:rPr>
                <w:sz w:val="22"/>
                <w:szCs w:val="22"/>
              </w:rPr>
              <w:t>Дорожное хозяйство   (дорожные фонды)</w:t>
            </w:r>
          </w:p>
        </w:tc>
        <w:tc>
          <w:tcPr>
            <w:tcW w:w="567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1858,0</w:t>
            </w:r>
          </w:p>
        </w:tc>
      </w:tr>
      <w:tr w:rsidR="00F32D76" w:rsidRPr="001F66BE" w:rsidTr="00D8389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F32D76" w:rsidRPr="001F66BE" w:rsidRDefault="00F32D76" w:rsidP="006E3B88">
            <w:pPr>
              <w:widowControl w:val="0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05</w:t>
            </w:r>
          </w:p>
        </w:tc>
        <w:tc>
          <w:tcPr>
            <w:tcW w:w="1418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417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405,8</w:t>
            </w:r>
          </w:p>
        </w:tc>
      </w:tr>
      <w:tr w:rsidR="00F32D76" w:rsidRPr="001F66BE" w:rsidTr="00D8389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F32D76" w:rsidRPr="001F66BE" w:rsidRDefault="00F32D76" w:rsidP="006E3B88">
            <w:pPr>
              <w:widowControl w:val="0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1418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405,7</w:t>
            </w:r>
          </w:p>
        </w:tc>
      </w:tr>
      <w:tr w:rsidR="00F32D76" w:rsidRPr="001F66BE" w:rsidTr="00D8389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F32D76" w:rsidRPr="001F66BE" w:rsidRDefault="00F32D76" w:rsidP="006E3B88">
            <w:pPr>
              <w:widowControl w:val="0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 xml:space="preserve">Другие вопросы в области </w:t>
            </w:r>
            <w:proofErr w:type="gramStart"/>
            <w:r w:rsidRPr="001F66BE">
              <w:rPr>
                <w:snapToGrid w:val="0"/>
                <w:sz w:val="22"/>
                <w:szCs w:val="22"/>
              </w:rPr>
              <w:t>жилищно-коммунального</w:t>
            </w:r>
            <w:proofErr w:type="gramEnd"/>
            <w:r w:rsidRPr="001F66BE">
              <w:rPr>
                <w:snapToGrid w:val="0"/>
                <w:sz w:val="22"/>
                <w:szCs w:val="22"/>
              </w:rPr>
              <w:t xml:space="preserve"> хозяйства</w:t>
            </w:r>
          </w:p>
        </w:tc>
        <w:tc>
          <w:tcPr>
            <w:tcW w:w="567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1418" w:type="dxa"/>
            <w:vAlign w:val="bottom"/>
          </w:tcPr>
          <w:p w:rsidR="00F32D76" w:rsidRPr="001F66BE" w:rsidRDefault="00F32D76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bottom"/>
          </w:tcPr>
          <w:p w:rsidR="00F32D76" w:rsidRPr="001F66BE" w:rsidRDefault="00F32D76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0,1</w:t>
            </w:r>
          </w:p>
        </w:tc>
      </w:tr>
      <w:tr w:rsidR="00F32D76" w:rsidRPr="001F66BE" w:rsidTr="00D8389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vAlign w:val="bottom"/>
          </w:tcPr>
          <w:p w:rsidR="00F32D76" w:rsidRDefault="00F32D76" w:rsidP="006E3B88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06</w:t>
            </w:r>
          </w:p>
        </w:tc>
        <w:tc>
          <w:tcPr>
            <w:tcW w:w="1418" w:type="dxa"/>
            <w:vAlign w:val="bottom"/>
          </w:tcPr>
          <w:p w:rsidR="00F32D76" w:rsidRDefault="00F32D76" w:rsidP="006E3B8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417" w:type="dxa"/>
            <w:vAlign w:val="bottom"/>
          </w:tcPr>
          <w:p w:rsidR="00F32D76" w:rsidRDefault="00F32D76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8,0</w:t>
            </w:r>
          </w:p>
        </w:tc>
      </w:tr>
      <w:tr w:rsidR="00F32D76" w:rsidRPr="001F66BE" w:rsidTr="00D8389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vAlign w:val="bottom"/>
          </w:tcPr>
          <w:p w:rsidR="00F32D76" w:rsidRDefault="00F32D76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06</w:t>
            </w:r>
          </w:p>
        </w:tc>
        <w:tc>
          <w:tcPr>
            <w:tcW w:w="1418" w:type="dxa"/>
            <w:vAlign w:val="bottom"/>
          </w:tcPr>
          <w:p w:rsidR="00F32D76" w:rsidRDefault="00F32D76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bottom"/>
          </w:tcPr>
          <w:p w:rsidR="00F32D76" w:rsidRDefault="00F32D76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8,0</w:t>
            </w:r>
          </w:p>
        </w:tc>
      </w:tr>
      <w:tr w:rsidR="00F32D76" w:rsidRPr="001F66BE" w:rsidTr="00D8389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F32D76" w:rsidRDefault="00F32D76" w:rsidP="006E3B88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F32D76" w:rsidRDefault="00F32D76" w:rsidP="006E3B88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08</w:t>
            </w:r>
          </w:p>
        </w:tc>
        <w:tc>
          <w:tcPr>
            <w:tcW w:w="1418" w:type="dxa"/>
            <w:vAlign w:val="bottom"/>
          </w:tcPr>
          <w:p w:rsidR="00F32D76" w:rsidRDefault="00F32D76" w:rsidP="006E3B8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417" w:type="dxa"/>
            <w:vAlign w:val="bottom"/>
          </w:tcPr>
          <w:p w:rsidR="00F32D76" w:rsidRDefault="00F32D76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299,5</w:t>
            </w:r>
          </w:p>
        </w:tc>
      </w:tr>
      <w:tr w:rsidR="00F32D76" w:rsidRPr="001F66BE" w:rsidTr="00D8389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F32D76" w:rsidRDefault="00F32D76" w:rsidP="006E3B88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F32D76" w:rsidRDefault="00F32D76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08</w:t>
            </w:r>
          </w:p>
        </w:tc>
        <w:tc>
          <w:tcPr>
            <w:tcW w:w="1418" w:type="dxa"/>
            <w:vAlign w:val="bottom"/>
          </w:tcPr>
          <w:p w:rsidR="00F32D76" w:rsidRDefault="00F32D76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bottom"/>
          </w:tcPr>
          <w:p w:rsidR="00F32D76" w:rsidRDefault="00F32D76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299,5</w:t>
            </w:r>
          </w:p>
        </w:tc>
      </w:tr>
      <w:tr w:rsidR="00F32D76" w:rsidRPr="001F66BE" w:rsidTr="00D8389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F32D76" w:rsidRDefault="00F32D76" w:rsidP="006E3B88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bottom"/>
          </w:tcPr>
          <w:p w:rsidR="00F32D76" w:rsidRDefault="00F32D76" w:rsidP="006E3B8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417" w:type="dxa"/>
            <w:vAlign w:val="bottom"/>
          </w:tcPr>
          <w:p w:rsidR="00F32D76" w:rsidRDefault="00F32D76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50,0</w:t>
            </w:r>
          </w:p>
        </w:tc>
      </w:tr>
      <w:tr w:rsidR="00F32D76" w:rsidRPr="001F66BE" w:rsidTr="00D8389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  <w:vAlign w:val="bottom"/>
          </w:tcPr>
          <w:p w:rsidR="00F32D76" w:rsidRDefault="00F32D76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vAlign w:val="bottom"/>
          </w:tcPr>
          <w:p w:rsidR="00F32D76" w:rsidRDefault="00F32D76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bottom"/>
          </w:tcPr>
          <w:p w:rsidR="00F32D76" w:rsidRDefault="00F32D76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bottom"/>
          </w:tcPr>
          <w:p w:rsidR="00F32D76" w:rsidRDefault="00F32D76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50,0</w:t>
            </w:r>
          </w:p>
        </w:tc>
      </w:tr>
    </w:tbl>
    <w:p w:rsidR="00F32D76" w:rsidRPr="001F66BE" w:rsidRDefault="00F32D76" w:rsidP="00F32D76">
      <w:pPr>
        <w:rPr>
          <w:i/>
          <w:iCs/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                  </w:t>
      </w:r>
    </w:p>
    <w:p w:rsidR="00F32D76" w:rsidRPr="001F66BE" w:rsidRDefault="00F32D76" w:rsidP="00F32D76">
      <w:pPr>
        <w:jc w:val="both"/>
        <w:rPr>
          <w:i/>
          <w:iCs/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                                                                              </w:t>
      </w:r>
    </w:p>
    <w:p w:rsidR="00F32D76" w:rsidRDefault="00F32D76" w:rsidP="00F32D76">
      <w:pPr>
        <w:ind w:left="5103" w:right="-1"/>
        <w:jc w:val="center"/>
        <w:rPr>
          <w:i/>
          <w:iCs/>
          <w:sz w:val="22"/>
          <w:szCs w:val="22"/>
        </w:rPr>
      </w:pPr>
    </w:p>
    <w:p w:rsidR="00F32D76" w:rsidRDefault="00F32D76" w:rsidP="00F32D76">
      <w:pPr>
        <w:ind w:left="5103" w:right="-1"/>
        <w:jc w:val="center"/>
        <w:rPr>
          <w:i/>
          <w:iCs/>
          <w:sz w:val="22"/>
          <w:szCs w:val="22"/>
        </w:rPr>
      </w:pPr>
    </w:p>
    <w:p w:rsidR="00F32D76" w:rsidRDefault="00F32D76" w:rsidP="00F32D76">
      <w:pPr>
        <w:ind w:left="5103" w:right="-1"/>
        <w:jc w:val="center"/>
        <w:rPr>
          <w:i/>
          <w:iCs/>
          <w:sz w:val="22"/>
          <w:szCs w:val="22"/>
        </w:rPr>
      </w:pPr>
    </w:p>
    <w:p w:rsidR="00F32D76" w:rsidRDefault="00F32D76" w:rsidP="00F32D76">
      <w:pPr>
        <w:ind w:left="5103" w:right="-1"/>
        <w:jc w:val="center"/>
        <w:rPr>
          <w:i/>
          <w:iCs/>
          <w:sz w:val="22"/>
          <w:szCs w:val="22"/>
        </w:rPr>
      </w:pPr>
    </w:p>
    <w:p w:rsidR="00D83894" w:rsidRDefault="00D83894" w:rsidP="00F32D76">
      <w:pPr>
        <w:ind w:left="5103" w:right="-1"/>
        <w:jc w:val="center"/>
        <w:rPr>
          <w:i/>
          <w:iCs/>
          <w:sz w:val="22"/>
          <w:szCs w:val="22"/>
        </w:rPr>
      </w:pPr>
    </w:p>
    <w:p w:rsidR="00F32D76" w:rsidRDefault="00F32D76" w:rsidP="00F32D76">
      <w:pPr>
        <w:ind w:left="5103" w:right="-1"/>
        <w:jc w:val="center"/>
        <w:rPr>
          <w:i/>
          <w:iCs/>
          <w:sz w:val="22"/>
          <w:szCs w:val="22"/>
        </w:rPr>
      </w:pPr>
    </w:p>
    <w:p w:rsidR="00D83894" w:rsidRDefault="00D83894" w:rsidP="00F32D76">
      <w:pPr>
        <w:ind w:left="5103" w:right="-1"/>
        <w:jc w:val="center"/>
        <w:rPr>
          <w:i/>
          <w:iCs/>
          <w:sz w:val="22"/>
          <w:szCs w:val="22"/>
        </w:rPr>
      </w:pPr>
    </w:p>
    <w:p w:rsidR="00F32D76" w:rsidRDefault="00F32D76" w:rsidP="00F32D76">
      <w:pPr>
        <w:ind w:left="5103" w:right="-1"/>
        <w:jc w:val="center"/>
        <w:rPr>
          <w:i/>
          <w:iCs/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Приложение </w:t>
      </w:r>
      <w:r>
        <w:rPr>
          <w:i/>
          <w:iCs/>
          <w:sz w:val="22"/>
          <w:szCs w:val="22"/>
        </w:rPr>
        <w:t xml:space="preserve">4 </w:t>
      </w:r>
    </w:p>
    <w:p w:rsidR="00F32D76" w:rsidRPr="001F66BE" w:rsidRDefault="00F32D76" w:rsidP="00F32D76">
      <w:pPr>
        <w:ind w:left="5103" w:right="-1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r w:rsidRPr="001F66BE">
        <w:rPr>
          <w:i/>
          <w:iCs/>
          <w:sz w:val="22"/>
          <w:szCs w:val="22"/>
        </w:rPr>
        <w:t xml:space="preserve">к Решению </w:t>
      </w:r>
      <w:r>
        <w:rPr>
          <w:i/>
          <w:iCs/>
          <w:sz w:val="22"/>
          <w:szCs w:val="22"/>
        </w:rPr>
        <w:t xml:space="preserve">Собрания депутатов </w:t>
      </w:r>
      <w:r w:rsidRPr="001F66BE">
        <w:rPr>
          <w:i/>
          <w:iCs/>
          <w:sz w:val="22"/>
          <w:szCs w:val="22"/>
        </w:rPr>
        <w:t xml:space="preserve">Козловского </w:t>
      </w:r>
      <w:r>
        <w:rPr>
          <w:i/>
          <w:iCs/>
          <w:sz w:val="22"/>
          <w:szCs w:val="22"/>
        </w:rPr>
        <w:t xml:space="preserve">муниципального округа </w:t>
      </w:r>
      <w:r w:rsidRPr="001F66BE">
        <w:rPr>
          <w:i/>
          <w:iCs/>
          <w:sz w:val="22"/>
          <w:szCs w:val="22"/>
        </w:rPr>
        <w:t xml:space="preserve"> Чувашской Республики</w:t>
      </w:r>
      <w:r>
        <w:rPr>
          <w:i/>
          <w:iCs/>
          <w:sz w:val="22"/>
          <w:szCs w:val="22"/>
        </w:rPr>
        <w:t xml:space="preserve"> </w:t>
      </w:r>
      <w:r w:rsidR="00D83894">
        <w:rPr>
          <w:i/>
          <w:iCs/>
          <w:sz w:val="22"/>
          <w:szCs w:val="22"/>
        </w:rPr>
        <w:t>«</w:t>
      </w:r>
      <w:r w:rsidRPr="001F66BE">
        <w:rPr>
          <w:i/>
          <w:iCs/>
          <w:sz w:val="22"/>
          <w:szCs w:val="22"/>
        </w:rPr>
        <w:t xml:space="preserve">Об исполнении бюджета </w:t>
      </w:r>
      <w:proofErr w:type="spellStart"/>
      <w:r>
        <w:rPr>
          <w:i/>
          <w:iCs/>
          <w:sz w:val="22"/>
          <w:szCs w:val="22"/>
        </w:rPr>
        <w:t>Янгильдинского</w:t>
      </w:r>
      <w:proofErr w:type="spellEnd"/>
      <w:r w:rsidRPr="001F66BE">
        <w:rPr>
          <w:i/>
          <w:iCs/>
          <w:sz w:val="22"/>
          <w:szCs w:val="22"/>
        </w:rPr>
        <w:t xml:space="preserve"> сельского поселения Козловского района</w:t>
      </w:r>
      <w:r w:rsidRPr="001F66BE">
        <w:rPr>
          <w:i/>
          <w:iCs/>
          <w:sz w:val="22"/>
          <w:szCs w:val="22"/>
        </w:rPr>
        <w:br/>
        <w:t>Чувашской Республики за 202</w:t>
      </w:r>
      <w:r>
        <w:rPr>
          <w:i/>
          <w:iCs/>
          <w:sz w:val="22"/>
          <w:szCs w:val="22"/>
        </w:rPr>
        <w:t>2</w:t>
      </w:r>
      <w:r w:rsidRPr="001F66BE">
        <w:rPr>
          <w:i/>
          <w:iCs/>
          <w:sz w:val="22"/>
          <w:szCs w:val="22"/>
        </w:rPr>
        <w:t xml:space="preserve"> год</w:t>
      </w:r>
      <w:r w:rsidR="00D83894">
        <w:rPr>
          <w:i/>
          <w:iCs/>
          <w:sz w:val="22"/>
          <w:szCs w:val="22"/>
        </w:rPr>
        <w:t>»</w:t>
      </w:r>
    </w:p>
    <w:p w:rsidR="00F32D76" w:rsidRPr="001F66BE" w:rsidRDefault="00F32D76" w:rsidP="00F32D76">
      <w:pPr>
        <w:jc w:val="center"/>
        <w:rPr>
          <w:sz w:val="22"/>
          <w:szCs w:val="22"/>
        </w:rPr>
      </w:pPr>
    </w:p>
    <w:p w:rsidR="00F32D76" w:rsidRPr="001F66BE" w:rsidRDefault="00F32D76" w:rsidP="00F32D76">
      <w:pPr>
        <w:rPr>
          <w:sz w:val="22"/>
          <w:szCs w:val="22"/>
        </w:rPr>
      </w:pPr>
    </w:p>
    <w:p w:rsidR="00F32D76" w:rsidRPr="00D83894" w:rsidRDefault="00F32D76" w:rsidP="00D83894">
      <w:pPr>
        <w:pStyle w:val="a6"/>
        <w:jc w:val="center"/>
        <w:rPr>
          <w:b/>
          <w:sz w:val="22"/>
          <w:szCs w:val="22"/>
        </w:rPr>
      </w:pPr>
      <w:r w:rsidRPr="00D83894">
        <w:rPr>
          <w:b/>
          <w:sz w:val="22"/>
          <w:szCs w:val="22"/>
        </w:rPr>
        <w:t>Источники финансирования дефицита</w:t>
      </w:r>
    </w:p>
    <w:p w:rsidR="00F32D76" w:rsidRPr="00D83894" w:rsidRDefault="00F32D76" w:rsidP="00D83894">
      <w:pPr>
        <w:pStyle w:val="a6"/>
        <w:jc w:val="center"/>
        <w:rPr>
          <w:b/>
          <w:sz w:val="22"/>
          <w:szCs w:val="22"/>
        </w:rPr>
      </w:pPr>
      <w:r w:rsidRPr="00D83894">
        <w:rPr>
          <w:b/>
          <w:sz w:val="22"/>
          <w:szCs w:val="22"/>
        </w:rPr>
        <w:t xml:space="preserve">бюджета </w:t>
      </w:r>
      <w:proofErr w:type="spellStart"/>
      <w:r w:rsidRPr="00D83894">
        <w:rPr>
          <w:b/>
          <w:sz w:val="22"/>
          <w:szCs w:val="22"/>
        </w:rPr>
        <w:t>Янгильдинского</w:t>
      </w:r>
      <w:proofErr w:type="spellEnd"/>
      <w:r w:rsidRPr="00D83894">
        <w:rPr>
          <w:b/>
          <w:sz w:val="22"/>
          <w:szCs w:val="22"/>
        </w:rPr>
        <w:t xml:space="preserve"> сельского поселения</w:t>
      </w:r>
    </w:p>
    <w:p w:rsidR="00F32D76" w:rsidRPr="00D83894" w:rsidRDefault="00F32D76" w:rsidP="00D83894">
      <w:pPr>
        <w:pStyle w:val="a6"/>
        <w:jc w:val="center"/>
        <w:rPr>
          <w:b/>
          <w:sz w:val="22"/>
          <w:szCs w:val="22"/>
        </w:rPr>
      </w:pPr>
      <w:r w:rsidRPr="00D83894">
        <w:rPr>
          <w:b/>
          <w:sz w:val="22"/>
          <w:szCs w:val="22"/>
        </w:rPr>
        <w:t>Козловского района Чувашской Республики</w:t>
      </w:r>
    </w:p>
    <w:p w:rsidR="00F32D76" w:rsidRPr="00D83894" w:rsidRDefault="00F32D76" w:rsidP="00D83894">
      <w:pPr>
        <w:pStyle w:val="a6"/>
        <w:jc w:val="center"/>
        <w:rPr>
          <w:b/>
          <w:sz w:val="22"/>
          <w:szCs w:val="22"/>
        </w:rPr>
      </w:pPr>
      <w:r w:rsidRPr="00D83894">
        <w:rPr>
          <w:b/>
          <w:sz w:val="22"/>
          <w:szCs w:val="22"/>
        </w:rPr>
        <w:t>по кодам классификации источников финансирования дефицита</w:t>
      </w:r>
    </w:p>
    <w:p w:rsidR="00F32D76" w:rsidRPr="00D83894" w:rsidRDefault="00F32D76" w:rsidP="00D83894">
      <w:pPr>
        <w:pStyle w:val="a6"/>
        <w:jc w:val="center"/>
        <w:rPr>
          <w:b/>
          <w:sz w:val="22"/>
          <w:szCs w:val="22"/>
        </w:rPr>
      </w:pPr>
      <w:r w:rsidRPr="00D83894">
        <w:rPr>
          <w:b/>
          <w:sz w:val="22"/>
          <w:szCs w:val="22"/>
        </w:rPr>
        <w:t>бюджетов за 2022 год</w:t>
      </w:r>
    </w:p>
    <w:p w:rsidR="00F32D76" w:rsidRPr="001F66BE" w:rsidRDefault="00F32D76" w:rsidP="00F32D76">
      <w:pPr>
        <w:jc w:val="center"/>
        <w:rPr>
          <w:sz w:val="22"/>
          <w:szCs w:val="22"/>
        </w:rPr>
      </w:pPr>
    </w:p>
    <w:p w:rsidR="00F32D76" w:rsidRPr="001F66BE" w:rsidRDefault="00F32D76" w:rsidP="00F32D76">
      <w:pPr>
        <w:spacing w:after="60"/>
        <w:jc w:val="right"/>
        <w:rPr>
          <w:sz w:val="22"/>
          <w:szCs w:val="22"/>
        </w:rPr>
      </w:pPr>
      <w:r w:rsidRPr="001F66BE">
        <w:rPr>
          <w:sz w:val="22"/>
          <w:szCs w:val="22"/>
        </w:rPr>
        <w:t>(тыс. рублей)</w:t>
      </w:r>
    </w:p>
    <w:tbl>
      <w:tblPr>
        <w:tblW w:w="9684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1225"/>
        <w:gridCol w:w="2574"/>
        <w:gridCol w:w="1524"/>
      </w:tblGrid>
      <w:tr w:rsidR="00F32D76" w:rsidRPr="001F66BE" w:rsidTr="006E3B88">
        <w:trPr>
          <w:cantSplit/>
        </w:trPr>
        <w:tc>
          <w:tcPr>
            <w:tcW w:w="4361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F32D76" w:rsidRPr="001F66BE" w:rsidRDefault="00F32D76" w:rsidP="006E3B88">
            <w:pPr>
              <w:jc w:val="center"/>
            </w:pPr>
            <w:r w:rsidRPr="001F66B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799" w:type="dxa"/>
            <w:gridSpan w:val="2"/>
            <w:vAlign w:val="center"/>
          </w:tcPr>
          <w:p w:rsidR="00F32D76" w:rsidRPr="001F66BE" w:rsidRDefault="00F32D76" w:rsidP="006E3B88">
            <w:pPr>
              <w:jc w:val="center"/>
            </w:pPr>
            <w:r w:rsidRPr="001F66B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2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F32D76" w:rsidRPr="001F66BE" w:rsidRDefault="00F32D76" w:rsidP="006E3B88">
            <w:pPr>
              <w:jc w:val="center"/>
            </w:pPr>
            <w:r w:rsidRPr="001F66BE">
              <w:rPr>
                <w:sz w:val="22"/>
                <w:szCs w:val="22"/>
              </w:rPr>
              <w:t>Кассовое</w:t>
            </w:r>
          </w:p>
          <w:p w:rsidR="00F32D76" w:rsidRPr="001F66BE" w:rsidRDefault="00F32D76" w:rsidP="006E3B88">
            <w:pPr>
              <w:jc w:val="center"/>
            </w:pPr>
            <w:r w:rsidRPr="001F66BE">
              <w:rPr>
                <w:sz w:val="22"/>
                <w:szCs w:val="22"/>
              </w:rPr>
              <w:t>исполнение</w:t>
            </w:r>
          </w:p>
        </w:tc>
      </w:tr>
      <w:tr w:rsidR="00F32D76" w:rsidRPr="001F66BE" w:rsidTr="006E3B88">
        <w:trPr>
          <w:cantSplit/>
        </w:trPr>
        <w:tc>
          <w:tcPr>
            <w:tcW w:w="4361" w:type="dxa"/>
            <w:vMerge/>
            <w:tcBorders>
              <w:left w:val="single" w:sz="4" w:space="0" w:color="auto"/>
              <w:bottom w:val="nil"/>
            </w:tcBorders>
          </w:tcPr>
          <w:p w:rsidR="00F32D76" w:rsidRPr="001F66BE" w:rsidRDefault="00F32D76" w:rsidP="006E3B88">
            <w:pPr>
              <w:jc w:val="right"/>
            </w:pPr>
          </w:p>
        </w:tc>
        <w:tc>
          <w:tcPr>
            <w:tcW w:w="1225" w:type="dxa"/>
          </w:tcPr>
          <w:p w:rsidR="00F32D76" w:rsidRPr="001F66BE" w:rsidRDefault="00F32D76" w:rsidP="006E3B88">
            <w:pPr>
              <w:ind w:left="-57" w:right="-57"/>
              <w:jc w:val="center"/>
            </w:pPr>
            <w:r w:rsidRPr="001F66BE">
              <w:rPr>
                <w:sz w:val="22"/>
                <w:szCs w:val="22"/>
              </w:rPr>
              <w:t>администратора</w:t>
            </w:r>
          </w:p>
          <w:p w:rsidR="00F32D76" w:rsidRPr="001F66BE" w:rsidRDefault="00F32D76" w:rsidP="006E3B88">
            <w:pPr>
              <w:ind w:left="-57" w:right="-57"/>
              <w:jc w:val="center"/>
            </w:pPr>
            <w:r w:rsidRPr="001F66BE">
              <w:rPr>
                <w:sz w:val="22"/>
                <w:szCs w:val="22"/>
              </w:rPr>
              <w:t>источника финансирования</w:t>
            </w:r>
          </w:p>
        </w:tc>
        <w:tc>
          <w:tcPr>
            <w:tcW w:w="2574" w:type="dxa"/>
          </w:tcPr>
          <w:p w:rsidR="00F32D76" w:rsidRPr="001F66BE" w:rsidRDefault="00F32D76" w:rsidP="006E3B88">
            <w:pPr>
              <w:jc w:val="center"/>
            </w:pPr>
            <w:r w:rsidRPr="001F66BE">
              <w:rPr>
                <w:sz w:val="22"/>
                <w:szCs w:val="22"/>
              </w:rPr>
              <w:t>источника</w:t>
            </w:r>
          </w:p>
          <w:p w:rsidR="00F32D76" w:rsidRPr="001F66BE" w:rsidRDefault="00F32D76" w:rsidP="006E3B88">
            <w:pPr>
              <w:jc w:val="center"/>
            </w:pPr>
            <w:r w:rsidRPr="001F66BE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524" w:type="dxa"/>
            <w:vMerge/>
            <w:tcBorders>
              <w:bottom w:val="nil"/>
              <w:right w:val="single" w:sz="4" w:space="0" w:color="auto"/>
            </w:tcBorders>
          </w:tcPr>
          <w:p w:rsidR="00F32D76" w:rsidRPr="001F66BE" w:rsidRDefault="00F32D76" w:rsidP="006E3B88">
            <w:pPr>
              <w:jc w:val="right"/>
            </w:pPr>
          </w:p>
        </w:tc>
      </w:tr>
      <w:tr w:rsidR="00F32D76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blHeader/>
        </w:trPr>
        <w:tc>
          <w:tcPr>
            <w:tcW w:w="4361" w:type="dxa"/>
            <w:tcBorders>
              <w:left w:val="single" w:sz="4" w:space="0" w:color="auto"/>
              <w:bottom w:val="single" w:sz="4" w:space="0" w:color="000000"/>
            </w:tcBorders>
          </w:tcPr>
          <w:p w:rsidR="00F32D76" w:rsidRPr="001F66BE" w:rsidRDefault="00F32D76" w:rsidP="006E3B88">
            <w:pPr>
              <w:jc w:val="center"/>
            </w:pPr>
            <w:r w:rsidRPr="001F66BE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  <w:tcBorders>
              <w:bottom w:val="single" w:sz="4" w:space="0" w:color="000000"/>
            </w:tcBorders>
          </w:tcPr>
          <w:p w:rsidR="00F32D76" w:rsidRPr="001F66BE" w:rsidRDefault="00F32D76" w:rsidP="006E3B88">
            <w:pPr>
              <w:jc w:val="center"/>
            </w:pPr>
            <w:r w:rsidRPr="001F66BE">
              <w:rPr>
                <w:sz w:val="22"/>
                <w:szCs w:val="22"/>
              </w:rPr>
              <w:t>2</w:t>
            </w:r>
          </w:p>
        </w:tc>
        <w:tc>
          <w:tcPr>
            <w:tcW w:w="2574" w:type="dxa"/>
            <w:tcBorders>
              <w:bottom w:val="single" w:sz="4" w:space="0" w:color="000000"/>
            </w:tcBorders>
          </w:tcPr>
          <w:p w:rsidR="00F32D76" w:rsidRPr="001F66BE" w:rsidRDefault="00F32D76" w:rsidP="006E3B88">
            <w:pPr>
              <w:jc w:val="center"/>
            </w:pPr>
            <w:r w:rsidRPr="001F66BE">
              <w:rPr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auto"/>
            </w:tcBorders>
          </w:tcPr>
          <w:p w:rsidR="00F32D76" w:rsidRPr="001F66BE" w:rsidRDefault="00F32D76" w:rsidP="006E3B88">
            <w:pPr>
              <w:ind w:left="-57" w:right="-57"/>
              <w:jc w:val="center"/>
            </w:pPr>
            <w:r w:rsidRPr="001F66BE">
              <w:rPr>
                <w:sz w:val="22"/>
                <w:szCs w:val="22"/>
              </w:rPr>
              <w:t>4</w:t>
            </w:r>
          </w:p>
        </w:tc>
      </w:tr>
      <w:tr w:rsidR="00F32D76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left w:val="nil"/>
              <w:bottom w:val="nil"/>
              <w:right w:val="nil"/>
            </w:tcBorders>
          </w:tcPr>
          <w:p w:rsidR="00F32D76" w:rsidRPr="001F66BE" w:rsidRDefault="00F32D76" w:rsidP="006E3B88">
            <w:pPr>
              <w:jc w:val="both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Источники финансирования дефицита бюджета </w:t>
            </w:r>
            <w:proofErr w:type="spellStart"/>
            <w:r>
              <w:rPr>
                <w:b/>
                <w:sz w:val="22"/>
                <w:szCs w:val="22"/>
              </w:rPr>
              <w:t>Янгильдинского</w:t>
            </w:r>
            <w:proofErr w:type="spellEnd"/>
            <w:r w:rsidRPr="001F66BE">
              <w:rPr>
                <w:b/>
                <w:sz w:val="22"/>
                <w:szCs w:val="22"/>
              </w:rPr>
              <w:t xml:space="preserve"> сельского поселения Козловского района Чувашской Республики – всего</w:t>
            </w: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jc w:val="center"/>
              <w:rPr>
                <w:b/>
              </w:rPr>
            </w:pPr>
          </w:p>
        </w:tc>
        <w:tc>
          <w:tcPr>
            <w:tcW w:w="2574" w:type="dxa"/>
            <w:tcBorders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38,5</w:t>
            </w:r>
          </w:p>
        </w:tc>
      </w:tr>
      <w:tr w:rsidR="00F32D76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32D76" w:rsidRPr="001F66BE" w:rsidRDefault="00F32D76" w:rsidP="006E3B88">
            <w:pPr>
              <w:jc w:val="both"/>
              <w:rPr>
                <w:b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jc w:val="center"/>
              <w:rPr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ind w:left="-57" w:right="-57"/>
              <w:jc w:val="center"/>
              <w:rPr>
                <w:b/>
              </w:rPr>
            </w:pPr>
          </w:p>
        </w:tc>
      </w:tr>
      <w:tr w:rsidR="00F32D76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32D76" w:rsidRPr="001F66BE" w:rsidRDefault="00F32D76" w:rsidP="006E3B88">
            <w:pPr>
              <w:ind w:firstLine="426"/>
              <w:jc w:val="both"/>
            </w:pPr>
            <w:r w:rsidRPr="001F66BE">
              <w:rPr>
                <w:sz w:val="22"/>
                <w:szCs w:val="22"/>
              </w:rPr>
              <w:t>в том числе: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jc w:val="center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ind w:left="-57" w:right="-57"/>
              <w:jc w:val="center"/>
              <w:rPr>
                <w:highlight w:val="yellow"/>
              </w:rPr>
            </w:pPr>
          </w:p>
        </w:tc>
      </w:tr>
      <w:tr w:rsidR="00F32D76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32D76" w:rsidRPr="001F66BE" w:rsidRDefault="00F32D76" w:rsidP="006E3B88">
            <w:pPr>
              <w:ind w:firstLine="426"/>
              <w:jc w:val="both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jc w:val="center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ind w:left="-57" w:right="-57"/>
              <w:jc w:val="center"/>
              <w:rPr>
                <w:highlight w:val="yellow"/>
              </w:rPr>
            </w:pPr>
          </w:p>
        </w:tc>
      </w:tr>
      <w:tr w:rsidR="00F32D76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32D76" w:rsidRPr="001F66BE" w:rsidRDefault="00F32D76" w:rsidP="006E3B88">
            <w:pPr>
              <w:jc w:val="both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Источники внутреннего финансирования дефицита бюджета </w:t>
            </w:r>
            <w:proofErr w:type="spellStart"/>
            <w:r>
              <w:rPr>
                <w:b/>
                <w:sz w:val="22"/>
                <w:szCs w:val="22"/>
              </w:rPr>
              <w:t>Янгильдинского</w:t>
            </w:r>
            <w:proofErr w:type="spellEnd"/>
            <w:r w:rsidRPr="001F66BE">
              <w:rPr>
                <w:b/>
                <w:sz w:val="22"/>
                <w:szCs w:val="22"/>
              </w:rPr>
              <w:t xml:space="preserve"> сельского поселения Козловского района Чувашской Республики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jc w:val="center"/>
              <w:rPr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38,5</w:t>
            </w:r>
          </w:p>
        </w:tc>
      </w:tr>
      <w:tr w:rsidR="00F32D76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32D76" w:rsidRPr="001F66BE" w:rsidRDefault="00F32D76" w:rsidP="006E3B88">
            <w:pPr>
              <w:jc w:val="both"/>
              <w:rPr>
                <w:b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jc w:val="center"/>
              <w:rPr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ind w:left="-57" w:right="-57"/>
              <w:jc w:val="center"/>
              <w:rPr>
                <w:b/>
              </w:rPr>
            </w:pPr>
          </w:p>
        </w:tc>
      </w:tr>
      <w:tr w:rsidR="00F32D76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32D76" w:rsidRPr="001F66BE" w:rsidRDefault="00F32D76" w:rsidP="006E3B88">
            <w:pPr>
              <w:ind w:firstLine="426"/>
              <w:jc w:val="both"/>
            </w:pPr>
            <w:r w:rsidRPr="001F66BE">
              <w:rPr>
                <w:sz w:val="22"/>
                <w:szCs w:val="22"/>
              </w:rPr>
              <w:t>из них: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jc w:val="center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ind w:left="-57" w:right="-57"/>
              <w:jc w:val="center"/>
            </w:pPr>
          </w:p>
        </w:tc>
      </w:tr>
      <w:tr w:rsidR="00F32D76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32D76" w:rsidRPr="001F66BE" w:rsidRDefault="00F32D76" w:rsidP="006E3B88">
            <w:pPr>
              <w:ind w:firstLine="426"/>
              <w:jc w:val="both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jc w:val="center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ind w:left="-57" w:right="-57"/>
              <w:jc w:val="center"/>
            </w:pPr>
          </w:p>
        </w:tc>
      </w:tr>
      <w:tr w:rsidR="00F32D76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32D76" w:rsidRPr="001F66BE" w:rsidRDefault="00F32D76" w:rsidP="006E3B88">
            <w:pPr>
              <w:jc w:val="both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>0105 0000 00 0000 000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38,5</w:t>
            </w:r>
          </w:p>
        </w:tc>
      </w:tr>
      <w:tr w:rsidR="00F32D76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32D76" w:rsidRPr="001F66BE" w:rsidRDefault="00F32D76" w:rsidP="006E3B88">
            <w:pPr>
              <w:jc w:val="both"/>
            </w:pPr>
            <w:r w:rsidRPr="001F66BE">
              <w:rPr>
                <w:sz w:val="22"/>
                <w:szCs w:val="22"/>
              </w:rPr>
              <w:t>Увеличение  прочих остатков  денежных средств бюджетов  сельских поселений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jc w:val="center"/>
            </w:pPr>
            <w:r w:rsidRPr="001F66BE">
              <w:rPr>
                <w:sz w:val="22"/>
                <w:szCs w:val="22"/>
              </w:rPr>
              <w:t>000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jc w:val="center"/>
            </w:pPr>
            <w:r w:rsidRPr="001F66BE">
              <w:rPr>
                <w:sz w:val="22"/>
                <w:szCs w:val="22"/>
              </w:rPr>
              <w:t>0105 0201 10 0000 510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-4246,4</w:t>
            </w:r>
          </w:p>
        </w:tc>
      </w:tr>
      <w:tr w:rsidR="00F32D76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32D76" w:rsidRPr="001F66BE" w:rsidRDefault="00F32D76" w:rsidP="006E3B88">
            <w:pPr>
              <w:jc w:val="both"/>
            </w:pPr>
            <w:r w:rsidRPr="001F66BE">
              <w:rPr>
                <w:sz w:val="22"/>
                <w:szCs w:val="22"/>
              </w:rPr>
              <w:t>Уменьшение  прочих остатков  денежных средств бюджетов  сельских поселений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jc w:val="center"/>
            </w:pPr>
            <w:r w:rsidRPr="001F66BE">
              <w:rPr>
                <w:sz w:val="22"/>
                <w:szCs w:val="22"/>
              </w:rPr>
              <w:t>000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jc w:val="center"/>
            </w:pPr>
            <w:r w:rsidRPr="001F66BE">
              <w:rPr>
                <w:sz w:val="22"/>
                <w:szCs w:val="22"/>
              </w:rPr>
              <w:t>0105 0201 10 0000 610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D76" w:rsidRPr="001F66BE" w:rsidRDefault="00F32D76" w:rsidP="006E3B88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4284,9</w:t>
            </w:r>
          </w:p>
        </w:tc>
      </w:tr>
    </w:tbl>
    <w:p w:rsidR="00F32D76" w:rsidRPr="001F66BE" w:rsidRDefault="00F32D76" w:rsidP="00F32D76">
      <w:pPr>
        <w:rPr>
          <w:sz w:val="22"/>
          <w:szCs w:val="22"/>
        </w:rPr>
      </w:pPr>
    </w:p>
    <w:p w:rsidR="00F32D76" w:rsidRPr="001F66BE" w:rsidRDefault="00F32D76" w:rsidP="00F32D76">
      <w:pPr>
        <w:ind w:left="3420" w:hanging="1080"/>
        <w:jc w:val="right"/>
        <w:rPr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         </w:t>
      </w:r>
    </w:p>
    <w:p w:rsidR="00F32D76" w:rsidRPr="001F66BE" w:rsidRDefault="00F32D76" w:rsidP="00F32D76">
      <w:pPr>
        <w:jc w:val="both"/>
        <w:rPr>
          <w:sz w:val="22"/>
          <w:szCs w:val="22"/>
        </w:rPr>
      </w:pPr>
    </w:p>
    <w:p w:rsidR="00E867F0" w:rsidRPr="0015476A" w:rsidRDefault="00E867F0" w:rsidP="00F32D76">
      <w:pPr>
        <w:ind w:firstLine="561"/>
        <w:jc w:val="both"/>
        <w:rPr>
          <w:bCs/>
          <w:sz w:val="26"/>
          <w:szCs w:val="26"/>
        </w:rPr>
      </w:pPr>
    </w:p>
    <w:sectPr w:rsidR="00E867F0" w:rsidRPr="0015476A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898"/>
    <w:multiLevelType w:val="hybridMultilevel"/>
    <w:tmpl w:val="7A86CEE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F0179"/>
    <w:multiLevelType w:val="hybridMultilevel"/>
    <w:tmpl w:val="8A80C242"/>
    <w:lvl w:ilvl="0" w:tplc="0419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31831"/>
    <w:multiLevelType w:val="hybridMultilevel"/>
    <w:tmpl w:val="E60C0B84"/>
    <w:lvl w:ilvl="0" w:tplc="63E48550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">
    <w:nsid w:val="10C92D3B"/>
    <w:multiLevelType w:val="hybridMultilevel"/>
    <w:tmpl w:val="938A94F6"/>
    <w:lvl w:ilvl="0" w:tplc="166C9A36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54A5037"/>
    <w:multiLevelType w:val="hybridMultilevel"/>
    <w:tmpl w:val="C41616E8"/>
    <w:lvl w:ilvl="0" w:tplc="AF307012">
      <w:start w:val="1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25CA6EEB"/>
    <w:multiLevelType w:val="hybridMultilevel"/>
    <w:tmpl w:val="98B84026"/>
    <w:lvl w:ilvl="0" w:tplc="F91891AA">
      <w:start w:val="1"/>
      <w:numFmt w:val="decimal"/>
      <w:lvlText w:val="%1)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E9E7EC7"/>
    <w:multiLevelType w:val="hybridMultilevel"/>
    <w:tmpl w:val="6CA429C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A4408A"/>
    <w:multiLevelType w:val="hybridMultilevel"/>
    <w:tmpl w:val="A19A1530"/>
    <w:lvl w:ilvl="0" w:tplc="4F4A39E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7404692"/>
    <w:multiLevelType w:val="hybridMultilevel"/>
    <w:tmpl w:val="DCFE890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6F1586"/>
    <w:multiLevelType w:val="hybridMultilevel"/>
    <w:tmpl w:val="6EF2A860"/>
    <w:lvl w:ilvl="0" w:tplc="01B02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402ADA">
      <w:numFmt w:val="none"/>
      <w:lvlText w:val=""/>
      <w:lvlJc w:val="left"/>
      <w:pPr>
        <w:tabs>
          <w:tab w:val="num" w:pos="360"/>
        </w:tabs>
      </w:pPr>
    </w:lvl>
    <w:lvl w:ilvl="2" w:tplc="61EE4C0E">
      <w:numFmt w:val="none"/>
      <w:lvlText w:val=""/>
      <w:lvlJc w:val="left"/>
      <w:pPr>
        <w:tabs>
          <w:tab w:val="num" w:pos="360"/>
        </w:tabs>
      </w:pPr>
    </w:lvl>
    <w:lvl w:ilvl="3" w:tplc="4272A58A">
      <w:numFmt w:val="none"/>
      <w:lvlText w:val=""/>
      <w:lvlJc w:val="left"/>
      <w:pPr>
        <w:tabs>
          <w:tab w:val="num" w:pos="360"/>
        </w:tabs>
      </w:pPr>
    </w:lvl>
    <w:lvl w:ilvl="4" w:tplc="43660A08">
      <w:numFmt w:val="none"/>
      <w:lvlText w:val=""/>
      <w:lvlJc w:val="left"/>
      <w:pPr>
        <w:tabs>
          <w:tab w:val="num" w:pos="360"/>
        </w:tabs>
      </w:pPr>
    </w:lvl>
    <w:lvl w:ilvl="5" w:tplc="360A7CD8">
      <w:numFmt w:val="none"/>
      <w:lvlText w:val=""/>
      <w:lvlJc w:val="left"/>
      <w:pPr>
        <w:tabs>
          <w:tab w:val="num" w:pos="360"/>
        </w:tabs>
      </w:pPr>
    </w:lvl>
    <w:lvl w:ilvl="6" w:tplc="EFA42E30">
      <w:numFmt w:val="none"/>
      <w:lvlText w:val=""/>
      <w:lvlJc w:val="left"/>
      <w:pPr>
        <w:tabs>
          <w:tab w:val="num" w:pos="360"/>
        </w:tabs>
      </w:pPr>
    </w:lvl>
    <w:lvl w:ilvl="7" w:tplc="3D72D312">
      <w:numFmt w:val="none"/>
      <w:lvlText w:val=""/>
      <w:lvlJc w:val="left"/>
      <w:pPr>
        <w:tabs>
          <w:tab w:val="num" w:pos="360"/>
        </w:tabs>
      </w:pPr>
    </w:lvl>
    <w:lvl w:ilvl="8" w:tplc="DDF4700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87E2C"/>
    <w:multiLevelType w:val="hybridMultilevel"/>
    <w:tmpl w:val="FD3A396E"/>
    <w:lvl w:ilvl="0" w:tplc="890C1A8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7D654C55"/>
    <w:multiLevelType w:val="hybridMultilevel"/>
    <w:tmpl w:val="A420E826"/>
    <w:lvl w:ilvl="0" w:tplc="24DA22F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E752F94"/>
    <w:multiLevelType w:val="hybridMultilevel"/>
    <w:tmpl w:val="8A50C70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14"/>
  </w:num>
  <w:num w:numId="10">
    <w:abstractNumId w:val="9"/>
  </w:num>
  <w:num w:numId="11">
    <w:abstractNumId w:val="8"/>
  </w:num>
  <w:num w:numId="12">
    <w:abstractNumId w:val="10"/>
  </w:num>
  <w:num w:numId="13">
    <w:abstractNumId w:val="0"/>
  </w:num>
  <w:num w:numId="14">
    <w:abstractNumId w:val="1"/>
  </w:num>
  <w:num w:numId="15">
    <w:abstractNumId w:val="3"/>
  </w:num>
  <w:num w:numId="16">
    <w:abstractNumId w:val="4"/>
  </w:num>
  <w:num w:numId="17">
    <w:abstractNumId w:val="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7D9F"/>
    <w:rsid w:val="00006CED"/>
    <w:rsid w:val="000D3BFC"/>
    <w:rsid w:val="000E26D0"/>
    <w:rsid w:val="000F002E"/>
    <w:rsid w:val="000F4426"/>
    <w:rsid w:val="000F67EF"/>
    <w:rsid w:val="0015476A"/>
    <w:rsid w:val="001D2C6C"/>
    <w:rsid w:val="001D7B0E"/>
    <w:rsid w:val="002135EE"/>
    <w:rsid w:val="00222468"/>
    <w:rsid w:val="003F5949"/>
    <w:rsid w:val="00411A06"/>
    <w:rsid w:val="004D0C41"/>
    <w:rsid w:val="004D7D9F"/>
    <w:rsid w:val="00561D58"/>
    <w:rsid w:val="005A6EE4"/>
    <w:rsid w:val="00653A9E"/>
    <w:rsid w:val="00653C97"/>
    <w:rsid w:val="00675180"/>
    <w:rsid w:val="00685296"/>
    <w:rsid w:val="006A523A"/>
    <w:rsid w:val="00786C3A"/>
    <w:rsid w:val="007F1B4E"/>
    <w:rsid w:val="007F67F1"/>
    <w:rsid w:val="00815B0D"/>
    <w:rsid w:val="008217B3"/>
    <w:rsid w:val="00853D6E"/>
    <w:rsid w:val="008907CD"/>
    <w:rsid w:val="008E6894"/>
    <w:rsid w:val="008F0A1B"/>
    <w:rsid w:val="00913BD4"/>
    <w:rsid w:val="009530F1"/>
    <w:rsid w:val="00973C1E"/>
    <w:rsid w:val="009B1212"/>
    <w:rsid w:val="009D4085"/>
    <w:rsid w:val="009F265D"/>
    <w:rsid w:val="009F3CE6"/>
    <w:rsid w:val="009F65A7"/>
    <w:rsid w:val="00A76FC3"/>
    <w:rsid w:val="00A82D30"/>
    <w:rsid w:val="00A9050F"/>
    <w:rsid w:val="00A93554"/>
    <w:rsid w:val="00AB0CA0"/>
    <w:rsid w:val="00B724B0"/>
    <w:rsid w:val="00B75CBC"/>
    <w:rsid w:val="00BA4222"/>
    <w:rsid w:val="00BD0BFD"/>
    <w:rsid w:val="00C95263"/>
    <w:rsid w:val="00D83894"/>
    <w:rsid w:val="00D93CF6"/>
    <w:rsid w:val="00DA407E"/>
    <w:rsid w:val="00DC1FB5"/>
    <w:rsid w:val="00DC7B12"/>
    <w:rsid w:val="00DD4E84"/>
    <w:rsid w:val="00E14846"/>
    <w:rsid w:val="00E277A7"/>
    <w:rsid w:val="00E62995"/>
    <w:rsid w:val="00E867F0"/>
    <w:rsid w:val="00EA48C0"/>
    <w:rsid w:val="00EB65DB"/>
    <w:rsid w:val="00F17E66"/>
    <w:rsid w:val="00F32D76"/>
    <w:rsid w:val="00F45FDB"/>
    <w:rsid w:val="00F5643D"/>
    <w:rsid w:val="00FC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32D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qFormat/>
    <w:rsid w:val="00F32D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2D76"/>
    <w:pPr>
      <w:keepNext/>
      <w:ind w:left="110"/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qFormat/>
    <w:rsid w:val="00F32D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32D76"/>
    <w:pPr>
      <w:keepNext/>
      <w:jc w:val="center"/>
      <w:outlineLvl w:val="6"/>
    </w:pPr>
    <w:rPr>
      <w:rFonts w:ascii="TimesET" w:hAnsi="TimesET"/>
      <w:szCs w:val="20"/>
    </w:rPr>
  </w:style>
  <w:style w:type="paragraph" w:styleId="8">
    <w:name w:val="heading 8"/>
    <w:basedOn w:val="a"/>
    <w:next w:val="a"/>
    <w:link w:val="80"/>
    <w:qFormat/>
    <w:rsid w:val="00F32D76"/>
    <w:pPr>
      <w:keepNext/>
      <w:ind w:firstLine="720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F32D76"/>
    <w:pPr>
      <w:keepNext/>
      <w:jc w:val="both"/>
      <w:outlineLvl w:val="8"/>
    </w:pPr>
    <w:rPr>
      <w:b/>
      <w:bCs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rsid w:val="004D7D9F"/>
    <w:rPr>
      <w:b/>
      <w:bCs/>
      <w:color w:val="000080"/>
    </w:rPr>
  </w:style>
  <w:style w:type="paragraph" w:styleId="a4">
    <w:name w:val="header"/>
    <w:aliases w:val=" Знак, Знак Знак Знак,Знак Знак,Знак"/>
    <w:basedOn w:val="a"/>
    <w:link w:val="a5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, Знак Знак Знак Знак,Знак Знак Знак,Знак Знак1"/>
    <w:basedOn w:val="a0"/>
    <w:link w:val="a4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32D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2D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2D7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32D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32D76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32D7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F32D76"/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paragraph" w:customStyle="1" w:styleId="ab">
    <w:name w:val="Таблицы (моноширинный)"/>
    <w:basedOn w:val="a"/>
    <w:next w:val="a"/>
    <w:rsid w:val="00F32D7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32D76"/>
    <w:pPr>
      <w:spacing w:line="360" w:lineRule="auto"/>
      <w:ind w:firstLine="720"/>
    </w:pPr>
    <w:rPr>
      <w:color w:val="000000"/>
    </w:rPr>
  </w:style>
  <w:style w:type="character" w:customStyle="1" w:styleId="ad">
    <w:name w:val="Основной текст с отступом Знак"/>
    <w:basedOn w:val="a0"/>
    <w:link w:val="ac"/>
    <w:rsid w:val="00F32D7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F32D76"/>
    <w:pPr>
      <w:ind w:firstLine="540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F32D7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e">
    <w:name w:val="page number"/>
    <w:basedOn w:val="a0"/>
    <w:rsid w:val="00F32D76"/>
  </w:style>
  <w:style w:type="paragraph" w:styleId="af">
    <w:name w:val="footer"/>
    <w:basedOn w:val="a"/>
    <w:link w:val="af0"/>
    <w:rsid w:val="00F32D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32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F32D76"/>
    <w:pPr>
      <w:spacing w:after="120"/>
    </w:pPr>
  </w:style>
  <w:style w:type="character" w:customStyle="1" w:styleId="af2">
    <w:name w:val="Основной текст Знак"/>
    <w:basedOn w:val="a0"/>
    <w:link w:val="af1"/>
    <w:rsid w:val="00F32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32D7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32D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F32D7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32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статьи"/>
    <w:basedOn w:val="a"/>
    <w:next w:val="a"/>
    <w:rsid w:val="00F32D76"/>
    <w:pPr>
      <w:autoSpaceDE w:val="0"/>
      <w:autoSpaceDN w:val="0"/>
      <w:adjustRightInd w:val="0"/>
      <w:ind w:left="1612" w:hanging="2504"/>
      <w:jc w:val="both"/>
    </w:pPr>
    <w:rPr>
      <w:rFonts w:ascii="Arial" w:hAnsi="Arial"/>
      <w:sz w:val="20"/>
      <w:szCs w:val="20"/>
    </w:rPr>
  </w:style>
  <w:style w:type="paragraph" w:styleId="af4">
    <w:name w:val="Title"/>
    <w:basedOn w:val="a"/>
    <w:link w:val="af5"/>
    <w:qFormat/>
    <w:rsid w:val="00F32D76"/>
    <w:pPr>
      <w:ind w:firstLine="4820"/>
      <w:jc w:val="center"/>
    </w:pPr>
    <w:rPr>
      <w:rFonts w:ascii="TimesET" w:hAnsi="TimesET"/>
      <w:snapToGrid w:val="0"/>
      <w:color w:val="000000"/>
      <w:szCs w:val="20"/>
    </w:rPr>
  </w:style>
  <w:style w:type="character" w:customStyle="1" w:styleId="af5">
    <w:name w:val="Название Знак"/>
    <w:basedOn w:val="a0"/>
    <w:link w:val="af4"/>
    <w:rsid w:val="00F32D76"/>
    <w:rPr>
      <w:rFonts w:ascii="TimesET" w:eastAsia="Times New Roman" w:hAnsi="TimesET" w:cs="Times New Roman"/>
      <w:snapToGrid w:val="0"/>
      <w:color w:val="000000"/>
      <w:sz w:val="24"/>
      <w:szCs w:val="20"/>
      <w:lang w:eastAsia="ru-RU"/>
    </w:rPr>
  </w:style>
  <w:style w:type="paragraph" w:styleId="33">
    <w:name w:val="Body Text Indent 3"/>
    <w:basedOn w:val="a"/>
    <w:link w:val="34"/>
    <w:rsid w:val="00F32D76"/>
    <w:pPr>
      <w:ind w:left="3600"/>
      <w:jc w:val="center"/>
    </w:pPr>
    <w:rPr>
      <w:i/>
      <w:sz w:val="26"/>
    </w:rPr>
  </w:style>
  <w:style w:type="character" w:customStyle="1" w:styleId="34">
    <w:name w:val="Основной текст с отступом 3 Знак"/>
    <w:basedOn w:val="a0"/>
    <w:link w:val="33"/>
    <w:rsid w:val="00F32D76"/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character" w:customStyle="1" w:styleId="af6">
    <w:name w:val="Гипертекстовая ссылка"/>
    <w:basedOn w:val="a3"/>
    <w:rsid w:val="00F32D76"/>
    <w:rPr>
      <w:color w:val="008000"/>
      <w:szCs w:val="20"/>
      <w:u w:val="single"/>
    </w:rPr>
  </w:style>
  <w:style w:type="paragraph" w:styleId="af7">
    <w:name w:val="caption"/>
    <w:basedOn w:val="a"/>
    <w:next w:val="a"/>
    <w:qFormat/>
    <w:rsid w:val="00F32D76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paragraph" w:customStyle="1" w:styleId="af8">
    <w:name w:val="Нормальный (таблица)"/>
    <w:basedOn w:val="a"/>
    <w:next w:val="a"/>
    <w:uiPriority w:val="99"/>
    <w:rsid w:val="00F32D76"/>
    <w:pPr>
      <w:widowControl w:val="0"/>
      <w:autoSpaceDE w:val="0"/>
      <w:autoSpaceDN w:val="0"/>
      <w:adjustRightInd w:val="0"/>
      <w:jc w:val="both"/>
    </w:pPr>
    <w:rPr>
      <w:rFonts w:ascii="Arial" w:eastAsia="SimSun" w:hAnsi="Arial" w:cs="Arial"/>
      <w:lang w:eastAsia="zh-CN"/>
    </w:rPr>
  </w:style>
  <w:style w:type="paragraph" w:customStyle="1" w:styleId="af9">
    <w:name w:val="Прижатый влево"/>
    <w:basedOn w:val="a"/>
    <w:next w:val="a"/>
    <w:uiPriority w:val="99"/>
    <w:rsid w:val="00F32D76"/>
    <w:pPr>
      <w:widowControl w:val="0"/>
      <w:autoSpaceDE w:val="0"/>
      <w:autoSpaceDN w:val="0"/>
      <w:adjustRightInd w:val="0"/>
    </w:pPr>
    <w:rPr>
      <w:rFonts w:ascii="Arial" w:eastAsia="SimSu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3648</Words>
  <Characters>20799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7</cp:revision>
  <cp:lastPrinted>2023-05-04T15:20:00Z</cp:lastPrinted>
  <dcterms:created xsi:type="dcterms:W3CDTF">2023-04-24T14:43:00Z</dcterms:created>
  <dcterms:modified xsi:type="dcterms:W3CDTF">2023-05-04T15:24:00Z</dcterms:modified>
</cp:coreProperties>
</file>