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FE2" w:rsidRPr="008156D0" w:rsidRDefault="00AB2FE2" w:rsidP="00FB11D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857DAF" w:rsidRDefault="008156D0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8FBC0E5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2FE2" w:rsidRPr="00FB11D6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C6ED1" w:rsidRPr="008729FC" w:rsidRDefault="00797F94" w:rsidP="008156D0">
      <w:pPr>
        <w:pStyle w:val="9"/>
        <w:keepNext w:val="0"/>
        <w:spacing w:line="326" w:lineRule="auto"/>
        <w:rPr>
          <w:sz w:val="32"/>
          <w:szCs w:val="28"/>
        </w:rPr>
      </w:pPr>
      <w:r w:rsidRPr="008729FC">
        <w:rPr>
          <w:sz w:val="32"/>
          <w:szCs w:val="28"/>
        </w:rPr>
        <w:t>О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ВНЕСЕНИИ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ИЗМЕНЕНИЙ</w:t>
      </w:r>
      <w:r w:rsidR="002C1DE4" w:rsidRPr="008729FC">
        <w:rPr>
          <w:sz w:val="32"/>
          <w:szCs w:val="28"/>
        </w:rPr>
        <w:t xml:space="preserve"> </w:t>
      </w:r>
    </w:p>
    <w:p w:rsidR="00C061D4" w:rsidRDefault="00C061D4" w:rsidP="008156D0">
      <w:pPr>
        <w:pStyle w:val="9"/>
        <w:keepNext w:val="0"/>
        <w:spacing w:line="326" w:lineRule="auto"/>
        <w:rPr>
          <w:sz w:val="32"/>
          <w:szCs w:val="28"/>
        </w:rPr>
      </w:pPr>
      <w:r>
        <w:rPr>
          <w:sz w:val="32"/>
          <w:szCs w:val="28"/>
        </w:rPr>
        <w:t xml:space="preserve">В ЗАКОН </w:t>
      </w:r>
      <w:r w:rsidRPr="008729FC">
        <w:rPr>
          <w:sz w:val="32"/>
          <w:szCs w:val="28"/>
        </w:rPr>
        <w:t xml:space="preserve">ЧУВАШСКОЙ РЕСПУБЛИКИ </w:t>
      </w:r>
    </w:p>
    <w:p w:rsidR="00C061D4" w:rsidRDefault="00C061D4" w:rsidP="008156D0">
      <w:pPr>
        <w:pStyle w:val="9"/>
        <w:keepNext w:val="0"/>
        <w:spacing w:line="326" w:lineRule="auto"/>
        <w:rPr>
          <w:spacing w:val="-8"/>
          <w:sz w:val="32"/>
          <w:szCs w:val="28"/>
        </w:rPr>
      </w:pPr>
      <w:r w:rsidRPr="00104B1D">
        <w:rPr>
          <w:spacing w:val="-8"/>
          <w:sz w:val="32"/>
          <w:szCs w:val="28"/>
        </w:rPr>
        <w:t>"О ВЫБОРАХ</w:t>
      </w:r>
      <w:r>
        <w:rPr>
          <w:spacing w:val="-8"/>
          <w:sz w:val="32"/>
          <w:szCs w:val="28"/>
        </w:rPr>
        <w:t xml:space="preserve"> В ОРГАНЫ МЕСТНОГО САМОУПРАВЛЕНИЯ</w:t>
      </w:r>
    </w:p>
    <w:p w:rsidR="0095479B" w:rsidRPr="008729FC" w:rsidRDefault="003820FC" w:rsidP="008156D0">
      <w:pPr>
        <w:pStyle w:val="9"/>
        <w:keepNext w:val="0"/>
        <w:spacing w:line="326" w:lineRule="auto"/>
        <w:rPr>
          <w:sz w:val="32"/>
          <w:szCs w:val="28"/>
        </w:rPr>
      </w:pPr>
      <w:r>
        <w:rPr>
          <w:sz w:val="32"/>
          <w:szCs w:val="28"/>
        </w:rPr>
        <w:t xml:space="preserve">В </w:t>
      </w:r>
      <w:r w:rsidR="00C061D4" w:rsidRPr="008729FC">
        <w:rPr>
          <w:sz w:val="32"/>
          <w:szCs w:val="28"/>
        </w:rPr>
        <w:t>ЧУВАШСКОЙ РЕСПУБЛИК</w:t>
      </w:r>
      <w:r>
        <w:rPr>
          <w:sz w:val="32"/>
          <w:szCs w:val="28"/>
        </w:rPr>
        <w:t>Е</w:t>
      </w:r>
      <w:r w:rsidR="00F56B00">
        <w:rPr>
          <w:sz w:val="32"/>
          <w:szCs w:val="28"/>
        </w:rPr>
        <w:t>"</w:t>
      </w:r>
      <w:r w:rsidR="00C061D4" w:rsidRPr="008729FC">
        <w:rPr>
          <w:sz w:val="32"/>
          <w:szCs w:val="28"/>
        </w:rPr>
        <w:t xml:space="preserve"> 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CA596D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19 июня </w:t>
      </w:r>
      <w:r w:rsidR="00AB2FE2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</w:t>
      </w:r>
      <w:r w:rsidR="00857DAF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6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Default="00144DB3" w:rsidP="008156D0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332913" w:rsidRPr="00715E05" w:rsidRDefault="00332913" w:rsidP="008156D0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332913">
        <w:rPr>
          <w:rFonts w:ascii="Times New Roman" w:hAnsi="Times New Roman"/>
          <w:iCs/>
          <w:sz w:val="28"/>
          <w:szCs w:val="28"/>
        </w:rPr>
        <w:t>Внести в Закон Чувашской Республики от 25 ноября 2003 года № 41 "О выборах в органы местного самоуправления в Чувашской Республике" (Ведомости Государственного Совета Чувашской Республики, 2003, № 57; 2005, № 63; 2006, № 66, 70; 2007, № 73; 2009, № 80, 82; 2010, № 85; 2011,</w:t>
      </w:r>
      <w:proofErr w:type="gramEnd"/>
      <w:r w:rsidRPr="00332913">
        <w:rPr>
          <w:rFonts w:ascii="Times New Roman" w:hAnsi="Times New Roman"/>
          <w:iCs/>
          <w:sz w:val="28"/>
          <w:szCs w:val="28"/>
        </w:rPr>
        <w:t xml:space="preserve"> № 88; 2012, № 92 (том I), 95; газета "Республика", 2012, 29 декабря; С</w:t>
      </w:r>
      <w:r w:rsidRPr="00332913">
        <w:rPr>
          <w:rFonts w:ascii="Times New Roman" w:hAnsi="Times New Roman"/>
          <w:iCs/>
          <w:sz w:val="28"/>
          <w:szCs w:val="28"/>
        </w:rPr>
        <w:t>о</w:t>
      </w:r>
      <w:r w:rsidRPr="00332913">
        <w:rPr>
          <w:rFonts w:ascii="Times New Roman" w:hAnsi="Times New Roman"/>
          <w:iCs/>
          <w:sz w:val="28"/>
          <w:szCs w:val="28"/>
        </w:rPr>
        <w:t xml:space="preserve">брание законодательства Чувашской Республики, 2013, № 10; 2014, № 9, 12; 2015, № 5; 2016, № 4; 2017, № 3; газета "Республика", 2018, 8 мая, </w:t>
      </w:r>
      <w:r w:rsidR="00F56B00">
        <w:rPr>
          <w:rFonts w:ascii="Times New Roman" w:hAnsi="Times New Roman"/>
          <w:iCs/>
          <w:sz w:val="28"/>
          <w:szCs w:val="28"/>
        </w:rPr>
        <w:br/>
      </w:r>
      <w:r w:rsidRPr="00332913">
        <w:rPr>
          <w:rFonts w:ascii="Times New Roman" w:hAnsi="Times New Roman"/>
          <w:iCs/>
          <w:sz w:val="28"/>
          <w:szCs w:val="28"/>
        </w:rPr>
        <w:t>31 октября; 2019, 13 марта, 5 декабря; 2020, 29 апреля, 3 июня, 30 сентя</w:t>
      </w:r>
      <w:r w:rsidRPr="00332913">
        <w:rPr>
          <w:rFonts w:ascii="Times New Roman" w:hAnsi="Times New Roman"/>
          <w:iCs/>
          <w:sz w:val="28"/>
          <w:szCs w:val="28"/>
        </w:rPr>
        <w:t>б</w:t>
      </w:r>
      <w:r w:rsidRPr="00332913">
        <w:rPr>
          <w:rFonts w:ascii="Times New Roman" w:hAnsi="Times New Roman"/>
          <w:iCs/>
          <w:sz w:val="28"/>
          <w:szCs w:val="28"/>
        </w:rPr>
        <w:t xml:space="preserve">ря; 2021, 26 мая, 8 декабря; </w:t>
      </w:r>
      <w:proofErr w:type="gramStart"/>
      <w:r w:rsidRPr="00332913">
        <w:rPr>
          <w:rFonts w:ascii="Times New Roman" w:hAnsi="Times New Roman"/>
          <w:iCs/>
          <w:sz w:val="28"/>
          <w:szCs w:val="28"/>
        </w:rPr>
        <w:t xml:space="preserve">2022, 5 мая, 1 июня, 28 декабря; 2023, 5 апреля, 31 мая, 13 декабря; 2024, 27 </w:t>
      </w:r>
      <w:r w:rsidRPr="00715E05">
        <w:rPr>
          <w:rFonts w:ascii="Times New Roman" w:hAnsi="Times New Roman"/>
          <w:iCs/>
          <w:sz w:val="28"/>
          <w:szCs w:val="28"/>
        </w:rPr>
        <w:t>июня; 2025, 7 мая, 10 декабря</w:t>
      </w:r>
      <w:r w:rsidR="00B25BA0" w:rsidRPr="00715E05">
        <w:rPr>
          <w:rFonts w:ascii="Times New Roman" w:hAnsi="Times New Roman"/>
          <w:iCs/>
          <w:sz w:val="28"/>
          <w:szCs w:val="28"/>
        </w:rPr>
        <w:t xml:space="preserve">; 2026, </w:t>
      </w:r>
      <w:r w:rsidR="000123FA" w:rsidRPr="00715E05">
        <w:rPr>
          <w:rFonts w:ascii="Times New Roman" w:hAnsi="Times New Roman"/>
          <w:iCs/>
          <w:sz w:val="28"/>
          <w:szCs w:val="28"/>
        </w:rPr>
        <w:t>2</w:t>
      </w:r>
      <w:r w:rsidR="00715E05" w:rsidRPr="00715E05">
        <w:rPr>
          <w:rFonts w:ascii="Times New Roman" w:hAnsi="Times New Roman"/>
          <w:iCs/>
          <w:sz w:val="28"/>
          <w:szCs w:val="28"/>
        </w:rPr>
        <w:t>7</w:t>
      </w:r>
      <w:r w:rsidR="000123FA" w:rsidRPr="00715E05">
        <w:rPr>
          <w:rFonts w:ascii="Times New Roman" w:hAnsi="Times New Roman"/>
          <w:iCs/>
          <w:sz w:val="28"/>
          <w:szCs w:val="28"/>
        </w:rPr>
        <w:t xml:space="preserve"> мая</w:t>
      </w:r>
      <w:r w:rsidRPr="00715E05">
        <w:rPr>
          <w:rFonts w:ascii="Times New Roman" w:hAnsi="Times New Roman"/>
          <w:iCs/>
          <w:sz w:val="28"/>
          <w:szCs w:val="28"/>
        </w:rPr>
        <w:t>) следующие изменения:</w:t>
      </w:r>
      <w:proofErr w:type="gramEnd"/>
    </w:p>
    <w:p w:rsidR="000123FA" w:rsidRPr="00715E05" w:rsidRDefault="000123FA" w:rsidP="008156D0">
      <w:pPr>
        <w:pStyle w:val="21"/>
        <w:widowControl w:val="0"/>
        <w:tabs>
          <w:tab w:val="left" w:pos="1080"/>
        </w:tabs>
        <w:spacing w:after="0" w:line="326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1) статью 22 дополнить пунктом 3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715E05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0123FA" w:rsidRPr="008156D0" w:rsidRDefault="000123FA" w:rsidP="008156D0">
      <w:pPr>
        <w:pStyle w:val="21"/>
        <w:widowControl w:val="0"/>
        <w:spacing w:after="0" w:line="326" w:lineRule="auto"/>
        <w:ind w:left="0"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"3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715E05">
        <w:rPr>
          <w:rFonts w:ascii="Times New Roman" w:hAnsi="Times New Roman"/>
          <w:iCs/>
          <w:sz w:val="28"/>
          <w:szCs w:val="28"/>
        </w:rPr>
        <w:t xml:space="preserve">. 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>Если решение организующей выборы избирательной комиссии об отказе в заверении списка кандидатов по одномандатным избирател</w:t>
      </w:r>
      <w:r w:rsidRPr="00715E05">
        <w:rPr>
          <w:rFonts w:ascii="Times New Roman" w:hAnsi="Times New Roman"/>
          <w:iCs/>
          <w:sz w:val="28"/>
          <w:szCs w:val="28"/>
        </w:rPr>
        <w:t>ь</w:t>
      </w:r>
      <w:r w:rsidRPr="00715E05">
        <w:rPr>
          <w:rFonts w:ascii="Times New Roman" w:hAnsi="Times New Roman"/>
          <w:iCs/>
          <w:sz w:val="28"/>
          <w:szCs w:val="28"/>
        </w:rPr>
        <w:t>ным округам отменено избирательной комиссией в порядке, установле</w:t>
      </w:r>
      <w:r w:rsidRPr="00715E05">
        <w:rPr>
          <w:rFonts w:ascii="Times New Roman" w:hAnsi="Times New Roman"/>
          <w:iCs/>
          <w:sz w:val="28"/>
          <w:szCs w:val="28"/>
        </w:rPr>
        <w:t>н</w:t>
      </w:r>
      <w:r w:rsidRPr="00715E05">
        <w:rPr>
          <w:rFonts w:ascii="Times New Roman" w:hAnsi="Times New Roman"/>
          <w:iCs/>
          <w:sz w:val="28"/>
          <w:szCs w:val="28"/>
        </w:rPr>
        <w:lastRenderedPageBreak/>
        <w:t xml:space="preserve">ном пунктами 6 и 7 статьи 75 Федерального закона, или судом, </w:t>
      </w:r>
      <w:r w:rsidRPr="008156D0">
        <w:rPr>
          <w:rFonts w:ascii="Times New Roman" w:hAnsi="Times New Roman"/>
          <w:iCs/>
          <w:spacing w:val="-4"/>
          <w:sz w:val="28"/>
          <w:szCs w:val="28"/>
        </w:rPr>
        <w:t>организ</w:t>
      </w:r>
      <w:r w:rsidRPr="008156D0">
        <w:rPr>
          <w:rFonts w:ascii="Times New Roman" w:hAnsi="Times New Roman"/>
          <w:iCs/>
          <w:spacing w:val="-4"/>
          <w:sz w:val="28"/>
          <w:szCs w:val="28"/>
        </w:rPr>
        <w:t>у</w:t>
      </w:r>
      <w:r w:rsidRPr="008156D0">
        <w:rPr>
          <w:rFonts w:ascii="Times New Roman" w:hAnsi="Times New Roman"/>
          <w:iCs/>
          <w:spacing w:val="-4"/>
          <w:sz w:val="28"/>
          <w:szCs w:val="28"/>
        </w:rPr>
        <w:t>ющая выборы избирательная комиссия обязана повторно рассмотреть вопрос о заверении этого списка кандидатов не позднее чем через один день после дня вступления в законную силу соответствующего решения суда</w:t>
      </w:r>
      <w:proofErr w:type="gramEnd"/>
      <w:r w:rsidRPr="008156D0">
        <w:rPr>
          <w:rFonts w:ascii="Times New Roman" w:hAnsi="Times New Roman"/>
          <w:iCs/>
          <w:spacing w:val="-4"/>
          <w:sz w:val="28"/>
          <w:szCs w:val="28"/>
        </w:rPr>
        <w:t xml:space="preserve"> или дня принятия соответствующего решения избирательной комиссии, предусмо</w:t>
      </w:r>
      <w:r w:rsidRPr="008156D0">
        <w:rPr>
          <w:rFonts w:ascii="Times New Roman" w:hAnsi="Times New Roman"/>
          <w:iCs/>
          <w:spacing w:val="-4"/>
          <w:sz w:val="28"/>
          <w:szCs w:val="28"/>
        </w:rPr>
        <w:t>т</w:t>
      </w:r>
      <w:r w:rsidRPr="008156D0">
        <w:rPr>
          <w:rFonts w:ascii="Times New Roman" w:hAnsi="Times New Roman"/>
          <w:iCs/>
          <w:spacing w:val="-4"/>
          <w:sz w:val="28"/>
          <w:szCs w:val="28"/>
        </w:rPr>
        <w:t>ренного подпунктом "в" пункта 6 статьи 75 Федерального закона</w:t>
      </w:r>
      <w:proofErr w:type="gramStart"/>
      <w:r w:rsidRPr="008156D0">
        <w:rPr>
          <w:rFonts w:ascii="Times New Roman" w:hAnsi="Times New Roman"/>
          <w:iCs/>
          <w:spacing w:val="-4"/>
          <w:sz w:val="28"/>
          <w:szCs w:val="28"/>
        </w:rPr>
        <w:t>.";</w:t>
      </w:r>
      <w:proofErr w:type="gramEnd"/>
    </w:p>
    <w:p w:rsidR="000123FA" w:rsidRPr="00715E05" w:rsidRDefault="000123FA" w:rsidP="008156D0">
      <w:pPr>
        <w:pStyle w:val="21"/>
        <w:widowControl w:val="0"/>
        <w:tabs>
          <w:tab w:val="left" w:pos="1080"/>
        </w:tabs>
        <w:spacing w:after="0" w:line="326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2) статью 22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715E05">
        <w:rPr>
          <w:rFonts w:ascii="Times New Roman" w:hAnsi="Times New Roman"/>
          <w:iCs/>
          <w:sz w:val="28"/>
          <w:szCs w:val="28"/>
        </w:rPr>
        <w:t xml:space="preserve"> дополнить пунктом 10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715E05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0123FA" w:rsidRPr="00715E05" w:rsidRDefault="000123FA" w:rsidP="008156D0">
      <w:pPr>
        <w:pStyle w:val="21"/>
        <w:widowControl w:val="0"/>
        <w:tabs>
          <w:tab w:val="left" w:pos="1080"/>
        </w:tabs>
        <w:spacing w:after="0" w:line="326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"10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715E05">
        <w:rPr>
          <w:rFonts w:ascii="Times New Roman" w:hAnsi="Times New Roman"/>
          <w:iCs/>
          <w:sz w:val="28"/>
          <w:szCs w:val="28"/>
        </w:rPr>
        <w:t xml:space="preserve">. 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 xml:space="preserve">Если решение организующей выборы избирательной комиссии об отказе в заверении списка кандидатов по единому избирательному округу отменено избирательной комиссией в порядке, установленном пунктами 6 и 7 статьи 75 Федерального закона, или судом, организующая выборы избирательная комиссия обязана повторно рассмотреть вопрос </w:t>
      </w:r>
      <w:r w:rsidR="00A41333">
        <w:rPr>
          <w:rFonts w:ascii="Times New Roman" w:hAnsi="Times New Roman"/>
          <w:iCs/>
          <w:sz w:val="28"/>
          <w:szCs w:val="28"/>
        </w:rPr>
        <w:br/>
      </w:r>
      <w:r w:rsidRPr="00715E05">
        <w:rPr>
          <w:rFonts w:ascii="Times New Roman" w:hAnsi="Times New Roman"/>
          <w:iCs/>
          <w:sz w:val="28"/>
          <w:szCs w:val="28"/>
        </w:rPr>
        <w:t>о заверении этого списка кандидатов не позднее чем через один день после дня вступления в законную силу соответствующего решения суда</w:t>
      </w:r>
      <w:proofErr w:type="gramEnd"/>
      <w:r w:rsidRPr="00715E05">
        <w:rPr>
          <w:rFonts w:ascii="Times New Roman" w:hAnsi="Times New Roman"/>
          <w:iCs/>
          <w:sz w:val="28"/>
          <w:szCs w:val="28"/>
        </w:rPr>
        <w:t xml:space="preserve"> или дня принятия соответствующего решения избирательной комиссии, пред</w:t>
      </w:r>
      <w:r w:rsidRPr="00715E05">
        <w:rPr>
          <w:rFonts w:ascii="Times New Roman" w:hAnsi="Times New Roman"/>
          <w:iCs/>
          <w:sz w:val="28"/>
          <w:szCs w:val="28"/>
        </w:rPr>
        <w:t>у</w:t>
      </w:r>
      <w:r w:rsidRPr="00715E05">
        <w:rPr>
          <w:rFonts w:ascii="Times New Roman" w:hAnsi="Times New Roman"/>
          <w:iCs/>
          <w:sz w:val="28"/>
          <w:szCs w:val="28"/>
        </w:rPr>
        <w:t>смотренного подпунктом "в" пункта 6 статьи 75 Федерального закона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0123FA" w:rsidRPr="00715E05" w:rsidRDefault="000123FA" w:rsidP="008156D0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3) статью 24</w:t>
      </w:r>
      <w:r w:rsidR="00C90641">
        <w:rPr>
          <w:rFonts w:ascii="Times New Roman" w:hAnsi="Times New Roman"/>
          <w:iCs/>
          <w:sz w:val="28"/>
          <w:szCs w:val="28"/>
        </w:rPr>
        <w:t xml:space="preserve"> </w:t>
      </w:r>
      <w:r w:rsidRPr="00715E05">
        <w:rPr>
          <w:rFonts w:ascii="Times New Roman" w:hAnsi="Times New Roman"/>
          <w:iCs/>
          <w:sz w:val="28"/>
          <w:szCs w:val="28"/>
        </w:rPr>
        <w:t>дополнить пунктом 1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715E05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C061D4" w:rsidRPr="00715E05" w:rsidRDefault="000123FA" w:rsidP="008156D0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15E05">
        <w:rPr>
          <w:rFonts w:ascii="Times New Roman" w:hAnsi="Times New Roman"/>
          <w:iCs/>
          <w:sz w:val="28"/>
          <w:szCs w:val="28"/>
        </w:rPr>
        <w:t>"1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715E05">
        <w:rPr>
          <w:rFonts w:ascii="Times New Roman" w:hAnsi="Times New Roman"/>
          <w:iCs/>
          <w:sz w:val="28"/>
          <w:szCs w:val="28"/>
        </w:rPr>
        <w:t xml:space="preserve">. 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 xml:space="preserve">В случаях, предусмотренных </w:t>
      </w:r>
      <w:r w:rsidR="00D7138D" w:rsidRPr="00715E05">
        <w:rPr>
          <w:rFonts w:ascii="Times New Roman" w:hAnsi="Times New Roman"/>
          <w:iCs/>
          <w:sz w:val="28"/>
          <w:szCs w:val="28"/>
        </w:rPr>
        <w:t>пунктом 10</w:t>
      </w:r>
      <w:r w:rsidR="00D7138D"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D7138D" w:rsidRPr="00715E05">
        <w:rPr>
          <w:rFonts w:ascii="Times New Roman" w:hAnsi="Times New Roman"/>
          <w:iCs/>
          <w:sz w:val="28"/>
          <w:szCs w:val="28"/>
        </w:rPr>
        <w:t xml:space="preserve"> статьи 22</w:t>
      </w:r>
      <w:r w:rsidR="00D7138D"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D7138D">
        <w:rPr>
          <w:rFonts w:ascii="Times New Roman" w:hAnsi="Times New Roman"/>
          <w:iCs/>
          <w:sz w:val="28"/>
          <w:szCs w:val="28"/>
          <w:vertAlign w:val="superscript"/>
        </w:rPr>
        <w:t xml:space="preserve"> </w:t>
      </w:r>
      <w:r w:rsidR="00D7138D">
        <w:rPr>
          <w:rFonts w:ascii="Times New Roman" w:hAnsi="Times New Roman"/>
          <w:iCs/>
          <w:sz w:val="28"/>
          <w:szCs w:val="28"/>
        </w:rPr>
        <w:t xml:space="preserve">и </w:t>
      </w:r>
      <w:r w:rsidRPr="00715E05">
        <w:rPr>
          <w:rFonts w:ascii="Times New Roman" w:hAnsi="Times New Roman"/>
          <w:iCs/>
          <w:sz w:val="28"/>
          <w:szCs w:val="28"/>
        </w:rPr>
        <w:t>пунктом 3</w:t>
      </w:r>
      <w:r w:rsidRPr="00715E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715E05">
        <w:rPr>
          <w:rFonts w:ascii="Times New Roman" w:hAnsi="Times New Roman"/>
          <w:iCs/>
          <w:sz w:val="28"/>
          <w:szCs w:val="28"/>
        </w:rPr>
        <w:t xml:space="preserve"> статьи 22 настоящего Закона, при принятии решения о заверении списка кандидатов по единому избирательному округу, списка кандидатов по о</w:t>
      </w:r>
      <w:r w:rsidRPr="00715E05">
        <w:rPr>
          <w:rFonts w:ascii="Times New Roman" w:hAnsi="Times New Roman"/>
          <w:iCs/>
          <w:sz w:val="28"/>
          <w:szCs w:val="28"/>
        </w:rPr>
        <w:t>д</w:t>
      </w:r>
      <w:r w:rsidRPr="00715E05">
        <w:rPr>
          <w:rFonts w:ascii="Times New Roman" w:hAnsi="Times New Roman"/>
          <w:iCs/>
          <w:sz w:val="28"/>
          <w:szCs w:val="28"/>
        </w:rPr>
        <w:t>номандатным избирательным округам документы, необходимые для</w:t>
      </w:r>
      <w:r w:rsidR="00D7138D">
        <w:rPr>
          <w:rFonts w:ascii="Times New Roman" w:hAnsi="Times New Roman"/>
          <w:iCs/>
          <w:sz w:val="28"/>
          <w:szCs w:val="28"/>
        </w:rPr>
        <w:t xml:space="preserve"> </w:t>
      </w:r>
      <w:r w:rsidRPr="00715E05">
        <w:rPr>
          <w:rFonts w:ascii="Times New Roman" w:hAnsi="Times New Roman"/>
          <w:iCs/>
          <w:sz w:val="28"/>
          <w:szCs w:val="28"/>
        </w:rPr>
        <w:t>рег</w:t>
      </w:r>
      <w:r w:rsidRPr="00715E05">
        <w:rPr>
          <w:rFonts w:ascii="Times New Roman" w:hAnsi="Times New Roman"/>
          <w:iCs/>
          <w:sz w:val="28"/>
          <w:szCs w:val="28"/>
        </w:rPr>
        <w:t>и</w:t>
      </w:r>
      <w:r w:rsidRPr="00715E05">
        <w:rPr>
          <w:rFonts w:ascii="Times New Roman" w:hAnsi="Times New Roman"/>
          <w:iCs/>
          <w:sz w:val="28"/>
          <w:szCs w:val="28"/>
        </w:rPr>
        <w:t>страции списка кандидатов по единому избирательному</w:t>
      </w:r>
      <w:r w:rsidR="00CC5192">
        <w:rPr>
          <w:rFonts w:ascii="Times New Roman" w:hAnsi="Times New Roman"/>
          <w:iCs/>
          <w:sz w:val="28"/>
          <w:szCs w:val="28"/>
        </w:rPr>
        <w:t xml:space="preserve"> округу</w:t>
      </w:r>
      <w:r w:rsidR="00E46C90">
        <w:rPr>
          <w:rFonts w:ascii="Times New Roman" w:hAnsi="Times New Roman"/>
          <w:iCs/>
          <w:sz w:val="28"/>
          <w:szCs w:val="28"/>
        </w:rPr>
        <w:t xml:space="preserve">, </w:t>
      </w:r>
      <w:r w:rsidRPr="00715E05">
        <w:rPr>
          <w:rFonts w:ascii="Times New Roman" w:hAnsi="Times New Roman"/>
          <w:iCs/>
          <w:sz w:val="28"/>
          <w:szCs w:val="28"/>
        </w:rPr>
        <w:t>кандидата, выдвинутого по одномандатному избирательному округу, могут быть представлены в соответствующую избирательную комиссию после истеч</w:t>
      </w:r>
      <w:r w:rsidRPr="00715E05">
        <w:rPr>
          <w:rFonts w:ascii="Times New Roman" w:hAnsi="Times New Roman"/>
          <w:iCs/>
          <w:sz w:val="28"/>
          <w:szCs w:val="28"/>
        </w:rPr>
        <w:t>е</w:t>
      </w:r>
      <w:r w:rsidRPr="00715E05">
        <w:rPr>
          <w:rFonts w:ascii="Times New Roman" w:hAnsi="Times New Roman"/>
          <w:iCs/>
          <w:sz w:val="28"/>
          <w:szCs w:val="28"/>
        </w:rPr>
        <w:t>ния установленного законом срока их</w:t>
      </w:r>
      <w:proofErr w:type="gramEnd"/>
      <w:r w:rsidRPr="00715E05">
        <w:rPr>
          <w:rFonts w:ascii="Times New Roman" w:hAnsi="Times New Roman"/>
          <w:iCs/>
          <w:sz w:val="28"/>
          <w:szCs w:val="28"/>
        </w:rPr>
        <w:t xml:space="preserve"> представления, но не позднее чем через пять дней со дня принятия избирательной комиссией указанного р</w:t>
      </w:r>
      <w:r w:rsidRPr="00715E05">
        <w:rPr>
          <w:rFonts w:ascii="Times New Roman" w:hAnsi="Times New Roman"/>
          <w:iCs/>
          <w:sz w:val="28"/>
          <w:szCs w:val="28"/>
        </w:rPr>
        <w:t>е</w:t>
      </w:r>
      <w:r w:rsidRPr="00715E05">
        <w:rPr>
          <w:rFonts w:ascii="Times New Roman" w:hAnsi="Times New Roman"/>
          <w:iCs/>
          <w:sz w:val="28"/>
          <w:szCs w:val="28"/>
        </w:rPr>
        <w:t xml:space="preserve">шения и не 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>позднее</w:t>
      </w:r>
      <w:proofErr w:type="gramEnd"/>
      <w:r w:rsidRPr="00715E05">
        <w:rPr>
          <w:rFonts w:ascii="Times New Roman" w:hAnsi="Times New Roman"/>
          <w:iCs/>
          <w:sz w:val="28"/>
          <w:szCs w:val="28"/>
        </w:rPr>
        <w:t xml:space="preserve"> чем за </w:t>
      </w:r>
      <w:r w:rsidR="002A28D0">
        <w:rPr>
          <w:rFonts w:ascii="Times New Roman" w:hAnsi="Times New Roman"/>
          <w:iCs/>
          <w:sz w:val="28"/>
          <w:szCs w:val="28"/>
        </w:rPr>
        <w:t>пятна</w:t>
      </w:r>
      <w:r w:rsidR="00733FF4" w:rsidRPr="00D651C7">
        <w:rPr>
          <w:rFonts w:ascii="Times New Roman" w:hAnsi="Times New Roman"/>
          <w:iCs/>
          <w:sz w:val="28"/>
          <w:szCs w:val="28"/>
        </w:rPr>
        <w:t xml:space="preserve">дцать </w:t>
      </w:r>
      <w:r w:rsidRPr="00715E05">
        <w:rPr>
          <w:rFonts w:ascii="Times New Roman" w:hAnsi="Times New Roman"/>
          <w:iCs/>
          <w:sz w:val="28"/>
          <w:szCs w:val="28"/>
        </w:rPr>
        <w:t xml:space="preserve">дней до дня </w:t>
      </w:r>
      <w:r w:rsidR="00733FF4" w:rsidRPr="00D651C7">
        <w:rPr>
          <w:rFonts w:ascii="Times New Roman" w:hAnsi="Times New Roman"/>
          <w:iCs/>
          <w:sz w:val="28"/>
          <w:szCs w:val="28"/>
        </w:rPr>
        <w:t xml:space="preserve">(первого дня) </w:t>
      </w:r>
      <w:r w:rsidRPr="00715E05">
        <w:rPr>
          <w:rFonts w:ascii="Times New Roman" w:hAnsi="Times New Roman"/>
          <w:iCs/>
          <w:sz w:val="28"/>
          <w:szCs w:val="28"/>
        </w:rPr>
        <w:t>голосов</w:t>
      </w:r>
      <w:r w:rsidRPr="00715E05">
        <w:rPr>
          <w:rFonts w:ascii="Times New Roman" w:hAnsi="Times New Roman"/>
          <w:iCs/>
          <w:sz w:val="28"/>
          <w:szCs w:val="28"/>
        </w:rPr>
        <w:t>а</w:t>
      </w:r>
      <w:r w:rsidRPr="00715E05">
        <w:rPr>
          <w:rFonts w:ascii="Times New Roman" w:hAnsi="Times New Roman"/>
          <w:iCs/>
          <w:sz w:val="28"/>
          <w:szCs w:val="28"/>
        </w:rPr>
        <w:t>ния. В таком случае соответствующая избирательная комиссия обязана принять решение о регистрации списка кандидатов по единому избир</w:t>
      </w:r>
      <w:r w:rsidRPr="00715E05">
        <w:rPr>
          <w:rFonts w:ascii="Times New Roman" w:hAnsi="Times New Roman"/>
          <w:iCs/>
          <w:sz w:val="28"/>
          <w:szCs w:val="28"/>
        </w:rPr>
        <w:t>а</w:t>
      </w:r>
      <w:r w:rsidRPr="00715E05">
        <w:rPr>
          <w:rFonts w:ascii="Times New Roman" w:hAnsi="Times New Roman"/>
          <w:iCs/>
          <w:sz w:val="28"/>
          <w:szCs w:val="28"/>
        </w:rPr>
        <w:t>тельному округу, кандидата, выдвинутого по одномандатному избирател</w:t>
      </w:r>
      <w:r w:rsidRPr="00715E05">
        <w:rPr>
          <w:rFonts w:ascii="Times New Roman" w:hAnsi="Times New Roman"/>
          <w:iCs/>
          <w:sz w:val="28"/>
          <w:szCs w:val="28"/>
        </w:rPr>
        <w:t>ь</w:t>
      </w:r>
      <w:r w:rsidRPr="00715E05">
        <w:rPr>
          <w:rFonts w:ascii="Times New Roman" w:hAnsi="Times New Roman"/>
          <w:iCs/>
          <w:sz w:val="28"/>
          <w:szCs w:val="28"/>
        </w:rPr>
        <w:t xml:space="preserve">ному округу, либо об отказе в </w:t>
      </w:r>
      <w:r w:rsidR="00D7138D">
        <w:rPr>
          <w:rFonts w:ascii="Times New Roman" w:hAnsi="Times New Roman"/>
          <w:iCs/>
          <w:sz w:val="28"/>
          <w:szCs w:val="28"/>
        </w:rPr>
        <w:t xml:space="preserve">их </w:t>
      </w:r>
      <w:r w:rsidRPr="00715E05">
        <w:rPr>
          <w:rFonts w:ascii="Times New Roman" w:hAnsi="Times New Roman"/>
          <w:iCs/>
          <w:sz w:val="28"/>
          <w:szCs w:val="28"/>
        </w:rPr>
        <w:t xml:space="preserve">регистрации в течение срока, указанного в абзаце третьем пункта 1 настоящей статьи, но не </w:t>
      </w:r>
      <w:proofErr w:type="gramStart"/>
      <w:r w:rsidRPr="00715E05">
        <w:rPr>
          <w:rFonts w:ascii="Times New Roman" w:hAnsi="Times New Roman"/>
          <w:iCs/>
          <w:sz w:val="28"/>
          <w:szCs w:val="28"/>
        </w:rPr>
        <w:t>позднее</w:t>
      </w:r>
      <w:proofErr w:type="gramEnd"/>
      <w:r w:rsidRPr="00715E05">
        <w:rPr>
          <w:rFonts w:ascii="Times New Roman" w:hAnsi="Times New Roman"/>
          <w:iCs/>
          <w:sz w:val="28"/>
          <w:szCs w:val="28"/>
        </w:rPr>
        <w:t xml:space="preserve"> чем </w:t>
      </w:r>
      <w:r w:rsidRPr="00D651C7">
        <w:rPr>
          <w:rFonts w:ascii="Times New Roman" w:hAnsi="Times New Roman"/>
          <w:iCs/>
          <w:sz w:val="28"/>
          <w:szCs w:val="28"/>
        </w:rPr>
        <w:t xml:space="preserve">за </w:t>
      </w:r>
      <w:r w:rsidR="00733FF4" w:rsidRPr="00D651C7">
        <w:rPr>
          <w:rFonts w:ascii="Times New Roman" w:hAnsi="Times New Roman"/>
          <w:iCs/>
          <w:sz w:val="28"/>
          <w:szCs w:val="28"/>
        </w:rPr>
        <w:t xml:space="preserve">десять </w:t>
      </w:r>
      <w:r w:rsidRPr="00733FF4">
        <w:rPr>
          <w:rFonts w:ascii="Times New Roman" w:hAnsi="Times New Roman"/>
          <w:iCs/>
          <w:sz w:val="28"/>
          <w:szCs w:val="28"/>
        </w:rPr>
        <w:t xml:space="preserve">дней до дня </w:t>
      </w:r>
      <w:r w:rsidR="00D7138D" w:rsidRPr="00733FF4">
        <w:rPr>
          <w:rFonts w:ascii="Times New Roman" w:hAnsi="Times New Roman"/>
          <w:iCs/>
          <w:sz w:val="28"/>
          <w:szCs w:val="28"/>
        </w:rPr>
        <w:t xml:space="preserve">(первого дня) </w:t>
      </w:r>
      <w:r w:rsidRPr="00715E05">
        <w:rPr>
          <w:rFonts w:ascii="Times New Roman" w:hAnsi="Times New Roman"/>
          <w:iCs/>
          <w:sz w:val="28"/>
          <w:szCs w:val="28"/>
        </w:rPr>
        <w:t>голосования.".</w:t>
      </w:r>
    </w:p>
    <w:p w:rsidR="00C061D4" w:rsidRDefault="00C061D4" w:rsidP="008156D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lastRenderedPageBreak/>
        <w:t>Статья 2</w:t>
      </w:r>
    </w:p>
    <w:p w:rsidR="006958D7" w:rsidRPr="008156D0" w:rsidRDefault="006958D7" w:rsidP="008156D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156D0">
        <w:rPr>
          <w:rFonts w:ascii="Times New Roman" w:hAnsi="Times New Roman"/>
          <w:bCs/>
          <w:sz w:val="28"/>
          <w:szCs w:val="28"/>
        </w:rPr>
        <w:t xml:space="preserve">1. </w:t>
      </w:r>
      <w:r w:rsidR="008434F7" w:rsidRPr="008156D0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</w:t>
      </w:r>
      <w:r w:rsidR="008434F7" w:rsidRPr="008156D0">
        <w:rPr>
          <w:rFonts w:ascii="Times New Roman" w:hAnsi="Times New Roman"/>
          <w:bCs/>
          <w:sz w:val="28"/>
          <w:szCs w:val="28"/>
        </w:rPr>
        <w:t>б</w:t>
      </w:r>
      <w:r w:rsidR="008434F7" w:rsidRPr="008156D0">
        <w:rPr>
          <w:rFonts w:ascii="Times New Roman" w:hAnsi="Times New Roman"/>
          <w:bCs/>
          <w:sz w:val="28"/>
          <w:szCs w:val="28"/>
        </w:rPr>
        <w:t>ли</w:t>
      </w:r>
      <w:r w:rsidRPr="008156D0">
        <w:rPr>
          <w:rFonts w:ascii="Times New Roman" w:hAnsi="Times New Roman"/>
          <w:bCs/>
          <w:sz w:val="28"/>
          <w:szCs w:val="28"/>
        </w:rPr>
        <w:t xml:space="preserve">кования. </w:t>
      </w:r>
    </w:p>
    <w:p w:rsidR="006958D7" w:rsidRPr="00DA1864" w:rsidRDefault="006958D7" w:rsidP="008156D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2. </w:t>
      </w:r>
      <w:proofErr w:type="gramStart"/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>Положения стат</w:t>
      </w:r>
      <w:r w:rsidR="00715E05">
        <w:rPr>
          <w:rFonts w:ascii="Times New Roman" w:hAnsi="Times New Roman"/>
          <w:bCs/>
          <w:color w:val="000000" w:themeColor="text1"/>
          <w:sz w:val="28"/>
          <w:szCs w:val="28"/>
        </w:rPr>
        <w:t>ей 22, 22</w:t>
      </w:r>
      <w:r w:rsidR="00715E05">
        <w:rPr>
          <w:rFonts w:ascii="Times New Roman" w:hAnsi="Times New Roman"/>
          <w:bCs/>
          <w:color w:val="000000" w:themeColor="text1"/>
          <w:sz w:val="28"/>
          <w:szCs w:val="28"/>
          <w:vertAlign w:val="superscript"/>
        </w:rPr>
        <w:t xml:space="preserve">1 </w:t>
      </w:r>
      <w:r w:rsidR="00715E05">
        <w:rPr>
          <w:rFonts w:ascii="Times New Roman" w:hAnsi="Times New Roman"/>
          <w:bCs/>
          <w:color w:val="000000" w:themeColor="text1"/>
          <w:sz w:val="28"/>
          <w:szCs w:val="28"/>
        </w:rPr>
        <w:t>и 24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Закона Чувашской Республики </w:t>
      </w:r>
      <w:r w:rsidR="00715E05" w:rsidRPr="00715E0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от </w:t>
      </w:r>
      <w:r w:rsidR="004476FF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="00715E05" w:rsidRPr="00715E0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25 ноября 2003 года № 41 "О выборах в органы местного самоуправления </w:t>
      </w:r>
      <w:r w:rsidR="00A41333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="00715E05" w:rsidRPr="00715E0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Чувашской Республике" 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>(в редакции настоящего Закона)</w:t>
      </w:r>
      <w:r w:rsidR="00715E0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41333" w:rsidRPr="00A4133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применяются </w:t>
      </w:r>
      <w:r w:rsidR="00A41333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="00A41333" w:rsidRPr="00A41333">
        <w:rPr>
          <w:rFonts w:ascii="Times New Roman" w:hAnsi="Times New Roman"/>
          <w:bCs/>
          <w:color w:val="000000" w:themeColor="text1"/>
          <w:sz w:val="28"/>
          <w:szCs w:val="28"/>
        </w:rPr>
        <w:t>к правоотношениям, возникшим в связи с проведением выборов</w:t>
      </w:r>
      <w:r w:rsidR="00A4133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41333" w:rsidRPr="00715E05">
        <w:rPr>
          <w:rFonts w:ascii="Times New Roman" w:hAnsi="Times New Roman"/>
          <w:bCs/>
          <w:color w:val="000000" w:themeColor="text1"/>
          <w:sz w:val="28"/>
          <w:szCs w:val="28"/>
        </w:rPr>
        <w:t>в органы местного самоуправления в Чувашской Республике</w:t>
      </w:r>
      <w:r w:rsidR="00A41333" w:rsidRPr="00A4133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назначенных после дня вступления в силу настоящего </w:t>
      </w:r>
      <w:r w:rsidR="00A41333">
        <w:rPr>
          <w:rFonts w:ascii="Times New Roman" w:hAnsi="Times New Roman"/>
          <w:bCs/>
          <w:color w:val="000000" w:themeColor="text1"/>
          <w:sz w:val="28"/>
          <w:szCs w:val="28"/>
        </w:rPr>
        <w:t>З</w:t>
      </w:r>
      <w:r w:rsidR="00A41333" w:rsidRPr="00A41333">
        <w:rPr>
          <w:rFonts w:ascii="Times New Roman" w:hAnsi="Times New Roman"/>
          <w:bCs/>
          <w:color w:val="000000" w:themeColor="text1"/>
          <w:sz w:val="28"/>
          <w:szCs w:val="28"/>
        </w:rPr>
        <w:t>акона.</w:t>
      </w:r>
      <w:proofErr w:type="gramEnd"/>
    </w:p>
    <w:p w:rsidR="008156D0" w:rsidRPr="008156D0" w:rsidRDefault="008156D0" w:rsidP="008156D0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8156D0" w:rsidRPr="008156D0" w:rsidTr="005967C7">
        <w:tc>
          <w:tcPr>
            <w:tcW w:w="1661" w:type="pct"/>
          </w:tcPr>
          <w:p w:rsidR="008156D0" w:rsidRPr="008156D0" w:rsidRDefault="008156D0" w:rsidP="00815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56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156D0" w:rsidRPr="008156D0" w:rsidRDefault="008156D0" w:rsidP="008156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56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156D0" w:rsidRPr="008156D0" w:rsidRDefault="008156D0" w:rsidP="008156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56D0" w:rsidRPr="008156D0" w:rsidRDefault="008156D0" w:rsidP="008156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56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156D0" w:rsidRPr="008156D0" w:rsidRDefault="008156D0" w:rsidP="008156D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D61" w:rsidRPr="00A366B0" w:rsidRDefault="00135D61" w:rsidP="00135D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г. Чебоксары</w:t>
      </w:r>
    </w:p>
    <w:p w:rsidR="00135D61" w:rsidRPr="00A366B0" w:rsidRDefault="00135D61" w:rsidP="00135D6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A366B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A366B0">
        <w:rPr>
          <w:rFonts w:ascii="Times New Roman" w:hAnsi="Times New Roman"/>
          <w:sz w:val="28"/>
          <w:szCs w:val="28"/>
        </w:rPr>
        <w:t xml:space="preserve"> 2026 года</w:t>
      </w:r>
    </w:p>
    <w:p w:rsidR="00135D61" w:rsidRPr="00FB11D6" w:rsidRDefault="00135D61" w:rsidP="00135D61">
      <w:pPr>
        <w:spacing w:after="0" w:line="240" w:lineRule="auto"/>
        <w:rPr>
          <w:rFonts w:ascii="Times New Roman" w:hAnsi="Times New Roman"/>
          <w:sz w:val="28"/>
        </w:rPr>
      </w:pPr>
      <w:r w:rsidRPr="00A366B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</w:p>
    <w:p w:rsidR="00FB11D6" w:rsidRPr="00FB11D6" w:rsidRDefault="00FB11D6" w:rsidP="00135D61">
      <w:pPr>
        <w:spacing w:after="0" w:line="240" w:lineRule="auto"/>
        <w:rPr>
          <w:rFonts w:ascii="Times New Roman" w:hAnsi="Times New Roman"/>
          <w:sz w:val="28"/>
        </w:rPr>
      </w:pPr>
    </w:p>
    <w:sectPr w:rsidR="00FB11D6" w:rsidRPr="00FB11D6" w:rsidSect="008156D0">
      <w:headerReference w:type="even" r:id="rId10"/>
      <w:headerReference w:type="default" r:id="rId11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3FA" w:rsidRDefault="000123FA" w:rsidP="0040333D">
      <w:pPr>
        <w:spacing w:after="0" w:line="240" w:lineRule="auto"/>
      </w:pPr>
      <w:r>
        <w:separator/>
      </w:r>
    </w:p>
  </w:endnote>
  <w:endnote w:type="continuationSeparator" w:id="0">
    <w:p w:rsidR="000123FA" w:rsidRDefault="000123FA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3FA" w:rsidRDefault="000123FA" w:rsidP="0040333D">
      <w:pPr>
        <w:spacing w:after="0" w:line="240" w:lineRule="auto"/>
      </w:pPr>
      <w:r>
        <w:separator/>
      </w:r>
    </w:p>
  </w:footnote>
  <w:footnote w:type="continuationSeparator" w:id="0">
    <w:p w:rsidR="000123FA" w:rsidRDefault="000123FA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3FA" w:rsidRDefault="000123FA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123FA" w:rsidRDefault="000123F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3FA" w:rsidRPr="00D239EE" w:rsidRDefault="000123FA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135D61">
      <w:rPr>
        <w:rStyle w:val="aa"/>
        <w:rFonts w:ascii="Times New Roman" w:hAnsi="Times New Roman"/>
        <w:noProof/>
        <w:sz w:val="24"/>
        <w:szCs w:val="24"/>
      </w:rPr>
      <w:t>3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0123FA" w:rsidRPr="00D239EE" w:rsidRDefault="000123FA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37027A"/>
    <w:multiLevelType w:val="hybridMultilevel"/>
    <w:tmpl w:val="FFFFFFFF"/>
    <w:lvl w:ilvl="0" w:tplc="3FAABF36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cs="Times New Roman"/>
      </w:rPr>
    </w:lvl>
    <w:lvl w:ilvl="1" w:tplc="194A6B92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  <w:rPr>
        <w:rFonts w:cs="Times New Roman"/>
      </w:rPr>
    </w:lvl>
    <w:lvl w:ilvl="2" w:tplc="18A827CC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  <w:rPr>
        <w:rFonts w:cs="Times New Roman"/>
      </w:rPr>
    </w:lvl>
    <w:lvl w:ilvl="3" w:tplc="49F23496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  <w:rPr>
        <w:rFonts w:cs="Times New Roman"/>
      </w:rPr>
    </w:lvl>
    <w:lvl w:ilvl="4" w:tplc="B3DEEBF2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  <w:rPr>
        <w:rFonts w:cs="Times New Roman"/>
      </w:rPr>
    </w:lvl>
    <w:lvl w:ilvl="5" w:tplc="643A5A00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  <w:rPr>
        <w:rFonts w:cs="Times New Roman"/>
      </w:rPr>
    </w:lvl>
    <w:lvl w:ilvl="6" w:tplc="2DD80202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  <w:rPr>
        <w:rFonts w:cs="Times New Roman"/>
      </w:rPr>
    </w:lvl>
    <w:lvl w:ilvl="7" w:tplc="7B92FF7E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  <w:rPr>
        <w:rFonts w:cs="Times New Roman"/>
      </w:rPr>
    </w:lvl>
    <w:lvl w:ilvl="8" w:tplc="192E5684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  <w:rPr>
        <w:rFonts w:cs="Times New Roman"/>
      </w:rPr>
    </w:lvl>
  </w:abstractNum>
  <w:abstractNum w:abstractNumId="2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B3"/>
    <w:rsid w:val="00002A9C"/>
    <w:rsid w:val="00005CC0"/>
    <w:rsid w:val="00007C02"/>
    <w:rsid w:val="000107C7"/>
    <w:rsid w:val="000123FA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7E9"/>
    <w:rsid w:val="00032B30"/>
    <w:rsid w:val="000347BF"/>
    <w:rsid w:val="0003650A"/>
    <w:rsid w:val="00037E81"/>
    <w:rsid w:val="00041BF6"/>
    <w:rsid w:val="00045F92"/>
    <w:rsid w:val="000460DC"/>
    <w:rsid w:val="000466A0"/>
    <w:rsid w:val="00046A73"/>
    <w:rsid w:val="00052B24"/>
    <w:rsid w:val="0006089D"/>
    <w:rsid w:val="000609BE"/>
    <w:rsid w:val="00061F98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BEC"/>
    <w:rsid w:val="00092F36"/>
    <w:rsid w:val="0009324B"/>
    <w:rsid w:val="00097124"/>
    <w:rsid w:val="00097143"/>
    <w:rsid w:val="00097963"/>
    <w:rsid w:val="000A01E9"/>
    <w:rsid w:val="000A0963"/>
    <w:rsid w:val="000A0CDE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07A5"/>
    <w:rsid w:val="000C1671"/>
    <w:rsid w:val="000C2E81"/>
    <w:rsid w:val="000C3256"/>
    <w:rsid w:val="000C5485"/>
    <w:rsid w:val="000C5CAC"/>
    <w:rsid w:val="000C6E65"/>
    <w:rsid w:val="000C78B9"/>
    <w:rsid w:val="000C7E13"/>
    <w:rsid w:val="000D13E1"/>
    <w:rsid w:val="000D1D8A"/>
    <w:rsid w:val="000D36C0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0B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6FC2"/>
    <w:rsid w:val="001271D5"/>
    <w:rsid w:val="001278BF"/>
    <w:rsid w:val="00132CF3"/>
    <w:rsid w:val="00133519"/>
    <w:rsid w:val="00134E3B"/>
    <w:rsid w:val="00134ECF"/>
    <w:rsid w:val="0013506C"/>
    <w:rsid w:val="00135D61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4B1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1B54"/>
    <w:rsid w:val="00184431"/>
    <w:rsid w:val="00184DE2"/>
    <w:rsid w:val="00186506"/>
    <w:rsid w:val="00192F03"/>
    <w:rsid w:val="0019355C"/>
    <w:rsid w:val="00194BD1"/>
    <w:rsid w:val="00194C71"/>
    <w:rsid w:val="001952B1"/>
    <w:rsid w:val="00196503"/>
    <w:rsid w:val="001A0062"/>
    <w:rsid w:val="001A30F4"/>
    <w:rsid w:val="001A4DDF"/>
    <w:rsid w:val="001A5C8C"/>
    <w:rsid w:val="001A6570"/>
    <w:rsid w:val="001B0F82"/>
    <w:rsid w:val="001B140A"/>
    <w:rsid w:val="001B292D"/>
    <w:rsid w:val="001B2C59"/>
    <w:rsid w:val="001B3C8F"/>
    <w:rsid w:val="001B4568"/>
    <w:rsid w:val="001B459A"/>
    <w:rsid w:val="001B704B"/>
    <w:rsid w:val="001B7DF4"/>
    <w:rsid w:val="001C0DE8"/>
    <w:rsid w:val="001C1A39"/>
    <w:rsid w:val="001C2F7C"/>
    <w:rsid w:val="001C43A1"/>
    <w:rsid w:val="001C51D9"/>
    <w:rsid w:val="001C74F9"/>
    <w:rsid w:val="001D008E"/>
    <w:rsid w:val="001D153C"/>
    <w:rsid w:val="001D35FA"/>
    <w:rsid w:val="001D62A4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4BBA"/>
    <w:rsid w:val="001E5CCE"/>
    <w:rsid w:val="001E73DD"/>
    <w:rsid w:val="001E7708"/>
    <w:rsid w:val="001F122C"/>
    <w:rsid w:val="001F255A"/>
    <w:rsid w:val="001F4830"/>
    <w:rsid w:val="001F5AF5"/>
    <w:rsid w:val="00200726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1E04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27C4"/>
    <w:rsid w:val="00264FA0"/>
    <w:rsid w:val="002655A1"/>
    <w:rsid w:val="00266FA1"/>
    <w:rsid w:val="00271753"/>
    <w:rsid w:val="00271E09"/>
    <w:rsid w:val="00272B23"/>
    <w:rsid w:val="0027700A"/>
    <w:rsid w:val="00280D7B"/>
    <w:rsid w:val="00280E97"/>
    <w:rsid w:val="00282234"/>
    <w:rsid w:val="00282726"/>
    <w:rsid w:val="00282817"/>
    <w:rsid w:val="002841AD"/>
    <w:rsid w:val="00284367"/>
    <w:rsid w:val="002925C4"/>
    <w:rsid w:val="00292C43"/>
    <w:rsid w:val="002933A3"/>
    <w:rsid w:val="00296F30"/>
    <w:rsid w:val="002A145E"/>
    <w:rsid w:val="002A198D"/>
    <w:rsid w:val="002A28D0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6D14"/>
    <w:rsid w:val="002C78C1"/>
    <w:rsid w:val="002D00DD"/>
    <w:rsid w:val="002D06A4"/>
    <w:rsid w:val="002D08C7"/>
    <w:rsid w:val="002D0ABB"/>
    <w:rsid w:val="002D0D6A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4A8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913"/>
    <w:rsid w:val="00332E7C"/>
    <w:rsid w:val="003361A9"/>
    <w:rsid w:val="003367B5"/>
    <w:rsid w:val="00344E54"/>
    <w:rsid w:val="003463D5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0FC"/>
    <w:rsid w:val="00382289"/>
    <w:rsid w:val="003827DA"/>
    <w:rsid w:val="00382F6F"/>
    <w:rsid w:val="003839D2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4B9D"/>
    <w:rsid w:val="003B5FD6"/>
    <w:rsid w:val="003C01C0"/>
    <w:rsid w:val="003C107C"/>
    <w:rsid w:val="003C14D9"/>
    <w:rsid w:val="003C22A6"/>
    <w:rsid w:val="003C44D8"/>
    <w:rsid w:val="003C4F41"/>
    <w:rsid w:val="003C565C"/>
    <w:rsid w:val="003C5676"/>
    <w:rsid w:val="003C5B36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E7310"/>
    <w:rsid w:val="003F1D11"/>
    <w:rsid w:val="003F2DE3"/>
    <w:rsid w:val="003F3D4A"/>
    <w:rsid w:val="004022C5"/>
    <w:rsid w:val="0040333D"/>
    <w:rsid w:val="00403F1F"/>
    <w:rsid w:val="00404E3E"/>
    <w:rsid w:val="004061A1"/>
    <w:rsid w:val="00407703"/>
    <w:rsid w:val="0041241A"/>
    <w:rsid w:val="00413674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476FF"/>
    <w:rsid w:val="00450A39"/>
    <w:rsid w:val="004534FF"/>
    <w:rsid w:val="00454378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3DCC"/>
    <w:rsid w:val="004B1C44"/>
    <w:rsid w:val="004B1CC4"/>
    <w:rsid w:val="004B24D6"/>
    <w:rsid w:val="004B6305"/>
    <w:rsid w:val="004C1C04"/>
    <w:rsid w:val="004C2423"/>
    <w:rsid w:val="004C2612"/>
    <w:rsid w:val="004C3F75"/>
    <w:rsid w:val="004C44A9"/>
    <w:rsid w:val="004C53AC"/>
    <w:rsid w:val="004C6C2C"/>
    <w:rsid w:val="004C7EFE"/>
    <w:rsid w:val="004D12EF"/>
    <w:rsid w:val="004D1EB0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035"/>
    <w:rsid w:val="004F6889"/>
    <w:rsid w:val="004F6CEF"/>
    <w:rsid w:val="004F6ED7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5176"/>
    <w:rsid w:val="005168C3"/>
    <w:rsid w:val="00517961"/>
    <w:rsid w:val="00517D0D"/>
    <w:rsid w:val="0052193C"/>
    <w:rsid w:val="005248AF"/>
    <w:rsid w:val="00525CFF"/>
    <w:rsid w:val="0052665E"/>
    <w:rsid w:val="00530039"/>
    <w:rsid w:val="00530885"/>
    <w:rsid w:val="005318F6"/>
    <w:rsid w:val="005323C3"/>
    <w:rsid w:val="00533AE2"/>
    <w:rsid w:val="005358FB"/>
    <w:rsid w:val="00537AC6"/>
    <w:rsid w:val="005401E5"/>
    <w:rsid w:val="00542870"/>
    <w:rsid w:val="00542EAE"/>
    <w:rsid w:val="00543318"/>
    <w:rsid w:val="00547EA8"/>
    <w:rsid w:val="00550BDF"/>
    <w:rsid w:val="00552B38"/>
    <w:rsid w:val="00552F76"/>
    <w:rsid w:val="00553374"/>
    <w:rsid w:val="0055734C"/>
    <w:rsid w:val="00557A3B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2D"/>
    <w:rsid w:val="005A3ED2"/>
    <w:rsid w:val="005A44D5"/>
    <w:rsid w:val="005A49A9"/>
    <w:rsid w:val="005B1567"/>
    <w:rsid w:val="005B2ACD"/>
    <w:rsid w:val="005B3ACE"/>
    <w:rsid w:val="005B4186"/>
    <w:rsid w:val="005B5562"/>
    <w:rsid w:val="005B6EF1"/>
    <w:rsid w:val="005B722A"/>
    <w:rsid w:val="005B7974"/>
    <w:rsid w:val="005B7B01"/>
    <w:rsid w:val="005B7CE6"/>
    <w:rsid w:val="005C23C3"/>
    <w:rsid w:val="005C4A30"/>
    <w:rsid w:val="005C596E"/>
    <w:rsid w:val="005C7A02"/>
    <w:rsid w:val="005D106B"/>
    <w:rsid w:val="005D1BAE"/>
    <w:rsid w:val="005D2B4D"/>
    <w:rsid w:val="005D37B1"/>
    <w:rsid w:val="005D3B1A"/>
    <w:rsid w:val="005D4F34"/>
    <w:rsid w:val="005D650B"/>
    <w:rsid w:val="005E20FB"/>
    <w:rsid w:val="005E27AD"/>
    <w:rsid w:val="005E2C56"/>
    <w:rsid w:val="005E37E1"/>
    <w:rsid w:val="005E387E"/>
    <w:rsid w:val="005E4815"/>
    <w:rsid w:val="005E4D84"/>
    <w:rsid w:val="005F03C5"/>
    <w:rsid w:val="005F2181"/>
    <w:rsid w:val="005F581E"/>
    <w:rsid w:val="00603C8F"/>
    <w:rsid w:val="00603F6C"/>
    <w:rsid w:val="00604694"/>
    <w:rsid w:val="00606347"/>
    <w:rsid w:val="00612289"/>
    <w:rsid w:val="00612D57"/>
    <w:rsid w:val="00614255"/>
    <w:rsid w:val="0061580D"/>
    <w:rsid w:val="00615F88"/>
    <w:rsid w:val="006162AA"/>
    <w:rsid w:val="00617AB6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712"/>
    <w:rsid w:val="00636BBB"/>
    <w:rsid w:val="006424E7"/>
    <w:rsid w:val="00644569"/>
    <w:rsid w:val="00646B9A"/>
    <w:rsid w:val="00646EE5"/>
    <w:rsid w:val="00647885"/>
    <w:rsid w:val="00651326"/>
    <w:rsid w:val="00651385"/>
    <w:rsid w:val="00653218"/>
    <w:rsid w:val="0065443A"/>
    <w:rsid w:val="006551BC"/>
    <w:rsid w:val="006559E8"/>
    <w:rsid w:val="0065727E"/>
    <w:rsid w:val="0065736A"/>
    <w:rsid w:val="00660B5E"/>
    <w:rsid w:val="00661503"/>
    <w:rsid w:val="0066157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1C6"/>
    <w:rsid w:val="00671D57"/>
    <w:rsid w:val="006751AA"/>
    <w:rsid w:val="00676002"/>
    <w:rsid w:val="00686BC1"/>
    <w:rsid w:val="00686F0C"/>
    <w:rsid w:val="0069182B"/>
    <w:rsid w:val="00692A43"/>
    <w:rsid w:val="00692EC3"/>
    <w:rsid w:val="00694D8C"/>
    <w:rsid w:val="006958D7"/>
    <w:rsid w:val="0069798D"/>
    <w:rsid w:val="006B0C55"/>
    <w:rsid w:val="006B0F44"/>
    <w:rsid w:val="006B2E04"/>
    <w:rsid w:val="006B3C99"/>
    <w:rsid w:val="006B77B5"/>
    <w:rsid w:val="006C041C"/>
    <w:rsid w:val="006C131B"/>
    <w:rsid w:val="006C2117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7B41"/>
    <w:rsid w:val="006E0655"/>
    <w:rsid w:val="006E1199"/>
    <w:rsid w:val="006E7183"/>
    <w:rsid w:val="006E7EB5"/>
    <w:rsid w:val="006F1AA2"/>
    <w:rsid w:val="006F6FEE"/>
    <w:rsid w:val="006F7AB8"/>
    <w:rsid w:val="00700E91"/>
    <w:rsid w:val="00700F44"/>
    <w:rsid w:val="00701274"/>
    <w:rsid w:val="00701D4B"/>
    <w:rsid w:val="00702168"/>
    <w:rsid w:val="007029E7"/>
    <w:rsid w:val="00703422"/>
    <w:rsid w:val="00705D18"/>
    <w:rsid w:val="007068B8"/>
    <w:rsid w:val="0071058F"/>
    <w:rsid w:val="0071145C"/>
    <w:rsid w:val="00711A2E"/>
    <w:rsid w:val="00711E9C"/>
    <w:rsid w:val="00713371"/>
    <w:rsid w:val="00713A4A"/>
    <w:rsid w:val="00715E05"/>
    <w:rsid w:val="007203C8"/>
    <w:rsid w:val="00721775"/>
    <w:rsid w:val="00722D42"/>
    <w:rsid w:val="007242E2"/>
    <w:rsid w:val="007271DA"/>
    <w:rsid w:val="00730A56"/>
    <w:rsid w:val="0073323E"/>
    <w:rsid w:val="0073386E"/>
    <w:rsid w:val="00733FF4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2ED3"/>
    <w:rsid w:val="00764179"/>
    <w:rsid w:val="00764C87"/>
    <w:rsid w:val="007709DE"/>
    <w:rsid w:val="00772F62"/>
    <w:rsid w:val="0077310F"/>
    <w:rsid w:val="00773E32"/>
    <w:rsid w:val="00774C6D"/>
    <w:rsid w:val="0077558D"/>
    <w:rsid w:val="00775DE8"/>
    <w:rsid w:val="00780293"/>
    <w:rsid w:val="00780349"/>
    <w:rsid w:val="00781252"/>
    <w:rsid w:val="00784E5F"/>
    <w:rsid w:val="0078709E"/>
    <w:rsid w:val="00796784"/>
    <w:rsid w:val="00797F94"/>
    <w:rsid w:val="007A06AC"/>
    <w:rsid w:val="007A0E3C"/>
    <w:rsid w:val="007A1C75"/>
    <w:rsid w:val="007A2382"/>
    <w:rsid w:val="007A29FF"/>
    <w:rsid w:val="007A2AA3"/>
    <w:rsid w:val="007B177E"/>
    <w:rsid w:val="007B26AD"/>
    <w:rsid w:val="007B45C2"/>
    <w:rsid w:val="007B6A39"/>
    <w:rsid w:val="007B6AEB"/>
    <w:rsid w:val="007C08AC"/>
    <w:rsid w:val="007C4652"/>
    <w:rsid w:val="007C5B4B"/>
    <w:rsid w:val="007D1C64"/>
    <w:rsid w:val="007D4D41"/>
    <w:rsid w:val="007D604F"/>
    <w:rsid w:val="007D7113"/>
    <w:rsid w:val="007E04B0"/>
    <w:rsid w:val="007E04F7"/>
    <w:rsid w:val="007E15ED"/>
    <w:rsid w:val="007E32A0"/>
    <w:rsid w:val="007E3EE4"/>
    <w:rsid w:val="007E5B92"/>
    <w:rsid w:val="007E5F0C"/>
    <w:rsid w:val="007E646C"/>
    <w:rsid w:val="007E6A21"/>
    <w:rsid w:val="007E6ECF"/>
    <w:rsid w:val="007F0969"/>
    <w:rsid w:val="007F220C"/>
    <w:rsid w:val="007F4525"/>
    <w:rsid w:val="007F5F15"/>
    <w:rsid w:val="0080042F"/>
    <w:rsid w:val="008031C5"/>
    <w:rsid w:val="0080325E"/>
    <w:rsid w:val="00803FDC"/>
    <w:rsid w:val="00804216"/>
    <w:rsid w:val="0080557D"/>
    <w:rsid w:val="00805906"/>
    <w:rsid w:val="00811607"/>
    <w:rsid w:val="0081214F"/>
    <w:rsid w:val="008156D0"/>
    <w:rsid w:val="00815973"/>
    <w:rsid w:val="00821A0C"/>
    <w:rsid w:val="00821B39"/>
    <w:rsid w:val="00821BA7"/>
    <w:rsid w:val="00821CA5"/>
    <w:rsid w:val="00822548"/>
    <w:rsid w:val="008250BF"/>
    <w:rsid w:val="008336A4"/>
    <w:rsid w:val="00837E34"/>
    <w:rsid w:val="008434F7"/>
    <w:rsid w:val="008439C1"/>
    <w:rsid w:val="008461C8"/>
    <w:rsid w:val="008467A5"/>
    <w:rsid w:val="00851472"/>
    <w:rsid w:val="0085665B"/>
    <w:rsid w:val="00856FF8"/>
    <w:rsid w:val="00857007"/>
    <w:rsid w:val="008572EA"/>
    <w:rsid w:val="00857DAF"/>
    <w:rsid w:val="0086081B"/>
    <w:rsid w:val="00860B0C"/>
    <w:rsid w:val="00861218"/>
    <w:rsid w:val="0087112B"/>
    <w:rsid w:val="008729FC"/>
    <w:rsid w:val="00874F7C"/>
    <w:rsid w:val="008766A4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9581B"/>
    <w:rsid w:val="00895AD3"/>
    <w:rsid w:val="00896FF0"/>
    <w:rsid w:val="008A00C1"/>
    <w:rsid w:val="008A061D"/>
    <w:rsid w:val="008A0D97"/>
    <w:rsid w:val="008A30A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C66F7"/>
    <w:rsid w:val="008C6DF9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5EF2"/>
    <w:rsid w:val="008E640D"/>
    <w:rsid w:val="008F2519"/>
    <w:rsid w:val="008F2A7B"/>
    <w:rsid w:val="008F476A"/>
    <w:rsid w:val="008F50B2"/>
    <w:rsid w:val="0090030D"/>
    <w:rsid w:val="009015A9"/>
    <w:rsid w:val="009026BA"/>
    <w:rsid w:val="00903307"/>
    <w:rsid w:val="009054D4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3E77"/>
    <w:rsid w:val="009242F3"/>
    <w:rsid w:val="00925089"/>
    <w:rsid w:val="009322CF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56A32"/>
    <w:rsid w:val="00961F2E"/>
    <w:rsid w:val="00964A4A"/>
    <w:rsid w:val="00964B0B"/>
    <w:rsid w:val="00966C57"/>
    <w:rsid w:val="009705D7"/>
    <w:rsid w:val="00972303"/>
    <w:rsid w:val="009723B2"/>
    <w:rsid w:val="00972B69"/>
    <w:rsid w:val="0097399F"/>
    <w:rsid w:val="009770D7"/>
    <w:rsid w:val="00981BE0"/>
    <w:rsid w:val="00981F60"/>
    <w:rsid w:val="0098500C"/>
    <w:rsid w:val="00985FF5"/>
    <w:rsid w:val="0098738D"/>
    <w:rsid w:val="009938D0"/>
    <w:rsid w:val="0099704B"/>
    <w:rsid w:val="009A0FD2"/>
    <w:rsid w:val="009A0FFB"/>
    <w:rsid w:val="009A11E1"/>
    <w:rsid w:val="009A1835"/>
    <w:rsid w:val="009A2974"/>
    <w:rsid w:val="009A418C"/>
    <w:rsid w:val="009A48A7"/>
    <w:rsid w:val="009A68BA"/>
    <w:rsid w:val="009A78B2"/>
    <w:rsid w:val="009B2232"/>
    <w:rsid w:val="009B2286"/>
    <w:rsid w:val="009B3373"/>
    <w:rsid w:val="009B42FF"/>
    <w:rsid w:val="009B6C7D"/>
    <w:rsid w:val="009C0A5D"/>
    <w:rsid w:val="009C20FB"/>
    <w:rsid w:val="009C2529"/>
    <w:rsid w:val="009C3ECA"/>
    <w:rsid w:val="009D088D"/>
    <w:rsid w:val="009D1FE3"/>
    <w:rsid w:val="009D3BB5"/>
    <w:rsid w:val="009D5B33"/>
    <w:rsid w:val="009E0C42"/>
    <w:rsid w:val="009E15AB"/>
    <w:rsid w:val="009E7CEE"/>
    <w:rsid w:val="009F0CA7"/>
    <w:rsid w:val="009F0FCB"/>
    <w:rsid w:val="009F163A"/>
    <w:rsid w:val="009F22B6"/>
    <w:rsid w:val="009F5056"/>
    <w:rsid w:val="009F5FB2"/>
    <w:rsid w:val="00A0049B"/>
    <w:rsid w:val="00A01996"/>
    <w:rsid w:val="00A02DF0"/>
    <w:rsid w:val="00A03041"/>
    <w:rsid w:val="00A04BD3"/>
    <w:rsid w:val="00A05493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329E"/>
    <w:rsid w:val="00A344D5"/>
    <w:rsid w:val="00A344F1"/>
    <w:rsid w:val="00A34566"/>
    <w:rsid w:val="00A41333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2907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5B97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44F2"/>
    <w:rsid w:val="00AD5993"/>
    <w:rsid w:val="00AD6139"/>
    <w:rsid w:val="00AD758A"/>
    <w:rsid w:val="00AE0618"/>
    <w:rsid w:val="00AE070E"/>
    <w:rsid w:val="00AE25C4"/>
    <w:rsid w:val="00AE2A9C"/>
    <w:rsid w:val="00AE4788"/>
    <w:rsid w:val="00AE49C8"/>
    <w:rsid w:val="00AE4FD4"/>
    <w:rsid w:val="00AF0C7A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1BB6"/>
    <w:rsid w:val="00B136DE"/>
    <w:rsid w:val="00B1445B"/>
    <w:rsid w:val="00B16539"/>
    <w:rsid w:val="00B16CE6"/>
    <w:rsid w:val="00B17C26"/>
    <w:rsid w:val="00B2028F"/>
    <w:rsid w:val="00B250A8"/>
    <w:rsid w:val="00B25BA0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567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26FA"/>
    <w:rsid w:val="00B858CB"/>
    <w:rsid w:val="00B86898"/>
    <w:rsid w:val="00B8696B"/>
    <w:rsid w:val="00B876DF"/>
    <w:rsid w:val="00B909BA"/>
    <w:rsid w:val="00B940A9"/>
    <w:rsid w:val="00B97584"/>
    <w:rsid w:val="00BA6AB9"/>
    <w:rsid w:val="00BB05A6"/>
    <w:rsid w:val="00BB3785"/>
    <w:rsid w:val="00BB5496"/>
    <w:rsid w:val="00BB777F"/>
    <w:rsid w:val="00BB7C16"/>
    <w:rsid w:val="00BC162E"/>
    <w:rsid w:val="00BC217F"/>
    <w:rsid w:val="00BC53F4"/>
    <w:rsid w:val="00BD029D"/>
    <w:rsid w:val="00BD1540"/>
    <w:rsid w:val="00BD2311"/>
    <w:rsid w:val="00BD3EB6"/>
    <w:rsid w:val="00BD66AF"/>
    <w:rsid w:val="00BD6B1C"/>
    <w:rsid w:val="00BD76A7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E7A6C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61D4"/>
    <w:rsid w:val="00C07120"/>
    <w:rsid w:val="00C0736C"/>
    <w:rsid w:val="00C136B4"/>
    <w:rsid w:val="00C13C1A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30ED"/>
    <w:rsid w:val="00C452E8"/>
    <w:rsid w:val="00C471AA"/>
    <w:rsid w:val="00C47790"/>
    <w:rsid w:val="00C52C53"/>
    <w:rsid w:val="00C53218"/>
    <w:rsid w:val="00C53D4F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7469"/>
    <w:rsid w:val="00C81464"/>
    <w:rsid w:val="00C81F71"/>
    <w:rsid w:val="00C84457"/>
    <w:rsid w:val="00C87867"/>
    <w:rsid w:val="00C87F18"/>
    <w:rsid w:val="00C90641"/>
    <w:rsid w:val="00C91D08"/>
    <w:rsid w:val="00C92E95"/>
    <w:rsid w:val="00C968D3"/>
    <w:rsid w:val="00CA01FA"/>
    <w:rsid w:val="00CA3FBD"/>
    <w:rsid w:val="00CA4055"/>
    <w:rsid w:val="00CA596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5192"/>
    <w:rsid w:val="00CC6317"/>
    <w:rsid w:val="00CC632C"/>
    <w:rsid w:val="00CC7CB8"/>
    <w:rsid w:val="00CD06A3"/>
    <w:rsid w:val="00CD4F89"/>
    <w:rsid w:val="00CD5E51"/>
    <w:rsid w:val="00CE3669"/>
    <w:rsid w:val="00CE469A"/>
    <w:rsid w:val="00CE4A43"/>
    <w:rsid w:val="00CE524D"/>
    <w:rsid w:val="00CE572D"/>
    <w:rsid w:val="00CE637E"/>
    <w:rsid w:val="00CE7749"/>
    <w:rsid w:val="00CF2A15"/>
    <w:rsid w:val="00CF3781"/>
    <w:rsid w:val="00CF5169"/>
    <w:rsid w:val="00CF51A2"/>
    <w:rsid w:val="00D01611"/>
    <w:rsid w:val="00D042AC"/>
    <w:rsid w:val="00D04499"/>
    <w:rsid w:val="00D044BC"/>
    <w:rsid w:val="00D04650"/>
    <w:rsid w:val="00D07EF4"/>
    <w:rsid w:val="00D101D0"/>
    <w:rsid w:val="00D11F6B"/>
    <w:rsid w:val="00D1310F"/>
    <w:rsid w:val="00D15029"/>
    <w:rsid w:val="00D16B0C"/>
    <w:rsid w:val="00D17D84"/>
    <w:rsid w:val="00D2082A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362A2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51C7"/>
    <w:rsid w:val="00D67474"/>
    <w:rsid w:val="00D6761E"/>
    <w:rsid w:val="00D70A40"/>
    <w:rsid w:val="00D70ABD"/>
    <w:rsid w:val="00D7138D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0899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1864"/>
    <w:rsid w:val="00DA336B"/>
    <w:rsid w:val="00DA43BD"/>
    <w:rsid w:val="00DA6607"/>
    <w:rsid w:val="00DA6968"/>
    <w:rsid w:val="00DA712D"/>
    <w:rsid w:val="00DB0AAB"/>
    <w:rsid w:val="00DB4566"/>
    <w:rsid w:val="00DB4AF4"/>
    <w:rsid w:val="00DC03C6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BE6"/>
    <w:rsid w:val="00DE0FBF"/>
    <w:rsid w:val="00DE2BAB"/>
    <w:rsid w:val="00DE47A9"/>
    <w:rsid w:val="00DE48A4"/>
    <w:rsid w:val="00DE518C"/>
    <w:rsid w:val="00DE576B"/>
    <w:rsid w:val="00DE6B80"/>
    <w:rsid w:val="00DE744A"/>
    <w:rsid w:val="00DE7793"/>
    <w:rsid w:val="00DF1322"/>
    <w:rsid w:val="00DF2A0C"/>
    <w:rsid w:val="00DF2D83"/>
    <w:rsid w:val="00DF3A82"/>
    <w:rsid w:val="00DF3B88"/>
    <w:rsid w:val="00DF51AC"/>
    <w:rsid w:val="00DF587F"/>
    <w:rsid w:val="00DF65E9"/>
    <w:rsid w:val="00DF6958"/>
    <w:rsid w:val="00DF70AD"/>
    <w:rsid w:val="00DF7B5E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5E61"/>
    <w:rsid w:val="00E17C21"/>
    <w:rsid w:val="00E2279C"/>
    <w:rsid w:val="00E25912"/>
    <w:rsid w:val="00E26132"/>
    <w:rsid w:val="00E26DE3"/>
    <w:rsid w:val="00E27877"/>
    <w:rsid w:val="00E27BFB"/>
    <w:rsid w:val="00E310AC"/>
    <w:rsid w:val="00E3115F"/>
    <w:rsid w:val="00E33B8D"/>
    <w:rsid w:val="00E354F3"/>
    <w:rsid w:val="00E410E7"/>
    <w:rsid w:val="00E42329"/>
    <w:rsid w:val="00E4309E"/>
    <w:rsid w:val="00E43280"/>
    <w:rsid w:val="00E45D7F"/>
    <w:rsid w:val="00E46C90"/>
    <w:rsid w:val="00E47FCA"/>
    <w:rsid w:val="00E510AE"/>
    <w:rsid w:val="00E53C63"/>
    <w:rsid w:val="00E547C8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1DD8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10C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38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3E7D"/>
    <w:rsid w:val="00F5453C"/>
    <w:rsid w:val="00F5498C"/>
    <w:rsid w:val="00F55211"/>
    <w:rsid w:val="00F55CC2"/>
    <w:rsid w:val="00F56231"/>
    <w:rsid w:val="00F56B00"/>
    <w:rsid w:val="00F60813"/>
    <w:rsid w:val="00F60CF6"/>
    <w:rsid w:val="00F63229"/>
    <w:rsid w:val="00F6373A"/>
    <w:rsid w:val="00F65D18"/>
    <w:rsid w:val="00F65DAF"/>
    <w:rsid w:val="00F67137"/>
    <w:rsid w:val="00F708A6"/>
    <w:rsid w:val="00F71746"/>
    <w:rsid w:val="00F71895"/>
    <w:rsid w:val="00F71DE6"/>
    <w:rsid w:val="00F738AE"/>
    <w:rsid w:val="00F74698"/>
    <w:rsid w:val="00F747BE"/>
    <w:rsid w:val="00F7561B"/>
    <w:rsid w:val="00F75BCF"/>
    <w:rsid w:val="00F77DFB"/>
    <w:rsid w:val="00F8090F"/>
    <w:rsid w:val="00F80EEC"/>
    <w:rsid w:val="00F87B9F"/>
    <w:rsid w:val="00F90771"/>
    <w:rsid w:val="00F9161E"/>
    <w:rsid w:val="00F926EE"/>
    <w:rsid w:val="00F93978"/>
    <w:rsid w:val="00F95A58"/>
    <w:rsid w:val="00F9738F"/>
    <w:rsid w:val="00F97E3D"/>
    <w:rsid w:val="00FA01E9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E757B"/>
    <w:rsid w:val="00FF025B"/>
    <w:rsid w:val="00FF108E"/>
    <w:rsid w:val="00FF200B"/>
    <w:rsid w:val="00FF3E44"/>
    <w:rsid w:val="00FF3ED7"/>
    <w:rsid w:val="00FF41EF"/>
    <w:rsid w:val="00FF43D5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D92CA-CD02-41A1-ABC5-1944EE1A3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559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6</cp:revision>
  <cp:lastPrinted>2026-06-05T07:39:00Z</cp:lastPrinted>
  <dcterms:created xsi:type="dcterms:W3CDTF">2026-06-15T04:50:00Z</dcterms:created>
  <dcterms:modified xsi:type="dcterms:W3CDTF">2026-06-22T07:19:00Z</dcterms:modified>
</cp:coreProperties>
</file>