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66"/>
        <w:gridCol w:w="1383"/>
        <w:gridCol w:w="4221"/>
      </w:tblGrid>
      <w:tr w:rsidR="00AF34B0" w:rsidRPr="00D45C51" w:rsidTr="00136E20">
        <w:trPr>
          <w:cantSplit/>
          <w:trHeight w:val="367"/>
        </w:trPr>
        <w:tc>
          <w:tcPr>
            <w:tcW w:w="3967" w:type="dxa"/>
          </w:tcPr>
          <w:p w:rsidR="00AF34B0" w:rsidRPr="00D45C51" w:rsidRDefault="00AF34B0" w:rsidP="00AF34B0">
            <w:pPr>
              <w:widowControl/>
              <w:autoSpaceDE/>
              <w:autoSpaceDN/>
              <w:adjustRightInd/>
              <w:ind w:firstLine="0"/>
              <w:jc w:val="center"/>
              <w:rPr>
                <w:rFonts w:ascii="Times New Roman" w:hAnsi="Times New Roman" w:cs="Times New Roman"/>
                <w:b/>
                <w:bCs/>
                <w:noProof/>
                <w:color w:val="000000"/>
                <w:sz w:val="26"/>
                <w:szCs w:val="26"/>
              </w:rPr>
            </w:pPr>
            <w:r w:rsidRPr="00D45C51">
              <w:rPr>
                <w:rFonts w:ascii="Times New Roman" w:hAnsi="Times New Roman" w:cs="Times New Roman"/>
                <w:b/>
                <w:bCs/>
                <w:noProof/>
                <w:color w:val="000000"/>
                <w:sz w:val="26"/>
                <w:szCs w:val="26"/>
              </w:rPr>
              <w:t>Ч</w:t>
            </w:r>
            <w:r w:rsidRPr="00D45C51">
              <w:rPr>
                <w:rFonts w:ascii="Times New Roman" w:hAnsi="Times New Roman" w:cs="Times New Roman"/>
                <w:b/>
                <w:snapToGrid w:val="0"/>
                <w:sz w:val="26"/>
                <w:szCs w:val="26"/>
              </w:rPr>
              <w:t>Ă</w:t>
            </w:r>
            <w:r w:rsidRPr="00D45C51">
              <w:rPr>
                <w:rFonts w:ascii="Times New Roman" w:hAnsi="Times New Roman" w:cs="Times New Roman"/>
                <w:b/>
                <w:bCs/>
                <w:noProof/>
                <w:color w:val="000000"/>
                <w:sz w:val="26"/>
                <w:szCs w:val="26"/>
              </w:rPr>
              <w:t>ВАШ РЕСПУБЛИКИ</w:t>
            </w:r>
          </w:p>
        </w:tc>
        <w:tc>
          <w:tcPr>
            <w:tcW w:w="1383" w:type="dxa"/>
            <w:vMerge w:val="restart"/>
          </w:tcPr>
          <w:p w:rsidR="00AF34B0" w:rsidRPr="00D45C51" w:rsidRDefault="00AF34B0" w:rsidP="00AF34B0">
            <w:pPr>
              <w:widowControl/>
              <w:autoSpaceDE/>
              <w:autoSpaceDN/>
              <w:adjustRightInd/>
              <w:ind w:firstLine="0"/>
              <w:jc w:val="center"/>
              <w:rPr>
                <w:rFonts w:ascii="Times New Roman" w:hAnsi="Times New Roman" w:cs="Times New Roman"/>
                <w:sz w:val="26"/>
                <w:szCs w:val="26"/>
              </w:rPr>
            </w:pPr>
            <w:r w:rsidRPr="00D45C51">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77470</wp:posOffset>
                  </wp:positionH>
                  <wp:positionV relativeFrom="paragraph">
                    <wp:posOffset>-40005</wp:posOffset>
                  </wp:positionV>
                  <wp:extent cx="619125" cy="781050"/>
                  <wp:effectExtent l="19050" t="0" r="9525"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221" w:type="dxa"/>
          </w:tcPr>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r w:rsidRPr="00D45C51">
              <w:rPr>
                <w:rFonts w:ascii="Times New Roman" w:hAnsi="Times New Roman" w:cs="Times New Roman"/>
                <w:b/>
                <w:bCs/>
                <w:noProof/>
                <w:color w:val="000000"/>
                <w:sz w:val="26"/>
                <w:szCs w:val="26"/>
              </w:rPr>
              <w:t>ЧУВАШСКАЯ РЕСПУБЛИКА</w:t>
            </w:r>
          </w:p>
        </w:tc>
      </w:tr>
      <w:tr w:rsidR="00AF34B0" w:rsidRPr="00D45C51" w:rsidTr="00136E20">
        <w:trPr>
          <w:cantSplit/>
          <w:trHeight w:val="1747"/>
        </w:trPr>
        <w:tc>
          <w:tcPr>
            <w:tcW w:w="3967" w:type="dxa"/>
          </w:tcPr>
          <w:p w:rsidR="00AF34B0" w:rsidRPr="00D45C51" w:rsidRDefault="00AF34B0" w:rsidP="00AF34B0">
            <w:pPr>
              <w:keepNext/>
              <w:widowControl/>
              <w:autoSpaceDE/>
              <w:autoSpaceDN/>
              <w:adjustRightInd/>
              <w:ind w:firstLine="0"/>
              <w:jc w:val="center"/>
              <w:outlineLvl w:val="2"/>
              <w:rPr>
                <w:rFonts w:ascii="Times New Roman" w:hAnsi="Times New Roman" w:cs="Times New Roman"/>
                <w:noProof/>
                <w:color w:val="000000"/>
                <w:sz w:val="26"/>
                <w:szCs w:val="26"/>
              </w:rPr>
            </w:pPr>
            <w:r w:rsidRPr="00D45C51">
              <w:rPr>
                <w:rFonts w:ascii="Times New Roman" w:hAnsi="Times New Roman" w:cs="Times New Roman"/>
                <w:b/>
                <w:bCs/>
                <w:noProof/>
                <w:color w:val="000000"/>
                <w:sz w:val="26"/>
                <w:szCs w:val="26"/>
              </w:rPr>
              <w:t>КУСЛАВККА МУНИЦИПАЛЛА ОКРУГӖ</w:t>
            </w:r>
            <w:r w:rsidRPr="00D45C51">
              <w:rPr>
                <w:rFonts w:ascii="Times New Roman" w:hAnsi="Times New Roman" w:cs="Times New Roman"/>
                <w:b/>
                <w:bCs/>
                <w:noProof/>
                <w:color w:val="000000"/>
                <w:sz w:val="26"/>
                <w:szCs w:val="26"/>
                <w:lang w:val="en-US"/>
              </w:rPr>
              <w:t>H</w:t>
            </w:r>
          </w:p>
          <w:p w:rsidR="00AF34B0" w:rsidRPr="00D45C51" w:rsidRDefault="00AF34B0" w:rsidP="00AF34B0">
            <w:pPr>
              <w:widowControl/>
              <w:autoSpaceDE/>
              <w:autoSpaceDN/>
              <w:adjustRightInd/>
              <w:ind w:firstLine="0"/>
              <w:jc w:val="center"/>
              <w:rPr>
                <w:rFonts w:ascii="Times New Roman" w:hAnsi="Times New Roman" w:cs="Times New Roman"/>
                <w:b/>
                <w:noProof/>
                <w:color w:val="000000"/>
                <w:sz w:val="26"/>
                <w:szCs w:val="26"/>
              </w:rPr>
            </w:pPr>
            <w:r w:rsidRPr="00D45C51">
              <w:rPr>
                <w:rFonts w:ascii="Times New Roman" w:hAnsi="Times New Roman" w:cs="Times New Roman"/>
                <w:b/>
                <w:bCs/>
                <w:noProof/>
                <w:color w:val="000000"/>
                <w:sz w:val="26"/>
                <w:szCs w:val="26"/>
              </w:rPr>
              <w:t>ДЕПУТАТСЕН ПУХӐВĔ</w:t>
            </w:r>
          </w:p>
          <w:p w:rsidR="00AF34B0" w:rsidRPr="00D45C51" w:rsidRDefault="00AF34B0" w:rsidP="00AF34B0">
            <w:pPr>
              <w:widowControl/>
              <w:autoSpaceDE/>
              <w:autoSpaceDN/>
              <w:adjustRightInd/>
              <w:ind w:firstLine="0"/>
              <w:jc w:val="center"/>
              <w:rPr>
                <w:rFonts w:ascii="Times New Roman" w:hAnsi="Times New Roman" w:cs="Times New Roman"/>
                <w:sz w:val="26"/>
                <w:szCs w:val="26"/>
              </w:rPr>
            </w:pPr>
          </w:p>
          <w:p w:rsidR="00AF34B0" w:rsidRPr="00D45C51" w:rsidRDefault="00AF34B0" w:rsidP="00AF34B0">
            <w:pPr>
              <w:widowControl/>
              <w:autoSpaceDE/>
              <w:autoSpaceDN/>
              <w:adjustRightInd/>
              <w:ind w:firstLine="0"/>
              <w:jc w:val="center"/>
              <w:rPr>
                <w:rFonts w:ascii="Times New Roman" w:hAnsi="Times New Roman" w:cs="Times New Roman"/>
                <w:b/>
                <w:sz w:val="26"/>
                <w:szCs w:val="26"/>
              </w:rPr>
            </w:pPr>
            <w:r w:rsidRPr="00D45C51">
              <w:rPr>
                <w:rFonts w:ascii="Times New Roman" w:hAnsi="Times New Roman" w:cs="Times New Roman"/>
                <w:b/>
                <w:sz w:val="26"/>
                <w:szCs w:val="26"/>
              </w:rPr>
              <w:t>ЙЫШ</w:t>
            </w:r>
            <w:r w:rsidRPr="00D45C51">
              <w:rPr>
                <w:rFonts w:ascii="Times New Roman" w:hAnsi="Times New Roman" w:cs="Times New Roman"/>
                <w:b/>
                <w:snapToGrid w:val="0"/>
                <w:sz w:val="26"/>
                <w:szCs w:val="26"/>
              </w:rPr>
              <w:t>Ă</w:t>
            </w:r>
            <w:r w:rsidRPr="00D45C51">
              <w:rPr>
                <w:rFonts w:ascii="Times New Roman" w:hAnsi="Times New Roman" w:cs="Times New Roman"/>
                <w:b/>
                <w:sz w:val="26"/>
                <w:szCs w:val="26"/>
              </w:rPr>
              <w:t>НУ</w:t>
            </w:r>
          </w:p>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p>
          <w:p w:rsidR="00AF34B0" w:rsidRPr="00D45C51" w:rsidRDefault="00D45C51" w:rsidP="00AF34B0">
            <w:pPr>
              <w:widowControl/>
              <w:autoSpaceDE/>
              <w:autoSpaceDN/>
              <w:adjustRightInd/>
              <w:ind w:firstLine="0"/>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2</w:t>
            </w:r>
            <w:r w:rsidR="008F5C1D">
              <w:rPr>
                <w:rFonts w:ascii="Times New Roman" w:hAnsi="Times New Roman" w:cs="Times New Roman"/>
                <w:noProof/>
                <w:color w:val="000000"/>
                <w:sz w:val="26"/>
                <w:szCs w:val="26"/>
              </w:rPr>
              <w:t>7</w:t>
            </w:r>
            <w:r w:rsidR="004952D3" w:rsidRPr="00D45C51">
              <w:rPr>
                <w:rFonts w:ascii="Times New Roman" w:hAnsi="Times New Roman" w:cs="Times New Roman"/>
                <w:noProof/>
                <w:color w:val="000000"/>
                <w:sz w:val="26"/>
                <w:szCs w:val="26"/>
              </w:rPr>
              <w:t>.</w:t>
            </w:r>
            <w:r>
              <w:rPr>
                <w:rFonts w:ascii="Times New Roman" w:hAnsi="Times New Roman" w:cs="Times New Roman"/>
                <w:noProof/>
                <w:color w:val="000000"/>
                <w:sz w:val="26"/>
                <w:szCs w:val="26"/>
              </w:rPr>
              <w:t>03</w:t>
            </w:r>
            <w:r w:rsidR="004952D3" w:rsidRPr="00D45C51">
              <w:rPr>
                <w:rFonts w:ascii="Times New Roman" w:hAnsi="Times New Roman" w:cs="Times New Roman"/>
                <w:noProof/>
                <w:color w:val="000000"/>
                <w:sz w:val="26"/>
                <w:szCs w:val="26"/>
              </w:rPr>
              <w:t>.2025</w:t>
            </w:r>
            <w:r w:rsidR="00A42800">
              <w:rPr>
                <w:rFonts w:ascii="Times New Roman" w:hAnsi="Times New Roman" w:cs="Times New Roman"/>
                <w:noProof/>
                <w:color w:val="000000"/>
                <w:sz w:val="26"/>
                <w:szCs w:val="26"/>
              </w:rPr>
              <w:t xml:space="preserve"> 4</w:t>
            </w:r>
            <w:r w:rsidR="000D091D" w:rsidRPr="00D45C51">
              <w:rPr>
                <w:rFonts w:ascii="Times New Roman" w:hAnsi="Times New Roman" w:cs="Times New Roman"/>
                <w:noProof/>
                <w:color w:val="000000"/>
                <w:sz w:val="26"/>
                <w:szCs w:val="26"/>
              </w:rPr>
              <w:t>/</w:t>
            </w:r>
            <w:r w:rsidR="00A42800">
              <w:rPr>
                <w:rFonts w:ascii="Times New Roman" w:hAnsi="Times New Roman" w:cs="Times New Roman"/>
                <w:noProof/>
                <w:color w:val="000000"/>
                <w:sz w:val="26"/>
                <w:szCs w:val="26"/>
              </w:rPr>
              <w:t xml:space="preserve">365 </w:t>
            </w:r>
            <w:r w:rsidR="00AF34B0" w:rsidRPr="00D45C51">
              <w:rPr>
                <w:rFonts w:ascii="Times New Roman" w:hAnsi="Times New Roman" w:cs="Times New Roman"/>
                <w:noProof/>
                <w:color w:val="000000"/>
                <w:sz w:val="26"/>
                <w:szCs w:val="26"/>
              </w:rPr>
              <w:t>№</w:t>
            </w:r>
          </w:p>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r w:rsidRPr="00D45C51">
              <w:rPr>
                <w:rFonts w:ascii="Times New Roman" w:hAnsi="Times New Roman" w:cs="Times New Roman"/>
                <w:noProof/>
                <w:color w:val="000000"/>
                <w:sz w:val="26"/>
                <w:szCs w:val="26"/>
              </w:rPr>
              <w:t>Куславкка хули</w:t>
            </w:r>
          </w:p>
        </w:tc>
        <w:tc>
          <w:tcPr>
            <w:tcW w:w="1383" w:type="dxa"/>
            <w:vMerge/>
          </w:tcPr>
          <w:p w:rsidR="00AF34B0" w:rsidRPr="00D45C51" w:rsidRDefault="00AF34B0" w:rsidP="00AF34B0">
            <w:pPr>
              <w:widowControl/>
              <w:autoSpaceDE/>
              <w:autoSpaceDN/>
              <w:adjustRightInd/>
              <w:ind w:firstLine="0"/>
              <w:jc w:val="center"/>
              <w:rPr>
                <w:rFonts w:ascii="Times New Roman" w:hAnsi="Times New Roman" w:cs="Times New Roman"/>
                <w:sz w:val="26"/>
                <w:szCs w:val="26"/>
              </w:rPr>
            </w:pPr>
          </w:p>
        </w:tc>
        <w:tc>
          <w:tcPr>
            <w:tcW w:w="4221" w:type="dxa"/>
          </w:tcPr>
          <w:p w:rsidR="00AF34B0" w:rsidRPr="00D45C51" w:rsidRDefault="00AF34B0" w:rsidP="00AF34B0">
            <w:pPr>
              <w:widowControl/>
              <w:autoSpaceDE/>
              <w:autoSpaceDN/>
              <w:adjustRightInd/>
              <w:ind w:firstLine="0"/>
              <w:jc w:val="center"/>
              <w:rPr>
                <w:rFonts w:ascii="Times New Roman" w:hAnsi="Times New Roman" w:cs="Times New Roman"/>
                <w:b/>
                <w:noProof/>
                <w:sz w:val="26"/>
                <w:szCs w:val="26"/>
              </w:rPr>
            </w:pPr>
            <w:r w:rsidRPr="00D45C51">
              <w:rPr>
                <w:rFonts w:ascii="Times New Roman" w:hAnsi="Times New Roman" w:cs="Times New Roman"/>
                <w:b/>
                <w:noProof/>
                <w:sz w:val="26"/>
                <w:szCs w:val="26"/>
              </w:rPr>
              <w:t>СОБРАНИЕ ДЕПУТАТОВ</w:t>
            </w:r>
          </w:p>
          <w:p w:rsidR="00AF34B0" w:rsidRPr="00D45C51" w:rsidRDefault="00AF34B0" w:rsidP="00AF34B0">
            <w:pPr>
              <w:widowControl/>
              <w:autoSpaceDE/>
              <w:autoSpaceDN/>
              <w:adjustRightInd/>
              <w:ind w:firstLine="0"/>
              <w:jc w:val="center"/>
              <w:rPr>
                <w:rFonts w:ascii="Times New Roman" w:hAnsi="Times New Roman" w:cs="Times New Roman"/>
                <w:b/>
                <w:noProof/>
                <w:sz w:val="26"/>
                <w:szCs w:val="26"/>
              </w:rPr>
            </w:pPr>
            <w:r w:rsidRPr="00D45C51">
              <w:rPr>
                <w:rFonts w:ascii="Times New Roman" w:hAnsi="Times New Roman" w:cs="Times New Roman"/>
                <w:b/>
                <w:noProof/>
                <w:sz w:val="26"/>
                <w:szCs w:val="26"/>
              </w:rPr>
              <w:t>КОЗЛОВСКОГО</w:t>
            </w:r>
          </w:p>
          <w:p w:rsidR="00AF34B0" w:rsidRPr="00D45C51" w:rsidRDefault="00AF34B0" w:rsidP="00AF34B0">
            <w:pPr>
              <w:widowControl/>
              <w:autoSpaceDE/>
              <w:autoSpaceDN/>
              <w:adjustRightInd/>
              <w:ind w:firstLine="0"/>
              <w:jc w:val="center"/>
              <w:rPr>
                <w:rFonts w:ascii="Times New Roman" w:hAnsi="Times New Roman" w:cs="Times New Roman"/>
                <w:b/>
                <w:noProof/>
                <w:sz w:val="26"/>
                <w:szCs w:val="26"/>
              </w:rPr>
            </w:pPr>
            <w:r w:rsidRPr="00D45C51">
              <w:rPr>
                <w:rFonts w:ascii="Times New Roman" w:hAnsi="Times New Roman" w:cs="Times New Roman"/>
                <w:b/>
                <w:noProof/>
                <w:sz w:val="26"/>
                <w:szCs w:val="26"/>
              </w:rPr>
              <w:t>МУНИЦИПАЛЬНОГО ОКРУГА</w:t>
            </w:r>
          </w:p>
          <w:p w:rsidR="00AF34B0" w:rsidRPr="00D45C51" w:rsidRDefault="00AF34B0" w:rsidP="00AF34B0">
            <w:pPr>
              <w:widowControl/>
              <w:autoSpaceDE/>
              <w:autoSpaceDN/>
              <w:adjustRightInd/>
              <w:spacing w:before="40"/>
              <w:ind w:firstLine="0"/>
              <w:jc w:val="center"/>
              <w:rPr>
                <w:rFonts w:ascii="Times New Roman" w:hAnsi="Times New Roman" w:cs="Times New Roman"/>
                <w:sz w:val="26"/>
                <w:szCs w:val="26"/>
              </w:rPr>
            </w:pPr>
          </w:p>
          <w:p w:rsidR="00AF34B0" w:rsidRPr="00D45C51" w:rsidRDefault="00AF34B0" w:rsidP="00AF34B0">
            <w:pPr>
              <w:widowControl/>
              <w:autoSpaceDE/>
              <w:autoSpaceDN/>
              <w:adjustRightInd/>
              <w:ind w:firstLine="0"/>
              <w:jc w:val="center"/>
              <w:rPr>
                <w:rFonts w:ascii="Times New Roman" w:hAnsi="Times New Roman" w:cs="Times New Roman"/>
                <w:b/>
                <w:sz w:val="26"/>
                <w:szCs w:val="26"/>
              </w:rPr>
            </w:pPr>
            <w:r w:rsidRPr="00D45C51">
              <w:rPr>
                <w:rFonts w:ascii="Times New Roman" w:hAnsi="Times New Roman" w:cs="Times New Roman"/>
                <w:b/>
                <w:sz w:val="26"/>
                <w:szCs w:val="26"/>
              </w:rPr>
              <w:t xml:space="preserve">РЕШЕНИЕ </w:t>
            </w:r>
          </w:p>
          <w:p w:rsidR="00AF34B0" w:rsidRPr="00D45C51" w:rsidRDefault="00AF34B0" w:rsidP="00AF34B0">
            <w:pPr>
              <w:widowControl/>
              <w:autoSpaceDE/>
              <w:autoSpaceDN/>
              <w:adjustRightInd/>
              <w:ind w:firstLine="0"/>
              <w:jc w:val="center"/>
              <w:rPr>
                <w:rFonts w:ascii="Times New Roman" w:hAnsi="Times New Roman" w:cs="Times New Roman"/>
                <w:b/>
                <w:sz w:val="26"/>
                <w:szCs w:val="26"/>
              </w:rPr>
            </w:pPr>
          </w:p>
          <w:p w:rsidR="00AF34B0" w:rsidRPr="00D45C51" w:rsidRDefault="00D45C51" w:rsidP="00AF34B0">
            <w:pPr>
              <w:widowControl/>
              <w:autoSpaceDE/>
              <w:autoSpaceDN/>
              <w:adjustRightInd/>
              <w:ind w:firstLine="0"/>
              <w:jc w:val="center"/>
              <w:rPr>
                <w:rFonts w:ascii="Times New Roman" w:hAnsi="Times New Roman" w:cs="Times New Roman"/>
                <w:sz w:val="26"/>
                <w:szCs w:val="26"/>
              </w:rPr>
            </w:pPr>
            <w:r>
              <w:rPr>
                <w:rFonts w:ascii="Times New Roman" w:hAnsi="Times New Roman" w:cs="Times New Roman"/>
                <w:sz w:val="26"/>
                <w:szCs w:val="26"/>
              </w:rPr>
              <w:t>2</w:t>
            </w:r>
            <w:r w:rsidR="008F5C1D">
              <w:rPr>
                <w:rFonts w:ascii="Times New Roman" w:hAnsi="Times New Roman" w:cs="Times New Roman"/>
                <w:sz w:val="26"/>
                <w:szCs w:val="26"/>
              </w:rPr>
              <w:t>7</w:t>
            </w:r>
            <w:r w:rsidR="004952D3" w:rsidRPr="00D45C51">
              <w:rPr>
                <w:rFonts w:ascii="Times New Roman" w:hAnsi="Times New Roman" w:cs="Times New Roman"/>
                <w:sz w:val="26"/>
                <w:szCs w:val="26"/>
              </w:rPr>
              <w:t>.</w:t>
            </w:r>
            <w:r>
              <w:rPr>
                <w:rFonts w:ascii="Times New Roman" w:hAnsi="Times New Roman" w:cs="Times New Roman"/>
                <w:sz w:val="26"/>
                <w:szCs w:val="26"/>
              </w:rPr>
              <w:t>03</w:t>
            </w:r>
            <w:r w:rsidR="004952D3" w:rsidRPr="00D45C51">
              <w:rPr>
                <w:rFonts w:ascii="Times New Roman" w:hAnsi="Times New Roman" w:cs="Times New Roman"/>
                <w:sz w:val="26"/>
                <w:szCs w:val="26"/>
              </w:rPr>
              <w:t>.2025</w:t>
            </w:r>
            <w:r w:rsidR="00AF34B0" w:rsidRPr="00D45C51">
              <w:rPr>
                <w:rFonts w:ascii="Times New Roman" w:hAnsi="Times New Roman" w:cs="Times New Roman"/>
                <w:sz w:val="26"/>
                <w:szCs w:val="26"/>
              </w:rPr>
              <w:t xml:space="preserve"> №</w:t>
            </w:r>
            <w:r w:rsidR="00A42800">
              <w:rPr>
                <w:rFonts w:ascii="Times New Roman" w:hAnsi="Times New Roman" w:cs="Times New Roman"/>
                <w:sz w:val="26"/>
                <w:szCs w:val="26"/>
              </w:rPr>
              <w:t xml:space="preserve"> 4</w:t>
            </w:r>
            <w:r w:rsidR="004952D3" w:rsidRPr="00D45C51">
              <w:rPr>
                <w:rFonts w:ascii="Times New Roman" w:hAnsi="Times New Roman" w:cs="Times New Roman"/>
                <w:sz w:val="26"/>
                <w:szCs w:val="26"/>
              </w:rPr>
              <w:t>/</w:t>
            </w:r>
            <w:r w:rsidR="00A42800">
              <w:rPr>
                <w:rFonts w:ascii="Times New Roman" w:hAnsi="Times New Roman" w:cs="Times New Roman"/>
                <w:sz w:val="26"/>
                <w:szCs w:val="26"/>
              </w:rPr>
              <w:t>365</w:t>
            </w:r>
          </w:p>
          <w:p w:rsidR="00AF34B0" w:rsidRPr="00D45C51" w:rsidRDefault="00AF34B0" w:rsidP="00AF34B0">
            <w:pPr>
              <w:widowControl/>
              <w:autoSpaceDE/>
              <w:autoSpaceDN/>
              <w:adjustRightInd/>
              <w:ind w:firstLine="0"/>
              <w:jc w:val="center"/>
              <w:rPr>
                <w:rFonts w:ascii="Times New Roman" w:hAnsi="Times New Roman" w:cs="Times New Roman"/>
                <w:noProof/>
                <w:color w:val="000000"/>
                <w:sz w:val="26"/>
                <w:szCs w:val="26"/>
              </w:rPr>
            </w:pPr>
            <w:r w:rsidRPr="00D45C51">
              <w:rPr>
                <w:rFonts w:ascii="Times New Roman" w:hAnsi="Times New Roman" w:cs="Times New Roman"/>
                <w:sz w:val="26"/>
                <w:szCs w:val="26"/>
              </w:rPr>
              <w:t xml:space="preserve">город </w:t>
            </w:r>
            <w:proofErr w:type="spellStart"/>
            <w:r w:rsidRPr="00D45C51">
              <w:rPr>
                <w:rFonts w:ascii="Times New Roman" w:hAnsi="Times New Roman" w:cs="Times New Roman"/>
                <w:sz w:val="26"/>
                <w:szCs w:val="26"/>
              </w:rPr>
              <w:t>Козловка</w:t>
            </w:r>
            <w:proofErr w:type="spellEnd"/>
          </w:p>
        </w:tc>
      </w:tr>
    </w:tbl>
    <w:p w:rsidR="00AF34B0" w:rsidRPr="00CB4F37" w:rsidRDefault="00AF34B0" w:rsidP="00AF34B0">
      <w:pPr>
        <w:widowControl/>
        <w:autoSpaceDE/>
        <w:autoSpaceDN/>
        <w:adjustRightInd/>
        <w:ind w:firstLine="0"/>
        <w:jc w:val="center"/>
        <w:rPr>
          <w:rFonts w:ascii="Times New Roman" w:hAnsi="Times New Roman" w:cs="Times New Roman"/>
        </w:rPr>
      </w:pPr>
    </w:p>
    <w:p w:rsidR="00D272D6" w:rsidRPr="00D45C51" w:rsidRDefault="00D45C51" w:rsidP="00D272D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B3EBB" w:rsidRPr="00D45C51">
        <w:rPr>
          <w:rFonts w:ascii="Times New Roman" w:hAnsi="Times New Roman" w:cs="Times New Roman"/>
          <w:color w:val="000000" w:themeColor="text1"/>
          <w:sz w:val="26"/>
          <w:szCs w:val="26"/>
        </w:rPr>
        <w:t>7</w:t>
      </w:r>
      <w:r w:rsidR="00D272D6" w:rsidRPr="00D45C51">
        <w:rPr>
          <w:rFonts w:ascii="Times New Roman" w:hAnsi="Times New Roman" w:cs="Times New Roman"/>
          <w:color w:val="000000" w:themeColor="text1"/>
          <w:sz w:val="26"/>
          <w:szCs w:val="26"/>
        </w:rPr>
        <w:t xml:space="preserve"> ЗАСЕДАНИЕ 1 СОЗЫВА</w:t>
      </w:r>
    </w:p>
    <w:p w:rsidR="00B27324" w:rsidRPr="00CB4F37" w:rsidRDefault="00B27324" w:rsidP="00D272D6">
      <w:pPr>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1"/>
      </w:tblGrid>
      <w:tr w:rsidR="00E27421" w:rsidRPr="00CB4F37" w:rsidTr="004952D3">
        <w:trPr>
          <w:trHeight w:val="3293"/>
        </w:trPr>
        <w:tc>
          <w:tcPr>
            <w:tcW w:w="5221" w:type="dxa"/>
          </w:tcPr>
          <w:p w:rsidR="00E27421" w:rsidRPr="00CB4F37" w:rsidRDefault="004952D3" w:rsidP="00E27421">
            <w:pPr>
              <w:ind w:firstLine="0"/>
              <w:rPr>
                <w:rFonts w:ascii="Times New Roman" w:hAnsi="Times New Roman" w:cs="Times New Roman"/>
                <w:sz w:val="24"/>
                <w:szCs w:val="24"/>
              </w:rPr>
            </w:pPr>
            <w:r w:rsidRPr="00CB4F37">
              <w:rPr>
                <w:rFonts w:ascii="Times New Roman" w:hAnsi="Times New Roman" w:cs="Times New Roman"/>
                <w:sz w:val="24"/>
                <w:szCs w:val="24"/>
              </w:rPr>
              <w:t>О внесении изменений в решение Собрания депутатов Козловского муниципального округа Чувашской Республики от 30.08.2023 № 2/191 «</w:t>
            </w:r>
            <w:r w:rsidR="00E27421" w:rsidRPr="00CB4F37">
              <w:rPr>
                <w:rFonts w:ascii="Times New Roman" w:hAnsi="Times New Roman" w:cs="Times New Roman"/>
                <w:sz w:val="24"/>
                <w:szCs w:val="24"/>
              </w:rPr>
              <w:t>Об утверждении Положения о муниципальном контроле на автомобильном транспорте, городском и наземном электрическом транспорте и в дорожном хозяйстве на территории Козловского муниципального округа Чувашской Республики</w:t>
            </w:r>
            <w:r w:rsidRPr="00CB4F37">
              <w:rPr>
                <w:rFonts w:ascii="Times New Roman" w:hAnsi="Times New Roman" w:cs="Times New Roman"/>
                <w:sz w:val="24"/>
                <w:szCs w:val="24"/>
              </w:rPr>
              <w:t>»</w:t>
            </w:r>
          </w:p>
        </w:tc>
      </w:tr>
    </w:tbl>
    <w:p w:rsidR="00AF34B0" w:rsidRPr="00CB4F37" w:rsidRDefault="004952D3" w:rsidP="0072670B">
      <w:pPr>
        <w:ind w:firstLine="708"/>
        <w:rPr>
          <w:rFonts w:ascii="Times New Roman" w:hAnsi="Times New Roman" w:cs="Times New Roman"/>
        </w:rPr>
      </w:pPr>
      <w:r w:rsidRPr="00CB4F37">
        <w:rPr>
          <w:rFonts w:ascii="Times New Roman" w:hAnsi="Times New Roman" w:cs="Times New Roman"/>
        </w:rPr>
        <w:t>В соответствии с Федеральным законом от 28</w:t>
      </w:r>
      <w:r w:rsidR="00A42800">
        <w:rPr>
          <w:rFonts w:ascii="Times New Roman" w:hAnsi="Times New Roman" w:cs="Times New Roman"/>
        </w:rPr>
        <w:t>.12.</w:t>
      </w:r>
      <w:r w:rsidRPr="00CB4F37">
        <w:rPr>
          <w:rFonts w:ascii="Times New Roman" w:hAnsi="Times New Roman" w:cs="Times New Roman"/>
        </w:rPr>
        <w:t>2024 № 540-ФЗ «О внесении изменений в Федеральный закон «О государственном контроле (надзоре) и муниципальном контроле в Российской Федерации», Собрание депутатов Козловского муниципального округа Чувашской Республики</w:t>
      </w:r>
    </w:p>
    <w:p w:rsidR="004952D3" w:rsidRPr="00CB4F37" w:rsidRDefault="004952D3" w:rsidP="0072670B">
      <w:pPr>
        <w:ind w:firstLine="708"/>
        <w:rPr>
          <w:rFonts w:ascii="Times New Roman" w:hAnsi="Times New Roman" w:cs="Times New Roman"/>
        </w:rPr>
      </w:pPr>
    </w:p>
    <w:p w:rsidR="00AF34B0" w:rsidRPr="00CB4F37" w:rsidRDefault="00AF34B0" w:rsidP="00AF34B0">
      <w:pPr>
        <w:ind w:firstLine="708"/>
        <w:jc w:val="center"/>
        <w:rPr>
          <w:rFonts w:ascii="Times New Roman" w:hAnsi="Times New Roman" w:cs="Times New Roman"/>
        </w:rPr>
      </w:pPr>
      <w:r w:rsidRPr="00CB4F37">
        <w:rPr>
          <w:rFonts w:ascii="Times New Roman" w:hAnsi="Times New Roman" w:cs="Times New Roman"/>
        </w:rPr>
        <w:t>РЕШИЛО:</w:t>
      </w:r>
    </w:p>
    <w:p w:rsidR="0072670B" w:rsidRPr="00CB4F37" w:rsidRDefault="004952D3" w:rsidP="00CF34F7">
      <w:pPr>
        <w:pStyle w:val="ad"/>
        <w:numPr>
          <w:ilvl w:val="0"/>
          <w:numId w:val="2"/>
        </w:numPr>
        <w:ind w:left="0" w:firstLine="709"/>
        <w:rPr>
          <w:rFonts w:ascii="Times New Roman" w:hAnsi="Times New Roman" w:cs="Times New Roman"/>
        </w:rPr>
      </w:pPr>
      <w:r w:rsidRPr="00CB4F37">
        <w:rPr>
          <w:rFonts w:ascii="Times New Roman" w:hAnsi="Times New Roman" w:cs="Times New Roman"/>
        </w:rPr>
        <w:t xml:space="preserve">Внести в </w:t>
      </w:r>
      <w:r w:rsidR="0072670B" w:rsidRPr="00CB4F37">
        <w:rPr>
          <w:rFonts w:ascii="Times New Roman" w:hAnsi="Times New Roman" w:cs="Times New Roman"/>
        </w:rPr>
        <w:t>Положение о муниципальном контроле на автомобильном транспорте, городском наземном электрическом транспорте и в дорожном хозяйстве</w:t>
      </w:r>
      <w:r w:rsidR="0043568B">
        <w:rPr>
          <w:rFonts w:ascii="Times New Roman" w:hAnsi="Times New Roman" w:cs="Times New Roman"/>
        </w:rPr>
        <w:t xml:space="preserve"> </w:t>
      </w:r>
      <w:r w:rsidR="001B3EBB" w:rsidRPr="00CB4F37">
        <w:rPr>
          <w:rFonts w:ascii="Times New Roman" w:hAnsi="Times New Roman" w:cs="Times New Roman"/>
        </w:rPr>
        <w:t>на территории Козловского муниципального округа Чувашской Республики</w:t>
      </w:r>
      <w:r w:rsidRPr="00CB4F37">
        <w:rPr>
          <w:rFonts w:ascii="Times New Roman" w:hAnsi="Times New Roman" w:cs="Times New Roman"/>
        </w:rPr>
        <w:t xml:space="preserve">, принятое решением Собрания депутатов Козловского муниципального округа Чувашской Республики от 30.08.2023 № 2/191 (далее </w:t>
      </w:r>
      <w:r w:rsidR="00D45C51">
        <w:rPr>
          <w:rFonts w:ascii="Times New Roman" w:hAnsi="Times New Roman" w:cs="Times New Roman"/>
        </w:rPr>
        <w:t>–</w:t>
      </w:r>
      <w:r w:rsidRPr="00CB4F37">
        <w:rPr>
          <w:rFonts w:ascii="Times New Roman" w:hAnsi="Times New Roman" w:cs="Times New Roman"/>
        </w:rPr>
        <w:t xml:space="preserve"> Положение) следующие изменения: </w:t>
      </w:r>
    </w:p>
    <w:p w:rsidR="00CF34F7" w:rsidRPr="00CF34F7" w:rsidRDefault="00CE72D6" w:rsidP="00CF34F7">
      <w:pPr>
        <w:pStyle w:val="ad"/>
        <w:ind w:left="0" w:firstLine="709"/>
        <w:rPr>
          <w:rFonts w:ascii="Times New Roman" w:hAnsi="Times New Roman" w:cs="Times New Roman"/>
        </w:rPr>
      </w:pPr>
      <w:r w:rsidRPr="00CB4F37">
        <w:rPr>
          <w:rFonts w:ascii="Times New Roman" w:hAnsi="Times New Roman" w:cs="Times New Roman"/>
        </w:rPr>
        <w:t>1.1.</w:t>
      </w:r>
      <w:r w:rsidR="00D45C51">
        <w:rPr>
          <w:rFonts w:ascii="Times New Roman" w:hAnsi="Times New Roman" w:cs="Times New Roman"/>
        </w:rPr>
        <w:t xml:space="preserve"> </w:t>
      </w:r>
      <w:r w:rsidR="00CF34F7" w:rsidRPr="00CF34F7">
        <w:rPr>
          <w:rFonts w:ascii="Times New Roman" w:hAnsi="Times New Roman" w:cs="Times New Roman"/>
        </w:rPr>
        <w:t>в разделе II «Управление рисками причинения вреда (ущерба) охраняемым законом ценностям при осуществлении муниципального автодорожного контроля»:</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пункт 9 изложить в следующей редакции:</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«8. При осуществлении муниципального контроля система оценки и управления рисками причинения вреда (ущерба) охраняемым законом ценностям не применяется, плановые контрольные мероприятия не проводятся (часть 2 статьи 61 Федерального закона № 248-ФЗ).»;</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пункт 9 изложить в следующей редакции:</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«9.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 xml:space="preserve">1) трехкратный или более рост количества обращений в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от граждан (поступивших способом, позволяющим установить личность </w:t>
      </w:r>
      <w:r w:rsidRPr="00CF34F7">
        <w:rPr>
          <w:rFonts w:ascii="Times New Roman" w:hAnsi="Times New Roman" w:cs="Times New Roman"/>
        </w:rPr>
        <w:lastRenderedPageBreak/>
        <w:t>обратившегося гражданина) или организаций о признаках состояния автомобильной дороги местного значения, указывающих на повреждение (разрушение) дорожного полотна, на неудовлетворительное качество обслуживания маршрута регулярных перевозок контролируемым лицом;</w:t>
      </w:r>
    </w:p>
    <w:p w:rsidR="00CF34F7" w:rsidRPr="00CF34F7" w:rsidRDefault="00CF34F7" w:rsidP="00CF34F7">
      <w:pPr>
        <w:pStyle w:val="ad"/>
        <w:ind w:left="0" w:firstLine="709"/>
        <w:rPr>
          <w:rFonts w:ascii="Times New Roman" w:hAnsi="Times New Roman" w:cs="Times New Roman"/>
        </w:rPr>
      </w:pPr>
      <w:r w:rsidRPr="00CF34F7">
        <w:rPr>
          <w:rFonts w:ascii="Times New Roman" w:hAnsi="Times New Roman" w:cs="Times New Roman"/>
        </w:rPr>
        <w:t>2)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CF34F7" w:rsidRDefault="00CF34F7" w:rsidP="00CF34F7">
      <w:pPr>
        <w:pStyle w:val="ad"/>
        <w:ind w:left="0" w:firstLine="709"/>
        <w:rPr>
          <w:rFonts w:ascii="Times New Roman" w:hAnsi="Times New Roman" w:cs="Times New Roman"/>
        </w:rPr>
      </w:pPr>
      <w:proofErr w:type="gramStart"/>
      <w:r w:rsidRPr="00CF34F7">
        <w:rPr>
          <w:rFonts w:ascii="Times New Roman" w:hAnsi="Times New Roman" w:cs="Times New Roman"/>
        </w:rPr>
        <w:t xml:space="preserve">3)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w:t>
      </w:r>
      <w:r w:rsidR="00D45C51">
        <w:rPr>
          <w:rFonts w:ascii="Times New Roman" w:hAnsi="Times New Roman" w:cs="Times New Roman"/>
        </w:rPr>
        <w:t>–</w:t>
      </w:r>
      <w:r w:rsidRPr="00CF34F7">
        <w:rPr>
          <w:rFonts w:ascii="Times New Roman" w:hAnsi="Times New Roman" w:cs="Times New Roman"/>
        </w:rPr>
        <w:t xml:space="preserve"> капитальный</w:t>
      </w:r>
      <w:r w:rsidR="00D45C51">
        <w:rPr>
          <w:rFonts w:ascii="Times New Roman" w:hAnsi="Times New Roman" w:cs="Times New Roman"/>
        </w:rPr>
        <w:t xml:space="preserve"> </w:t>
      </w:r>
      <w:r w:rsidRPr="00CF34F7">
        <w:rPr>
          <w:rFonts w:ascii="Times New Roman" w:hAnsi="Times New Roman" w:cs="Times New Roman"/>
        </w:rPr>
        <w:t>ремонт, ремонт, содержание автомобильных дорог общего пользования</w:t>
      </w:r>
      <w:proofErr w:type="gramEnd"/>
      <w:r w:rsidRPr="00CF34F7">
        <w:rPr>
          <w:rFonts w:ascii="Times New Roman" w:hAnsi="Times New Roman" w:cs="Times New Roman"/>
        </w:rPr>
        <w:t xml:space="preserve"> муниципального значения либо искусственных дорожных сооружений на них</w:t>
      </w:r>
      <w:proofErr w:type="gramStart"/>
      <w:r w:rsidRPr="00CF34F7">
        <w:rPr>
          <w:rFonts w:ascii="Times New Roman" w:hAnsi="Times New Roman" w:cs="Times New Roman"/>
        </w:rPr>
        <w:t>.».</w:t>
      </w:r>
      <w:proofErr w:type="gramEnd"/>
    </w:p>
    <w:p w:rsidR="00D45C51" w:rsidRDefault="00CF34F7" w:rsidP="00CF34F7">
      <w:pPr>
        <w:pStyle w:val="ad"/>
        <w:ind w:left="0" w:firstLine="709"/>
        <w:rPr>
          <w:rFonts w:ascii="Times New Roman" w:hAnsi="Times New Roman" w:cs="Times New Roman"/>
        </w:rPr>
      </w:pPr>
      <w:r>
        <w:rPr>
          <w:rFonts w:ascii="Times New Roman" w:hAnsi="Times New Roman" w:cs="Times New Roman"/>
        </w:rPr>
        <w:t xml:space="preserve">1.2. </w:t>
      </w:r>
      <w:r w:rsidR="004952D3" w:rsidRPr="00CB4F37">
        <w:rPr>
          <w:rFonts w:ascii="Times New Roman" w:hAnsi="Times New Roman" w:cs="Times New Roman"/>
        </w:rPr>
        <w:t>абзац второй пункта 17 Положения изложить в новой редакции:</w:t>
      </w:r>
    </w:p>
    <w:p w:rsidR="00CF34F7" w:rsidRDefault="004952D3" w:rsidP="00CF34F7">
      <w:pPr>
        <w:pStyle w:val="ad"/>
        <w:ind w:left="0" w:firstLine="709"/>
        <w:rPr>
          <w:rFonts w:ascii="Times New Roman" w:hAnsi="Times New Roman" w:cs="Times New Roman"/>
        </w:rPr>
      </w:pPr>
      <w:proofErr w:type="gramStart"/>
      <w:r w:rsidRPr="00CB4F37">
        <w:rPr>
          <w:rFonts w:ascii="Times New Roman" w:hAnsi="Times New Roman" w:cs="Times New Roman"/>
        </w:rPr>
        <w:t>«</w:t>
      </w:r>
      <w:r w:rsidR="00CE72D6" w:rsidRPr="00CB4F37">
        <w:rPr>
          <w:rFonts w:ascii="Times New Roman" w:hAnsi="Times New Roman" w:cs="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CE72D6" w:rsidRPr="00CB4F37">
        <w:rPr>
          <w:rFonts w:ascii="Times New Roman" w:hAnsi="Times New Roman" w:cs="Times New Roman"/>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00CE72D6" w:rsidRPr="00CB4F37">
        <w:rPr>
          <w:rFonts w:ascii="Times New Roman" w:hAnsi="Times New Roman" w:cs="Times New Roman"/>
        </w:rPr>
        <w:t>.</w:t>
      </w:r>
      <w:r w:rsidRPr="00CB4F37">
        <w:rPr>
          <w:rFonts w:ascii="Times New Roman" w:hAnsi="Times New Roman" w:cs="Times New Roman"/>
        </w:rPr>
        <w:t>»</w:t>
      </w:r>
      <w:r w:rsidR="00CE72D6" w:rsidRPr="00CB4F37">
        <w:rPr>
          <w:rFonts w:ascii="Times New Roman" w:hAnsi="Times New Roman" w:cs="Times New Roman"/>
        </w:rPr>
        <w:t>;</w:t>
      </w:r>
      <w:proofErr w:type="gramEnd"/>
    </w:p>
    <w:p w:rsidR="004952D3" w:rsidRPr="00CF34F7" w:rsidRDefault="00CF34F7" w:rsidP="00CF34F7">
      <w:pPr>
        <w:pStyle w:val="ad"/>
        <w:ind w:left="0" w:firstLine="709"/>
        <w:rPr>
          <w:rFonts w:ascii="Times New Roman" w:hAnsi="Times New Roman" w:cs="Times New Roman"/>
        </w:rPr>
      </w:pPr>
      <w:r>
        <w:rPr>
          <w:rFonts w:ascii="Times New Roman" w:hAnsi="Times New Roman" w:cs="Times New Roman"/>
        </w:rPr>
        <w:t xml:space="preserve">1.3. </w:t>
      </w:r>
      <w:r w:rsidR="00CE72D6" w:rsidRPr="00CF34F7">
        <w:rPr>
          <w:rFonts w:ascii="Times New Roman" w:hAnsi="Times New Roman" w:cs="Times New Roman"/>
        </w:rPr>
        <w:t>в пункте 18.1 Положения слова: «При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контроля не позднее чем за три рабочих дня до даты его проведения.» заменить словами: «Обязательный профилактический визит не предусматривает отказ контролируемого лица от его проведения.»;</w:t>
      </w:r>
    </w:p>
    <w:p w:rsidR="00CE72D6" w:rsidRDefault="006C222A" w:rsidP="00CF34F7">
      <w:pPr>
        <w:pStyle w:val="ab"/>
        <w:ind w:firstLine="709"/>
        <w:jc w:val="both"/>
        <w:rPr>
          <w:rFonts w:ascii="Times New Roman" w:hAnsi="Times New Roman"/>
          <w:sz w:val="24"/>
          <w:szCs w:val="24"/>
        </w:rPr>
      </w:pPr>
      <w:r>
        <w:rPr>
          <w:rFonts w:ascii="Times New Roman" w:hAnsi="Times New Roman"/>
          <w:sz w:val="24"/>
          <w:szCs w:val="24"/>
        </w:rPr>
        <w:t>1.</w:t>
      </w:r>
      <w:r w:rsidR="00CF34F7">
        <w:rPr>
          <w:rFonts w:ascii="Times New Roman" w:hAnsi="Times New Roman"/>
          <w:sz w:val="24"/>
          <w:szCs w:val="24"/>
        </w:rPr>
        <w:t xml:space="preserve">4. </w:t>
      </w:r>
      <w:r>
        <w:rPr>
          <w:rFonts w:ascii="Times New Roman" w:hAnsi="Times New Roman"/>
          <w:sz w:val="24"/>
          <w:szCs w:val="24"/>
        </w:rPr>
        <w:t>а</w:t>
      </w:r>
      <w:r w:rsidR="00E32B28" w:rsidRPr="00CB4F37">
        <w:rPr>
          <w:rFonts w:ascii="Times New Roman" w:hAnsi="Times New Roman"/>
          <w:sz w:val="24"/>
          <w:szCs w:val="24"/>
        </w:rPr>
        <w:t>бзац первый пункта</w:t>
      </w:r>
      <w:r w:rsidR="00D45C51">
        <w:rPr>
          <w:rFonts w:ascii="Times New Roman" w:hAnsi="Times New Roman"/>
          <w:sz w:val="24"/>
          <w:szCs w:val="24"/>
        </w:rPr>
        <w:t xml:space="preserve"> </w:t>
      </w:r>
      <w:r w:rsidR="00E32B28" w:rsidRPr="00CB4F37">
        <w:rPr>
          <w:rFonts w:ascii="Times New Roman" w:hAnsi="Times New Roman"/>
          <w:sz w:val="24"/>
          <w:szCs w:val="24"/>
        </w:rPr>
        <w:t>2</w:t>
      </w:r>
      <w:r w:rsidR="00E15BB7">
        <w:rPr>
          <w:rFonts w:ascii="Times New Roman" w:hAnsi="Times New Roman"/>
          <w:sz w:val="24"/>
          <w:szCs w:val="24"/>
        </w:rPr>
        <w:t>6</w:t>
      </w:r>
      <w:r w:rsidR="00E32B28" w:rsidRPr="00CB4F37">
        <w:rPr>
          <w:rFonts w:ascii="Times New Roman" w:hAnsi="Times New Roman"/>
          <w:sz w:val="24"/>
          <w:szCs w:val="24"/>
        </w:rPr>
        <w:t xml:space="preserve"> Положения изложить в новой редакции: «</w:t>
      </w:r>
      <w:r w:rsidR="00E15BB7" w:rsidRPr="00E15BB7">
        <w:rPr>
          <w:rFonts w:ascii="Times New Roman" w:hAnsi="Times New Roman"/>
          <w:sz w:val="24"/>
          <w:szCs w:val="24"/>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r w:rsidR="00D45C51">
        <w:rPr>
          <w:rFonts w:ascii="Times New Roman" w:hAnsi="Times New Roman"/>
          <w:sz w:val="24"/>
          <w:szCs w:val="24"/>
        </w:rPr>
        <w:t xml:space="preserve"> </w:t>
      </w:r>
      <w:r w:rsidR="00E32B28" w:rsidRPr="00CB4F37">
        <w:rPr>
          <w:rFonts w:ascii="Times New Roman" w:hAnsi="Times New Roman"/>
          <w:sz w:val="24"/>
          <w:szCs w:val="24"/>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w:t>
      </w:r>
      <w:bookmarkStart w:id="0" w:name="_GoBack"/>
      <w:bookmarkEnd w:id="0"/>
      <w:r w:rsidR="00E32B28" w:rsidRPr="00CB4F37">
        <w:rPr>
          <w:rFonts w:ascii="Times New Roman" w:hAnsi="Times New Roman"/>
          <w:sz w:val="24"/>
          <w:szCs w:val="24"/>
        </w:rPr>
        <w:t>спектор»</w:t>
      </w:r>
      <w:proofErr w:type="gramStart"/>
      <w:r w:rsidR="00E32B28" w:rsidRPr="00CB4F37">
        <w:rPr>
          <w:rFonts w:ascii="Times New Roman" w:hAnsi="Times New Roman"/>
          <w:sz w:val="24"/>
          <w:szCs w:val="24"/>
        </w:rPr>
        <w:t>.»</w:t>
      </w:r>
      <w:proofErr w:type="gramEnd"/>
      <w:r w:rsidR="00E32B28" w:rsidRPr="00CB4F37">
        <w:rPr>
          <w:rFonts w:ascii="Times New Roman" w:hAnsi="Times New Roman"/>
          <w:sz w:val="24"/>
          <w:szCs w:val="24"/>
        </w:rPr>
        <w:t>;</w:t>
      </w:r>
    </w:p>
    <w:p w:rsidR="006C222A" w:rsidRPr="006C222A" w:rsidRDefault="00CF34F7" w:rsidP="00CF34F7">
      <w:pPr>
        <w:pStyle w:val="ab"/>
        <w:ind w:firstLine="709"/>
        <w:jc w:val="both"/>
        <w:rPr>
          <w:rFonts w:ascii="Times New Roman" w:hAnsi="Times New Roman"/>
          <w:sz w:val="24"/>
          <w:szCs w:val="24"/>
        </w:rPr>
      </w:pPr>
      <w:r>
        <w:rPr>
          <w:rFonts w:ascii="Times New Roman" w:hAnsi="Times New Roman"/>
          <w:sz w:val="24"/>
          <w:szCs w:val="24"/>
        </w:rPr>
        <w:t xml:space="preserve">1.5 </w:t>
      </w:r>
      <w:r w:rsidR="006C222A" w:rsidRPr="006C222A">
        <w:rPr>
          <w:rFonts w:ascii="Times New Roman" w:hAnsi="Times New Roman"/>
          <w:sz w:val="24"/>
          <w:szCs w:val="24"/>
        </w:rPr>
        <w:t>раздел IV Положения дополнить пунктом 28.1 следующими словами: «Профилактический визит по инициативе контролируемого лица</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 xml:space="preserve">2. Контролируемое лицо подает заявление о проведении профилактического визита (далее в настоящем пункте </w:t>
      </w:r>
      <w:r w:rsidR="00D45C51">
        <w:rPr>
          <w:rFonts w:ascii="Times New Roman" w:hAnsi="Times New Roman"/>
          <w:sz w:val="24"/>
          <w:szCs w:val="24"/>
        </w:rPr>
        <w:t>–</w:t>
      </w:r>
      <w:r w:rsidRPr="006C222A">
        <w:rPr>
          <w:rFonts w:ascii="Times New Roman" w:hAnsi="Times New Roman"/>
          <w:sz w:val="24"/>
          <w:szCs w:val="24"/>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w:t>
      </w:r>
      <w:r w:rsidRPr="006C222A">
        <w:rPr>
          <w:rFonts w:ascii="Times New Roman" w:hAnsi="Times New Roman"/>
          <w:sz w:val="24"/>
          <w:szCs w:val="24"/>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4. Решение об отказе в проведении профилактического визита принимается в следующих случаях:</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1) от контролируемого лица поступило уведомление об отзыве заявления;</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3) в течение года до даты подачи заявления контрольным органом проведен профилактический визит по ранее поданному заявлению;</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от 31 июля 2020 г. № 248-ФЗ «О государственном контроле (надзоре) и муниципальном контроле в Российской Федерации».</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8. Разъяснения и рекомендации, полученные контролируемым лицом в ходе профилактического визита, носят рекомендательный характер.</w:t>
      </w:r>
    </w:p>
    <w:p w:rsidR="006C222A" w:rsidRPr="006C222A"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C222A" w:rsidRPr="00CB4F37" w:rsidRDefault="006C222A" w:rsidP="00CF34F7">
      <w:pPr>
        <w:pStyle w:val="ab"/>
        <w:ind w:firstLine="709"/>
        <w:jc w:val="both"/>
        <w:rPr>
          <w:rFonts w:ascii="Times New Roman" w:hAnsi="Times New Roman"/>
          <w:sz w:val="24"/>
          <w:szCs w:val="24"/>
        </w:rPr>
      </w:pPr>
      <w:r w:rsidRPr="006C222A">
        <w:rPr>
          <w:rFonts w:ascii="Times New Roman" w:hAnsi="Times New Roman"/>
          <w:sz w:val="24"/>
          <w:szCs w:val="24"/>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1.</w:t>
      </w:r>
      <w:r w:rsidR="00CF34F7">
        <w:rPr>
          <w:rFonts w:ascii="Times New Roman" w:hAnsi="Times New Roman"/>
          <w:sz w:val="24"/>
          <w:szCs w:val="24"/>
        </w:rPr>
        <w:t>6</w:t>
      </w:r>
      <w:r w:rsidRPr="00CB4F37">
        <w:rPr>
          <w:rFonts w:ascii="Times New Roman" w:hAnsi="Times New Roman"/>
          <w:sz w:val="24"/>
          <w:szCs w:val="24"/>
        </w:rPr>
        <w:t>. пункт 32 Положения изложить в новой редакции: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1) решений о проведении контрольных (надзорных) мероприятий и обязательных профилактических визитов;</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4) решений об отнесении объектов контроля к соответствующей категории риска;</w:t>
      </w:r>
    </w:p>
    <w:p w:rsidR="00996206"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5) решений об отказе в проведении обязательных профилактических визитов по заявлениям контролируемых лиц;</w:t>
      </w:r>
    </w:p>
    <w:p w:rsidR="00E32B28"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lastRenderedPageBreak/>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CB4F37" w:rsidRPr="00CB4F37">
        <w:rPr>
          <w:rFonts w:ascii="Times New Roman" w:hAnsi="Times New Roman"/>
          <w:sz w:val="24"/>
          <w:szCs w:val="24"/>
        </w:rPr>
        <w:t>Федеральным законом от 31</w:t>
      </w:r>
      <w:r w:rsidR="00A42800">
        <w:rPr>
          <w:rFonts w:ascii="Times New Roman" w:hAnsi="Times New Roman"/>
          <w:sz w:val="24"/>
          <w:szCs w:val="24"/>
        </w:rPr>
        <w:t>.07.</w:t>
      </w:r>
      <w:r w:rsidR="00CB4F37" w:rsidRPr="00CB4F37">
        <w:rPr>
          <w:rFonts w:ascii="Times New Roman" w:hAnsi="Times New Roman"/>
          <w:sz w:val="24"/>
          <w:szCs w:val="24"/>
        </w:rPr>
        <w:t>2020 № 248-ФЗ «О государственном контроле (надзоре) и муниципальном контроле в Российской Федерации»</w:t>
      </w:r>
      <w:r w:rsidRPr="00CB4F37">
        <w:rPr>
          <w:rFonts w:ascii="Times New Roman" w:hAnsi="Times New Roman"/>
          <w:sz w:val="24"/>
          <w:szCs w:val="24"/>
        </w:rPr>
        <w:t>, в отношении контролируемых лиц или объектов контроля</w:t>
      </w:r>
      <w:proofErr w:type="gramStart"/>
      <w:r w:rsidRPr="00CB4F37">
        <w:rPr>
          <w:rFonts w:ascii="Times New Roman" w:hAnsi="Times New Roman"/>
          <w:sz w:val="24"/>
          <w:szCs w:val="24"/>
        </w:rPr>
        <w:t xml:space="preserve">.». </w:t>
      </w:r>
      <w:proofErr w:type="gramEnd"/>
    </w:p>
    <w:p w:rsidR="00775452" w:rsidRPr="00CB4F37" w:rsidRDefault="00996206" w:rsidP="00CF34F7">
      <w:pPr>
        <w:pStyle w:val="ab"/>
        <w:ind w:firstLine="709"/>
        <w:jc w:val="both"/>
        <w:rPr>
          <w:rFonts w:ascii="Times New Roman" w:hAnsi="Times New Roman"/>
          <w:sz w:val="24"/>
          <w:szCs w:val="24"/>
        </w:rPr>
      </w:pPr>
      <w:r w:rsidRPr="00CB4F37">
        <w:rPr>
          <w:rFonts w:ascii="Times New Roman" w:hAnsi="Times New Roman"/>
          <w:sz w:val="24"/>
          <w:szCs w:val="24"/>
        </w:rPr>
        <w:t>1.</w:t>
      </w:r>
      <w:r w:rsidR="00CF34F7">
        <w:rPr>
          <w:rFonts w:ascii="Times New Roman" w:hAnsi="Times New Roman"/>
          <w:sz w:val="24"/>
          <w:szCs w:val="24"/>
        </w:rPr>
        <w:t>7</w:t>
      </w:r>
      <w:r w:rsidRPr="00CB4F37">
        <w:rPr>
          <w:rFonts w:ascii="Times New Roman" w:hAnsi="Times New Roman"/>
          <w:sz w:val="24"/>
          <w:szCs w:val="24"/>
        </w:rPr>
        <w:t xml:space="preserve">. </w:t>
      </w:r>
      <w:r w:rsidR="00DA1EEE" w:rsidRPr="00CB4F37">
        <w:rPr>
          <w:rFonts w:ascii="Times New Roman" w:hAnsi="Times New Roman"/>
          <w:sz w:val="24"/>
          <w:szCs w:val="24"/>
        </w:rPr>
        <w:t xml:space="preserve">пункт 29 раздела IV </w:t>
      </w:r>
      <w:r w:rsidR="00775452" w:rsidRPr="00CB4F37">
        <w:rPr>
          <w:rFonts w:ascii="Times New Roman" w:hAnsi="Times New Roman"/>
          <w:sz w:val="24"/>
          <w:szCs w:val="24"/>
        </w:rPr>
        <w:t xml:space="preserve">Положения </w:t>
      </w:r>
      <w:r w:rsidR="00DA1EEE" w:rsidRPr="00CB4F37">
        <w:rPr>
          <w:rFonts w:ascii="Times New Roman" w:hAnsi="Times New Roman"/>
          <w:sz w:val="24"/>
          <w:szCs w:val="24"/>
        </w:rPr>
        <w:t>дополнить пунктом 29.1 следующего содержания: «</w:t>
      </w:r>
      <w:r w:rsidR="00775452" w:rsidRPr="00CB4F37">
        <w:rPr>
          <w:rFonts w:ascii="Times New Roman" w:hAnsi="Times New Roman"/>
          <w:sz w:val="24"/>
          <w:szCs w:val="24"/>
        </w:rPr>
        <w:t>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1. Решение контрольного органа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Федерального закона</w:t>
      </w:r>
      <w:r w:rsidR="00DA1EEE" w:rsidRPr="00CB4F37">
        <w:rPr>
          <w:rFonts w:ascii="Times New Roman" w:hAnsi="Times New Roman" w:cs="Times New Roman"/>
        </w:rPr>
        <w:t xml:space="preserve"> от 31</w:t>
      </w:r>
      <w:r w:rsidR="00A42800">
        <w:rPr>
          <w:rFonts w:ascii="Times New Roman" w:hAnsi="Times New Roman" w:cs="Times New Roman"/>
        </w:rPr>
        <w:t>.07.</w:t>
      </w:r>
      <w:r w:rsidR="00DA1EEE" w:rsidRPr="00CB4F37">
        <w:rPr>
          <w:rFonts w:ascii="Times New Roman" w:hAnsi="Times New Roman" w:cs="Times New Roman"/>
        </w:rPr>
        <w:t xml:space="preserve">2020 </w:t>
      </w:r>
      <w:r w:rsidR="00A42800">
        <w:rPr>
          <w:rFonts w:ascii="Times New Roman" w:hAnsi="Times New Roman" w:cs="Times New Roman"/>
        </w:rPr>
        <w:t xml:space="preserve">            №</w:t>
      </w:r>
      <w:r w:rsidR="00DA1EEE" w:rsidRPr="00CB4F37">
        <w:rPr>
          <w:rFonts w:ascii="Times New Roman" w:hAnsi="Times New Roman" w:cs="Times New Roman"/>
        </w:rPr>
        <w:t xml:space="preserve"> 248-ФЗ «О государственном контроле (надзоре) и муниципальном контроле в Российской Федерации» </w:t>
      </w:r>
      <w:r w:rsidRPr="00CB4F37">
        <w:rPr>
          <w:rFonts w:ascii="Times New Roman" w:hAnsi="Times New Roman" w:cs="Times New Roman"/>
        </w:rPr>
        <w:t>принимается при наличии достоверной информации:</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1) о причинении или непосредственной угрозе причинения вреда жизни и тяжкого или среднего вреда (ущерба) здоровью граждан;</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2) о причинении вреда (ущерба) или непосредственной угрозе причинения вреда (ущерба) обороне страны и безопасности государства;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6) об угрозе возникновения чрезвычайных ситуаций природного и (или) техногенного характера, эпидемий, эпизоотий.</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2. Решение контрольного</w:t>
      </w:r>
      <w:r w:rsidR="00D45C51">
        <w:rPr>
          <w:rFonts w:ascii="Times New Roman" w:hAnsi="Times New Roman" w:cs="Times New Roman"/>
        </w:rPr>
        <w:t xml:space="preserve"> </w:t>
      </w:r>
      <w:r w:rsidRPr="00CB4F37">
        <w:rPr>
          <w:rFonts w:ascii="Times New Roman" w:hAnsi="Times New Roman" w:cs="Times New Roman"/>
        </w:rPr>
        <w:t>органа о проведении контрольного мероприятия принимается также:</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1) при возникновении чрезвычайных ситуаций природного и (или) техногенного характера, эпидемий, эпизоотий;</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CB4F37">
        <w:rPr>
          <w:rFonts w:ascii="Times New Roman" w:hAnsi="Times New Roman" w:cs="Times New Roman"/>
        </w:rPr>
        <w:t>оперативно-разыскных</w:t>
      </w:r>
      <w:proofErr w:type="spellEnd"/>
      <w:r w:rsidRPr="00CB4F37">
        <w:rPr>
          <w:rFonts w:ascii="Times New Roman" w:hAnsi="Times New Roman" w:cs="Times New Roman"/>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CB4F37">
        <w:rPr>
          <w:rFonts w:ascii="Times New Roman" w:hAnsi="Times New Roman" w:cs="Times New Roman"/>
        </w:rPr>
        <w:t>оперативно-разыскную</w:t>
      </w:r>
      <w:proofErr w:type="spellEnd"/>
      <w:r w:rsidRPr="00CB4F37">
        <w:rPr>
          <w:rFonts w:ascii="Times New Roman" w:hAnsi="Times New Roman" w:cs="Times New Roman"/>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w:t>
      </w:r>
      <w:r w:rsidRPr="00CB4F37">
        <w:rPr>
          <w:rFonts w:ascii="Times New Roman" w:hAnsi="Times New Roman" w:cs="Times New Roman"/>
        </w:rPr>
        <w:lastRenderedPageBreak/>
        <w:t>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75452"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 xml:space="preserve">5) при установлении факта распространения (предоставления) в сети </w:t>
      </w:r>
      <w:r w:rsidR="00DA1EEE" w:rsidRPr="00CB4F37">
        <w:rPr>
          <w:rFonts w:ascii="Times New Roman" w:hAnsi="Times New Roman" w:cs="Times New Roman"/>
        </w:rPr>
        <w:t>«</w:t>
      </w:r>
      <w:r w:rsidRPr="00CB4F37">
        <w:rPr>
          <w:rFonts w:ascii="Times New Roman" w:hAnsi="Times New Roman" w:cs="Times New Roman"/>
        </w:rPr>
        <w:t>Интернет</w:t>
      </w:r>
      <w:r w:rsidR="00DA1EEE" w:rsidRPr="00CB4F37">
        <w:rPr>
          <w:rFonts w:ascii="Times New Roman" w:hAnsi="Times New Roman" w:cs="Times New Roman"/>
        </w:rPr>
        <w:t>»</w:t>
      </w:r>
      <w:r w:rsidRPr="00CB4F37">
        <w:rPr>
          <w:rFonts w:ascii="Times New Roman" w:hAnsi="Times New Roman" w:cs="Times New Roman"/>
        </w:rPr>
        <w:t xml:space="preserve">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75452" w:rsidRPr="00CB4F37" w:rsidRDefault="00775452" w:rsidP="00CF34F7">
      <w:pPr>
        <w:widowControl/>
        <w:autoSpaceDE/>
        <w:autoSpaceDN/>
        <w:adjustRightInd/>
        <w:ind w:firstLine="709"/>
        <w:rPr>
          <w:rFonts w:ascii="Times New Roman" w:hAnsi="Times New Roman" w:cs="Times New Roman"/>
        </w:rPr>
      </w:pPr>
      <w:proofErr w:type="gramStart"/>
      <w:r w:rsidRPr="00CB4F37">
        <w:rPr>
          <w:rFonts w:ascii="Times New Roman" w:hAnsi="Times New Roman" w:cs="Times New Roman"/>
        </w:rPr>
        <w:t>6) при поступлении информации о нарушении обязательных требований, предусмотренных статьей 20 Федерального закона от 23</w:t>
      </w:r>
      <w:r w:rsidR="00A42800">
        <w:rPr>
          <w:rFonts w:ascii="Times New Roman" w:hAnsi="Times New Roman" w:cs="Times New Roman"/>
        </w:rPr>
        <w:t>.02.</w:t>
      </w:r>
      <w:r w:rsidRPr="00CB4F37">
        <w:rPr>
          <w:rFonts w:ascii="Times New Roman" w:hAnsi="Times New Roman" w:cs="Times New Roman"/>
        </w:rPr>
        <w:t xml:space="preserve">2013  </w:t>
      </w:r>
      <w:r w:rsidR="00DA1EEE" w:rsidRPr="00CB4F37">
        <w:rPr>
          <w:rFonts w:ascii="Times New Roman" w:hAnsi="Times New Roman" w:cs="Times New Roman"/>
        </w:rPr>
        <w:t>№</w:t>
      </w:r>
      <w:r w:rsidRPr="00CB4F37">
        <w:rPr>
          <w:rFonts w:ascii="Times New Roman" w:hAnsi="Times New Roman" w:cs="Times New Roman"/>
        </w:rPr>
        <w:t xml:space="preserve"> 15-ФЗ </w:t>
      </w:r>
      <w:r w:rsidR="00DA1EEE" w:rsidRPr="00CB4F37">
        <w:rPr>
          <w:rFonts w:ascii="Times New Roman" w:hAnsi="Times New Roman" w:cs="Times New Roman"/>
        </w:rPr>
        <w:t>«</w:t>
      </w:r>
      <w:r w:rsidRPr="00CB4F37">
        <w:rPr>
          <w:rFonts w:ascii="Times New Roman" w:hAnsi="Times New Roman" w:cs="Times New Roman"/>
        </w:rPr>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sidR="00DA1EEE" w:rsidRPr="00CB4F37">
        <w:rPr>
          <w:rFonts w:ascii="Times New Roman" w:hAnsi="Times New Roman" w:cs="Times New Roman"/>
        </w:rPr>
        <w:t>»</w:t>
      </w:r>
      <w:r w:rsidRPr="00CB4F37">
        <w:rPr>
          <w:rFonts w:ascii="Times New Roman" w:hAnsi="Times New Roman" w:cs="Times New Roman"/>
        </w:rPr>
        <w:t>, подпунктом 11 пункта 2 статьи 16 Федерального закона от 22</w:t>
      </w:r>
      <w:r w:rsidR="00A42800">
        <w:rPr>
          <w:rFonts w:ascii="Times New Roman" w:hAnsi="Times New Roman" w:cs="Times New Roman"/>
        </w:rPr>
        <w:t>.11.</w:t>
      </w:r>
      <w:r w:rsidRPr="00CB4F37">
        <w:rPr>
          <w:rFonts w:ascii="Times New Roman" w:hAnsi="Times New Roman" w:cs="Times New Roman"/>
        </w:rPr>
        <w:t xml:space="preserve">1995 </w:t>
      </w:r>
      <w:r w:rsidR="00DA1EEE" w:rsidRPr="00CB4F37">
        <w:rPr>
          <w:rFonts w:ascii="Times New Roman" w:hAnsi="Times New Roman" w:cs="Times New Roman"/>
        </w:rPr>
        <w:t>№</w:t>
      </w:r>
      <w:r w:rsidRPr="00CB4F37">
        <w:rPr>
          <w:rFonts w:ascii="Times New Roman" w:hAnsi="Times New Roman" w:cs="Times New Roman"/>
        </w:rPr>
        <w:t xml:space="preserve"> 171-ФЗ </w:t>
      </w:r>
      <w:r w:rsidR="00DA1EEE" w:rsidRPr="00CB4F37">
        <w:rPr>
          <w:rFonts w:ascii="Times New Roman" w:hAnsi="Times New Roman" w:cs="Times New Roman"/>
        </w:rPr>
        <w:t>«</w:t>
      </w:r>
      <w:r w:rsidRPr="00CB4F37">
        <w:rPr>
          <w:rFonts w:ascii="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proofErr w:type="gramEnd"/>
      <w:r w:rsidRPr="00CB4F37">
        <w:rPr>
          <w:rFonts w:ascii="Times New Roman" w:hAnsi="Times New Roman" w:cs="Times New Roman"/>
        </w:rPr>
        <w:t>) алкогольной продукции</w:t>
      </w:r>
      <w:r w:rsidR="00DA1EEE" w:rsidRPr="00CB4F37">
        <w:rPr>
          <w:rFonts w:ascii="Times New Roman" w:hAnsi="Times New Roman" w:cs="Times New Roman"/>
        </w:rPr>
        <w:t>»</w:t>
      </w:r>
      <w:r w:rsidRPr="00CB4F37">
        <w:rPr>
          <w:rFonts w:ascii="Times New Roman" w:hAnsi="Times New Roman" w:cs="Times New Roman"/>
        </w:rPr>
        <w:t>.</w:t>
      </w:r>
    </w:p>
    <w:p w:rsidR="00DA1EEE" w:rsidRPr="00CB4F37" w:rsidRDefault="00775452" w:rsidP="00CF34F7">
      <w:pPr>
        <w:widowControl/>
        <w:autoSpaceDE/>
        <w:autoSpaceDN/>
        <w:adjustRightInd/>
        <w:ind w:firstLine="709"/>
        <w:rPr>
          <w:rFonts w:ascii="Times New Roman" w:hAnsi="Times New Roman" w:cs="Times New Roman"/>
        </w:rPr>
      </w:pPr>
      <w:r w:rsidRPr="00CB4F37">
        <w:rPr>
          <w:rFonts w:ascii="Times New Roman" w:hAnsi="Times New Roman" w:cs="Times New Roman"/>
        </w:rPr>
        <w:t>3. В случаях, предусмотренных пунктами 2 и 3 части 2 настояще</w:t>
      </w:r>
      <w:r w:rsidR="00CB4F37">
        <w:rPr>
          <w:rFonts w:ascii="Times New Roman" w:hAnsi="Times New Roman" w:cs="Times New Roman"/>
        </w:rPr>
        <w:t>го пункта</w:t>
      </w:r>
      <w:r w:rsidRPr="00CB4F37">
        <w:rPr>
          <w:rFonts w:ascii="Times New Roman" w:hAnsi="Times New Roman" w:cs="Times New Roman"/>
        </w:rPr>
        <w:t>, контрольноемероприятие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r w:rsidR="00DA1EEE" w:rsidRPr="00CB4F37">
        <w:rPr>
          <w:rFonts w:ascii="Times New Roman" w:hAnsi="Times New Roman" w:cs="Times New Roman"/>
        </w:rPr>
        <w:t>»</w:t>
      </w:r>
      <w:r w:rsidR="00CF34F7">
        <w:rPr>
          <w:rFonts w:ascii="Times New Roman" w:hAnsi="Times New Roman" w:cs="Times New Roman"/>
        </w:rPr>
        <w:t>.</w:t>
      </w:r>
    </w:p>
    <w:p w:rsidR="00AF34B0" w:rsidRPr="00CB4F37" w:rsidRDefault="004952D3" w:rsidP="00CF34F7">
      <w:pPr>
        <w:ind w:firstLine="709"/>
        <w:rPr>
          <w:rFonts w:ascii="Times New Roman" w:hAnsi="Times New Roman" w:cs="Times New Roman"/>
        </w:rPr>
      </w:pPr>
      <w:r w:rsidRPr="00CB4F37">
        <w:rPr>
          <w:rFonts w:ascii="Times New Roman" w:hAnsi="Times New Roman" w:cs="Times New Roman"/>
        </w:rPr>
        <w:t>2</w:t>
      </w:r>
      <w:r w:rsidR="00AF34B0" w:rsidRPr="00CB4F37">
        <w:rPr>
          <w:rFonts w:ascii="Times New Roman" w:hAnsi="Times New Roman" w:cs="Times New Roman"/>
        </w:rPr>
        <w:t>. 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AF34B0" w:rsidRPr="00CB4F37" w:rsidRDefault="004952D3" w:rsidP="00CF34F7">
      <w:pPr>
        <w:ind w:firstLine="709"/>
        <w:rPr>
          <w:rFonts w:ascii="Times New Roman" w:hAnsi="Times New Roman" w:cs="Times New Roman"/>
        </w:rPr>
      </w:pPr>
      <w:r w:rsidRPr="00CB4F37">
        <w:rPr>
          <w:rFonts w:ascii="Times New Roman" w:hAnsi="Times New Roman" w:cs="Times New Roman"/>
        </w:rPr>
        <w:t>3</w:t>
      </w:r>
      <w:r w:rsidR="001B3EBB" w:rsidRPr="00CB4F37">
        <w:rPr>
          <w:rFonts w:ascii="Times New Roman" w:hAnsi="Times New Roman" w:cs="Times New Roman"/>
        </w:rPr>
        <w:t xml:space="preserve">. </w:t>
      </w:r>
      <w:r w:rsidR="00AF34B0" w:rsidRPr="00CB4F37">
        <w:rPr>
          <w:rFonts w:ascii="Times New Roman" w:hAnsi="Times New Roman" w:cs="Times New Roman"/>
        </w:rPr>
        <w:t>Настоящее решение вступает в силу после его официального опубликования.</w:t>
      </w:r>
    </w:p>
    <w:p w:rsidR="0072670B" w:rsidRDefault="0072670B" w:rsidP="00AF34B0">
      <w:pPr>
        <w:ind w:firstLine="709"/>
        <w:rPr>
          <w:rFonts w:ascii="Times New Roman" w:hAnsi="Times New Roman" w:cs="Times New Roman"/>
        </w:rPr>
      </w:pPr>
    </w:p>
    <w:p w:rsidR="00CB4F37" w:rsidRDefault="00CB4F37" w:rsidP="00AF34B0">
      <w:pPr>
        <w:ind w:firstLine="709"/>
        <w:rPr>
          <w:rFonts w:ascii="Times New Roman" w:hAnsi="Times New Roman" w:cs="Times New Roman"/>
        </w:rPr>
      </w:pP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Председател</w:t>
      </w:r>
      <w:r w:rsidR="00484922">
        <w:rPr>
          <w:rFonts w:ascii="Times New Roman" w:hAnsi="Times New Roman" w:cs="Times New Roman"/>
        </w:rPr>
        <w:t>ь</w:t>
      </w:r>
      <w:r w:rsidRPr="00CB4F37">
        <w:rPr>
          <w:rFonts w:ascii="Times New Roman" w:hAnsi="Times New Roman" w:cs="Times New Roman"/>
        </w:rPr>
        <w:t xml:space="preserve"> Собрания депутатов</w:t>
      </w: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Козловского муниципального округа</w:t>
      </w: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Чувашской Республики</w:t>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00D45C51">
        <w:rPr>
          <w:rFonts w:ascii="Times New Roman" w:hAnsi="Times New Roman" w:cs="Times New Roman"/>
        </w:rPr>
        <w:t xml:space="preserve">     </w:t>
      </w:r>
      <w:r w:rsidR="00484922">
        <w:rPr>
          <w:rFonts w:ascii="Times New Roman" w:hAnsi="Times New Roman" w:cs="Times New Roman"/>
        </w:rPr>
        <w:t xml:space="preserve">    Ф.Р. </w:t>
      </w:r>
      <w:proofErr w:type="spellStart"/>
      <w:r w:rsidR="00484922">
        <w:rPr>
          <w:rFonts w:ascii="Times New Roman" w:hAnsi="Times New Roman" w:cs="Times New Roman"/>
        </w:rPr>
        <w:t>Искандаров</w:t>
      </w:r>
      <w:proofErr w:type="spellEnd"/>
    </w:p>
    <w:p w:rsidR="00AF34B0" w:rsidRDefault="00AF34B0" w:rsidP="00AF34B0">
      <w:pPr>
        <w:ind w:firstLine="709"/>
        <w:rPr>
          <w:rFonts w:ascii="Times New Roman" w:hAnsi="Times New Roman" w:cs="Times New Roman"/>
        </w:rPr>
      </w:pPr>
    </w:p>
    <w:p w:rsidR="00D45C51" w:rsidRPr="00CB4F37" w:rsidRDefault="00D45C51" w:rsidP="00AF34B0">
      <w:pPr>
        <w:ind w:firstLine="709"/>
        <w:rPr>
          <w:rFonts w:ascii="Times New Roman" w:hAnsi="Times New Roman" w:cs="Times New Roman"/>
        </w:rPr>
      </w:pP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Глава</w:t>
      </w:r>
    </w:p>
    <w:p w:rsidR="00AF34B0" w:rsidRPr="00CB4F37" w:rsidRDefault="00AF34B0" w:rsidP="00AF34B0">
      <w:pPr>
        <w:ind w:firstLine="0"/>
        <w:rPr>
          <w:rFonts w:ascii="Times New Roman" w:hAnsi="Times New Roman" w:cs="Times New Roman"/>
        </w:rPr>
      </w:pPr>
      <w:r w:rsidRPr="00CB4F37">
        <w:rPr>
          <w:rFonts w:ascii="Times New Roman" w:hAnsi="Times New Roman" w:cs="Times New Roman"/>
        </w:rPr>
        <w:t>Козловского муниципального округа</w:t>
      </w:r>
    </w:p>
    <w:p w:rsidR="0072670B" w:rsidRPr="00CB4F37" w:rsidRDefault="00AF34B0" w:rsidP="00AF34B0">
      <w:pPr>
        <w:ind w:firstLine="0"/>
        <w:rPr>
          <w:rFonts w:ascii="Times New Roman" w:hAnsi="Times New Roman" w:cs="Times New Roman"/>
        </w:rPr>
      </w:pPr>
      <w:r w:rsidRPr="00CB4F37">
        <w:rPr>
          <w:rFonts w:ascii="Times New Roman" w:hAnsi="Times New Roman" w:cs="Times New Roman"/>
        </w:rPr>
        <w:t>Чувашской Республики</w:t>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Pr="00CB4F37">
        <w:rPr>
          <w:rFonts w:ascii="Times New Roman" w:hAnsi="Times New Roman" w:cs="Times New Roman"/>
        </w:rPr>
        <w:tab/>
      </w:r>
      <w:r w:rsidR="00D45C51">
        <w:rPr>
          <w:rFonts w:ascii="Times New Roman" w:hAnsi="Times New Roman" w:cs="Times New Roman"/>
        </w:rPr>
        <w:t xml:space="preserve">         </w:t>
      </w:r>
      <w:r w:rsidRPr="00CB4F37">
        <w:rPr>
          <w:rFonts w:ascii="Times New Roman" w:hAnsi="Times New Roman" w:cs="Times New Roman"/>
        </w:rPr>
        <w:t>А.Н. Людков</w:t>
      </w:r>
    </w:p>
    <w:sectPr w:rsidR="0072670B" w:rsidRPr="00CB4F37" w:rsidSect="00A428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E0DE7"/>
    <w:multiLevelType w:val="hybridMultilevel"/>
    <w:tmpl w:val="DB90AC12"/>
    <w:lvl w:ilvl="0" w:tplc="263C3F1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3E34C14"/>
    <w:multiLevelType w:val="multilevel"/>
    <w:tmpl w:val="575AA57C"/>
    <w:lvl w:ilvl="0">
      <w:start w:val="1"/>
      <w:numFmt w:val="decimal"/>
      <w:lvlText w:val="%1."/>
      <w:lvlJc w:val="left"/>
      <w:pPr>
        <w:ind w:left="1084" w:hanging="37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7324"/>
    <w:rsid w:val="00002538"/>
    <w:rsid w:val="0000773F"/>
    <w:rsid w:val="0004527F"/>
    <w:rsid w:val="00066E14"/>
    <w:rsid w:val="00074860"/>
    <w:rsid w:val="000757C1"/>
    <w:rsid w:val="00076F08"/>
    <w:rsid w:val="00077A49"/>
    <w:rsid w:val="00085B33"/>
    <w:rsid w:val="00094E75"/>
    <w:rsid w:val="000A558F"/>
    <w:rsid w:val="000D091D"/>
    <w:rsid w:val="00102FC0"/>
    <w:rsid w:val="0012259F"/>
    <w:rsid w:val="00167C29"/>
    <w:rsid w:val="001A5103"/>
    <w:rsid w:val="001A5BFF"/>
    <w:rsid w:val="001A72E4"/>
    <w:rsid w:val="001B3EBB"/>
    <w:rsid w:val="001F58A4"/>
    <w:rsid w:val="001F796C"/>
    <w:rsid w:val="00207C42"/>
    <w:rsid w:val="002117A9"/>
    <w:rsid w:val="0024484C"/>
    <w:rsid w:val="00270B3E"/>
    <w:rsid w:val="002857EE"/>
    <w:rsid w:val="00287F8E"/>
    <w:rsid w:val="003007CB"/>
    <w:rsid w:val="00361A0F"/>
    <w:rsid w:val="00387595"/>
    <w:rsid w:val="00396C09"/>
    <w:rsid w:val="003E3EDF"/>
    <w:rsid w:val="003E51CF"/>
    <w:rsid w:val="0043568B"/>
    <w:rsid w:val="00436C74"/>
    <w:rsid w:val="00475159"/>
    <w:rsid w:val="00484922"/>
    <w:rsid w:val="004952D3"/>
    <w:rsid w:val="004E02EE"/>
    <w:rsid w:val="004F3BCE"/>
    <w:rsid w:val="00502EEF"/>
    <w:rsid w:val="00567CCF"/>
    <w:rsid w:val="00572BC5"/>
    <w:rsid w:val="00580DA8"/>
    <w:rsid w:val="00595CD0"/>
    <w:rsid w:val="005E281A"/>
    <w:rsid w:val="005E62CB"/>
    <w:rsid w:val="0061787F"/>
    <w:rsid w:val="00630FEC"/>
    <w:rsid w:val="00631CA4"/>
    <w:rsid w:val="00645B47"/>
    <w:rsid w:val="00651610"/>
    <w:rsid w:val="006749AF"/>
    <w:rsid w:val="006B2DED"/>
    <w:rsid w:val="006C222A"/>
    <w:rsid w:val="006C7076"/>
    <w:rsid w:val="007244B4"/>
    <w:rsid w:val="0072670B"/>
    <w:rsid w:val="00734A5F"/>
    <w:rsid w:val="00756A69"/>
    <w:rsid w:val="00775452"/>
    <w:rsid w:val="007930E8"/>
    <w:rsid w:val="007F2B49"/>
    <w:rsid w:val="00864336"/>
    <w:rsid w:val="00880C2D"/>
    <w:rsid w:val="0088203A"/>
    <w:rsid w:val="008A5E1C"/>
    <w:rsid w:val="008F0481"/>
    <w:rsid w:val="008F5C1D"/>
    <w:rsid w:val="009337DB"/>
    <w:rsid w:val="00944B7D"/>
    <w:rsid w:val="009871E5"/>
    <w:rsid w:val="00996206"/>
    <w:rsid w:val="00997631"/>
    <w:rsid w:val="009B5ED3"/>
    <w:rsid w:val="009C3607"/>
    <w:rsid w:val="00A135FB"/>
    <w:rsid w:val="00A24BBD"/>
    <w:rsid w:val="00A316C0"/>
    <w:rsid w:val="00A37377"/>
    <w:rsid w:val="00A42800"/>
    <w:rsid w:val="00A9253E"/>
    <w:rsid w:val="00AA4D81"/>
    <w:rsid w:val="00AC230C"/>
    <w:rsid w:val="00AE56F5"/>
    <w:rsid w:val="00AF34B0"/>
    <w:rsid w:val="00B0278B"/>
    <w:rsid w:val="00B27324"/>
    <w:rsid w:val="00B32636"/>
    <w:rsid w:val="00B522C6"/>
    <w:rsid w:val="00B662A0"/>
    <w:rsid w:val="00B7472E"/>
    <w:rsid w:val="00BA205E"/>
    <w:rsid w:val="00BA2D46"/>
    <w:rsid w:val="00BB2591"/>
    <w:rsid w:val="00BD1126"/>
    <w:rsid w:val="00BE1E9D"/>
    <w:rsid w:val="00C235FD"/>
    <w:rsid w:val="00CB4F37"/>
    <w:rsid w:val="00CE4839"/>
    <w:rsid w:val="00CE5736"/>
    <w:rsid w:val="00CE72D6"/>
    <w:rsid w:val="00CF0166"/>
    <w:rsid w:val="00CF34F7"/>
    <w:rsid w:val="00D16A79"/>
    <w:rsid w:val="00D272D6"/>
    <w:rsid w:val="00D308E8"/>
    <w:rsid w:val="00D45546"/>
    <w:rsid w:val="00D45C51"/>
    <w:rsid w:val="00D60944"/>
    <w:rsid w:val="00D73605"/>
    <w:rsid w:val="00D92A51"/>
    <w:rsid w:val="00D93F71"/>
    <w:rsid w:val="00DA1EEE"/>
    <w:rsid w:val="00DB339A"/>
    <w:rsid w:val="00DB717A"/>
    <w:rsid w:val="00DE538C"/>
    <w:rsid w:val="00E15BB7"/>
    <w:rsid w:val="00E2108B"/>
    <w:rsid w:val="00E27421"/>
    <w:rsid w:val="00E32B28"/>
    <w:rsid w:val="00E66679"/>
    <w:rsid w:val="00E945ED"/>
    <w:rsid w:val="00EB0955"/>
    <w:rsid w:val="00EF59AA"/>
    <w:rsid w:val="00F42979"/>
    <w:rsid w:val="00F85B39"/>
    <w:rsid w:val="00F97B3B"/>
    <w:rsid w:val="00FA5546"/>
    <w:rsid w:val="00FB188E"/>
    <w:rsid w:val="00FD28DC"/>
    <w:rsid w:val="00FF1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2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B27324"/>
    <w:pPr>
      <w:keepNext/>
      <w:widowControl/>
      <w:autoSpaceDE/>
      <w:autoSpaceDN/>
      <w:adjustRightInd/>
      <w:ind w:left="540" w:hanging="540"/>
      <w:jc w:val="center"/>
      <w:outlineLvl w:val="0"/>
    </w:pPr>
    <w:rPr>
      <w:rFonts w:ascii="Times New Roman" w:hAnsi="Times New Roman" w:cs="Times New Roman"/>
      <w:b/>
      <w:bCs/>
    </w:rPr>
  </w:style>
  <w:style w:type="paragraph" w:styleId="2">
    <w:name w:val="heading 2"/>
    <w:basedOn w:val="a"/>
    <w:next w:val="a"/>
    <w:link w:val="20"/>
    <w:qFormat/>
    <w:rsid w:val="00B27324"/>
    <w:pPr>
      <w:keepNext/>
      <w:widowControl/>
      <w:autoSpaceDE/>
      <w:autoSpaceDN/>
      <w:adjustRightInd/>
      <w:ind w:firstLine="0"/>
      <w:jc w:val="center"/>
      <w:outlineLvl w:val="1"/>
    </w:pPr>
    <w:rPr>
      <w:rFonts w:ascii="Times New Roman" w:hAnsi="Times New Roman" w:cs="Times New Roman"/>
      <w:b/>
      <w:bCs/>
      <w:sz w:val="26"/>
    </w:rPr>
  </w:style>
  <w:style w:type="paragraph" w:styleId="3">
    <w:name w:val="heading 3"/>
    <w:basedOn w:val="a"/>
    <w:next w:val="a"/>
    <w:link w:val="30"/>
    <w:qFormat/>
    <w:rsid w:val="00B27324"/>
    <w:pPr>
      <w:keepNext/>
      <w:widowControl/>
      <w:autoSpaceDE/>
      <w:autoSpaceDN/>
      <w:adjustRightInd/>
      <w:spacing w:before="80" w:line="192" w:lineRule="auto"/>
      <w:ind w:firstLine="0"/>
      <w:jc w:val="center"/>
      <w:outlineLvl w:val="2"/>
    </w:pPr>
    <w:rPr>
      <w:rFonts w:ascii="Times New Roman" w:hAnsi="Times New Roman" w:cs="Times New Roman"/>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2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27324"/>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27324"/>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27324"/>
    <w:rPr>
      <w:b/>
      <w:bCs/>
      <w:color w:val="000080"/>
    </w:rPr>
  </w:style>
  <w:style w:type="paragraph" w:styleId="a4">
    <w:name w:val="header"/>
    <w:aliases w:val=" Знак"/>
    <w:basedOn w:val="a"/>
    <w:link w:val="a5"/>
    <w:uiPriority w:val="99"/>
    <w:rsid w:val="00B27324"/>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5">
    <w:name w:val="Верхний колонтитул Знак"/>
    <w:aliases w:val=" Знак Знак"/>
    <w:basedOn w:val="a0"/>
    <w:link w:val="a4"/>
    <w:uiPriority w:val="99"/>
    <w:rsid w:val="00B27324"/>
    <w:rPr>
      <w:rFonts w:ascii="Times New Roman" w:eastAsia="Times New Roman" w:hAnsi="Times New Roman" w:cs="Times New Roman"/>
      <w:sz w:val="24"/>
      <w:szCs w:val="24"/>
      <w:lang w:eastAsia="ru-RU"/>
    </w:rPr>
  </w:style>
  <w:style w:type="paragraph" w:customStyle="1" w:styleId="11">
    <w:name w:val="Абзац списка1"/>
    <w:basedOn w:val="a"/>
    <w:rsid w:val="00B27324"/>
    <w:pPr>
      <w:widowControl/>
      <w:autoSpaceDE/>
      <w:autoSpaceDN/>
      <w:adjustRightInd/>
      <w:ind w:left="720" w:firstLine="0"/>
      <w:contextualSpacing/>
      <w:jc w:val="left"/>
    </w:pPr>
    <w:rPr>
      <w:rFonts w:ascii="Times New Roman" w:eastAsia="Calibri" w:hAnsi="Times New Roman" w:cs="Times New Roman"/>
    </w:rPr>
  </w:style>
  <w:style w:type="paragraph" w:customStyle="1" w:styleId="ConsPlusNormal">
    <w:name w:val="ConsPlusNormal"/>
    <w:rsid w:val="00B27324"/>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Balloon Text"/>
    <w:basedOn w:val="a"/>
    <w:link w:val="a7"/>
    <w:uiPriority w:val="99"/>
    <w:semiHidden/>
    <w:unhideWhenUsed/>
    <w:rsid w:val="00066E14"/>
    <w:rPr>
      <w:rFonts w:ascii="Segoe UI" w:hAnsi="Segoe UI" w:cs="Segoe UI"/>
      <w:sz w:val="18"/>
      <w:szCs w:val="18"/>
    </w:rPr>
  </w:style>
  <w:style w:type="character" w:customStyle="1" w:styleId="a7">
    <w:name w:val="Текст выноски Знак"/>
    <w:basedOn w:val="a0"/>
    <w:link w:val="a6"/>
    <w:uiPriority w:val="99"/>
    <w:semiHidden/>
    <w:rsid w:val="00066E14"/>
    <w:rPr>
      <w:rFonts w:ascii="Segoe UI" w:eastAsia="Times New Roman" w:hAnsi="Segoe UI" w:cs="Segoe UI"/>
      <w:sz w:val="18"/>
      <w:szCs w:val="18"/>
      <w:lang w:eastAsia="ru-RU"/>
    </w:rPr>
  </w:style>
  <w:style w:type="character" w:styleId="a8">
    <w:name w:val="Hyperlink"/>
    <w:rsid w:val="0072670B"/>
    <w:rPr>
      <w:color w:val="0000FF"/>
      <w:u w:val="single"/>
    </w:rPr>
  </w:style>
  <w:style w:type="paragraph" w:customStyle="1" w:styleId="12">
    <w:name w:val="Без интервала1"/>
    <w:rsid w:val="0072670B"/>
    <w:pPr>
      <w:suppressAutoHyphens/>
      <w:spacing w:after="0" w:line="240" w:lineRule="auto"/>
    </w:pPr>
    <w:rPr>
      <w:rFonts w:ascii="Calibri" w:eastAsia="Times New Roman" w:hAnsi="Calibri" w:cs="Calibri"/>
      <w:lang w:eastAsia="zh-CN"/>
    </w:rPr>
  </w:style>
  <w:style w:type="paragraph" w:styleId="a9">
    <w:name w:val="Plain Text"/>
    <w:basedOn w:val="a"/>
    <w:link w:val="aa"/>
    <w:uiPriority w:val="99"/>
    <w:unhideWhenUsed/>
    <w:rsid w:val="00002538"/>
    <w:pPr>
      <w:widowControl/>
      <w:autoSpaceDE/>
      <w:autoSpaceDN/>
      <w:adjustRightInd/>
      <w:ind w:firstLine="0"/>
      <w:jc w:val="left"/>
    </w:pPr>
    <w:rPr>
      <w:rFonts w:ascii="Calibri" w:eastAsiaTheme="minorHAnsi" w:hAnsi="Calibri" w:cstheme="minorBidi"/>
      <w:sz w:val="22"/>
      <w:szCs w:val="21"/>
      <w:lang w:eastAsia="en-US"/>
    </w:rPr>
  </w:style>
  <w:style w:type="character" w:customStyle="1" w:styleId="aa">
    <w:name w:val="Текст Знак"/>
    <w:basedOn w:val="a0"/>
    <w:link w:val="a9"/>
    <w:uiPriority w:val="99"/>
    <w:rsid w:val="00002538"/>
    <w:rPr>
      <w:rFonts w:ascii="Calibri" w:hAnsi="Calibri"/>
      <w:szCs w:val="21"/>
    </w:rPr>
  </w:style>
  <w:style w:type="paragraph" w:styleId="ab">
    <w:name w:val="No Spacing"/>
    <w:uiPriority w:val="1"/>
    <w:qFormat/>
    <w:rsid w:val="00D272D6"/>
    <w:pPr>
      <w:spacing w:after="0" w:line="240" w:lineRule="auto"/>
    </w:pPr>
    <w:rPr>
      <w:rFonts w:ascii="Calibri" w:eastAsia="Calibri" w:hAnsi="Calibri" w:cs="Times New Roman"/>
    </w:rPr>
  </w:style>
  <w:style w:type="paragraph" w:customStyle="1" w:styleId="s1">
    <w:name w:val="s_1"/>
    <w:basedOn w:val="a"/>
    <w:rsid w:val="00396C09"/>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c">
    <w:name w:val="Table Grid"/>
    <w:basedOn w:val="a1"/>
    <w:uiPriority w:val="39"/>
    <w:rsid w:val="001B3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4952D3"/>
    <w:pPr>
      <w:ind w:left="720"/>
      <w:contextualSpacing/>
    </w:pPr>
  </w:style>
</w:styles>
</file>

<file path=word/webSettings.xml><?xml version="1.0" encoding="utf-8"?>
<w:webSettings xmlns:r="http://schemas.openxmlformats.org/officeDocument/2006/relationships" xmlns:w="http://schemas.openxmlformats.org/wordprocessingml/2006/main">
  <w:divs>
    <w:div w:id="60175953">
      <w:bodyDiv w:val="1"/>
      <w:marLeft w:val="0"/>
      <w:marRight w:val="0"/>
      <w:marTop w:val="0"/>
      <w:marBottom w:val="0"/>
      <w:divBdr>
        <w:top w:val="none" w:sz="0" w:space="0" w:color="auto"/>
        <w:left w:val="none" w:sz="0" w:space="0" w:color="auto"/>
        <w:bottom w:val="none" w:sz="0" w:space="0" w:color="auto"/>
        <w:right w:val="none" w:sz="0" w:space="0" w:color="auto"/>
      </w:divBdr>
      <w:divsChild>
        <w:div w:id="649484339">
          <w:marLeft w:val="0"/>
          <w:marRight w:val="0"/>
          <w:marTop w:val="0"/>
          <w:marBottom w:val="0"/>
          <w:divBdr>
            <w:top w:val="none" w:sz="0" w:space="0" w:color="auto"/>
            <w:left w:val="none" w:sz="0" w:space="0" w:color="auto"/>
            <w:bottom w:val="none" w:sz="0" w:space="0" w:color="auto"/>
            <w:right w:val="none" w:sz="0" w:space="0" w:color="auto"/>
          </w:divBdr>
        </w:div>
        <w:div w:id="1053046601">
          <w:marLeft w:val="0"/>
          <w:marRight w:val="0"/>
          <w:marTop w:val="0"/>
          <w:marBottom w:val="0"/>
          <w:divBdr>
            <w:top w:val="none" w:sz="0" w:space="0" w:color="auto"/>
            <w:left w:val="none" w:sz="0" w:space="0" w:color="auto"/>
            <w:bottom w:val="none" w:sz="0" w:space="0" w:color="auto"/>
            <w:right w:val="none" w:sz="0" w:space="0" w:color="auto"/>
          </w:divBdr>
        </w:div>
        <w:div w:id="65540013">
          <w:marLeft w:val="0"/>
          <w:marRight w:val="0"/>
          <w:marTop w:val="0"/>
          <w:marBottom w:val="0"/>
          <w:divBdr>
            <w:top w:val="none" w:sz="0" w:space="0" w:color="auto"/>
            <w:left w:val="none" w:sz="0" w:space="0" w:color="auto"/>
            <w:bottom w:val="none" w:sz="0" w:space="0" w:color="auto"/>
            <w:right w:val="none" w:sz="0" w:space="0" w:color="auto"/>
          </w:divBdr>
        </w:div>
        <w:div w:id="2046640818">
          <w:marLeft w:val="0"/>
          <w:marRight w:val="0"/>
          <w:marTop w:val="0"/>
          <w:marBottom w:val="0"/>
          <w:divBdr>
            <w:top w:val="none" w:sz="0" w:space="0" w:color="auto"/>
            <w:left w:val="none" w:sz="0" w:space="0" w:color="auto"/>
            <w:bottom w:val="none" w:sz="0" w:space="0" w:color="auto"/>
            <w:right w:val="none" w:sz="0" w:space="0" w:color="auto"/>
          </w:divBdr>
        </w:div>
        <w:div w:id="859507706">
          <w:marLeft w:val="0"/>
          <w:marRight w:val="0"/>
          <w:marTop w:val="0"/>
          <w:marBottom w:val="0"/>
          <w:divBdr>
            <w:top w:val="none" w:sz="0" w:space="0" w:color="auto"/>
            <w:left w:val="none" w:sz="0" w:space="0" w:color="auto"/>
            <w:bottom w:val="none" w:sz="0" w:space="0" w:color="auto"/>
            <w:right w:val="none" w:sz="0" w:space="0" w:color="auto"/>
          </w:divBdr>
        </w:div>
        <w:div w:id="2122534276">
          <w:marLeft w:val="0"/>
          <w:marRight w:val="0"/>
          <w:marTop w:val="0"/>
          <w:marBottom w:val="0"/>
          <w:divBdr>
            <w:top w:val="none" w:sz="0" w:space="0" w:color="auto"/>
            <w:left w:val="none" w:sz="0" w:space="0" w:color="auto"/>
            <w:bottom w:val="none" w:sz="0" w:space="0" w:color="auto"/>
            <w:right w:val="none" w:sz="0" w:space="0" w:color="auto"/>
          </w:divBdr>
        </w:div>
        <w:div w:id="1493446568">
          <w:marLeft w:val="0"/>
          <w:marRight w:val="0"/>
          <w:marTop w:val="0"/>
          <w:marBottom w:val="0"/>
          <w:divBdr>
            <w:top w:val="none" w:sz="0" w:space="0" w:color="auto"/>
            <w:left w:val="none" w:sz="0" w:space="0" w:color="auto"/>
            <w:bottom w:val="none" w:sz="0" w:space="0" w:color="auto"/>
            <w:right w:val="none" w:sz="0" w:space="0" w:color="auto"/>
          </w:divBdr>
        </w:div>
        <w:div w:id="1710060731">
          <w:marLeft w:val="0"/>
          <w:marRight w:val="0"/>
          <w:marTop w:val="0"/>
          <w:marBottom w:val="0"/>
          <w:divBdr>
            <w:top w:val="none" w:sz="0" w:space="0" w:color="auto"/>
            <w:left w:val="none" w:sz="0" w:space="0" w:color="auto"/>
            <w:bottom w:val="none" w:sz="0" w:space="0" w:color="auto"/>
            <w:right w:val="none" w:sz="0" w:space="0" w:color="auto"/>
          </w:divBdr>
        </w:div>
        <w:div w:id="1385105892">
          <w:marLeft w:val="0"/>
          <w:marRight w:val="0"/>
          <w:marTop w:val="0"/>
          <w:marBottom w:val="0"/>
          <w:divBdr>
            <w:top w:val="none" w:sz="0" w:space="0" w:color="auto"/>
            <w:left w:val="none" w:sz="0" w:space="0" w:color="auto"/>
            <w:bottom w:val="none" w:sz="0" w:space="0" w:color="auto"/>
            <w:right w:val="none" w:sz="0" w:space="0" w:color="auto"/>
          </w:divBdr>
        </w:div>
      </w:divsChild>
    </w:div>
    <w:div w:id="220559931">
      <w:bodyDiv w:val="1"/>
      <w:marLeft w:val="0"/>
      <w:marRight w:val="0"/>
      <w:marTop w:val="0"/>
      <w:marBottom w:val="0"/>
      <w:divBdr>
        <w:top w:val="none" w:sz="0" w:space="0" w:color="auto"/>
        <w:left w:val="none" w:sz="0" w:space="0" w:color="auto"/>
        <w:bottom w:val="none" w:sz="0" w:space="0" w:color="auto"/>
        <w:right w:val="none" w:sz="0" w:space="0" w:color="auto"/>
      </w:divBdr>
    </w:div>
    <w:div w:id="626013526">
      <w:bodyDiv w:val="1"/>
      <w:marLeft w:val="0"/>
      <w:marRight w:val="0"/>
      <w:marTop w:val="0"/>
      <w:marBottom w:val="0"/>
      <w:divBdr>
        <w:top w:val="none" w:sz="0" w:space="0" w:color="auto"/>
        <w:left w:val="none" w:sz="0" w:space="0" w:color="auto"/>
        <w:bottom w:val="none" w:sz="0" w:space="0" w:color="auto"/>
        <w:right w:val="none" w:sz="0" w:space="0" w:color="auto"/>
      </w:divBdr>
    </w:div>
    <w:div w:id="7242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12</cp:revision>
  <cp:lastPrinted>2025-04-02T08:30:00Z</cp:lastPrinted>
  <dcterms:created xsi:type="dcterms:W3CDTF">2023-09-05T05:18:00Z</dcterms:created>
  <dcterms:modified xsi:type="dcterms:W3CDTF">2025-04-02T08:31:00Z</dcterms:modified>
</cp:coreProperties>
</file>