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9442B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29442B" w:rsidRPr="0029442B" w:rsidRDefault="0029442B" w:rsidP="0029442B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9442B">
        <w:rPr>
          <w:b/>
          <w:sz w:val="28"/>
          <w:szCs w:val="28"/>
        </w:rPr>
        <w:t>"О поряд</w:t>
      </w:r>
      <w:r w:rsidR="00FA0615">
        <w:rPr>
          <w:b/>
          <w:sz w:val="28"/>
          <w:szCs w:val="28"/>
        </w:rPr>
        <w:t>ке</w:t>
      </w:r>
      <w:r w:rsidRPr="0029442B">
        <w:rPr>
          <w:b/>
          <w:sz w:val="28"/>
          <w:szCs w:val="28"/>
        </w:rPr>
        <w:t xml:space="preserve"> установления специальных семеноводческих зон </w:t>
      </w:r>
    </w:p>
    <w:p w:rsidR="00951E42" w:rsidRDefault="0029442B" w:rsidP="0029442B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9442B">
        <w:rPr>
          <w:b/>
          <w:sz w:val="28"/>
          <w:szCs w:val="28"/>
        </w:rPr>
        <w:t>на территории Чувашской Республики"</w:t>
      </w:r>
    </w:p>
    <w:p w:rsidR="0029442B" w:rsidRPr="00A27378" w:rsidRDefault="0029442B" w:rsidP="0029442B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BE347B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BE347B">
        <w:rPr>
          <w:spacing w:val="0"/>
          <w:sz w:val="28"/>
          <w:szCs w:val="28"/>
        </w:rPr>
        <w:t>Принятие</w:t>
      </w:r>
      <w:r w:rsidR="008673FE" w:rsidRPr="00841D7E">
        <w:rPr>
          <w:sz w:val="28"/>
          <w:szCs w:val="28"/>
        </w:rPr>
        <w:t xml:space="preserve"> закона Чувашской Республики </w:t>
      </w:r>
      <w:r w:rsidR="005263A9" w:rsidRPr="005263A9">
        <w:rPr>
          <w:sz w:val="28"/>
          <w:szCs w:val="28"/>
        </w:rPr>
        <w:t xml:space="preserve">"О </w:t>
      </w:r>
      <w:r w:rsidR="00146AED" w:rsidRPr="00146AED">
        <w:rPr>
          <w:sz w:val="28"/>
          <w:szCs w:val="28"/>
        </w:rPr>
        <w:t>поряд</w:t>
      </w:r>
      <w:r w:rsidR="00FA0615">
        <w:rPr>
          <w:sz w:val="28"/>
          <w:szCs w:val="28"/>
        </w:rPr>
        <w:t>ке</w:t>
      </w:r>
      <w:r w:rsidR="00146AED" w:rsidRPr="00146AED">
        <w:rPr>
          <w:sz w:val="28"/>
          <w:szCs w:val="28"/>
        </w:rPr>
        <w:t xml:space="preserve"> установления специальных семеноводческих зон на территории Чувашской Республ</w:t>
      </w:r>
      <w:r w:rsidR="00146AED" w:rsidRPr="00146AED">
        <w:rPr>
          <w:sz w:val="28"/>
          <w:szCs w:val="28"/>
        </w:rPr>
        <w:t>и</w:t>
      </w:r>
      <w:r w:rsidR="00146AED" w:rsidRPr="00146AED">
        <w:rPr>
          <w:sz w:val="28"/>
          <w:szCs w:val="28"/>
        </w:rPr>
        <w:t>ки"</w:t>
      </w:r>
      <w:r w:rsidR="00146AED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республиканского бюджета Чувашской Республики.</w:t>
      </w:r>
      <w:r w:rsidRPr="00BE347B">
        <w:t xml:space="preserve"> </w:t>
      </w:r>
      <w:r w:rsidRPr="00BE347B">
        <w:rPr>
          <w:spacing w:val="0"/>
          <w:sz w:val="28"/>
          <w:szCs w:val="28"/>
        </w:rPr>
        <w:t>Реализация данного проекта закона будет осущест</w:t>
      </w:r>
      <w:r w:rsidRPr="00BE347B">
        <w:rPr>
          <w:spacing w:val="0"/>
          <w:sz w:val="28"/>
          <w:szCs w:val="28"/>
        </w:rPr>
        <w:t>в</w:t>
      </w:r>
      <w:r w:rsidRPr="00BE347B">
        <w:rPr>
          <w:spacing w:val="0"/>
          <w:sz w:val="28"/>
          <w:szCs w:val="28"/>
        </w:rPr>
        <w:t>ляться за счет текущего финансирования Министерства сельского хозяйства Чувашской Республики.</w:t>
      </w: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46AED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9442B"/>
    <w:rsid w:val="002A64F3"/>
    <w:rsid w:val="002D5FB0"/>
    <w:rsid w:val="00304D74"/>
    <w:rsid w:val="00333AF2"/>
    <w:rsid w:val="00334CA7"/>
    <w:rsid w:val="00367360"/>
    <w:rsid w:val="003C603D"/>
    <w:rsid w:val="003E16F8"/>
    <w:rsid w:val="003F123D"/>
    <w:rsid w:val="003F5FC0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6F70D3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BE347B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0615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2</cp:revision>
  <cp:lastPrinted>2022-11-22T11:00:00Z</cp:lastPrinted>
  <dcterms:created xsi:type="dcterms:W3CDTF">2025-11-21T08:54:00Z</dcterms:created>
  <dcterms:modified xsi:type="dcterms:W3CDTF">2025-11-21T08:54:00Z</dcterms:modified>
</cp:coreProperties>
</file>