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0D3A" w:rsidRPr="002A6BCA" w:rsidRDefault="00040D3A" w:rsidP="00040D3A">
      <w:pPr>
        <w:spacing w:line="216" w:lineRule="auto"/>
        <w:jc w:val="center"/>
        <w:rPr>
          <w:b/>
          <w:bCs/>
          <w:color w:val="000000"/>
          <w:sz w:val="28"/>
          <w:szCs w:val="28"/>
        </w:rPr>
      </w:pPr>
      <w:r w:rsidRPr="002A6BCA">
        <w:rPr>
          <w:b/>
          <w:bCs/>
          <w:color w:val="000000"/>
          <w:sz w:val="28"/>
          <w:szCs w:val="28"/>
        </w:rPr>
        <w:t xml:space="preserve">ЭКСПЕРТНЫЙ СОВЕТ ГОСУДАРСТВЕННОГО СОВЕТА </w:t>
      </w:r>
    </w:p>
    <w:p w:rsidR="00040D3A" w:rsidRPr="002A6BCA" w:rsidRDefault="00040D3A" w:rsidP="00040D3A">
      <w:pPr>
        <w:spacing w:line="216" w:lineRule="auto"/>
        <w:jc w:val="center"/>
        <w:rPr>
          <w:rFonts w:ascii="Calibri" w:eastAsia="Calibri" w:hAnsi="Calibri"/>
          <w:sz w:val="22"/>
          <w:szCs w:val="22"/>
          <w:lang w:eastAsia="en-US"/>
        </w:rPr>
      </w:pPr>
      <w:r w:rsidRPr="002A6BCA">
        <w:rPr>
          <w:b/>
          <w:bCs/>
          <w:color w:val="000000"/>
          <w:sz w:val="28"/>
          <w:szCs w:val="28"/>
        </w:rPr>
        <w:t>ЧУВАШСКОЙ РЕСПУБЛИКИ</w:t>
      </w:r>
    </w:p>
    <w:tbl>
      <w:tblPr>
        <w:tblW w:w="9210" w:type="dxa"/>
        <w:tblInd w:w="8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10"/>
      </w:tblGrid>
      <w:tr w:rsidR="00040D3A" w:rsidRPr="002A6BCA" w:rsidTr="000A3795">
        <w:tc>
          <w:tcPr>
            <w:tcW w:w="9204" w:type="dxa"/>
            <w:tcBorders>
              <w:top w:val="single" w:sz="18" w:space="0" w:color="auto"/>
              <w:left w:val="nil"/>
              <w:bottom w:val="single" w:sz="6" w:space="0" w:color="auto"/>
              <w:right w:val="nil"/>
            </w:tcBorders>
          </w:tcPr>
          <w:p w:rsidR="00040D3A" w:rsidRPr="002A6BCA" w:rsidRDefault="00040D3A" w:rsidP="000A3795">
            <w:pPr>
              <w:jc w:val="center"/>
              <w:rPr>
                <w:rFonts w:ascii="Bangkok" w:eastAsia="Calibri" w:hAnsi="Bangkok"/>
                <w:sz w:val="2"/>
                <w:szCs w:val="22"/>
                <w:lang w:eastAsia="en-US"/>
              </w:rPr>
            </w:pPr>
          </w:p>
        </w:tc>
      </w:tr>
    </w:tbl>
    <w:p w:rsidR="00040D3A" w:rsidRPr="00F95417" w:rsidRDefault="00040D3A" w:rsidP="00040D3A">
      <w:pPr>
        <w:rPr>
          <w:bCs/>
          <w:color w:val="000000"/>
          <w:sz w:val="42"/>
          <w:szCs w:val="42"/>
        </w:rPr>
      </w:pPr>
    </w:p>
    <w:p w:rsidR="00040D3A" w:rsidRDefault="00040D3A" w:rsidP="00040D3A">
      <w:pPr>
        <w:spacing w:line="228" w:lineRule="auto"/>
        <w:jc w:val="center"/>
        <w:rPr>
          <w:b/>
          <w:bCs/>
          <w:color w:val="000000"/>
          <w:sz w:val="28"/>
          <w:szCs w:val="28"/>
        </w:rPr>
      </w:pPr>
      <w:r w:rsidRPr="00B1600F">
        <w:rPr>
          <w:b/>
          <w:bCs/>
          <w:color w:val="000000"/>
          <w:sz w:val="28"/>
          <w:szCs w:val="28"/>
        </w:rPr>
        <w:t xml:space="preserve">ВЫПИСКА </w:t>
      </w:r>
    </w:p>
    <w:p w:rsidR="00040D3A" w:rsidRPr="00B1600F" w:rsidRDefault="00040D3A" w:rsidP="00040D3A">
      <w:pPr>
        <w:spacing w:line="228" w:lineRule="auto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из протокола заседания Экспертного совета</w:t>
      </w:r>
    </w:p>
    <w:p w:rsidR="00040D3A" w:rsidRPr="00B1600F" w:rsidRDefault="00040D3A" w:rsidP="00040D3A">
      <w:pPr>
        <w:keepNext/>
        <w:spacing w:line="228" w:lineRule="auto"/>
        <w:jc w:val="center"/>
        <w:rPr>
          <w:rFonts w:eastAsiaTheme="minorHAnsi"/>
          <w:bCs/>
          <w:iCs/>
          <w:sz w:val="28"/>
          <w:szCs w:val="28"/>
          <w:lang w:eastAsia="en-US"/>
        </w:rPr>
      </w:pPr>
    </w:p>
    <w:p w:rsidR="00040D3A" w:rsidRPr="00B1600F" w:rsidRDefault="00040D3A" w:rsidP="00040D3A">
      <w:pPr>
        <w:keepNext/>
        <w:spacing w:line="228" w:lineRule="auto"/>
        <w:jc w:val="center"/>
        <w:rPr>
          <w:rFonts w:eastAsiaTheme="minorHAnsi"/>
          <w:bCs/>
          <w:iCs/>
          <w:sz w:val="28"/>
          <w:szCs w:val="28"/>
          <w:lang w:eastAsia="en-US"/>
        </w:rPr>
      </w:pPr>
      <w:r w:rsidRPr="00B1600F">
        <w:rPr>
          <w:rFonts w:eastAsiaTheme="minorHAnsi"/>
          <w:bCs/>
          <w:iCs/>
          <w:sz w:val="28"/>
          <w:szCs w:val="28"/>
          <w:lang w:eastAsia="en-US"/>
        </w:rPr>
        <w:t>г. Чебоксары</w:t>
      </w: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237"/>
        <w:gridCol w:w="3119"/>
      </w:tblGrid>
      <w:tr w:rsidR="00040D3A" w:rsidRPr="00B1600F" w:rsidTr="000A3795">
        <w:tc>
          <w:tcPr>
            <w:tcW w:w="6237" w:type="dxa"/>
          </w:tcPr>
          <w:p w:rsidR="00040D3A" w:rsidRPr="00B1600F" w:rsidRDefault="00040D3A" w:rsidP="000A3795">
            <w:pPr>
              <w:keepNext/>
              <w:spacing w:line="228" w:lineRule="auto"/>
              <w:rPr>
                <w:rFonts w:eastAsiaTheme="minorHAnsi"/>
                <w:bCs/>
                <w:iCs/>
                <w:sz w:val="28"/>
                <w:szCs w:val="28"/>
                <w:lang w:eastAsia="en-US"/>
              </w:rPr>
            </w:pPr>
          </w:p>
          <w:p w:rsidR="00040D3A" w:rsidRPr="00B1600F" w:rsidRDefault="00445F86" w:rsidP="000A3795">
            <w:pPr>
              <w:keepNext/>
              <w:spacing w:line="228" w:lineRule="auto"/>
              <w:ind w:hanging="108"/>
              <w:rPr>
                <w:rFonts w:eastAsiaTheme="minorHAnsi"/>
                <w:bCs/>
                <w:iCs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bCs/>
                <w:iCs/>
                <w:sz w:val="28"/>
                <w:szCs w:val="28"/>
                <w:lang w:eastAsia="en-US"/>
              </w:rPr>
              <w:t>16 апреля 2026 года</w:t>
            </w:r>
          </w:p>
        </w:tc>
        <w:tc>
          <w:tcPr>
            <w:tcW w:w="3119" w:type="dxa"/>
          </w:tcPr>
          <w:p w:rsidR="00040D3A" w:rsidRPr="00B1600F" w:rsidRDefault="00040D3A" w:rsidP="000A3795">
            <w:pPr>
              <w:keepNext/>
              <w:spacing w:line="228" w:lineRule="auto"/>
              <w:jc w:val="right"/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040D3A" w:rsidRPr="00B1600F" w:rsidRDefault="00040D3A" w:rsidP="00445F86">
            <w:pPr>
              <w:keepNext/>
              <w:spacing w:line="228" w:lineRule="auto"/>
              <w:jc w:val="right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 № 3</w:t>
            </w:r>
            <w:r w:rsidR="00445F86">
              <w:rPr>
                <w:rFonts w:eastAsiaTheme="minorHAnsi"/>
                <w:sz w:val="28"/>
                <w:szCs w:val="28"/>
                <w:lang w:eastAsia="en-US"/>
              </w:rPr>
              <w:t>9</w:t>
            </w:r>
          </w:p>
        </w:tc>
      </w:tr>
    </w:tbl>
    <w:p w:rsidR="00040D3A" w:rsidRDefault="00040D3A" w:rsidP="00040D3A">
      <w:pPr>
        <w:spacing w:line="276" w:lineRule="auto"/>
        <w:ind w:firstLine="709"/>
        <w:jc w:val="both"/>
        <w:rPr>
          <w:i/>
          <w:iCs/>
          <w:sz w:val="28"/>
          <w:szCs w:val="28"/>
        </w:rPr>
      </w:pPr>
    </w:p>
    <w:p w:rsidR="00CF4CE6" w:rsidRDefault="00CF4CE6" w:rsidP="00CF4CE6">
      <w:pPr>
        <w:spacing w:line="300" w:lineRule="auto"/>
        <w:jc w:val="center"/>
        <w:rPr>
          <w:b/>
          <w:color w:val="000000"/>
          <w:sz w:val="28"/>
          <w:szCs w:val="28"/>
        </w:rPr>
      </w:pPr>
      <w:r w:rsidRPr="00086EB0">
        <w:rPr>
          <w:b/>
          <w:color w:val="000000"/>
          <w:sz w:val="28"/>
          <w:szCs w:val="28"/>
          <w:lang w:val="en-US"/>
        </w:rPr>
        <w:t>II</w:t>
      </w:r>
      <w:r w:rsidRPr="00086EB0">
        <w:rPr>
          <w:b/>
          <w:color w:val="000000"/>
          <w:sz w:val="28"/>
          <w:szCs w:val="28"/>
        </w:rPr>
        <w:t xml:space="preserve">. О проекте закона Чувашской Республики № </w:t>
      </w:r>
      <w:r w:rsidRPr="00F168F6">
        <w:rPr>
          <w:b/>
          <w:color w:val="000000"/>
          <w:sz w:val="28"/>
          <w:szCs w:val="28"/>
        </w:rPr>
        <w:t xml:space="preserve">480-7 </w:t>
      </w:r>
    </w:p>
    <w:p w:rsidR="00CF4CE6" w:rsidRDefault="00CF4CE6" w:rsidP="00CF4CE6">
      <w:pPr>
        <w:spacing w:line="300" w:lineRule="auto"/>
        <w:jc w:val="center"/>
        <w:rPr>
          <w:b/>
          <w:color w:val="000000"/>
          <w:sz w:val="28"/>
          <w:szCs w:val="28"/>
        </w:rPr>
      </w:pPr>
      <w:r w:rsidRPr="00F168F6">
        <w:rPr>
          <w:b/>
          <w:color w:val="000000"/>
          <w:sz w:val="28"/>
          <w:szCs w:val="28"/>
        </w:rPr>
        <w:t xml:space="preserve">"Об осуществлении ежегодной денежной выплаты </w:t>
      </w:r>
      <w:proofErr w:type="gramStart"/>
      <w:r w:rsidRPr="00F168F6">
        <w:rPr>
          <w:b/>
          <w:color w:val="000000"/>
          <w:sz w:val="28"/>
          <w:szCs w:val="28"/>
        </w:rPr>
        <w:t>отдельным</w:t>
      </w:r>
      <w:proofErr w:type="gramEnd"/>
      <w:r w:rsidRPr="00F168F6">
        <w:rPr>
          <w:b/>
          <w:color w:val="000000"/>
          <w:sz w:val="28"/>
          <w:szCs w:val="28"/>
        </w:rPr>
        <w:t xml:space="preserve"> </w:t>
      </w:r>
    </w:p>
    <w:p w:rsidR="00CF4CE6" w:rsidRDefault="00CF4CE6" w:rsidP="00CF4CE6">
      <w:pPr>
        <w:spacing w:line="300" w:lineRule="auto"/>
        <w:jc w:val="center"/>
        <w:rPr>
          <w:b/>
          <w:color w:val="000000"/>
          <w:sz w:val="28"/>
          <w:szCs w:val="28"/>
        </w:rPr>
      </w:pPr>
      <w:r w:rsidRPr="00F168F6">
        <w:rPr>
          <w:b/>
          <w:color w:val="000000"/>
          <w:sz w:val="28"/>
          <w:szCs w:val="28"/>
        </w:rPr>
        <w:t xml:space="preserve">категориям граждан Российской Федерации, проживающих </w:t>
      </w:r>
    </w:p>
    <w:p w:rsidR="00CF4CE6" w:rsidRPr="00086EB0" w:rsidRDefault="00CF4CE6" w:rsidP="00CF4CE6">
      <w:pPr>
        <w:spacing w:line="300" w:lineRule="auto"/>
        <w:jc w:val="center"/>
        <w:rPr>
          <w:b/>
          <w:color w:val="000000"/>
          <w:sz w:val="28"/>
          <w:szCs w:val="28"/>
        </w:rPr>
      </w:pPr>
      <w:r w:rsidRPr="00F168F6">
        <w:rPr>
          <w:b/>
          <w:color w:val="000000"/>
          <w:sz w:val="28"/>
          <w:szCs w:val="28"/>
        </w:rPr>
        <w:t xml:space="preserve">на территории Чувашской Республики, </w:t>
      </w:r>
      <w:proofErr w:type="gramStart"/>
      <w:r w:rsidRPr="00F168F6">
        <w:rPr>
          <w:b/>
          <w:color w:val="000000"/>
          <w:sz w:val="28"/>
          <w:szCs w:val="28"/>
        </w:rPr>
        <w:t>к</w:t>
      </w:r>
      <w:proofErr w:type="gramEnd"/>
      <w:r w:rsidRPr="00F168F6">
        <w:rPr>
          <w:b/>
          <w:color w:val="000000"/>
          <w:sz w:val="28"/>
          <w:szCs w:val="28"/>
        </w:rPr>
        <w:t xml:space="preserve"> Дню Победы"</w:t>
      </w:r>
    </w:p>
    <w:p w:rsidR="00CF4CE6" w:rsidRPr="000D711E" w:rsidRDefault="00CF4CE6" w:rsidP="00CF4CE6">
      <w:pPr>
        <w:pBdr>
          <w:top w:val="single" w:sz="4" w:space="1" w:color="auto"/>
        </w:pBdr>
        <w:tabs>
          <w:tab w:val="left" w:pos="288"/>
          <w:tab w:val="center" w:pos="4677"/>
        </w:tabs>
        <w:overflowPunct w:val="0"/>
        <w:autoSpaceDE w:val="0"/>
        <w:autoSpaceDN w:val="0"/>
        <w:adjustRightInd w:val="0"/>
        <w:spacing w:line="300" w:lineRule="auto"/>
        <w:ind w:firstLine="709"/>
        <w:jc w:val="center"/>
        <w:textAlignment w:val="baseline"/>
        <w:rPr>
          <w:iCs/>
          <w:spacing w:val="-4"/>
          <w:sz w:val="28"/>
          <w:szCs w:val="28"/>
        </w:rPr>
      </w:pPr>
      <w:r w:rsidRPr="00086EB0">
        <w:rPr>
          <w:iCs/>
          <w:spacing w:val="-4"/>
          <w:sz w:val="28"/>
          <w:szCs w:val="28"/>
        </w:rPr>
        <w:t>(</w:t>
      </w:r>
      <w:r>
        <w:rPr>
          <w:iCs/>
          <w:spacing w:val="-4"/>
          <w:sz w:val="28"/>
          <w:szCs w:val="28"/>
        </w:rPr>
        <w:t xml:space="preserve">Григорьев С.В., </w:t>
      </w:r>
      <w:proofErr w:type="spellStart"/>
      <w:r>
        <w:rPr>
          <w:iCs/>
          <w:spacing w:val="-4"/>
          <w:sz w:val="28"/>
          <w:szCs w:val="28"/>
        </w:rPr>
        <w:t>Песин</w:t>
      </w:r>
      <w:proofErr w:type="spellEnd"/>
      <w:r>
        <w:rPr>
          <w:iCs/>
          <w:spacing w:val="-4"/>
          <w:sz w:val="28"/>
          <w:szCs w:val="28"/>
        </w:rPr>
        <w:t xml:space="preserve"> С.В., </w:t>
      </w:r>
      <w:r w:rsidRPr="000D711E">
        <w:rPr>
          <w:iCs/>
          <w:spacing w:val="-4"/>
          <w:sz w:val="28"/>
          <w:szCs w:val="28"/>
        </w:rPr>
        <w:t>Петрова О.И.)</w:t>
      </w:r>
    </w:p>
    <w:p w:rsidR="00CF4CE6" w:rsidRPr="00086EB0" w:rsidRDefault="00CF4CE6" w:rsidP="00CF4CE6">
      <w:pPr>
        <w:pBdr>
          <w:top w:val="single" w:sz="4" w:space="1" w:color="auto"/>
        </w:pBdr>
        <w:tabs>
          <w:tab w:val="left" w:pos="288"/>
          <w:tab w:val="center" w:pos="4677"/>
        </w:tabs>
        <w:overflowPunct w:val="0"/>
        <w:autoSpaceDE w:val="0"/>
        <w:autoSpaceDN w:val="0"/>
        <w:adjustRightInd w:val="0"/>
        <w:spacing w:line="300" w:lineRule="auto"/>
        <w:ind w:firstLine="709"/>
        <w:jc w:val="both"/>
        <w:textAlignment w:val="baseline"/>
        <w:rPr>
          <w:iCs/>
          <w:sz w:val="28"/>
          <w:szCs w:val="28"/>
        </w:rPr>
      </w:pPr>
      <w:r w:rsidRPr="00F168F6">
        <w:rPr>
          <w:iCs/>
          <w:sz w:val="28"/>
          <w:szCs w:val="28"/>
        </w:rPr>
        <w:t xml:space="preserve">Рекомендовать Государственному Совету </w:t>
      </w:r>
      <w:r>
        <w:rPr>
          <w:iCs/>
          <w:sz w:val="28"/>
          <w:szCs w:val="28"/>
        </w:rPr>
        <w:t xml:space="preserve">Чувашской Республики </w:t>
      </w:r>
      <w:r w:rsidRPr="00F168F6">
        <w:rPr>
          <w:iCs/>
          <w:sz w:val="28"/>
          <w:szCs w:val="28"/>
        </w:rPr>
        <w:t>пр</w:t>
      </w:r>
      <w:r w:rsidRPr="00F168F6">
        <w:rPr>
          <w:iCs/>
          <w:sz w:val="28"/>
          <w:szCs w:val="28"/>
        </w:rPr>
        <w:t>и</w:t>
      </w:r>
      <w:r w:rsidRPr="00F168F6">
        <w:rPr>
          <w:iCs/>
          <w:sz w:val="28"/>
          <w:szCs w:val="28"/>
        </w:rPr>
        <w:t xml:space="preserve">нять </w:t>
      </w:r>
      <w:r w:rsidRPr="000624BD">
        <w:rPr>
          <w:iCs/>
          <w:sz w:val="28"/>
          <w:szCs w:val="28"/>
        </w:rPr>
        <w:t>проект закона Чувашской Республики № 480-7 "Об осуществлении еж</w:t>
      </w:r>
      <w:r w:rsidRPr="000624BD">
        <w:rPr>
          <w:iCs/>
          <w:sz w:val="28"/>
          <w:szCs w:val="28"/>
        </w:rPr>
        <w:t>е</w:t>
      </w:r>
      <w:r w:rsidRPr="000624BD">
        <w:rPr>
          <w:iCs/>
          <w:sz w:val="28"/>
          <w:szCs w:val="28"/>
        </w:rPr>
        <w:t>годной денежной выплаты отдельным категориям граждан Российской Фед</w:t>
      </w:r>
      <w:r w:rsidRPr="000624BD">
        <w:rPr>
          <w:iCs/>
          <w:sz w:val="28"/>
          <w:szCs w:val="28"/>
        </w:rPr>
        <w:t>е</w:t>
      </w:r>
      <w:r w:rsidRPr="000624BD">
        <w:rPr>
          <w:iCs/>
          <w:sz w:val="28"/>
          <w:szCs w:val="28"/>
        </w:rPr>
        <w:t xml:space="preserve">рации, проживающих на территории Чувашской Республики, </w:t>
      </w:r>
      <w:proofErr w:type="gramStart"/>
      <w:r w:rsidRPr="000624BD">
        <w:rPr>
          <w:iCs/>
          <w:sz w:val="28"/>
          <w:szCs w:val="28"/>
        </w:rPr>
        <w:t>к</w:t>
      </w:r>
      <w:proofErr w:type="gramEnd"/>
      <w:r w:rsidRPr="000624BD">
        <w:rPr>
          <w:iCs/>
          <w:sz w:val="28"/>
          <w:szCs w:val="28"/>
        </w:rPr>
        <w:t xml:space="preserve"> Дню Победы"</w:t>
      </w:r>
      <w:r>
        <w:rPr>
          <w:iCs/>
          <w:sz w:val="28"/>
          <w:szCs w:val="28"/>
        </w:rPr>
        <w:t xml:space="preserve"> </w:t>
      </w:r>
      <w:r w:rsidRPr="00F168F6">
        <w:rPr>
          <w:iCs/>
          <w:sz w:val="28"/>
          <w:szCs w:val="28"/>
        </w:rPr>
        <w:t xml:space="preserve">в установленном порядке, данное решение направить в </w:t>
      </w:r>
      <w:r w:rsidRPr="00086EB0">
        <w:rPr>
          <w:iCs/>
          <w:sz w:val="28"/>
          <w:szCs w:val="28"/>
        </w:rPr>
        <w:t xml:space="preserve">Государственный </w:t>
      </w:r>
      <w:r>
        <w:rPr>
          <w:iCs/>
          <w:sz w:val="28"/>
          <w:szCs w:val="28"/>
        </w:rPr>
        <w:t xml:space="preserve">  </w:t>
      </w:r>
      <w:r w:rsidRPr="00086EB0">
        <w:rPr>
          <w:iCs/>
          <w:sz w:val="28"/>
          <w:szCs w:val="28"/>
        </w:rPr>
        <w:t xml:space="preserve">Совет Чувашской Республики. </w:t>
      </w:r>
    </w:p>
    <w:p w:rsidR="00CF4CE6" w:rsidRPr="00086EB0" w:rsidRDefault="00CF4CE6" w:rsidP="00CF4CE6">
      <w:pPr>
        <w:spacing w:line="300" w:lineRule="auto"/>
        <w:ind w:right="-143" w:firstLine="709"/>
        <w:jc w:val="both"/>
        <w:rPr>
          <w:i/>
          <w:iCs/>
          <w:sz w:val="28"/>
          <w:szCs w:val="28"/>
        </w:rPr>
      </w:pPr>
      <w:r w:rsidRPr="00086EB0">
        <w:rPr>
          <w:i/>
          <w:sz w:val="28"/>
          <w:szCs w:val="28"/>
        </w:rPr>
        <w:t>Прог</w:t>
      </w:r>
      <w:r w:rsidRPr="00086EB0">
        <w:rPr>
          <w:i/>
          <w:iCs/>
          <w:sz w:val="28"/>
          <w:szCs w:val="28"/>
        </w:rPr>
        <w:t>олосовали: "за" – 1</w:t>
      </w:r>
      <w:r>
        <w:rPr>
          <w:i/>
          <w:iCs/>
          <w:sz w:val="28"/>
          <w:szCs w:val="28"/>
        </w:rPr>
        <w:t>0</w:t>
      </w:r>
      <w:r w:rsidRPr="00086EB0">
        <w:rPr>
          <w:i/>
          <w:iCs/>
          <w:sz w:val="28"/>
          <w:szCs w:val="28"/>
        </w:rPr>
        <w:t xml:space="preserve">, "против" – нет, "воздержалось" – нет. </w:t>
      </w:r>
    </w:p>
    <w:p w:rsidR="00CF4CE6" w:rsidRPr="00086EB0" w:rsidRDefault="00CF4CE6" w:rsidP="00CF4CE6">
      <w:pPr>
        <w:spacing w:line="300" w:lineRule="auto"/>
        <w:ind w:firstLine="709"/>
        <w:jc w:val="both"/>
        <w:rPr>
          <w:i/>
          <w:iCs/>
          <w:sz w:val="28"/>
          <w:szCs w:val="28"/>
        </w:rPr>
      </w:pPr>
      <w:r w:rsidRPr="00086EB0">
        <w:rPr>
          <w:i/>
          <w:iCs/>
          <w:sz w:val="28"/>
          <w:szCs w:val="28"/>
        </w:rPr>
        <w:t>Решение принято.</w:t>
      </w:r>
    </w:p>
    <w:p w:rsidR="00040D3A" w:rsidRPr="00990508" w:rsidRDefault="00040D3A" w:rsidP="00040D3A">
      <w:pPr>
        <w:ind w:firstLine="709"/>
        <w:rPr>
          <w:i/>
          <w:iCs/>
          <w:sz w:val="56"/>
          <w:szCs w:val="56"/>
        </w:rPr>
      </w:pPr>
      <w:bookmarkStart w:id="0" w:name="_GoBack"/>
      <w:bookmarkEnd w:id="0"/>
    </w:p>
    <w:tbl>
      <w:tblPr>
        <w:tblW w:w="9606" w:type="dxa"/>
        <w:tblLayout w:type="fixed"/>
        <w:tblLook w:val="04A0" w:firstRow="1" w:lastRow="0" w:firstColumn="1" w:lastColumn="0" w:noHBand="0" w:noVBand="1"/>
      </w:tblPr>
      <w:tblGrid>
        <w:gridCol w:w="4928"/>
        <w:gridCol w:w="1984"/>
        <w:gridCol w:w="2694"/>
      </w:tblGrid>
      <w:tr w:rsidR="00040D3A" w:rsidRPr="00A900BB" w:rsidTr="000A3795">
        <w:tc>
          <w:tcPr>
            <w:tcW w:w="4928" w:type="dxa"/>
            <w:hideMark/>
          </w:tcPr>
          <w:p w:rsidR="00040D3A" w:rsidRPr="00A900BB" w:rsidRDefault="00040D3A" w:rsidP="000A3795">
            <w:pPr>
              <w:jc w:val="center"/>
              <w:rPr>
                <w:sz w:val="28"/>
                <w:szCs w:val="28"/>
                <w:lang w:eastAsia="en-US"/>
              </w:rPr>
            </w:pPr>
            <w:r w:rsidRPr="00A900BB">
              <w:rPr>
                <w:sz w:val="28"/>
                <w:szCs w:val="28"/>
                <w:lang w:eastAsia="en-US"/>
              </w:rPr>
              <w:t>Председатель</w:t>
            </w:r>
          </w:p>
          <w:p w:rsidR="00040D3A" w:rsidRPr="00A900BB" w:rsidRDefault="00040D3A" w:rsidP="000A3795">
            <w:pPr>
              <w:jc w:val="center"/>
              <w:rPr>
                <w:sz w:val="28"/>
                <w:szCs w:val="28"/>
                <w:lang w:eastAsia="en-US"/>
              </w:rPr>
            </w:pPr>
            <w:r w:rsidRPr="00A900BB">
              <w:rPr>
                <w:sz w:val="28"/>
                <w:szCs w:val="28"/>
                <w:lang w:eastAsia="en-US"/>
              </w:rPr>
              <w:t>Экспертного совета Государственного Совета Чувашской Республики</w:t>
            </w:r>
          </w:p>
        </w:tc>
        <w:tc>
          <w:tcPr>
            <w:tcW w:w="1984" w:type="dxa"/>
            <w:hideMark/>
          </w:tcPr>
          <w:p w:rsidR="00040D3A" w:rsidRPr="00A900BB" w:rsidRDefault="00040D3A" w:rsidP="000A3795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</w:t>
            </w:r>
          </w:p>
        </w:tc>
        <w:tc>
          <w:tcPr>
            <w:tcW w:w="2694" w:type="dxa"/>
          </w:tcPr>
          <w:p w:rsidR="00040D3A" w:rsidRPr="00A900BB" w:rsidRDefault="00040D3A" w:rsidP="000A3795">
            <w:pPr>
              <w:ind w:right="844"/>
              <w:rPr>
                <w:sz w:val="28"/>
                <w:szCs w:val="28"/>
                <w:lang w:eastAsia="en-US"/>
              </w:rPr>
            </w:pPr>
          </w:p>
          <w:p w:rsidR="00040D3A" w:rsidRPr="00A900BB" w:rsidRDefault="00040D3A" w:rsidP="000A3795">
            <w:pPr>
              <w:ind w:right="844"/>
              <w:rPr>
                <w:sz w:val="28"/>
                <w:szCs w:val="28"/>
                <w:lang w:eastAsia="en-US"/>
              </w:rPr>
            </w:pPr>
          </w:p>
          <w:p w:rsidR="00040D3A" w:rsidRPr="00A900BB" w:rsidRDefault="00040D3A" w:rsidP="000A3795">
            <w:pPr>
              <w:jc w:val="right"/>
              <w:rPr>
                <w:sz w:val="28"/>
                <w:szCs w:val="28"/>
                <w:lang w:eastAsia="en-US"/>
              </w:rPr>
            </w:pPr>
            <w:r w:rsidRPr="00A900BB">
              <w:rPr>
                <w:sz w:val="28"/>
                <w:szCs w:val="28"/>
                <w:lang w:eastAsia="en-US"/>
              </w:rPr>
              <w:t>А.Е. Егорова</w:t>
            </w:r>
          </w:p>
        </w:tc>
      </w:tr>
    </w:tbl>
    <w:p w:rsidR="00040D3A" w:rsidRPr="005F41BF" w:rsidRDefault="00040D3A" w:rsidP="00040D3A">
      <w:pPr>
        <w:overflowPunct w:val="0"/>
        <w:autoSpaceDE w:val="0"/>
        <w:autoSpaceDN w:val="0"/>
        <w:adjustRightInd w:val="0"/>
        <w:rPr>
          <w:sz w:val="28"/>
          <w:szCs w:val="28"/>
        </w:rPr>
      </w:pPr>
    </w:p>
    <w:p w:rsidR="00040D3A" w:rsidRDefault="00040D3A" w:rsidP="00040D3A">
      <w:pPr>
        <w:overflowPunct w:val="0"/>
        <w:autoSpaceDE w:val="0"/>
        <w:autoSpaceDN w:val="0"/>
        <w:adjustRightInd w:val="0"/>
        <w:spacing w:line="288" w:lineRule="auto"/>
        <w:jc w:val="center"/>
        <w:rPr>
          <w:b/>
          <w:spacing w:val="-6"/>
          <w:sz w:val="28"/>
          <w:szCs w:val="28"/>
        </w:rPr>
      </w:pPr>
    </w:p>
    <w:p w:rsidR="00040D3A" w:rsidRDefault="00040D3A" w:rsidP="00040D3A">
      <w:pPr>
        <w:overflowPunct w:val="0"/>
        <w:autoSpaceDE w:val="0"/>
        <w:autoSpaceDN w:val="0"/>
        <w:adjustRightInd w:val="0"/>
        <w:spacing w:line="288" w:lineRule="auto"/>
        <w:jc w:val="center"/>
        <w:rPr>
          <w:b/>
          <w:spacing w:val="-6"/>
          <w:sz w:val="28"/>
          <w:szCs w:val="28"/>
        </w:rPr>
      </w:pPr>
    </w:p>
    <w:p w:rsidR="00040D3A" w:rsidRDefault="00040D3A" w:rsidP="00040D3A">
      <w:pPr>
        <w:overflowPunct w:val="0"/>
        <w:autoSpaceDE w:val="0"/>
        <w:autoSpaceDN w:val="0"/>
        <w:adjustRightInd w:val="0"/>
        <w:spacing w:line="288" w:lineRule="auto"/>
        <w:jc w:val="center"/>
        <w:rPr>
          <w:b/>
          <w:spacing w:val="-6"/>
          <w:sz w:val="28"/>
          <w:szCs w:val="28"/>
        </w:rPr>
      </w:pPr>
    </w:p>
    <w:p w:rsidR="00DC3335" w:rsidRDefault="00DC3335" w:rsidP="00040D3A">
      <w:pPr>
        <w:overflowPunct w:val="0"/>
        <w:autoSpaceDE w:val="0"/>
        <w:autoSpaceDN w:val="0"/>
        <w:adjustRightInd w:val="0"/>
        <w:spacing w:line="288" w:lineRule="auto"/>
        <w:jc w:val="center"/>
        <w:rPr>
          <w:b/>
          <w:spacing w:val="-6"/>
          <w:sz w:val="28"/>
          <w:szCs w:val="28"/>
        </w:rPr>
      </w:pPr>
    </w:p>
    <w:p w:rsidR="00DC3335" w:rsidRDefault="00DC3335" w:rsidP="00040D3A">
      <w:pPr>
        <w:overflowPunct w:val="0"/>
        <w:autoSpaceDE w:val="0"/>
        <w:autoSpaceDN w:val="0"/>
        <w:adjustRightInd w:val="0"/>
        <w:spacing w:line="288" w:lineRule="auto"/>
        <w:jc w:val="center"/>
        <w:rPr>
          <w:b/>
          <w:spacing w:val="-6"/>
          <w:sz w:val="28"/>
          <w:szCs w:val="28"/>
        </w:rPr>
      </w:pPr>
    </w:p>
    <w:p w:rsidR="00040D3A" w:rsidRPr="001607D3" w:rsidRDefault="00040D3A" w:rsidP="00A900BB">
      <w:pPr>
        <w:overflowPunct w:val="0"/>
        <w:autoSpaceDE w:val="0"/>
        <w:autoSpaceDN w:val="0"/>
        <w:adjustRightInd w:val="0"/>
        <w:spacing w:line="288" w:lineRule="auto"/>
        <w:jc w:val="center"/>
        <w:rPr>
          <w:b/>
          <w:spacing w:val="-6"/>
          <w:sz w:val="28"/>
          <w:szCs w:val="28"/>
        </w:rPr>
      </w:pPr>
    </w:p>
    <w:sectPr w:rsidR="00040D3A" w:rsidRPr="001607D3" w:rsidSect="00816EE3">
      <w:headerReference w:type="default" r:id="rId9"/>
      <w:footerReference w:type="default" r:id="rId10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3F10" w:rsidRDefault="00F03F10" w:rsidP="00BA6E3F">
      <w:r>
        <w:separator/>
      </w:r>
    </w:p>
  </w:endnote>
  <w:endnote w:type="continuationSeparator" w:id="0">
    <w:p w:rsidR="00F03F10" w:rsidRDefault="00F03F10" w:rsidP="00BA6E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ngkok">
    <w:altName w:val="Courier New"/>
    <w:charset w:val="00"/>
    <w:family w:val="roman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3F10" w:rsidRDefault="00F03F10">
    <w:pPr>
      <w:pStyle w:val="aa"/>
      <w:jc w:val="center"/>
    </w:pPr>
  </w:p>
  <w:p w:rsidR="00F03F10" w:rsidRDefault="00F03F10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3F10" w:rsidRDefault="00F03F10" w:rsidP="00BA6E3F">
      <w:r>
        <w:separator/>
      </w:r>
    </w:p>
  </w:footnote>
  <w:footnote w:type="continuationSeparator" w:id="0">
    <w:p w:rsidR="00F03F10" w:rsidRDefault="00F03F10" w:rsidP="00BA6E3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3F10" w:rsidRDefault="00F03F10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6B7D14"/>
    <w:multiLevelType w:val="hybridMultilevel"/>
    <w:tmpl w:val="4B3A5382"/>
    <w:lvl w:ilvl="0" w:tplc="7B8C2F3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D1B39B1"/>
    <w:multiLevelType w:val="hybridMultilevel"/>
    <w:tmpl w:val="E160E2A2"/>
    <w:lvl w:ilvl="0" w:tplc="17600C8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autoHyphenation/>
  <w:characterSpacingControl w:val="doNotCompress"/>
  <w:hdrShapeDefaults>
    <o:shapedefaults v:ext="edit" spidmax="1269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4C92"/>
    <w:rsid w:val="00024D5D"/>
    <w:rsid w:val="000359A7"/>
    <w:rsid w:val="00040D3A"/>
    <w:rsid w:val="000527D0"/>
    <w:rsid w:val="00054432"/>
    <w:rsid w:val="000574E9"/>
    <w:rsid w:val="00057E00"/>
    <w:rsid w:val="0006351F"/>
    <w:rsid w:val="00086C15"/>
    <w:rsid w:val="000B06F9"/>
    <w:rsid w:val="000B7EDD"/>
    <w:rsid w:val="000C1FFD"/>
    <w:rsid w:val="000C29CB"/>
    <w:rsid w:val="000D0833"/>
    <w:rsid w:val="000E0EB0"/>
    <w:rsid w:val="000E3A51"/>
    <w:rsid w:val="000F7BC5"/>
    <w:rsid w:val="000F7C13"/>
    <w:rsid w:val="00100F29"/>
    <w:rsid w:val="001125DC"/>
    <w:rsid w:val="00114082"/>
    <w:rsid w:val="00124625"/>
    <w:rsid w:val="00137FDC"/>
    <w:rsid w:val="00157920"/>
    <w:rsid w:val="001607D3"/>
    <w:rsid w:val="001746CE"/>
    <w:rsid w:val="00177D3E"/>
    <w:rsid w:val="00187370"/>
    <w:rsid w:val="001878B2"/>
    <w:rsid w:val="001923C9"/>
    <w:rsid w:val="001A52B2"/>
    <w:rsid w:val="001A5473"/>
    <w:rsid w:val="001C1F0C"/>
    <w:rsid w:val="001E55E2"/>
    <w:rsid w:val="00200C0B"/>
    <w:rsid w:val="00212510"/>
    <w:rsid w:val="002205D0"/>
    <w:rsid w:val="002338AD"/>
    <w:rsid w:val="00250194"/>
    <w:rsid w:val="00263318"/>
    <w:rsid w:val="00271825"/>
    <w:rsid w:val="00280CFB"/>
    <w:rsid w:val="0029282B"/>
    <w:rsid w:val="002A4893"/>
    <w:rsid w:val="002B0A94"/>
    <w:rsid w:val="002B211C"/>
    <w:rsid w:val="002B5376"/>
    <w:rsid w:val="002C2630"/>
    <w:rsid w:val="002C3C3F"/>
    <w:rsid w:val="002D393D"/>
    <w:rsid w:val="00351AD5"/>
    <w:rsid w:val="00360AC3"/>
    <w:rsid w:val="00373187"/>
    <w:rsid w:val="003C2EDB"/>
    <w:rsid w:val="003C4544"/>
    <w:rsid w:val="003D64C7"/>
    <w:rsid w:val="003D69CD"/>
    <w:rsid w:val="003E5B39"/>
    <w:rsid w:val="003F329C"/>
    <w:rsid w:val="0040359D"/>
    <w:rsid w:val="00415EE3"/>
    <w:rsid w:val="00431BF8"/>
    <w:rsid w:val="00445F86"/>
    <w:rsid w:val="00451E59"/>
    <w:rsid w:val="00463707"/>
    <w:rsid w:val="00467D47"/>
    <w:rsid w:val="00473ABE"/>
    <w:rsid w:val="004816B9"/>
    <w:rsid w:val="00482EA7"/>
    <w:rsid w:val="00493CEE"/>
    <w:rsid w:val="004C0CD4"/>
    <w:rsid w:val="004D1446"/>
    <w:rsid w:val="004D1AAB"/>
    <w:rsid w:val="004F59B0"/>
    <w:rsid w:val="004F6FE0"/>
    <w:rsid w:val="00506934"/>
    <w:rsid w:val="00511B08"/>
    <w:rsid w:val="005136AC"/>
    <w:rsid w:val="00513CA0"/>
    <w:rsid w:val="00513FF3"/>
    <w:rsid w:val="005277D4"/>
    <w:rsid w:val="00533474"/>
    <w:rsid w:val="00553469"/>
    <w:rsid w:val="00562190"/>
    <w:rsid w:val="005653D8"/>
    <w:rsid w:val="00567914"/>
    <w:rsid w:val="00572469"/>
    <w:rsid w:val="005836DE"/>
    <w:rsid w:val="005A3B0C"/>
    <w:rsid w:val="005A47D9"/>
    <w:rsid w:val="005B09CD"/>
    <w:rsid w:val="005C3D83"/>
    <w:rsid w:val="005C6287"/>
    <w:rsid w:val="005D116D"/>
    <w:rsid w:val="005E57D4"/>
    <w:rsid w:val="005E5BCC"/>
    <w:rsid w:val="005F41BF"/>
    <w:rsid w:val="00605BEF"/>
    <w:rsid w:val="006079EF"/>
    <w:rsid w:val="00630A2B"/>
    <w:rsid w:val="0064765D"/>
    <w:rsid w:val="00657E37"/>
    <w:rsid w:val="006A012C"/>
    <w:rsid w:val="006A794F"/>
    <w:rsid w:val="006B0423"/>
    <w:rsid w:val="006B5A86"/>
    <w:rsid w:val="006C2DAE"/>
    <w:rsid w:val="006C4BC1"/>
    <w:rsid w:val="006C7F85"/>
    <w:rsid w:val="006D0F2E"/>
    <w:rsid w:val="006D451B"/>
    <w:rsid w:val="006D4A4A"/>
    <w:rsid w:val="006D4E16"/>
    <w:rsid w:val="006D6307"/>
    <w:rsid w:val="006F268D"/>
    <w:rsid w:val="007128DE"/>
    <w:rsid w:val="007811C1"/>
    <w:rsid w:val="007924F9"/>
    <w:rsid w:val="00795CD6"/>
    <w:rsid w:val="007A20B6"/>
    <w:rsid w:val="007B25D0"/>
    <w:rsid w:val="007D2B1C"/>
    <w:rsid w:val="007F5B3B"/>
    <w:rsid w:val="0080705C"/>
    <w:rsid w:val="00816EE3"/>
    <w:rsid w:val="0082455D"/>
    <w:rsid w:val="0082461F"/>
    <w:rsid w:val="00836B30"/>
    <w:rsid w:val="00837370"/>
    <w:rsid w:val="00880606"/>
    <w:rsid w:val="008A07CD"/>
    <w:rsid w:val="008C6E9F"/>
    <w:rsid w:val="008F0AF7"/>
    <w:rsid w:val="008F7D94"/>
    <w:rsid w:val="00900D64"/>
    <w:rsid w:val="00906988"/>
    <w:rsid w:val="00907EAF"/>
    <w:rsid w:val="009230DB"/>
    <w:rsid w:val="0092455A"/>
    <w:rsid w:val="009342A5"/>
    <w:rsid w:val="00944071"/>
    <w:rsid w:val="00945803"/>
    <w:rsid w:val="009459B0"/>
    <w:rsid w:val="009542A3"/>
    <w:rsid w:val="009646F8"/>
    <w:rsid w:val="009648D9"/>
    <w:rsid w:val="00990508"/>
    <w:rsid w:val="009B1FF3"/>
    <w:rsid w:val="009D775D"/>
    <w:rsid w:val="009E1ACA"/>
    <w:rsid w:val="009F11BC"/>
    <w:rsid w:val="009F4445"/>
    <w:rsid w:val="00A121F9"/>
    <w:rsid w:val="00A2075E"/>
    <w:rsid w:val="00A570A5"/>
    <w:rsid w:val="00A573E5"/>
    <w:rsid w:val="00A73587"/>
    <w:rsid w:val="00A77F13"/>
    <w:rsid w:val="00A80168"/>
    <w:rsid w:val="00A84959"/>
    <w:rsid w:val="00A900BB"/>
    <w:rsid w:val="00AB1253"/>
    <w:rsid w:val="00AB1257"/>
    <w:rsid w:val="00AC6CDE"/>
    <w:rsid w:val="00AD7B86"/>
    <w:rsid w:val="00AE36A9"/>
    <w:rsid w:val="00B14FAD"/>
    <w:rsid w:val="00B22330"/>
    <w:rsid w:val="00B22BD2"/>
    <w:rsid w:val="00B3264A"/>
    <w:rsid w:val="00B50C25"/>
    <w:rsid w:val="00B62DDF"/>
    <w:rsid w:val="00B66E5F"/>
    <w:rsid w:val="00BA6ABD"/>
    <w:rsid w:val="00BA6E3F"/>
    <w:rsid w:val="00BB3097"/>
    <w:rsid w:val="00BB3D3B"/>
    <w:rsid w:val="00BE2732"/>
    <w:rsid w:val="00C125B2"/>
    <w:rsid w:val="00C131C7"/>
    <w:rsid w:val="00C31005"/>
    <w:rsid w:val="00C61246"/>
    <w:rsid w:val="00C752BC"/>
    <w:rsid w:val="00C76D1B"/>
    <w:rsid w:val="00C95740"/>
    <w:rsid w:val="00CA7753"/>
    <w:rsid w:val="00CA78BD"/>
    <w:rsid w:val="00CD181C"/>
    <w:rsid w:val="00CD430D"/>
    <w:rsid w:val="00CE7D44"/>
    <w:rsid w:val="00CF4CE6"/>
    <w:rsid w:val="00D07B65"/>
    <w:rsid w:val="00D11983"/>
    <w:rsid w:val="00D21C52"/>
    <w:rsid w:val="00D23F26"/>
    <w:rsid w:val="00D33EC9"/>
    <w:rsid w:val="00D57B0A"/>
    <w:rsid w:val="00D67F14"/>
    <w:rsid w:val="00D930D7"/>
    <w:rsid w:val="00D94C92"/>
    <w:rsid w:val="00DB42F8"/>
    <w:rsid w:val="00DC3335"/>
    <w:rsid w:val="00DD1776"/>
    <w:rsid w:val="00E11FF4"/>
    <w:rsid w:val="00E13031"/>
    <w:rsid w:val="00E613B7"/>
    <w:rsid w:val="00E715BA"/>
    <w:rsid w:val="00E73A31"/>
    <w:rsid w:val="00E84BFF"/>
    <w:rsid w:val="00EA28E8"/>
    <w:rsid w:val="00EB7DBE"/>
    <w:rsid w:val="00ED2F43"/>
    <w:rsid w:val="00EE766E"/>
    <w:rsid w:val="00EF0FF6"/>
    <w:rsid w:val="00F00F84"/>
    <w:rsid w:val="00F03F10"/>
    <w:rsid w:val="00F375BC"/>
    <w:rsid w:val="00F70EF6"/>
    <w:rsid w:val="00F875E7"/>
    <w:rsid w:val="00F87D74"/>
    <w:rsid w:val="00F922AA"/>
    <w:rsid w:val="00FA10EB"/>
    <w:rsid w:val="00FA514B"/>
    <w:rsid w:val="00FB648F"/>
    <w:rsid w:val="00FE16EF"/>
    <w:rsid w:val="00FF132A"/>
    <w:rsid w:val="00FF6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697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1E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uiPriority w:val="99"/>
    <w:rsid w:val="00D94C92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sz w:val="28"/>
      <w:szCs w:val="28"/>
    </w:rPr>
  </w:style>
  <w:style w:type="character" w:customStyle="1" w:styleId="20">
    <w:name w:val="Основной текст 2 Знак"/>
    <w:basedOn w:val="a0"/>
    <w:link w:val="2"/>
    <w:uiPriority w:val="99"/>
    <w:rsid w:val="00D94C92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Body Text"/>
    <w:basedOn w:val="a"/>
    <w:link w:val="a4"/>
    <w:rsid w:val="00D94C92"/>
    <w:pPr>
      <w:spacing w:after="120"/>
    </w:pPr>
  </w:style>
  <w:style w:type="character" w:customStyle="1" w:styleId="a4">
    <w:name w:val="Основной текст Знак"/>
    <w:basedOn w:val="a0"/>
    <w:link w:val="a3"/>
    <w:rsid w:val="00D94C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A3B0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A3B0C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BA6E3F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BA6E3F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BA6E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BA6E3F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BA6E3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Strong"/>
    <w:basedOn w:val="a0"/>
    <w:uiPriority w:val="22"/>
    <w:qFormat/>
    <w:rsid w:val="002D393D"/>
    <w:rPr>
      <w:b/>
      <w:bCs/>
    </w:rPr>
  </w:style>
  <w:style w:type="table" w:styleId="ad">
    <w:name w:val="Table Grid"/>
    <w:basedOn w:val="a1"/>
    <w:rsid w:val="005F41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1E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uiPriority w:val="99"/>
    <w:rsid w:val="00D94C92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sz w:val="28"/>
      <w:szCs w:val="28"/>
    </w:rPr>
  </w:style>
  <w:style w:type="character" w:customStyle="1" w:styleId="20">
    <w:name w:val="Основной текст 2 Знак"/>
    <w:basedOn w:val="a0"/>
    <w:link w:val="2"/>
    <w:uiPriority w:val="99"/>
    <w:rsid w:val="00D94C92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Body Text"/>
    <w:basedOn w:val="a"/>
    <w:link w:val="a4"/>
    <w:rsid w:val="00D94C92"/>
    <w:pPr>
      <w:spacing w:after="120"/>
    </w:pPr>
  </w:style>
  <w:style w:type="character" w:customStyle="1" w:styleId="a4">
    <w:name w:val="Основной текст Знак"/>
    <w:basedOn w:val="a0"/>
    <w:link w:val="a3"/>
    <w:rsid w:val="00D94C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A3B0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A3B0C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BA6E3F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BA6E3F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BA6E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BA6E3F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BA6E3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Strong"/>
    <w:basedOn w:val="a0"/>
    <w:uiPriority w:val="22"/>
    <w:qFormat/>
    <w:rsid w:val="002D393D"/>
    <w:rPr>
      <w:b/>
      <w:bCs/>
    </w:rPr>
  </w:style>
  <w:style w:type="table" w:styleId="ad">
    <w:name w:val="Table Grid"/>
    <w:basedOn w:val="a1"/>
    <w:rsid w:val="005F41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069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1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96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5E9490-DCD4-4F7A-A618-507BAE35A5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1</Pages>
  <Words>144</Words>
  <Characters>824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Семенова Тамара Егоровна</cp:lastModifiedBy>
  <cp:revision>67</cp:revision>
  <cp:lastPrinted>2025-12-19T11:13:00Z</cp:lastPrinted>
  <dcterms:created xsi:type="dcterms:W3CDTF">2022-09-22T07:16:00Z</dcterms:created>
  <dcterms:modified xsi:type="dcterms:W3CDTF">2026-04-16T10:46:00Z</dcterms:modified>
</cp:coreProperties>
</file>