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F7" w:rsidRPr="00741325" w:rsidRDefault="007F30F7" w:rsidP="007F30F7">
      <w:r w:rsidRPr="00741325">
        <w:rPr>
          <w:noProof/>
        </w:rPr>
        <w:drawing>
          <wp:anchor distT="0" distB="0" distL="114300" distR="114300" simplePos="0" relativeHeight="251660288" behindDoc="0" locked="0" layoutInCell="1" allowOverlap="1" wp14:anchorId="6906EC1F" wp14:editId="499D54A7">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7F30F7" w:rsidRPr="00741325" w:rsidRDefault="007F30F7" w:rsidP="007F30F7">
      <w:r w:rsidRPr="00741325">
        <w:t xml:space="preserve">                                                                      </w:t>
      </w:r>
    </w:p>
    <w:p w:rsidR="007F30F7" w:rsidRPr="00741325" w:rsidRDefault="007F30F7" w:rsidP="007F30F7">
      <w:r w:rsidRPr="00741325">
        <w:rPr>
          <w:noProof/>
        </w:rPr>
        <w:drawing>
          <wp:anchor distT="0" distB="0" distL="114300" distR="114300" simplePos="0" relativeHeight="251659264" behindDoc="0" locked="0" layoutInCell="1" allowOverlap="1" wp14:anchorId="33C55A05" wp14:editId="351B330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7F30F7" w:rsidRPr="00741325" w:rsidTr="005D346E">
        <w:trPr>
          <w:cantSplit/>
          <w:trHeight w:val="420"/>
        </w:trPr>
        <w:tc>
          <w:tcPr>
            <w:tcW w:w="4077" w:type="dxa"/>
            <w:vAlign w:val="center"/>
          </w:tcPr>
          <w:p w:rsidR="007F30F7" w:rsidRPr="00741325" w:rsidRDefault="007F30F7" w:rsidP="005D346E">
            <w:pPr>
              <w:jc w:val="center"/>
              <w:rPr>
                <w:b/>
                <w:bCs/>
                <w:caps/>
                <w:noProof/>
              </w:rPr>
            </w:pPr>
            <w:r w:rsidRPr="00741325">
              <w:rPr>
                <w:b/>
                <w:bCs/>
                <w:caps/>
                <w:noProof/>
              </w:rPr>
              <w:t>ЧĂВАШ РЕСПУБЛИКИ</w:t>
            </w:r>
          </w:p>
          <w:p w:rsidR="007F30F7" w:rsidRDefault="007F30F7" w:rsidP="005D346E">
            <w:pPr>
              <w:jc w:val="center"/>
              <w:rPr>
                <w:b/>
                <w:bCs/>
                <w:caps/>
                <w:noProof/>
              </w:rPr>
            </w:pPr>
            <w:r w:rsidRPr="00741325">
              <w:rPr>
                <w:b/>
                <w:bCs/>
                <w:caps/>
                <w:noProof/>
              </w:rPr>
              <w:t xml:space="preserve">ХĔРЛĔ ЧУТАЙ </w:t>
            </w:r>
          </w:p>
          <w:p w:rsidR="007F30F7" w:rsidRPr="00741325" w:rsidRDefault="007F30F7" w:rsidP="005D346E">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7F30F7" w:rsidRPr="00741325" w:rsidRDefault="007F30F7" w:rsidP="005D346E">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7F30F7" w:rsidRPr="00741325" w:rsidRDefault="007F30F7" w:rsidP="005D346E">
            <w:pPr>
              <w:jc w:val="center"/>
              <w:rPr>
                <w:b/>
                <w:bCs/>
              </w:rPr>
            </w:pPr>
          </w:p>
        </w:tc>
        <w:tc>
          <w:tcPr>
            <w:tcW w:w="4164" w:type="dxa"/>
            <w:vAlign w:val="center"/>
          </w:tcPr>
          <w:p w:rsidR="007F30F7" w:rsidRPr="00741325" w:rsidRDefault="007F30F7" w:rsidP="005D346E">
            <w:pPr>
              <w:jc w:val="center"/>
              <w:rPr>
                <w:rStyle w:val="a4"/>
                <w:b w:val="0"/>
                <w:bCs w:val="0"/>
                <w:noProof/>
              </w:rPr>
            </w:pPr>
            <w:r w:rsidRPr="00741325">
              <w:rPr>
                <w:b/>
                <w:bCs/>
                <w:noProof/>
              </w:rPr>
              <w:t>ЧУВАШСКАЯ РЕСПУБЛИКА</w:t>
            </w:r>
            <w:r w:rsidRPr="00741325">
              <w:rPr>
                <w:rStyle w:val="a4"/>
                <w:noProof/>
              </w:rPr>
              <w:t xml:space="preserve"> </w:t>
            </w:r>
          </w:p>
          <w:p w:rsidR="007F30F7" w:rsidRPr="00741325" w:rsidRDefault="007F30F7" w:rsidP="005D346E">
            <w:pPr>
              <w:jc w:val="center"/>
              <w:rPr>
                <w:rStyle w:val="a4"/>
                <w:noProof/>
              </w:rPr>
            </w:pPr>
            <w:r w:rsidRPr="00741325">
              <w:rPr>
                <w:rStyle w:val="a4"/>
                <w:noProof/>
              </w:rPr>
              <w:t xml:space="preserve">АДМИНИСТРАЦИЯ  </w:t>
            </w:r>
          </w:p>
          <w:p w:rsidR="007F30F7" w:rsidRPr="00741325" w:rsidRDefault="007F30F7" w:rsidP="005D346E">
            <w:pPr>
              <w:jc w:val="center"/>
            </w:pPr>
            <w:r w:rsidRPr="00741325">
              <w:rPr>
                <w:b/>
                <w:bCs/>
                <w:noProof/>
              </w:rPr>
              <w:t xml:space="preserve">КРАСНОЧЕТАЙСКОГО </w:t>
            </w:r>
            <w:r>
              <w:rPr>
                <w:b/>
                <w:bCs/>
                <w:noProof/>
              </w:rPr>
              <w:t>МУНИЦИПАЛЬНОГО ОКРУГА</w:t>
            </w:r>
          </w:p>
        </w:tc>
      </w:tr>
      <w:tr w:rsidR="007F30F7" w:rsidRPr="00741325" w:rsidTr="005D346E">
        <w:trPr>
          <w:cantSplit/>
          <w:trHeight w:val="1399"/>
        </w:trPr>
        <w:tc>
          <w:tcPr>
            <w:tcW w:w="4077" w:type="dxa"/>
          </w:tcPr>
          <w:p w:rsidR="007F30F7" w:rsidRPr="00741325" w:rsidRDefault="007F30F7" w:rsidP="005D346E">
            <w:pPr>
              <w:spacing w:line="192" w:lineRule="auto"/>
            </w:pPr>
          </w:p>
          <w:p w:rsidR="007F30F7" w:rsidRPr="00741325" w:rsidRDefault="007F30F7" w:rsidP="005D346E">
            <w:pPr>
              <w:pStyle w:val="a3"/>
              <w:tabs>
                <w:tab w:val="left" w:pos="4285"/>
              </w:tabs>
              <w:spacing w:line="192" w:lineRule="auto"/>
              <w:jc w:val="center"/>
              <w:rPr>
                <w:rStyle w:val="a4"/>
                <w:rFonts w:ascii="Times New Roman" w:hAnsi="Times New Roman" w:cs="Times New Roman"/>
                <w:noProof/>
                <w:sz w:val="24"/>
                <w:szCs w:val="24"/>
              </w:rPr>
            </w:pPr>
            <w:r>
              <w:rPr>
                <w:rStyle w:val="a4"/>
                <w:rFonts w:ascii="Times New Roman" w:hAnsi="Times New Roman" w:cs="Times New Roman"/>
                <w:noProof/>
                <w:sz w:val="24"/>
                <w:szCs w:val="24"/>
              </w:rPr>
              <w:t>Й Ы Ш Ӑ</w:t>
            </w:r>
            <w:r w:rsidRPr="00741325">
              <w:rPr>
                <w:rStyle w:val="a4"/>
                <w:rFonts w:ascii="Times New Roman" w:hAnsi="Times New Roman" w:cs="Times New Roman"/>
                <w:noProof/>
                <w:sz w:val="24"/>
                <w:szCs w:val="24"/>
              </w:rPr>
              <w:t xml:space="preserve"> Н У </w:t>
            </w:r>
          </w:p>
          <w:p w:rsidR="007F30F7" w:rsidRPr="00741325" w:rsidRDefault="007F30F7" w:rsidP="005D346E">
            <w:pPr>
              <w:pStyle w:val="a3"/>
              <w:jc w:val="center"/>
              <w:rPr>
                <w:rFonts w:ascii="Arial" w:hAnsi="Arial" w:cs="Arial"/>
              </w:rPr>
            </w:pPr>
          </w:p>
          <w:p w:rsidR="007F30F7" w:rsidRPr="00741325" w:rsidRDefault="00F522BD" w:rsidP="005D346E">
            <w:pPr>
              <w:pStyle w:val="a3"/>
              <w:jc w:val="center"/>
              <w:rPr>
                <w:rFonts w:ascii="Times New Roman" w:hAnsi="Times New Roman" w:cs="Times New Roman"/>
                <w:sz w:val="24"/>
                <w:szCs w:val="24"/>
              </w:rPr>
            </w:pPr>
            <w:r>
              <w:rPr>
                <w:rFonts w:ascii="Times New Roman" w:hAnsi="Times New Roman" w:cs="Times New Roman"/>
                <w:noProof/>
                <w:sz w:val="24"/>
                <w:szCs w:val="24"/>
                <w:u w:val="single"/>
              </w:rPr>
              <w:t>10</w:t>
            </w:r>
            <w:r w:rsidR="00952338">
              <w:rPr>
                <w:rFonts w:ascii="Times New Roman" w:hAnsi="Times New Roman" w:cs="Times New Roman"/>
                <w:noProof/>
                <w:sz w:val="24"/>
                <w:szCs w:val="24"/>
                <w:u w:val="single"/>
              </w:rPr>
              <w:t>.03</w:t>
            </w:r>
            <w:r w:rsidR="007F30F7">
              <w:rPr>
                <w:rFonts w:ascii="Times New Roman" w:hAnsi="Times New Roman" w:cs="Times New Roman"/>
                <w:noProof/>
                <w:sz w:val="24"/>
                <w:szCs w:val="24"/>
                <w:u w:val="single"/>
              </w:rPr>
              <w:t>.2025</w:t>
            </w:r>
            <w:r w:rsidR="007F30F7" w:rsidRPr="00AB3581">
              <w:rPr>
                <w:rFonts w:ascii="Times New Roman" w:hAnsi="Times New Roman" w:cs="Times New Roman"/>
                <w:noProof/>
                <w:sz w:val="24"/>
                <w:szCs w:val="24"/>
                <w:u w:val="single"/>
              </w:rPr>
              <w:t xml:space="preserve"> </w:t>
            </w:r>
            <w:r w:rsidR="007F30F7">
              <w:rPr>
                <w:rFonts w:ascii="Times New Roman" w:hAnsi="Times New Roman" w:cs="Times New Roman"/>
                <w:noProof/>
                <w:sz w:val="24"/>
                <w:szCs w:val="24"/>
              </w:rPr>
              <w:t xml:space="preserve">    </w:t>
            </w:r>
            <w:r>
              <w:rPr>
                <w:rFonts w:ascii="Times New Roman" w:hAnsi="Times New Roman" w:cs="Times New Roman"/>
                <w:noProof/>
                <w:sz w:val="24"/>
                <w:szCs w:val="24"/>
              </w:rPr>
              <w:t>147</w:t>
            </w:r>
            <w:r w:rsidR="007F30F7">
              <w:rPr>
                <w:rFonts w:ascii="Times New Roman" w:hAnsi="Times New Roman" w:cs="Times New Roman"/>
                <w:noProof/>
                <w:sz w:val="24"/>
                <w:szCs w:val="24"/>
              </w:rPr>
              <w:t xml:space="preserve"> </w:t>
            </w:r>
            <w:r w:rsidR="007F30F7" w:rsidRPr="00741325">
              <w:rPr>
                <w:rFonts w:ascii="Times New Roman" w:hAnsi="Times New Roman" w:cs="Times New Roman"/>
                <w:noProof/>
                <w:sz w:val="24"/>
                <w:szCs w:val="24"/>
              </w:rPr>
              <w:t>№</w:t>
            </w:r>
          </w:p>
          <w:p w:rsidR="007F30F7" w:rsidRPr="00741325" w:rsidRDefault="007F30F7" w:rsidP="005D346E">
            <w:pPr>
              <w:jc w:val="center"/>
              <w:rPr>
                <w:noProof/>
              </w:rPr>
            </w:pPr>
            <w:r w:rsidRPr="00741325">
              <w:rPr>
                <w:noProof/>
              </w:rPr>
              <w:t>Хĕрлĕ Чутай сали</w:t>
            </w:r>
          </w:p>
        </w:tc>
        <w:tc>
          <w:tcPr>
            <w:tcW w:w="1431" w:type="dxa"/>
            <w:vMerge/>
            <w:vAlign w:val="center"/>
          </w:tcPr>
          <w:p w:rsidR="007F30F7" w:rsidRPr="00741325" w:rsidRDefault="007F30F7" w:rsidP="005D346E">
            <w:pPr>
              <w:rPr>
                <w:b/>
                <w:bCs/>
              </w:rPr>
            </w:pPr>
          </w:p>
        </w:tc>
        <w:tc>
          <w:tcPr>
            <w:tcW w:w="4164" w:type="dxa"/>
          </w:tcPr>
          <w:p w:rsidR="007F30F7" w:rsidRPr="00741325" w:rsidRDefault="007F30F7" w:rsidP="005D346E">
            <w:pPr>
              <w:pStyle w:val="a3"/>
              <w:spacing w:line="192" w:lineRule="auto"/>
              <w:jc w:val="center"/>
              <w:rPr>
                <w:rStyle w:val="a4"/>
                <w:rFonts w:ascii="Times New Roman" w:hAnsi="Times New Roman" w:cs="Times New Roman"/>
                <w:noProof/>
                <w:sz w:val="24"/>
                <w:szCs w:val="24"/>
              </w:rPr>
            </w:pPr>
          </w:p>
          <w:p w:rsidR="007F30F7" w:rsidRPr="00741325" w:rsidRDefault="007F30F7" w:rsidP="005D346E">
            <w:pPr>
              <w:pStyle w:val="a3"/>
              <w:spacing w:line="192" w:lineRule="auto"/>
              <w:jc w:val="center"/>
              <w:rPr>
                <w:rStyle w:val="a4"/>
                <w:rFonts w:ascii="Times New Roman" w:hAnsi="Times New Roman" w:cs="Times New Roman"/>
                <w:noProof/>
                <w:sz w:val="24"/>
                <w:szCs w:val="24"/>
              </w:rPr>
            </w:pPr>
            <w:r w:rsidRPr="00741325">
              <w:rPr>
                <w:rStyle w:val="a4"/>
                <w:rFonts w:ascii="Times New Roman" w:hAnsi="Times New Roman" w:cs="Times New Roman"/>
                <w:noProof/>
                <w:sz w:val="24"/>
                <w:szCs w:val="24"/>
              </w:rPr>
              <w:t>ПОСТАНОВЛЕНИЕ</w:t>
            </w:r>
          </w:p>
          <w:p w:rsidR="007F30F7" w:rsidRPr="00741325" w:rsidRDefault="007F30F7" w:rsidP="005D346E"/>
          <w:p w:rsidR="007F30F7" w:rsidRPr="00741325" w:rsidRDefault="00F522BD" w:rsidP="005D346E">
            <w:pPr>
              <w:pStyle w:val="a3"/>
              <w:jc w:val="center"/>
              <w:rPr>
                <w:rFonts w:ascii="Times New Roman" w:hAnsi="Times New Roman" w:cs="Times New Roman"/>
                <w:sz w:val="24"/>
                <w:szCs w:val="24"/>
              </w:rPr>
            </w:pPr>
            <w:r>
              <w:rPr>
                <w:rFonts w:ascii="Times New Roman" w:hAnsi="Times New Roman" w:cs="Times New Roman"/>
                <w:noProof/>
                <w:sz w:val="24"/>
                <w:szCs w:val="24"/>
                <w:u w:val="single"/>
              </w:rPr>
              <w:t>10</w:t>
            </w:r>
            <w:r w:rsidR="00952338">
              <w:rPr>
                <w:rFonts w:ascii="Times New Roman" w:hAnsi="Times New Roman" w:cs="Times New Roman"/>
                <w:noProof/>
                <w:sz w:val="24"/>
                <w:szCs w:val="24"/>
                <w:u w:val="single"/>
              </w:rPr>
              <w:t>.03</w:t>
            </w:r>
            <w:r w:rsidR="007F30F7">
              <w:rPr>
                <w:rFonts w:ascii="Times New Roman" w:hAnsi="Times New Roman" w:cs="Times New Roman"/>
                <w:noProof/>
                <w:sz w:val="24"/>
                <w:szCs w:val="24"/>
                <w:u w:val="single"/>
              </w:rPr>
              <w:t>.2025</w:t>
            </w:r>
            <w:r w:rsidR="007F30F7" w:rsidRPr="00741325">
              <w:rPr>
                <w:rFonts w:ascii="Times New Roman" w:hAnsi="Times New Roman" w:cs="Times New Roman"/>
                <w:noProof/>
                <w:sz w:val="24"/>
                <w:szCs w:val="24"/>
              </w:rPr>
              <w:t xml:space="preserve">   № </w:t>
            </w:r>
            <w:r w:rsidR="007F30F7">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147</w:t>
            </w:r>
            <w:bookmarkStart w:id="0" w:name="_GoBack"/>
            <w:bookmarkEnd w:id="0"/>
            <w:r w:rsidR="007F30F7">
              <w:rPr>
                <w:rFonts w:ascii="Times New Roman" w:hAnsi="Times New Roman" w:cs="Times New Roman"/>
                <w:noProof/>
                <w:sz w:val="24"/>
                <w:szCs w:val="24"/>
                <w:u w:val="single"/>
              </w:rPr>
              <w:t xml:space="preserve"> </w:t>
            </w:r>
          </w:p>
          <w:p w:rsidR="007F30F7" w:rsidRPr="00741325" w:rsidRDefault="007F30F7" w:rsidP="005D346E">
            <w:pPr>
              <w:jc w:val="center"/>
              <w:rPr>
                <w:noProof/>
              </w:rPr>
            </w:pPr>
            <w:r w:rsidRPr="00741325">
              <w:rPr>
                <w:noProof/>
              </w:rPr>
              <w:t>село Красные Четаи</w:t>
            </w:r>
          </w:p>
        </w:tc>
      </w:tr>
    </w:tbl>
    <w:p w:rsidR="007F30F7" w:rsidRPr="00926663" w:rsidRDefault="007F30F7" w:rsidP="00926663">
      <w:pPr>
        <w:pStyle w:val="2"/>
        <w:tabs>
          <w:tab w:val="left" w:pos="6213"/>
        </w:tabs>
        <w:spacing w:after="0" w:line="240" w:lineRule="auto"/>
        <w:ind w:right="4392"/>
        <w:jc w:val="both"/>
        <w:rPr>
          <w:sz w:val="26"/>
          <w:szCs w:val="26"/>
        </w:rPr>
      </w:pPr>
      <w:r w:rsidRPr="00B63A4E">
        <w:rPr>
          <w:color w:val="262626"/>
          <w:kern w:val="32"/>
          <w:sz w:val="26"/>
          <w:szCs w:val="26"/>
        </w:rPr>
        <w:t xml:space="preserve">О внесении изменений в постановление администрации </w:t>
      </w:r>
      <w:proofErr w:type="spellStart"/>
      <w:r w:rsidRPr="00B63A4E">
        <w:rPr>
          <w:color w:val="262626"/>
          <w:kern w:val="32"/>
          <w:sz w:val="26"/>
          <w:szCs w:val="26"/>
        </w:rPr>
        <w:t>Красночетайского</w:t>
      </w:r>
      <w:proofErr w:type="spellEnd"/>
      <w:r w:rsidRPr="00B63A4E">
        <w:rPr>
          <w:color w:val="262626"/>
          <w:kern w:val="32"/>
          <w:sz w:val="26"/>
          <w:szCs w:val="26"/>
        </w:rPr>
        <w:t xml:space="preserve"> муниципального о</w:t>
      </w:r>
      <w:r>
        <w:rPr>
          <w:color w:val="262626"/>
          <w:kern w:val="32"/>
          <w:sz w:val="26"/>
          <w:szCs w:val="26"/>
        </w:rPr>
        <w:t>круга Чувашск</w:t>
      </w:r>
      <w:r w:rsidR="00926663">
        <w:rPr>
          <w:color w:val="262626"/>
          <w:kern w:val="32"/>
          <w:sz w:val="26"/>
          <w:szCs w:val="26"/>
        </w:rPr>
        <w:t>ой Республики от 16.06.2023 №460</w:t>
      </w:r>
      <w:r w:rsidRPr="00B63A4E">
        <w:rPr>
          <w:color w:val="262626"/>
          <w:kern w:val="32"/>
          <w:sz w:val="26"/>
          <w:szCs w:val="26"/>
        </w:rPr>
        <w:t xml:space="preserve"> </w:t>
      </w:r>
      <w:r w:rsidRPr="00926663">
        <w:rPr>
          <w:color w:val="262626"/>
          <w:kern w:val="32"/>
          <w:sz w:val="26"/>
          <w:szCs w:val="26"/>
        </w:rPr>
        <w:t>«</w:t>
      </w:r>
      <w:r w:rsidR="00926663" w:rsidRPr="00926663">
        <w:rPr>
          <w:bCs/>
          <w:spacing w:val="-4"/>
          <w:sz w:val="26"/>
          <w:szCs w:val="26"/>
        </w:rPr>
        <w:t xml:space="preserve">Об утверждении административного регламента администрации </w:t>
      </w:r>
      <w:proofErr w:type="spellStart"/>
      <w:r w:rsidR="00926663" w:rsidRPr="00926663">
        <w:rPr>
          <w:rFonts w:ascii="Times New Roman CYR" w:hAnsi="Times New Roman CYR" w:cs="Times New Roman CYR"/>
          <w:bCs/>
          <w:sz w:val="26"/>
          <w:szCs w:val="26"/>
        </w:rPr>
        <w:t>Красночетайского</w:t>
      </w:r>
      <w:proofErr w:type="spellEnd"/>
      <w:r w:rsidR="00926663" w:rsidRPr="00926663">
        <w:rPr>
          <w:rFonts w:ascii="Times New Roman CYR" w:hAnsi="Times New Roman CYR" w:cs="Times New Roman CYR"/>
          <w:bCs/>
          <w:sz w:val="26"/>
          <w:szCs w:val="26"/>
        </w:rPr>
        <w:t xml:space="preserve"> муниципального округа </w:t>
      </w:r>
      <w:r w:rsidR="00926663" w:rsidRPr="00926663">
        <w:rPr>
          <w:bCs/>
          <w:spacing w:val="-4"/>
          <w:sz w:val="26"/>
          <w:szCs w:val="26"/>
        </w:rPr>
        <w:t>Чувашской Республики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926663">
        <w:rPr>
          <w:sz w:val="26"/>
          <w:szCs w:val="26"/>
        </w:rPr>
        <w:t xml:space="preserve">  </w:t>
      </w:r>
    </w:p>
    <w:p w:rsidR="007F30F7" w:rsidRPr="00B63A4E" w:rsidRDefault="007F30F7" w:rsidP="007F30F7">
      <w:pPr>
        <w:shd w:val="clear" w:color="auto" w:fill="FFFFFF"/>
        <w:ind w:right="3825"/>
        <w:jc w:val="both"/>
        <w:rPr>
          <w:sz w:val="26"/>
          <w:szCs w:val="26"/>
          <w:shd w:val="clear" w:color="auto" w:fill="FFFFFF"/>
        </w:rPr>
      </w:pPr>
    </w:p>
    <w:p w:rsidR="007F30F7" w:rsidRPr="00887D67" w:rsidRDefault="007F30F7" w:rsidP="007F30F7">
      <w:pPr>
        <w:autoSpaceDE w:val="0"/>
        <w:autoSpaceDN w:val="0"/>
        <w:adjustRightInd w:val="0"/>
        <w:ind w:firstLine="567"/>
        <w:jc w:val="both"/>
        <w:rPr>
          <w:sz w:val="26"/>
          <w:szCs w:val="26"/>
        </w:rPr>
      </w:pPr>
      <w:r w:rsidRPr="00B63A4E">
        <w:rPr>
          <w:sz w:val="26"/>
          <w:szCs w:val="26"/>
        </w:rPr>
        <w:t xml:space="preserve">В соответствии </w:t>
      </w:r>
      <w:r w:rsidRPr="00B63A4E">
        <w:rPr>
          <w:sz w:val="26"/>
          <w:szCs w:val="26"/>
          <w:shd w:val="clear" w:color="auto" w:fill="FFFFFF"/>
        </w:rPr>
        <w:t xml:space="preserve">с </w:t>
      </w:r>
      <w:r>
        <w:rPr>
          <w:sz w:val="26"/>
          <w:szCs w:val="26"/>
          <w:shd w:val="clear" w:color="auto" w:fill="FFFFFF"/>
        </w:rPr>
        <w:t xml:space="preserve">Земельным кодексом Российской Федерации, </w:t>
      </w:r>
      <w:r w:rsidRPr="00887D67">
        <w:rPr>
          <w:sz w:val="26"/>
          <w:szCs w:val="26"/>
          <w:shd w:val="clear" w:color="auto" w:fill="FFFFFF"/>
        </w:rPr>
        <w:t>Федеральный закон от 25.10.2001</w:t>
      </w:r>
      <w:r>
        <w:rPr>
          <w:sz w:val="26"/>
          <w:szCs w:val="26"/>
          <w:shd w:val="clear" w:color="auto" w:fill="FFFFFF"/>
        </w:rPr>
        <w:t xml:space="preserve"> № 137-ФЗ «</w:t>
      </w:r>
      <w:r w:rsidRPr="00887D67">
        <w:rPr>
          <w:sz w:val="26"/>
          <w:szCs w:val="26"/>
          <w:shd w:val="clear" w:color="auto" w:fill="FFFFFF"/>
        </w:rPr>
        <w:t>О введении в действие Земельно</w:t>
      </w:r>
      <w:r>
        <w:rPr>
          <w:sz w:val="26"/>
          <w:szCs w:val="26"/>
          <w:shd w:val="clear" w:color="auto" w:fill="FFFFFF"/>
        </w:rPr>
        <w:t>го кодекса Российской Федерации»</w:t>
      </w:r>
      <w:r w:rsidRPr="00887D67">
        <w:rPr>
          <w:rFonts w:eastAsiaTheme="minorHAnsi"/>
          <w:sz w:val="26"/>
          <w:szCs w:val="26"/>
          <w:lang w:eastAsia="en-US"/>
        </w:rPr>
        <w:t xml:space="preserve"> </w:t>
      </w:r>
      <w:r w:rsidRPr="00887D67">
        <w:rPr>
          <w:sz w:val="26"/>
          <w:szCs w:val="26"/>
        </w:rPr>
        <w:t xml:space="preserve">администрация </w:t>
      </w:r>
      <w:proofErr w:type="spellStart"/>
      <w:r w:rsidRPr="00887D67">
        <w:rPr>
          <w:sz w:val="26"/>
          <w:szCs w:val="26"/>
        </w:rPr>
        <w:t>Красночетайского</w:t>
      </w:r>
      <w:proofErr w:type="spellEnd"/>
      <w:r w:rsidRPr="00887D67">
        <w:rPr>
          <w:sz w:val="26"/>
          <w:szCs w:val="26"/>
        </w:rPr>
        <w:t xml:space="preserve"> муниципального округа Чувашской Республики </w:t>
      </w:r>
      <w:r w:rsidRPr="00887D67">
        <w:rPr>
          <w:rStyle w:val="a6"/>
          <w:sz w:val="26"/>
          <w:szCs w:val="26"/>
        </w:rPr>
        <w:t>постановляет</w:t>
      </w:r>
      <w:r w:rsidRPr="00887D67">
        <w:rPr>
          <w:sz w:val="26"/>
          <w:szCs w:val="26"/>
        </w:rPr>
        <w:t>:</w:t>
      </w:r>
    </w:p>
    <w:p w:rsidR="007F30F7" w:rsidRPr="00887D67" w:rsidRDefault="007F30F7" w:rsidP="007F30F7">
      <w:pPr>
        <w:shd w:val="clear" w:color="auto" w:fill="FFFFFF"/>
        <w:ind w:firstLine="567"/>
        <w:jc w:val="both"/>
        <w:rPr>
          <w:sz w:val="26"/>
          <w:szCs w:val="26"/>
        </w:rPr>
      </w:pPr>
      <w:r w:rsidRPr="00887D67">
        <w:rPr>
          <w:sz w:val="26"/>
          <w:szCs w:val="26"/>
        </w:rPr>
        <w:t xml:space="preserve">1. Внести в административный регламент </w:t>
      </w:r>
      <w:r w:rsidR="000878C5" w:rsidRPr="00926663">
        <w:rPr>
          <w:bCs/>
          <w:spacing w:val="-4"/>
          <w:sz w:val="26"/>
          <w:szCs w:val="26"/>
        </w:rPr>
        <w:t xml:space="preserve">администрации </w:t>
      </w:r>
      <w:proofErr w:type="spellStart"/>
      <w:r w:rsidR="000878C5" w:rsidRPr="00926663">
        <w:rPr>
          <w:rFonts w:ascii="Times New Roman CYR" w:hAnsi="Times New Roman CYR" w:cs="Times New Roman CYR"/>
          <w:bCs/>
          <w:sz w:val="26"/>
          <w:szCs w:val="26"/>
        </w:rPr>
        <w:t>Красночетайского</w:t>
      </w:r>
      <w:proofErr w:type="spellEnd"/>
      <w:r w:rsidR="000878C5" w:rsidRPr="00926663">
        <w:rPr>
          <w:rFonts w:ascii="Times New Roman CYR" w:hAnsi="Times New Roman CYR" w:cs="Times New Roman CYR"/>
          <w:bCs/>
          <w:sz w:val="26"/>
          <w:szCs w:val="26"/>
        </w:rPr>
        <w:t xml:space="preserve"> муниципального округа </w:t>
      </w:r>
      <w:r w:rsidR="000878C5" w:rsidRPr="00926663">
        <w:rPr>
          <w:bCs/>
          <w:spacing w:val="-4"/>
          <w:sz w:val="26"/>
          <w:szCs w:val="26"/>
        </w:rPr>
        <w:t>Чувашской Республики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887D67">
        <w:rPr>
          <w:sz w:val="26"/>
          <w:szCs w:val="26"/>
        </w:rPr>
        <w:t>, утвержденный п</w:t>
      </w:r>
      <w:r w:rsidRPr="00887D67">
        <w:rPr>
          <w:bCs/>
          <w:sz w:val="26"/>
          <w:szCs w:val="26"/>
        </w:rPr>
        <w:t xml:space="preserve">остановлением администрации </w:t>
      </w:r>
      <w:proofErr w:type="spellStart"/>
      <w:r w:rsidRPr="00887D67">
        <w:rPr>
          <w:bCs/>
          <w:sz w:val="26"/>
          <w:szCs w:val="26"/>
        </w:rPr>
        <w:t>Красночетайского</w:t>
      </w:r>
      <w:proofErr w:type="spellEnd"/>
      <w:r w:rsidRPr="00887D67">
        <w:rPr>
          <w:bCs/>
          <w:sz w:val="26"/>
          <w:szCs w:val="26"/>
        </w:rPr>
        <w:t xml:space="preserve"> муниципального округа Чувашск</w:t>
      </w:r>
      <w:r w:rsidR="000878C5">
        <w:rPr>
          <w:bCs/>
          <w:sz w:val="26"/>
          <w:szCs w:val="26"/>
        </w:rPr>
        <w:t>ой Республики  от 16</w:t>
      </w:r>
      <w:r w:rsidRPr="00887D67">
        <w:rPr>
          <w:bCs/>
          <w:sz w:val="26"/>
          <w:szCs w:val="26"/>
        </w:rPr>
        <w:t xml:space="preserve">.06.2023 № </w:t>
      </w:r>
      <w:r w:rsidR="000878C5">
        <w:rPr>
          <w:bCs/>
          <w:sz w:val="26"/>
          <w:szCs w:val="26"/>
        </w:rPr>
        <w:t>460</w:t>
      </w:r>
      <w:r w:rsidRPr="00887D67">
        <w:rPr>
          <w:bCs/>
          <w:sz w:val="26"/>
          <w:szCs w:val="26"/>
        </w:rPr>
        <w:t xml:space="preserve"> </w:t>
      </w:r>
      <w:r w:rsidRPr="00887D67">
        <w:rPr>
          <w:sz w:val="26"/>
          <w:szCs w:val="26"/>
        </w:rPr>
        <w:t>следующее изменение:</w:t>
      </w:r>
    </w:p>
    <w:p w:rsidR="007F30F7" w:rsidRPr="00887D67" w:rsidRDefault="007F30F7" w:rsidP="007F30F7">
      <w:pPr>
        <w:shd w:val="clear" w:color="auto" w:fill="FFFFFF"/>
        <w:ind w:firstLine="567"/>
        <w:jc w:val="both"/>
        <w:rPr>
          <w:sz w:val="26"/>
          <w:szCs w:val="26"/>
        </w:rPr>
      </w:pPr>
      <w:r w:rsidRPr="00887D67">
        <w:rPr>
          <w:sz w:val="26"/>
          <w:szCs w:val="26"/>
        </w:rPr>
        <w:t>1.1.  П</w:t>
      </w:r>
      <w:r>
        <w:rPr>
          <w:sz w:val="26"/>
          <w:szCs w:val="26"/>
        </w:rPr>
        <w:t>одраздел</w:t>
      </w:r>
      <w:r w:rsidRPr="00887D67">
        <w:rPr>
          <w:sz w:val="26"/>
          <w:szCs w:val="26"/>
        </w:rPr>
        <w:t xml:space="preserve"> 2.4 изложить в следующей редакции:</w:t>
      </w:r>
    </w:p>
    <w:p w:rsidR="00853121" w:rsidRDefault="007F30F7" w:rsidP="00853121">
      <w:pPr>
        <w:autoSpaceDE w:val="0"/>
        <w:autoSpaceDN w:val="0"/>
        <w:adjustRightInd w:val="0"/>
        <w:ind w:firstLine="540"/>
        <w:jc w:val="both"/>
        <w:rPr>
          <w:rFonts w:eastAsiaTheme="minorHAnsi"/>
          <w:sz w:val="26"/>
          <w:szCs w:val="26"/>
          <w:lang w:eastAsia="en-US"/>
        </w:rPr>
      </w:pPr>
      <w:r w:rsidRPr="00853121">
        <w:rPr>
          <w:rFonts w:eastAsiaTheme="minorHAnsi"/>
          <w:sz w:val="26"/>
          <w:szCs w:val="26"/>
          <w:lang w:eastAsia="en-US"/>
        </w:rPr>
        <w:t xml:space="preserve">«2.4 </w:t>
      </w:r>
      <w:r w:rsidR="000878C5" w:rsidRPr="00853121">
        <w:rPr>
          <w:rFonts w:eastAsiaTheme="minorHAnsi"/>
          <w:sz w:val="26"/>
          <w:szCs w:val="26"/>
          <w:lang w:eastAsia="en-US"/>
        </w:rPr>
        <w:t>Предоставление муниципальной услуги осуществляется в срок, не превышающий 20 (двадцати) дней со дня поступления заявления об утверждении схемы расположения земельного участка или земельных участков на кадастровом плане территорий.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7F30F7" w:rsidRDefault="000878C5" w:rsidP="000878C5">
      <w:pPr>
        <w:autoSpaceDE w:val="0"/>
        <w:autoSpaceDN w:val="0"/>
        <w:adjustRightInd w:val="0"/>
        <w:ind w:firstLine="540"/>
        <w:jc w:val="both"/>
        <w:rPr>
          <w:rFonts w:eastAsiaTheme="minorHAnsi"/>
          <w:sz w:val="26"/>
          <w:szCs w:val="26"/>
          <w:lang w:eastAsia="en-US"/>
        </w:rPr>
      </w:pPr>
      <w:r w:rsidRPr="00853121">
        <w:rPr>
          <w:rFonts w:eastAsiaTheme="minorHAnsi"/>
          <w:sz w:val="26"/>
          <w:szCs w:val="26"/>
          <w:lang w:eastAsia="en-US"/>
        </w:rPr>
        <w:t xml:space="preserve">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w:t>
      </w:r>
      <w:r w:rsidR="00853121">
        <w:rPr>
          <w:rFonts w:eastAsiaTheme="minorHAnsi"/>
          <w:sz w:val="26"/>
          <w:szCs w:val="26"/>
          <w:lang w:eastAsia="en-US"/>
        </w:rPr>
        <w:t>письменного заявления об ошибке</w:t>
      </w:r>
      <w:r w:rsidR="007F30F7">
        <w:rPr>
          <w:rFonts w:eastAsiaTheme="minorHAnsi"/>
          <w:sz w:val="26"/>
          <w:szCs w:val="26"/>
          <w:lang w:eastAsia="en-US"/>
        </w:rPr>
        <w:t>.</w:t>
      </w:r>
      <w:r w:rsidR="007F30F7" w:rsidRPr="00B63A4E">
        <w:rPr>
          <w:rFonts w:eastAsiaTheme="minorHAnsi"/>
          <w:sz w:val="26"/>
          <w:szCs w:val="26"/>
          <w:lang w:eastAsia="en-US"/>
        </w:rPr>
        <w:t>».</w:t>
      </w:r>
    </w:p>
    <w:p w:rsidR="00F32607" w:rsidRDefault="00853121" w:rsidP="00BB2B5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1.2. Подраздел 2.6.1</w:t>
      </w:r>
      <w:r w:rsidR="00BB2B59">
        <w:rPr>
          <w:rFonts w:eastAsiaTheme="minorHAnsi"/>
          <w:sz w:val="26"/>
          <w:szCs w:val="26"/>
          <w:lang w:eastAsia="en-US"/>
        </w:rPr>
        <w:t xml:space="preserve"> </w:t>
      </w:r>
      <w:r w:rsidR="00F32607">
        <w:rPr>
          <w:rFonts w:eastAsiaTheme="minorHAnsi"/>
          <w:sz w:val="26"/>
          <w:szCs w:val="26"/>
          <w:lang w:eastAsia="en-US"/>
        </w:rPr>
        <w:t>изложить в следующей редакции:</w:t>
      </w:r>
    </w:p>
    <w:p w:rsidR="000279DC" w:rsidRPr="000279DC" w:rsidRDefault="00F32607" w:rsidP="000279DC">
      <w:pPr>
        <w:autoSpaceDE w:val="0"/>
        <w:autoSpaceDN w:val="0"/>
        <w:adjustRightInd w:val="0"/>
        <w:ind w:firstLine="540"/>
        <w:jc w:val="both"/>
        <w:rPr>
          <w:rFonts w:eastAsiaTheme="minorHAnsi"/>
          <w:bCs/>
          <w:sz w:val="26"/>
          <w:szCs w:val="26"/>
          <w:lang w:eastAsia="en-US"/>
        </w:rPr>
      </w:pPr>
      <w:r>
        <w:rPr>
          <w:rFonts w:eastAsiaTheme="minorHAnsi"/>
          <w:sz w:val="26"/>
          <w:szCs w:val="26"/>
          <w:lang w:eastAsia="en-US"/>
        </w:rPr>
        <w:t>«2.6.1</w:t>
      </w:r>
      <w:r w:rsidR="000279DC">
        <w:rPr>
          <w:rFonts w:eastAsiaTheme="minorHAnsi"/>
          <w:sz w:val="26"/>
          <w:szCs w:val="26"/>
          <w:lang w:eastAsia="en-US"/>
        </w:rPr>
        <w:t xml:space="preserve">. </w:t>
      </w:r>
      <w:r w:rsidR="000279DC" w:rsidRPr="000279DC">
        <w:rPr>
          <w:rFonts w:eastAsiaTheme="minorHAnsi"/>
          <w:bCs/>
          <w:sz w:val="26"/>
          <w:szCs w:val="26"/>
          <w:lang w:eastAsia="en-US"/>
        </w:rPr>
        <w:t xml:space="preserve">Для получения муниципальной услуги заявитель представляет лично в Уполномоченный орган либо направляют почтовым отправлением или электронной почтой (при наличии электронной подписи) в адрес администрации </w:t>
      </w:r>
      <w:proofErr w:type="spellStart"/>
      <w:r w:rsidR="00163185">
        <w:rPr>
          <w:rFonts w:eastAsiaTheme="minorHAnsi"/>
          <w:bCs/>
          <w:sz w:val="26"/>
          <w:szCs w:val="26"/>
          <w:lang w:eastAsia="en-US"/>
        </w:rPr>
        <w:lastRenderedPageBreak/>
        <w:t>Красночетайского</w:t>
      </w:r>
      <w:proofErr w:type="spellEnd"/>
      <w:r w:rsidR="00163185">
        <w:rPr>
          <w:rFonts w:eastAsiaTheme="minorHAnsi"/>
          <w:bCs/>
          <w:sz w:val="26"/>
          <w:szCs w:val="26"/>
          <w:lang w:eastAsia="en-US"/>
        </w:rPr>
        <w:t xml:space="preserve"> </w:t>
      </w:r>
      <w:r w:rsidR="000279DC" w:rsidRPr="000279DC">
        <w:rPr>
          <w:rFonts w:eastAsiaTheme="minorHAnsi"/>
          <w:bCs/>
          <w:sz w:val="26"/>
          <w:szCs w:val="26"/>
          <w:lang w:eastAsia="en-US"/>
        </w:rPr>
        <w:t xml:space="preserve">муниципального округа </w:t>
      </w:r>
      <w:hyperlink r:id="rId5" w:history="1">
        <w:r w:rsidR="000279DC" w:rsidRPr="00D046D4">
          <w:rPr>
            <w:rStyle w:val="a7"/>
            <w:rFonts w:eastAsiaTheme="minorHAnsi"/>
            <w:bCs/>
            <w:color w:val="auto"/>
            <w:sz w:val="26"/>
            <w:szCs w:val="26"/>
            <w:u w:val="none"/>
            <w:lang w:eastAsia="en-US"/>
          </w:rPr>
          <w:t>заявление</w:t>
        </w:r>
      </w:hyperlink>
      <w:r w:rsidR="000279DC" w:rsidRPr="000279DC">
        <w:rPr>
          <w:rFonts w:eastAsiaTheme="minorHAnsi"/>
          <w:bCs/>
          <w:sz w:val="26"/>
          <w:szCs w:val="26"/>
          <w:lang w:eastAsia="en-US"/>
        </w:rPr>
        <w:t xml:space="preserve"> об утверждении схемы расположения земельного участка или земельных участков на кадастровом плане территории</w:t>
      </w:r>
      <w:r w:rsidR="00163185">
        <w:rPr>
          <w:rFonts w:eastAsiaTheme="minorHAnsi"/>
          <w:bCs/>
          <w:sz w:val="26"/>
          <w:szCs w:val="26"/>
          <w:lang w:eastAsia="en-US"/>
        </w:rPr>
        <w:t xml:space="preserve"> по форме, согласно приложению № 1</w:t>
      </w:r>
      <w:r w:rsidR="000279DC" w:rsidRPr="000279DC">
        <w:rPr>
          <w:rFonts w:eastAsiaTheme="minorHAnsi"/>
          <w:bCs/>
          <w:sz w:val="26"/>
          <w:szCs w:val="26"/>
          <w:lang w:eastAsia="en-US"/>
        </w:rPr>
        <w:t xml:space="preserve"> к Административному регламенту в 2 экз. (оригинал) (один экземпляр остается в отделе, второй - у заявителя).</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При подаче заявления в МФЦ требуется 1 экз. заявления (оригинал).</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В заявлении указываются следующие обязательные характеристики:</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3) почтовый адрес и (или) адрес электронной почты для связи с заявителем;</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4) контактный телефон.</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К заявлению о предоставлении муниципальной услуги прилагаются:</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 xml:space="preserve">3) схема расположения земельного участка по форме (в формате), установленной </w:t>
      </w:r>
      <w:hyperlink r:id="rId6" w:history="1">
        <w:r w:rsidRPr="00D046D4">
          <w:rPr>
            <w:rStyle w:val="a7"/>
            <w:rFonts w:eastAsiaTheme="minorHAnsi"/>
            <w:bCs/>
            <w:color w:val="auto"/>
            <w:sz w:val="26"/>
            <w:szCs w:val="26"/>
            <w:lang w:eastAsia="en-US"/>
          </w:rPr>
          <w:t>приказом</w:t>
        </w:r>
      </w:hyperlink>
      <w:r w:rsidRPr="000279DC">
        <w:rPr>
          <w:rFonts w:eastAsiaTheme="minorHAnsi"/>
          <w:bCs/>
          <w:sz w:val="26"/>
          <w:szCs w:val="26"/>
          <w:lang w:eastAsia="en-US"/>
        </w:rPr>
        <w:t xml:space="preserve"> </w:t>
      </w:r>
      <w:proofErr w:type="spellStart"/>
      <w:r w:rsidRPr="000279DC">
        <w:rPr>
          <w:rFonts w:eastAsiaTheme="minorHAnsi"/>
          <w:bCs/>
          <w:sz w:val="26"/>
          <w:szCs w:val="26"/>
          <w:lang w:eastAsia="en-US"/>
        </w:rPr>
        <w:t>Рос</w:t>
      </w:r>
      <w:r w:rsidR="00D046D4">
        <w:rPr>
          <w:rFonts w:eastAsiaTheme="minorHAnsi"/>
          <w:bCs/>
          <w:sz w:val="26"/>
          <w:szCs w:val="26"/>
          <w:lang w:eastAsia="en-US"/>
        </w:rPr>
        <w:t>реестра</w:t>
      </w:r>
      <w:proofErr w:type="spellEnd"/>
      <w:r w:rsidR="00D046D4">
        <w:rPr>
          <w:rFonts w:eastAsiaTheme="minorHAnsi"/>
          <w:bCs/>
          <w:sz w:val="26"/>
          <w:szCs w:val="26"/>
          <w:lang w:eastAsia="en-US"/>
        </w:rPr>
        <w:t xml:space="preserve"> от 19.04.2022 № П/0148 «</w:t>
      </w:r>
      <w:r w:rsidRPr="000279DC">
        <w:rPr>
          <w:rFonts w:eastAsiaTheme="minorHAnsi"/>
          <w:bCs/>
          <w:sz w:val="26"/>
          <w:szCs w:val="26"/>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D046D4">
        <w:rPr>
          <w:rFonts w:eastAsiaTheme="minorHAnsi"/>
          <w:bCs/>
          <w:sz w:val="26"/>
          <w:szCs w:val="26"/>
          <w:lang w:eastAsia="en-US"/>
        </w:rPr>
        <w:t xml:space="preserve"> документа на бумажном носителе»</w:t>
      </w:r>
      <w:r w:rsidRPr="000279DC">
        <w:rPr>
          <w:rFonts w:eastAsiaTheme="minorHAnsi"/>
          <w:bCs/>
          <w:sz w:val="26"/>
          <w:szCs w:val="26"/>
          <w:lang w:eastAsia="en-US"/>
        </w:rPr>
        <w:t xml:space="preserve"> (за исключением случаев обращения с заявлением об утверждении схемы в целях предоставления земельного участка на торгах)</w:t>
      </w:r>
      <w:r w:rsidR="00D046D4">
        <w:rPr>
          <w:rFonts w:eastAsiaTheme="minorHAnsi"/>
          <w:bCs/>
          <w:sz w:val="26"/>
          <w:szCs w:val="26"/>
          <w:lang w:eastAsia="en-US"/>
        </w:rPr>
        <w:t xml:space="preserve">, </w:t>
      </w:r>
      <w:r w:rsidR="00D046D4" w:rsidRPr="00D046D4">
        <w:rPr>
          <w:rFonts w:eastAsiaTheme="minorHAnsi"/>
          <w:bCs/>
          <w:sz w:val="26"/>
          <w:szCs w:val="26"/>
          <w:lang w:eastAsia="en-US"/>
        </w:rPr>
        <w:t>которые предлагается образовать и (или) изменить</w:t>
      </w:r>
      <w:r w:rsidRPr="000279DC">
        <w:rPr>
          <w:rFonts w:eastAsiaTheme="minorHAnsi"/>
          <w:bCs/>
          <w:sz w:val="26"/>
          <w:szCs w:val="26"/>
          <w:lang w:eastAsia="en-US"/>
        </w:rPr>
        <w:t>;</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4)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5) 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 xml:space="preserve">6) </w:t>
      </w:r>
      <w:r w:rsidR="00D046D4" w:rsidRPr="00D046D4">
        <w:rPr>
          <w:rFonts w:eastAsiaTheme="minorHAnsi"/>
          <w:bCs/>
          <w:sz w:val="26"/>
          <w:szCs w:val="26"/>
          <w:lang w:eastAsia="en-US"/>
        </w:rPr>
        <w:t xml:space="preserve">копии правоустанавливающих и (или) </w:t>
      </w:r>
      <w:proofErr w:type="spellStart"/>
      <w:r w:rsidR="00D046D4" w:rsidRPr="00D046D4">
        <w:rPr>
          <w:rFonts w:eastAsiaTheme="minorHAnsi"/>
          <w:bCs/>
          <w:sz w:val="26"/>
          <w:szCs w:val="26"/>
          <w:lang w:eastAsia="en-US"/>
        </w:rPr>
        <w:t>правоудостоверяющих</w:t>
      </w:r>
      <w:proofErr w:type="spellEnd"/>
      <w:r w:rsidR="00D046D4" w:rsidRPr="00D046D4">
        <w:rPr>
          <w:rFonts w:eastAsiaTheme="minorHAnsi"/>
          <w:bCs/>
          <w:sz w:val="26"/>
          <w:szCs w:val="26"/>
          <w:lang w:eastAsia="en-US"/>
        </w:rPr>
        <w:t xml:space="preserve"> документов на исходный земельный участок, если права на него не зарегистрированы в Едином государственном реестре недвижимости</w:t>
      </w:r>
      <w:r w:rsidRPr="000279DC">
        <w:rPr>
          <w:rFonts w:eastAsiaTheme="minorHAnsi"/>
          <w:bCs/>
          <w:sz w:val="26"/>
          <w:szCs w:val="26"/>
          <w:lang w:eastAsia="en-US"/>
        </w:rPr>
        <w:t>.</w:t>
      </w:r>
    </w:p>
    <w:p w:rsidR="000279DC" w:rsidRPr="000279DC" w:rsidRDefault="000279DC" w:rsidP="000279DC">
      <w:pPr>
        <w:autoSpaceDE w:val="0"/>
        <w:autoSpaceDN w:val="0"/>
        <w:adjustRightInd w:val="0"/>
        <w:ind w:firstLine="540"/>
        <w:jc w:val="both"/>
        <w:rPr>
          <w:rFonts w:eastAsiaTheme="minorHAnsi"/>
          <w:bCs/>
          <w:sz w:val="26"/>
          <w:szCs w:val="26"/>
          <w:lang w:eastAsia="en-US"/>
        </w:rPr>
      </w:pPr>
      <w:r w:rsidRPr="000279DC">
        <w:rPr>
          <w:rFonts w:eastAsiaTheme="minorHAnsi"/>
          <w:bCs/>
          <w:sz w:val="26"/>
          <w:szCs w:val="26"/>
          <w:lang w:eastAsia="en-US"/>
        </w:rPr>
        <w:t>Копии документов заверяются подписью представителя уполномоченного органа, принявшего документы, при сличении их с оригиналом либо могут быть заверены подписью индивидуального предпринимателя и печатью (при наличии</w:t>
      </w:r>
      <w:proofErr w:type="gramStart"/>
      <w:r w:rsidRPr="000279DC">
        <w:rPr>
          <w:rFonts w:eastAsiaTheme="minorHAnsi"/>
          <w:bCs/>
          <w:sz w:val="26"/>
          <w:szCs w:val="26"/>
          <w:lang w:eastAsia="en-US"/>
        </w:rPr>
        <w:t>)</w:t>
      </w:r>
      <w:proofErr w:type="gramEnd"/>
      <w:r w:rsidRPr="000279DC">
        <w:rPr>
          <w:rFonts w:eastAsiaTheme="minorHAnsi"/>
          <w:bCs/>
          <w:sz w:val="26"/>
          <w:szCs w:val="26"/>
          <w:lang w:eastAsia="en-US"/>
        </w:rPr>
        <w:t xml:space="preserve"> либо в случае представления юридическим лицом - подписью руководителя или уполномоченного на то должностного лица и печатью (при наличии).</w:t>
      </w:r>
    </w:p>
    <w:p w:rsidR="00853121" w:rsidRDefault="000279DC" w:rsidP="000279DC">
      <w:pPr>
        <w:autoSpaceDE w:val="0"/>
        <w:autoSpaceDN w:val="0"/>
        <w:adjustRightInd w:val="0"/>
        <w:ind w:firstLine="540"/>
        <w:jc w:val="both"/>
        <w:rPr>
          <w:rFonts w:eastAsiaTheme="minorHAnsi"/>
          <w:sz w:val="26"/>
          <w:szCs w:val="26"/>
          <w:lang w:eastAsia="en-US"/>
        </w:rPr>
      </w:pPr>
      <w:r w:rsidRPr="000279DC">
        <w:rPr>
          <w:rFonts w:eastAsiaTheme="minorHAnsi"/>
          <w:bCs/>
          <w:sz w:val="26"/>
          <w:szCs w:val="26"/>
          <w:lang w:eastAsia="en-US"/>
        </w:rPr>
        <w:lastRenderedPageBreak/>
        <w:t>В случае направления заявления по почте копии документов должны быть заверены в установленном законодательством Российской Федерации порядке.</w:t>
      </w:r>
      <w:r>
        <w:rPr>
          <w:rFonts w:eastAsiaTheme="minorHAnsi"/>
          <w:bCs/>
          <w:sz w:val="26"/>
          <w:szCs w:val="26"/>
          <w:lang w:eastAsia="en-US"/>
        </w:rPr>
        <w:t>»</w:t>
      </w:r>
      <w:r w:rsidR="00F32607">
        <w:rPr>
          <w:rFonts w:eastAsiaTheme="minorHAnsi"/>
          <w:sz w:val="26"/>
          <w:szCs w:val="26"/>
          <w:lang w:eastAsia="en-US"/>
        </w:rPr>
        <w:t>.</w:t>
      </w:r>
    </w:p>
    <w:p w:rsidR="006D335C" w:rsidRPr="006D335C" w:rsidRDefault="006D335C" w:rsidP="000878C5">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1.3. В абзаце третьем подраздела 5.6 слова «</w:t>
      </w:r>
      <w:r w:rsidRPr="006D335C">
        <w:rPr>
          <w:rFonts w:eastAsiaTheme="minorHAnsi"/>
          <w:sz w:val="26"/>
          <w:szCs w:val="26"/>
          <w:lang w:eastAsia="en-US"/>
        </w:rPr>
        <w:t>, а также в иных формах</w:t>
      </w:r>
      <w:r>
        <w:rPr>
          <w:rFonts w:eastAsiaTheme="minorHAnsi"/>
          <w:sz w:val="26"/>
          <w:szCs w:val="26"/>
          <w:lang w:eastAsia="en-US"/>
        </w:rPr>
        <w:t>» исключить.</w:t>
      </w:r>
    </w:p>
    <w:p w:rsidR="007F30F7" w:rsidRPr="00B63A4E" w:rsidRDefault="007F30F7" w:rsidP="007F30F7">
      <w:pPr>
        <w:shd w:val="clear" w:color="auto" w:fill="FFFFFF"/>
        <w:ind w:firstLine="567"/>
        <w:jc w:val="both"/>
        <w:rPr>
          <w:sz w:val="26"/>
          <w:szCs w:val="26"/>
        </w:rPr>
      </w:pPr>
      <w:r w:rsidRPr="00B63A4E">
        <w:rPr>
          <w:sz w:val="26"/>
          <w:szCs w:val="26"/>
        </w:rPr>
        <w:t xml:space="preserve">2. Настоящее постановление вступает в силу после его </w:t>
      </w:r>
      <w:r>
        <w:rPr>
          <w:sz w:val="26"/>
          <w:szCs w:val="26"/>
        </w:rPr>
        <w:t xml:space="preserve">официального </w:t>
      </w:r>
      <w:r w:rsidRPr="00B63A4E">
        <w:rPr>
          <w:sz w:val="26"/>
          <w:szCs w:val="26"/>
        </w:rPr>
        <w:t xml:space="preserve">опубликования в информационном издании «Вестник </w:t>
      </w:r>
      <w:proofErr w:type="spellStart"/>
      <w:r w:rsidRPr="00B63A4E">
        <w:rPr>
          <w:sz w:val="26"/>
          <w:szCs w:val="26"/>
        </w:rPr>
        <w:t>Красночетайского</w:t>
      </w:r>
      <w:proofErr w:type="spellEnd"/>
      <w:r w:rsidRPr="00B63A4E">
        <w:rPr>
          <w:sz w:val="26"/>
          <w:szCs w:val="26"/>
        </w:rPr>
        <w:t xml:space="preserve"> муниципального округа».</w:t>
      </w:r>
    </w:p>
    <w:p w:rsidR="007F30F7" w:rsidRPr="00B63A4E" w:rsidRDefault="007F30F7" w:rsidP="007F30F7">
      <w:pPr>
        <w:pStyle w:val="a5"/>
        <w:shd w:val="clear" w:color="auto" w:fill="FFFFFF"/>
        <w:spacing w:before="0" w:beforeAutospacing="0" w:after="360" w:afterAutospacing="0"/>
        <w:rPr>
          <w:sz w:val="26"/>
          <w:szCs w:val="26"/>
        </w:rPr>
      </w:pPr>
      <w:r w:rsidRPr="00B63A4E">
        <w:rPr>
          <w:sz w:val="26"/>
          <w:szCs w:val="26"/>
        </w:rPr>
        <w:t> </w:t>
      </w:r>
    </w:p>
    <w:p w:rsidR="007F30F7" w:rsidRPr="00B63A4E" w:rsidRDefault="007F30F7" w:rsidP="007F30F7">
      <w:pPr>
        <w:jc w:val="both"/>
        <w:rPr>
          <w:sz w:val="26"/>
          <w:szCs w:val="26"/>
        </w:rPr>
      </w:pPr>
      <w:r w:rsidRPr="00B63A4E">
        <w:rPr>
          <w:sz w:val="26"/>
          <w:szCs w:val="26"/>
        </w:rPr>
        <w:t xml:space="preserve">Глава </w:t>
      </w:r>
      <w:proofErr w:type="spellStart"/>
      <w:r w:rsidRPr="00B63A4E">
        <w:rPr>
          <w:sz w:val="26"/>
          <w:szCs w:val="26"/>
        </w:rPr>
        <w:t>Красночетайского</w:t>
      </w:r>
      <w:proofErr w:type="spellEnd"/>
    </w:p>
    <w:p w:rsidR="007F30F7" w:rsidRPr="00B63A4E" w:rsidRDefault="007F30F7" w:rsidP="007F30F7">
      <w:pPr>
        <w:jc w:val="both"/>
        <w:rPr>
          <w:sz w:val="26"/>
          <w:szCs w:val="26"/>
        </w:rPr>
      </w:pPr>
      <w:r w:rsidRPr="00B63A4E">
        <w:rPr>
          <w:sz w:val="26"/>
          <w:szCs w:val="26"/>
        </w:rPr>
        <w:t xml:space="preserve">муниципального округа                                                                          И.Н. </w:t>
      </w:r>
      <w:proofErr w:type="spellStart"/>
      <w:r w:rsidRPr="00B63A4E">
        <w:rPr>
          <w:sz w:val="26"/>
          <w:szCs w:val="26"/>
        </w:rPr>
        <w:t>Михопаров</w:t>
      </w:r>
      <w:proofErr w:type="spellEnd"/>
    </w:p>
    <w:p w:rsidR="007F30F7" w:rsidRPr="00394991" w:rsidRDefault="007F30F7" w:rsidP="007F30F7">
      <w:pPr>
        <w:jc w:val="both"/>
        <w:rPr>
          <w:sz w:val="26"/>
          <w:szCs w:val="26"/>
        </w:rPr>
      </w:pPr>
    </w:p>
    <w:p w:rsidR="007F30F7" w:rsidRPr="00394991" w:rsidRDefault="007F30F7" w:rsidP="007F30F7">
      <w:pPr>
        <w:jc w:val="both"/>
        <w:rPr>
          <w:sz w:val="26"/>
          <w:szCs w:val="26"/>
        </w:rPr>
      </w:pPr>
    </w:p>
    <w:p w:rsidR="007F30F7" w:rsidRPr="00394991" w:rsidRDefault="007F30F7" w:rsidP="007F30F7">
      <w:pPr>
        <w:jc w:val="both"/>
        <w:rPr>
          <w:sz w:val="26"/>
          <w:szCs w:val="26"/>
        </w:rPr>
      </w:pPr>
      <w:r w:rsidRPr="00394991">
        <w:rPr>
          <w:sz w:val="26"/>
          <w:szCs w:val="26"/>
        </w:rPr>
        <w:t xml:space="preserve"> </w:t>
      </w:r>
    </w:p>
    <w:p w:rsidR="007F30F7" w:rsidRPr="00394991" w:rsidRDefault="007F30F7" w:rsidP="007F30F7">
      <w:pPr>
        <w:jc w:val="both"/>
        <w:rPr>
          <w:sz w:val="26"/>
          <w:szCs w:val="26"/>
        </w:rPr>
      </w:pPr>
    </w:p>
    <w:p w:rsidR="007F30F7" w:rsidRPr="00985C68" w:rsidRDefault="007F30F7" w:rsidP="007F30F7">
      <w:pPr>
        <w:jc w:val="both"/>
        <w:rPr>
          <w:sz w:val="26"/>
          <w:szCs w:val="26"/>
        </w:rPr>
      </w:pPr>
    </w:p>
    <w:p w:rsidR="007F30F7" w:rsidRPr="00985C68" w:rsidRDefault="007F30F7" w:rsidP="007F30F7">
      <w:pPr>
        <w:jc w:val="both"/>
        <w:rPr>
          <w:sz w:val="26"/>
          <w:szCs w:val="26"/>
        </w:rPr>
      </w:pPr>
    </w:p>
    <w:p w:rsidR="007F30F7" w:rsidRPr="00985C68" w:rsidRDefault="007F30F7" w:rsidP="007F30F7">
      <w:pPr>
        <w:jc w:val="both"/>
        <w:rPr>
          <w:sz w:val="26"/>
          <w:szCs w:val="26"/>
        </w:rPr>
      </w:pPr>
    </w:p>
    <w:p w:rsidR="007F30F7" w:rsidRPr="00985C68" w:rsidRDefault="007F30F7" w:rsidP="007F30F7">
      <w:pPr>
        <w:jc w:val="both"/>
        <w:rPr>
          <w:sz w:val="26"/>
          <w:szCs w:val="26"/>
        </w:rPr>
      </w:pPr>
    </w:p>
    <w:p w:rsidR="007F30F7" w:rsidRPr="00985C68" w:rsidRDefault="007F30F7" w:rsidP="007F30F7">
      <w:pPr>
        <w:jc w:val="both"/>
        <w:rPr>
          <w:sz w:val="26"/>
          <w:szCs w:val="26"/>
        </w:rPr>
      </w:pPr>
    </w:p>
    <w:p w:rsidR="007F30F7" w:rsidRPr="00741325" w:rsidRDefault="007F30F7" w:rsidP="007F30F7">
      <w:pPr>
        <w:ind w:firstLine="709"/>
        <w:jc w:val="both"/>
        <w:rPr>
          <w:b/>
          <w:bCs/>
          <w:i/>
          <w:iCs/>
          <w:sz w:val="26"/>
          <w:szCs w:val="26"/>
        </w:rPr>
      </w:pPr>
    </w:p>
    <w:p w:rsidR="007F30F7" w:rsidRPr="00741325" w:rsidRDefault="007F30F7" w:rsidP="007F30F7">
      <w:pPr>
        <w:rPr>
          <w:sz w:val="28"/>
          <w:szCs w:val="28"/>
        </w:rPr>
      </w:pPr>
      <w:r w:rsidRPr="00741325">
        <w:rPr>
          <w:sz w:val="28"/>
          <w:szCs w:val="28"/>
        </w:rPr>
        <w:t xml:space="preserve">  </w:t>
      </w:r>
    </w:p>
    <w:p w:rsidR="007F30F7" w:rsidRPr="00741325" w:rsidRDefault="007F30F7" w:rsidP="007F30F7">
      <w:pPr>
        <w:rPr>
          <w:sz w:val="28"/>
          <w:szCs w:val="28"/>
        </w:rPr>
      </w:pPr>
    </w:p>
    <w:p w:rsidR="007F30F7" w:rsidRPr="00741325" w:rsidRDefault="007F30F7" w:rsidP="007F30F7">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ind w:left="5954"/>
        <w:rPr>
          <w:rFonts w:ascii="Times New Roman" w:hAnsi="Times New Roman" w:cs="Times New Roman"/>
          <w:sz w:val="26"/>
          <w:szCs w:val="26"/>
        </w:rPr>
      </w:pPr>
    </w:p>
    <w:p w:rsidR="007F30F7" w:rsidRDefault="007F30F7" w:rsidP="007F30F7">
      <w:pPr>
        <w:pStyle w:val="ConsPlusNormal"/>
        <w:jc w:val="both"/>
        <w:rPr>
          <w:rFonts w:ascii="Times New Roman" w:hAnsi="Times New Roman" w:cs="Times New Roman"/>
          <w:sz w:val="24"/>
          <w:szCs w:val="24"/>
        </w:rPr>
      </w:pPr>
    </w:p>
    <w:p w:rsidR="007F30F7" w:rsidRDefault="007F30F7" w:rsidP="007F30F7">
      <w:pPr>
        <w:pStyle w:val="ConsPlusNormal"/>
        <w:jc w:val="both"/>
        <w:rPr>
          <w:rFonts w:ascii="Times New Roman" w:hAnsi="Times New Roman" w:cs="Times New Roman"/>
          <w:sz w:val="24"/>
          <w:szCs w:val="24"/>
        </w:rPr>
      </w:pPr>
    </w:p>
    <w:p w:rsidR="007F30F7" w:rsidRDefault="007F30F7" w:rsidP="007F30F7">
      <w:pPr>
        <w:pStyle w:val="ConsPlusNormal"/>
        <w:jc w:val="both"/>
        <w:rPr>
          <w:rFonts w:ascii="Times New Roman" w:hAnsi="Times New Roman" w:cs="Times New Roman"/>
          <w:sz w:val="24"/>
          <w:szCs w:val="24"/>
        </w:rPr>
      </w:pPr>
    </w:p>
    <w:p w:rsidR="007F30F7" w:rsidRDefault="007F30F7" w:rsidP="007F30F7">
      <w:pPr>
        <w:pStyle w:val="ConsPlusNormal"/>
        <w:jc w:val="both"/>
        <w:rPr>
          <w:rFonts w:ascii="Times New Roman" w:hAnsi="Times New Roman" w:cs="Times New Roman"/>
          <w:sz w:val="24"/>
          <w:szCs w:val="24"/>
        </w:rPr>
      </w:pPr>
    </w:p>
    <w:p w:rsidR="007F30F7" w:rsidRPr="0098597F"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9739D5" w:rsidRDefault="009739D5" w:rsidP="007F30F7">
      <w:pPr>
        <w:pStyle w:val="ConsPlusNormal"/>
        <w:jc w:val="both"/>
        <w:rPr>
          <w:rFonts w:ascii="Times New Roman" w:hAnsi="Times New Roman" w:cs="Times New Roman"/>
          <w:sz w:val="20"/>
        </w:rPr>
      </w:pPr>
    </w:p>
    <w:p w:rsidR="007F30F7" w:rsidRDefault="007F30F7" w:rsidP="007F30F7">
      <w:pPr>
        <w:pStyle w:val="ConsPlusNormal"/>
        <w:jc w:val="both"/>
        <w:rPr>
          <w:rFonts w:ascii="Times New Roman" w:hAnsi="Times New Roman" w:cs="Times New Roman"/>
          <w:sz w:val="20"/>
        </w:rPr>
      </w:pPr>
    </w:p>
    <w:p w:rsidR="007F30F7" w:rsidRPr="00EA3907" w:rsidRDefault="007F30F7" w:rsidP="007F30F7">
      <w:pPr>
        <w:pStyle w:val="ConsPlusNormal"/>
        <w:jc w:val="both"/>
        <w:rPr>
          <w:rFonts w:ascii="Times New Roman" w:hAnsi="Times New Roman" w:cs="Times New Roman"/>
          <w:sz w:val="20"/>
        </w:rPr>
      </w:pPr>
      <w:r w:rsidRPr="00EA3907">
        <w:rPr>
          <w:rFonts w:ascii="Times New Roman" w:hAnsi="Times New Roman" w:cs="Times New Roman"/>
          <w:sz w:val="20"/>
        </w:rPr>
        <w:t>Проект подготовил:</w:t>
      </w:r>
    </w:p>
    <w:p w:rsidR="007F30F7" w:rsidRPr="00EA3907" w:rsidRDefault="007F30F7" w:rsidP="007F30F7">
      <w:pPr>
        <w:pStyle w:val="ConsPlusNormal"/>
        <w:jc w:val="both"/>
        <w:rPr>
          <w:sz w:val="20"/>
        </w:rPr>
      </w:pPr>
    </w:p>
    <w:p w:rsidR="007F30F7" w:rsidRPr="00EA3907" w:rsidRDefault="007F30F7" w:rsidP="007F30F7">
      <w:pPr>
        <w:rPr>
          <w:sz w:val="20"/>
          <w:szCs w:val="20"/>
        </w:rPr>
      </w:pPr>
      <w:r>
        <w:rPr>
          <w:sz w:val="20"/>
          <w:szCs w:val="20"/>
        </w:rPr>
        <w:t>начальник</w:t>
      </w:r>
    </w:p>
    <w:p w:rsidR="007F30F7" w:rsidRDefault="007F30F7" w:rsidP="007F30F7">
      <w:r w:rsidRPr="00EA3907">
        <w:rPr>
          <w:sz w:val="20"/>
          <w:szCs w:val="20"/>
        </w:rPr>
        <w:t>отдела правового обеспечения                                        В.В. Михеев</w:t>
      </w:r>
    </w:p>
    <w:p w:rsidR="007F30F7" w:rsidRDefault="007F30F7" w:rsidP="007F30F7"/>
    <w:p w:rsidR="00BF1112" w:rsidRDefault="00F522BD"/>
    <w:sectPr w:rsidR="00BF1112" w:rsidSect="00887D67">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F7"/>
    <w:rsid w:val="000279DC"/>
    <w:rsid w:val="000878C5"/>
    <w:rsid w:val="00163185"/>
    <w:rsid w:val="00573A54"/>
    <w:rsid w:val="005F1F2B"/>
    <w:rsid w:val="006D335C"/>
    <w:rsid w:val="007F30F7"/>
    <w:rsid w:val="00853121"/>
    <w:rsid w:val="008E19D3"/>
    <w:rsid w:val="00926663"/>
    <w:rsid w:val="00952338"/>
    <w:rsid w:val="009739D5"/>
    <w:rsid w:val="00BB2B59"/>
    <w:rsid w:val="00D046D4"/>
    <w:rsid w:val="00D41CE0"/>
    <w:rsid w:val="00EF6679"/>
    <w:rsid w:val="00F32607"/>
    <w:rsid w:val="00F5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FAA72-309E-48C7-BD31-AAD98EDF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F30F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F30F7"/>
    <w:rPr>
      <w:b/>
      <w:bCs/>
      <w:color w:val="000080"/>
    </w:rPr>
  </w:style>
  <w:style w:type="paragraph" w:customStyle="1" w:styleId="ConsPlusNormal">
    <w:name w:val="ConsPlusNormal"/>
    <w:rsid w:val="007F30F7"/>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7F30F7"/>
    <w:pPr>
      <w:spacing w:before="100" w:beforeAutospacing="1" w:after="100" w:afterAutospacing="1"/>
    </w:pPr>
  </w:style>
  <w:style w:type="character" w:styleId="a6">
    <w:name w:val="Strong"/>
    <w:uiPriority w:val="22"/>
    <w:qFormat/>
    <w:rsid w:val="007F30F7"/>
    <w:rPr>
      <w:b/>
      <w:bCs/>
    </w:rPr>
  </w:style>
  <w:style w:type="paragraph" w:styleId="2">
    <w:name w:val="Body Text 2"/>
    <w:basedOn w:val="a"/>
    <w:link w:val="20"/>
    <w:rsid w:val="00926663"/>
    <w:pPr>
      <w:spacing w:after="120" w:line="480" w:lineRule="auto"/>
    </w:pPr>
  </w:style>
  <w:style w:type="character" w:customStyle="1" w:styleId="20">
    <w:name w:val="Основной текст 2 Знак"/>
    <w:basedOn w:val="a0"/>
    <w:link w:val="2"/>
    <w:rsid w:val="00926663"/>
    <w:rPr>
      <w:rFonts w:ascii="Times New Roman" w:eastAsia="Times New Roman" w:hAnsi="Times New Roman" w:cs="Times New Roman"/>
      <w:sz w:val="24"/>
      <w:szCs w:val="24"/>
      <w:lang w:eastAsia="ru-RU"/>
    </w:rPr>
  </w:style>
  <w:style w:type="character" w:styleId="a7">
    <w:name w:val="Hyperlink"/>
    <w:basedOn w:val="a0"/>
    <w:uiPriority w:val="99"/>
    <w:unhideWhenUsed/>
    <w:rsid w:val="00BB2B59"/>
    <w:rPr>
      <w:color w:val="0563C1" w:themeColor="hyperlink"/>
      <w:u w:val="single"/>
    </w:rPr>
  </w:style>
  <w:style w:type="paragraph" w:styleId="a8">
    <w:name w:val="Balloon Text"/>
    <w:basedOn w:val="a"/>
    <w:link w:val="a9"/>
    <w:uiPriority w:val="99"/>
    <w:semiHidden/>
    <w:unhideWhenUsed/>
    <w:rsid w:val="009739D5"/>
    <w:rPr>
      <w:rFonts w:ascii="Segoe UI" w:hAnsi="Segoe UI" w:cs="Segoe UI"/>
      <w:sz w:val="18"/>
      <w:szCs w:val="18"/>
    </w:rPr>
  </w:style>
  <w:style w:type="character" w:customStyle="1" w:styleId="a9">
    <w:name w:val="Текст выноски Знак"/>
    <w:basedOn w:val="a0"/>
    <w:link w:val="a8"/>
    <w:uiPriority w:val="99"/>
    <w:semiHidden/>
    <w:rsid w:val="009739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3957" TargetMode="External"/><Relationship Id="rId5" Type="http://schemas.openxmlformats.org/officeDocument/2006/relationships/hyperlink" Target="https://login.consultant.ru/link/?req=doc&amp;base=RLAW098&amp;n=162322&amp;dst=1005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 Владимир Владимирович</dc:creator>
  <cp:keywords/>
  <dc:description/>
  <cp:lastModifiedBy>Михеев Владимир Владимирович</cp:lastModifiedBy>
  <cp:revision>2</cp:revision>
  <cp:lastPrinted>2025-03-10T12:35:00Z</cp:lastPrinted>
  <dcterms:created xsi:type="dcterms:W3CDTF">2025-03-17T05:22:00Z</dcterms:created>
  <dcterms:modified xsi:type="dcterms:W3CDTF">2025-03-17T05:22:00Z</dcterms:modified>
</cp:coreProperties>
</file>