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FD6" w:rsidRPr="00A65C85" w:rsidRDefault="00AA6FD6" w:rsidP="00A65C85">
      <w:pPr>
        <w:pStyle w:val="4"/>
        <w:ind w:left="4395"/>
        <w:rPr>
          <w:sz w:val="26"/>
          <w:szCs w:val="26"/>
        </w:rPr>
      </w:pPr>
      <w:r w:rsidRPr="00A65C85">
        <w:rPr>
          <w:sz w:val="26"/>
          <w:szCs w:val="26"/>
        </w:rPr>
        <w:t xml:space="preserve">Приложение </w:t>
      </w:r>
      <w:r w:rsidR="00652C48" w:rsidRPr="00A65C85">
        <w:rPr>
          <w:sz w:val="26"/>
          <w:szCs w:val="26"/>
        </w:rPr>
        <w:t>3</w:t>
      </w:r>
    </w:p>
    <w:p w:rsidR="00AA6FD6" w:rsidRPr="00A65C85" w:rsidRDefault="00AA6FD6" w:rsidP="00A65C85">
      <w:pPr>
        <w:pStyle w:val="4"/>
        <w:ind w:left="4395"/>
        <w:rPr>
          <w:sz w:val="26"/>
          <w:szCs w:val="26"/>
        </w:rPr>
      </w:pPr>
      <w:r w:rsidRPr="00A65C85">
        <w:rPr>
          <w:sz w:val="26"/>
          <w:szCs w:val="26"/>
        </w:rPr>
        <w:t>к Закону Чувашской Республики</w:t>
      </w:r>
    </w:p>
    <w:p w:rsidR="00AA6FD6" w:rsidRPr="00A65C85" w:rsidRDefault="00463D3D" w:rsidP="00A65C85">
      <w:pPr>
        <w:pStyle w:val="4"/>
        <w:ind w:left="4395"/>
        <w:rPr>
          <w:sz w:val="26"/>
          <w:szCs w:val="26"/>
        </w:rPr>
      </w:pPr>
      <w:r w:rsidRPr="00A65C85">
        <w:rPr>
          <w:sz w:val="26"/>
          <w:szCs w:val="26"/>
        </w:rPr>
        <w:t>"</w:t>
      </w:r>
      <w:r w:rsidR="00AA6FD6" w:rsidRPr="00A65C85">
        <w:rPr>
          <w:sz w:val="26"/>
          <w:szCs w:val="26"/>
        </w:rPr>
        <w:t>О</w:t>
      </w:r>
      <w:r w:rsidR="00FB743E" w:rsidRPr="00A65C85">
        <w:rPr>
          <w:sz w:val="26"/>
          <w:szCs w:val="26"/>
        </w:rPr>
        <w:t>б</w:t>
      </w:r>
      <w:r w:rsidR="00AA6FD6" w:rsidRPr="00A65C85">
        <w:rPr>
          <w:sz w:val="26"/>
          <w:szCs w:val="26"/>
        </w:rPr>
        <w:t xml:space="preserve"> </w:t>
      </w:r>
      <w:r w:rsidR="00FB743E" w:rsidRPr="00A65C85">
        <w:rPr>
          <w:sz w:val="26"/>
          <w:szCs w:val="26"/>
        </w:rPr>
        <w:t xml:space="preserve">исполнении </w:t>
      </w:r>
      <w:r w:rsidR="00AA6FD6" w:rsidRPr="00A65C85">
        <w:rPr>
          <w:sz w:val="26"/>
          <w:szCs w:val="26"/>
        </w:rPr>
        <w:t>республиканско</w:t>
      </w:r>
      <w:r w:rsidR="00FB743E" w:rsidRPr="00A65C85">
        <w:rPr>
          <w:sz w:val="26"/>
          <w:szCs w:val="26"/>
        </w:rPr>
        <w:t>го</w:t>
      </w:r>
      <w:r w:rsidR="00AA6FD6" w:rsidRPr="00A65C85">
        <w:rPr>
          <w:sz w:val="26"/>
          <w:szCs w:val="26"/>
        </w:rPr>
        <w:t xml:space="preserve"> бюджет</w:t>
      </w:r>
      <w:r w:rsidR="00FB743E" w:rsidRPr="00A65C85">
        <w:rPr>
          <w:sz w:val="26"/>
          <w:szCs w:val="26"/>
        </w:rPr>
        <w:t>а</w:t>
      </w:r>
    </w:p>
    <w:p w:rsidR="00AA6FD6" w:rsidRPr="00A65C85" w:rsidRDefault="00AA6FD6" w:rsidP="00A65C85">
      <w:pPr>
        <w:pStyle w:val="4"/>
        <w:ind w:left="4395"/>
        <w:rPr>
          <w:sz w:val="26"/>
          <w:szCs w:val="26"/>
        </w:rPr>
      </w:pPr>
      <w:r w:rsidRPr="00A65C85">
        <w:rPr>
          <w:sz w:val="26"/>
          <w:szCs w:val="26"/>
        </w:rPr>
        <w:t xml:space="preserve">Чувашской Республики </w:t>
      </w:r>
      <w:r w:rsidR="00FB743E" w:rsidRPr="00A65C85">
        <w:rPr>
          <w:sz w:val="26"/>
          <w:szCs w:val="26"/>
        </w:rPr>
        <w:t>з</w:t>
      </w:r>
      <w:r w:rsidRPr="00A65C85">
        <w:rPr>
          <w:sz w:val="26"/>
          <w:szCs w:val="26"/>
        </w:rPr>
        <w:t>а 20</w:t>
      </w:r>
      <w:r w:rsidR="00AC57FD" w:rsidRPr="00A65C85">
        <w:rPr>
          <w:sz w:val="26"/>
          <w:szCs w:val="26"/>
        </w:rPr>
        <w:t>2</w:t>
      </w:r>
      <w:r w:rsidR="004134D3" w:rsidRPr="00A333FA">
        <w:rPr>
          <w:sz w:val="26"/>
          <w:szCs w:val="26"/>
        </w:rPr>
        <w:t>5</w:t>
      </w:r>
      <w:r w:rsidRPr="00A65C85">
        <w:rPr>
          <w:sz w:val="26"/>
          <w:szCs w:val="26"/>
        </w:rPr>
        <w:t xml:space="preserve"> год</w:t>
      </w:r>
      <w:r w:rsidR="00463D3D" w:rsidRPr="00A65C85">
        <w:rPr>
          <w:sz w:val="26"/>
          <w:szCs w:val="26"/>
        </w:rPr>
        <w:t>"</w:t>
      </w:r>
    </w:p>
    <w:p w:rsidR="00652C48" w:rsidRPr="00A65C85" w:rsidRDefault="00652C48" w:rsidP="00B501C5">
      <w:pPr>
        <w:rPr>
          <w:sz w:val="28"/>
        </w:rPr>
      </w:pPr>
    </w:p>
    <w:p w:rsidR="002B42E2" w:rsidRPr="00A65C85" w:rsidRDefault="002B42E2" w:rsidP="00B501C5">
      <w:pPr>
        <w:rPr>
          <w:sz w:val="28"/>
        </w:rPr>
      </w:pPr>
    </w:p>
    <w:p w:rsidR="00AA6FD6" w:rsidRPr="00B501C5" w:rsidRDefault="00A333FA" w:rsidP="00A65C85">
      <w:pPr>
        <w:pStyle w:val="7"/>
        <w:spacing w:line="312" w:lineRule="auto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Расходы</w:t>
      </w:r>
    </w:p>
    <w:p w:rsidR="00291F90" w:rsidRPr="00B501C5" w:rsidRDefault="00195BBA" w:rsidP="00A65C85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республиканского бюджета Чувашской Республики по разделам</w:t>
      </w:r>
    </w:p>
    <w:p w:rsidR="00195BBA" w:rsidRPr="00B501C5" w:rsidRDefault="00195BBA" w:rsidP="00A65C85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и подразделам классификации расходов бюджет</w:t>
      </w:r>
      <w:r w:rsidR="008A5AA4" w:rsidRPr="00B501C5">
        <w:rPr>
          <w:rFonts w:ascii="Times New Roman" w:hAnsi="Times New Roman"/>
          <w:color w:val="auto"/>
          <w:sz w:val="28"/>
          <w:szCs w:val="28"/>
        </w:rPr>
        <w:t>ов</w:t>
      </w:r>
      <w:r w:rsidR="00A65C8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501C5">
        <w:rPr>
          <w:rFonts w:ascii="Times New Roman" w:hAnsi="Times New Roman"/>
          <w:color w:val="auto"/>
          <w:sz w:val="28"/>
          <w:szCs w:val="28"/>
        </w:rPr>
        <w:t>за 20</w:t>
      </w:r>
      <w:r w:rsidR="00AC57FD">
        <w:rPr>
          <w:rFonts w:ascii="Times New Roman" w:hAnsi="Times New Roman"/>
          <w:color w:val="auto"/>
          <w:sz w:val="28"/>
          <w:szCs w:val="28"/>
        </w:rPr>
        <w:t>2</w:t>
      </w:r>
      <w:r w:rsidR="004134D3" w:rsidRPr="00A65C85">
        <w:rPr>
          <w:rFonts w:ascii="Times New Roman" w:hAnsi="Times New Roman"/>
          <w:color w:val="auto"/>
          <w:sz w:val="28"/>
          <w:szCs w:val="28"/>
        </w:rPr>
        <w:t>5</w:t>
      </w:r>
      <w:r w:rsidRPr="00B501C5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B501C5" w:rsidRPr="00A65C85" w:rsidRDefault="00B501C5" w:rsidP="00B501C5">
      <w:pPr>
        <w:pStyle w:val="20"/>
        <w:ind w:firstLine="720"/>
        <w:jc w:val="right"/>
        <w:rPr>
          <w:rFonts w:ascii="Times New Roman" w:hAnsi="Times New Roman"/>
          <w:sz w:val="28"/>
        </w:rPr>
      </w:pPr>
    </w:p>
    <w:p w:rsidR="00A65C85" w:rsidRPr="00A65C85" w:rsidRDefault="00A65C85" w:rsidP="00B501C5">
      <w:pPr>
        <w:pStyle w:val="20"/>
        <w:ind w:firstLine="720"/>
        <w:jc w:val="right"/>
        <w:rPr>
          <w:rFonts w:ascii="Times New Roman" w:hAnsi="Times New Roman"/>
          <w:sz w:val="28"/>
        </w:rPr>
      </w:pPr>
    </w:p>
    <w:p w:rsidR="006D4CD0" w:rsidRPr="00B501C5" w:rsidRDefault="00053117" w:rsidP="00A65C85">
      <w:pPr>
        <w:pStyle w:val="20"/>
        <w:ind w:right="-109" w:firstLine="720"/>
        <w:jc w:val="right"/>
        <w:rPr>
          <w:rFonts w:ascii="Times New Roman" w:hAnsi="Times New Roman"/>
          <w:b/>
          <w:sz w:val="28"/>
          <w:szCs w:val="26"/>
        </w:rPr>
      </w:pPr>
      <w:r w:rsidRPr="00B501C5">
        <w:rPr>
          <w:rFonts w:ascii="Times New Roman" w:hAnsi="Times New Roman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  <w:gridCol w:w="1807"/>
      </w:tblGrid>
      <w:tr w:rsidR="004B7958" w:rsidRPr="00A65C85" w:rsidTr="000C77C8">
        <w:trPr>
          <w:cantSplit/>
          <w:trHeight w:val="1321"/>
        </w:trPr>
        <w:tc>
          <w:tcPr>
            <w:tcW w:w="3093" w:type="pct"/>
            <w:shd w:val="clear" w:color="auto" w:fill="auto"/>
            <w:vAlign w:val="center"/>
            <w:hideMark/>
          </w:tcPr>
          <w:p w:rsidR="004B7958" w:rsidRPr="00A65C85" w:rsidRDefault="004B7958">
            <w:pPr>
              <w:jc w:val="center"/>
              <w:rPr>
                <w:color w:val="000000"/>
              </w:rPr>
            </w:pPr>
            <w:r w:rsidRPr="00A65C85">
              <w:rPr>
                <w:snapToGrid w:val="0"/>
                <w:color w:val="000000"/>
              </w:rPr>
              <w:t xml:space="preserve">Наименование </w:t>
            </w:r>
          </w:p>
        </w:tc>
        <w:tc>
          <w:tcPr>
            <w:tcW w:w="963" w:type="pct"/>
            <w:shd w:val="clear" w:color="auto" w:fill="auto"/>
            <w:vAlign w:val="center"/>
            <w:hideMark/>
          </w:tcPr>
          <w:p w:rsidR="004B7958" w:rsidRPr="00A65C85" w:rsidRDefault="004B7958">
            <w:pPr>
              <w:jc w:val="center"/>
              <w:rPr>
                <w:color w:val="000000"/>
              </w:rPr>
            </w:pPr>
            <w:r w:rsidRPr="00A65C85">
              <w:rPr>
                <w:snapToGrid w:val="0"/>
                <w:color w:val="000000"/>
              </w:rPr>
              <w:t xml:space="preserve"> Код бюдже</w:t>
            </w:r>
            <w:r w:rsidRPr="00A65C85">
              <w:rPr>
                <w:snapToGrid w:val="0"/>
                <w:color w:val="000000"/>
              </w:rPr>
              <w:t>т</w:t>
            </w:r>
            <w:r w:rsidRPr="00A65C85">
              <w:rPr>
                <w:snapToGrid w:val="0"/>
                <w:color w:val="000000"/>
              </w:rPr>
              <w:t>ной классиф</w:t>
            </w:r>
            <w:r w:rsidRPr="00A65C85">
              <w:rPr>
                <w:snapToGrid w:val="0"/>
                <w:color w:val="000000"/>
              </w:rPr>
              <w:t>и</w:t>
            </w:r>
            <w:r w:rsidRPr="00A65C85">
              <w:rPr>
                <w:snapToGrid w:val="0"/>
                <w:color w:val="000000"/>
              </w:rPr>
              <w:t xml:space="preserve">кации (раздел, подраздел) 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:rsidR="004B7958" w:rsidRPr="00A65C85" w:rsidRDefault="00006A58">
            <w:pPr>
              <w:jc w:val="center"/>
              <w:rPr>
                <w:color w:val="000000"/>
              </w:rPr>
            </w:pPr>
            <w:r w:rsidRPr="00A65C85">
              <w:t>Кассовое и</w:t>
            </w:r>
            <w:r w:rsidRPr="00A65C85">
              <w:t>с</w:t>
            </w:r>
            <w:r w:rsidRPr="00A65C85">
              <w:t>полнение</w:t>
            </w:r>
            <w:r w:rsidR="004B7958" w:rsidRPr="00A65C85">
              <w:rPr>
                <w:color w:val="000000"/>
              </w:rPr>
              <w:t xml:space="preserve"> </w:t>
            </w:r>
          </w:p>
        </w:tc>
      </w:tr>
    </w:tbl>
    <w:p w:rsidR="000C77C8" w:rsidRPr="000C77C8" w:rsidRDefault="000C77C8">
      <w:pPr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20"/>
        <w:gridCol w:w="991"/>
        <w:gridCol w:w="852"/>
        <w:gridCol w:w="1807"/>
      </w:tblGrid>
      <w:tr w:rsidR="004B7958" w:rsidRPr="00A65C85" w:rsidTr="00A65C85">
        <w:trPr>
          <w:trHeight w:val="20"/>
          <w:tblHeader/>
        </w:trPr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958" w:rsidRPr="00A65C85" w:rsidRDefault="004B7958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958" w:rsidRPr="00A65C85" w:rsidRDefault="004B7958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958" w:rsidRPr="00A65C85" w:rsidRDefault="004B7958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3</w:t>
            </w:r>
          </w:p>
        </w:tc>
      </w:tr>
      <w:tr w:rsidR="005F7D96" w:rsidRPr="00A65C85" w:rsidTr="00A65C85">
        <w:trPr>
          <w:trHeight w:val="20"/>
        </w:trPr>
        <w:tc>
          <w:tcPr>
            <w:tcW w:w="4056" w:type="pct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5F7D96" w:rsidRPr="00A65C85" w:rsidRDefault="005F7D96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РАСХОДЫ, всего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5F7D96" w:rsidRPr="00A65C85" w:rsidRDefault="0092136D" w:rsidP="00A65C85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113</w:t>
            </w:r>
            <w:r w:rsidR="005F7D96" w:rsidRPr="00A65C85">
              <w:rPr>
                <w:b/>
                <w:bCs/>
                <w:color w:val="000000"/>
              </w:rPr>
              <w:t xml:space="preserve"> </w:t>
            </w:r>
            <w:r w:rsidRPr="00A65C85">
              <w:rPr>
                <w:b/>
                <w:bCs/>
                <w:color w:val="000000"/>
              </w:rPr>
              <w:t>105</w:t>
            </w:r>
            <w:r w:rsidR="005F7D96" w:rsidRPr="00A65C85">
              <w:rPr>
                <w:b/>
                <w:bCs/>
                <w:color w:val="000000"/>
              </w:rPr>
              <w:t xml:space="preserve"> </w:t>
            </w:r>
            <w:r w:rsidRPr="00A65C85">
              <w:rPr>
                <w:b/>
                <w:bCs/>
                <w:color w:val="000000"/>
              </w:rPr>
              <w:t>867,</w:t>
            </w:r>
            <w:r w:rsidR="00D92F65" w:rsidRPr="00A65C85">
              <w:rPr>
                <w:b/>
                <w:bCs/>
                <w:color w:val="000000"/>
              </w:rPr>
              <w:t>5</w:t>
            </w:r>
          </w:p>
        </w:tc>
      </w:tr>
      <w:tr w:rsidR="006E0145" w:rsidRPr="00A65C85" w:rsidTr="00A65C85">
        <w:trPr>
          <w:trHeight w:val="20"/>
        </w:trPr>
        <w:tc>
          <w:tcPr>
            <w:tcW w:w="3093" w:type="pct"/>
            <w:shd w:val="clear" w:color="auto" w:fill="auto"/>
            <w:hideMark/>
          </w:tcPr>
          <w:p w:rsidR="004B7958" w:rsidRPr="00A65C85" w:rsidRDefault="004B7958" w:rsidP="00A65C85">
            <w:pPr>
              <w:widowControl w:val="0"/>
              <w:ind w:firstLine="709"/>
              <w:jc w:val="both"/>
              <w:rPr>
                <w:bCs/>
                <w:color w:val="000000"/>
              </w:rPr>
            </w:pPr>
            <w:r w:rsidRPr="00A65C85">
              <w:rPr>
                <w:bCs/>
                <w:color w:val="000000"/>
              </w:rPr>
              <w:t>в том числе:</w:t>
            </w:r>
          </w:p>
        </w:tc>
        <w:tc>
          <w:tcPr>
            <w:tcW w:w="518" w:type="pct"/>
            <w:shd w:val="clear" w:color="auto" w:fill="auto"/>
            <w:vAlign w:val="bottom"/>
            <w:hideMark/>
          </w:tcPr>
          <w:p w:rsidR="004B7958" w:rsidRPr="00A65C85" w:rsidRDefault="004B7958" w:rsidP="00A65C85">
            <w:pPr>
              <w:widowControl w:val="0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445" w:type="pct"/>
            <w:shd w:val="clear" w:color="auto" w:fill="auto"/>
            <w:vAlign w:val="bottom"/>
            <w:hideMark/>
          </w:tcPr>
          <w:p w:rsidR="004B7958" w:rsidRPr="00A65C85" w:rsidRDefault="004B7958" w:rsidP="00A65C8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944" w:type="pct"/>
            <w:shd w:val="clear" w:color="auto" w:fill="auto"/>
            <w:hideMark/>
          </w:tcPr>
          <w:p w:rsidR="004B7958" w:rsidRPr="00A65C85" w:rsidRDefault="004B7958" w:rsidP="00A65C85">
            <w:pPr>
              <w:widowControl w:val="0"/>
              <w:jc w:val="right"/>
              <w:rPr>
                <w:highlight w:val="yellow"/>
              </w:rPr>
            </w:pPr>
          </w:p>
        </w:tc>
      </w:tr>
      <w:tr w:rsidR="0092136D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3 074 863,8</w:t>
            </w:r>
          </w:p>
        </w:tc>
      </w:tr>
      <w:tr w:rsidR="0092136D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Функционирование законодательных (представител</w:t>
            </w:r>
            <w:r w:rsidRPr="00A65C85">
              <w:rPr>
                <w:color w:val="000000"/>
              </w:rPr>
              <w:t>ь</w:t>
            </w:r>
            <w:r w:rsidRPr="00A65C85">
              <w:rPr>
                <w:color w:val="000000"/>
              </w:rPr>
              <w:t>ных) органов государственной власти и представ</w:t>
            </w:r>
            <w:r w:rsidRPr="00A65C85">
              <w:rPr>
                <w:color w:val="000000"/>
              </w:rPr>
              <w:t>и</w:t>
            </w:r>
            <w:r w:rsidRPr="00A65C85">
              <w:rPr>
                <w:color w:val="000000"/>
              </w:rPr>
              <w:t>тельных органов муниципальных образований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A65C85" w:rsidRDefault="00A65C85" w:rsidP="00A65C85">
            <w:pPr>
              <w:widowControl w:val="0"/>
              <w:jc w:val="right"/>
            </w:pPr>
          </w:p>
          <w:p w:rsidR="0092136D" w:rsidRPr="00A65C85" w:rsidRDefault="0092136D" w:rsidP="00A65C85">
            <w:pPr>
              <w:widowControl w:val="0"/>
              <w:jc w:val="right"/>
            </w:pPr>
            <w:r w:rsidRPr="00A65C85">
              <w:t>165 973,9</w:t>
            </w:r>
          </w:p>
        </w:tc>
      </w:tr>
      <w:tr w:rsidR="0092136D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Функционирование Правительства Российской Фед</w:t>
            </w:r>
            <w:r w:rsidRPr="00A65C85">
              <w:rPr>
                <w:color w:val="000000"/>
              </w:rPr>
              <w:t>е</w:t>
            </w:r>
            <w:r w:rsidRPr="00A65C85">
              <w:rPr>
                <w:color w:val="000000"/>
              </w:rPr>
              <w:t>рации, высших исполнительных органов госуда</w:t>
            </w:r>
            <w:r w:rsidRPr="00A65C85">
              <w:rPr>
                <w:color w:val="000000"/>
              </w:rPr>
              <w:t>р</w:t>
            </w:r>
            <w:r w:rsidRPr="00A65C85">
              <w:rPr>
                <w:color w:val="000000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A65C85" w:rsidRDefault="00A65C85" w:rsidP="00A65C85">
            <w:pPr>
              <w:widowControl w:val="0"/>
              <w:jc w:val="right"/>
            </w:pPr>
          </w:p>
          <w:p w:rsidR="00A65C85" w:rsidRDefault="00A65C85" w:rsidP="00A65C85">
            <w:pPr>
              <w:widowControl w:val="0"/>
              <w:jc w:val="right"/>
            </w:pPr>
          </w:p>
          <w:p w:rsidR="0092136D" w:rsidRPr="00A65C85" w:rsidRDefault="0092136D" w:rsidP="00A65C85">
            <w:pPr>
              <w:widowControl w:val="0"/>
              <w:jc w:val="right"/>
            </w:pPr>
            <w:r w:rsidRPr="00A65C85">
              <w:t>491 624,3</w:t>
            </w:r>
          </w:p>
        </w:tc>
      </w:tr>
      <w:tr w:rsidR="0092136D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Судебная система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right"/>
            </w:pPr>
            <w:r w:rsidRPr="00A65C85">
              <w:t>303 508,6</w:t>
            </w:r>
          </w:p>
        </w:tc>
      </w:tr>
      <w:tr w:rsidR="0092136D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A65C85">
              <w:rPr>
                <w:color w:val="000000"/>
              </w:rPr>
              <w:t>н</w:t>
            </w:r>
            <w:r w:rsidRPr="00A65C85">
              <w:rPr>
                <w:color w:val="000000"/>
              </w:rPr>
              <w:t>сово-бюджетного) надзора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A65C85" w:rsidRDefault="00A65C85" w:rsidP="00A65C85">
            <w:pPr>
              <w:widowControl w:val="0"/>
              <w:jc w:val="right"/>
            </w:pPr>
          </w:p>
          <w:p w:rsidR="0092136D" w:rsidRPr="00A65C85" w:rsidRDefault="0092136D" w:rsidP="00A65C85">
            <w:pPr>
              <w:widowControl w:val="0"/>
              <w:jc w:val="right"/>
            </w:pPr>
            <w:r w:rsidRPr="00A65C85">
              <w:t>298 000,7</w:t>
            </w:r>
          </w:p>
        </w:tc>
      </w:tr>
      <w:tr w:rsidR="0092136D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07</w:t>
            </w:r>
          </w:p>
        </w:tc>
        <w:tc>
          <w:tcPr>
            <w:tcW w:w="944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right"/>
            </w:pPr>
            <w:r w:rsidRPr="00A65C85">
              <w:t>301 140,1</w:t>
            </w:r>
          </w:p>
        </w:tc>
      </w:tr>
      <w:tr w:rsidR="0092136D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Резервные фонды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11</w:t>
            </w:r>
          </w:p>
        </w:tc>
        <w:tc>
          <w:tcPr>
            <w:tcW w:w="944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right"/>
            </w:pPr>
            <w:r w:rsidRPr="00A65C85">
              <w:t>0,0</w:t>
            </w:r>
          </w:p>
        </w:tc>
      </w:tr>
      <w:tr w:rsidR="0092136D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Прикладные научные исследования в области общег</w:t>
            </w:r>
            <w:r w:rsidRPr="00A65C85">
              <w:rPr>
                <w:color w:val="000000"/>
              </w:rPr>
              <w:t>о</w:t>
            </w:r>
            <w:r w:rsidRPr="00A65C85">
              <w:rPr>
                <w:color w:val="000000"/>
              </w:rPr>
              <w:t>сударственных вопросов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12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92136D" w:rsidRPr="00A65C85" w:rsidRDefault="0092136D" w:rsidP="00A65C85">
            <w:pPr>
              <w:widowControl w:val="0"/>
              <w:jc w:val="right"/>
            </w:pPr>
            <w:r w:rsidRPr="00A65C85">
              <w:t>225,0</w:t>
            </w:r>
          </w:p>
        </w:tc>
      </w:tr>
      <w:tr w:rsidR="0092136D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92136D" w:rsidRPr="00A65C85" w:rsidRDefault="0092136D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13</w:t>
            </w:r>
          </w:p>
        </w:tc>
        <w:tc>
          <w:tcPr>
            <w:tcW w:w="944" w:type="pct"/>
            <w:shd w:val="clear" w:color="auto" w:fill="auto"/>
          </w:tcPr>
          <w:p w:rsidR="0092136D" w:rsidRPr="00A65C85" w:rsidRDefault="0092136D" w:rsidP="00A65C85">
            <w:pPr>
              <w:widowControl w:val="0"/>
              <w:jc w:val="right"/>
            </w:pPr>
            <w:r w:rsidRPr="00A65C85">
              <w:t>1 514 391,2</w:t>
            </w:r>
          </w:p>
        </w:tc>
      </w:tr>
      <w:tr w:rsidR="0054690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54690B" w:rsidRPr="00A65C85" w:rsidRDefault="0054690B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54690B" w:rsidRPr="00A65C85" w:rsidRDefault="0054690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54690B" w:rsidRPr="00A65C85" w:rsidRDefault="0054690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54690B" w:rsidRPr="00A65C85" w:rsidRDefault="0054690B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40 886,3</w:t>
            </w:r>
          </w:p>
        </w:tc>
      </w:tr>
      <w:tr w:rsidR="0054690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54690B" w:rsidRPr="00A65C85" w:rsidRDefault="0054690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54690B" w:rsidRPr="00A65C85" w:rsidRDefault="0054690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54690B" w:rsidRPr="00A65C85" w:rsidRDefault="0054690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</w:tcPr>
          <w:p w:rsidR="0054690B" w:rsidRPr="00A65C85" w:rsidRDefault="0054690B" w:rsidP="00A65C85">
            <w:pPr>
              <w:widowControl w:val="0"/>
              <w:jc w:val="right"/>
            </w:pPr>
            <w:r w:rsidRPr="00A65C85">
              <w:t>40 886,3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  <w:rPr>
                <w:b/>
              </w:rPr>
            </w:pPr>
          </w:p>
          <w:p w:rsidR="007C2F1B" w:rsidRPr="00A65C85" w:rsidRDefault="007C2F1B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1 058 911,6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Органы юстиции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142 345,8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Гражданская оборона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09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140 129,5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Защита населения и территории от чрезвычайных с</w:t>
            </w:r>
            <w:r w:rsidRPr="00A65C85">
              <w:rPr>
                <w:color w:val="000000"/>
              </w:rPr>
              <w:t>и</w:t>
            </w:r>
            <w:r w:rsidRPr="00A65C85">
              <w:rPr>
                <w:color w:val="000000"/>
              </w:rPr>
              <w:t>туаций природного и техногенного характера, пожа</w:t>
            </w:r>
            <w:r w:rsidRPr="00A65C85">
              <w:rPr>
                <w:color w:val="000000"/>
              </w:rPr>
              <w:t>р</w:t>
            </w:r>
            <w:r w:rsidRPr="00A65C85">
              <w:rPr>
                <w:color w:val="000000"/>
              </w:rPr>
              <w:t>ная безопасность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10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A65C85" w:rsidRDefault="00A65C85" w:rsidP="00A65C85">
            <w:pPr>
              <w:widowControl w:val="0"/>
              <w:jc w:val="right"/>
            </w:pPr>
          </w:p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623 506,2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14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152 930,1</w:t>
            </w:r>
          </w:p>
        </w:tc>
      </w:tr>
      <w:tr w:rsidR="00BE2D0E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Национальная  экономика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19 847 395,3</w:t>
            </w:r>
          </w:p>
        </w:tc>
      </w:tr>
      <w:tr w:rsidR="00BE2D0E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Общеэкономические вопросы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right"/>
            </w:pPr>
            <w:r w:rsidRPr="00A65C85">
              <w:t>505 634,2</w:t>
            </w:r>
          </w:p>
        </w:tc>
      </w:tr>
      <w:tr w:rsidR="00BE2D0E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BE2D0E" w:rsidRPr="00A65C85" w:rsidRDefault="00A333FA" w:rsidP="00A65C85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Топливно-</w:t>
            </w:r>
            <w:bookmarkStart w:id="0" w:name="_GoBack"/>
            <w:bookmarkEnd w:id="0"/>
            <w:r w:rsidR="00BE2D0E" w:rsidRPr="00A65C85">
              <w:rPr>
                <w:color w:val="000000"/>
              </w:rPr>
              <w:t>энергетический комплекс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right"/>
            </w:pPr>
            <w:r w:rsidRPr="00A65C85">
              <w:t>640,0</w:t>
            </w:r>
          </w:p>
        </w:tc>
      </w:tr>
      <w:tr w:rsidR="00BE2D0E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right"/>
            </w:pPr>
            <w:r w:rsidRPr="00A65C85">
              <w:t>5 049 063,5</w:t>
            </w:r>
          </w:p>
        </w:tc>
      </w:tr>
      <w:tr w:rsidR="00BE2D0E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Водное хозяйство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right"/>
            </w:pPr>
            <w:r w:rsidRPr="00A65C85">
              <w:t>41 688,7</w:t>
            </w:r>
          </w:p>
        </w:tc>
      </w:tr>
      <w:tr w:rsidR="00BE2D0E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Лесное хозяйство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07</w:t>
            </w:r>
          </w:p>
        </w:tc>
        <w:tc>
          <w:tcPr>
            <w:tcW w:w="944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right"/>
            </w:pPr>
            <w:r w:rsidRPr="00A65C85">
              <w:t>259 626,0</w:t>
            </w:r>
          </w:p>
        </w:tc>
      </w:tr>
      <w:tr w:rsidR="00BE2D0E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Транспорт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08</w:t>
            </w:r>
          </w:p>
        </w:tc>
        <w:tc>
          <w:tcPr>
            <w:tcW w:w="944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right"/>
            </w:pPr>
            <w:r w:rsidRPr="00A65C85">
              <w:t>1 186 518,4</w:t>
            </w:r>
          </w:p>
        </w:tc>
      </w:tr>
      <w:tr w:rsidR="00BE2D0E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09</w:t>
            </w:r>
          </w:p>
        </w:tc>
        <w:tc>
          <w:tcPr>
            <w:tcW w:w="944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right"/>
            </w:pPr>
            <w:r w:rsidRPr="00A65C85">
              <w:t>8 740 968,8</w:t>
            </w:r>
          </w:p>
        </w:tc>
      </w:tr>
      <w:tr w:rsidR="00BE2D0E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Связь и информатика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10</w:t>
            </w:r>
          </w:p>
        </w:tc>
        <w:tc>
          <w:tcPr>
            <w:tcW w:w="944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right"/>
            </w:pPr>
            <w:r w:rsidRPr="00A65C85">
              <w:t>1 673 042,5</w:t>
            </w:r>
          </w:p>
        </w:tc>
      </w:tr>
      <w:tr w:rsidR="00BE2D0E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BE2D0E" w:rsidRPr="00A65C85" w:rsidRDefault="00BE2D0E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12</w:t>
            </w:r>
          </w:p>
        </w:tc>
        <w:tc>
          <w:tcPr>
            <w:tcW w:w="944" w:type="pct"/>
            <w:shd w:val="clear" w:color="auto" w:fill="auto"/>
          </w:tcPr>
          <w:p w:rsidR="00BE2D0E" w:rsidRPr="00A65C85" w:rsidRDefault="00BE2D0E" w:rsidP="00A65C85">
            <w:pPr>
              <w:widowControl w:val="0"/>
              <w:jc w:val="right"/>
            </w:pPr>
            <w:r w:rsidRPr="00A65C85">
              <w:t>2 390 213,2</w:t>
            </w:r>
          </w:p>
        </w:tc>
      </w:tr>
      <w:tr w:rsidR="00861837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61837" w:rsidRPr="00A65C85" w:rsidRDefault="00861837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61837" w:rsidRPr="00A65C85" w:rsidRDefault="00861837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61837" w:rsidRPr="00A65C85" w:rsidRDefault="00861837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861837" w:rsidRPr="00A65C85" w:rsidRDefault="00861837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4 837 103,5</w:t>
            </w:r>
          </w:p>
        </w:tc>
      </w:tr>
      <w:tr w:rsidR="00861837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61837" w:rsidRPr="00A65C85" w:rsidRDefault="00861837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Жилищное хозяйство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61837" w:rsidRPr="00A65C85" w:rsidRDefault="00861837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61837" w:rsidRPr="00A65C85" w:rsidRDefault="00861837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</w:tcPr>
          <w:p w:rsidR="00861837" w:rsidRPr="00A65C85" w:rsidRDefault="00861837" w:rsidP="00A65C85">
            <w:pPr>
              <w:widowControl w:val="0"/>
              <w:jc w:val="right"/>
            </w:pPr>
            <w:r w:rsidRPr="00A65C85">
              <w:t>824 551,6</w:t>
            </w:r>
          </w:p>
        </w:tc>
      </w:tr>
      <w:tr w:rsidR="00861837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61837" w:rsidRPr="00A65C85" w:rsidRDefault="00861837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Коммунальное хозяйство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61837" w:rsidRPr="00A65C85" w:rsidRDefault="00861837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61837" w:rsidRPr="00A65C85" w:rsidRDefault="00861837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</w:tcPr>
          <w:p w:rsidR="00861837" w:rsidRPr="00A65C85" w:rsidRDefault="00861837" w:rsidP="00A65C85">
            <w:pPr>
              <w:widowControl w:val="0"/>
              <w:jc w:val="right"/>
            </w:pPr>
            <w:r w:rsidRPr="00A65C85">
              <w:t>2 986 024,7</w:t>
            </w:r>
          </w:p>
        </w:tc>
      </w:tr>
      <w:tr w:rsidR="00861837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61837" w:rsidRPr="00A65C85" w:rsidRDefault="00861837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Благоустройство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61837" w:rsidRPr="00A65C85" w:rsidRDefault="00861837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61837" w:rsidRPr="00A65C85" w:rsidRDefault="00861837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</w:tcPr>
          <w:p w:rsidR="00861837" w:rsidRPr="00A65C85" w:rsidRDefault="00861837" w:rsidP="00A65C85">
            <w:pPr>
              <w:widowControl w:val="0"/>
              <w:jc w:val="right"/>
            </w:pPr>
            <w:r w:rsidRPr="00A65C85">
              <w:t>674 203,3</w:t>
            </w:r>
          </w:p>
        </w:tc>
      </w:tr>
      <w:tr w:rsidR="00861837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61837" w:rsidRPr="00A65C85" w:rsidRDefault="00861837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Другие вопросы в области жилищно-комму</w:t>
            </w:r>
            <w:r w:rsidR="009E4E62" w:rsidRPr="00A65C85">
              <w:rPr>
                <w:color w:val="000000"/>
              </w:rPr>
              <w:softHyphen/>
            </w:r>
            <w:r w:rsidRPr="00A65C85">
              <w:rPr>
                <w:color w:val="000000"/>
              </w:rPr>
              <w:t>наль</w:t>
            </w:r>
            <w:r w:rsidR="009E4E62" w:rsidRPr="00A65C85">
              <w:rPr>
                <w:color w:val="000000"/>
              </w:rPr>
              <w:softHyphen/>
            </w:r>
            <w:r w:rsidRPr="00A65C85">
              <w:rPr>
                <w:color w:val="000000"/>
              </w:rPr>
              <w:t>ного хозяйства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61837" w:rsidRPr="00A65C85" w:rsidRDefault="00861837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61837" w:rsidRPr="00A65C85" w:rsidRDefault="00861837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861837" w:rsidRPr="00A65C85" w:rsidRDefault="00861837" w:rsidP="00A65C85">
            <w:pPr>
              <w:widowControl w:val="0"/>
              <w:jc w:val="right"/>
            </w:pPr>
            <w:r w:rsidRPr="00A65C85">
              <w:t>352 323,9</w:t>
            </w:r>
          </w:p>
        </w:tc>
      </w:tr>
      <w:tr w:rsidR="001D556C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1D556C" w:rsidRPr="00A65C85" w:rsidRDefault="001D556C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1D556C" w:rsidRPr="00A65C85" w:rsidRDefault="001D556C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06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1D556C" w:rsidRPr="00A65C85" w:rsidRDefault="001D556C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1D556C" w:rsidRPr="00A65C85" w:rsidRDefault="009C2428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376 172,1</w:t>
            </w:r>
          </w:p>
        </w:tc>
      </w:tr>
      <w:tr w:rsidR="009C2428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9C2428" w:rsidRPr="00A65C85" w:rsidRDefault="009C2428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9C2428" w:rsidRPr="00A65C85" w:rsidRDefault="009C2428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06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9C2428" w:rsidRPr="00A65C85" w:rsidRDefault="009C2428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9C2428" w:rsidRPr="00A65C85" w:rsidRDefault="009C2428" w:rsidP="00A65C85">
            <w:pPr>
              <w:widowControl w:val="0"/>
              <w:jc w:val="right"/>
            </w:pPr>
            <w:r w:rsidRPr="00A65C85">
              <w:t>22 694,3</w:t>
            </w:r>
          </w:p>
        </w:tc>
      </w:tr>
      <w:tr w:rsidR="009C2428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9C2428" w:rsidRPr="00A65C85" w:rsidRDefault="009C2428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9C2428" w:rsidRPr="00A65C85" w:rsidRDefault="009C2428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06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9C2428" w:rsidRPr="00A65C85" w:rsidRDefault="009C2428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</w:tcPr>
          <w:p w:rsidR="009C2428" w:rsidRPr="00A65C85" w:rsidRDefault="009C2428" w:rsidP="00A65C85">
            <w:pPr>
              <w:widowControl w:val="0"/>
              <w:jc w:val="right"/>
            </w:pPr>
            <w:r w:rsidRPr="00A65C85">
              <w:t>353 477,8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30 696 496,9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Дошкольное образование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7 153 547,4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Общее образование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19 253 681,7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490 660,2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Среднее профессиональное образование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2 425 579,3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Профессиональная подготовка, переподготовка и п</w:t>
            </w:r>
            <w:r w:rsidRPr="00A65C85">
              <w:rPr>
                <w:color w:val="000000"/>
              </w:rPr>
              <w:t>о</w:t>
            </w:r>
            <w:r w:rsidRPr="00A65C85">
              <w:rPr>
                <w:color w:val="000000"/>
              </w:rPr>
              <w:t>вышение квалификации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151 411,6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Высшее образование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135 975,8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Молодежная политика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07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453 216,9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Прикладные научные исследования в области образ</w:t>
            </w:r>
            <w:r w:rsidRPr="00A65C85">
              <w:rPr>
                <w:color w:val="000000"/>
              </w:rPr>
              <w:t>о</w:t>
            </w:r>
            <w:r w:rsidRPr="00A65C85">
              <w:rPr>
                <w:color w:val="000000"/>
              </w:rPr>
              <w:t>вания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08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101 750,4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09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530 673,6</w:t>
            </w:r>
          </w:p>
        </w:tc>
      </w:tr>
      <w:tr w:rsidR="00C4448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08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3 260 814,7</w:t>
            </w:r>
          </w:p>
        </w:tc>
      </w:tr>
      <w:tr w:rsidR="00C4448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Культура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08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right"/>
            </w:pPr>
            <w:r w:rsidRPr="00A65C85">
              <w:t>3 071 740,2</w:t>
            </w:r>
          </w:p>
        </w:tc>
      </w:tr>
      <w:tr w:rsidR="00C4448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08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right"/>
            </w:pPr>
            <w:r w:rsidRPr="00A65C85">
              <w:t>189 074,5</w:t>
            </w:r>
          </w:p>
        </w:tc>
      </w:tr>
      <w:tr w:rsidR="00C4448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9 554 658,9</w:t>
            </w:r>
          </w:p>
        </w:tc>
      </w:tr>
      <w:tr w:rsidR="00C4448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Стационарная медицинская помощь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right"/>
            </w:pPr>
            <w:r w:rsidRPr="00A65C85">
              <w:t>3 170 257,9</w:t>
            </w:r>
          </w:p>
        </w:tc>
      </w:tr>
      <w:tr w:rsidR="00C4448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Амбулаторная помощь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right"/>
            </w:pPr>
            <w:r w:rsidRPr="00A65C85">
              <w:t>3 199 988,5</w:t>
            </w:r>
          </w:p>
        </w:tc>
      </w:tr>
      <w:tr w:rsidR="00C4448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Медицинская помощь в дневных стационарах всех т</w:t>
            </w:r>
            <w:r w:rsidRPr="00A65C85">
              <w:rPr>
                <w:color w:val="000000"/>
              </w:rPr>
              <w:t>и</w:t>
            </w:r>
            <w:r w:rsidRPr="00A65C85">
              <w:rPr>
                <w:color w:val="000000"/>
              </w:rPr>
              <w:t>пов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C4448B" w:rsidRPr="00A65C85" w:rsidRDefault="00C4448B" w:rsidP="00A65C85">
            <w:pPr>
              <w:widowControl w:val="0"/>
              <w:jc w:val="right"/>
            </w:pPr>
            <w:r w:rsidRPr="00A65C85">
              <w:t>52 088,6</w:t>
            </w:r>
          </w:p>
        </w:tc>
      </w:tr>
      <w:tr w:rsidR="00C4448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Скорая медицинская помощь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right"/>
            </w:pPr>
            <w:r w:rsidRPr="00A65C85">
              <w:t>412 348,0</w:t>
            </w:r>
          </w:p>
        </w:tc>
      </w:tr>
      <w:tr w:rsidR="00C4448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Санаторно-оздоровительная помощь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right"/>
            </w:pPr>
            <w:r w:rsidRPr="00A65C85">
              <w:t>398 239,2</w:t>
            </w:r>
          </w:p>
        </w:tc>
      </w:tr>
      <w:tr w:rsidR="00C4448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Заготовка, переработка, хранение и обеспечение бе</w:t>
            </w:r>
            <w:r w:rsidRPr="00A65C85">
              <w:rPr>
                <w:color w:val="000000"/>
              </w:rPr>
              <w:t>з</w:t>
            </w:r>
            <w:r w:rsidRPr="00A65C85">
              <w:rPr>
                <w:color w:val="000000"/>
              </w:rPr>
              <w:t>опасности донорской крови и ее компонентов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C4448B" w:rsidRPr="00A65C85" w:rsidRDefault="00C4448B" w:rsidP="00A65C85">
            <w:pPr>
              <w:widowControl w:val="0"/>
              <w:jc w:val="right"/>
            </w:pPr>
            <w:r w:rsidRPr="00A65C85">
              <w:t>202 618,7</w:t>
            </w:r>
          </w:p>
        </w:tc>
      </w:tr>
      <w:tr w:rsidR="00C4448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C4448B" w:rsidRPr="00A65C85" w:rsidRDefault="00C4448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09</w:t>
            </w:r>
          </w:p>
        </w:tc>
        <w:tc>
          <w:tcPr>
            <w:tcW w:w="944" w:type="pct"/>
            <w:shd w:val="clear" w:color="auto" w:fill="auto"/>
          </w:tcPr>
          <w:p w:rsidR="00C4448B" w:rsidRPr="00A65C85" w:rsidRDefault="00C4448B" w:rsidP="00A65C85">
            <w:pPr>
              <w:widowControl w:val="0"/>
              <w:jc w:val="right"/>
            </w:pPr>
            <w:r w:rsidRPr="00A65C85">
              <w:t>2 119 118,0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31 793</w:t>
            </w:r>
            <w:r w:rsidR="002F06C5" w:rsidRPr="00A65C85">
              <w:rPr>
                <w:b/>
              </w:rPr>
              <w:t> </w:t>
            </w:r>
            <w:r w:rsidRPr="00A65C85">
              <w:rPr>
                <w:b/>
              </w:rPr>
              <w:t>26</w:t>
            </w:r>
            <w:r w:rsidR="002F06C5" w:rsidRPr="00A65C85">
              <w:rPr>
                <w:b/>
              </w:rPr>
              <w:t>6,9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Пенсионное обеспечение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116 594,1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Социальное обслуживание населения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2 216 816,8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24 717 480,</w:t>
            </w:r>
            <w:r w:rsidR="002F06C5" w:rsidRPr="00A65C85">
              <w:t>8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Охрана семьи и детства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3 968 810,2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773 565,0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11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2 954 936,9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Массовый спорт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1 505 201,5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lastRenderedPageBreak/>
              <w:t>Спорт высших достижений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1 385 732,8</w:t>
            </w:r>
          </w:p>
        </w:tc>
      </w:tr>
      <w:tr w:rsidR="007C2F1B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7C2F1B" w:rsidRPr="00A65C85" w:rsidRDefault="007C2F1B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7C2F1B" w:rsidRPr="00A65C85" w:rsidRDefault="007C2F1B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7C2F1B" w:rsidRPr="00A65C85" w:rsidRDefault="007C2F1B" w:rsidP="00A65C85">
            <w:pPr>
              <w:widowControl w:val="0"/>
              <w:jc w:val="right"/>
            </w:pPr>
            <w:r w:rsidRPr="00A65C85">
              <w:t>64 002,6</w:t>
            </w:r>
          </w:p>
        </w:tc>
      </w:tr>
      <w:tr w:rsidR="008D61CA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12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315 974,7</w:t>
            </w:r>
          </w:p>
        </w:tc>
      </w:tr>
      <w:tr w:rsidR="008D61CA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Телевидение и радиовещание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right"/>
            </w:pPr>
            <w:r w:rsidRPr="00A65C85">
              <w:t>112 235,3</w:t>
            </w:r>
          </w:p>
        </w:tc>
      </w:tr>
      <w:tr w:rsidR="008D61CA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right"/>
            </w:pPr>
            <w:r w:rsidRPr="00A65C85">
              <w:t>112 381,3</w:t>
            </w:r>
          </w:p>
        </w:tc>
      </w:tr>
      <w:tr w:rsidR="008D61CA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Другие вопросы в области средств массовой информ</w:t>
            </w:r>
            <w:r w:rsidRPr="00A65C85">
              <w:rPr>
                <w:color w:val="000000"/>
              </w:rPr>
              <w:t>а</w:t>
            </w:r>
            <w:r w:rsidRPr="00A65C85">
              <w:rPr>
                <w:color w:val="000000"/>
              </w:rPr>
              <w:t>ции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8D61CA" w:rsidRPr="00A65C85" w:rsidRDefault="008D61CA" w:rsidP="00A65C85">
            <w:pPr>
              <w:widowControl w:val="0"/>
              <w:jc w:val="right"/>
            </w:pPr>
            <w:r w:rsidRPr="00A65C85">
              <w:t>91 358,1</w:t>
            </w:r>
          </w:p>
        </w:tc>
      </w:tr>
      <w:tr w:rsidR="008D61CA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13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  <w:rPr>
                <w:b/>
              </w:rPr>
            </w:pPr>
          </w:p>
          <w:p w:rsidR="008D61CA" w:rsidRPr="00A65C85" w:rsidRDefault="008D61CA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117 924,5</w:t>
            </w:r>
          </w:p>
        </w:tc>
      </w:tr>
      <w:tr w:rsidR="008D61CA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Обслуживание государственного внутреннего и мун</w:t>
            </w:r>
            <w:r w:rsidRPr="00A65C85">
              <w:rPr>
                <w:color w:val="000000"/>
              </w:rPr>
              <w:t>и</w:t>
            </w:r>
            <w:r w:rsidRPr="00A65C85">
              <w:rPr>
                <w:color w:val="000000"/>
              </w:rPr>
              <w:t>ципального долга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8D61CA" w:rsidRPr="00A65C85" w:rsidRDefault="008D61CA" w:rsidP="00A65C85">
            <w:pPr>
              <w:widowControl w:val="0"/>
              <w:jc w:val="right"/>
            </w:pPr>
            <w:r w:rsidRPr="00A65C85">
              <w:t>117 924,5</w:t>
            </w:r>
          </w:p>
        </w:tc>
      </w:tr>
      <w:tr w:rsidR="008D61CA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</w:t>
            </w:r>
            <w:r w:rsidRPr="00A65C85">
              <w:rPr>
                <w:b/>
                <w:bCs/>
                <w:color w:val="000000"/>
              </w:rPr>
              <w:t>а</w:t>
            </w:r>
            <w:r w:rsidRPr="00A65C85">
              <w:rPr>
                <w:b/>
                <w:bCs/>
                <w:color w:val="000000"/>
              </w:rPr>
              <w:t>ции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14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65C85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  <w:rPr>
                <w:b/>
              </w:rPr>
            </w:pPr>
          </w:p>
          <w:p w:rsidR="00A65C85" w:rsidRDefault="00A65C85" w:rsidP="00A65C85">
            <w:pPr>
              <w:widowControl w:val="0"/>
              <w:jc w:val="right"/>
              <w:rPr>
                <w:b/>
              </w:rPr>
            </w:pPr>
          </w:p>
          <w:p w:rsidR="008D61CA" w:rsidRPr="00A65C85" w:rsidRDefault="008D61CA" w:rsidP="00A65C85">
            <w:pPr>
              <w:widowControl w:val="0"/>
              <w:jc w:val="right"/>
              <w:rPr>
                <w:b/>
              </w:rPr>
            </w:pPr>
            <w:r w:rsidRPr="00A65C85">
              <w:rPr>
                <w:b/>
              </w:rPr>
              <w:t>5 176 461,4</w:t>
            </w:r>
          </w:p>
        </w:tc>
      </w:tr>
      <w:tr w:rsidR="008D61CA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</w:tcPr>
          <w:p w:rsidR="00A65C85" w:rsidRDefault="00A65C85" w:rsidP="00A65C85">
            <w:pPr>
              <w:widowControl w:val="0"/>
              <w:jc w:val="right"/>
            </w:pPr>
          </w:p>
          <w:p w:rsidR="00A65C85" w:rsidRDefault="00A65C85" w:rsidP="00A65C85">
            <w:pPr>
              <w:widowControl w:val="0"/>
              <w:jc w:val="right"/>
            </w:pPr>
          </w:p>
          <w:p w:rsidR="008D61CA" w:rsidRPr="00A65C85" w:rsidRDefault="008D61CA" w:rsidP="00A65C85">
            <w:pPr>
              <w:widowControl w:val="0"/>
              <w:jc w:val="right"/>
            </w:pPr>
            <w:r w:rsidRPr="00A65C85">
              <w:t>2 419 905,2</w:t>
            </w:r>
          </w:p>
        </w:tc>
      </w:tr>
      <w:tr w:rsidR="008D61CA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Иные дотации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right"/>
            </w:pPr>
            <w:r w:rsidRPr="00A65C85">
              <w:t>120 000,0</w:t>
            </w:r>
          </w:p>
        </w:tc>
      </w:tr>
      <w:tr w:rsidR="008D61CA" w:rsidRPr="00A65C85" w:rsidTr="00A65C85">
        <w:trPr>
          <w:trHeight w:val="20"/>
        </w:trPr>
        <w:tc>
          <w:tcPr>
            <w:tcW w:w="3093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both"/>
              <w:rPr>
                <w:color w:val="000000"/>
              </w:rPr>
            </w:pPr>
            <w:r w:rsidRPr="00A65C85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14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D61CA" w:rsidRPr="00A65C85" w:rsidRDefault="008D61CA" w:rsidP="00A65C85">
            <w:pPr>
              <w:widowControl w:val="0"/>
              <w:jc w:val="center"/>
              <w:rPr>
                <w:color w:val="000000"/>
              </w:rPr>
            </w:pPr>
            <w:r w:rsidRPr="00A65C85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</w:tcPr>
          <w:p w:rsidR="008D61CA" w:rsidRPr="00A65C85" w:rsidRDefault="008D61CA" w:rsidP="00A65C85">
            <w:pPr>
              <w:widowControl w:val="0"/>
              <w:jc w:val="right"/>
            </w:pPr>
            <w:r w:rsidRPr="00A65C85">
              <w:t>2 636 556,2</w:t>
            </w:r>
          </w:p>
        </w:tc>
      </w:tr>
    </w:tbl>
    <w:p w:rsidR="004B7958" w:rsidRDefault="004B7958" w:rsidP="004B7958">
      <w:pPr>
        <w:widowControl w:val="0"/>
        <w:autoSpaceDE w:val="0"/>
        <w:autoSpaceDN w:val="0"/>
        <w:adjustRightInd w:val="0"/>
        <w:ind w:left="-142"/>
      </w:pPr>
    </w:p>
    <w:p w:rsidR="002B42E2" w:rsidRDefault="002B42E2" w:rsidP="002B42E2">
      <w:pPr>
        <w:widowControl w:val="0"/>
        <w:autoSpaceDE w:val="0"/>
        <w:autoSpaceDN w:val="0"/>
        <w:adjustRightInd w:val="0"/>
        <w:jc w:val="center"/>
        <w:rPr>
          <w:lang w:val="en-US"/>
        </w:rPr>
      </w:pPr>
    </w:p>
    <w:p w:rsidR="00CF36DC" w:rsidRDefault="00CF36DC" w:rsidP="00CF36DC">
      <w:pPr>
        <w:widowControl w:val="0"/>
        <w:autoSpaceDE w:val="0"/>
        <w:autoSpaceDN w:val="0"/>
        <w:adjustRightInd w:val="0"/>
        <w:jc w:val="right"/>
        <w:rPr>
          <w:noProof/>
        </w:rPr>
      </w:pPr>
    </w:p>
    <w:p w:rsidR="00CF36DC" w:rsidRDefault="00CF36DC" w:rsidP="00CF36DC">
      <w:pPr>
        <w:widowControl w:val="0"/>
        <w:autoSpaceDE w:val="0"/>
        <w:autoSpaceDN w:val="0"/>
        <w:adjustRightInd w:val="0"/>
        <w:jc w:val="right"/>
        <w:rPr>
          <w:noProof/>
        </w:rPr>
      </w:pPr>
    </w:p>
    <w:p w:rsidR="00A508DC" w:rsidRPr="00A508DC" w:rsidRDefault="00A508DC" w:rsidP="00CF36DC">
      <w:pPr>
        <w:widowControl w:val="0"/>
        <w:autoSpaceDE w:val="0"/>
        <w:autoSpaceDN w:val="0"/>
        <w:adjustRightInd w:val="0"/>
        <w:jc w:val="right"/>
        <w:rPr>
          <w:lang w:val="en-US"/>
        </w:rPr>
      </w:pPr>
    </w:p>
    <w:sectPr w:rsidR="00A508DC" w:rsidRPr="00A508DC" w:rsidSect="00A65C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F28" w:rsidRDefault="00150F28">
      <w:r>
        <w:separator/>
      </w:r>
    </w:p>
  </w:endnote>
  <w:endnote w:type="continuationSeparator" w:id="0">
    <w:p w:rsidR="00150F28" w:rsidRDefault="00150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CF2" w:rsidRDefault="00430CF2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CF2" w:rsidRDefault="00430CF2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CF2" w:rsidRDefault="00430CF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F28" w:rsidRDefault="00150F28">
      <w:r>
        <w:separator/>
      </w:r>
    </w:p>
  </w:footnote>
  <w:footnote w:type="continuationSeparator" w:id="0">
    <w:p w:rsidR="00150F28" w:rsidRDefault="00150F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AE3" w:rsidRDefault="00786AE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56822">
      <w:rPr>
        <w:rStyle w:val="a7"/>
        <w:noProof/>
      </w:rPr>
      <w:t>3</w:t>
    </w:r>
    <w:r>
      <w:rPr>
        <w:rStyle w:val="a7"/>
      </w:rPr>
      <w:fldChar w:fldCharType="end"/>
    </w:r>
  </w:p>
  <w:p w:rsidR="00786AE3" w:rsidRDefault="00786AE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AE3" w:rsidRPr="00430CF2" w:rsidRDefault="00786AE3">
    <w:pPr>
      <w:pStyle w:val="a6"/>
      <w:framePr w:wrap="around" w:vAnchor="text" w:hAnchor="margin" w:xAlign="center" w:y="1"/>
      <w:rPr>
        <w:rStyle w:val="a7"/>
        <w:sz w:val="22"/>
      </w:rPr>
    </w:pPr>
    <w:r w:rsidRPr="00430CF2">
      <w:rPr>
        <w:rStyle w:val="a7"/>
        <w:sz w:val="22"/>
      </w:rPr>
      <w:fldChar w:fldCharType="begin"/>
    </w:r>
    <w:r w:rsidRPr="00430CF2">
      <w:rPr>
        <w:rStyle w:val="a7"/>
        <w:sz w:val="22"/>
      </w:rPr>
      <w:instrText xml:space="preserve">PAGE  </w:instrText>
    </w:r>
    <w:r w:rsidRPr="00430CF2">
      <w:rPr>
        <w:rStyle w:val="a7"/>
        <w:sz w:val="22"/>
      </w:rPr>
      <w:fldChar w:fldCharType="separate"/>
    </w:r>
    <w:r w:rsidR="00A333FA">
      <w:rPr>
        <w:rStyle w:val="a7"/>
        <w:noProof/>
        <w:sz w:val="22"/>
      </w:rPr>
      <w:t>2</w:t>
    </w:r>
    <w:r w:rsidRPr="00430CF2">
      <w:rPr>
        <w:rStyle w:val="a7"/>
        <w:sz w:val="22"/>
      </w:rPr>
      <w:fldChar w:fldCharType="end"/>
    </w:r>
  </w:p>
  <w:p w:rsidR="00786AE3" w:rsidRDefault="00786AE3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CF2" w:rsidRDefault="00430CF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898"/>
    <w:multiLevelType w:val="hybridMultilevel"/>
    <w:tmpl w:val="7A86CEEE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0F0179"/>
    <w:multiLevelType w:val="hybridMultilevel"/>
    <w:tmpl w:val="8A80C242"/>
    <w:lvl w:ilvl="0" w:tplc="04190011">
      <w:start w:val="1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31831"/>
    <w:multiLevelType w:val="hybridMultilevel"/>
    <w:tmpl w:val="E60C0B84"/>
    <w:lvl w:ilvl="0" w:tplc="63E48550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">
    <w:nsid w:val="10C92D3B"/>
    <w:multiLevelType w:val="hybridMultilevel"/>
    <w:tmpl w:val="938A94F6"/>
    <w:lvl w:ilvl="0" w:tplc="166C9A36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254A5037"/>
    <w:multiLevelType w:val="hybridMultilevel"/>
    <w:tmpl w:val="C41616E8"/>
    <w:lvl w:ilvl="0" w:tplc="AF307012">
      <w:start w:val="16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>
    <w:nsid w:val="3E9E7EC7"/>
    <w:multiLevelType w:val="hybridMultilevel"/>
    <w:tmpl w:val="6CA429C4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A4408A"/>
    <w:multiLevelType w:val="hybridMultilevel"/>
    <w:tmpl w:val="A19A1530"/>
    <w:lvl w:ilvl="0" w:tplc="4F4A39E6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7404692"/>
    <w:multiLevelType w:val="hybridMultilevel"/>
    <w:tmpl w:val="DCFE8900"/>
    <w:lvl w:ilvl="0" w:tplc="041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752F94"/>
    <w:multiLevelType w:val="hybridMultilevel"/>
    <w:tmpl w:val="8A50C702"/>
    <w:lvl w:ilvl="0" w:tplc="041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BA"/>
    <w:rsid w:val="00006A58"/>
    <w:rsid w:val="000230F1"/>
    <w:rsid w:val="00023C7C"/>
    <w:rsid w:val="00044035"/>
    <w:rsid w:val="00053117"/>
    <w:rsid w:val="00072443"/>
    <w:rsid w:val="000956C6"/>
    <w:rsid w:val="000A07C3"/>
    <w:rsid w:val="000A0EE4"/>
    <w:rsid w:val="000A478B"/>
    <w:rsid w:val="000C1B9A"/>
    <w:rsid w:val="000C77C8"/>
    <w:rsid w:val="00105B49"/>
    <w:rsid w:val="00111774"/>
    <w:rsid w:val="0011393D"/>
    <w:rsid w:val="00124FE1"/>
    <w:rsid w:val="00141A0C"/>
    <w:rsid w:val="00150F28"/>
    <w:rsid w:val="00152236"/>
    <w:rsid w:val="00155755"/>
    <w:rsid w:val="00157B00"/>
    <w:rsid w:val="00195BBA"/>
    <w:rsid w:val="001A2943"/>
    <w:rsid w:val="001C56A1"/>
    <w:rsid w:val="001C69D1"/>
    <w:rsid w:val="001D556C"/>
    <w:rsid w:val="001F1EB8"/>
    <w:rsid w:val="00211A8D"/>
    <w:rsid w:val="002266A4"/>
    <w:rsid w:val="002379EE"/>
    <w:rsid w:val="00262D37"/>
    <w:rsid w:val="00266717"/>
    <w:rsid w:val="00273546"/>
    <w:rsid w:val="00274FE0"/>
    <w:rsid w:val="00291F90"/>
    <w:rsid w:val="002B42E2"/>
    <w:rsid w:val="002B7C8A"/>
    <w:rsid w:val="002C772D"/>
    <w:rsid w:val="002D16D5"/>
    <w:rsid w:val="002F06C5"/>
    <w:rsid w:val="0033291A"/>
    <w:rsid w:val="00337389"/>
    <w:rsid w:val="00360A64"/>
    <w:rsid w:val="00362216"/>
    <w:rsid w:val="00362C58"/>
    <w:rsid w:val="003633F1"/>
    <w:rsid w:val="00363B10"/>
    <w:rsid w:val="00393BA0"/>
    <w:rsid w:val="003A0958"/>
    <w:rsid w:val="003D25C5"/>
    <w:rsid w:val="003D678F"/>
    <w:rsid w:val="003D7286"/>
    <w:rsid w:val="003E0D98"/>
    <w:rsid w:val="003F50F0"/>
    <w:rsid w:val="004134D3"/>
    <w:rsid w:val="00430CF2"/>
    <w:rsid w:val="004362BA"/>
    <w:rsid w:val="004602AE"/>
    <w:rsid w:val="00463D3D"/>
    <w:rsid w:val="004705A9"/>
    <w:rsid w:val="00477EB9"/>
    <w:rsid w:val="004875C9"/>
    <w:rsid w:val="004A5ED9"/>
    <w:rsid w:val="004B1FE7"/>
    <w:rsid w:val="004B7958"/>
    <w:rsid w:val="004C154C"/>
    <w:rsid w:val="004D37A9"/>
    <w:rsid w:val="004E01A5"/>
    <w:rsid w:val="004F1868"/>
    <w:rsid w:val="004F4614"/>
    <w:rsid w:val="0050170C"/>
    <w:rsid w:val="005105CC"/>
    <w:rsid w:val="0051449A"/>
    <w:rsid w:val="0054690B"/>
    <w:rsid w:val="00555F71"/>
    <w:rsid w:val="0055699E"/>
    <w:rsid w:val="005737E6"/>
    <w:rsid w:val="00592D8B"/>
    <w:rsid w:val="005A079F"/>
    <w:rsid w:val="005A3300"/>
    <w:rsid w:val="005D77CF"/>
    <w:rsid w:val="005E0722"/>
    <w:rsid w:val="005E1A52"/>
    <w:rsid w:val="005E7C71"/>
    <w:rsid w:val="005F7D96"/>
    <w:rsid w:val="00603BF9"/>
    <w:rsid w:val="00612528"/>
    <w:rsid w:val="006133B7"/>
    <w:rsid w:val="00615A17"/>
    <w:rsid w:val="006266FB"/>
    <w:rsid w:val="00635977"/>
    <w:rsid w:val="00637539"/>
    <w:rsid w:val="00652C48"/>
    <w:rsid w:val="00662B1B"/>
    <w:rsid w:val="00665B42"/>
    <w:rsid w:val="00685886"/>
    <w:rsid w:val="0069408C"/>
    <w:rsid w:val="006B0555"/>
    <w:rsid w:val="006C035B"/>
    <w:rsid w:val="006C410B"/>
    <w:rsid w:val="006D1E59"/>
    <w:rsid w:val="006D3C24"/>
    <w:rsid w:val="006D4CD0"/>
    <w:rsid w:val="006E0145"/>
    <w:rsid w:val="006E6539"/>
    <w:rsid w:val="006F4811"/>
    <w:rsid w:val="006F78AF"/>
    <w:rsid w:val="007514B9"/>
    <w:rsid w:val="007604E3"/>
    <w:rsid w:val="0076587F"/>
    <w:rsid w:val="00771CDF"/>
    <w:rsid w:val="0078615B"/>
    <w:rsid w:val="00786A9E"/>
    <w:rsid w:val="00786AE3"/>
    <w:rsid w:val="00790FF4"/>
    <w:rsid w:val="00796C70"/>
    <w:rsid w:val="007A0728"/>
    <w:rsid w:val="007C149C"/>
    <w:rsid w:val="007C2F1B"/>
    <w:rsid w:val="007C679F"/>
    <w:rsid w:val="007D2C08"/>
    <w:rsid w:val="007F482C"/>
    <w:rsid w:val="00807163"/>
    <w:rsid w:val="0082689F"/>
    <w:rsid w:val="008344C5"/>
    <w:rsid w:val="00853A1C"/>
    <w:rsid w:val="00854454"/>
    <w:rsid w:val="00861837"/>
    <w:rsid w:val="0086726D"/>
    <w:rsid w:val="00867DA9"/>
    <w:rsid w:val="0087241B"/>
    <w:rsid w:val="00880E00"/>
    <w:rsid w:val="0088507D"/>
    <w:rsid w:val="008A5AA4"/>
    <w:rsid w:val="008C4F51"/>
    <w:rsid w:val="008D3FF3"/>
    <w:rsid w:val="008D61CA"/>
    <w:rsid w:val="008D749D"/>
    <w:rsid w:val="008E50C4"/>
    <w:rsid w:val="008F0C14"/>
    <w:rsid w:val="00916FEF"/>
    <w:rsid w:val="0092136D"/>
    <w:rsid w:val="00932523"/>
    <w:rsid w:val="00944C1B"/>
    <w:rsid w:val="00956822"/>
    <w:rsid w:val="00971176"/>
    <w:rsid w:val="009965F7"/>
    <w:rsid w:val="009B3249"/>
    <w:rsid w:val="009C2428"/>
    <w:rsid w:val="009C2648"/>
    <w:rsid w:val="009C4FF2"/>
    <w:rsid w:val="009C68A3"/>
    <w:rsid w:val="009E1E61"/>
    <w:rsid w:val="009E4E62"/>
    <w:rsid w:val="009E6EE9"/>
    <w:rsid w:val="009F3A57"/>
    <w:rsid w:val="00A00F98"/>
    <w:rsid w:val="00A10061"/>
    <w:rsid w:val="00A25924"/>
    <w:rsid w:val="00A333FA"/>
    <w:rsid w:val="00A367E4"/>
    <w:rsid w:val="00A508DC"/>
    <w:rsid w:val="00A65C85"/>
    <w:rsid w:val="00A66AA0"/>
    <w:rsid w:val="00A764B4"/>
    <w:rsid w:val="00A82265"/>
    <w:rsid w:val="00AA24C5"/>
    <w:rsid w:val="00AA6FD6"/>
    <w:rsid w:val="00AC1C89"/>
    <w:rsid w:val="00AC57FD"/>
    <w:rsid w:val="00AC6EA0"/>
    <w:rsid w:val="00AF64EF"/>
    <w:rsid w:val="00AF7230"/>
    <w:rsid w:val="00B114D3"/>
    <w:rsid w:val="00B34A24"/>
    <w:rsid w:val="00B501C5"/>
    <w:rsid w:val="00B92B2E"/>
    <w:rsid w:val="00BA3CE7"/>
    <w:rsid w:val="00BA7075"/>
    <w:rsid w:val="00BB5CB3"/>
    <w:rsid w:val="00BB6725"/>
    <w:rsid w:val="00BE165D"/>
    <w:rsid w:val="00BE2D0E"/>
    <w:rsid w:val="00BF7ADE"/>
    <w:rsid w:val="00C11F6C"/>
    <w:rsid w:val="00C378F3"/>
    <w:rsid w:val="00C40FE5"/>
    <w:rsid w:val="00C4448B"/>
    <w:rsid w:val="00C542BD"/>
    <w:rsid w:val="00C74000"/>
    <w:rsid w:val="00C8322F"/>
    <w:rsid w:val="00CB05AB"/>
    <w:rsid w:val="00CB2B71"/>
    <w:rsid w:val="00CB501E"/>
    <w:rsid w:val="00CC0FF1"/>
    <w:rsid w:val="00CE1890"/>
    <w:rsid w:val="00CF36DC"/>
    <w:rsid w:val="00D14EEC"/>
    <w:rsid w:val="00D3246E"/>
    <w:rsid w:val="00D43007"/>
    <w:rsid w:val="00D638F0"/>
    <w:rsid w:val="00D84C44"/>
    <w:rsid w:val="00D92F65"/>
    <w:rsid w:val="00D94C5B"/>
    <w:rsid w:val="00DA4CAA"/>
    <w:rsid w:val="00DB18D7"/>
    <w:rsid w:val="00DB2ACD"/>
    <w:rsid w:val="00DB6AB8"/>
    <w:rsid w:val="00DC054D"/>
    <w:rsid w:val="00DC09A9"/>
    <w:rsid w:val="00DC6388"/>
    <w:rsid w:val="00DD2082"/>
    <w:rsid w:val="00DF06F6"/>
    <w:rsid w:val="00E13150"/>
    <w:rsid w:val="00E25B7F"/>
    <w:rsid w:val="00E32556"/>
    <w:rsid w:val="00E42A4A"/>
    <w:rsid w:val="00E656FB"/>
    <w:rsid w:val="00E748A6"/>
    <w:rsid w:val="00E8063D"/>
    <w:rsid w:val="00EA77EA"/>
    <w:rsid w:val="00EF534A"/>
    <w:rsid w:val="00F16F39"/>
    <w:rsid w:val="00F32FDE"/>
    <w:rsid w:val="00F622EB"/>
    <w:rsid w:val="00F92E12"/>
    <w:rsid w:val="00F963B1"/>
    <w:rsid w:val="00FA2561"/>
    <w:rsid w:val="00FA6DF1"/>
    <w:rsid w:val="00FB743E"/>
    <w:rsid w:val="00FD2C56"/>
    <w:rsid w:val="00FE281B"/>
    <w:rsid w:val="00FE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napToGrid w:val="0"/>
    </w:rPr>
  </w:style>
  <w:style w:type="paragraph" w:styleId="4">
    <w:name w:val="heading 4"/>
    <w:basedOn w:val="a"/>
    <w:next w:val="a"/>
    <w:qFormat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qFormat/>
    <w:pPr>
      <w:keepNext/>
      <w:ind w:left="110"/>
      <w:jc w:val="center"/>
      <w:outlineLvl w:val="4"/>
    </w:pPr>
    <w:rPr>
      <w:b/>
      <w:bCs/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TimesET" w:hAnsi="TimesET"/>
      <w:snapToGrid w:val="0"/>
      <w:color w:val="000000"/>
      <w:szCs w:val="2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TimesET" w:hAnsi="TimesET"/>
      <w:szCs w:val="20"/>
    </w:rPr>
  </w:style>
  <w:style w:type="paragraph" w:styleId="8">
    <w:name w:val="heading 8"/>
    <w:basedOn w:val="a"/>
    <w:next w:val="a"/>
    <w:qFormat/>
    <w:pPr>
      <w:keepNext/>
      <w:ind w:firstLine="720"/>
      <w:outlineLvl w:val="7"/>
    </w:pPr>
    <w:rPr>
      <w:b/>
      <w:bCs/>
      <w:sz w:val="26"/>
      <w:szCs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</w:rPr>
  </w:style>
  <w:style w:type="paragraph" w:customStyle="1" w:styleId="a5">
    <w:name w:val="Заголовок статьи"/>
    <w:basedOn w:val="a"/>
    <w:next w:val="a"/>
    <w:pPr>
      <w:autoSpaceDE w:val="0"/>
      <w:autoSpaceDN w:val="0"/>
      <w:adjustRightInd w:val="0"/>
      <w:ind w:left="1612" w:hanging="2504"/>
      <w:jc w:val="both"/>
    </w:pPr>
    <w:rPr>
      <w:rFonts w:ascii="Arial" w:hAnsi="Arial"/>
      <w:sz w:val="20"/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Title"/>
    <w:basedOn w:val="a"/>
    <w:qFormat/>
    <w:pPr>
      <w:ind w:firstLine="4820"/>
      <w:jc w:val="center"/>
    </w:pPr>
    <w:rPr>
      <w:rFonts w:ascii="TimesET" w:hAnsi="TimesET"/>
      <w:snapToGrid w:val="0"/>
      <w:color w:val="000000"/>
      <w:szCs w:val="20"/>
    </w:rPr>
  </w:style>
  <w:style w:type="paragraph" w:styleId="20">
    <w:name w:val="Body Text 2"/>
    <w:basedOn w:val="a"/>
    <w:pPr>
      <w:jc w:val="center"/>
    </w:pPr>
    <w:rPr>
      <w:rFonts w:ascii="TimesET" w:hAnsi="TimesET"/>
      <w:snapToGrid w:val="0"/>
      <w:color w:val="000000"/>
      <w:szCs w:val="20"/>
    </w:rPr>
  </w:style>
  <w:style w:type="paragraph" w:styleId="a9">
    <w:name w:val="Body Text"/>
    <w:basedOn w:val="a"/>
    <w:pPr>
      <w:jc w:val="both"/>
    </w:pPr>
  </w:style>
  <w:style w:type="paragraph" w:styleId="21">
    <w:name w:val="Body Text Indent 2"/>
    <w:basedOn w:val="a"/>
    <w:pPr>
      <w:ind w:firstLine="709"/>
      <w:jc w:val="both"/>
    </w:pPr>
    <w:rPr>
      <w:rFonts w:ascii="TimesET" w:hAnsi="TimesET"/>
    </w:rPr>
  </w:style>
  <w:style w:type="paragraph" w:styleId="30">
    <w:name w:val="Body Text Indent 3"/>
    <w:basedOn w:val="a"/>
    <w:pPr>
      <w:ind w:left="3600"/>
      <w:jc w:val="center"/>
    </w:pPr>
    <w:rPr>
      <w:i/>
      <w:sz w:val="26"/>
    </w:rPr>
  </w:style>
  <w:style w:type="character" w:customStyle="1" w:styleId="aa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b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jc w:val="center"/>
    </w:pPr>
    <w:rPr>
      <w:b/>
      <w:bCs/>
      <w:i/>
      <w:sz w:val="26"/>
    </w:rPr>
  </w:style>
  <w:style w:type="paragraph" w:styleId="ac">
    <w:name w:val="caption"/>
    <w:basedOn w:val="a"/>
    <w:next w:val="a"/>
    <w:qFormat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360A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60A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napToGrid w:val="0"/>
    </w:rPr>
  </w:style>
  <w:style w:type="paragraph" w:styleId="4">
    <w:name w:val="heading 4"/>
    <w:basedOn w:val="a"/>
    <w:next w:val="a"/>
    <w:qFormat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qFormat/>
    <w:pPr>
      <w:keepNext/>
      <w:ind w:left="110"/>
      <w:jc w:val="center"/>
      <w:outlineLvl w:val="4"/>
    </w:pPr>
    <w:rPr>
      <w:b/>
      <w:bCs/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TimesET" w:hAnsi="TimesET"/>
      <w:snapToGrid w:val="0"/>
      <w:color w:val="000000"/>
      <w:szCs w:val="2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TimesET" w:hAnsi="TimesET"/>
      <w:szCs w:val="20"/>
    </w:rPr>
  </w:style>
  <w:style w:type="paragraph" w:styleId="8">
    <w:name w:val="heading 8"/>
    <w:basedOn w:val="a"/>
    <w:next w:val="a"/>
    <w:qFormat/>
    <w:pPr>
      <w:keepNext/>
      <w:ind w:firstLine="720"/>
      <w:outlineLvl w:val="7"/>
    </w:pPr>
    <w:rPr>
      <w:b/>
      <w:bCs/>
      <w:sz w:val="26"/>
      <w:szCs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</w:rPr>
  </w:style>
  <w:style w:type="paragraph" w:customStyle="1" w:styleId="a5">
    <w:name w:val="Заголовок статьи"/>
    <w:basedOn w:val="a"/>
    <w:next w:val="a"/>
    <w:pPr>
      <w:autoSpaceDE w:val="0"/>
      <w:autoSpaceDN w:val="0"/>
      <w:adjustRightInd w:val="0"/>
      <w:ind w:left="1612" w:hanging="2504"/>
      <w:jc w:val="both"/>
    </w:pPr>
    <w:rPr>
      <w:rFonts w:ascii="Arial" w:hAnsi="Arial"/>
      <w:sz w:val="20"/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Title"/>
    <w:basedOn w:val="a"/>
    <w:qFormat/>
    <w:pPr>
      <w:ind w:firstLine="4820"/>
      <w:jc w:val="center"/>
    </w:pPr>
    <w:rPr>
      <w:rFonts w:ascii="TimesET" w:hAnsi="TimesET"/>
      <w:snapToGrid w:val="0"/>
      <w:color w:val="000000"/>
      <w:szCs w:val="20"/>
    </w:rPr>
  </w:style>
  <w:style w:type="paragraph" w:styleId="20">
    <w:name w:val="Body Text 2"/>
    <w:basedOn w:val="a"/>
    <w:pPr>
      <w:jc w:val="center"/>
    </w:pPr>
    <w:rPr>
      <w:rFonts w:ascii="TimesET" w:hAnsi="TimesET"/>
      <w:snapToGrid w:val="0"/>
      <w:color w:val="000000"/>
      <w:szCs w:val="20"/>
    </w:rPr>
  </w:style>
  <w:style w:type="paragraph" w:styleId="a9">
    <w:name w:val="Body Text"/>
    <w:basedOn w:val="a"/>
    <w:pPr>
      <w:jc w:val="both"/>
    </w:pPr>
  </w:style>
  <w:style w:type="paragraph" w:styleId="21">
    <w:name w:val="Body Text Indent 2"/>
    <w:basedOn w:val="a"/>
    <w:pPr>
      <w:ind w:firstLine="709"/>
      <w:jc w:val="both"/>
    </w:pPr>
    <w:rPr>
      <w:rFonts w:ascii="TimesET" w:hAnsi="TimesET"/>
    </w:rPr>
  </w:style>
  <w:style w:type="paragraph" w:styleId="30">
    <w:name w:val="Body Text Indent 3"/>
    <w:basedOn w:val="a"/>
    <w:pPr>
      <w:ind w:left="3600"/>
      <w:jc w:val="center"/>
    </w:pPr>
    <w:rPr>
      <w:i/>
      <w:sz w:val="26"/>
    </w:rPr>
  </w:style>
  <w:style w:type="character" w:customStyle="1" w:styleId="aa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b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jc w:val="center"/>
    </w:pPr>
    <w:rPr>
      <w:b/>
      <w:bCs/>
      <w:i/>
      <w:sz w:val="26"/>
    </w:rPr>
  </w:style>
  <w:style w:type="paragraph" w:styleId="ac">
    <w:name w:val="caption"/>
    <w:basedOn w:val="a"/>
    <w:next w:val="a"/>
    <w:qFormat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360A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60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702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</dc:creator>
  <cp:lastModifiedBy>Михайлова Ольга Валерьевна</cp:lastModifiedBy>
  <cp:revision>4</cp:revision>
  <cp:lastPrinted>2026-04-01T05:26:00Z</cp:lastPrinted>
  <dcterms:created xsi:type="dcterms:W3CDTF">2026-04-09T10:08:00Z</dcterms:created>
  <dcterms:modified xsi:type="dcterms:W3CDTF">2026-05-18T06:06:00Z</dcterms:modified>
</cp:coreProperties>
</file>