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pPr w:bottomFromText="0" w:horzAnchor="margin" w:leftFromText="180" w:rightFromText="180" w:tblpX="0" w:tblpY="2701" w:topFromText="0" w:vertAnchor="page"/>
        <w:tblW w:w="949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8"/>
        <w:gridCol w:w="2282"/>
        <w:gridCol w:w="2066"/>
        <w:gridCol w:w="2558"/>
        <w:gridCol w:w="2049"/>
      </w:tblGrid>
      <w:tr>
        <w:trPr/>
        <w:tc>
          <w:tcPr>
            <w:tcW w:w="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Наименование РОИВ\ОМСУ</w:t>
            </w:r>
          </w:p>
        </w:tc>
        <w:tc>
          <w:tcPr>
            <w:tcW w:w="20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Название инфоповода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0"/>
                <w:sz w:val="24"/>
                <w:szCs w:val="24"/>
                <w:lang w:val="ru-RU" w:eastAsia="en-US" w:bidi="ar-SA"/>
              </w:rPr>
              <w:t>Ссылка на пост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 постов за неделю (количество)</w:t>
            </w:r>
          </w:p>
        </w:tc>
      </w:tr>
      <w:tr>
        <w:trPr>
          <w:trHeight w:val="1446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0"/>
                <w:sz w:val="24"/>
                <w:szCs w:val="24"/>
                <w:lang w:val="ru-RU" w:eastAsia="en-US" w:bidi="ar-SA"/>
              </w:rPr>
              <w:t>Госслужба Чувашии по делам юстиции</w:t>
            </w:r>
          </w:p>
        </w:tc>
        <w:tc>
          <w:tcPr>
            <w:tcW w:w="20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 xml:space="preserve">1. </w:t>
            </w:r>
            <w:r>
              <w:rPr>
                <w:rFonts w:eastAsia="Calibri" w:cs="Times New Roman" w:ascii="PT Astra Serif" w:hAnsi="PT Astra Serif" w:cstheme="majorBidi"/>
                <w:kern w:val="0"/>
                <w:sz w:val="24"/>
                <w:szCs w:val="24"/>
                <w:lang w:val="ru-RU" w:eastAsia="en-US" w:bidi="ar-SA"/>
              </w:rPr>
              <w:t>Совет судей Российской Федерации предложил использовать искусственный интеллект для автоматизации приказного производства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cstheme="majorBidi"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cstheme="majorBidi" w:ascii="Times New Roman" w:hAnsi="Times New Roman"/>
                <w:sz w:val="24"/>
                <w:szCs w:val="24"/>
              </w:rPr>
              <w:t>2.  7 апреля в России отмечают День беременных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hyperlink r:id="rId3">
              <w:r>
                <w:rPr>
                  <w:rStyle w:val="-"/>
                  <w:rFonts w:eastAsia="Calibri" w:cs="Times New Roman" w:ascii="Times New Roman" w:hAnsi="Times New Roman" w:asciiTheme="majorBidi" w:cstheme="majorBidi" w:hAnsiTheme="majorBidi"/>
                  <w:kern w:val="0"/>
                  <w:sz w:val="24"/>
                  <w:szCs w:val="24"/>
                  <w:lang w:val="ru-RU" w:eastAsia="en-US" w:bidi="ar-SA"/>
                </w:rPr>
                <w:t>https://vk.com/wall-203142263_5987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Style w:val="-"/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https://vk.com/wall-203142263_6026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3</w:t>
            </w:r>
            <w:bookmarkStart w:id="0" w:name="_GoBack"/>
            <w:bookmarkEnd w:id="0"/>
          </w:p>
        </w:tc>
      </w:tr>
    </w:tbl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 xml:space="preserve">Форма отчётности об упоминаемости Олега Николаева, </w:t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 xml:space="preserve">Главы Чувашской Республики, в </w:t>
      </w: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  <w:u w:val="single"/>
        </w:rPr>
        <w:t xml:space="preserve">госпабликах Госслужбы Чувашии по делам юстиции </w:t>
      </w: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 xml:space="preserve"> (Вконтакте) </w:t>
      </w:r>
    </w:p>
    <w:p>
      <w:pPr>
        <w:pStyle w:val="Normal"/>
        <w:spacing w:before="0" w:after="16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>(3-9.04.2025)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524844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a5e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wall-203142263_5987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LibreOffice/7.5.6.2$Linux_X86_64 LibreOffice_project/50$Build-2</Application>
  <AppVersion>15.0000</AppVersion>
  <Pages>1</Pages>
  <Words>61</Words>
  <Characters>471</Characters>
  <CharactersWithSpaces>523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2025-04-08T08:49:00Z</dcterms:created>
  <dc:creator>Татьяна</dc:creator>
  <dc:description/>
  <dc:language>ru-RU</dc:language>
  <cp:lastModifiedBy/>
  <dcterms:modified xsi:type="dcterms:W3CDTF">2025-04-08T14:54:35Z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