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47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5974"/>
        <w:gridCol w:w="3402"/>
      </w:tblGrid>
      <w:tr>
        <w:tblPrEx/>
        <w:trPr/>
        <w:tc>
          <w:tcPr>
            <w:gridSpan w:val="4"/>
            <w:tcW w:w="15471" w:type="dxa"/>
            <w:vMerge w:val="restart"/>
            <w:textDirection w:val="lrTb"/>
            <w:noWrap w:val="false"/>
          </w:tcPr>
          <w:p>
            <w:pPr>
              <w:pStyle w:val="13"/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pacing w:val="-2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bookmarkStart w:id="0" w:name="undefined"/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bookmarkEnd w:id="0"/>
            <w:r>
              <w:rPr>
                <w:rFonts w:ascii="PT Astra Serif" w:hAnsi="PT Astra Serif" w:eastAsia="PT Astra Serif" w:cs="PT Astra Serif"/>
                <w:color w:val="000000" w:themeColor="text1"/>
                <w:spacing w:val="-2"/>
                <w:sz w:val="28"/>
                <w:szCs w:val="28"/>
              </w:rPr>
              <w:t xml:space="preserve">Информация о вакантных должностях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2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2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bCs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№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/п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Наименование организации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Наименование вакантной должности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bCs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z w:val="22"/>
                <w:szCs w:val="22"/>
              </w:rPr>
              <w:t xml:space="preserve">Примечание*</w:t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824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«Алатырская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1. Ю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рисконсульт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widowControl w:val="o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</w:tr>
      <w:tr>
        <w:tblPrEx/>
        <w:trPr>
          <w:trHeight w:val="837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«Аликовская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Заведующий ветеринарным участком</w:t>
            </w:r>
            <w:r>
              <w:rPr>
                <w:rFonts w:ascii="PT Astra Serif" w:hAnsi="PT Astra Serif" w:eastAsia="PT Astra Serif" w:cs="PT Astra Serif"/>
                <w:bCs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widowControl w:val="off"/>
              <w:rPr>
                <w:rFonts w:ascii="PT Astra Serif" w:hAnsi="PT Astra Serif" w:cs="PT Astra Serif"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2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widowControl w:val="off"/>
              <w:rPr>
                <w:rFonts w:ascii="PT Astra Serif" w:hAnsi="PT Astra Serif" w:cs="PT Astra Serif"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pacing w:val="-2"/>
                <w:sz w:val="22"/>
                <w:szCs w:val="22"/>
              </w:rPr>
            </w:r>
          </w:p>
        </w:tc>
      </w:tr>
      <w:tr>
        <w:tblPrEx/>
        <w:trPr>
          <w:trHeight w:val="842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«Батыревская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1.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Ветеринарный фельдшер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2 (необходимое количество работников, постоянно)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83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«Вурнарская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1. Заведующий ветеринарным участком-1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2. Ведущий экономист-1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  <w:lang w:eastAsia="en-US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797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«Ибресинская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853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«Канашская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Заведующий ветеринарным участком (Новочелкасинским, Ачакасинским) - 2</w:t>
            </w:r>
            <w:r>
              <w:rPr>
                <w:rFonts w:ascii="PT Astra Serif" w:hAnsi="PT Astra Serif" w:eastAsia="PT Astra Serif" w:cs="PT Astra Serif"/>
                <w:bCs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2.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Заведующий городской ветлечебницей -1</w:t>
            </w:r>
            <w:r>
              <w:rPr>
                <w:rFonts w:ascii="PT Astra Serif" w:hAnsi="PT Astra Serif" w:eastAsia="PT Astra Serif" w:cs="PT Astra Serif"/>
                <w:bCs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3. Ветеринарный фельдшер -1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4. Водитель автомобиля- 1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на время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отсутствия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осн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.р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аб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постоянно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blPrEx/>
        <w:trPr>
          <w:trHeight w:val="840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«Козловская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Ветеринарный санитар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2.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Юрист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3.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Водитель автомобиля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4.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Ветеринарный врач-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эпизоотолог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840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«Комсомольская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1.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Заведующий Александровским ветеринарным  участком-1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2.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Ветеринарный фельдшер-1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3.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Ветеринарный фельдшер-1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992"/>
        </w:trPr>
        <w:tc>
          <w:tcPr>
            <w:tcW w:w="709" w:type="dxa"/>
            <w:textDirection w:val="lrTb"/>
            <w:noWrap w:val="false"/>
          </w:tcPr>
          <w:p>
            <w:pPr>
              <w:pStyle w:val="621"/>
              <w:numPr>
                <w:ilvl w:val="0"/>
                <w:numId w:val="1"/>
              </w:numPr>
              <w:contextualSpacing/>
              <w:jc w:val="left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увашской Республики «Красноармейская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1.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Ведущий ветеринарный врач-1 ставка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2.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Инженер-0,5 ставки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 w:line="276" w:lineRule="auto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blPrEx/>
        <w:trPr>
          <w:trHeight w:val="705"/>
        </w:trPr>
        <w:tc>
          <w:tcPr>
            <w:tcW w:w="709" w:type="dxa"/>
            <w:textDirection w:val="lrTb"/>
            <w:noWrap w:val="false"/>
          </w:tcPr>
          <w:p>
            <w:pPr>
              <w:pStyle w:val="621"/>
              <w:numPr>
                <w:ilvl w:val="0"/>
                <w:numId w:val="1"/>
              </w:numPr>
              <w:contextualSpacing/>
              <w:jc w:val="left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«Красночетайская районная станция по борьбе с болезнями животных»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blPrEx/>
        <w:trPr>
          <w:trHeight w:val="33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«Мариинско-Посадская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pStyle w:val="621"/>
              <w:numPr>
                <w:ilvl w:val="0"/>
                <w:numId w:val="4"/>
              </w:num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Ведущий ветеринарный врач-1 ставка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33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«Моргаушская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714"/>
        </w:trPr>
        <w:tc>
          <w:tcPr>
            <w:tcBorders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«Новочебоксарская городская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5974" w:type="dxa"/>
            <w:textDirection w:val="lrTb"/>
            <w:noWrap w:val="false"/>
          </w:tcPr>
          <w:p>
            <w:pPr>
              <w:contextualSpacing/>
              <w:ind w:left="0" w:firstLine="0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            1. Водитель легкового автомобиля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            2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Ветеринарный врач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ind w:left="709" w:firstLine="0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3. Экономист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1 вакансия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1 вакансия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1 вакансии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429"/>
        </w:trPr>
        <w:tc>
          <w:tcPr>
            <w:tcBorders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«Порецкая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693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«Урмарская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1.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lang w:eastAsia="en-US"/>
              </w:rPr>
              <w:t xml:space="preserve">Заведующий лабораторией ВСЭ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1 вакансия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76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«Цивильская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pStyle w:val="621"/>
              <w:contextualSpacing/>
              <w:ind w:left="0"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Заведующий ветеринарной лечебницей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tabs>
                <w:tab w:val="left" w:pos="1116" w:leader="none"/>
              </w:tabs>
              <w:rPr>
                <w:rFonts w:ascii="PT Astra Serif" w:hAnsi="PT Astra Serif" w:cs="PT Astra Serif"/>
                <w:color w:val="000000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Чурачикский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tabs>
                <w:tab w:val="left" w:pos="1116" w:leader="none"/>
              </w:tabs>
              <w:rPr>
                <w:rFonts w:ascii="PT Astra Serif" w:hAnsi="PT Astra Serif" w:cs="PT Astra Serif"/>
                <w:color w:val="000000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2.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Заведующий лабораторией ветеринарно-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санитарной экспертизы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tabs>
                <w:tab w:val="left" w:pos="1116" w:leader="none"/>
              </w:tabs>
              <w:rPr>
                <w:rFonts w:ascii="PT Astra Serif" w:hAnsi="PT Astra Serif" w:cs="PT Astra Serif"/>
                <w:color w:val="000000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  <w:t xml:space="preserve">3. Ветеринарный фельдшер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bCs/>
                <w:color w:val="000000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На период отсутствия основного работника, за которым сохраняется место работы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«Чебоксарская городская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Водитель автомобиля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ind w:right="76"/>
              <w:jc w:val="both"/>
              <w:spacing w:after="0"/>
              <w:tabs>
                <w:tab w:val="left" w:pos="4356" w:leader="none"/>
              </w:tabs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       Ведущий ветеринарный врач  лаборатории ВСЭ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ind w:right="76"/>
              <w:jc w:val="center"/>
              <w:spacing w:after="0"/>
              <w:tabs>
                <w:tab w:val="left" w:pos="4356" w:leader="none"/>
              </w:tabs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Инженер по охране труда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ind w:right="76"/>
              <w:jc w:val="center"/>
              <w:spacing w:after="0"/>
              <w:tabs>
                <w:tab w:val="left" w:pos="4356" w:leader="none"/>
              </w:tabs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ind w:right="76"/>
              <w:jc w:val="center"/>
              <w:spacing w:after="0"/>
              <w:tabs>
                <w:tab w:val="left" w:pos="4356" w:leader="none"/>
              </w:tabs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Ветеринарный врач  отдел ВСЭ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57" w:lineRule="atLeast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На период отсутствия основного работника, за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ко-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торым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 сохраняется место работы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t xml:space="preserve">18.</w:t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«Чувашская республиканская ветеринарная лаборатория»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 w:line="276" w:lineRule="atLeast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Ветеринарный врач I категории бактериологического отдела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57" w:lineRule="atLeast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На период отсутствия основного работника, за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ко-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торым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 сохраняется место работы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97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76" w:lineRule="atLeast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Ветеринарный врач I категории отдела приемки материала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 w:line="276" w:lineRule="atLeast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57" w:lineRule="atLeast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На период отсутствия основного работника, за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ко-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торым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 сохраняется место работы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97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76" w:lineRule="atLeast"/>
              <w:rPr>
                <w:rFonts w:ascii="PT Astra Serif" w:hAnsi="PT Astra Serif" w:cs="PT Astra Serif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Ветеринарный врач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 химико-токсикологического отдела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57" w:lineRule="atLeast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На период отсутствия основного работника, за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ко-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торым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 сохраняется место работы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97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76" w:lineRule="atLeast"/>
              <w:rPr>
                <w:rFonts w:ascii="PT Astra Serif" w:hAnsi="PT Astra Serif" w:cs="PT Astra Serif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Водитель автомобиля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97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76" w:lineRule="atLeast"/>
              <w:rPr>
                <w:rFonts w:ascii="PT Astra Serif" w:hAnsi="PT Astra Serif" w:cs="PT Astra Serif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Юрисконсульт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57" w:lineRule="atLeast"/>
              <w:rPr>
                <w:rFonts w:ascii="PT Astra Serif" w:hAnsi="PT Astra Serif" w:cs="PT Astra Serif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97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76" w:lineRule="atLeast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Ведущий инженер 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Цивильского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 подразделения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/>
              <w:shd w:val="clear" w:color="auto" w:fill="ffffff"/>
              <w:tabs>
                <w:tab w:val="left" w:pos="360" w:leader="none"/>
                <w:tab w:val="left" w:pos="900" w:leader="none"/>
              </w:tabs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38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97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76" w:lineRule="atLeast"/>
              <w:rPr>
                <w:rFonts w:ascii="PT Astra Serif" w:hAnsi="PT Astra Serif" w:cs="PT Astra Serif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Санитар ветеринарный </w:t>
            </w:r>
            <w:r>
              <w:rPr>
                <w:rFonts w:ascii="PT Astra Serif" w:hAnsi="PT Astra Serif" w:eastAsia="PT Astra Serif" w:cs="PT Astra Serif"/>
                <w:color w:val="000000"/>
                <w:spacing w:val="-4"/>
                <w:sz w:val="22"/>
                <w:szCs w:val="22"/>
              </w:rPr>
              <w:t xml:space="preserve">Шумерлинского подразделения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/>
              <w:shd w:val="clear" w:color="auto" w:fill="ffffff"/>
              <w:tabs>
                <w:tab w:val="left" w:pos="360" w:leader="none"/>
                <w:tab w:val="left" w:pos="900" w:leader="none"/>
              </w:tabs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702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«Чувашская республиканская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Водитель автомобиля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Заместитель начальника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1159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«Чебоксарская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ведущи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й ветеринарный врач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;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санитар ветер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инарный;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заместитель начальника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;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</w:rPr>
              <w:t xml:space="preserve">ветеринарный фельдшер;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  <w:t xml:space="preserve">водитель автомобиля;</w:t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</w:rPr>
              <w:t xml:space="preserve">заведующий ветеринарным участком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831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«Шемуршинская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1.Заведующий ветеринарным участком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76"/>
              <w:jc w:val="center"/>
              <w:spacing w:after="0"/>
              <w:tabs>
                <w:tab w:val="left" w:pos="471" w:leader="none"/>
              </w:tabs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           2.Заведующий ветеринарной аптекой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ind w:right="76"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1 вакансия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Временно, вместо декретного отпуска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blPrEx/>
        <w:trPr>
          <w:trHeight w:val="805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«Шумерлинская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Главный ветеринарный врач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Ведущий ветеринарный врач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Временно, вместо декретного отпуска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blPrEx/>
        <w:trPr>
          <w:trHeight w:val="84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«Янтиковская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pStyle w:val="621"/>
              <w:numPr>
                <w:ilvl w:val="0"/>
                <w:numId w:val="2"/>
              </w:num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Ветеринарный врач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  <w:p>
            <w:pPr>
              <w:pStyle w:val="621"/>
              <w:numPr>
                <w:ilvl w:val="0"/>
                <w:numId w:val="2"/>
              </w:num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Заведующий ветеринарной аптекой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21"/>
              <w:numPr>
                <w:ilvl w:val="0"/>
                <w:numId w:val="3"/>
              </w:numPr>
              <w:contextualSpacing/>
              <w:ind w:left="142" w:right="0" w:firstLine="0"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  <w:p>
            <w:pPr>
              <w:pStyle w:val="621"/>
              <w:numPr>
                <w:ilvl w:val="0"/>
                <w:numId w:val="3"/>
              </w:numPr>
              <w:contextualSpacing/>
              <w:ind w:left="142" w:right="0" w:firstLine="0"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  <w:highlight w:val="none"/>
              </w:rPr>
              <w:t xml:space="preserve">Постоянно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blPrEx/>
        <w:trPr>
          <w:trHeight w:val="27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«Ядринская районная станция по борьбе с болезнями ж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</w:tr>
      <w:tr>
        <w:tblPrEx/>
        <w:trPr>
          <w:trHeight w:val="517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«Яльчикская районная станция по борьбе с болезнями животных»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 w:line="100" w:lineRule="atLeast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W w:w="70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jc w:val="left"/>
              <w:spacing w:after="0" w:line="322" w:lineRule="exact"/>
              <w:shd w:val="clear" w:color="auto" w:fill="ffffff"/>
              <w:rPr>
                <w:rFonts w:ascii="PT Astra Serif" w:hAnsi="PT Astra Serif" w:cs="PT Astra Serif"/>
                <w:bCs/>
                <w:color w:val="000000" w:themeColor="text1"/>
                <w:spacing w:val="-2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Cs/>
                <w:color w:val="000000" w:themeColor="text1"/>
                <w:spacing w:val="-2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бюджетное учреждение Чувашской Республики «Центр финансового обеспечения»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5974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Вакансий нет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line="100" w:lineRule="atLeast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</w:r>
          </w:p>
        </w:tc>
      </w:tr>
    </w:tbl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sectPr>
      <w:footnotePr/>
      <w:endnotePr/>
      <w:type w:val="nextPage"/>
      <w:pgSz w:w="16838" w:h="11906" w:orient="landscape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2025-03-03T05:58:14Z</dcterms:modified>
</cp:coreProperties>
</file>