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A4" w:rsidRPr="00331AA4" w:rsidRDefault="00331AA4" w:rsidP="00331AA4">
      <w:pPr>
        <w:jc w:val="both"/>
        <w:rPr>
          <w:rFonts w:ascii="TimesET" w:hAnsi="TimesET"/>
          <w:lang w:eastAsia="en-US"/>
        </w:rPr>
      </w:pPr>
    </w:p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31AA4" w:rsidRPr="00331AA4" w:rsidTr="00AF420D">
        <w:trPr>
          <w:cantSplit/>
          <w:trHeight w:val="420"/>
        </w:trPr>
        <w:tc>
          <w:tcPr>
            <w:tcW w:w="4195" w:type="dxa"/>
          </w:tcPr>
          <w:p w:rsidR="00331AA4" w:rsidRPr="00331AA4" w:rsidRDefault="00331AA4" w:rsidP="00331A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  <w:t>ЧЁВАШ РЕСПУБЛИКИ</w:t>
            </w:r>
          </w:p>
          <w:p w:rsidR="00331AA4" w:rsidRPr="00331AA4" w:rsidRDefault="00331AA4" w:rsidP="00331A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331AA4" w:rsidRPr="00331AA4" w:rsidRDefault="00331AA4" w:rsidP="00331A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 w:cs="Courier New"/>
                <w:sz w:val="26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  <w:t>МУНИЦИПАЛЛ</w:t>
            </w:r>
            <w:r w:rsidRPr="00331AA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331AA4"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  <w:t xml:space="preserve"> </w:t>
            </w:r>
            <w:r w:rsidRPr="00331AA4">
              <w:rPr>
                <w:rFonts w:ascii="Arial Cyr Chuv" w:hAnsi="Arial Cyr Chuv" w:cs="Arial Cyr Chuv"/>
                <w:b/>
                <w:bCs/>
                <w:noProof/>
                <w:sz w:val="20"/>
                <w:szCs w:val="20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331AA4" w:rsidRPr="00331AA4" w:rsidRDefault="00CC7869" w:rsidP="00331AA4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noProof/>
                <w:color w:val="000000"/>
                <w:sz w:val="26"/>
              </w:rPr>
              <w:drawing>
                <wp:inline distT="0" distB="0" distL="0" distR="0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331AA4" w:rsidRPr="00331AA4" w:rsidRDefault="00331AA4" w:rsidP="00331AA4">
            <w:pPr>
              <w:autoSpaceDE w:val="0"/>
              <w:autoSpaceDN w:val="0"/>
              <w:adjustRightInd w:val="0"/>
              <w:ind w:left="-40" w:right="-6"/>
              <w:contextualSpacing/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331AA4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ЧУВАШСКАЯ РЕСПУБЛИКА</w:t>
            </w:r>
          </w:p>
          <w:p w:rsidR="00331AA4" w:rsidRPr="00331AA4" w:rsidRDefault="00331AA4" w:rsidP="00331AA4">
            <w:pPr>
              <w:spacing w:after="200"/>
              <w:contextualSpacing/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331AA4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331AA4" w:rsidRPr="00331AA4" w:rsidRDefault="00331AA4" w:rsidP="00331AA4">
            <w:pPr>
              <w:spacing w:after="200"/>
              <w:contextualSpacing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331AA4">
              <w:rPr>
                <w:rFonts w:ascii="Arial Cyr Chuv" w:hAnsi="Arial Cyr Chuv" w:cs="Arial"/>
                <w:b/>
                <w:bCs/>
                <w:noProof/>
                <w:sz w:val="22"/>
              </w:rPr>
              <w:t>МУНИЦИПАЛЬНЫЙ ОКРУГ</w:t>
            </w:r>
          </w:p>
        </w:tc>
      </w:tr>
      <w:tr w:rsidR="00331AA4" w:rsidRPr="00331AA4" w:rsidTr="00AF420D">
        <w:trPr>
          <w:cantSplit/>
          <w:trHeight w:val="1441"/>
        </w:trPr>
        <w:tc>
          <w:tcPr>
            <w:tcW w:w="4195" w:type="dxa"/>
          </w:tcPr>
          <w:p w:rsidR="00331AA4" w:rsidRPr="00331AA4" w:rsidRDefault="00331AA4" w:rsidP="00331A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331AA4" w:rsidRPr="00331AA4" w:rsidRDefault="00331AA4" w:rsidP="00331A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  <w:t>МУНИЦИПАЛЛ</w:t>
            </w:r>
            <w:r w:rsidRPr="00331AA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331AA4"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331AA4" w:rsidRPr="00331AA4" w:rsidRDefault="00331AA4" w:rsidP="00331A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  <w:r w:rsidRPr="00331AA4">
              <w:rPr>
                <w:rFonts w:ascii="Arial Cyr Chuv" w:hAnsi="Arial Cyr Chuv" w:cs="Arial Cyr Chuv"/>
                <w:b/>
                <w:bCs/>
                <w:noProof/>
                <w:sz w:val="20"/>
                <w:szCs w:val="20"/>
              </w:rPr>
              <w:t>ОКРУГ</w:t>
            </w:r>
            <w:r w:rsidRPr="00331AA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Ĕ</w:t>
            </w:r>
            <w:r w:rsidRPr="00331AA4">
              <w:rPr>
                <w:rFonts w:ascii="Arial Cyr Chuv" w:hAnsi="Arial Cyr Chuv" w:cs="Arial Cyr Chuv"/>
                <w:b/>
                <w:bCs/>
                <w:noProof/>
                <w:sz w:val="20"/>
                <w:szCs w:val="20"/>
              </w:rPr>
              <w:t xml:space="preserve">Н </w:t>
            </w:r>
            <w:r w:rsidRPr="00331AA4"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  <w:t>АДМИНИСТРАЦИЙ,</w:t>
            </w:r>
          </w:p>
          <w:p w:rsidR="00331AA4" w:rsidRPr="00331AA4" w:rsidRDefault="00331AA4" w:rsidP="00331AA4">
            <w:pPr>
              <w:spacing w:after="200" w:line="276" w:lineRule="auto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331AA4" w:rsidRPr="00331AA4" w:rsidRDefault="00331AA4" w:rsidP="00331A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 w:cs="Courier New"/>
                <w:noProof/>
                <w:color w:val="000000"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  <w:t>ЙЫШ</w:t>
            </w:r>
            <w:r w:rsidRPr="00331A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Ă</w:t>
            </w:r>
            <w:r w:rsidRPr="00331AA4">
              <w:rPr>
                <w:rFonts w:ascii="Arial Cyr Chuv" w:hAnsi="Arial Cyr Chuv" w:cs="Arial Cyr Chuv"/>
                <w:b/>
                <w:bCs/>
                <w:noProof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173" w:type="dxa"/>
            <w:vMerge/>
          </w:tcPr>
          <w:p w:rsidR="00331AA4" w:rsidRPr="00331AA4" w:rsidRDefault="00331AA4" w:rsidP="00331AA4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02" w:type="dxa"/>
          </w:tcPr>
          <w:p w:rsidR="00331AA4" w:rsidRPr="00331AA4" w:rsidRDefault="00331AA4" w:rsidP="00331A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  <w:t>АДМИНИСТРАЦИЯ</w:t>
            </w:r>
          </w:p>
          <w:p w:rsidR="00331AA4" w:rsidRPr="00331AA4" w:rsidRDefault="00331AA4" w:rsidP="00331A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  <w:t>ШЕМУРШИНСКОГО</w:t>
            </w:r>
          </w:p>
          <w:p w:rsidR="00331AA4" w:rsidRPr="00331AA4" w:rsidRDefault="00331AA4" w:rsidP="00331A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  <w:t>МУНИЦИПАЛЬНОГО ОКРУГА</w:t>
            </w:r>
          </w:p>
          <w:p w:rsidR="00331AA4" w:rsidRPr="00331AA4" w:rsidRDefault="00331AA4" w:rsidP="00331A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331AA4" w:rsidRPr="00331AA4" w:rsidRDefault="00331AA4" w:rsidP="00331A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331AA4" w:rsidRPr="00331AA4" w:rsidRDefault="00331AA4" w:rsidP="00331A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  <w:t>ПОСТАНОВЛЕНИЕ</w:t>
            </w:r>
          </w:p>
        </w:tc>
      </w:tr>
      <w:tr w:rsidR="00331AA4" w:rsidRPr="00331AA4" w:rsidTr="00AF420D">
        <w:trPr>
          <w:cantSplit/>
          <w:trHeight w:val="637"/>
        </w:trPr>
        <w:tc>
          <w:tcPr>
            <w:tcW w:w="4195" w:type="dxa"/>
          </w:tcPr>
          <w:p w:rsidR="00331AA4" w:rsidRPr="00331AA4" w:rsidRDefault="00331AA4" w:rsidP="00331AA4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331AA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«___»___________20     №____</w:t>
            </w:r>
          </w:p>
          <w:p w:rsidR="00331AA4" w:rsidRPr="00331AA4" w:rsidRDefault="00331AA4" w:rsidP="00331AA4">
            <w:pPr>
              <w:spacing w:after="200" w:line="276" w:lineRule="auto"/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</w:p>
          <w:p w:rsidR="00331AA4" w:rsidRPr="00331AA4" w:rsidRDefault="00331AA4" w:rsidP="00331A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</w:pPr>
            <w:r w:rsidRPr="00331AA4">
              <w:rPr>
                <w:rFonts w:ascii="Arial Cyr Chuv" w:hAnsi="Arial Cyr Chuv" w:cs="Courier New"/>
                <w:noProof/>
                <w:color w:val="000000"/>
                <w:sz w:val="20"/>
                <w:szCs w:val="20"/>
              </w:rPr>
              <w:t>Шёмёршё ял.</w:t>
            </w:r>
          </w:p>
        </w:tc>
        <w:tc>
          <w:tcPr>
            <w:tcW w:w="1173" w:type="dxa"/>
          </w:tcPr>
          <w:p w:rsidR="00331AA4" w:rsidRPr="00331AA4" w:rsidRDefault="00331AA4" w:rsidP="00331AA4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02" w:type="dxa"/>
          </w:tcPr>
          <w:p w:rsidR="00331AA4" w:rsidRPr="00331AA4" w:rsidRDefault="00331AA4" w:rsidP="00331A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AA4">
              <w:rPr>
                <w:rFonts w:ascii="Arial" w:hAnsi="Arial" w:cs="Arial"/>
                <w:noProof/>
                <w:sz w:val="20"/>
                <w:szCs w:val="20"/>
              </w:rPr>
              <w:t>«</w:t>
            </w:r>
            <w:r w:rsidR="009E0AB3">
              <w:rPr>
                <w:rFonts w:ascii="Arial" w:hAnsi="Arial" w:cs="Arial"/>
                <w:noProof/>
                <w:sz w:val="20"/>
                <w:szCs w:val="20"/>
              </w:rPr>
              <w:t>15</w:t>
            </w:r>
            <w:r w:rsidR="000D1524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331AA4">
              <w:rPr>
                <w:rFonts w:ascii="Arial" w:hAnsi="Arial" w:cs="Arial"/>
                <w:noProof/>
                <w:sz w:val="20"/>
                <w:szCs w:val="20"/>
              </w:rPr>
              <w:t>»</w:t>
            </w:r>
            <w:r w:rsidR="009E0AB3">
              <w:rPr>
                <w:rFonts w:ascii="Arial" w:hAnsi="Arial" w:cs="Arial"/>
                <w:noProof/>
                <w:sz w:val="20"/>
                <w:szCs w:val="20"/>
              </w:rPr>
              <w:t xml:space="preserve"> марта 2024</w:t>
            </w:r>
            <w:r w:rsidRPr="00331AA4">
              <w:rPr>
                <w:rFonts w:ascii="Arial" w:hAnsi="Arial" w:cs="Arial"/>
                <w:noProof/>
                <w:sz w:val="20"/>
                <w:szCs w:val="20"/>
              </w:rPr>
              <w:t xml:space="preserve"> г. №</w:t>
            </w:r>
            <w:r w:rsidR="00F456F4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9E0AB3">
              <w:rPr>
                <w:rFonts w:ascii="Arial" w:hAnsi="Arial" w:cs="Arial"/>
                <w:noProof/>
                <w:sz w:val="20"/>
                <w:szCs w:val="20"/>
              </w:rPr>
              <w:t>212</w:t>
            </w:r>
          </w:p>
          <w:p w:rsidR="00331AA4" w:rsidRPr="00331AA4" w:rsidRDefault="00331AA4" w:rsidP="00331AA4">
            <w:pPr>
              <w:spacing w:after="200" w:line="276" w:lineRule="auto"/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331AA4" w:rsidRPr="00331AA4" w:rsidRDefault="00331AA4" w:rsidP="00331AA4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  <w:r w:rsidRPr="00331AA4"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  <w:t>село Шемурша</w:t>
            </w:r>
          </w:p>
        </w:tc>
      </w:tr>
    </w:tbl>
    <w:p w:rsidR="000D1524" w:rsidRDefault="000D1524" w:rsidP="000D1524">
      <w:pPr>
        <w:shd w:val="clear" w:color="auto" w:fill="FFFFFF"/>
        <w:tabs>
          <w:tab w:val="left" w:pos="0"/>
        </w:tabs>
        <w:jc w:val="both"/>
      </w:pPr>
    </w:p>
    <w:tbl>
      <w:tblPr>
        <w:tblW w:w="9996" w:type="dxa"/>
        <w:tblLook w:val="01E0" w:firstRow="1" w:lastRow="1" w:firstColumn="1" w:lastColumn="1" w:noHBand="0" w:noVBand="0"/>
      </w:tblPr>
      <w:tblGrid>
        <w:gridCol w:w="5353"/>
        <w:gridCol w:w="4643"/>
      </w:tblGrid>
      <w:tr w:rsidR="002F4939" w:rsidRPr="002F4939" w:rsidTr="008127AB">
        <w:tc>
          <w:tcPr>
            <w:tcW w:w="5353" w:type="dxa"/>
            <w:shd w:val="clear" w:color="auto" w:fill="auto"/>
          </w:tcPr>
          <w:p w:rsidR="002F4939" w:rsidRDefault="002F4939" w:rsidP="002F4939">
            <w:pPr>
              <w:shd w:val="clear" w:color="auto" w:fill="FFFFFF"/>
              <w:tabs>
                <w:tab w:val="left" w:pos="0"/>
              </w:tabs>
              <w:jc w:val="both"/>
            </w:pPr>
            <w:r>
              <w:t>О порядке выплаты денежного вознаграждения гражданам за добровольную сдачу незаконно хранящегося огнестрельного оружия, его основных частей, боеприпасов, взрывчатых веществ и взрывных устройств в Шемуршинском муниципальном округе Чувашской Республики</w:t>
            </w:r>
          </w:p>
          <w:p w:rsidR="002F4939" w:rsidRPr="002F4939" w:rsidRDefault="002F4939" w:rsidP="002F49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:rsidR="002F4939" w:rsidRPr="002F4939" w:rsidRDefault="002F4939" w:rsidP="002F4939">
            <w:pPr>
              <w:rPr>
                <w:sz w:val="22"/>
                <w:szCs w:val="22"/>
              </w:rPr>
            </w:pPr>
          </w:p>
        </w:tc>
      </w:tr>
    </w:tbl>
    <w:p w:rsidR="002F4939" w:rsidRDefault="002F4939" w:rsidP="000D1524">
      <w:pPr>
        <w:shd w:val="clear" w:color="auto" w:fill="FFFFFF"/>
        <w:tabs>
          <w:tab w:val="left" w:pos="0"/>
        </w:tabs>
        <w:jc w:val="both"/>
      </w:pPr>
    </w:p>
    <w:p w:rsidR="002F4939" w:rsidRDefault="002F4939" w:rsidP="000D1524">
      <w:pPr>
        <w:shd w:val="clear" w:color="auto" w:fill="FFFFFF"/>
        <w:tabs>
          <w:tab w:val="left" w:pos="0"/>
        </w:tabs>
        <w:jc w:val="both"/>
      </w:pP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D1524">
        <w:rPr>
          <w:rFonts w:ascii="Times New Roman CYR" w:eastAsiaTheme="minorEastAsia" w:hAnsi="Times New Roman CYR" w:cs="Times New Roman CYR"/>
        </w:rPr>
        <w:t xml:space="preserve">В соответствии с Федеральными законами </w:t>
      </w:r>
      <w:hyperlink r:id="rId8" w:history="1">
        <w:r w:rsidRPr="000D1524">
          <w:rPr>
            <w:rFonts w:ascii="Times New Roman CYR" w:eastAsiaTheme="minorEastAsia" w:hAnsi="Times New Roman CYR" w:cs="Times New Roman CYR"/>
          </w:rPr>
          <w:t>от 06 октября 2003 г. № 131-ФЗ</w:t>
        </w:r>
      </w:hyperlink>
      <w:r w:rsidRPr="000D1524">
        <w:rPr>
          <w:rFonts w:ascii="Times New Roman CYR" w:eastAsiaTheme="minorEastAsia" w:hAnsi="Times New Roman CYR" w:cs="Times New Roman CYR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0D1524">
          <w:rPr>
            <w:rFonts w:ascii="Times New Roman CYR" w:eastAsiaTheme="minorEastAsia" w:hAnsi="Times New Roman CYR" w:cs="Times New Roman CYR"/>
          </w:rPr>
          <w:t>от 13 декабря 1996 г. № 150-ФЗ</w:t>
        </w:r>
      </w:hyperlink>
      <w:r w:rsidRPr="000D1524">
        <w:rPr>
          <w:rFonts w:ascii="Times New Roman CYR" w:eastAsiaTheme="minorEastAsia" w:hAnsi="Times New Roman CYR" w:cs="Times New Roman CYR"/>
        </w:rPr>
        <w:t xml:space="preserve"> «Об оружии», </w:t>
      </w:r>
      <w:hyperlink r:id="rId10" w:history="1">
        <w:r w:rsidRPr="000D1524">
          <w:rPr>
            <w:rFonts w:ascii="Times New Roman CYR" w:eastAsiaTheme="minorEastAsia" w:hAnsi="Times New Roman CYR" w:cs="Times New Roman CYR"/>
          </w:rPr>
          <w:t>от 3 июля 2016 г. № 226-ФЗ</w:t>
        </w:r>
      </w:hyperlink>
      <w:r w:rsidRPr="000D1524">
        <w:rPr>
          <w:rFonts w:ascii="Times New Roman CYR" w:eastAsiaTheme="minorEastAsia" w:hAnsi="Times New Roman CYR" w:cs="Times New Roman CYR"/>
        </w:rPr>
        <w:t xml:space="preserve"> «О войсках национальной гвардии Российской Федерации», </w:t>
      </w:r>
      <w:r w:rsidR="007E7785" w:rsidRPr="007E7785">
        <w:rPr>
          <w:rFonts w:ascii="Times New Roman CYR" w:eastAsiaTheme="minorEastAsia" w:hAnsi="Times New Roman CYR" w:cs="Times New Roman CYR"/>
        </w:rPr>
        <w:t>муниципальной программой «</w:t>
      </w:r>
      <w:r w:rsidRPr="007E7785">
        <w:rPr>
          <w:rFonts w:ascii="Times New Roman CYR" w:eastAsiaTheme="minorEastAsia" w:hAnsi="Times New Roman CYR" w:cs="Times New Roman CYR"/>
        </w:rPr>
        <w:t>Повышение безопасности жизнедеятельности населения и территорий Шемуршинского муниципального округа</w:t>
      </w:r>
      <w:r w:rsidR="007E7785" w:rsidRPr="007E7785">
        <w:rPr>
          <w:rFonts w:ascii="Times New Roman CYR" w:eastAsiaTheme="minorEastAsia" w:hAnsi="Times New Roman CYR" w:cs="Times New Roman CYR"/>
        </w:rPr>
        <w:t>»</w:t>
      </w:r>
      <w:r w:rsidRPr="007E7785">
        <w:rPr>
          <w:rFonts w:ascii="Times New Roman CYR" w:eastAsiaTheme="minorEastAsia" w:hAnsi="Times New Roman CYR" w:cs="Times New Roman CYR"/>
        </w:rPr>
        <w:t xml:space="preserve">, утвержденной постановлением администрации Шемуршинского муниципального округа </w:t>
      </w:r>
      <w:r w:rsidR="007E7785" w:rsidRPr="007E7785">
        <w:rPr>
          <w:rFonts w:ascii="Times New Roman CYR" w:eastAsiaTheme="minorEastAsia" w:hAnsi="Times New Roman CYR" w:cs="Times New Roman CYR"/>
        </w:rPr>
        <w:t>Чувашской Республики от 30 декабря 20222 г. № 28</w:t>
      </w:r>
      <w:r w:rsidRPr="007E7785">
        <w:rPr>
          <w:rFonts w:ascii="Times New Roman CYR" w:eastAsiaTheme="minorEastAsia" w:hAnsi="Times New Roman CYR" w:cs="Times New Roman CYR"/>
        </w:rPr>
        <w:t>,</w:t>
      </w:r>
      <w:r w:rsidRPr="000D1524">
        <w:rPr>
          <w:rFonts w:ascii="Times New Roman CYR" w:eastAsiaTheme="minorEastAsia" w:hAnsi="Times New Roman CYR" w:cs="Times New Roman CYR"/>
        </w:rPr>
        <w:t xml:space="preserve"> и в целях дальнейшего совершенствования работы по предупреждению незаконного оборота огнестрельного оружия, его основных частей, боеприпасов, взрывчатых веществ и взрывных устройств на территории </w:t>
      </w:r>
      <w:r>
        <w:rPr>
          <w:rFonts w:ascii="Times New Roman CYR" w:eastAsiaTheme="minorEastAsia" w:hAnsi="Times New Roman CYR" w:cs="Times New Roman CYR"/>
        </w:rPr>
        <w:t>Шемуршинского</w:t>
      </w:r>
      <w:r w:rsidRPr="000D1524">
        <w:rPr>
          <w:rFonts w:ascii="Times New Roman CYR" w:eastAsiaTheme="minorEastAsia" w:hAnsi="Times New Roman CYR" w:cs="Times New Roman CYR"/>
        </w:rPr>
        <w:t xml:space="preserve"> муниципального округа администрация </w:t>
      </w:r>
      <w:r>
        <w:rPr>
          <w:rFonts w:ascii="Times New Roman CYR" w:eastAsiaTheme="minorEastAsia" w:hAnsi="Times New Roman CYR" w:cs="Times New Roman CYR"/>
        </w:rPr>
        <w:t>Шемуршинского</w:t>
      </w:r>
      <w:r w:rsidRPr="000D1524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постановляет: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r w:rsidRPr="000D1524">
        <w:rPr>
          <w:rFonts w:ascii="Times New Roman CYR" w:eastAsiaTheme="minorEastAsia" w:hAnsi="Times New Roman CYR" w:cs="Times New Roman CYR"/>
        </w:rPr>
        <w:t>1. Утвердить:</w:t>
      </w:r>
    </w:p>
    <w:bookmarkEnd w:id="0"/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D1524">
        <w:rPr>
          <w:rFonts w:ascii="Times New Roman CYR" w:eastAsiaTheme="minorEastAsia" w:hAnsi="Times New Roman CYR" w:cs="Times New Roman CYR"/>
        </w:rPr>
        <w:t xml:space="preserve">- порядок выплат денежного вознаграждения гражданам за добровольную сдачу незаконно хранящегося или найденного на территории </w:t>
      </w:r>
      <w:r>
        <w:rPr>
          <w:rFonts w:ascii="Times New Roman CYR" w:eastAsiaTheme="minorEastAsia" w:hAnsi="Times New Roman CYR" w:cs="Times New Roman CYR"/>
        </w:rPr>
        <w:t>Шемуршинского</w:t>
      </w:r>
      <w:r w:rsidRPr="000D1524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огнестрельного оружия, боеприпасов, взрывчатых веществ и взрывных устройств</w:t>
      </w:r>
      <w:r>
        <w:rPr>
          <w:rFonts w:ascii="Times New Roman CYR" w:eastAsiaTheme="minorEastAsia" w:hAnsi="Times New Roman CYR" w:cs="Times New Roman CYR"/>
        </w:rPr>
        <w:t xml:space="preserve"> согласно приложению № 1 к настоящему постановлению</w:t>
      </w:r>
      <w:r w:rsidRPr="000D1524">
        <w:rPr>
          <w:rFonts w:ascii="Times New Roman CYR" w:eastAsiaTheme="minorEastAsia" w:hAnsi="Times New Roman CYR" w:cs="Times New Roman CYR"/>
        </w:rPr>
        <w:t>;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D1524">
        <w:rPr>
          <w:rFonts w:ascii="Times New Roman CYR" w:eastAsiaTheme="minorEastAsia" w:hAnsi="Times New Roman CYR" w:cs="Times New Roman CYR"/>
        </w:rPr>
        <w:t xml:space="preserve">- размеры денежного вознаграждения за добровольную сдачу незаконно хранящегося или найденного на территории </w:t>
      </w:r>
      <w:r>
        <w:rPr>
          <w:rFonts w:ascii="Times New Roman CYR" w:eastAsiaTheme="minorEastAsia" w:hAnsi="Times New Roman CYR" w:cs="Times New Roman CYR"/>
        </w:rPr>
        <w:t>Шемуршинского</w:t>
      </w:r>
      <w:r w:rsidRPr="000D1524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огнестрельного оружия, боеприпасов, взрывчатых веществ и взрывных устройств</w:t>
      </w:r>
      <w:r>
        <w:rPr>
          <w:rFonts w:ascii="Times New Roman CYR" w:eastAsiaTheme="minorEastAsia" w:hAnsi="Times New Roman CYR" w:cs="Times New Roman CYR"/>
        </w:rPr>
        <w:t xml:space="preserve"> согласно приложению № 2 к настоящему постановлению</w:t>
      </w:r>
      <w:r w:rsidRPr="000D1524">
        <w:rPr>
          <w:rFonts w:ascii="Times New Roman CYR" w:eastAsiaTheme="minorEastAsia" w:hAnsi="Times New Roman CYR" w:cs="Times New Roman CYR"/>
        </w:rPr>
        <w:t>;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D1524">
        <w:rPr>
          <w:rFonts w:ascii="Times New Roman CYR" w:eastAsiaTheme="minorEastAsia" w:hAnsi="Times New Roman CYR" w:cs="Times New Roman CYR"/>
        </w:rPr>
        <w:t xml:space="preserve">- состав комиссии по организации приема у населения незаконно хранящегося или найденного на территории </w:t>
      </w:r>
      <w:r>
        <w:rPr>
          <w:rFonts w:ascii="Times New Roman CYR" w:eastAsiaTheme="minorEastAsia" w:hAnsi="Times New Roman CYR" w:cs="Times New Roman CYR"/>
        </w:rPr>
        <w:t>Шемуршинского</w:t>
      </w:r>
      <w:r w:rsidRPr="000D1524">
        <w:rPr>
          <w:rFonts w:ascii="Times New Roman CYR" w:eastAsiaTheme="minorEastAsia" w:hAnsi="Times New Roman CYR" w:cs="Times New Roman CYR"/>
        </w:rPr>
        <w:t xml:space="preserve"> муниципального округа огнестрельного оружия, боеприпасов, взрывчатых веществ и взрывных устройств, и определения размера выплаты денежного вознаграждения</w:t>
      </w:r>
      <w:r>
        <w:rPr>
          <w:rFonts w:ascii="Times New Roman CYR" w:eastAsiaTheme="minorEastAsia" w:hAnsi="Times New Roman CYR" w:cs="Times New Roman CYR"/>
        </w:rPr>
        <w:t xml:space="preserve"> согласно приложению № 3 к настоящему постановлению</w:t>
      </w:r>
      <w:r w:rsidRPr="000D1524">
        <w:rPr>
          <w:rFonts w:ascii="Times New Roman CYR" w:eastAsiaTheme="minorEastAsia" w:hAnsi="Times New Roman CYR" w:cs="Times New Roman CYR"/>
        </w:rPr>
        <w:t>.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2"/>
      <w:r w:rsidRPr="000D1524">
        <w:rPr>
          <w:rFonts w:ascii="Times New Roman CYR" w:eastAsiaTheme="minorEastAsia" w:hAnsi="Times New Roman CYR" w:cs="Times New Roman CYR"/>
        </w:rPr>
        <w:t xml:space="preserve">2. Рекомендовать отделению полиции </w:t>
      </w:r>
      <w:r w:rsidR="00EC1DFD">
        <w:rPr>
          <w:rFonts w:ascii="Times New Roman CYR" w:eastAsiaTheme="minorEastAsia" w:hAnsi="Times New Roman CYR" w:cs="Times New Roman CYR"/>
        </w:rPr>
        <w:t>«Шемуршинское» МО МВД России</w:t>
      </w:r>
      <w:r>
        <w:rPr>
          <w:rFonts w:ascii="Times New Roman CYR" w:eastAsiaTheme="minorEastAsia" w:hAnsi="Times New Roman CYR" w:cs="Times New Roman CYR"/>
        </w:rPr>
        <w:t xml:space="preserve"> «Батыревский»</w:t>
      </w:r>
      <w:r w:rsidRPr="000D1524">
        <w:rPr>
          <w:rFonts w:ascii="Times New Roman CYR" w:eastAsiaTheme="minorEastAsia" w:hAnsi="Times New Roman CYR" w:cs="Times New Roman CYR"/>
        </w:rPr>
        <w:t xml:space="preserve"> и отделению лицензионно-разрешительной работы </w:t>
      </w:r>
      <w:r w:rsidRPr="007E7785">
        <w:rPr>
          <w:rFonts w:ascii="Times New Roman CYR" w:eastAsiaTheme="minorEastAsia" w:hAnsi="Times New Roman CYR" w:cs="Times New Roman CYR"/>
        </w:rPr>
        <w:t xml:space="preserve">(по </w:t>
      </w:r>
      <w:r w:rsidR="007E7785" w:rsidRPr="007E7785">
        <w:rPr>
          <w:rFonts w:ascii="Times New Roman CYR" w:eastAsiaTheme="minorEastAsia" w:hAnsi="Times New Roman CYR" w:cs="Times New Roman CYR"/>
        </w:rPr>
        <w:t xml:space="preserve">г. Канашу, Батыревскому, Канашскому, Комсомольскому, Урмарскому, </w:t>
      </w:r>
      <w:proofErr w:type="spellStart"/>
      <w:r w:rsidR="007E7785" w:rsidRPr="007E7785">
        <w:rPr>
          <w:rFonts w:ascii="Times New Roman CYR" w:eastAsiaTheme="minorEastAsia" w:hAnsi="Times New Roman CYR" w:cs="Times New Roman CYR"/>
        </w:rPr>
        <w:t>Яльчикскому</w:t>
      </w:r>
      <w:proofErr w:type="spellEnd"/>
      <w:r w:rsidR="007E7785" w:rsidRPr="007E7785">
        <w:rPr>
          <w:rFonts w:ascii="Times New Roman CYR" w:eastAsiaTheme="minorEastAsia" w:hAnsi="Times New Roman CYR" w:cs="Times New Roman CYR"/>
        </w:rPr>
        <w:t xml:space="preserve"> и Янтиковскому районам)</w:t>
      </w:r>
      <w:r w:rsidRPr="007E7785">
        <w:rPr>
          <w:rFonts w:ascii="Times New Roman CYR" w:eastAsiaTheme="minorEastAsia" w:hAnsi="Times New Roman CYR" w:cs="Times New Roman CYR"/>
        </w:rPr>
        <w:t xml:space="preserve"> Управления Росгвардии по Чувашской Республике - Чувашии осуществлять в порядке, устано</w:t>
      </w:r>
      <w:r w:rsidRPr="000D1524">
        <w:rPr>
          <w:rFonts w:ascii="Times New Roman CYR" w:eastAsiaTheme="minorEastAsia" w:hAnsi="Times New Roman CYR" w:cs="Times New Roman CYR"/>
        </w:rPr>
        <w:t>вленном законодательством:</w:t>
      </w:r>
    </w:p>
    <w:bookmarkEnd w:id="1"/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D1524">
        <w:rPr>
          <w:rFonts w:ascii="Times New Roman CYR" w:eastAsiaTheme="minorEastAsia" w:hAnsi="Times New Roman CYR" w:cs="Times New Roman CYR"/>
        </w:rPr>
        <w:t xml:space="preserve">- прием у граждан незаконно хранящегося или найденного на территории </w:t>
      </w:r>
      <w:r>
        <w:rPr>
          <w:rFonts w:ascii="Times New Roman CYR" w:eastAsiaTheme="minorEastAsia" w:hAnsi="Times New Roman CYR" w:cs="Times New Roman CYR"/>
        </w:rPr>
        <w:t>Шемуршинского</w:t>
      </w:r>
      <w:r w:rsidRPr="000D1524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огнестрельного оружия, боеприпасов, взрывчатых веществ и взрывных устройств;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D1524">
        <w:rPr>
          <w:rFonts w:ascii="Times New Roman CYR" w:eastAsiaTheme="minorEastAsia" w:hAnsi="Times New Roman CYR" w:cs="Times New Roman CYR"/>
        </w:rPr>
        <w:lastRenderedPageBreak/>
        <w:t>- выдачу документов, подтверждающих факт добровольной сдачи огнестрельного оружия, боеприпасов, взрывчатых веществ и взрывных устройств.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3"/>
      <w:r w:rsidRPr="000D1524">
        <w:rPr>
          <w:rFonts w:ascii="Times New Roman CYR" w:eastAsiaTheme="minorEastAsia" w:hAnsi="Times New Roman CYR" w:cs="Times New Roman CYR"/>
        </w:rPr>
        <w:t xml:space="preserve">3. </w:t>
      </w:r>
      <w:proofErr w:type="gramStart"/>
      <w:r w:rsidR="007E7785">
        <w:rPr>
          <w:rFonts w:ascii="Times New Roman CYR" w:eastAsiaTheme="minorEastAsia" w:hAnsi="Times New Roman CYR" w:cs="Times New Roman CYR"/>
        </w:rPr>
        <w:t xml:space="preserve">КУ «Централизованная бухгалтерия Шемуршинского муниципального округа» </w:t>
      </w:r>
      <w:r w:rsidRPr="000D1524">
        <w:rPr>
          <w:rFonts w:ascii="Times New Roman CYR" w:eastAsiaTheme="minorEastAsia" w:hAnsi="Times New Roman CYR" w:cs="Times New Roman CYR"/>
        </w:rPr>
        <w:t xml:space="preserve"> Чувашской Республики обеспечить выплату денежного вознаграждения гражданам в связи с добровольной сдачей незаконно хранящегося оружия, его основных частей, боеприпасов, взрывчатых веществ и взрывных устройств.</w:t>
      </w:r>
      <w:proofErr w:type="gramEnd"/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4"/>
      <w:bookmarkEnd w:id="2"/>
      <w:r w:rsidRPr="000D1524">
        <w:rPr>
          <w:rFonts w:ascii="Times New Roman CYR" w:eastAsiaTheme="minorEastAsia" w:hAnsi="Times New Roman CYR" w:cs="Times New Roman CYR"/>
        </w:rPr>
        <w:t xml:space="preserve">4. </w:t>
      </w:r>
      <w:r w:rsidRPr="007E7785">
        <w:rPr>
          <w:rFonts w:ascii="Times New Roman CYR" w:eastAsiaTheme="minorEastAsia" w:hAnsi="Times New Roman CYR" w:cs="Times New Roman CYR"/>
        </w:rPr>
        <w:t xml:space="preserve">Финансирование расходов производится за счет средств, предусмотренных муниципальной программой </w:t>
      </w:r>
      <w:r w:rsidR="007E7785" w:rsidRPr="007E7785">
        <w:rPr>
          <w:rFonts w:ascii="Times New Roman CYR" w:eastAsiaTheme="minorEastAsia" w:hAnsi="Times New Roman CYR" w:cs="Times New Roman CYR"/>
        </w:rPr>
        <w:t>«</w:t>
      </w:r>
      <w:r w:rsidRPr="007E7785">
        <w:rPr>
          <w:rFonts w:ascii="Times New Roman CYR" w:eastAsiaTheme="minorEastAsia" w:hAnsi="Times New Roman CYR" w:cs="Times New Roman CYR"/>
        </w:rPr>
        <w:t xml:space="preserve">Повышение безопасности жизнедеятельности населения и территорий Шемуршинского муниципального округа Чувашской Республики", утвержденной постановлением администрации Шемуршинского муниципального округа Чувашской Республики от </w:t>
      </w:r>
      <w:r w:rsidR="007E7785" w:rsidRPr="007E7785">
        <w:rPr>
          <w:rFonts w:ascii="Times New Roman CYR" w:eastAsiaTheme="minorEastAsia" w:hAnsi="Times New Roman CYR" w:cs="Times New Roman CYR"/>
        </w:rPr>
        <w:t>30 декабря 2022 г. № 28</w:t>
      </w:r>
      <w:r w:rsidRPr="007E7785">
        <w:rPr>
          <w:rFonts w:ascii="Times New Roman CYR" w:eastAsiaTheme="minorEastAsia" w:hAnsi="Times New Roman CYR" w:cs="Times New Roman CYR"/>
        </w:rPr>
        <w:t>.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5"/>
      <w:bookmarkEnd w:id="3"/>
      <w:r w:rsidRPr="000D1524">
        <w:rPr>
          <w:rFonts w:ascii="Times New Roman CYR" w:eastAsiaTheme="minorEastAsia" w:hAnsi="Times New Roman CYR" w:cs="Times New Roman CYR"/>
        </w:rPr>
        <w:t xml:space="preserve">5. </w:t>
      </w:r>
      <w:proofErr w:type="gramStart"/>
      <w:r w:rsidRPr="007E7785">
        <w:rPr>
          <w:rFonts w:ascii="Times New Roman CYR" w:eastAsiaTheme="minorEastAsia" w:hAnsi="Times New Roman CYR" w:cs="Times New Roman CYR"/>
        </w:rPr>
        <w:t xml:space="preserve">Отделу мобилизационной </w:t>
      </w:r>
      <w:r w:rsidR="007E7785" w:rsidRPr="007E7785">
        <w:rPr>
          <w:rFonts w:ascii="Times New Roman CYR" w:eastAsiaTheme="minorEastAsia" w:hAnsi="Times New Roman CYR" w:cs="Times New Roman CYR"/>
        </w:rPr>
        <w:t>работы, специальных программ, ГО и ЧС</w:t>
      </w:r>
      <w:r w:rsidRPr="000D1524">
        <w:rPr>
          <w:rFonts w:ascii="Times New Roman CYR" w:eastAsiaTheme="minorEastAsia" w:hAnsi="Times New Roman CYR" w:cs="Times New Roman CYR"/>
        </w:rPr>
        <w:t xml:space="preserve"> администрации </w:t>
      </w:r>
      <w:r w:rsidR="00EC1DFD">
        <w:rPr>
          <w:rFonts w:ascii="Times New Roman CYR" w:eastAsiaTheme="minorEastAsia" w:hAnsi="Times New Roman CYR" w:cs="Times New Roman CYR"/>
        </w:rPr>
        <w:t xml:space="preserve">Шемуршинского </w:t>
      </w:r>
      <w:r w:rsidRPr="000D1524">
        <w:rPr>
          <w:rFonts w:ascii="Times New Roman CYR" w:eastAsiaTheme="minorEastAsia" w:hAnsi="Times New Roman CYR" w:cs="Times New Roman CYR"/>
        </w:rPr>
        <w:t>муниципального округа</w:t>
      </w:r>
      <w:r w:rsidR="00EC1DFD">
        <w:rPr>
          <w:rFonts w:ascii="Times New Roman CYR" w:eastAsiaTheme="minorEastAsia" w:hAnsi="Times New Roman CYR" w:cs="Times New Roman CYR"/>
        </w:rPr>
        <w:t xml:space="preserve"> Чувашской Республики</w:t>
      </w:r>
      <w:r w:rsidRPr="000D1524">
        <w:rPr>
          <w:rFonts w:ascii="Times New Roman CYR" w:eastAsiaTheme="minorEastAsia" w:hAnsi="Times New Roman CYR" w:cs="Times New Roman CYR"/>
        </w:rPr>
        <w:t xml:space="preserve"> совместно с отделением полиции </w:t>
      </w:r>
      <w:r w:rsidR="00EC1DFD">
        <w:rPr>
          <w:rFonts w:ascii="Times New Roman CYR" w:eastAsiaTheme="minorEastAsia" w:hAnsi="Times New Roman CYR" w:cs="Times New Roman CYR"/>
        </w:rPr>
        <w:t xml:space="preserve">«Шемуршинское» МО МВД России </w:t>
      </w:r>
      <w:r w:rsidR="00967F58">
        <w:rPr>
          <w:rFonts w:ascii="Times New Roman CYR" w:eastAsiaTheme="minorEastAsia" w:hAnsi="Times New Roman CYR" w:cs="Times New Roman CYR"/>
        </w:rPr>
        <w:t>«Батыревский»</w:t>
      </w:r>
      <w:r w:rsidRPr="000D1524">
        <w:rPr>
          <w:rFonts w:ascii="Times New Roman CYR" w:eastAsiaTheme="minorEastAsia" w:hAnsi="Times New Roman CYR" w:cs="Times New Roman CYR"/>
        </w:rPr>
        <w:t xml:space="preserve"> постоянно информировать население </w:t>
      </w:r>
      <w:r>
        <w:rPr>
          <w:rFonts w:ascii="Times New Roman CYR" w:eastAsiaTheme="minorEastAsia" w:hAnsi="Times New Roman CYR" w:cs="Times New Roman CYR"/>
        </w:rPr>
        <w:t>Шемуршинского</w:t>
      </w:r>
      <w:r w:rsidRPr="000D1524">
        <w:rPr>
          <w:rFonts w:ascii="Times New Roman CYR" w:eastAsiaTheme="minorEastAsia" w:hAnsi="Times New Roman CYR" w:cs="Times New Roman CYR"/>
        </w:rPr>
        <w:t xml:space="preserve"> муниципального округа о порядке и условиях добровольной сдачи на возмездной основе незаконно хранящегося оружия, его основных частей, боеприпасов, взрывчатых веществ и взрывных устройств, освобождения граждан от ответственности в соответствии с действующим законодательством.</w:t>
      </w:r>
      <w:proofErr w:type="gramEnd"/>
    </w:p>
    <w:p w:rsid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6"/>
      <w:bookmarkEnd w:id="4"/>
      <w:r w:rsidRPr="000D1524">
        <w:rPr>
          <w:rFonts w:ascii="Times New Roman CYR" w:eastAsiaTheme="minorEastAsia" w:hAnsi="Times New Roman CYR" w:cs="Times New Roman CYR"/>
        </w:rPr>
        <w:t xml:space="preserve">6. </w:t>
      </w:r>
      <w:r w:rsidR="00967F58">
        <w:rPr>
          <w:rFonts w:ascii="Times New Roman CYR" w:eastAsiaTheme="minorEastAsia" w:hAnsi="Times New Roman CYR" w:cs="Times New Roman CYR"/>
        </w:rPr>
        <w:t>Признать утратившими силу:</w:t>
      </w:r>
    </w:p>
    <w:p w:rsidR="00967F58" w:rsidRDefault="000C5A2F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постановление администрации Шемуршинского района Чувашской Республики от 13 марта 2017 г. № 94 «О денежном вознаграждении граждан за добровольную сдачу незаконно хранящегося или найденного на территории Шемуршинского района огнестрельного оружия, боеприпасов взрывчатых веществ и взрывных устройств»;</w:t>
      </w:r>
    </w:p>
    <w:p w:rsidR="000C5A2F" w:rsidRDefault="000C5A2F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постановление администрации Шемуршинского района Чувашской Республики от </w:t>
      </w:r>
      <w:r w:rsidR="005926B4">
        <w:rPr>
          <w:rFonts w:ascii="Times New Roman CYR" w:eastAsiaTheme="minorEastAsia" w:hAnsi="Times New Roman CYR" w:cs="Times New Roman CYR"/>
        </w:rPr>
        <w:t>19 апреля 2018 г. № 148 «О внесении изменений в постановление администрации Шемуршинского района от 13 марта 2017 г. № 94»;</w:t>
      </w: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постановление администрации Шемуршинского района Чувашской Республики от 9 сентября 2019 г. № 401 «О внесении изменений в постановление администрации Шемуршинского района от 13 марта 2017 г. № 94 «О денежном вознаграждении граждан за добровольную сдачу незаконно хранящегося или найденного на территории Шемуршинского района огнестрельного оружия, боеприпасов взрывчатых веществ и взрывных устройств».</w:t>
      </w:r>
    </w:p>
    <w:p w:rsidR="00967F58" w:rsidRPr="000D1524" w:rsidRDefault="00967F58" w:rsidP="00967F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8"/>
      <w:r>
        <w:rPr>
          <w:rFonts w:ascii="Times New Roman CYR" w:eastAsiaTheme="minorEastAsia" w:hAnsi="Times New Roman CYR" w:cs="Times New Roman CYR"/>
        </w:rPr>
        <w:t>7</w:t>
      </w:r>
      <w:r w:rsidRPr="000D1524">
        <w:rPr>
          <w:rFonts w:ascii="Times New Roman CYR" w:eastAsiaTheme="minorEastAsia" w:hAnsi="Times New Roman CYR" w:cs="Times New Roman CYR"/>
        </w:rPr>
        <w:t xml:space="preserve">. </w:t>
      </w:r>
      <w:proofErr w:type="gramStart"/>
      <w:r w:rsidRPr="000D1524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Pr="000D1524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выполнением</w:t>
      </w:r>
      <w:r w:rsidRPr="000D1524">
        <w:rPr>
          <w:rFonts w:ascii="Times New Roman CYR" w:eastAsiaTheme="minorEastAsia" w:hAnsi="Times New Roman CYR" w:cs="Times New Roman CYR"/>
        </w:rPr>
        <w:t xml:space="preserve"> настоящего постановления возложить </w:t>
      </w:r>
      <w:r w:rsidR="000C5A2F">
        <w:rPr>
          <w:rFonts w:ascii="Times New Roman CYR" w:eastAsiaTheme="minorEastAsia" w:hAnsi="Times New Roman CYR" w:cs="Times New Roman CYR"/>
        </w:rPr>
        <w:t xml:space="preserve">начальника отдела мобилизационной работы, специальных программ, ГО и ЧС администрации Шемуршинского муниципального округа </w:t>
      </w:r>
      <w:proofErr w:type="spellStart"/>
      <w:r w:rsidR="000C5A2F">
        <w:rPr>
          <w:rFonts w:ascii="Times New Roman CYR" w:eastAsiaTheme="minorEastAsia" w:hAnsi="Times New Roman CYR" w:cs="Times New Roman CYR"/>
        </w:rPr>
        <w:t>Ичанкину</w:t>
      </w:r>
      <w:proofErr w:type="spellEnd"/>
      <w:r w:rsidR="000C5A2F">
        <w:rPr>
          <w:rFonts w:ascii="Times New Roman CYR" w:eastAsiaTheme="minorEastAsia" w:hAnsi="Times New Roman CYR" w:cs="Times New Roman CYR"/>
        </w:rPr>
        <w:t xml:space="preserve"> О.И.</w:t>
      </w:r>
    </w:p>
    <w:p w:rsidR="000D1524" w:rsidRPr="000D1524" w:rsidRDefault="00967F58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7"/>
      <w:bookmarkEnd w:id="5"/>
      <w:bookmarkEnd w:id="6"/>
      <w:r>
        <w:rPr>
          <w:rFonts w:ascii="Times New Roman CYR" w:eastAsiaTheme="minorEastAsia" w:hAnsi="Times New Roman CYR" w:cs="Times New Roman CYR"/>
        </w:rPr>
        <w:t>8</w:t>
      </w:r>
      <w:r w:rsidR="000D1524" w:rsidRPr="000D1524">
        <w:rPr>
          <w:rFonts w:ascii="Times New Roman CYR" w:eastAsiaTheme="minorEastAsia" w:hAnsi="Times New Roman CYR" w:cs="Times New Roman CYR"/>
        </w:rPr>
        <w:t xml:space="preserve">. Настоящее постановление вступает в силу после его </w:t>
      </w:r>
      <w:hyperlink r:id="rId11" w:history="1">
        <w:r w:rsidR="000D1524" w:rsidRPr="00967F58">
          <w:rPr>
            <w:rFonts w:ascii="Times New Roman CYR" w:eastAsiaTheme="minorEastAsia" w:hAnsi="Times New Roman CYR" w:cs="Times New Roman CYR"/>
          </w:rPr>
          <w:t>официального опубликования</w:t>
        </w:r>
      </w:hyperlink>
      <w:r w:rsidR="000D1524" w:rsidRPr="000D1524">
        <w:rPr>
          <w:rFonts w:ascii="Times New Roman CYR" w:eastAsiaTheme="minorEastAsia" w:hAnsi="Times New Roman CYR" w:cs="Times New Roman CYR"/>
        </w:rPr>
        <w:t>.</w:t>
      </w:r>
    </w:p>
    <w:bookmarkEnd w:id="7"/>
    <w:p w:rsid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67F58" w:rsidRDefault="00967F58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4456"/>
        <w:gridCol w:w="4901"/>
      </w:tblGrid>
      <w:tr w:rsidR="00967F58" w:rsidRPr="00967F58" w:rsidTr="00967F58">
        <w:tc>
          <w:tcPr>
            <w:tcW w:w="2381" w:type="pct"/>
            <w:hideMark/>
          </w:tcPr>
          <w:p w:rsidR="00F265EC" w:rsidRDefault="00DE2ED7" w:rsidP="00DE2ED7">
            <w:pPr>
              <w:jc w:val="both"/>
            </w:pPr>
            <w:r>
              <w:t>Г</w:t>
            </w:r>
            <w:r w:rsidR="00967F58" w:rsidRPr="00967F58">
              <w:t>лав</w:t>
            </w:r>
            <w:r>
              <w:t>а</w:t>
            </w:r>
            <w:r w:rsidR="00967F58" w:rsidRPr="00967F58">
              <w:t xml:space="preserve"> Шемуршинского</w:t>
            </w:r>
          </w:p>
          <w:p w:rsidR="00F265EC" w:rsidRDefault="00967F58" w:rsidP="00DE2ED7">
            <w:pPr>
              <w:jc w:val="both"/>
            </w:pPr>
            <w:r w:rsidRPr="00967F58">
              <w:t xml:space="preserve"> муниципального округа</w:t>
            </w:r>
            <w:r w:rsidRPr="00967F58">
              <w:tab/>
            </w:r>
          </w:p>
          <w:p w:rsidR="00967F58" w:rsidRPr="00967F58" w:rsidRDefault="00967F58" w:rsidP="00DE2ED7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967F58">
              <w:t xml:space="preserve"> Чувашской Республики</w:t>
            </w:r>
          </w:p>
        </w:tc>
        <w:tc>
          <w:tcPr>
            <w:tcW w:w="2619" w:type="pct"/>
          </w:tcPr>
          <w:p w:rsidR="00967F58" w:rsidRPr="00967F58" w:rsidRDefault="00967F58" w:rsidP="00967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  <w:p w:rsidR="00F265EC" w:rsidRDefault="00F265EC" w:rsidP="00967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  <w:p w:rsidR="00967F58" w:rsidRPr="00967F58" w:rsidRDefault="00967F58" w:rsidP="00967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967F58">
              <w:rPr>
                <w:rFonts w:ascii="Times New Roman CYR" w:hAnsi="Times New Roman CYR" w:cs="Times New Roman CYR"/>
                <w:color w:val="000000"/>
              </w:rPr>
              <w:t>С.А. Галкин</w:t>
            </w:r>
          </w:p>
        </w:tc>
      </w:tr>
    </w:tbl>
    <w:p w:rsidR="00967F58" w:rsidRDefault="00967F58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67F58" w:rsidRDefault="00967F58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E2ED7" w:rsidRDefault="00DE2ED7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265EC" w:rsidRDefault="00F265EC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265EC" w:rsidRDefault="00F265EC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265EC" w:rsidRDefault="00F265EC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Pr="000D152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D1524" w:rsidRPr="00967F58" w:rsidRDefault="000D1524" w:rsidP="000D152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</w:rPr>
      </w:pPr>
      <w:bookmarkStart w:id="8" w:name="sub_1000"/>
      <w:r w:rsidRPr="00967F58">
        <w:rPr>
          <w:rFonts w:eastAsiaTheme="minorEastAsia"/>
          <w:bCs/>
        </w:rPr>
        <w:lastRenderedPageBreak/>
        <w:t>Приложение</w:t>
      </w:r>
      <w:r w:rsidR="00967F58" w:rsidRPr="00967F58">
        <w:rPr>
          <w:rFonts w:eastAsiaTheme="minorEastAsia"/>
          <w:bCs/>
        </w:rPr>
        <w:t xml:space="preserve"> №</w:t>
      </w:r>
      <w:r w:rsidRPr="00967F58">
        <w:rPr>
          <w:rFonts w:eastAsiaTheme="minorEastAsia"/>
          <w:bCs/>
        </w:rPr>
        <w:t xml:space="preserve"> 1</w:t>
      </w:r>
      <w:r w:rsidRPr="00967F58">
        <w:rPr>
          <w:rFonts w:eastAsiaTheme="minorEastAsia"/>
          <w:bCs/>
        </w:rPr>
        <w:br/>
      </w:r>
      <w:r w:rsidR="00967F58" w:rsidRPr="00967F58">
        <w:rPr>
          <w:rFonts w:eastAsiaTheme="minorEastAsia"/>
          <w:bCs/>
        </w:rPr>
        <w:t>к постановлению ад</w:t>
      </w:r>
      <w:r w:rsidRPr="00967F58">
        <w:rPr>
          <w:rFonts w:eastAsiaTheme="minorEastAsia"/>
          <w:bCs/>
        </w:rPr>
        <w:t>министрации</w:t>
      </w:r>
      <w:r w:rsidRPr="00967F58">
        <w:rPr>
          <w:rFonts w:eastAsiaTheme="minorEastAsia"/>
          <w:bCs/>
        </w:rPr>
        <w:br/>
        <w:t>Шемуршинского муниципального</w:t>
      </w:r>
      <w:r w:rsidRPr="00967F58">
        <w:rPr>
          <w:rFonts w:eastAsiaTheme="minorEastAsia"/>
          <w:bCs/>
        </w:rPr>
        <w:br/>
        <w:t>округа Чувашской Республики</w:t>
      </w:r>
      <w:r w:rsidRPr="00967F58">
        <w:rPr>
          <w:rFonts w:eastAsiaTheme="minorEastAsia"/>
          <w:bCs/>
        </w:rPr>
        <w:br/>
        <w:t xml:space="preserve">от </w:t>
      </w:r>
      <w:r w:rsidR="00967F58" w:rsidRPr="00967F58">
        <w:rPr>
          <w:rFonts w:eastAsiaTheme="minorEastAsia"/>
          <w:bCs/>
        </w:rPr>
        <w:t>«</w:t>
      </w:r>
      <w:r w:rsidR="009E0AB3">
        <w:rPr>
          <w:rFonts w:eastAsiaTheme="minorEastAsia"/>
          <w:bCs/>
        </w:rPr>
        <w:t>15</w:t>
      </w:r>
      <w:r w:rsidR="00967F58" w:rsidRPr="00967F58">
        <w:rPr>
          <w:rFonts w:eastAsiaTheme="minorEastAsia"/>
          <w:bCs/>
        </w:rPr>
        <w:t xml:space="preserve">» </w:t>
      </w:r>
      <w:r w:rsidR="00DE2ED7">
        <w:rPr>
          <w:rFonts w:eastAsiaTheme="minorEastAsia"/>
          <w:bCs/>
        </w:rPr>
        <w:t>марта</w:t>
      </w:r>
      <w:r w:rsidR="00967F58" w:rsidRPr="00967F58">
        <w:rPr>
          <w:rFonts w:eastAsiaTheme="minorEastAsia"/>
          <w:bCs/>
        </w:rPr>
        <w:t xml:space="preserve"> 202</w:t>
      </w:r>
      <w:r w:rsidR="00DE2ED7">
        <w:rPr>
          <w:rFonts w:eastAsiaTheme="minorEastAsia"/>
          <w:bCs/>
        </w:rPr>
        <w:t>4</w:t>
      </w:r>
      <w:r w:rsidR="009E0AB3">
        <w:rPr>
          <w:rFonts w:eastAsiaTheme="minorEastAsia"/>
          <w:bCs/>
        </w:rPr>
        <w:t xml:space="preserve"> г. № 212</w:t>
      </w:r>
    </w:p>
    <w:bookmarkEnd w:id="8"/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D1524" w:rsidRPr="000D1524" w:rsidRDefault="000D1524" w:rsidP="000D152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0D1524">
        <w:rPr>
          <w:rFonts w:ascii="Times New Roman CYR" w:eastAsiaTheme="minorEastAsia" w:hAnsi="Times New Roman CYR" w:cs="Times New Roman CYR"/>
          <w:b/>
          <w:bCs/>
          <w:color w:val="26282F"/>
        </w:rPr>
        <w:t>Порядок</w:t>
      </w:r>
      <w:r w:rsidRPr="000D1524">
        <w:rPr>
          <w:rFonts w:ascii="Times New Roman CYR" w:eastAsiaTheme="minorEastAsia" w:hAnsi="Times New Roman CYR" w:cs="Times New Roman CYR"/>
          <w:b/>
          <w:bCs/>
          <w:color w:val="26282F"/>
        </w:rPr>
        <w:br/>
        <w:t xml:space="preserve">выплаты денежного вознаграждения гражданам за добровольную сдачу незаконно хранящегося огнестрельного оружия, его основных частей, боеприпасов, взрывчатых веществ и взрывных устройств в </w:t>
      </w:r>
      <w:r w:rsidR="00967F58">
        <w:rPr>
          <w:rFonts w:ascii="Times New Roman CYR" w:eastAsiaTheme="minorEastAsia" w:hAnsi="Times New Roman CYR" w:cs="Times New Roman CYR"/>
          <w:b/>
          <w:bCs/>
          <w:color w:val="26282F"/>
        </w:rPr>
        <w:t>Шемуршинском</w:t>
      </w:r>
      <w:r w:rsidRPr="000D1524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 муниципальном округе Чувашской Республики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D1524" w:rsidRPr="000D1524" w:rsidRDefault="000D1524" w:rsidP="000D152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bookmarkStart w:id="9" w:name="sub_1001"/>
      <w:r w:rsidRPr="000D1524">
        <w:rPr>
          <w:rFonts w:ascii="Times New Roman CYR" w:eastAsiaTheme="minorEastAsia" w:hAnsi="Times New Roman CYR" w:cs="Times New Roman CYR"/>
          <w:b/>
          <w:bCs/>
          <w:color w:val="26282F"/>
        </w:rPr>
        <w:t>1. Общие положения</w:t>
      </w:r>
    </w:p>
    <w:bookmarkEnd w:id="9"/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" w:name="sub_11"/>
      <w:r w:rsidRPr="000D1524">
        <w:rPr>
          <w:rFonts w:ascii="Times New Roman CYR" w:eastAsiaTheme="minorEastAsia" w:hAnsi="Times New Roman CYR" w:cs="Times New Roman CYR"/>
        </w:rPr>
        <w:t xml:space="preserve">1.1. </w:t>
      </w:r>
      <w:proofErr w:type="gramStart"/>
      <w:r w:rsidRPr="000D1524">
        <w:rPr>
          <w:rFonts w:ascii="Times New Roman CYR" w:eastAsiaTheme="minorEastAsia" w:hAnsi="Times New Roman CYR" w:cs="Times New Roman CYR"/>
        </w:rPr>
        <w:t xml:space="preserve">Настоящий Порядок устанавливает процедуру выплаты денежного вознаграждения гражданам за добровольную сдачу отделению полиции </w:t>
      </w:r>
      <w:r w:rsidR="00F265EC">
        <w:rPr>
          <w:rFonts w:ascii="Times New Roman CYR" w:eastAsiaTheme="minorEastAsia" w:hAnsi="Times New Roman CYR" w:cs="Times New Roman CYR"/>
        </w:rPr>
        <w:t>«Шемуршинское МО МВД России</w:t>
      </w:r>
      <w:r w:rsidRPr="000D1524">
        <w:rPr>
          <w:rFonts w:ascii="Times New Roman CYR" w:eastAsiaTheme="minorEastAsia" w:hAnsi="Times New Roman CYR" w:cs="Times New Roman CYR"/>
        </w:rPr>
        <w:t xml:space="preserve"> </w:t>
      </w:r>
      <w:r w:rsidR="008127AB">
        <w:rPr>
          <w:rFonts w:ascii="Times New Roman CYR" w:eastAsiaTheme="minorEastAsia" w:hAnsi="Times New Roman CYR" w:cs="Times New Roman CYR"/>
        </w:rPr>
        <w:t>«Батыревский»</w:t>
      </w:r>
      <w:r w:rsidRPr="000D1524">
        <w:rPr>
          <w:rFonts w:ascii="Times New Roman CYR" w:eastAsiaTheme="minorEastAsia" w:hAnsi="Times New Roman CYR" w:cs="Times New Roman CYR"/>
        </w:rPr>
        <w:t xml:space="preserve"> (далее - ОП </w:t>
      </w:r>
      <w:r w:rsidR="00F265EC">
        <w:rPr>
          <w:rFonts w:ascii="Times New Roman CYR" w:eastAsiaTheme="minorEastAsia" w:hAnsi="Times New Roman CYR" w:cs="Times New Roman CYR"/>
        </w:rPr>
        <w:t>«Шемуршинское»</w:t>
      </w:r>
      <w:r w:rsidRPr="000D1524">
        <w:rPr>
          <w:rFonts w:ascii="Times New Roman CYR" w:eastAsiaTheme="minorEastAsia" w:hAnsi="Times New Roman CYR" w:cs="Times New Roman CYR"/>
        </w:rPr>
        <w:t xml:space="preserve"> МО МВД РФ </w:t>
      </w:r>
      <w:r w:rsidR="008127AB">
        <w:rPr>
          <w:rFonts w:ascii="Times New Roman CYR" w:eastAsiaTheme="minorEastAsia" w:hAnsi="Times New Roman CYR" w:cs="Times New Roman CYR"/>
        </w:rPr>
        <w:t>«Батыревский»</w:t>
      </w:r>
      <w:r w:rsidRPr="000D1524">
        <w:rPr>
          <w:rFonts w:ascii="Times New Roman CYR" w:eastAsiaTheme="minorEastAsia" w:hAnsi="Times New Roman CYR" w:cs="Times New Roman CYR"/>
        </w:rPr>
        <w:t xml:space="preserve">) и </w:t>
      </w:r>
      <w:r w:rsidRPr="005926B4">
        <w:rPr>
          <w:rFonts w:ascii="Times New Roman CYR" w:eastAsiaTheme="minorEastAsia" w:hAnsi="Times New Roman CYR" w:cs="Times New Roman CYR"/>
        </w:rPr>
        <w:t xml:space="preserve">отделению </w:t>
      </w:r>
      <w:r w:rsidR="005926B4" w:rsidRPr="005926B4">
        <w:rPr>
          <w:rFonts w:ascii="Times New Roman CYR" w:eastAsiaTheme="minorEastAsia" w:hAnsi="Times New Roman CYR" w:cs="Times New Roman CYR"/>
        </w:rPr>
        <w:t xml:space="preserve">лицензионно-разрешительной работы (по г. Канашу, Батыревскому, Канашскому, Комсомольскому, Урмарскому, </w:t>
      </w:r>
      <w:proofErr w:type="spellStart"/>
      <w:r w:rsidR="005926B4" w:rsidRPr="005926B4">
        <w:rPr>
          <w:rFonts w:ascii="Times New Roman CYR" w:eastAsiaTheme="minorEastAsia" w:hAnsi="Times New Roman CYR" w:cs="Times New Roman CYR"/>
        </w:rPr>
        <w:t>Яльчикскому</w:t>
      </w:r>
      <w:proofErr w:type="spellEnd"/>
      <w:r w:rsidR="005926B4" w:rsidRPr="005926B4">
        <w:rPr>
          <w:rFonts w:ascii="Times New Roman CYR" w:eastAsiaTheme="minorEastAsia" w:hAnsi="Times New Roman CYR" w:cs="Times New Roman CYR"/>
        </w:rPr>
        <w:t xml:space="preserve"> и Янтиковскому районам) Управления Росгвардии по Чувашской Республике - Чувашии</w:t>
      </w:r>
      <w:r w:rsidRPr="005926B4">
        <w:rPr>
          <w:rFonts w:ascii="Times New Roman CYR" w:eastAsiaTheme="minorEastAsia" w:hAnsi="Times New Roman CYR" w:cs="Times New Roman CYR"/>
        </w:rPr>
        <w:t xml:space="preserve"> (далее - отделение ЛРР Управления Росгвардии по Чувашской Республике - Чувашии) незарегистрированных предметов вооружения, боеприпасов, взрывчатых</w:t>
      </w:r>
      <w:proofErr w:type="gramEnd"/>
      <w:r w:rsidRPr="005926B4">
        <w:rPr>
          <w:rFonts w:ascii="Times New Roman CYR" w:eastAsiaTheme="minorEastAsia" w:hAnsi="Times New Roman CYR" w:cs="Times New Roman CYR"/>
        </w:rPr>
        <w:t xml:space="preserve"> веществ и</w:t>
      </w:r>
      <w:r w:rsidRPr="000D1524">
        <w:rPr>
          <w:rFonts w:ascii="Times New Roman CYR" w:eastAsiaTheme="minorEastAsia" w:hAnsi="Times New Roman CYR" w:cs="Times New Roman CYR"/>
        </w:rPr>
        <w:t xml:space="preserve"> взрывных устройств, незаконно хранящихся или найденных на территории </w:t>
      </w:r>
      <w:r>
        <w:rPr>
          <w:rFonts w:ascii="Times New Roman CYR" w:eastAsiaTheme="minorEastAsia" w:hAnsi="Times New Roman CYR" w:cs="Times New Roman CYR"/>
        </w:rPr>
        <w:t>Шемуршинского</w:t>
      </w:r>
      <w:r w:rsidRPr="000D1524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Республики, в соответствии с </w:t>
      </w:r>
      <w:r w:rsidRPr="005926B4">
        <w:rPr>
          <w:rFonts w:ascii="Times New Roman CYR" w:eastAsiaTheme="minorEastAsia" w:hAnsi="Times New Roman CYR" w:cs="Times New Roman CYR"/>
        </w:rPr>
        <w:t xml:space="preserve">муниципальной программой </w:t>
      </w:r>
      <w:r w:rsidR="005926B4" w:rsidRPr="005926B4">
        <w:rPr>
          <w:rFonts w:ascii="Times New Roman CYR" w:eastAsiaTheme="minorEastAsia" w:hAnsi="Times New Roman CYR" w:cs="Times New Roman CYR"/>
        </w:rPr>
        <w:t>«</w:t>
      </w:r>
      <w:r w:rsidRPr="005926B4">
        <w:rPr>
          <w:rFonts w:ascii="Times New Roman CYR" w:eastAsiaTheme="minorEastAsia" w:hAnsi="Times New Roman CYR" w:cs="Times New Roman CYR"/>
        </w:rPr>
        <w:t>Повышение безопасности жизнедеятельности населения на территории Шемуршинского муниципального округа Чувашской Республики".</w:t>
      </w:r>
    </w:p>
    <w:bookmarkEnd w:id="10"/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D1524" w:rsidRPr="000D1524" w:rsidRDefault="000D1524" w:rsidP="000D152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bookmarkStart w:id="11" w:name="sub_1002"/>
      <w:r w:rsidRPr="000D1524">
        <w:rPr>
          <w:rFonts w:ascii="Times New Roman CYR" w:eastAsiaTheme="minorEastAsia" w:hAnsi="Times New Roman CYR" w:cs="Times New Roman CYR"/>
          <w:b/>
          <w:bCs/>
          <w:color w:val="26282F"/>
        </w:rPr>
        <w:t>2. Порядок финансирования</w:t>
      </w:r>
    </w:p>
    <w:bookmarkEnd w:id="11"/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" w:name="sub_21"/>
      <w:r w:rsidRPr="000D1524">
        <w:rPr>
          <w:rFonts w:ascii="Times New Roman CYR" w:eastAsiaTheme="minorEastAsia" w:hAnsi="Times New Roman CYR" w:cs="Times New Roman CYR"/>
        </w:rPr>
        <w:t xml:space="preserve">2.1. Финансирование расходов, связанных с предоставлением денежного вознаграждения за добровольную сдачу ОП </w:t>
      </w:r>
      <w:r w:rsidR="00F265EC">
        <w:rPr>
          <w:rFonts w:ascii="Times New Roman CYR" w:eastAsiaTheme="minorEastAsia" w:hAnsi="Times New Roman CYR" w:cs="Times New Roman CYR"/>
        </w:rPr>
        <w:t>«Шемуршинское»</w:t>
      </w:r>
      <w:r w:rsidRPr="000D1524">
        <w:rPr>
          <w:rFonts w:ascii="Times New Roman CYR" w:eastAsiaTheme="minorEastAsia" w:hAnsi="Times New Roman CYR" w:cs="Times New Roman CYR"/>
        </w:rPr>
        <w:t xml:space="preserve"> МО МВД РФ </w:t>
      </w:r>
      <w:r w:rsidR="008127AB">
        <w:rPr>
          <w:rFonts w:ascii="Times New Roman CYR" w:eastAsiaTheme="minorEastAsia" w:hAnsi="Times New Roman CYR" w:cs="Times New Roman CYR"/>
        </w:rPr>
        <w:t>«Батыревский»</w:t>
      </w:r>
      <w:r w:rsidRPr="000D1524">
        <w:rPr>
          <w:rFonts w:ascii="Times New Roman CYR" w:eastAsiaTheme="minorEastAsia" w:hAnsi="Times New Roman CYR" w:cs="Times New Roman CYR"/>
        </w:rPr>
        <w:t xml:space="preserve"> и </w:t>
      </w:r>
      <w:r w:rsidR="005926B4" w:rsidRPr="005926B4">
        <w:rPr>
          <w:rFonts w:ascii="Times New Roman CYR" w:eastAsiaTheme="minorEastAsia" w:hAnsi="Times New Roman CYR" w:cs="Times New Roman CYR"/>
        </w:rPr>
        <w:t>отделени</w:t>
      </w:r>
      <w:r w:rsidR="005926B4">
        <w:rPr>
          <w:rFonts w:ascii="Times New Roman CYR" w:eastAsiaTheme="minorEastAsia" w:hAnsi="Times New Roman CYR" w:cs="Times New Roman CYR"/>
        </w:rPr>
        <w:t>ю</w:t>
      </w:r>
      <w:r w:rsidR="005926B4" w:rsidRPr="005926B4">
        <w:rPr>
          <w:rFonts w:ascii="Times New Roman CYR" w:eastAsiaTheme="minorEastAsia" w:hAnsi="Times New Roman CYR" w:cs="Times New Roman CYR"/>
        </w:rPr>
        <w:t xml:space="preserve"> ЛРР Управления Росгвардии по Чувашской Республике - Чувашии</w:t>
      </w:r>
      <w:r w:rsidR="005926B4" w:rsidRPr="000D1524">
        <w:rPr>
          <w:rFonts w:ascii="Times New Roman CYR" w:eastAsiaTheme="minorEastAsia" w:hAnsi="Times New Roman CYR" w:cs="Times New Roman CYR"/>
        </w:rPr>
        <w:t xml:space="preserve"> </w:t>
      </w:r>
      <w:r w:rsidRPr="000D1524">
        <w:rPr>
          <w:rFonts w:ascii="Times New Roman CYR" w:eastAsiaTheme="minorEastAsia" w:hAnsi="Times New Roman CYR" w:cs="Times New Roman CYR"/>
        </w:rPr>
        <w:t xml:space="preserve">незарегистрированных предметов вооружения, боеприпасов, взрывчатых веществ и взрывных устройств, незаконно хранящихся у населения, осуществляется за счет средств бюджета </w:t>
      </w:r>
      <w:r>
        <w:rPr>
          <w:rFonts w:ascii="Times New Roman CYR" w:eastAsiaTheme="minorEastAsia" w:hAnsi="Times New Roman CYR" w:cs="Times New Roman CYR"/>
        </w:rPr>
        <w:t>Шемуршинского</w:t>
      </w:r>
      <w:r w:rsidRPr="000D1524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Республики, в пределах лимитов, доведенных главному распорядителю средств бюджета.</w:t>
      </w:r>
      <w:r w:rsidR="008127AB">
        <w:rPr>
          <w:rFonts w:ascii="Times New Roman CYR" w:eastAsiaTheme="minorEastAsia" w:hAnsi="Times New Roman CYR" w:cs="Times New Roman CYR"/>
        </w:rPr>
        <w:t xml:space="preserve"> 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" w:name="sub_22"/>
      <w:bookmarkEnd w:id="12"/>
      <w:r w:rsidRPr="000D1524">
        <w:rPr>
          <w:rFonts w:ascii="Times New Roman CYR" w:eastAsiaTheme="minorEastAsia" w:hAnsi="Times New Roman CYR" w:cs="Times New Roman CYR"/>
        </w:rPr>
        <w:t xml:space="preserve">2.2. В соответствии с решением Собрания депутатов </w:t>
      </w:r>
      <w:r>
        <w:rPr>
          <w:rFonts w:ascii="Times New Roman CYR" w:eastAsiaTheme="minorEastAsia" w:hAnsi="Times New Roman CYR" w:cs="Times New Roman CYR"/>
        </w:rPr>
        <w:t>Шемуршинского</w:t>
      </w:r>
      <w:r w:rsidRPr="000D1524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о бюджете </w:t>
      </w:r>
      <w:r>
        <w:rPr>
          <w:rFonts w:ascii="Times New Roman CYR" w:eastAsiaTheme="minorEastAsia" w:hAnsi="Times New Roman CYR" w:cs="Times New Roman CYR"/>
        </w:rPr>
        <w:t>Шемуршинского</w:t>
      </w:r>
      <w:r w:rsidRPr="000D1524">
        <w:rPr>
          <w:rFonts w:ascii="Times New Roman CYR" w:eastAsiaTheme="minorEastAsia" w:hAnsi="Times New Roman CYR" w:cs="Times New Roman CYR"/>
        </w:rPr>
        <w:t xml:space="preserve"> муниципального округа на финансовый год и на плановый период главным распорядителем средств, направляемых на расходы, связанные с предоставлением денежного вознаграждения за добровольную </w:t>
      </w:r>
      <w:r w:rsidR="00F265EC">
        <w:rPr>
          <w:rFonts w:ascii="Times New Roman CYR" w:eastAsiaTheme="minorEastAsia" w:hAnsi="Times New Roman CYR" w:cs="Times New Roman CYR"/>
        </w:rPr>
        <w:t xml:space="preserve">сдачу </w:t>
      </w:r>
      <w:r w:rsidRPr="000D1524">
        <w:rPr>
          <w:rFonts w:ascii="Times New Roman CYR" w:eastAsiaTheme="minorEastAsia" w:hAnsi="Times New Roman CYR" w:cs="Times New Roman CYR"/>
        </w:rPr>
        <w:t xml:space="preserve">ОП </w:t>
      </w:r>
      <w:r w:rsidR="00DE2ED7">
        <w:rPr>
          <w:rFonts w:ascii="Times New Roman CYR" w:eastAsiaTheme="minorEastAsia" w:hAnsi="Times New Roman CYR" w:cs="Times New Roman CYR"/>
        </w:rPr>
        <w:t>«Шемуршинск</w:t>
      </w:r>
      <w:r w:rsidR="00F265EC">
        <w:rPr>
          <w:rFonts w:ascii="Times New Roman CYR" w:eastAsiaTheme="minorEastAsia" w:hAnsi="Times New Roman CYR" w:cs="Times New Roman CYR"/>
        </w:rPr>
        <w:t>ое</w:t>
      </w:r>
      <w:r w:rsidR="00DE2ED7">
        <w:rPr>
          <w:rFonts w:ascii="Times New Roman CYR" w:eastAsiaTheme="minorEastAsia" w:hAnsi="Times New Roman CYR" w:cs="Times New Roman CYR"/>
        </w:rPr>
        <w:t>»</w:t>
      </w:r>
      <w:r w:rsidRPr="000D1524">
        <w:rPr>
          <w:rFonts w:ascii="Times New Roman CYR" w:eastAsiaTheme="minorEastAsia" w:hAnsi="Times New Roman CYR" w:cs="Times New Roman CYR"/>
        </w:rPr>
        <w:t xml:space="preserve"> МО МВД РФ </w:t>
      </w:r>
      <w:r w:rsidR="008127AB">
        <w:rPr>
          <w:rFonts w:ascii="Times New Roman CYR" w:eastAsiaTheme="minorEastAsia" w:hAnsi="Times New Roman CYR" w:cs="Times New Roman CYR"/>
        </w:rPr>
        <w:t>«Батыревский»</w:t>
      </w:r>
      <w:r w:rsidRPr="000D1524">
        <w:rPr>
          <w:rFonts w:ascii="Times New Roman CYR" w:eastAsiaTheme="minorEastAsia" w:hAnsi="Times New Roman CYR" w:cs="Times New Roman CYR"/>
        </w:rPr>
        <w:t xml:space="preserve"> и </w:t>
      </w:r>
      <w:r w:rsidR="005926B4" w:rsidRPr="005926B4">
        <w:rPr>
          <w:rFonts w:ascii="Times New Roman CYR" w:eastAsiaTheme="minorEastAsia" w:hAnsi="Times New Roman CYR" w:cs="Times New Roman CYR"/>
        </w:rPr>
        <w:t>отделение ЛРР Управления Росгвардии по Чувашской Республике - Чувашии</w:t>
      </w:r>
      <w:r w:rsidRPr="000D1524">
        <w:rPr>
          <w:rFonts w:ascii="Times New Roman CYR" w:eastAsiaTheme="minorEastAsia" w:hAnsi="Times New Roman CYR" w:cs="Times New Roman CYR"/>
        </w:rPr>
        <w:t xml:space="preserve"> незарегистрированных предметов вооружения, боеприпасов, взрывчатых веществ и взрывных устройств, незаконно хранящихся у населения, является администрация </w:t>
      </w:r>
      <w:r>
        <w:rPr>
          <w:rFonts w:ascii="Times New Roman CYR" w:eastAsiaTheme="minorEastAsia" w:hAnsi="Times New Roman CYR" w:cs="Times New Roman CYR"/>
        </w:rPr>
        <w:t>Шемуршинского</w:t>
      </w:r>
      <w:r w:rsidRPr="000D1524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(далее - администрация).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" w:name="sub_23"/>
      <w:bookmarkEnd w:id="13"/>
      <w:r w:rsidRPr="000D1524">
        <w:rPr>
          <w:rFonts w:ascii="Times New Roman CYR" w:eastAsiaTheme="minorEastAsia" w:hAnsi="Times New Roman CYR" w:cs="Times New Roman CYR"/>
        </w:rPr>
        <w:t xml:space="preserve">2.3. Право на выплату денежного вознаграждения имеют граждане в возрасте старше 18 лет, которые добровольно сдали в ОП </w:t>
      </w:r>
      <w:r w:rsidR="00F265EC">
        <w:rPr>
          <w:rFonts w:ascii="Times New Roman CYR" w:eastAsiaTheme="minorEastAsia" w:hAnsi="Times New Roman CYR" w:cs="Times New Roman CYR"/>
        </w:rPr>
        <w:t>«Шемуршинское»</w:t>
      </w:r>
      <w:r w:rsidRPr="000D1524">
        <w:rPr>
          <w:rFonts w:ascii="Times New Roman CYR" w:eastAsiaTheme="minorEastAsia" w:hAnsi="Times New Roman CYR" w:cs="Times New Roman CYR"/>
        </w:rPr>
        <w:t xml:space="preserve"> МО МВД РФ </w:t>
      </w:r>
      <w:r w:rsidR="008127AB">
        <w:rPr>
          <w:rFonts w:ascii="Times New Roman CYR" w:eastAsiaTheme="minorEastAsia" w:hAnsi="Times New Roman CYR" w:cs="Times New Roman CYR"/>
        </w:rPr>
        <w:t>«»Батыревский»</w:t>
      </w:r>
      <w:r w:rsidRPr="000D1524">
        <w:rPr>
          <w:rFonts w:ascii="Times New Roman CYR" w:eastAsiaTheme="minorEastAsia" w:hAnsi="Times New Roman CYR" w:cs="Times New Roman CYR"/>
        </w:rPr>
        <w:t xml:space="preserve"> и в </w:t>
      </w:r>
      <w:r w:rsidR="005926B4" w:rsidRPr="005926B4">
        <w:rPr>
          <w:rFonts w:ascii="Times New Roman CYR" w:eastAsiaTheme="minorEastAsia" w:hAnsi="Times New Roman CYR" w:cs="Times New Roman CYR"/>
        </w:rPr>
        <w:t>отделение ЛРР Управления Росгвардии по Чувашской Республике - Чувашии</w:t>
      </w:r>
      <w:r w:rsidRPr="000D1524">
        <w:rPr>
          <w:rFonts w:ascii="Times New Roman CYR" w:eastAsiaTheme="minorEastAsia" w:hAnsi="Times New Roman CYR" w:cs="Times New Roman CYR"/>
        </w:rPr>
        <w:t xml:space="preserve"> незаконно хранившееся или найденное на территории </w:t>
      </w:r>
      <w:r>
        <w:rPr>
          <w:rFonts w:ascii="Times New Roman CYR" w:eastAsiaTheme="minorEastAsia" w:hAnsi="Times New Roman CYR" w:cs="Times New Roman CYR"/>
        </w:rPr>
        <w:t>Шемуршинского</w:t>
      </w:r>
      <w:r w:rsidRPr="000D1524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огнестрельное оружие, его основные части, боеприпасы, взрывчатые вещества и взрывные устройства (далее - гражданин).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" w:name="sub_24"/>
      <w:bookmarkEnd w:id="14"/>
      <w:r w:rsidRPr="000D1524">
        <w:rPr>
          <w:rFonts w:ascii="Times New Roman CYR" w:eastAsiaTheme="minorEastAsia" w:hAnsi="Times New Roman CYR" w:cs="Times New Roman CYR"/>
        </w:rPr>
        <w:t xml:space="preserve">2.4. Для выплаты денежного вознаграждения гражданин обращается с заявлением и предоставляет </w:t>
      </w:r>
      <w:r w:rsidRPr="005926B4">
        <w:rPr>
          <w:rFonts w:ascii="Times New Roman CYR" w:eastAsiaTheme="minorEastAsia" w:hAnsi="Times New Roman CYR" w:cs="Times New Roman CYR"/>
        </w:rPr>
        <w:t>в администрацию</w:t>
      </w:r>
      <w:r w:rsidRPr="000D1524">
        <w:rPr>
          <w:rFonts w:ascii="Times New Roman CYR" w:eastAsiaTheme="minorEastAsia" w:hAnsi="Times New Roman CYR" w:cs="Times New Roman CYR"/>
        </w:rPr>
        <w:t xml:space="preserve"> следующие документы: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" w:name="sub_241"/>
      <w:bookmarkEnd w:id="15"/>
      <w:r w:rsidRPr="000D1524">
        <w:rPr>
          <w:rFonts w:ascii="Times New Roman CYR" w:eastAsiaTheme="minorEastAsia" w:hAnsi="Times New Roman CYR" w:cs="Times New Roman CYR"/>
        </w:rPr>
        <w:lastRenderedPageBreak/>
        <w:t>1) паспорт или иной документ, удостоверяющий личность гражданина;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" w:name="sub_242"/>
      <w:bookmarkEnd w:id="16"/>
      <w:r w:rsidRPr="000D1524">
        <w:rPr>
          <w:rFonts w:ascii="Times New Roman CYR" w:eastAsiaTheme="minorEastAsia" w:hAnsi="Times New Roman CYR" w:cs="Times New Roman CYR"/>
        </w:rPr>
        <w:t xml:space="preserve">2) документы, </w:t>
      </w:r>
      <w:proofErr w:type="gramStart"/>
      <w:r w:rsidRPr="000D1524">
        <w:rPr>
          <w:rFonts w:ascii="Times New Roman CYR" w:eastAsiaTheme="minorEastAsia" w:hAnsi="Times New Roman CYR" w:cs="Times New Roman CYR"/>
        </w:rPr>
        <w:t>подтверждающих</w:t>
      </w:r>
      <w:proofErr w:type="gramEnd"/>
      <w:r w:rsidRPr="000D1524">
        <w:rPr>
          <w:rFonts w:ascii="Times New Roman CYR" w:eastAsiaTheme="minorEastAsia" w:hAnsi="Times New Roman CYR" w:cs="Times New Roman CYR"/>
        </w:rPr>
        <w:t xml:space="preserve"> факт добровольной сдачи гражданином незаконно хранящегося оружия;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" w:name="sub_243"/>
      <w:bookmarkEnd w:id="17"/>
      <w:r w:rsidRPr="000D1524">
        <w:rPr>
          <w:rFonts w:ascii="Times New Roman CYR" w:eastAsiaTheme="minorEastAsia" w:hAnsi="Times New Roman CYR" w:cs="Times New Roman CYR"/>
        </w:rPr>
        <w:t>3) документ, содержащий реквизиты банковского счета.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9" w:name="sub_25"/>
      <w:bookmarkEnd w:id="18"/>
      <w:r w:rsidRPr="000D1524">
        <w:rPr>
          <w:rFonts w:ascii="Times New Roman CYR" w:eastAsiaTheme="minorEastAsia" w:hAnsi="Times New Roman CYR" w:cs="Times New Roman CYR"/>
        </w:rPr>
        <w:t>2.5. В целях выплаты денежного вознаграждения от имени гражданина вправе обратиться его представитель, который дополнительно представляет: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0" w:name="sub_251"/>
      <w:bookmarkEnd w:id="19"/>
      <w:r w:rsidRPr="000D1524">
        <w:rPr>
          <w:rFonts w:ascii="Times New Roman CYR" w:eastAsiaTheme="minorEastAsia" w:hAnsi="Times New Roman CYR" w:cs="Times New Roman CYR"/>
        </w:rPr>
        <w:t>1) паспорт или иной документ, удостоверяющий личность;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1" w:name="sub_252"/>
      <w:bookmarkEnd w:id="20"/>
      <w:r w:rsidRPr="000D1524">
        <w:rPr>
          <w:rFonts w:ascii="Times New Roman CYR" w:eastAsiaTheme="minorEastAsia" w:hAnsi="Times New Roman CYR" w:cs="Times New Roman CYR"/>
        </w:rPr>
        <w:t>2) документ, подтверждающие его полномочия (нотариально засвидетельствованную копию).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2" w:name="sub_26"/>
      <w:bookmarkEnd w:id="21"/>
      <w:r w:rsidRPr="000D1524">
        <w:rPr>
          <w:rFonts w:ascii="Times New Roman CYR" w:eastAsiaTheme="minorEastAsia" w:hAnsi="Times New Roman CYR" w:cs="Times New Roman CYR"/>
        </w:rPr>
        <w:t xml:space="preserve">2.6. </w:t>
      </w:r>
      <w:proofErr w:type="gramStart"/>
      <w:r w:rsidRPr="000D1524">
        <w:rPr>
          <w:rFonts w:ascii="Times New Roman CYR" w:eastAsiaTheme="minorEastAsia" w:hAnsi="Times New Roman CYR" w:cs="Times New Roman CYR"/>
        </w:rPr>
        <w:t xml:space="preserve">Решение о выплате денежного вознаграждения (об отказе в выплате денежного вознаграждения) принимается администрацией в течение 10 (десяти) рабочих дней со дня получения заключения комиссии по организации приема у населения незаконно хранящегося или найденного на территории </w:t>
      </w:r>
      <w:r>
        <w:rPr>
          <w:rFonts w:ascii="Times New Roman CYR" w:eastAsiaTheme="minorEastAsia" w:hAnsi="Times New Roman CYR" w:cs="Times New Roman CYR"/>
        </w:rPr>
        <w:t>Шемуршинского</w:t>
      </w:r>
      <w:r w:rsidRPr="000D1524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огнестрельного оружия, боеприпасов, взрывчатых веществ и взрывных устройств, и определения размера выплаты денежного вознаграждения, которое оформляется распоряжением администрации </w:t>
      </w:r>
      <w:r>
        <w:rPr>
          <w:rFonts w:ascii="Times New Roman CYR" w:eastAsiaTheme="minorEastAsia" w:hAnsi="Times New Roman CYR" w:cs="Times New Roman CYR"/>
        </w:rPr>
        <w:t>Шемуршинского</w:t>
      </w:r>
      <w:r w:rsidRPr="000D1524">
        <w:rPr>
          <w:rFonts w:ascii="Times New Roman CYR" w:eastAsiaTheme="minorEastAsia" w:hAnsi="Times New Roman CYR" w:cs="Times New Roman CYR"/>
        </w:rPr>
        <w:t xml:space="preserve"> муниципального</w:t>
      </w:r>
      <w:proofErr w:type="gramEnd"/>
      <w:r w:rsidRPr="000D1524">
        <w:rPr>
          <w:rFonts w:ascii="Times New Roman CYR" w:eastAsiaTheme="minorEastAsia" w:hAnsi="Times New Roman CYR" w:cs="Times New Roman CYR"/>
        </w:rPr>
        <w:t xml:space="preserve"> округа </w:t>
      </w:r>
      <w:proofErr w:type="gramStart"/>
      <w:r w:rsidRPr="000D1524">
        <w:rPr>
          <w:rFonts w:ascii="Times New Roman CYR" w:eastAsiaTheme="minorEastAsia" w:hAnsi="Times New Roman CYR" w:cs="Times New Roman CYR"/>
        </w:rPr>
        <w:t>Чувашской</w:t>
      </w:r>
      <w:proofErr w:type="gramEnd"/>
      <w:r w:rsidRPr="000D1524">
        <w:rPr>
          <w:rFonts w:ascii="Times New Roman CYR" w:eastAsiaTheme="minorEastAsia" w:hAnsi="Times New Roman CYR" w:cs="Times New Roman CYR"/>
        </w:rPr>
        <w:t xml:space="preserve"> Республики.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3" w:name="sub_27"/>
      <w:bookmarkEnd w:id="22"/>
      <w:r w:rsidRPr="000D1524">
        <w:rPr>
          <w:rFonts w:ascii="Times New Roman CYR" w:eastAsiaTheme="minorEastAsia" w:hAnsi="Times New Roman CYR" w:cs="Times New Roman CYR"/>
        </w:rPr>
        <w:t>2.7. Основаниями для принятия решения об отказе в выплате денежного вознаграждения являются: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4" w:name="sub_271"/>
      <w:bookmarkEnd w:id="23"/>
      <w:r w:rsidRPr="000D1524">
        <w:rPr>
          <w:rFonts w:ascii="Times New Roman CYR" w:eastAsiaTheme="minorEastAsia" w:hAnsi="Times New Roman CYR" w:cs="Times New Roman CYR"/>
        </w:rPr>
        <w:t xml:space="preserve">1) непредставление документов, указанных в </w:t>
      </w:r>
      <w:hyperlink w:anchor="sub_24" w:history="1">
        <w:r w:rsidRPr="008127AB">
          <w:rPr>
            <w:rFonts w:ascii="Times New Roman CYR" w:eastAsiaTheme="minorEastAsia" w:hAnsi="Times New Roman CYR" w:cs="Times New Roman CYR"/>
          </w:rPr>
          <w:t>пункте 2.4</w:t>
        </w:r>
      </w:hyperlink>
      <w:r w:rsidRPr="000D1524">
        <w:rPr>
          <w:rFonts w:ascii="Times New Roman CYR" w:eastAsiaTheme="minorEastAsia" w:hAnsi="Times New Roman CYR" w:cs="Times New Roman CYR"/>
        </w:rPr>
        <w:t xml:space="preserve"> настоящ</w:t>
      </w:r>
      <w:r w:rsidR="008127AB">
        <w:rPr>
          <w:rFonts w:ascii="Times New Roman CYR" w:eastAsiaTheme="minorEastAsia" w:hAnsi="Times New Roman CYR" w:cs="Times New Roman CYR"/>
        </w:rPr>
        <w:t>его Порядка</w:t>
      </w:r>
      <w:r w:rsidRPr="000D1524">
        <w:rPr>
          <w:rFonts w:ascii="Times New Roman CYR" w:eastAsiaTheme="minorEastAsia" w:hAnsi="Times New Roman CYR" w:cs="Times New Roman CYR"/>
        </w:rPr>
        <w:t>;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5" w:name="sub_272"/>
      <w:bookmarkEnd w:id="24"/>
      <w:r w:rsidRPr="000D1524">
        <w:rPr>
          <w:rFonts w:ascii="Times New Roman CYR" w:eastAsiaTheme="minorEastAsia" w:hAnsi="Times New Roman CYR" w:cs="Times New Roman CYR"/>
        </w:rPr>
        <w:t>2) выявление в представленных документах недостоверной информации, противоречащих или не соответствующих друг другу сведений.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6" w:name="sub_28"/>
      <w:bookmarkEnd w:id="25"/>
      <w:r w:rsidRPr="000D1524">
        <w:rPr>
          <w:rFonts w:ascii="Times New Roman CYR" w:eastAsiaTheme="minorEastAsia" w:hAnsi="Times New Roman CYR" w:cs="Times New Roman CYR"/>
        </w:rPr>
        <w:t>2.8. Выплата денежного вознаграждения осуществляется безналичным способом путем перечисления в течение 10 (десяти) рабочих дней со дня издания распоряжения о его выплате.</w:t>
      </w:r>
    </w:p>
    <w:bookmarkEnd w:id="26"/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D1524" w:rsidRPr="000D1524" w:rsidRDefault="000D1524" w:rsidP="000D152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bookmarkStart w:id="27" w:name="sub_1003"/>
      <w:r w:rsidRPr="000D1524">
        <w:rPr>
          <w:rFonts w:ascii="Times New Roman CYR" w:eastAsiaTheme="minorEastAsia" w:hAnsi="Times New Roman CYR" w:cs="Times New Roman CYR"/>
          <w:b/>
          <w:bCs/>
          <w:color w:val="26282F"/>
        </w:rPr>
        <w:t>3. Ответственность</w:t>
      </w:r>
    </w:p>
    <w:bookmarkEnd w:id="27"/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0D1524">
        <w:rPr>
          <w:rFonts w:ascii="Times New Roman CYR" w:eastAsiaTheme="minorEastAsia" w:hAnsi="Times New Roman CYR" w:cs="Times New Roman CYR"/>
        </w:rPr>
        <w:t xml:space="preserve">Ответственность за целевое использование средств, связанных с предоставлением денежного вознаграждения за добровольную сдачу ОП </w:t>
      </w:r>
      <w:r w:rsidR="00DE2ED7">
        <w:rPr>
          <w:rFonts w:ascii="Times New Roman CYR" w:eastAsiaTheme="minorEastAsia" w:hAnsi="Times New Roman CYR" w:cs="Times New Roman CYR"/>
        </w:rPr>
        <w:t>«Шемуршинск</w:t>
      </w:r>
      <w:r w:rsidR="00F265EC">
        <w:rPr>
          <w:rFonts w:ascii="Times New Roman CYR" w:eastAsiaTheme="minorEastAsia" w:hAnsi="Times New Roman CYR" w:cs="Times New Roman CYR"/>
        </w:rPr>
        <w:t>ое</w:t>
      </w:r>
      <w:r w:rsidR="00DE2ED7">
        <w:rPr>
          <w:rFonts w:ascii="Times New Roman CYR" w:eastAsiaTheme="minorEastAsia" w:hAnsi="Times New Roman CYR" w:cs="Times New Roman CYR"/>
        </w:rPr>
        <w:t>»</w:t>
      </w:r>
      <w:r w:rsidRPr="000D1524">
        <w:rPr>
          <w:rFonts w:ascii="Times New Roman CYR" w:eastAsiaTheme="minorEastAsia" w:hAnsi="Times New Roman CYR" w:cs="Times New Roman CYR"/>
        </w:rPr>
        <w:t xml:space="preserve"> МО МВД РФ </w:t>
      </w:r>
      <w:r w:rsidR="008127AB">
        <w:rPr>
          <w:rFonts w:ascii="Times New Roman CYR" w:eastAsiaTheme="minorEastAsia" w:hAnsi="Times New Roman CYR" w:cs="Times New Roman CYR"/>
        </w:rPr>
        <w:t xml:space="preserve">«Батыревский» </w:t>
      </w:r>
      <w:r w:rsidRPr="000D1524">
        <w:rPr>
          <w:rFonts w:ascii="Times New Roman CYR" w:eastAsiaTheme="minorEastAsia" w:hAnsi="Times New Roman CYR" w:cs="Times New Roman CYR"/>
        </w:rPr>
        <w:t xml:space="preserve">и </w:t>
      </w:r>
      <w:r w:rsidR="005926B4" w:rsidRPr="005926B4">
        <w:rPr>
          <w:rFonts w:ascii="Times New Roman CYR" w:eastAsiaTheme="minorEastAsia" w:hAnsi="Times New Roman CYR" w:cs="Times New Roman CYR"/>
        </w:rPr>
        <w:t>отделени</w:t>
      </w:r>
      <w:r w:rsidR="005926B4">
        <w:rPr>
          <w:rFonts w:ascii="Times New Roman CYR" w:eastAsiaTheme="minorEastAsia" w:hAnsi="Times New Roman CYR" w:cs="Times New Roman CYR"/>
        </w:rPr>
        <w:t>ю</w:t>
      </w:r>
      <w:r w:rsidR="005926B4" w:rsidRPr="005926B4">
        <w:rPr>
          <w:rFonts w:ascii="Times New Roman CYR" w:eastAsiaTheme="minorEastAsia" w:hAnsi="Times New Roman CYR" w:cs="Times New Roman CYR"/>
        </w:rPr>
        <w:t xml:space="preserve"> ЛРР Управления Росгвардии по Чувашской Республике - Чувашии</w:t>
      </w:r>
      <w:r w:rsidR="005926B4" w:rsidRPr="000D1524">
        <w:rPr>
          <w:rFonts w:ascii="Times New Roman CYR" w:eastAsiaTheme="minorEastAsia" w:hAnsi="Times New Roman CYR" w:cs="Times New Roman CYR"/>
        </w:rPr>
        <w:t xml:space="preserve"> </w:t>
      </w:r>
      <w:r w:rsidRPr="000D1524">
        <w:rPr>
          <w:rFonts w:ascii="Times New Roman CYR" w:eastAsiaTheme="minorEastAsia" w:hAnsi="Times New Roman CYR" w:cs="Times New Roman CYR"/>
        </w:rPr>
        <w:t xml:space="preserve">незарегистрированных предметов вооружения, боеприпасов, взрывчатых веществ и взрывных устройств, незаконно хранящихся или найденных на территории </w:t>
      </w:r>
      <w:r>
        <w:rPr>
          <w:rFonts w:ascii="Times New Roman CYR" w:eastAsiaTheme="minorEastAsia" w:hAnsi="Times New Roman CYR" w:cs="Times New Roman CYR"/>
        </w:rPr>
        <w:t>Шемуршинского</w:t>
      </w:r>
      <w:r w:rsidRPr="000D1524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Республики, и представления достоверной отчетности несет администрация </w:t>
      </w:r>
      <w:r>
        <w:rPr>
          <w:rFonts w:ascii="Times New Roman CYR" w:eastAsiaTheme="minorEastAsia" w:hAnsi="Times New Roman CYR" w:cs="Times New Roman CYR"/>
        </w:rPr>
        <w:t>Шемуршинского</w:t>
      </w:r>
      <w:r w:rsidRPr="000D1524">
        <w:rPr>
          <w:rFonts w:ascii="Times New Roman CYR" w:eastAsiaTheme="minorEastAsia" w:hAnsi="Times New Roman CYR" w:cs="Times New Roman CYR"/>
        </w:rPr>
        <w:t xml:space="preserve"> муниципального округа</w:t>
      </w:r>
      <w:r w:rsidR="00F265EC">
        <w:rPr>
          <w:rFonts w:ascii="Times New Roman CYR" w:eastAsiaTheme="minorEastAsia" w:hAnsi="Times New Roman CYR" w:cs="Times New Roman CYR"/>
        </w:rPr>
        <w:t xml:space="preserve"> Чувашской Республики</w:t>
      </w:r>
      <w:r w:rsidRPr="000D1524">
        <w:rPr>
          <w:rFonts w:ascii="Times New Roman CYR" w:eastAsiaTheme="minorEastAsia" w:hAnsi="Times New Roman CYR" w:cs="Times New Roman CYR"/>
        </w:rPr>
        <w:t>.</w:t>
      </w:r>
      <w:proofErr w:type="gramEnd"/>
    </w:p>
    <w:p w:rsid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E2ED7" w:rsidRDefault="00DE2ED7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E2ED7" w:rsidRDefault="00DE2ED7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26B4" w:rsidRPr="000D1524" w:rsidRDefault="005926B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67F58" w:rsidRPr="00967F58" w:rsidRDefault="00967F58" w:rsidP="00967F5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</w:rPr>
      </w:pPr>
      <w:r w:rsidRPr="00967F58">
        <w:rPr>
          <w:rFonts w:eastAsiaTheme="minorEastAsia"/>
          <w:bCs/>
        </w:rPr>
        <w:t>Приложение № 2</w:t>
      </w:r>
      <w:r w:rsidRPr="00967F58">
        <w:rPr>
          <w:rFonts w:eastAsiaTheme="minorEastAsia"/>
          <w:bCs/>
        </w:rPr>
        <w:br/>
        <w:t>к постановлению администрации</w:t>
      </w:r>
      <w:r w:rsidRPr="00967F58">
        <w:rPr>
          <w:rFonts w:eastAsiaTheme="minorEastAsia"/>
          <w:bCs/>
        </w:rPr>
        <w:br/>
        <w:t>Шемуршинского муниципального</w:t>
      </w:r>
      <w:r w:rsidRPr="00967F58">
        <w:rPr>
          <w:rFonts w:eastAsiaTheme="minorEastAsia"/>
          <w:bCs/>
        </w:rPr>
        <w:br/>
        <w:t>округа Чувашской Республики</w:t>
      </w:r>
      <w:r w:rsidRPr="00967F58">
        <w:rPr>
          <w:rFonts w:eastAsiaTheme="minorEastAsia"/>
          <w:bCs/>
        </w:rPr>
        <w:br/>
        <w:t>от «</w:t>
      </w:r>
      <w:r w:rsidR="009E0AB3">
        <w:rPr>
          <w:rFonts w:eastAsiaTheme="minorEastAsia"/>
          <w:bCs/>
        </w:rPr>
        <w:t>15</w:t>
      </w:r>
      <w:r w:rsidRPr="00967F58">
        <w:rPr>
          <w:rFonts w:eastAsiaTheme="minorEastAsia"/>
          <w:bCs/>
        </w:rPr>
        <w:t xml:space="preserve">» </w:t>
      </w:r>
      <w:r w:rsidR="00DE2ED7">
        <w:rPr>
          <w:rFonts w:eastAsiaTheme="minorEastAsia"/>
          <w:bCs/>
        </w:rPr>
        <w:t>марта</w:t>
      </w:r>
      <w:r w:rsidRPr="00967F58">
        <w:rPr>
          <w:rFonts w:eastAsiaTheme="minorEastAsia"/>
          <w:bCs/>
        </w:rPr>
        <w:t xml:space="preserve"> 202</w:t>
      </w:r>
      <w:r w:rsidR="00DE2ED7">
        <w:rPr>
          <w:rFonts w:eastAsiaTheme="minorEastAsia"/>
          <w:bCs/>
        </w:rPr>
        <w:t>4</w:t>
      </w:r>
      <w:r w:rsidR="009E0AB3">
        <w:rPr>
          <w:rFonts w:eastAsiaTheme="minorEastAsia"/>
          <w:bCs/>
        </w:rPr>
        <w:t xml:space="preserve"> г. № 212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D1524" w:rsidRPr="000D1524" w:rsidRDefault="000D1524" w:rsidP="000D152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0D1524">
        <w:rPr>
          <w:rFonts w:ascii="Times New Roman CYR" w:eastAsiaTheme="minorEastAsia" w:hAnsi="Times New Roman CYR" w:cs="Times New Roman CYR"/>
          <w:b/>
          <w:bCs/>
          <w:color w:val="26282F"/>
        </w:rPr>
        <w:t>Размеры</w:t>
      </w:r>
      <w:r w:rsidRPr="000D1524">
        <w:rPr>
          <w:rFonts w:ascii="Times New Roman CYR" w:eastAsiaTheme="minorEastAsia" w:hAnsi="Times New Roman CYR" w:cs="Times New Roman CYR"/>
          <w:b/>
          <w:bCs/>
          <w:color w:val="26282F"/>
        </w:rPr>
        <w:br/>
        <w:t>денежного вознаграждения гражданам за добровольную сдачу незарегистрированных предметов вооружения, боеприпасов, взрывчатых веществ и взрывных устройств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5422"/>
        <w:gridCol w:w="1765"/>
        <w:gridCol w:w="1354"/>
      </w:tblGrid>
      <w:tr w:rsidR="000D1524" w:rsidRPr="000D1524" w:rsidTr="00967F5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N</w:t>
            </w:r>
          </w:p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proofErr w:type="gramStart"/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п</w:t>
            </w:r>
            <w:proofErr w:type="gramEnd"/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/п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Наименование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Количество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Сумма, руб.</w:t>
            </w:r>
          </w:p>
        </w:tc>
      </w:tr>
      <w:tr w:rsidR="000D1524" w:rsidRPr="000D1524" w:rsidTr="00967F5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охотничье огнестрельное гладкоствольное оружие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единица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471B50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8000</w:t>
            </w:r>
          </w:p>
        </w:tc>
      </w:tr>
      <w:tr w:rsidR="000D1524" w:rsidRPr="000D1524" w:rsidTr="00967F5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2.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обрез огнестрельного гладкоствольного оружия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единица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471B50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8000</w:t>
            </w:r>
          </w:p>
        </w:tc>
      </w:tr>
      <w:tr w:rsidR="000D1524" w:rsidRPr="000D1524" w:rsidTr="00967F5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3.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охотничье огнестрельное оружие с нарезным стволом калибра более 5,6 мм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единица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8000</w:t>
            </w:r>
          </w:p>
        </w:tc>
      </w:tr>
      <w:tr w:rsidR="000D1524" w:rsidRPr="000D1524" w:rsidTr="00967F5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4.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пистолет (револьвер) калибра более 5,6 мм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единица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8000</w:t>
            </w:r>
          </w:p>
        </w:tc>
      </w:tr>
      <w:tr w:rsidR="000D1524" w:rsidRPr="000D1524" w:rsidTr="00967F5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5.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газовое оружие, огнестрельное оружие ограниченного поражения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единица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4000</w:t>
            </w:r>
          </w:p>
        </w:tc>
      </w:tr>
      <w:tr w:rsidR="000D1524" w:rsidRPr="000D1524" w:rsidTr="00967F5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6.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малокалиберное оружие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единица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7000</w:t>
            </w:r>
          </w:p>
        </w:tc>
      </w:tr>
      <w:tr w:rsidR="000D1524" w:rsidRPr="000D1524" w:rsidTr="00967F5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7.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самодельное стреляющее устройство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единица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5000</w:t>
            </w:r>
          </w:p>
        </w:tc>
      </w:tr>
      <w:tr w:rsidR="000D1524" w:rsidRPr="000D1524" w:rsidTr="00967F5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8.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граната, мина, снаряд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штука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3000</w:t>
            </w:r>
          </w:p>
        </w:tc>
      </w:tr>
      <w:tr w:rsidR="000D1524" w:rsidRPr="000D1524" w:rsidTr="00967F5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9.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патрон ружейный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штука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30</w:t>
            </w:r>
          </w:p>
        </w:tc>
      </w:tr>
      <w:tr w:rsidR="000D1524" w:rsidRPr="000D1524" w:rsidTr="00967F5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10.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патрон для нарезного оружия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штука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50</w:t>
            </w:r>
          </w:p>
        </w:tc>
      </w:tr>
      <w:tr w:rsidR="000D1524" w:rsidRPr="000D1524" w:rsidTr="00967F5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11.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патрон малокалиберный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штука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40</w:t>
            </w:r>
          </w:p>
        </w:tc>
      </w:tr>
      <w:tr w:rsidR="000D1524" w:rsidRPr="000D1524" w:rsidTr="00967F5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12.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взрывчатые вещества (тротил, аммонит и др.)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100 граммов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3000</w:t>
            </w:r>
          </w:p>
        </w:tc>
      </w:tr>
      <w:tr w:rsidR="000D1524" w:rsidRPr="000D1524" w:rsidTr="00967F5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13.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порох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100 граммов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150</w:t>
            </w:r>
          </w:p>
        </w:tc>
      </w:tr>
      <w:tr w:rsidR="000D1524" w:rsidRPr="000D1524" w:rsidTr="00967F5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14.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средства взрывания (детонаторы, огнепроводный шнур и т.д.)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шт./1 метр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24" w:rsidRPr="00471B50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3000</w:t>
            </w:r>
          </w:p>
        </w:tc>
      </w:tr>
    </w:tbl>
    <w:p w:rsid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556" w:rsidRDefault="00532556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556" w:rsidRDefault="00532556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556" w:rsidRDefault="00532556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556" w:rsidRDefault="00532556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556" w:rsidRDefault="00532556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556" w:rsidRDefault="00532556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556" w:rsidRDefault="00532556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556" w:rsidRDefault="00532556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556" w:rsidRDefault="00532556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556" w:rsidRDefault="00532556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556" w:rsidRDefault="00532556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556" w:rsidRDefault="00532556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556" w:rsidRDefault="00532556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556" w:rsidRDefault="00532556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556" w:rsidRDefault="00532556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556" w:rsidRDefault="00532556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556" w:rsidRDefault="00532556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556" w:rsidRDefault="00532556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556" w:rsidRDefault="00532556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556" w:rsidRDefault="00532556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556" w:rsidRDefault="00532556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556" w:rsidRDefault="00532556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556" w:rsidRDefault="00532556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556" w:rsidRDefault="00532556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556" w:rsidRPr="000D1524" w:rsidRDefault="00532556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67F58" w:rsidRPr="00967F58" w:rsidRDefault="00967F58" w:rsidP="00967F5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</w:rPr>
      </w:pPr>
      <w:r w:rsidRPr="00967F58">
        <w:rPr>
          <w:rFonts w:eastAsiaTheme="minorEastAsia"/>
          <w:bCs/>
        </w:rPr>
        <w:t>Приложение № 3</w:t>
      </w:r>
      <w:r w:rsidRPr="00967F58">
        <w:rPr>
          <w:rFonts w:eastAsiaTheme="minorEastAsia"/>
          <w:bCs/>
        </w:rPr>
        <w:br/>
        <w:t>к постановлению администрации</w:t>
      </w:r>
      <w:r w:rsidRPr="00967F58">
        <w:rPr>
          <w:rFonts w:eastAsiaTheme="minorEastAsia"/>
          <w:bCs/>
        </w:rPr>
        <w:br/>
        <w:t>Шемуршинского муниципального</w:t>
      </w:r>
      <w:r w:rsidRPr="00967F58">
        <w:rPr>
          <w:rFonts w:eastAsiaTheme="minorEastAsia"/>
          <w:bCs/>
        </w:rPr>
        <w:br/>
        <w:t>округа Чувашской Республики</w:t>
      </w:r>
      <w:r w:rsidRPr="00967F58">
        <w:rPr>
          <w:rFonts w:eastAsiaTheme="minorEastAsia"/>
          <w:bCs/>
        </w:rPr>
        <w:br/>
        <w:t>от «</w:t>
      </w:r>
      <w:r w:rsidR="009E0AB3">
        <w:rPr>
          <w:rFonts w:eastAsiaTheme="minorEastAsia"/>
          <w:bCs/>
        </w:rPr>
        <w:t>15</w:t>
      </w:r>
      <w:r w:rsidRPr="00967F58">
        <w:rPr>
          <w:rFonts w:eastAsiaTheme="minorEastAsia"/>
          <w:bCs/>
        </w:rPr>
        <w:t xml:space="preserve">» </w:t>
      </w:r>
      <w:r w:rsidR="00836D40">
        <w:rPr>
          <w:rFonts w:eastAsiaTheme="minorEastAsia"/>
          <w:bCs/>
        </w:rPr>
        <w:t>марта</w:t>
      </w:r>
      <w:r w:rsidRPr="00967F58">
        <w:rPr>
          <w:rFonts w:eastAsiaTheme="minorEastAsia"/>
          <w:bCs/>
        </w:rPr>
        <w:t xml:space="preserve"> 202</w:t>
      </w:r>
      <w:r w:rsidR="00836D40">
        <w:rPr>
          <w:rFonts w:eastAsiaTheme="minorEastAsia"/>
          <w:bCs/>
        </w:rPr>
        <w:t>4</w:t>
      </w:r>
      <w:r w:rsidR="009E0AB3">
        <w:rPr>
          <w:rFonts w:eastAsiaTheme="minorEastAsia"/>
          <w:bCs/>
        </w:rPr>
        <w:t xml:space="preserve"> г. №  212</w:t>
      </w:r>
      <w:bookmarkStart w:id="28" w:name="_GoBack"/>
      <w:bookmarkEnd w:id="28"/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D1524" w:rsidRPr="000D1524" w:rsidRDefault="000D1524" w:rsidP="000D152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0D1524">
        <w:rPr>
          <w:rFonts w:ascii="Times New Roman CYR" w:eastAsiaTheme="minorEastAsia" w:hAnsi="Times New Roman CYR" w:cs="Times New Roman CYR"/>
          <w:b/>
          <w:bCs/>
          <w:color w:val="26282F"/>
        </w:rPr>
        <w:t>Состав</w:t>
      </w:r>
      <w:r w:rsidRPr="000D1524">
        <w:rPr>
          <w:rFonts w:ascii="Times New Roman CYR" w:eastAsiaTheme="minorEastAsia" w:hAnsi="Times New Roman CYR" w:cs="Times New Roman CYR"/>
          <w:b/>
          <w:bCs/>
          <w:color w:val="26282F"/>
        </w:rPr>
        <w:br/>
        <w:t xml:space="preserve">комиссии по организации приема у населения незаконно хранящегося или найденного на территории </w:t>
      </w:r>
      <w:r>
        <w:rPr>
          <w:rFonts w:ascii="Times New Roman CYR" w:eastAsiaTheme="minorEastAsia" w:hAnsi="Times New Roman CYR" w:cs="Times New Roman CYR"/>
          <w:b/>
          <w:bCs/>
          <w:color w:val="26282F"/>
        </w:rPr>
        <w:t>Шемуршинского</w:t>
      </w:r>
      <w:r w:rsidRPr="000D1524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 муниципального округа огнестрельного оружия, боеприпасов, взрывчатых веществ и взрывных устройств, и определения размера выплаты денежного вознаграждения</w:t>
      </w:r>
    </w:p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272"/>
        <w:gridCol w:w="6640"/>
      </w:tblGrid>
      <w:tr w:rsidR="000D1524" w:rsidRPr="000D1524" w:rsidTr="00967F58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0D1524" w:rsidRPr="000D1524" w:rsidRDefault="00471B50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Галкин С.А.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</w:tcPr>
          <w:p w:rsidR="000D1524" w:rsidRPr="000D1524" w:rsidRDefault="00471B50" w:rsidP="00471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глава</w:t>
            </w:r>
            <w:r w:rsidR="00EB1875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 Шемуршинского муниципального округа, председатель комиссии</w:t>
            </w:r>
          </w:p>
        </w:tc>
      </w:tr>
      <w:tr w:rsidR="000D1524" w:rsidRPr="000D1524" w:rsidTr="00967F58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0D1524" w:rsidRPr="000D1524" w:rsidRDefault="00EB1875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Тепитов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 Н.А.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D1524" w:rsidRPr="000D1524" w:rsidRDefault="000D1524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</w:tcPr>
          <w:p w:rsidR="000D1524" w:rsidRPr="000D1524" w:rsidRDefault="000D1524" w:rsidP="00471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начальник ОП </w:t>
            </w:r>
            <w:r w:rsid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«Шемуршинское»</w:t>
            </w: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 МО МВД Р</w:t>
            </w:r>
            <w:r w:rsidR="00471B50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оссии</w:t>
            </w: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 </w:t>
            </w:r>
            <w:r w:rsidR="00EB1875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«Батыревский», заместитель председателя комиссии</w:t>
            </w:r>
            <w:r w:rsidR="00F265EC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 (по согласованию)</w:t>
            </w:r>
          </w:p>
        </w:tc>
      </w:tr>
      <w:tr w:rsidR="00F265EC" w:rsidRPr="000D1524" w:rsidTr="00967F58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F265EC" w:rsidRPr="000D1524" w:rsidRDefault="00F265EC" w:rsidP="00B060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Васькин О.Л.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F265EC" w:rsidRPr="000D1524" w:rsidRDefault="00F265EC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</w:tcPr>
          <w:p w:rsidR="00F265EC" w:rsidRPr="000D1524" w:rsidRDefault="00F265EC" w:rsidP="00B060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начальник отделения ЛРР </w:t>
            </w:r>
            <w:r w:rsidRPr="007E7785">
              <w:rPr>
                <w:rFonts w:ascii="Times New Roman CYR" w:eastAsiaTheme="minorEastAsia" w:hAnsi="Times New Roman CYR" w:cs="Times New Roman CYR"/>
              </w:rPr>
              <w:t xml:space="preserve">(по г. Канашу, Батыревскому, Канашскому, Комсомольскому, Урмарскому, </w:t>
            </w:r>
            <w:proofErr w:type="spellStart"/>
            <w:r w:rsidRPr="007E7785">
              <w:rPr>
                <w:rFonts w:ascii="Times New Roman CYR" w:eastAsiaTheme="minorEastAsia" w:hAnsi="Times New Roman CYR" w:cs="Times New Roman CYR"/>
              </w:rPr>
              <w:t>Яльчикскому</w:t>
            </w:r>
            <w:proofErr w:type="spellEnd"/>
            <w:r w:rsidRPr="007E7785">
              <w:rPr>
                <w:rFonts w:ascii="Times New Roman CYR" w:eastAsiaTheme="minorEastAsia" w:hAnsi="Times New Roman CYR" w:cs="Times New Roman CYR"/>
              </w:rPr>
              <w:t xml:space="preserve"> и Янтиковскому районам) Управления Росгвардии по Чувашской Республике - Чувашии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 (по согласованию)</w:t>
            </w:r>
          </w:p>
        </w:tc>
      </w:tr>
      <w:tr w:rsidR="00F265EC" w:rsidRPr="000D1524" w:rsidTr="00967F58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F265EC" w:rsidRPr="000D1524" w:rsidRDefault="00F265EC" w:rsidP="00267E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Димитриева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 О.А.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F265EC" w:rsidRPr="000D1524" w:rsidRDefault="00F265EC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</w:tcPr>
          <w:p w:rsidR="00F265EC" w:rsidRPr="000D1524" w:rsidRDefault="00F265EC" w:rsidP="00471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участковы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й уполномоченный</w:t>
            </w: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 полиции 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отделения УУП и ПДН ОП «Шемуршинское»</w:t>
            </w: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 МО МВД 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России </w:t>
            </w: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«Батыревский», секретарь комиссии (по согласованию)</w:t>
            </w:r>
          </w:p>
        </w:tc>
      </w:tr>
      <w:tr w:rsidR="00F265EC" w:rsidRPr="000D1524" w:rsidTr="00967F58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F265EC" w:rsidRPr="000D1524" w:rsidRDefault="00F265EC" w:rsidP="000D152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Ичанкина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 О.И.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F265EC" w:rsidRPr="000D1524" w:rsidRDefault="00F265EC" w:rsidP="000D1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</w:tcPr>
          <w:p w:rsidR="00F265EC" w:rsidRPr="000D1524" w:rsidRDefault="00F265EC" w:rsidP="00EB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0D1524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начальник отдела мобилизационной 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работы, специальных программ, ГО и ЧС администрации Шемуршинского муниципального округа.</w:t>
            </w:r>
          </w:p>
        </w:tc>
      </w:tr>
    </w:tbl>
    <w:p w:rsidR="000D1524" w:rsidRPr="000D1524" w:rsidRDefault="000D1524" w:rsidP="000D15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12B8A" w:rsidRDefault="00B12B8A" w:rsidP="00DA2AD9">
      <w:pPr>
        <w:jc w:val="both"/>
      </w:pPr>
    </w:p>
    <w:p w:rsidR="00AF757B" w:rsidRDefault="00AF757B" w:rsidP="00DA2AD9">
      <w:pPr>
        <w:jc w:val="both"/>
      </w:pPr>
    </w:p>
    <w:p w:rsidR="00AF757B" w:rsidRDefault="00AF757B" w:rsidP="00E17B9C"/>
    <w:p w:rsidR="00AF757B" w:rsidRDefault="00AF757B" w:rsidP="00E17B9C"/>
    <w:p w:rsidR="00AF757B" w:rsidRDefault="00AF757B" w:rsidP="00E17B9C"/>
    <w:p w:rsidR="00AF757B" w:rsidRDefault="00AF757B" w:rsidP="00E17B9C"/>
    <w:p w:rsidR="00AF757B" w:rsidRDefault="00AF757B" w:rsidP="00E17B9C"/>
    <w:p w:rsidR="00AF757B" w:rsidRDefault="00AF757B" w:rsidP="00E17B9C"/>
    <w:p w:rsidR="00AF757B" w:rsidRDefault="00AF757B" w:rsidP="00E17B9C"/>
    <w:sectPr w:rsidR="00AF757B" w:rsidSect="007F4C21">
      <w:pgSz w:w="11906" w:h="16838"/>
      <w:pgMar w:top="568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B01"/>
    <w:multiLevelType w:val="hybridMultilevel"/>
    <w:tmpl w:val="2D0E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3CEC"/>
    <w:multiLevelType w:val="hybridMultilevel"/>
    <w:tmpl w:val="4500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2300"/>
    <w:multiLevelType w:val="hybridMultilevel"/>
    <w:tmpl w:val="7A987E46"/>
    <w:lvl w:ilvl="0" w:tplc="1DCC63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0972F00"/>
    <w:multiLevelType w:val="hybridMultilevel"/>
    <w:tmpl w:val="914C87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A00557"/>
    <w:multiLevelType w:val="hybridMultilevel"/>
    <w:tmpl w:val="497A46E4"/>
    <w:lvl w:ilvl="0" w:tplc="57AA9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201FF0"/>
    <w:multiLevelType w:val="hybridMultilevel"/>
    <w:tmpl w:val="B232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201D"/>
    <w:multiLevelType w:val="hybridMultilevel"/>
    <w:tmpl w:val="52889880"/>
    <w:lvl w:ilvl="0" w:tplc="CD22427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490D435E"/>
    <w:multiLevelType w:val="hybridMultilevel"/>
    <w:tmpl w:val="78A86118"/>
    <w:lvl w:ilvl="0" w:tplc="6C76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6CFCBE">
      <w:numFmt w:val="none"/>
      <w:lvlText w:val=""/>
      <w:lvlJc w:val="left"/>
      <w:pPr>
        <w:tabs>
          <w:tab w:val="num" w:pos="360"/>
        </w:tabs>
      </w:pPr>
    </w:lvl>
    <w:lvl w:ilvl="2" w:tplc="8A2E710E">
      <w:numFmt w:val="none"/>
      <w:lvlText w:val=""/>
      <w:lvlJc w:val="left"/>
      <w:pPr>
        <w:tabs>
          <w:tab w:val="num" w:pos="360"/>
        </w:tabs>
      </w:pPr>
    </w:lvl>
    <w:lvl w:ilvl="3" w:tplc="B9846F18">
      <w:numFmt w:val="none"/>
      <w:lvlText w:val=""/>
      <w:lvlJc w:val="left"/>
      <w:pPr>
        <w:tabs>
          <w:tab w:val="num" w:pos="360"/>
        </w:tabs>
      </w:pPr>
    </w:lvl>
    <w:lvl w:ilvl="4" w:tplc="79D2F87A">
      <w:numFmt w:val="none"/>
      <w:lvlText w:val=""/>
      <w:lvlJc w:val="left"/>
      <w:pPr>
        <w:tabs>
          <w:tab w:val="num" w:pos="360"/>
        </w:tabs>
      </w:pPr>
    </w:lvl>
    <w:lvl w:ilvl="5" w:tplc="069E4CE0">
      <w:numFmt w:val="none"/>
      <w:lvlText w:val=""/>
      <w:lvlJc w:val="left"/>
      <w:pPr>
        <w:tabs>
          <w:tab w:val="num" w:pos="360"/>
        </w:tabs>
      </w:pPr>
    </w:lvl>
    <w:lvl w:ilvl="6" w:tplc="80EECAE0">
      <w:numFmt w:val="none"/>
      <w:lvlText w:val=""/>
      <w:lvlJc w:val="left"/>
      <w:pPr>
        <w:tabs>
          <w:tab w:val="num" w:pos="360"/>
        </w:tabs>
      </w:pPr>
    </w:lvl>
    <w:lvl w:ilvl="7" w:tplc="711CC472">
      <w:numFmt w:val="none"/>
      <w:lvlText w:val=""/>
      <w:lvlJc w:val="left"/>
      <w:pPr>
        <w:tabs>
          <w:tab w:val="num" w:pos="360"/>
        </w:tabs>
      </w:pPr>
    </w:lvl>
    <w:lvl w:ilvl="8" w:tplc="0074C65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664B3C"/>
    <w:multiLevelType w:val="hybridMultilevel"/>
    <w:tmpl w:val="6406D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013F47"/>
    <w:multiLevelType w:val="hybridMultilevel"/>
    <w:tmpl w:val="9178237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5F82F98"/>
    <w:multiLevelType w:val="hybridMultilevel"/>
    <w:tmpl w:val="4500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46200"/>
    <w:multiLevelType w:val="hybridMultilevel"/>
    <w:tmpl w:val="7D047106"/>
    <w:lvl w:ilvl="0" w:tplc="39DAD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AF8476F"/>
    <w:multiLevelType w:val="hybridMultilevel"/>
    <w:tmpl w:val="B232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E0E451A"/>
    <w:multiLevelType w:val="hybridMultilevel"/>
    <w:tmpl w:val="074AE0EE"/>
    <w:lvl w:ilvl="0" w:tplc="B7722A28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A8903D76">
      <w:numFmt w:val="none"/>
      <w:lvlText w:val=""/>
      <w:lvlJc w:val="left"/>
      <w:pPr>
        <w:tabs>
          <w:tab w:val="num" w:pos="360"/>
        </w:tabs>
      </w:pPr>
    </w:lvl>
    <w:lvl w:ilvl="2" w:tplc="20AA7E3A">
      <w:numFmt w:val="none"/>
      <w:lvlText w:val=""/>
      <w:lvlJc w:val="left"/>
      <w:pPr>
        <w:tabs>
          <w:tab w:val="num" w:pos="360"/>
        </w:tabs>
      </w:pPr>
    </w:lvl>
    <w:lvl w:ilvl="3" w:tplc="F14A2A68">
      <w:numFmt w:val="none"/>
      <w:lvlText w:val=""/>
      <w:lvlJc w:val="left"/>
      <w:pPr>
        <w:tabs>
          <w:tab w:val="num" w:pos="360"/>
        </w:tabs>
      </w:pPr>
    </w:lvl>
    <w:lvl w:ilvl="4" w:tplc="1F30C3B4">
      <w:numFmt w:val="none"/>
      <w:lvlText w:val=""/>
      <w:lvlJc w:val="left"/>
      <w:pPr>
        <w:tabs>
          <w:tab w:val="num" w:pos="360"/>
        </w:tabs>
      </w:pPr>
    </w:lvl>
    <w:lvl w:ilvl="5" w:tplc="50AEB09C">
      <w:numFmt w:val="none"/>
      <w:lvlText w:val=""/>
      <w:lvlJc w:val="left"/>
      <w:pPr>
        <w:tabs>
          <w:tab w:val="num" w:pos="360"/>
        </w:tabs>
      </w:pPr>
    </w:lvl>
    <w:lvl w:ilvl="6" w:tplc="EE247BE0">
      <w:numFmt w:val="none"/>
      <w:lvlText w:val=""/>
      <w:lvlJc w:val="left"/>
      <w:pPr>
        <w:tabs>
          <w:tab w:val="num" w:pos="360"/>
        </w:tabs>
      </w:pPr>
    </w:lvl>
    <w:lvl w:ilvl="7" w:tplc="C8748B22">
      <w:numFmt w:val="none"/>
      <w:lvlText w:val=""/>
      <w:lvlJc w:val="left"/>
      <w:pPr>
        <w:tabs>
          <w:tab w:val="num" w:pos="360"/>
        </w:tabs>
      </w:pPr>
    </w:lvl>
    <w:lvl w:ilvl="8" w:tplc="1EB6B05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E972B50"/>
    <w:multiLevelType w:val="hybridMultilevel"/>
    <w:tmpl w:val="AD587478"/>
    <w:lvl w:ilvl="0" w:tplc="B1FA4C2C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6"/>
  </w:num>
  <w:num w:numId="5">
    <w:abstractNumId w:val="2"/>
  </w:num>
  <w:num w:numId="6">
    <w:abstractNumId w:val="14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B3"/>
    <w:rsid w:val="00031FF1"/>
    <w:rsid w:val="000712AA"/>
    <w:rsid w:val="00071839"/>
    <w:rsid w:val="00072877"/>
    <w:rsid w:val="00082C0D"/>
    <w:rsid w:val="00097170"/>
    <w:rsid w:val="000A3D00"/>
    <w:rsid w:val="000A4116"/>
    <w:rsid w:val="000C48F1"/>
    <w:rsid w:val="000C5A2F"/>
    <w:rsid w:val="000C6AE6"/>
    <w:rsid w:val="000D1524"/>
    <w:rsid w:val="000D660F"/>
    <w:rsid w:val="000E7237"/>
    <w:rsid w:val="000F075C"/>
    <w:rsid w:val="000F2FE3"/>
    <w:rsid w:val="00100B7D"/>
    <w:rsid w:val="00111BC7"/>
    <w:rsid w:val="00113A19"/>
    <w:rsid w:val="00142EAA"/>
    <w:rsid w:val="00186A9F"/>
    <w:rsid w:val="00194BA9"/>
    <w:rsid w:val="001B045B"/>
    <w:rsid w:val="001B0B8C"/>
    <w:rsid w:val="001B4A34"/>
    <w:rsid w:val="001B6C43"/>
    <w:rsid w:val="001C13B5"/>
    <w:rsid w:val="001C695A"/>
    <w:rsid w:val="001D3689"/>
    <w:rsid w:val="001E10C7"/>
    <w:rsid w:val="0020183B"/>
    <w:rsid w:val="00214265"/>
    <w:rsid w:val="002173D1"/>
    <w:rsid w:val="00220C76"/>
    <w:rsid w:val="00225316"/>
    <w:rsid w:val="002256DD"/>
    <w:rsid w:val="002510A4"/>
    <w:rsid w:val="00264810"/>
    <w:rsid w:val="00275BD4"/>
    <w:rsid w:val="002A2FB0"/>
    <w:rsid w:val="002A4AC6"/>
    <w:rsid w:val="002B14D1"/>
    <w:rsid w:val="002D1DAE"/>
    <w:rsid w:val="002F0A05"/>
    <w:rsid w:val="002F4939"/>
    <w:rsid w:val="00305474"/>
    <w:rsid w:val="00326B9C"/>
    <w:rsid w:val="00331AA4"/>
    <w:rsid w:val="00331ED3"/>
    <w:rsid w:val="003451DE"/>
    <w:rsid w:val="0035147A"/>
    <w:rsid w:val="00352A05"/>
    <w:rsid w:val="003C7476"/>
    <w:rsid w:val="003D24DB"/>
    <w:rsid w:val="003D6C24"/>
    <w:rsid w:val="00402492"/>
    <w:rsid w:val="004127FC"/>
    <w:rsid w:val="00444142"/>
    <w:rsid w:val="00445318"/>
    <w:rsid w:val="00455D27"/>
    <w:rsid w:val="00467ED0"/>
    <w:rsid w:val="00471B50"/>
    <w:rsid w:val="004A2852"/>
    <w:rsid w:val="004A3EE2"/>
    <w:rsid w:val="004B7146"/>
    <w:rsid w:val="004C72E6"/>
    <w:rsid w:val="004D1DCC"/>
    <w:rsid w:val="004D56F6"/>
    <w:rsid w:val="004E140C"/>
    <w:rsid w:val="004E6BBD"/>
    <w:rsid w:val="004F31A2"/>
    <w:rsid w:val="004F320A"/>
    <w:rsid w:val="00501A3D"/>
    <w:rsid w:val="00532556"/>
    <w:rsid w:val="00532A23"/>
    <w:rsid w:val="005359E9"/>
    <w:rsid w:val="00535EDA"/>
    <w:rsid w:val="005602DE"/>
    <w:rsid w:val="00571B09"/>
    <w:rsid w:val="00576CF7"/>
    <w:rsid w:val="005926B4"/>
    <w:rsid w:val="005B038F"/>
    <w:rsid w:val="005B3046"/>
    <w:rsid w:val="005E7650"/>
    <w:rsid w:val="00601DCF"/>
    <w:rsid w:val="00607D8B"/>
    <w:rsid w:val="00610218"/>
    <w:rsid w:val="006113F0"/>
    <w:rsid w:val="00637B8A"/>
    <w:rsid w:val="00643A2F"/>
    <w:rsid w:val="00645953"/>
    <w:rsid w:val="00651862"/>
    <w:rsid w:val="00656B43"/>
    <w:rsid w:val="00683E42"/>
    <w:rsid w:val="00684DAE"/>
    <w:rsid w:val="006957ED"/>
    <w:rsid w:val="0069702A"/>
    <w:rsid w:val="006D3F46"/>
    <w:rsid w:val="006E1C32"/>
    <w:rsid w:val="006E5563"/>
    <w:rsid w:val="00701F9D"/>
    <w:rsid w:val="00724D83"/>
    <w:rsid w:val="007351ED"/>
    <w:rsid w:val="00736086"/>
    <w:rsid w:val="00740946"/>
    <w:rsid w:val="00762E3A"/>
    <w:rsid w:val="0076526E"/>
    <w:rsid w:val="00771930"/>
    <w:rsid w:val="007722F2"/>
    <w:rsid w:val="00777842"/>
    <w:rsid w:val="00782818"/>
    <w:rsid w:val="007A00F1"/>
    <w:rsid w:val="007A4E9A"/>
    <w:rsid w:val="007A7D6E"/>
    <w:rsid w:val="007D0BAC"/>
    <w:rsid w:val="007D6B79"/>
    <w:rsid w:val="007D7D97"/>
    <w:rsid w:val="007E06BD"/>
    <w:rsid w:val="007E0E09"/>
    <w:rsid w:val="007E2ACC"/>
    <w:rsid w:val="007E72D2"/>
    <w:rsid w:val="007E7785"/>
    <w:rsid w:val="007F4C21"/>
    <w:rsid w:val="007F54EE"/>
    <w:rsid w:val="00800638"/>
    <w:rsid w:val="00801558"/>
    <w:rsid w:val="008041B4"/>
    <w:rsid w:val="008127AB"/>
    <w:rsid w:val="0081477F"/>
    <w:rsid w:val="008316B7"/>
    <w:rsid w:val="00836D40"/>
    <w:rsid w:val="008766E8"/>
    <w:rsid w:val="00891F3F"/>
    <w:rsid w:val="008A3244"/>
    <w:rsid w:val="008D6482"/>
    <w:rsid w:val="008F247F"/>
    <w:rsid w:val="0090076F"/>
    <w:rsid w:val="00902CC1"/>
    <w:rsid w:val="00916E6B"/>
    <w:rsid w:val="00941558"/>
    <w:rsid w:val="00951EB7"/>
    <w:rsid w:val="00967E35"/>
    <w:rsid w:val="00967F58"/>
    <w:rsid w:val="00972E5E"/>
    <w:rsid w:val="00980E59"/>
    <w:rsid w:val="009A1AFE"/>
    <w:rsid w:val="009B03C3"/>
    <w:rsid w:val="009B3671"/>
    <w:rsid w:val="009E0AB3"/>
    <w:rsid w:val="009E46D1"/>
    <w:rsid w:val="009F3BE8"/>
    <w:rsid w:val="009F74F3"/>
    <w:rsid w:val="00A20A1B"/>
    <w:rsid w:val="00A20B02"/>
    <w:rsid w:val="00A276DA"/>
    <w:rsid w:val="00A33AA6"/>
    <w:rsid w:val="00A36642"/>
    <w:rsid w:val="00A45047"/>
    <w:rsid w:val="00A50912"/>
    <w:rsid w:val="00A50BD7"/>
    <w:rsid w:val="00A67584"/>
    <w:rsid w:val="00A67EDE"/>
    <w:rsid w:val="00A90B88"/>
    <w:rsid w:val="00A9439D"/>
    <w:rsid w:val="00AE20D8"/>
    <w:rsid w:val="00AE79B0"/>
    <w:rsid w:val="00AF420D"/>
    <w:rsid w:val="00AF4265"/>
    <w:rsid w:val="00AF757B"/>
    <w:rsid w:val="00B03EC4"/>
    <w:rsid w:val="00B0749B"/>
    <w:rsid w:val="00B10626"/>
    <w:rsid w:val="00B12B8A"/>
    <w:rsid w:val="00B2355E"/>
    <w:rsid w:val="00B256EC"/>
    <w:rsid w:val="00B27394"/>
    <w:rsid w:val="00B3400B"/>
    <w:rsid w:val="00B36B57"/>
    <w:rsid w:val="00B80840"/>
    <w:rsid w:val="00B819A9"/>
    <w:rsid w:val="00B910F1"/>
    <w:rsid w:val="00BB0EC3"/>
    <w:rsid w:val="00BB459E"/>
    <w:rsid w:val="00BC244C"/>
    <w:rsid w:val="00BE109C"/>
    <w:rsid w:val="00BE7BAF"/>
    <w:rsid w:val="00C052B6"/>
    <w:rsid w:val="00C200A4"/>
    <w:rsid w:val="00C20FD7"/>
    <w:rsid w:val="00C21163"/>
    <w:rsid w:val="00C334AB"/>
    <w:rsid w:val="00C52D43"/>
    <w:rsid w:val="00C646F4"/>
    <w:rsid w:val="00C667CE"/>
    <w:rsid w:val="00C82D2E"/>
    <w:rsid w:val="00C82DB3"/>
    <w:rsid w:val="00C8517D"/>
    <w:rsid w:val="00C868A5"/>
    <w:rsid w:val="00C87020"/>
    <w:rsid w:val="00C87A0B"/>
    <w:rsid w:val="00C90C14"/>
    <w:rsid w:val="00C95798"/>
    <w:rsid w:val="00C95F3A"/>
    <w:rsid w:val="00CA7E9B"/>
    <w:rsid w:val="00CB3BB6"/>
    <w:rsid w:val="00CB67C2"/>
    <w:rsid w:val="00CC719E"/>
    <w:rsid w:val="00CC7869"/>
    <w:rsid w:val="00CD3EBE"/>
    <w:rsid w:val="00CD605C"/>
    <w:rsid w:val="00CE1AA4"/>
    <w:rsid w:val="00D02843"/>
    <w:rsid w:val="00D438CD"/>
    <w:rsid w:val="00D52A78"/>
    <w:rsid w:val="00D65FC7"/>
    <w:rsid w:val="00D71A17"/>
    <w:rsid w:val="00D7484D"/>
    <w:rsid w:val="00D915BF"/>
    <w:rsid w:val="00D948D5"/>
    <w:rsid w:val="00D94CD7"/>
    <w:rsid w:val="00DA2AD9"/>
    <w:rsid w:val="00DA437A"/>
    <w:rsid w:val="00DB74FB"/>
    <w:rsid w:val="00DC6916"/>
    <w:rsid w:val="00DD5C8A"/>
    <w:rsid w:val="00DE2ED7"/>
    <w:rsid w:val="00DF5725"/>
    <w:rsid w:val="00E007BA"/>
    <w:rsid w:val="00E17B9C"/>
    <w:rsid w:val="00E26687"/>
    <w:rsid w:val="00E36A9B"/>
    <w:rsid w:val="00E551AA"/>
    <w:rsid w:val="00E74FF6"/>
    <w:rsid w:val="00E80253"/>
    <w:rsid w:val="00E80F4F"/>
    <w:rsid w:val="00EB1875"/>
    <w:rsid w:val="00EC0FE3"/>
    <w:rsid w:val="00EC1268"/>
    <w:rsid w:val="00EC1DFD"/>
    <w:rsid w:val="00EC297B"/>
    <w:rsid w:val="00EC40BB"/>
    <w:rsid w:val="00F10FDA"/>
    <w:rsid w:val="00F21EE8"/>
    <w:rsid w:val="00F265EC"/>
    <w:rsid w:val="00F35E1A"/>
    <w:rsid w:val="00F37C3A"/>
    <w:rsid w:val="00F4302D"/>
    <w:rsid w:val="00F456F4"/>
    <w:rsid w:val="00F47110"/>
    <w:rsid w:val="00F47147"/>
    <w:rsid w:val="00F62808"/>
    <w:rsid w:val="00F66ECF"/>
    <w:rsid w:val="00F76910"/>
    <w:rsid w:val="00F821DF"/>
    <w:rsid w:val="00F96A1A"/>
    <w:rsid w:val="00FA752A"/>
    <w:rsid w:val="00FC1C27"/>
    <w:rsid w:val="00FC6813"/>
    <w:rsid w:val="00FF0661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43"/>
    <w:rPr>
      <w:sz w:val="24"/>
      <w:szCs w:val="24"/>
    </w:rPr>
  </w:style>
  <w:style w:type="paragraph" w:styleId="1">
    <w:name w:val="heading 1"/>
    <w:basedOn w:val="a"/>
    <w:next w:val="a"/>
    <w:qFormat/>
    <w:rsid w:val="001B6C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qFormat/>
    <w:rsid w:val="001B6C4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B6C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B6C43"/>
    <w:rPr>
      <w:b/>
      <w:bCs/>
      <w:color w:val="000080"/>
    </w:rPr>
  </w:style>
  <w:style w:type="paragraph" w:styleId="a5">
    <w:name w:val="Body Text Indent"/>
    <w:basedOn w:val="a"/>
    <w:link w:val="a6"/>
    <w:semiHidden/>
    <w:rsid w:val="001B6C43"/>
    <w:pPr>
      <w:ind w:left="708"/>
    </w:pPr>
  </w:style>
  <w:style w:type="paragraph" w:styleId="a7">
    <w:name w:val="Balloon Text"/>
    <w:basedOn w:val="a"/>
    <w:semiHidden/>
    <w:rsid w:val="001B6C4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1B6C43"/>
    <w:pPr>
      <w:jc w:val="center"/>
    </w:pPr>
    <w:rPr>
      <w:sz w:val="32"/>
    </w:rPr>
  </w:style>
  <w:style w:type="table" w:styleId="aa">
    <w:name w:val="Table Grid"/>
    <w:basedOn w:val="a1"/>
    <w:uiPriority w:val="59"/>
    <w:rsid w:val="006113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6113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semiHidden/>
    <w:rsid w:val="006113F0"/>
    <w:rPr>
      <w:sz w:val="32"/>
      <w:szCs w:val="24"/>
    </w:rPr>
  </w:style>
  <w:style w:type="paragraph" w:customStyle="1" w:styleId="p18">
    <w:name w:val="p18"/>
    <w:basedOn w:val="a"/>
    <w:rsid w:val="00A20A1B"/>
    <w:pPr>
      <w:spacing w:before="100" w:beforeAutospacing="1" w:after="100" w:afterAutospacing="1"/>
    </w:pPr>
  </w:style>
  <w:style w:type="character" w:customStyle="1" w:styleId="s3">
    <w:name w:val="s3"/>
    <w:basedOn w:val="a0"/>
    <w:rsid w:val="00A20A1B"/>
  </w:style>
  <w:style w:type="paragraph" w:customStyle="1" w:styleId="ConsPlusNormal">
    <w:name w:val="ConsPlusNormal"/>
    <w:rsid w:val="000718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Strong"/>
    <w:uiPriority w:val="22"/>
    <w:qFormat/>
    <w:rsid w:val="00F62808"/>
    <w:rPr>
      <w:b/>
      <w:bCs/>
    </w:rPr>
  </w:style>
  <w:style w:type="character" w:customStyle="1" w:styleId="extended-textshort">
    <w:name w:val="extended-text__short"/>
    <w:basedOn w:val="a0"/>
    <w:rsid w:val="00F62808"/>
  </w:style>
  <w:style w:type="paragraph" w:customStyle="1" w:styleId="ConsPlusCell">
    <w:name w:val="ConsPlusCell"/>
    <w:rsid w:val="00AE79B0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WW8Num1z4">
    <w:name w:val="WW8Num1z4"/>
    <w:rsid w:val="003C7476"/>
  </w:style>
  <w:style w:type="character" w:customStyle="1" w:styleId="addrdiv">
    <w:name w:val="addr_div"/>
    <w:basedOn w:val="a0"/>
    <w:rsid w:val="00C87A0B"/>
  </w:style>
  <w:style w:type="character" w:customStyle="1" w:styleId="a6">
    <w:name w:val="Основной текст с отступом Знак"/>
    <w:link w:val="a5"/>
    <w:semiHidden/>
    <w:rsid w:val="00DD5C8A"/>
    <w:rPr>
      <w:sz w:val="24"/>
      <w:szCs w:val="24"/>
    </w:rPr>
  </w:style>
  <w:style w:type="character" w:customStyle="1" w:styleId="apple-style-span">
    <w:name w:val="apple-style-span"/>
    <w:rsid w:val="00782818"/>
  </w:style>
  <w:style w:type="paragraph" w:styleId="ad">
    <w:name w:val="No Spacing"/>
    <w:uiPriority w:val="1"/>
    <w:qFormat/>
    <w:rsid w:val="0078281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43"/>
    <w:rPr>
      <w:sz w:val="24"/>
      <w:szCs w:val="24"/>
    </w:rPr>
  </w:style>
  <w:style w:type="paragraph" w:styleId="1">
    <w:name w:val="heading 1"/>
    <w:basedOn w:val="a"/>
    <w:next w:val="a"/>
    <w:qFormat/>
    <w:rsid w:val="001B6C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qFormat/>
    <w:rsid w:val="001B6C4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B6C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B6C43"/>
    <w:rPr>
      <w:b/>
      <w:bCs/>
      <w:color w:val="000080"/>
    </w:rPr>
  </w:style>
  <w:style w:type="paragraph" w:styleId="a5">
    <w:name w:val="Body Text Indent"/>
    <w:basedOn w:val="a"/>
    <w:link w:val="a6"/>
    <w:semiHidden/>
    <w:rsid w:val="001B6C43"/>
    <w:pPr>
      <w:ind w:left="708"/>
    </w:pPr>
  </w:style>
  <w:style w:type="paragraph" w:styleId="a7">
    <w:name w:val="Balloon Text"/>
    <w:basedOn w:val="a"/>
    <w:semiHidden/>
    <w:rsid w:val="001B6C4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1B6C43"/>
    <w:pPr>
      <w:jc w:val="center"/>
    </w:pPr>
    <w:rPr>
      <w:sz w:val="32"/>
    </w:rPr>
  </w:style>
  <w:style w:type="table" w:styleId="aa">
    <w:name w:val="Table Grid"/>
    <w:basedOn w:val="a1"/>
    <w:uiPriority w:val="59"/>
    <w:rsid w:val="006113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6113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semiHidden/>
    <w:rsid w:val="006113F0"/>
    <w:rPr>
      <w:sz w:val="32"/>
      <w:szCs w:val="24"/>
    </w:rPr>
  </w:style>
  <w:style w:type="paragraph" w:customStyle="1" w:styleId="p18">
    <w:name w:val="p18"/>
    <w:basedOn w:val="a"/>
    <w:rsid w:val="00A20A1B"/>
    <w:pPr>
      <w:spacing w:before="100" w:beforeAutospacing="1" w:after="100" w:afterAutospacing="1"/>
    </w:pPr>
  </w:style>
  <w:style w:type="character" w:customStyle="1" w:styleId="s3">
    <w:name w:val="s3"/>
    <w:basedOn w:val="a0"/>
    <w:rsid w:val="00A20A1B"/>
  </w:style>
  <w:style w:type="paragraph" w:customStyle="1" w:styleId="ConsPlusNormal">
    <w:name w:val="ConsPlusNormal"/>
    <w:rsid w:val="000718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Strong"/>
    <w:uiPriority w:val="22"/>
    <w:qFormat/>
    <w:rsid w:val="00F62808"/>
    <w:rPr>
      <w:b/>
      <w:bCs/>
    </w:rPr>
  </w:style>
  <w:style w:type="character" w:customStyle="1" w:styleId="extended-textshort">
    <w:name w:val="extended-text__short"/>
    <w:basedOn w:val="a0"/>
    <w:rsid w:val="00F62808"/>
  </w:style>
  <w:style w:type="paragraph" w:customStyle="1" w:styleId="ConsPlusCell">
    <w:name w:val="ConsPlusCell"/>
    <w:rsid w:val="00AE79B0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WW8Num1z4">
    <w:name w:val="WW8Num1z4"/>
    <w:rsid w:val="003C7476"/>
  </w:style>
  <w:style w:type="character" w:customStyle="1" w:styleId="addrdiv">
    <w:name w:val="addr_div"/>
    <w:basedOn w:val="a0"/>
    <w:rsid w:val="00C87A0B"/>
  </w:style>
  <w:style w:type="character" w:customStyle="1" w:styleId="a6">
    <w:name w:val="Основной текст с отступом Знак"/>
    <w:link w:val="a5"/>
    <w:semiHidden/>
    <w:rsid w:val="00DD5C8A"/>
    <w:rPr>
      <w:sz w:val="24"/>
      <w:szCs w:val="24"/>
    </w:rPr>
  </w:style>
  <w:style w:type="character" w:customStyle="1" w:styleId="apple-style-span">
    <w:name w:val="apple-style-span"/>
    <w:rsid w:val="00782818"/>
  </w:style>
  <w:style w:type="paragraph" w:styleId="ad">
    <w:name w:val="No Spacing"/>
    <w:uiPriority w:val="1"/>
    <w:qFormat/>
    <w:rsid w:val="0078281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06788362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71433920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012802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6853B-5A54-4479-8DD8-51FC8A1E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1515</Words>
  <Characters>11809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Шемуршинского района</Company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org1</dc:creator>
  <cp:lastModifiedBy>shemeconom</cp:lastModifiedBy>
  <cp:revision>3</cp:revision>
  <cp:lastPrinted>2024-03-14T13:25:00Z</cp:lastPrinted>
  <dcterms:created xsi:type="dcterms:W3CDTF">2024-03-14T13:32:00Z</dcterms:created>
  <dcterms:modified xsi:type="dcterms:W3CDTF">2024-03-19T12:30:00Z</dcterms:modified>
</cp:coreProperties>
</file>