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487" w:rsidRDefault="00B46487">
      <w:r>
        <w:t xml:space="preserve">                                         </w:t>
      </w:r>
      <w:r w:rsidRPr="00B46487">
        <w:rPr>
          <w:noProof/>
        </w:rPr>
        <w:drawing>
          <wp:inline distT="0" distB="0" distL="0" distR="0">
            <wp:extent cx="733425" cy="681355"/>
            <wp:effectExtent l="19050" t="0" r="9525" b="0"/>
            <wp:docPr id="1" name="Рисунок 7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8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487" w:rsidRDefault="00B46487"/>
    <w:tbl>
      <w:tblPr>
        <w:tblW w:w="0" w:type="auto"/>
        <w:tblInd w:w="-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112"/>
        <w:gridCol w:w="1984"/>
        <w:gridCol w:w="3755"/>
      </w:tblGrid>
      <w:tr w:rsidR="00BC4EFD" w:rsidTr="00182075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:rsidR="00BC4EFD" w:rsidRDefault="00AA7923" w:rsidP="00182075">
            <w:pPr>
              <w:ind w:left="34" w:firstLine="7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 xml:space="preserve">Администрация Порецкого </w:t>
            </w:r>
            <w:r w:rsidR="00182075">
              <w:rPr>
                <w:kern w:val="1"/>
              </w:rPr>
              <w:t xml:space="preserve">   </w:t>
            </w:r>
            <w:r>
              <w:rPr>
                <w:kern w:val="1"/>
              </w:rPr>
              <w:t xml:space="preserve"> </w:t>
            </w:r>
            <w:r w:rsidR="00182075">
              <w:rPr>
                <w:kern w:val="1"/>
              </w:rPr>
              <w:t xml:space="preserve">           </w:t>
            </w:r>
            <w:r>
              <w:rPr>
                <w:kern w:val="1"/>
              </w:rPr>
              <w:t>муниципального округа Чувашской Республики</w:t>
            </w:r>
          </w:p>
          <w:p w:rsidR="00BC4EFD" w:rsidRDefault="00AA7923" w:rsidP="00182075">
            <w:pPr>
              <w:ind w:left="34" w:firstLine="7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>ПОСТАНОВЛЕНИЕ</w:t>
            </w:r>
          </w:p>
          <w:p w:rsidR="00BC4EFD" w:rsidRDefault="00BC4EFD" w:rsidP="00182075">
            <w:pPr>
              <w:ind w:left="34" w:right="317" w:firstLine="720"/>
              <w:jc w:val="center"/>
              <w:rPr>
                <w:rFonts w:ascii="Times New Roman CYR" w:hAnsi="Times New Roman CYR" w:cs="Times New Roman CYR"/>
              </w:rPr>
            </w:pPr>
          </w:p>
          <w:p w:rsidR="00BC4EFD" w:rsidRDefault="006064CC" w:rsidP="00182075">
            <w:pPr>
              <w:ind w:left="34" w:right="317" w:firstLine="7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>17</w:t>
            </w:r>
            <w:r w:rsidR="00AA7923">
              <w:rPr>
                <w:kern w:val="1"/>
              </w:rPr>
              <w:t xml:space="preserve"> .10.2025 № _</w:t>
            </w:r>
            <w:r>
              <w:rPr>
                <w:kern w:val="1"/>
              </w:rPr>
              <w:t>501</w:t>
            </w:r>
            <w:r w:rsidR="00AA7923">
              <w:rPr>
                <w:kern w:val="1"/>
              </w:rPr>
              <w:t>__</w:t>
            </w:r>
          </w:p>
          <w:p w:rsidR="00BC4EFD" w:rsidRDefault="00AA7923" w:rsidP="00182075">
            <w:pPr>
              <w:ind w:left="34" w:right="34" w:firstLine="7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>с. Порецкое</w:t>
            </w:r>
          </w:p>
          <w:p w:rsidR="00BC4EFD" w:rsidRDefault="00BC4EFD">
            <w:pPr>
              <w:ind w:right="317" w:firstLine="4962"/>
              <w:rPr>
                <w:rFonts w:ascii="Times New Roman CYR" w:hAnsi="Times New Roman CYR" w:cs="Times New Roman CY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C4EFD" w:rsidRDefault="00BC4EFD">
            <w:pPr>
              <w:ind w:firstLine="720"/>
              <w:rPr>
                <w:rFonts w:ascii="Times New Roman CYR" w:hAnsi="Times New Roman CYR" w:cs="Times New Roman CYR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BC4EFD" w:rsidRDefault="00182075">
            <w:pPr>
              <w:ind w:firstLine="459"/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 xml:space="preserve">   </w:t>
            </w:r>
            <w:r w:rsidR="00AA7923">
              <w:rPr>
                <w:kern w:val="1"/>
              </w:rPr>
              <w:t>Ч</w:t>
            </w:r>
            <w:r w:rsidR="00AA7923">
              <w:rPr>
                <w:rFonts w:ascii="Arial" w:hAnsi="Arial" w:cs="Arial"/>
                <w:kern w:val="1"/>
              </w:rPr>
              <w:t>ă</w:t>
            </w:r>
            <w:r w:rsidR="00AA7923">
              <w:rPr>
                <w:kern w:val="1"/>
              </w:rPr>
              <w:t>ваш Республикин</w:t>
            </w:r>
          </w:p>
          <w:p w:rsidR="00182075" w:rsidRDefault="00AA7923">
            <w:pPr>
              <w:rPr>
                <w:kern w:val="1"/>
              </w:rPr>
            </w:pPr>
            <w:r>
              <w:rPr>
                <w:kern w:val="1"/>
              </w:rPr>
              <w:t>П</w:t>
            </w:r>
            <w:r>
              <w:rPr>
                <w:rFonts w:ascii="Arial" w:hAnsi="Arial" w:cs="Arial"/>
                <w:kern w:val="1"/>
              </w:rPr>
              <w:t>ă</w:t>
            </w:r>
            <w:r>
              <w:rPr>
                <w:kern w:val="1"/>
              </w:rPr>
              <w:t xml:space="preserve">рачкав муниципалитет округӗн </w:t>
            </w:r>
          </w:p>
          <w:p w:rsidR="00BC4EFD" w:rsidRDefault="00182075">
            <w:pPr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 xml:space="preserve">          </w:t>
            </w:r>
            <w:r w:rsidR="00AA7923">
              <w:rPr>
                <w:kern w:val="1"/>
              </w:rPr>
              <w:t>администрацийĕ</w:t>
            </w:r>
          </w:p>
          <w:p w:rsidR="00BC4EFD" w:rsidRDefault="00182075" w:rsidP="00FD7E1D">
            <w:pPr>
              <w:tabs>
                <w:tab w:val="left" w:pos="4285"/>
              </w:tabs>
              <w:ind w:firstLine="720"/>
              <w:rPr>
                <w:rFonts w:ascii="Times New Roman CYR" w:hAnsi="Times New Roman CYR" w:cs="Times New Roman CYR"/>
              </w:rPr>
            </w:pPr>
            <w:r>
              <w:rPr>
                <w:color w:val="000000"/>
                <w:kern w:val="1"/>
              </w:rPr>
              <w:t xml:space="preserve">       </w:t>
            </w:r>
            <w:r w:rsidR="00AA7923">
              <w:rPr>
                <w:color w:val="000000"/>
                <w:kern w:val="1"/>
              </w:rPr>
              <w:t>ЙЫШ</w:t>
            </w:r>
            <w:r w:rsidR="00AA7923">
              <w:rPr>
                <w:rFonts w:ascii="Arial" w:hAnsi="Arial" w:cs="Arial"/>
                <w:noProof/>
                <w:color w:val="000000"/>
                <w:kern w:val="1"/>
              </w:rPr>
              <w:t>Ă</w:t>
            </w:r>
            <w:r w:rsidR="00AA7923">
              <w:rPr>
                <w:color w:val="000000"/>
                <w:kern w:val="1"/>
              </w:rPr>
              <w:t>НУ</w:t>
            </w:r>
          </w:p>
          <w:p w:rsidR="00BC4EFD" w:rsidRDefault="00AA7923">
            <w:pPr>
              <w:ind w:firstLine="709"/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 xml:space="preserve"> </w:t>
            </w:r>
          </w:p>
          <w:p w:rsidR="00BC4EFD" w:rsidRDefault="006064CC" w:rsidP="00FD7E1D">
            <w:pPr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>17</w:t>
            </w:r>
            <w:r w:rsidR="00AA7923">
              <w:rPr>
                <w:kern w:val="1"/>
              </w:rPr>
              <w:t xml:space="preserve">.10.2025  № </w:t>
            </w:r>
            <w:r>
              <w:rPr>
                <w:kern w:val="1"/>
              </w:rPr>
              <w:t>501</w:t>
            </w:r>
          </w:p>
          <w:p w:rsidR="00BC4EFD" w:rsidRDefault="00182075" w:rsidP="00FD7E1D">
            <w:pPr>
              <w:spacing w:after="160" w:line="252" w:lineRule="auto"/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 xml:space="preserve"> </w:t>
            </w:r>
            <w:r w:rsidR="00FD7E1D">
              <w:rPr>
                <w:kern w:val="1"/>
              </w:rPr>
              <w:t xml:space="preserve">    </w:t>
            </w:r>
            <w:r>
              <w:rPr>
                <w:kern w:val="1"/>
              </w:rPr>
              <w:t xml:space="preserve">      </w:t>
            </w:r>
            <w:r w:rsidR="00AA7923">
              <w:rPr>
                <w:kern w:val="1"/>
              </w:rPr>
              <w:t>П</w:t>
            </w:r>
            <w:r w:rsidR="00AA7923">
              <w:rPr>
                <w:rFonts w:ascii="Arial" w:hAnsi="Arial" w:cs="Arial"/>
                <w:kern w:val="1"/>
              </w:rPr>
              <w:t>ă</w:t>
            </w:r>
            <w:r w:rsidR="00AA7923">
              <w:rPr>
                <w:kern w:val="1"/>
              </w:rPr>
              <w:t>рачкав сали</w:t>
            </w:r>
          </w:p>
        </w:tc>
      </w:tr>
    </w:tbl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p w:rsidR="00BC4EFD" w:rsidRDefault="00AA7923" w:rsidP="002B4F28">
      <w:pPr>
        <w:ind w:right="4110"/>
        <w:jc w:val="both"/>
        <w:rPr>
          <w:rFonts w:ascii="Times New Roman CYR" w:hAnsi="Times New Roman CYR" w:cs="Times New Roman CYR"/>
        </w:rPr>
      </w:pPr>
      <w:r w:rsidRPr="002B4F28">
        <w:rPr>
          <w:bCs/>
        </w:rPr>
        <w:t>О внесении изменений в муниципальную</w:t>
      </w:r>
      <w:r>
        <w:rPr>
          <w:b/>
          <w:bCs/>
        </w:rPr>
        <w:t xml:space="preserve"> </w:t>
      </w:r>
      <w:r w:rsidR="002B4F28" w:rsidRPr="002B4F28">
        <w:rPr>
          <w:bCs/>
        </w:rPr>
        <w:t>программу</w:t>
      </w:r>
      <w:r w:rsidRPr="002B4F28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Порецкого муниципального округа          Чувашской Республики    «Повышение                      безопасности жизнедеятельности населения и территорий Порецкого муниципального округа Чувашской Республики</w:t>
      </w:r>
    </w:p>
    <w:p w:rsidR="00BC4EFD" w:rsidRDefault="00BC4EFD">
      <w:pPr>
        <w:ind w:left="142" w:right="3593"/>
        <w:rPr>
          <w:rFonts w:ascii="Courier New" w:hAnsi="Courier New" w:cs="Courier New"/>
          <w:sz w:val="20"/>
          <w:szCs w:val="20"/>
        </w:rPr>
      </w:pPr>
    </w:p>
    <w:p w:rsidR="00BC4EFD" w:rsidRDefault="00BC4EFD">
      <w:pPr>
        <w:ind w:left="142" w:firstLine="720"/>
        <w:jc w:val="both"/>
      </w:pPr>
    </w:p>
    <w:p w:rsidR="00BC4EFD" w:rsidRDefault="00AA7923">
      <w:pPr>
        <w:jc w:val="both"/>
      </w:pPr>
      <w:r>
        <w:t xml:space="preserve">         Администрация Порецкого муниципального округа Чувашской Республики </w:t>
      </w:r>
    </w:p>
    <w:p w:rsidR="00BC4EFD" w:rsidRDefault="00AA7923">
      <w:pPr>
        <w:jc w:val="both"/>
      </w:pPr>
      <w:r>
        <w:rPr>
          <w:b/>
          <w:bCs/>
        </w:rPr>
        <w:t>п о с т а н о в л я е т:</w:t>
      </w:r>
    </w:p>
    <w:p w:rsidR="00BC4EFD" w:rsidRDefault="00AA7923">
      <w:pPr>
        <w:ind w:left="142" w:firstLine="720"/>
        <w:jc w:val="both"/>
      </w:pPr>
      <w:r>
        <w:t xml:space="preserve">1. Утвердить прилагаемые изменения, которые вносятся в муниципальную </w:t>
      </w:r>
      <w:r w:rsidR="002B4F28">
        <w:t>программу</w:t>
      </w:r>
      <w:r>
        <w:t xml:space="preserve"> «Повышение безопасности жизнедеятельности населения и территорий Порецкого муниципального округа Чувашской Республики» ( далее – Программа), утвержденную постановлением администрации Порецкого муниципального округа Чувашской Республики от 14.02.2023 № 127</w:t>
      </w:r>
      <w:r w:rsidR="008726BB">
        <w:t xml:space="preserve"> (с изменениями от</w:t>
      </w:r>
      <w:r w:rsidR="00157C26">
        <w:t xml:space="preserve"> 19.05.2023 №296, от 09.02.2024 №34, от 03.12.2024 №711, от 11.02.2025 №124, от 26.05.2025 №316)</w:t>
      </w:r>
      <w:r>
        <w:t>.</w:t>
      </w:r>
    </w:p>
    <w:p w:rsidR="00BC4EFD" w:rsidRDefault="00AA7923">
      <w:pPr>
        <w:ind w:left="142" w:firstLine="709"/>
        <w:rPr>
          <w:rFonts w:ascii="Times New Roman CYR" w:hAnsi="Times New Roman CYR" w:cs="Times New Roman CYR"/>
        </w:rPr>
      </w:pPr>
      <w:r>
        <w:t>2.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BC4EFD" w:rsidRDefault="00BC4EFD">
      <w:pPr>
        <w:tabs>
          <w:tab w:val="left" w:pos="900"/>
        </w:tabs>
        <w:ind w:left="1134" w:firstLine="720"/>
        <w:rPr>
          <w:rFonts w:ascii="Times New Roman CYR" w:hAnsi="Times New Roman CYR" w:cs="Times New Roman CYR"/>
        </w:rPr>
      </w:pPr>
    </w:p>
    <w:p w:rsidR="00BC4EFD" w:rsidRDefault="00BC4EFD">
      <w:pPr>
        <w:tabs>
          <w:tab w:val="left" w:pos="900"/>
        </w:tabs>
        <w:ind w:left="1134" w:firstLine="709"/>
        <w:rPr>
          <w:rFonts w:ascii="Times New Roman CYR" w:hAnsi="Times New Roman CYR" w:cs="Times New Roman CYR"/>
        </w:rPr>
      </w:pPr>
    </w:p>
    <w:p w:rsidR="00BC4EFD" w:rsidRDefault="00BC4EFD">
      <w:pPr>
        <w:tabs>
          <w:tab w:val="left" w:pos="900"/>
        </w:tabs>
        <w:ind w:left="1134" w:firstLine="709"/>
        <w:rPr>
          <w:rFonts w:ascii="Times New Roman CYR" w:hAnsi="Times New Roman CYR" w:cs="Times New Roman CYR"/>
        </w:rPr>
      </w:pPr>
    </w:p>
    <w:p w:rsidR="00FB3911" w:rsidRDefault="00FB3911">
      <w:pPr>
        <w:tabs>
          <w:tab w:val="left" w:pos="900"/>
        </w:tabs>
        <w:ind w:left="1134" w:firstLine="709"/>
        <w:rPr>
          <w:rFonts w:ascii="Times New Roman CYR" w:hAnsi="Times New Roman CYR" w:cs="Times New Roman CYR"/>
        </w:rPr>
      </w:pPr>
    </w:p>
    <w:p w:rsidR="00FB3911" w:rsidRDefault="00FB3911">
      <w:pPr>
        <w:tabs>
          <w:tab w:val="left" w:pos="900"/>
        </w:tabs>
        <w:ind w:left="1134" w:firstLine="709"/>
        <w:rPr>
          <w:rFonts w:ascii="Times New Roman CYR" w:hAnsi="Times New Roman CYR" w:cs="Times New Roman CYR"/>
        </w:rPr>
      </w:pPr>
    </w:p>
    <w:p w:rsidR="00BC4EFD" w:rsidRDefault="00182075" w:rsidP="00E6210B">
      <w:pPr>
        <w:rPr>
          <w:rFonts w:ascii="Times New Roman CYR" w:hAnsi="Times New Roman CYR" w:cs="Times New Roman CYR"/>
        </w:rPr>
      </w:pPr>
      <w:r>
        <w:rPr>
          <w:kern w:val="1"/>
        </w:rPr>
        <w:t>Врио главы</w:t>
      </w:r>
      <w:r w:rsidR="00AA7923">
        <w:rPr>
          <w:kern w:val="1"/>
        </w:rPr>
        <w:t xml:space="preserve"> Порецкого муниципального округа </w:t>
      </w:r>
      <w:r w:rsidR="00E6210B">
        <w:rPr>
          <w:kern w:val="1"/>
        </w:rPr>
        <w:t xml:space="preserve"> </w:t>
      </w:r>
      <w:r w:rsidR="00AA7923">
        <w:rPr>
          <w:kern w:val="1"/>
        </w:rPr>
        <w:t xml:space="preserve"> </w:t>
      </w:r>
      <w:r>
        <w:rPr>
          <w:kern w:val="1"/>
        </w:rPr>
        <w:t xml:space="preserve">                               </w:t>
      </w:r>
      <w:r w:rsidR="00AA7923">
        <w:rPr>
          <w:kern w:val="1"/>
        </w:rPr>
        <w:t xml:space="preserve">  </w:t>
      </w:r>
      <w:r>
        <w:rPr>
          <w:kern w:val="1"/>
        </w:rPr>
        <w:t>А.Е. Барыкин</w:t>
      </w:r>
      <w:r w:rsidR="00AA7923">
        <w:rPr>
          <w:kern w:val="1"/>
        </w:rPr>
        <w:t xml:space="preserve">  </w:t>
      </w:r>
    </w:p>
    <w:p w:rsidR="00BC4EFD" w:rsidRDefault="00BC4EFD">
      <w:pPr>
        <w:ind w:left="1134" w:firstLine="720"/>
        <w:rPr>
          <w:rFonts w:ascii="Times New Roman CYR" w:hAnsi="Times New Roman CYR" w:cs="Times New Roman CYR"/>
        </w:rPr>
      </w:pPr>
    </w:p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p w:rsidR="008726BB" w:rsidRDefault="008726BB">
      <w:pPr>
        <w:ind w:firstLine="720"/>
        <w:rPr>
          <w:rFonts w:ascii="Times New Roman CYR" w:hAnsi="Times New Roman CYR" w:cs="Times New Roman CYR"/>
        </w:rPr>
      </w:pPr>
    </w:p>
    <w:p w:rsidR="00182075" w:rsidRDefault="00182075">
      <w:pPr>
        <w:ind w:firstLine="720"/>
        <w:rPr>
          <w:rFonts w:ascii="Times New Roman CYR" w:hAnsi="Times New Roman CYR" w:cs="Times New Roman CYR"/>
        </w:rPr>
      </w:pPr>
    </w:p>
    <w:p w:rsidR="008726BB" w:rsidRDefault="008726BB">
      <w:pPr>
        <w:ind w:firstLine="720"/>
        <w:rPr>
          <w:rFonts w:ascii="Times New Roman CYR" w:hAnsi="Times New Roman CYR" w:cs="Times New Roman CYR"/>
        </w:rPr>
      </w:pPr>
    </w:p>
    <w:p w:rsidR="00BC4EFD" w:rsidRDefault="00AA7923">
      <w:pPr>
        <w:ind w:firstLine="720"/>
        <w:jc w:val="right"/>
        <w:rPr>
          <w:rFonts w:ascii="Times New Roman CYR" w:hAnsi="Times New Roman CYR" w:cs="Times New Roman CYR"/>
        </w:rPr>
      </w:pPr>
      <w:r>
        <w:lastRenderedPageBreak/>
        <w:t>УТВЕРЖДЕНЫ</w:t>
      </w:r>
    </w:p>
    <w:p w:rsidR="00BC4EFD" w:rsidRDefault="00AA7923">
      <w:pPr>
        <w:ind w:firstLine="720"/>
        <w:jc w:val="right"/>
        <w:rPr>
          <w:rFonts w:ascii="Times New Roman CYR" w:hAnsi="Times New Roman CYR" w:cs="Times New Roman CYR"/>
        </w:rPr>
      </w:pPr>
      <w:r>
        <w:t>Постановлением администрации</w:t>
      </w:r>
    </w:p>
    <w:p w:rsidR="00BC4EFD" w:rsidRDefault="00AA7923">
      <w:pPr>
        <w:ind w:firstLine="720"/>
        <w:jc w:val="right"/>
        <w:rPr>
          <w:rFonts w:ascii="Times New Roman CYR" w:hAnsi="Times New Roman CYR" w:cs="Times New Roman CYR"/>
        </w:rPr>
      </w:pPr>
      <w:r>
        <w:t>Порецкого муниципального округа</w:t>
      </w:r>
    </w:p>
    <w:p w:rsidR="00BC4EFD" w:rsidRDefault="00AA7923">
      <w:pPr>
        <w:ind w:firstLine="720"/>
        <w:jc w:val="right"/>
        <w:rPr>
          <w:rFonts w:ascii="Times New Roman CYR" w:hAnsi="Times New Roman CYR" w:cs="Times New Roman CYR"/>
        </w:rPr>
      </w:pPr>
      <w:r>
        <w:t>от «</w:t>
      </w:r>
      <w:r w:rsidR="006064CC">
        <w:t>17</w:t>
      </w:r>
      <w:r>
        <w:t xml:space="preserve">»10.2025 № </w:t>
      </w:r>
      <w:r w:rsidR="006064CC">
        <w:t>501</w:t>
      </w:r>
    </w:p>
    <w:p w:rsidR="00BC4EFD" w:rsidRDefault="00BC4EFD">
      <w:pPr>
        <w:ind w:firstLine="720"/>
        <w:jc w:val="right"/>
        <w:rPr>
          <w:rFonts w:ascii="Times New Roman CYR" w:hAnsi="Times New Roman CYR" w:cs="Times New Roman CYR"/>
        </w:rPr>
      </w:pPr>
    </w:p>
    <w:p w:rsidR="00BC4EFD" w:rsidRDefault="00BC4EFD">
      <w:pPr>
        <w:ind w:firstLine="720"/>
        <w:jc w:val="right"/>
        <w:rPr>
          <w:rFonts w:ascii="Times New Roman CYR" w:hAnsi="Times New Roman CYR" w:cs="Times New Roman CYR"/>
        </w:rPr>
      </w:pPr>
    </w:p>
    <w:p w:rsidR="00BC4EFD" w:rsidRDefault="00AA7923">
      <w:pPr>
        <w:ind w:firstLine="720"/>
        <w:jc w:val="center"/>
        <w:rPr>
          <w:rFonts w:ascii="Times New Roman CYR" w:hAnsi="Times New Roman CYR" w:cs="Times New Roman CYR"/>
        </w:rPr>
      </w:pPr>
      <w:r>
        <w:rPr>
          <w:b/>
          <w:bCs/>
        </w:rPr>
        <w:t>ИЗМЕНЕНИЯ,</w:t>
      </w:r>
    </w:p>
    <w:p w:rsidR="00BC4EFD" w:rsidRDefault="00AA7923">
      <w:pPr>
        <w:jc w:val="both"/>
      </w:pPr>
      <w:r>
        <w:t>которые вносятся в муниципальную программу «Повышение безопасности жизнедеятельности населения и территорий Порецкого муниципального округа Чувашской Республики», утвержденную постановлением администрации Порецкого муниципального округа от 14.02.2023 № 127 (с изменениями от 19.05.2023 №296, от 09.02.2024 № 34,  от 03.12.2024 №711, от 11.02.2025 №124, от 26.05.2025 №316).</w:t>
      </w:r>
    </w:p>
    <w:p w:rsidR="00BC4EFD" w:rsidRDefault="00BC4EFD">
      <w:pPr>
        <w:jc w:val="both"/>
      </w:pPr>
    </w:p>
    <w:p w:rsidR="00BC4EFD" w:rsidRDefault="00AA7923">
      <w:pPr>
        <w:ind w:firstLine="720"/>
        <w:rPr>
          <w:rFonts w:ascii="Times New Roman CYR" w:hAnsi="Times New Roman CYR" w:cs="Times New Roman CYR"/>
        </w:rPr>
      </w:pPr>
      <w:r>
        <w:t>1. В паспорте муниципальной программы позицию «Объемы финансового обеспечения Муниципальной программы  за весь период реализации и с разбивкой по годам реализации» изложить в следующей редакции:</w:t>
      </w:r>
    </w:p>
    <w:p w:rsidR="00BC4EFD" w:rsidRDefault="00BC4EFD">
      <w:pPr>
        <w:jc w:val="right"/>
        <w:rPr>
          <w:rFonts w:ascii="Times New Roman CYR" w:hAnsi="Times New Roman CYR" w:cs="Times New Roman CYR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220"/>
        <w:gridCol w:w="7000"/>
      </w:tblGrid>
      <w:tr w:rsidR="00BC4EFD"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Default="00AA7923">
            <w:pPr>
              <w:ind w:left="284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7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ind w:left="284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 xml:space="preserve">прогнозируемый объем финансирования   программы в 2023–2035 годах составляет </w:t>
            </w:r>
            <w:r w:rsidRPr="00FB3911">
              <w:rPr>
                <w:rFonts w:ascii="Times New Roman CYR" w:hAnsi="Times New Roman CYR" w:cs="Times New Roman CYR"/>
                <w:bCs/>
              </w:rPr>
              <w:t>49</w:t>
            </w:r>
            <w:r w:rsidR="00836374" w:rsidRPr="00FB3911">
              <w:rPr>
                <w:rFonts w:ascii="Times New Roman CYR" w:hAnsi="Times New Roman CYR" w:cs="Times New Roman CYR"/>
                <w:bCs/>
              </w:rPr>
              <w:t xml:space="preserve"> 9</w:t>
            </w:r>
            <w:r w:rsidRPr="00FB3911">
              <w:rPr>
                <w:rFonts w:ascii="Times New Roman CYR" w:hAnsi="Times New Roman CYR" w:cs="Times New Roman CYR"/>
                <w:bCs/>
              </w:rPr>
              <w:t xml:space="preserve">41,5 </w:t>
            </w:r>
            <w:r w:rsidRPr="00FB3911">
              <w:rPr>
                <w:rFonts w:ascii="Times New Roman CYR" w:hAnsi="Times New Roman CYR" w:cs="Times New Roman CYR"/>
              </w:rPr>
              <w:t>тыс. рублей, в том числе: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2023 году – 3 035,3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2024 году –  3 678,8 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  <w:bCs/>
                <w:i/>
                <w:iCs/>
              </w:rPr>
              <w:t>в 2025 году – 12  897,4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2026 году - 3  033,0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2027 году - 3033,0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2028-2030 годах – 9 099,0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2031–2035 годах – 15  165,0 тыс. рублей.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из них средства: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 xml:space="preserve">республиканского бюджета Чувашской Республики – </w:t>
            </w:r>
            <w:r w:rsidRPr="00FB3911">
              <w:rPr>
                <w:rFonts w:ascii="Times New Roman CYR" w:hAnsi="Times New Roman CYR" w:cs="Times New Roman CYR"/>
                <w:bCs/>
              </w:rPr>
              <w:t>5 0</w:t>
            </w:r>
            <w:r w:rsidR="00836374" w:rsidRPr="00FB3911">
              <w:rPr>
                <w:rFonts w:ascii="Times New Roman CYR" w:hAnsi="Times New Roman CYR" w:cs="Times New Roman CYR"/>
                <w:bCs/>
              </w:rPr>
              <w:t>3</w:t>
            </w:r>
            <w:r w:rsidRPr="00FB3911">
              <w:rPr>
                <w:rFonts w:ascii="Times New Roman CYR" w:hAnsi="Times New Roman CYR" w:cs="Times New Roman CYR"/>
                <w:bCs/>
              </w:rPr>
              <w:t>1,</w:t>
            </w:r>
            <w:r w:rsidR="00836374" w:rsidRPr="00FB3911">
              <w:rPr>
                <w:rFonts w:ascii="Times New Roman CYR" w:hAnsi="Times New Roman CYR" w:cs="Times New Roman CYR"/>
                <w:bCs/>
              </w:rPr>
              <w:t>4</w:t>
            </w:r>
            <w:r w:rsidRPr="00FB3911">
              <w:rPr>
                <w:rFonts w:ascii="Times New Roman CYR" w:hAnsi="Times New Roman CYR" w:cs="Times New Roman CYR"/>
              </w:rPr>
              <w:t xml:space="preserve"> тыс. рублей (8,5 процентов), в том числе 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2023 году – 0,0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2024 году – 130,6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  <w:bCs/>
              </w:rPr>
              <w:t>в 2025 году – 4</w:t>
            </w:r>
            <w:r w:rsidR="00836374" w:rsidRPr="00FB3911">
              <w:rPr>
                <w:rFonts w:ascii="Times New Roman CYR" w:hAnsi="Times New Roman CYR" w:cs="Times New Roman CYR"/>
                <w:bCs/>
              </w:rPr>
              <w:t xml:space="preserve"> </w:t>
            </w:r>
            <w:r w:rsidRPr="00FB3911">
              <w:rPr>
                <w:rFonts w:ascii="Times New Roman CYR" w:hAnsi="Times New Roman CYR" w:cs="Times New Roman CYR"/>
                <w:bCs/>
              </w:rPr>
              <w:t>900,</w:t>
            </w:r>
            <w:r w:rsidR="00836374" w:rsidRPr="00FB3911">
              <w:rPr>
                <w:rFonts w:ascii="Times New Roman CYR" w:hAnsi="Times New Roman CYR" w:cs="Times New Roman CYR"/>
                <w:bCs/>
              </w:rPr>
              <w:t>8</w:t>
            </w:r>
            <w:r w:rsidRPr="00FB3911">
              <w:rPr>
                <w:rFonts w:ascii="Times New Roman CYR" w:hAnsi="Times New Roman CYR" w:cs="Times New Roman CYR"/>
                <w:bCs/>
              </w:rPr>
              <w:t xml:space="preserve">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2026 году – 0,0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2027–2030 годах – 0,0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2031–2035 годах – 0,0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 xml:space="preserve">местного бюджета Порецкого муниципального округа Чувашской Республики  – </w:t>
            </w:r>
            <w:r w:rsidRPr="00FB3911">
              <w:rPr>
                <w:rFonts w:ascii="Times New Roman CYR" w:hAnsi="Times New Roman CYR" w:cs="Times New Roman CYR"/>
                <w:bCs/>
              </w:rPr>
              <w:t>44910,</w:t>
            </w:r>
            <w:r w:rsidR="00836374" w:rsidRPr="00FB3911">
              <w:rPr>
                <w:rFonts w:ascii="Times New Roman CYR" w:hAnsi="Times New Roman CYR" w:cs="Times New Roman CYR"/>
                <w:bCs/>
              </w:rPr>
              <w:t>1</w:t>
            </w:r>
            <w:r w:rsidRPr="00FB3911">
              <w:rPr>
                <w:rFonts w:ascii="Times New Roman CYR" w:hAnsi="Times New Roman CYR" w:cs="Times New Roman CYR"/>
                <w:bCs/>
              </w:rPr>
              <w:t xml:space="preserve"> </w:t>
            </w:r>
            <w:r w:rsidRPr="00FB3911">
              <w:rPr>
                <w:rFonts w:ascii="Times New Roman CYR" w:hAnsi="Times New Roman CYR" w:cs="Times New Roman CYR"/>
              </w:rPr>
              <w:t>тыс. рублей, в том числе: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2023 году – 3 035,3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2024 году – 3 548,2 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  <w:bCs/>
              </w:rPr>
              <w:t>в 2025 году –7 996,</w:t>
            </w:r>
            <w:r w:rsidR="00836374" w:rsidRPr="00FB3911">
              <w:rPr>
                <w:rFonts w:ascii="Times New Roman CYR" w:hAnsi="Times New Roman CYR" w:cs="Times New Roman CYR"/>
                <w:bCs/>
              </w:rPr>
              <w:t>6</w:t>
            </w:r>
            <w:r w:rsidRPr="00FB3911">
              <w:rPr>
                <w:rFonts w:ascii="Times New Roman CYR" w:hAnsi="Times New Roman CYR" w:cs="Times New Roman CYR"/>
                <w:bCs/>
              </w:rPr>
              <w:t xml:space="preserve">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2026 году -  3 033,0 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2027 году -  3 033,0 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2028-2030 годах – 9 099,0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2031–2035 годах – 15  165,0 тыс. рублей.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внебюджетных источников – 0,0 тыс. рублей (0 процентов), в том числе: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2023 году – 0,0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2024 году – 0,0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2025 году – 0,0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lastRenderedPageBreak/>
              <w:t>в 2026 году -0,0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2027–2030 годах – 0,0 тыс. рублей;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в 2031–2035 годах – 0,0 тыс. рублей.</w:t>
            </w:r>
          </w:p>
          <w:p w:rsidR="00BC4EFD" w:rsidRPr="00FB3911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FB3911">
              <w:rPr>
                <w:rFonts w:ascii="Times New Roman CYR" w:hAnsi="Times New Roman CYR" w:cs="Times New Roman CYR"/>
              </w:rPr>
              <w:t>Объемы финансирования   программы подлежат ежегодному уточнению исходя из возможностей местного бюджета Порецкого муниципального округа Чувашской Республики.</w:t>
            </w:r>
          </w:p>
          <w:p w:rsidR="00BC4EFD" w:rsidRDefault="00BC4EFD">
            <w:pPr>
              <w:spacing w:after="160" w:line="252" w:lineRule="auto"/>
              <w:ind w:left="284"/>
              <w:rPr>
                <w:rFonts w:ascii="Times New Roman CYR" w:hAnsi="Times New Roman CYR" w:cs="Times New Roman CYR"/>
              </w:rPr>
            </w:pPr>
          </w:p>
        </w:tc>
      </w:tr>
    </w:tbl>
    <w:p w:rsidR="00BC4EFD" w:rsidRDefault="00713C2D" w:rsidP="00713C2D">
      <w:pPr>
        <w:pStyle w:val="1"/>
        <w:spacing w:before="108" w:after="108"/>
        <w:jc w:val="both"/>
        <w:rPr>
          <w:rFonts w:ascii="Times New Roman CYR" w:hAnsi="Times New Roman CYR" w:cs="Times New Roman CYR"/>
          <w:color w:val="26282F"/>
        </w:rPr>
      </w:pPr>
      <w:r>
        <w:rPr>
          <w:rFonts w:ascii="Times New Roman CYR" w:hAnsi="Times New Roman CYR" w:cs="Times New Roman CYR"/>
          <w:color w:val="26282F"/>
        </w:rPr>
        <w:lastRenderedPageBreak/>
        <w:tab/>
      </w:r>
      <w:r w:rsidR="00AA7923">
        <w:rPr>
          <w:rFonts w:ascii="Times New Roman CYR" w:hAnsi="Times New Roman CYR" w:cs="Times New Roman CYR"/>
          <w:color w:val="26282F"/>
        </w:rPr>
        <w:t>2. Раздел 4 Муниципальной программы  «Финансовое обеспечение Муниципальной программы» изложить в редакции</w:t>
      </w:r>
      <w:r>
        <w:rPr>
          <w:rFonts w:ascii="Times New Roman CYR" w:hAnsi="Times New Roman CYR" w:cs="Times New Roman CYR"/>
          <w:color w:val="26282F"/>
        </w:rPr>
        <w:t xml:space="preserve"> согласно приложению №1 к настоящему приложению.</w:t>
      </w:r>
    </w:p>
    <w:p w:rsidR="00713C2D" w:rsidRDefault="00713C2D" w:rsidP="00713C2D">
      <w:pPr>
        <w:pStyle w:val="1"/>
        <w:spacing w:before="108" w:after="108"/>
        <w:jc w:val="both"/>
        <w:rPr>
          <w:rFonts w:ascii="Times New Roman CYR" w:hAnsi="Times New Roman CYR" w:cs="Times New Roman CYR"/>
          <w:color w:val="26282F"/>
        </w:rPr>
      </w:pPr>
      <w:r>
        <w:tab/>
      </w:r>
      <w:r>
        <w:rPr>
          <w:rFonts w:ascii="Times New Roman CYR" w:hAnsi="Times New Roman CYR" w:cs="Times New Roman CYR"/>
          <w:color w:val="26282F"/>
        </w:rPr>
        <w:t>3.В паспорте ведомственного проекта «Построение (развитие) аппаратно-программного комплекса «Безопасное муниципальное образование» на территории Порецкого муниципального округа Чувашской Республики» раздел 4 «Финансовое обеспечение реализации ведомственного проекта» изложить в редакции согласно приложению №2 к настоящему постановлению.</w:t>
      </w:r>
    </w:p>
    <w:p w:rsidR="00953B9B" w:rsidRPr="00713C2D" w:rsidRDefault="00953B9B" w:rsidP="00953B9B">
      <w:pPr>
        <w:jc w:val="both"/>
      </w:pPr>
      <w:r>
        <w:rPr>
          <w:rFonts w:ascii="Times New Roman CYR" w:hAnsi="Times New Roman CYR" w:cs="Times New Roman CYR"/>
          <w:color w:val="26282F"/>
        </w:rPr>
        <w:tab/>
        <w:t>4. В паспорте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 раздел 4 «Финансовое обеспечение реализации ведомственного проекта» изложить в редакции согласно приложению №3 к настоящему постановлению.</w:t>
      </w:r>
    </w:p>
    <w:p w:rsidR="00953B9B" w:rsidRPr="00953B9B" w:rsidRDefault="00953B9B" w:rsidP="00953B9B">
      <w:pPr>
        <w:pStyle w:val="1"/>
        <w:jc w:val="both"/>
      </w:pPr>
      <w:r>
        <w:rPr>
          <w:b/>
          <w:bCs/>
        </w:rPr>
        <w:t xml:space="preserve">      </w:t>
      </w:r>
    </w:p>
    <w:p w:rsidR="00713C2D" w:rsidRPr="00713C2D" w:rsidRDefault="00713C2D" w:rsidP="00713C2D">
      <w:pPr>
        <w:pStyle w:val="1"/>
        <w:jc w:val="both"/>
        <w:rPr>
          <w:bCs/>
        </w:rPr>
      </w:pPr>
      <w:r w:rsidRPr="00713C2D">
        <w:rPr>
          <w:bCs/>
        </w:rPr>
        <w:t xml:space="preserve">      </w:t>
      </w:r>
      <w:r w:rsidR="00953B9B">
        <w:rPr>
          <w:bCs/>
        </w:rPr>
        <w:t>5</w:t>
      </w:r>
      <w:r>
        <w:rPr>
          <w:bCs/>
        </w:rPr>
        <w:t>.</w:t>
      </w:r>
      <w:r w:rsidRPr="00713C2D">
        <w:rPr>
          <w:bCs/>
        </w:rPr>
        <w:t xml:space="preserve"> В паспорте ведомственного проекта «</w:t>
      </w:r>
      <w:r w:rsidR="00D70A0C">
        <w:rPr>
          <w:bCs/>
        </w:rPr>
        <w:t>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</w:t>
      </w:r>
      <w:r w:rsidRPr="00713C2D">
        <w:rPr>
          <w:bCs/>
        </w:rPr>
        <w:t>» раздел 4 «Финансовое обеспечение реализации ведомственного проекта» изложить в редакции</w:t>
      </w:r>
      <w:r>
        <w:rPr>
          <w:bCs/>
        </w:rPr>
        <w:t xml:space="preserve"> согласно приложению №</w:t>
      </w:r>
      <w:r w:rsidR="00953B9B">
        <w:rPr>
          <w:bCs/>
        </w:rPr>
        <w:t>4</w:t>
      </w:r>
      <w:r>
        <w:rPr>
          <w:bCs/>
        </w:rPr>
        <w:t xml:space="preserve"> к настоящему постановлению.</w:t>
      </w:r>
    </w:p>
    <w:p w:rsidR="00713C2D" w:rsidRDefault="00713C2D" w:rsidP="00953B9B">
      <w:pPr>
        <w:jc w:val="both"/>
        <w:rPr>
          <w:b/>
          <w:bCs/>
        </w:rPr>
      </w:pPr>
      <w:r>
        <w:rPr>
          <w:rFonts w:ascii="Times New Roman CYR" w:hAnsi="Times New Roman CYR" w:cs="Times New Roman CYR"/>
          <w:color w:val="26282F"/>
        </w:rPr>
        <w:tab/>
      </w:r>
      <w:r>
        <w:rPr>
          <w:b/>
          <w:bCs/>
        </w:rPr>
        <w:t xml:space="preserve"> </w:t>
      </w:r>
    </w:p>
    <w:p w:rsidR="00582840" w:rsidRDefault="00582840">
      <w:pPr>
        <w:pStyle w:val="1"/>
        <w:spacing w:before="108" w:after="108"/>
        <w:jc w:val="center"/>
        <w:rPr>
          <w:rFonts w:ascii="Times New Roman CYR" w:hAnsi="Times New Roman CYR" w:cs="Times New Roman CYR"/>
          <w:b/>
          <w:bCs/>
          <w:color w:val="26282F"/>
        </w:rPr>
      </w:pPr>
    </w:p>
    <w:p w:rsidR="00582840" w:rsidRDefault="00582840">
      <w:pPr>
        <w:pStyle w:val="1"/>
        <w:spacing w:before="108" w:after="108"/>
        <w:jc w:val="center"/>
        <w:rPr>
          <w:rFonts w:ascii="Times New Roman CYR" w:hAnsi="Times New Roman CYR" w:cs="Times New Roman CYR"/>
          <w:b/>
          <w:bCs/>
          <w:color w:val="26282F"/>
        </w:rPr>
      </w:pPr>
    </w:p>
    <w:p w:rsidR="00582840" w:rsidRDefault="00582840">
      <w:pPr>
        <w:pStyle w:val="1"/>
        <w:spacing w:before="108" w:after="108"/>
        <w:jc w:val="center"/>
        <w:rPr>
          <w:rFonts w:ascii="Times New Roman CYR" w:hAnsi="Times New Roman CYR" w:cs="Times New Roman CYR"/>
          <w:b/>
          <w:bCs/>
          <w:color w:val="26282F"/>
        </w:rPr>
      </w:pPr>
    </w:p>
    <w:p w:rsidR="00582840" w:rsidRDefault="00582840">
      <w:pPr>
        <w:pStyle w:val="1"/>
        <w:spacing w:before="108" w:after="108"/>
        <w:jc w:val="center"/>
        <w:rPr>
          <w:rFonts w:ascii="Times New Roman CYR" w:hAnsi="Times New Roman CYR" w:cs="Times New Roman CYR"/>
          <w:b/>
          <w:bCs/>
          <w:color w:val="26282F"/>
        </w:rPr>
      </w:pPr>
    </w:p>
    <w:p w:rsidR="00582840" w:rsidRDefault="00582840">
      <w:pPr>
        <w:pStyle w:val="1"/>
        <w:spacing w:before="108" w:after="108"/>
        <w:jc w:val="center"/>
        <w:rPr>
          <w:rFonts w:ascii="Times New Roman CYR" w:hAnsi="Times New Roman CYR" w:cs="Times New Roman CYR"/>
          <w:b/>
          <w:bCs/>
          <w:color w:val="26282F"/>
        </w:rPr>
      </w:pPr>
    </w:p>
    <w:p w:rsidR="00D70A0C" w:rsidRDefault="00D70A0C" w:rsidP="00D70A0C"/>
    <w:p w:rsidR="00D70A0C" w:rsidRDefault="00D70A0C" w:rsidP="00D70A0C"/>
    <w:p w:rsidR="00D70A0C" w:rsidRDefault="00D70A0C" w:rsidP="00D70A0C"/>
    <w:p w:rsidR="00D70A0C" w:rsidRDefault="00D70A0C" w:rsidP="00D70A0C"/>
    <w:p w:rsidR="00D70A0C" w:rsidRDefault="00D70A0C" w:rsidP="00D70A0C"/>
    <w:p w:rsidR="00D70A0C" w:rsidRDefault="00D70A0C" w:rsidP="00D70A0C"/>
    <w:p w:rsidR="00D70A0C" w:rsidRDefault="00D70A0C" w:rsidP="00D70A0C"/>
    <w:p w:rsidR="00D70A0C" w:rsidRDefault="00D70A0C" w:rsidP="00D70A0C"/>
    <w:p w:rsidR="00D70A0C" w:rsidRDefault="00D70A0C" w:rsidP="00D70A0C"/>
    <w:p w:rsidR="00D70A0C" w:rsidRDefault="00D70A0C" w:rsidP="00D70A0C"/>
    <w:p w:rsidR="00D70A0C" w:rsidRPr="00D70A0C" w:rsidRDefault="00D70A0C" w:rsidP="00D70A0C">
      <w:pPr>
        <w:sectPr w:rsidR="00D70A0C" w:rsidRPr="00D70A0C">
          <w:headerReference w:type="default" r:id="rId8"/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D70A0C" w:rsidRPr="00D70A0C" w:rsidRDefault="00D70A0C" w:rsidP="00D70A0C">
      <w:pPr>
        <w:pStyle w:val="a9"/>
      </w:pPr>
      <w:r>
        <w:rPr>
          <w:b/>
        </w:rPr>
        <w:lastRenderedPageBreak/>
        <w:t xml:space="preserve">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70A0C">
        <w:t>Приложение №1 к постановлению</w:t>
      </w:r>
    </w:p>
    <w:p w:rsidR="00D70A0C" w:rsidRDefault="00D70A0C" w:rsidP="00D70A0C">
      <w:pPr>
        <w:pStyle w:val="a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администрации Порецкого муниципального</w:t>
      </w:r>
    </w:p>
    <w:p w:rsidR="00D70A0C" w:rsidRPr="00D70A0C" w:rsidRDefault="00D70A0C" w:rsidP="00D70A0C">
      <w:pPr>
        <w:pStyle w:val="a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округа  от ________________№_____</w:t>
      </w:r>
    </w:p>
    <w:p w:rsidR="00BC4EFD" w:rsidRDefault="00AA7923">
      <w:pPr>
        <w:pStyle w:val="1"/>
        <w:spacing w:before="108" w:after="108"/>
        <w:jc w:val="center"/>
        <w:rPr>
          <w:rFonts w:ascii="Times New Roman CYR" w:hAnsi="Times New Roman CYR" w:cs="Times New Roman CYR"/>
          <w:b/>
          <w:bCs/>
          <w:color w:val="26282F"/>
        </w:rPr>
      </w:pPr>
      <w:r>
        <w:rPr>
          <w:rFonts w:ascii="Times New Roman CYR" w:hAnsi="Times New Roman CYR" w:cs="Times New Roman CYR"/>
          <w:b/>
          <w:bCs/>
          <w:color w:val="26282F"/>
        </w:rPr>
        <w:t>«4. Финансовое обеспечение Муниципальной программы</w:t>
      </w:r>
    </w:p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920"/>
        <w:gridCol w:w="900"/>
        <w:gridCol w:w="1134"/>
        <w:gridCol w:w="1134"/>
        <w:gridCol w:w="992"/>
        <w:gridCol w:w="992"/>
        <w:gridCol w:w="1134"/>
        <w:gridCol w:w="1134"/>
        <w:gridCol w:w="1134"/>
        <w:gridCol w:w="1134"/>
        <w:gridCol w:w="1276"/>
      </w:tblGrid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964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Объем финансового обеспечения по годам реализации, тыс.  рублей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 xml:space="preserve"> 2023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2030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2031 - 2035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всего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11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b/>
                <w:bCs/>
                <w:color w:val="26282F"/>
                <w:sz w:val="20"/>
                <w:szCs w:val="20"/>
              </w:rPr>
              <w:t>Муниципальная  программа Чувашской Республики «Повышение безопасности жизнедеятельности населения и территорий Порецкого муниципального округа Чувашской Республики», всего</w:t>
            </w:r>
          </w:p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3  035,3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3 678,8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12897,4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3  033,0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3  033,0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3  033,0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3  033,0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3  033,0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15  165,0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836374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9</w:t>
            </w:r>
            <w:r w:rsidR="00836374"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9</w:t>
            </w: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41,5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федеральный бюджет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130,6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83637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4900,</w:t>
            </w:r>
            <w:r w:rsidR="00836374"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836374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50</w:t>
            </w:r>
            <w:r w:rsidR="00836374"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3</w:t>
            </w: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1,</w:t>
            </w:r>
            <w:r w:rsidR="00836374"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местные бюджеты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3  035,3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3 548,2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83637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7996,</w:t>
            </w:r>
            <w:r w:rsidR="00836374"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3  033,0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3  033,0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3  033,0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3  033,0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3  033,0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15  165,0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44910,</w:t>
            </w:r>
            <w:r w:rsidR="00836374"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1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бюджеты территориальных государственных внебюджетных фондов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внебюджетные источники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b/>
                <w:bCs/>
                <w:color w:val="26282F"/>
                <w:sz w:val="20"/>
                <w:szCs w:val="20"/>
              </w:rPr>
              <w:t>Ведомственный проект «Построение (развитие) аппаратно-программного комплекса «Безопасный город» на территории Порецкого муниципального округа Чувашской Республики», всего</w:t>
            </w:r>
          </w:p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2429,0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2 847,5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696,4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1 850,0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9672,9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118,3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118,3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2429,0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2 847,5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578,1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1  850,0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9554,6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b/>
                <w:bCs/>
                <w:color w:val="26282F"/>
                <w:sz w:val="20"/>
                <w:szCs w:val="20"/>
              </w:rPr>
              <w:t xml:space="preserve">Ведомственный проект «Совершенствование функционирования органов управления территориальной </w:t>
            </w:r>
            <w:r w:rsidRPr="00582840">
              <w:rPr>
                <w:rFonts w:ascii="Times New Roman CYR" w:hAnsi="Times New Roman CYR" w:cs="Times New Roman CYR"/>
                <w:b/>
                <w:bCs/>
                <w:color w:val="26282F"/>
                <w:sz w:val="20"/>
                <w:szCs w:val="20"/>
              </w:rPr>
              <w:lastRenderedPageBreak/>
              <w:t>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населения», всего</w:t>
            </w:r>
          </w:p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9526,</w:t>
            </w:r>
            <w:r w:rsidR="00D11443"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9526,</w:t>
            </w:r>
            <w:r w:rsidR="00D11443"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4782,</w:t>
            </w:r>
            <w:r w:rsidR="00D11443"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4782,</w:t>
            </w:r>
            <w:r w:rsidR="00D11443"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4744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4744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b/>
                <w:bCs/>
                <w:color w:val="26282F"/>
                <w:sz w:val="20"/>
                <w:szCs w:val="20"/>
              </w:rPr>
              <w:t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объектах», всего</w:t>
            </w:r>
          </w:p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113,4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245,2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1946,5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9675,0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21655,1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113,4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114,6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1946,5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9675,0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D1144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21524,5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130,6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130,6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b/>
                <w:bCs/>
                <w:color w:val="26282F"/>
                <w:sz w:val="20"/>
                <w:szCs w:val="20"/>
              </w:rPr>
              <w:t>Комплекс процессных мероприятий «Профилактика терроризма и экстремистской деятельности в Порецком муниципальном округе Чувашской Республике», всего</w:t>
            </w:r>
          </w:p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492,9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586,10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728,0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728,0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728,0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728,0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728,0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728,0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3  640,0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9 087,0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</w:tr>
      <w:tr w:rsidR="00BC4EFD" w:rsidRPr="0058284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492,9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586,1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728,0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728,0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728,0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728,0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728,0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728,0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3 640,0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9 087,0</w:t>
            </w:r>
          </w:p>
        </w:tc>
      </w:tr>
    </w:tbl>
    <w:p w:rsidR="00BC4EFD" w:rsidRDefault="00AA7923">
      <w:pPr>
        <w:pStyle w:val="1"/>
        <w:spacing w:before="108" w:after="108"/>
        <w:jc w:val="both"/>
        <w:rPr>
          <w:rFonts w:ascii="Times New Roman CYR" w:hAnsi="Times New Roman CYR" w:cs="Times New Roman CYR"/>
          <w:b/>
          <w:bCs/>
          <w:color w:val="26282F"/>
        </w:rPr>
      </w:pPr>
      <w:r>
        <w:rPr>
          <w:rFonts w:ascii="Times New Roman CYR" w:hAnsi="Times New Roman CYR" w:cs="Times New Roman CYR"/>
          <w:b/>
          <w:bCs/>
          <w:color w:val="26282F"/>
        </w:rPr>
        <w:t xml:space="preserve">                                                                                                                                            »;</w:t>
      </w:r>
    </w:p>
    <w:p w:rsidR="00D70A0C" w:rsidRDefault="00D70A0C" w:rsidP="00D70A0C"/>
    <w:p w:rsidR="00D70A0C" w:rsidRDefault="00D70A0C" w:rsidP="00D70A0C"/>
    <w:p w:rsidR="00D70A0C" w:rsidRDefault="00D70A0C" w:rsidP="00D70A0C"/>
    <w:p w:rsidR="00D70A0C" w:rsidRDefault="00D70A0C" w:rsidP="00D70A0C"/>
    <w:p w:rsidR="00D70A0C" w:rsidRDefault="00D70A0C" w:rsidP="00D70A0C"/>
    <w:p w:rsidR="00D70A0C" w:rsidRDefault="00D70A0C" w:rsidP="00D70A0C"/>
    <w:p w:rsidR="00D70A0C" w:rsidRDefault="00D70A0C" w:rsidP="00D70A0C"/>
    <w:p w:rsidR="00D70A0C" w:rsidRPr="00D70A0C" w:rsidRDefault="00D70A0C" w:rsidP="00D70A0C">
      <w:pPr>
        <w:pStyle w:val="a9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70A0C">
        <w:t>Приложение №</w:t>
      </w:r>
      <w:r>
        <w:t>2</w:t>
      </w:r>
      <w:r w:rsidRPr="00D70A0C">
        <w:t xml:space="preserve"> к постановлению</w:t>
      </w:r>
    </w:p>
    <w:p w:rsidR="00D70A0C" w:rsidRDefault="00D70A0C" w:rsidP="00D70A0C">
      <w:pPr>
        <w:pStyle w:val="a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администрации Порецкого муниципального</w:t>
      </w:r>
    </w:p>
    <w:p w:rsidR="00D70A0C" w:rsidRPr="00D70A0C" w:rsidRDefault="00D70A0C" w:rsidP="00D70A0C">
      <w:pPr>
        <w:pStyle w:val="a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округа  от ________________№_____</w:t>
      </w:r>
    </w:p>
    <w:p w:rsidR="00D70A0C" w:rsidRPr="00D70A0C" w:rsidRDefault="00D70A0C" w:rsidP="00D70A0C"/>
    <w:p w:rsidR="00BC4EFD" w:rsidRDefault="00AA7923">
      <w:pPr>
        <w:pStyle w:val="1"/>
        <w:spacing w:before="108" w:after="108"/>
        <w:jc w:val="both"/>
        <w:rPr>
          <w:rFonts w:ascii="Times New Roman CYR" w:hAnsi="Times New Roman CYR" w:cs="Times New Roman CYR"/>
          <w:b/>
          <w:bCs/>
          <w:color w:val="26282F"/>
        </w:rPr>
      </w:pPr>
      <w:r>
        <w:rPr>
          <w:rFonts w:ascii="Times New Roman CYR" w:hAnsi="Times New Roman CYR" w:cs="Times New Roman CYR"/>
          <w:color w:val="26282F"/>
        </w:rPr>
        <w:t xml:space="preserve">      3</w:t>
      </w:r>
    </w:p>
    <w:p w:rsidR="00BC4EFD" w:rsidRDefault="00AA7923">
      <w:pPr>
        <w:ind w:firstLine="72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«4. Финансовое обеспечение реализации ведомственного проекта</w:t>
      </w:r>
    </w:p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tbl>
      <w:tblPr>
        <w:tblW w:w="15188" w:type="dxa"/>
        <w:tblInd w:w="-13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42"/>
        <w:gridCol w:w="567"/>
        <w:gridCol w:w="4536"/>
        <w:gridCol w:w="162"/>
        <w:gridCol w:w="355"/>
        <w:gridCol w:w="921"/>
        <w:gridCol w:w="283"/>
        <w:gridCol w:w="567"/>
        <w:gridCol w:w="169"/>
        <w:gridCol w:w="115"/>
        <w:gridCol w:w="567"/>
        <w:gridCol w:w="283"/>
        <w:gridCol w:w="142"/>
        <w:gridCol w:w="425"/>
        <w:gridCol w:w="284"/>
        <w:gridCol w:w="142"/>
        <w:gridCol w:w="425"/>
        <w:gridCol w:w="142"/>
        <w:gridCol w:w="95"/>
        <w:gridCol w:w="46"/>
        <w:gridCol w:w="567"/>
        <w:gridCol w:w="142"/>
        <w:gridCol w:w="142"/>
        <w:gridCol w:w="567"/>
        <w:gridCol w:w="142"/>
        <w:gridCol w:w="708"/>
        <w:gridCol w:w="142"/>
        <w:gridCol w:w="709"/>
        <w:gridCol w:w="142"/>
        <w:gridCol w:w="850"/>
        <w:gridCol w:w="547"/>
        <w:gridCol w:w="162"/>
      </w:tblGrid>
      <w:tr w:rsidR="00BC4EFD" w:rsidRPr="00582840" w:rsidTr="00404008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N  пп</w:t>
            </w: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460D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hyperlink r:id="rId9" w:history="1">
              <w:r w:rsidR="00AA7923" w:rsidRPr="00582840">
                <w:rPr>
                  <w:rFonts w:ascii="Times New Roman CYR" w:hAnsi="Times New Roman CYR" w:cs="Times New Roman CYR"/>
                  <w:color w:val="106BBE"/>
                  <w:sz w:val="20"/>
                  <w:szCs w:val="20"/>
                  <w:u w:val="single"/>
                </w:rPr>
                <w:t>КБК</w:t>
              </w:r>
            </w:hyperlink>
          </w:p>
        </w:tc>
        <w:tc>
          <w:tcPr>
            <w:tcW w:w="8222" w:type="dxa"/>
            <w:gridSpan w:val="2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Объем финансового обеспечения по годам реализации, тыс.  рублей</w:t>
            </w:r>
          </w:p>
        </w:tc>
      </w:tr>
      <w:tr w:rsidR="00BC4EFD" w:rsidRPr="00582840" w:rsidTr="00404008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2023</w:t>
            </w:r>
          </w:p>
        </w:tc>
        <w:tc>
          <w:tcPr>
            <w:tcW w:w="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2025</w:t>
            </w:r>
          </w:p>
        </w:tc>
        <w:tc>
          <w:tcPr>
            <w:tcW w:w="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2026</w:t>
            </w:r>
          </w:p>
        </w:tc>
        <w:tc>
          <w:tcPr>
            <w:tcW w:w="8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2028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2031 - 2035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всего</w:t>
            </w:r>
          </w:p>
        </w:tc>
      </w:tr>
      <w:tr w:rsidR="00BC4EFD" w:rsidRPr="00582840" w:rsidTr="00404008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7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13</w:t>
            </w:r>
          </w:p>
        </w:tc>
      </w:tr>
      <w:tr w:rsidR="00BC4EFD" w:rsidRPr="00582840" w:rsidTr="00404008">
        <w:trPr>
          <w:gridBefore w:val="1"/>
          <w:wBefore w:w="142" w:type="dxa"/>
        </w:trPr>
        <w:tc>
          <w:tcPr>
            <w:tcW w:w="15046" w:type="dxa"/>
            <w:gridSpan w:val="3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spacing w:after="160" w:line="252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BC4EFD" w:rsidRPr="00582840" w:rsidTr="00404008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1.1.</w:t>
            </w: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Осуществлены модернизация и обслуживание ранее установленных систем видеонаблюдения и видеофиксации преступлений и административных правонарушений, всего в том числе: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Ц830176251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468,2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476,0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571,9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1850,0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5216,1</w:t>
            </w:r>
          </w:p>
        </w:tc>
      </w:tr>
      <w:tr w:rsidR="00BC4EFD" w:rsidRPr="00582840" w:rsidTr="00404008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0.0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</w:tr>
      <w:tr w:rsidR="00BC4EFD" w:rsidRPr="00582840" w:rsidTr="00404008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468,2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476,0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571,9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1850,0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5216,1</w:t>
            </w:r>
          </w:p>
        </w:tc>
      </w:tr>
      <w:tr w:rsidR="00BC4EFD" w:rsidRPr="00582840" w:rsidTr="00404008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1.2.</w:t>
            </w: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Реализованы мероприятия по функционированию и развитию сегментов региональной интеграционной системы уличного видеонаблюдения, видеоаналитики в Порецком муниципальном округе Чувашской Республики, всего в том числе: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Ц8301S7140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124,5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124,5</w:t>
            </w:r>
          </w:p>
        </w:tc>
      </w:tr>
      <w:tr w:rsidR="00BC4EFD" w:rsidRPr="00582840" w:rsidTr="00404008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Ц8301S7140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118,3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118,3</w:t>
            </w:r>
          </w:p>
        </w:tc>
      </w:tr>
      <w:tr w:rsidR="00BC4EFD" w:rsidRPr="00582840" w:rsidTr="00404008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Ц8301S7140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6,2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6,2</w:t>
            </w:r>
          </w:p>
        </w:tc>
      </w:tr>
      <w:tr w:rsidR="00BC4EFD" w:rsidRPr="00D11443" w:rsidTr="00404008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1.3</w:t>
            </w: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2B4F2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Ц8</w:t>
            </w:r>
            <w:r w:rsidR="002B4F28">
              <w:rPr>
                <w:rFonts w:ascii="Times New Roman CYR" w:hAnsi="Times New Roman CYR" w:cs="Times New Roman CYR"/>
                <w:sz w:val="20"/>
                <w:szCs w:val="20"/>
              </w:rPr>
              <w:t>4176320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1960,8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2371,4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D11443" w:rsidP="002B4F28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D11443" w:rsidP="002B4F28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4332,2</w:t>
            </w:r>
          </w:p>
        </w:tc>
      </w:tr>
      <w:tr w:rsidR="00BC4EFD" w:rsidRPr="00582840" w:rsidTr="00404008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00,0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</w:tr>
      <w:tr w:rsidR="00BC4EFD" w:rsidRPr="00582840" w:rsidTr="00404008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2B4F2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Ц8</w:t>
            </w:r>
            <w:r w:rsidR="002B4F28">
              <w:rPr>
                <w:rFonts w:ascii="Times New Roman CYR" w:hAnsi="Times New Roman CYR" w:cs="Times New Roman CYR"/>
                <w:sz w:val="20"/>
                <w:szCs w:val="20"/>
              </w:rPr>
              <w:t>4176320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1960,8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D11443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D11443">
              <w:rPr>
                <w:rFonts w:ascii="Times New Roman CYR" w:hAnsi="Times New Roman CYR" w:cs="Times New Roman CYR"/>
                <w:sz w:val="20"/>
                <w:szCs w:val="20"/>
              </w:rPr>
              <w:t>2371,4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D11443" w:rsidP="002B4F28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D1144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4332,2</w:t>
            </w:r>
          </w:p>
        </w:tc>
      </w:tr>
      <w:tr w:rsidR="00BC4EFD" w:rsidRPr="00582840" w:rsidTr="00404008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BC4EFD" w:rsidRPr="00B3546B" w:rsidTr="00404008">
        <w:trPr>
          <w:gridBefore w:val="1"/>
          <w:wBefore w:w="142" w:type="dxa"/>
        </w:trPr>
        <w:tc>
          <w:tcPr>
            <w:tcW w:w="56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Итого по ведомственному проекту (всего), в том числе: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 xml:space="preserve">  2429,0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2847,5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B3546B" w:rsidRDefault="00AA7923" w:rsidP="00B3546B">
            <w:pPr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B3546B">
              <w:rPr>
                <w:rFonts w:ascii="Times New Roman CYR" w:hAnsi="Times New Roman CYR" w:cs="Times New Roman CYR"/>
                <w:b/>
                <w:sz w:val="20"/>
                <w:szCs w:val="20"/>
              </w:rPr>
              <w:t>6</w:t>
            </w:r>
            <w:r w:rsidR="00B3546B" w:rsidRPr="00B3546B">
              <w:rPr>
                <w:rFonts w:ascii="Times New Roman CYR" w:hAnsi="Times New Roman CYR" w:cs="Times New Roman CYR"/>
                <w:b/>
                <w:sz w:val="20"/>
                <w:szCs w:val="20"/>
              </w:rPr>
              <w:t>96</w:t>
            </w:r>
            <w:r w:rsidRPr="00B3546B">
              <w:rPr>
                <w:rFonts w:ascii="Times New Roman CYR" w:hAnsi="Times New Roman CYR" w:cs="Times New Roman CYR"/>
                <w:b/>
                <w:sz w:val="20"/>
                <w:szCs w:val="20"/>
              </w:rPr>
              <w:t>,</w:t>
            </w:r>
            <w:r w:rsidR="00B3546B" w:rsidRPr="00B3546B">
              <w:rPr>
                <w:rFonts w:ascii="Times New Roman CYR" w:hAnsi="Times New Roman CYR" w:cs="Times New Roman CYR"/>
                <w:b/>
                <w:sz w:val="20"/>
                <w:szCs w:val="20"/>
              </w:rPr>
              <w:t>4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1850,0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B3546B" w:rsidRDefault="00AA7923" w:rsidP="00B3546B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B3546B">
              <w:rPr>
                <w:rFonts w:ascii="Times New Roman CYR" w:hAnsi="Times New Roman CYR" w:cs="Times New Roman CYR"/>
                <w:b/>
                <w:sz w:val="20"/>
                <w:szCs w:val="20"/>
              </w:rPr>
              <w:t>96</w:t>
            </w:r>
            <w:r w:rsidR="00B3546B">
              <w:rPr>
                <w:rFonts w:ascii="Times New Roman CYR" w:hAnsi="Times New Roman CYR" w:cs="Times New Roman CYR"/>
                <w:b/>
                <w:sz w:val="20"/>
                <w:szCs w:val="20"/>
              </w:rPr>
              <w:t>72</w:t>
            </w:r>
            <w:r w:rsidRPr="00B3546B">
              <w:rPr>
                <w:rFonts w:ascii="Times New Roman CYR" w:hAnsi="Times New Roman CYR" w:cs="Times New Roman CYR"/>
                <w:b/>
                <w:sz w:val="20"/>
                <w:szCs w:val="20"/>
              </w:rPr>
              <w:t>,</w:t>
            </w:r>
            <w:r w:rsidR="00B3546B">
              <w:rPr>
                <w:rFonts w:ascii="Times New Roman CYR" w:hAnsi="Times New Roman CYR" w:cs="Times New Roman CYR"/>
                <w:b/>
                <w:sz w:val="20"/>
                <w:szCs w:val="20"/>
              </w:rPr>
              <w:t>9</w:t>
            </w:r>
          </w:p>
        </w:tc>
      </w:tr>
      <w:tr w:rsidR="00BC4EFD" w:rsidRPr="00B3546B" w:rsidTr="00404008">
        <w:trPr>
          <w:gridBefore w:val="1"/>
          <w:wBefore w:w="142" w:type="dxa"/>
        </w:trPr>
        <w:tc>
          <w:tcPr>
            <w:tcW w:w="56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B3546B" w:rsidRDefault="00AA7923">
            <w:pPr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B3546B">
              <w:rPr>
                <w:rFonts w:ascii="Times New Roman CYR" w:hAnsi="Times New Roman CYR" w:cs="Times New Roman CYR"/>
                <w:b/>
                <w:sz w:val="20"/>
                <w:szCs w:val="20"/>
              </w:rPr>
              <w:t>118,3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B3546B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B3546B">
              <w:rPr>
                <w:rFonts w:ascii="Times New Roman CYR" w:hAnsi="Times New Roman CYR" w:cs="Times New Roman CYR"/>
                <w:b/>
                <w:sz w:val="20"/>
                <w:szCs w:val="20"/>
              </w:rPr>
              <w:t>118,3</w:t>
            </w:r>
          </w:p>
        </w:tc>
      </w:tr>
      <w:tr w:rsidR="00BC4EFD" w:rsidRPr="00B3546B" w:rsidTr="00404008">
        <w:trPr>
          <w:gridBefore w:val="1"/>
          <w:wBefore w:w="142" w:type="dxa"/>
        </w:trPr>
        <w:tc>
          <w:tcPr>
            <w:tcW w:w="56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2429,0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2847,5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B3546B" w:rsidRDefault="002828C3" w:rsidP="00B3546B">
            <w:pPr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578,1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1850,0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B3546B" w:rsidRDefault="002828C3" w:rsidP="00B3546B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9554,6</w:t>
            </w:r>
          </w:p>
        </w:tc>
      </w:tr>
      <w:tr w:rsidR="00BC4EFD" w:rsidRPr="00582840" w:rsidTr="00404008">
        <w:trPr>
          <w:gridBefore w:val="1"/>
          <w:gridAfter w:val="1"/>
          <w:wBefore w:w="142" w:type="dxa"/>
          <w:wAfter w:w="162" w:type="dxa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4EFD" w:rsidRPr="00582840" w:rsidRDefault="00BC4EFD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BC4EFD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</w:t>
            </w:r>
            <w:r w:rsidR="00953B9B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</w:t>
            </w:r>
          </w:p>
          <w:p w:rsidR="00953B9B" w:rsidRPr="00582840" w:rsidRDefault="00953B9B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704A98" w:rsidRDefault="00704A98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D70A0C" w:rsidRDefault="00D70A0C" w:rsidP="00D70A0C">
            <w:pPr>
              <w:pStyle w:val="a9"/>
            </w:pPr>
            <w:r>
              <w:lastRenderedPageBreak/>
              <w:t xml:space="preserve">                               </w:t>
            </w:r>
          </w:p>
          <w:p w:rsidR="00D70A0C" w:rsidRDefault="00953B9B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                                   </w:t>
            </w:r>
          </w:p>
          <w:p w:rsidR="00D70A0C" w:rsidRDefault="00D70A0C" w:rsidP="00953B9B">
            <w:pPr>
              <w:pStyle w:val="1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953B9B" w:rsidRDefault="00953B9B" w:rsidP="00953B9B"/>
          <w:p w:rsidR="00953B9B" w:rsidRDefault="00953B9B" w:rsidP="00953B9B"/>
          <w:p w:rsidR="00953B9B" w:rsidRDefault="00953B9B" w:rsidP="00953B9B"/>
          <w:p w:rsidR="00953B9B" w:rsidRPr="00953B9B" w:rsidRDefault="00404008" w:rsidP="00404008">
            <w:pPr>
              <w:pStyle w:val="1"/>
              <w:ind w:firstLine="1975"/>
              <w:rPr>
                <w:b/>
              </w:rPr>
            </w:pPr>
            <w:r>
              <w:rPr>
                <w:rFonts w:ascii="MS Mincho" w:eastAsia="MS Mincho" w:hAnsi="MS Mincho" w:cs="MS Mincho"/>
                <w:b/>
              </w:rPr>
              <w:t>«</w:t>
            </w:r>
            <w:r w:rsidR="00953B9B" w:rsidRPr="00953B9B">
              <w:rPr>
                <w:b/>
              </w:rPr>
              <w:t>4. Финансовое обеспечение комплекса процессных мероприятий</w:t>
            </w:r>
          </w:p>
          <w:p w:rsidR="00953B9B" w:rsidRPr="00953B9B" w:rsidRDefault="00953B9B" w:rsidP="00953B9B"/>
        </w:tc>
        <w:tc>
          <w:tcPr>
            <w:tcW w:w="507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953B9B" w:rsidRDefault="00953B9B" w:rsidP="00953B9B">
            <w:pPr>
              <w:pStyle w:val="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    </w:t>
            </w:r>
          </w:p>
          <w:p w:rsidR="007C3B3E" w:rsidRPr="00582840" w:rsidRDefault="007C3B3E" w:rsidP="00B43A76">
            <w:pPr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70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C4EFD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    ».</w:t>
            </w: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</w:t>
            </w: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 xml:space="preserve">          </w:t>
            </w:r>
            <w:r w:rsidRPr="00953B9B">
              <w:rPr>
                <w:rFonts w:ascii="Times New Roman CYR" w:hAnsi="Times New Roman CYR" w:cs="Times New Roman CYR"/>
              </w:rPr>
              <w:t>Приложение №3 к постановлению</w:t>
            </w: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</w:rPr>
            </w:pPr>
            <w:r w:rsidRPr="00953B9B">
              <w:rPr>
                <w:rFonts w:ascii="Times New Roman CYR" w:hAnsi="Times New Roman CYR" w:cs="Times New Roman CYR"/>
              </w:rPr>
              <w:t xml:space="preserve"> администрации Порецкого муниципального</w:t>
            </w: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</w:rPr>
            </w:pPr>
            <w:r w:rsidRPr="00953B9B">
              <w:rPr>
                <w:rFonts w:ascii="Times New Roman CYR" w:hAnsi="Times New Roman CYR" w:cs="Times New Roman CYR"/>
              </w:rPr>
              <w:t xml:space="preserve"> округа </w:t>
            </w:r>
            <w:r>
              <w:rPr>
                <w:rFonts w:ascii="Times New Roman CYR" w:hAnsi="Times New Roman CYR" w:cs="Times New Roman CYR"/>
              </w:rPr>
              <w:t xml:space="preserve">от </w:t>
            </w:r>
            <w:r w:rsidR="00182075">
              <w:rPr>
                <w:rFonts w:ascii="Times New Roman CYR" w:hAnsi="Times New Roman CYR" w:cs="Times New Roman CYR"/>
              </w:rPr>
              <w:t>___</w:t>
            </w:r>
            <w:r>
              <w:rPr>
                <w:rFonts w:ascii="Times New Roman CYR" w:hAnsi="Times New Roman CYR" w:cs="Times New Roman CYR"/>
              </w:rPr>
              <w:t>______№</w:t>
            </w:r>
          </w:p>
          <w:p w:rsid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</w:rPr>
            </w:pPr>
          </w:p>
          <w:p w:rsidR="00953B9B" w:rsidRPr="00953B9B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</w:rPr>
            </w:pPr>
          </w:p>
          <w:p w:rsidR="00953B9B" w:rsidRPr="0058284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7C3B3E" w:rsidRPr="00582840" w:rsidTr="00404008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3B3E" w:rsidRDefault="007C3B3E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Наименование мероприятия (результата)/источник финансового обеспечения</w:t>
            </w:r>
          </w:p>
          <w:p w:rsidR="007C3B3E" w:rsidRPr="00582840" w:rsidRDefault="007C3B3E" w:rsidP="00E35C38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3B3E" w:rsidRPr="00582840" w:rsidRDefault="007C3B3E" w:rsidP="00E35C38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КБК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C3B3E" w:rsidRPr="00582840" w:rsidRDefault="007C3B3E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655" w:type="dxa"/>
            <w:gridSpan w:val="2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3B3E" w:rsidRPr="00582840" w:rsidRDefault="007C3B3E" w:rsidP="00E35C38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Объем финансового обеспечения по годам реализации, тыс.  рублей</w:t>
            </w:r>
          </w:p>
        </w:tc>
      </w:tr>
      <w:tr w:rsidR="00BC4EFD" w:rsidRPr="00582840" w:rsidTr="00404008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 w:rsidP="00E35C38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BC4EFD" w:rsidP="00E35C38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2024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2026</w:t>
            </w:r>
          </w:p>
        </w:tc>
        <w:tc>
          <w:tcPr>
            <w:tcW w:w="8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2028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2029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2030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2031 - 2035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всего</w:t>
            </w:r>
          </w:p>
        </w:tc>
      </w:tr>
      <w:tr w:rsidR="00BC4EFD" w:rsidRPr="00582840" w:rsidTr="00404008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</w:p>
        </w:tc>
      </w:tr>
      <w:tr w:rsidR="00BC4EFD" w:rsidRPr="00721144" w:rsidTr="00404008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объектах», всего в том числе: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113,4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245,2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721144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1  94</w:t>
            </w:r>
            <w:r w:rsidR="00721144" w:rsidRPr="00FB3911"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 w:rsidR="00721144" w:rsidRPr="00FB3911"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8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1935,0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1935,0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1935,0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1935,0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9675,0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721144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2165</w:t>
            </w:r>
            <w:r w:rsidR="00721144" w:rsidRPr="00FB3911"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 w:rsidR="00721144" w:rsidRPr="00FB3911"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</w:tr>
      <w:tr w:rsidR="00BC4EFD" w:rsidRPr="00721144" w:rsidTr="00404008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130,6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404008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404008" w:rsidP="00721144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130,6</w:t>
            </w:r>
          </w:p>
        </w:tc>
      </w:tr>
      <w:tr w:rsidR="00BC4EFD" w:rsidRPr="00721144" w:rsidTr="00404008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113,4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114,6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B91138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19</w:t>
            </w:r>
            <w:r w:rsidR="00B91138" w:rsidRPr="00FB3911">
              <w:rPr>
                <w:rFonts w:ascii="Times New Roman CYR" w:hAnsi="Times New Roman CYR" w:cs="Times New Roman CYR"/>
                <w:sz w:val="20"/>
                <w:szCs w:val="20"/>
              </w:rPr>
              <w:t>05</w:t>
            </w: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 w:rsidR="00B91138" w:rsidRPr="00FB3911">
              <w:rPr>
                <w:rFonts w:ascii="Times New Roman CYR" w:hAnsi="Times New Roman CYR" w:cs="Times New Roman CYR"/>
                <w:sz w:val="20"/>
                <w:szCs w:val="20"/>
              </w:rPr>
              <w:t>9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8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1  935,0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9675,0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B91138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21</w:t>
            </w:r>
            <w:r w:rsidR="00B91138" w:rsidRPr="00FB3911">
              <w:rPr>
                <w:rFonts w:ascii="Times New Roman CYR" w:hAnsi="Times New Roman CYR" w:cs="Times New Roman CYR"/>
                <w:sz w:val="20"/>
                <w:szCs w:val="20"/>
              </w:rPr>
              <w:t>483,9</w:t>
            </w:r>
          </w:p>
        </w:tc>
      </w:tr>
      <w:tr w:rsidR="00BC4EFD" w:rsidRPr="00721144" w:rsidTr="00404008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Мероприятия по обеспечению пожарной безопасности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Ц840170280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113,4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95,5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721144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  <w:r w:rsidR="00721144" w:rsidRPr="00FB3911">
              <w:rPr>
                <w:rFonts w:ascii="Times New Roman CYR" w:hAnsi="Times New Roman CYR" w:cs="Times New Roman CYR"/>
                <w:sz w:val="20"/>
                <w:szCs w:val="20"/>
              </w:rPr>
              <w:t>4,5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 xml:space="preserve"> 50,0</w:t>
            </w:r>
          </w:p>
        </w:tc>
        <w:tc>
          <w:tcPr>
            <w:tcW w:w="8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B91138">
            <w:pPr>
              <w:spacing w:after="160" w:line="252" w:lineRule="auto"/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7</w:t>
            </w:r>
            <w:r w:rsidR="00B91138" w:rsidRPr="00FB3911">
              <w:rPr>
                <w:rFonts w:ascii="Times New Roman CYR" w:hAnsi="Times New Roman CYR" w:cs="Times New Roman CYR"/>
                <w:sz w:val="20"/>
                <w:szCs w:val="20"/>
              </w:rPr>
              <w:t>63,4</w:t>
            </w:r>
          </w:p>
        </w:tc>
      </w:tr>
      <w:tr w:rsidR="00BC4EFD" w:rsidRPr="00721144" w:rsidTr="00404008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E35C38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</w:tr>
      <w:tr w:rsidR="00BC4EFD" w:rsidRPr="00721144" w:rsidTr="00404008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Ц840170280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113,4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95,5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721144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  <w:r w:rsidR="00721144" w:rsidRPr="00FB3911">
              <w:rPr>
                <w:rFonts w:ascii="Times New Roman CYR" w:hAnsi="Times New Roman CYR" w:cs="Times New Roman CYR"/>
                <w:sz w:val="20"/>
                <w:szCs w:val="20"/>
              </w:rPr>
              <w:t>4,5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 xml:space="preserve"> 50,0</w:t>
            </w:r>
          </w:p>
        </w:tc>
        <w:tc>
          <w:tcPr>
            <w:tcW w:w="8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B91138">
            <w:pPr>
              <w:spacing w:after="160" w:line="252" w:lineRule="auto"/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7</w:t>
            </w:r>
            <w:r w:rsidR="00B91138" w:rsidRPr="00FB3911">
              <w:rPr>
                <w:rFonts w:ascii="Times New Roman CYR" w:hAnsi="Times New Roman CYR" w:cs="Times New Roman CYR"/>
                <w:sz w:val="20"/>
                <w:szCs w:val="20"/>
              </w:rPr>
              <w:t>63,4</w:t>
            </w:r>
          </w:p>
        </w:tc>
      </w:tr>
      <w:tr w:rsidR="00BC4EFD" w:rsidRPr="00721144" w:rsidTr="00404008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Ц840176320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721144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189</w:t>
            </w:r>
            <w:r w:rsidR="00721144" w:rsidRPr="00FB3911">
              <w:rPr>
                <w:rFonts w:ascii="Times New Roman CYR" w:hAnsi="Times New Roman CYR" w:cs="Times New Roman CYR"/>
                <w:sz w:val="20"/>
                <w:szCs w:val="20"/>
              </w:rPr>
              <w:t>1,9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1885,0</w:t>
            </w:r>
          </w:p>
        </w:tc>
        <w:tc>
          <w:tcPr>
            <w:tcW w:w="8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1885,0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1885,0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1885,0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1885,0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9425,0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4A1C5A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2074</w:t>
            </w:r>
            <w:r w:rsidR="004A1C5A" w:rsidRPr="00FB3911">
              <w:rPr>
                <w:rFonts w:ascii="Times New Roman CYR" w:hAnsi="Times New Roman CYR" w:cs="Times New Roman CYR"/>
                <w:sz w:val="20"/>
                <w:szCs w:val="20"/>
              </w:rPr>
              <w:t>1,9</w:t>
            </w:r>
          </w:p>
        </w:tc>
      </w:tr>
      <w:tr w:rsidR="00BC4EFD" w:rsidRPr="00721144" w:rsidTr="00404008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Итого по комплексу процессных мероприятий, всего в том числе: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113,4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245,2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721144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194</w:t>
            </w:r>
            <w:r w:rsidR="00721144" w:rsidRPr="00FB3911"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 w:rsidR="00721144" w:rsidRPr="00FB3911"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1935,0</w:t>
            </w:r>
          </w:p>
        </w:tc>
        <w:tc>
          <w:tcPr>
            <w:tcW w:w="8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1935,0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1935,0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1935,0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1935,0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9675,0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4A1C5A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2165</w:t>
            </w:r>
            <w:r w:rsidR="004A1C5A" w:rsidRPr="00FB3911">
              <w:rPr>
                <w:rFonts w:ascii="Times New Roman CYR" w:hAnsi="Times New Roman CYR" w:cs="Times New Roman CYR"/>
                <w:sz w:val="20"/>
                <w:szCs w:val="20"/>
              </w:rPr>
              <w:t>5,1</w:t>
            </w:r>
          </w:p>
        </w:tc>
      </w:tr>
      <w:tr w:rsidR="00BC4EFD" w:rsidRPr="00721144" w:rsidTr="00404008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130,6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B91138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40,6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4A1C5A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  <w:r w:rsidR="004A1C5A" w:rsidRPr="00FB3911">
              <w:rPr>
                <w:rFonts w:ascii="Times New Roman CYR" w:hAnsi="Times New Roman CYR" w:cs="Times New Roman CYR"/>
                <w:sz w:val="20"/>
                <w:szCs w:val="20"/>
              </w:rPr>
              <w:t>71,2</w:t>
            </w:r>
          </w:p>
        </w:tc>
      </w:tr>
      <w:tr w:rsidR="00BC4EFD" w:rsidRPr="00582840" w:rsidTr="00404008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113,4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114,6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AA7923" w:rsidP="00B911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19</w:t>
            </w:r>
            <w:r w:rsidR="00B91138" w:rsidRPr="00FB3911">
              <w:rPr>
                <w:rFonts w:ascii="Times New Roman CYR" w:hAnsi="Times New Roman CYR" w:cs="Times New Roman CYR"/>
                <w:sz w:val="20"/>
                <w:szCs w:val="20"/>
              </w:rPr>
              <w:t>05</w:t>
            </w: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 w:rsidR="00B91138" w:rsidRPr="00FB3911">
              <w:rPr>
                <w:rFonts w:ascii="Times New Roman CYR" w:hAnsi="Times New Roman CYR" w:cs="Times New Roman CYR"/>
                <w:sz w:val="20"/>
                <w:szCs w:val="20"/>
              </w:rPr>
              <w:t>9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1935,0</w:t>
            </w:r>
          </w:p>
        </w:tc>
        <w:tc>
          <w:tcPr>
            <w:tcW w:w="8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1935,0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1935,0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1935,0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1935,0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58284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82840">
              <w:rPr>
                <w:rFonts w:ascii="Times New Roman CYR" w:hAnsi="Times New Roman CYR" w:cs="Times New Roman CYR"/>
                <w:sz w:val="20"/>
                <w:szCs w:val="20"/>
              </w:rPr>
              <w:t>9675,0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FB3911" w:rsidRDefault="004A1C5A" w:rsidP="00E35C38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B3911">
              <w:rPr>
                <w:rFonts w:ascii="Times New Roman CYR" w:hAnsi="Times New Roman CYR" w:cs="Times New Roman CYR"/>
                <w:sz w:val="20"/>
                <w:szCs w:val="20"/>
              </w:rPr>
              <w:t>21483,9</w:t>
            </w:r>
          </w:p>
        </w:tc>
      </w:tr>
    </w:tbl>
    <w:p w:rsidR="00AA7923" w:rsidRDefault="00AA7923">
      <w:pPr>
        <w:pStyle w:val="1"/>
        <w:spacing w:before="108" w:after="108"/>
        <w:jc w:val="center"/>
        <w:rPr>
          <w:rFonts w:ascii="Times New Roman CYR" w:hAnsi="Times New Roman CYR" w:cs="Times New Roman CYR"/>
          <w:b/>
          <w:bCs/>
        </w:rPr>
      </w:pPr>
      <w:r w:rsidRPr="00404008">
        <w:rPr>
          <w:rFonts w:ascii="Times New Roman CYR" w:hAnsi="Times New Roman CYR" w:cs="Times New Roman CYR"/>
          <w:b/>
          <w:bCs/>
        </w:rPr>
        <w:t xml:space="preserve">                                                                                                                                      ».</w:t>
      </w:r>
    </w:p>
    <w:p w:rsidR="00404008" w:rsidRDefault="00404008" w:rsidP="00404008"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82075"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82075">
        <w:t xml:space="preserve">        </w:t>
      </w:r>
      <w:r>
        <w:t>Приложение №4 к постановлению</w:t>
      </w:r>
    </w:p>
    <w:p w:rsidR="00404008" w:rsidRDefault="00404008" w:rsidP="004040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администрации Порецкого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муниципального округа</w:t>
      </w:r>
    </w:p>
    <w:p w:rsidR="00404008" w:rsidRDefault="00404008" w:rsidP="00404008">
      <w:r>
        <w:tab/>
      </w:r>
      <w:r>
        <w:tab/>
      </w:r>
      <w:r>
        <w:tab/>
      </w:r>
      <w:r>
        <w:tab/>
      </w:r>
      <w:r w:rsidR="00182075">
        <w:tab/>
      </w:r>
      <w:r w:rsidR="00182075">
        <w:tab/>
      </w:r>
      <w:r w:rsidR="00182075">
        <w:tab/>
      </w:r>
      <w:r w:rsidR="00182075">
        <w:tab/>
      </w:r>
      <w:r w:rsidR="00182075">
        <w:tab/>
      </w:r>
      <w:r w:rsidR="00182075">
        <w:tab/>
      </w:r>
      <w:r w:rsidR="00182075">
        <w:tab/>
      </w:r>
      <w:r w:rsidR="00182075">
        <w:tab/>
      </w:r>
      <w:r w:rsidR="00182075">
        <w:tab/>
      </w:r>
      <w:r w:rsidR="00182075">
        <w:tab/>
      </w:r>
      <w:r w:rsidR="00182075">
        <w:tab/>
        <w:t>от _____________</w:t>
      </w:r>
      <w:r>
        <w:t xml:space="preserve"> №______</w:t>
      </w:r>
    </w:p>
    <w:p w:rsidR="00404008" w:rsidRDefault="00404008" w:rsidP="00404008"/>
    <w:p w:rsidR="00404008" w:rsidRPr="00404008" w:rsidRDefault="00404008" w:rsidP="00404008">
      <w:pPr>
        <w:pStyle w:val="1"/>
        <w:rPr>
          <w:b/>
        </w:rPr>
      </w:pPr>
      <w:r w:rsidRPr="00404008">
        <w:rPr>
          <w:b/>
        </w:rPr>
        <w:t xml:space="preserve">                              </w:t>
      </w:r>
      <w:r>
        <w:rPr>
          <w:b/>
        </w:rPr>
        <w:t>«</w:t>
      </w:r>
      <w:r w:rsidRPr="00404008">
        <w:rPr>
          <w:b/>
        </w:rPr>
        <w:t xml:space="preserve"> 4. Финансовое обеспечение реализации ведомственного проекта</w:t>
      </w:r>
    </w:p>
    <w:p w:rsidR="00404008" w:rsidRPr="00404008" w:rsidRDefault="00404008" w:rsidP="00404008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760"/>
        <w:gridCol w:w="140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404008" w:rsidTr="00A925D5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N пп</w:t>
            </w: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60D3E" w:rsidP="00A925D5">
            <w:pPr>
              <w:pStyle w:val="ab"/>
              <w:jc w:val="center"/>
            </w:pPr>
            <w:hyperlink r:id="rId10" w:history="1">
              <w:r w:rsidR="00404008">
                <w:rPr>
                  <w:rStyle w:val="aa"/>
                  <w:rFonts w:cs="Times New Roman CYR"/>
                </w:rPr>
                <w:t>КБК</w:t>
              </w:r>
            </w:hyperlink>
          </w:p>
        </w:tc>
        <w:tc>
          <w:tcPr>
            <w:tcW w:w="75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404008" w:rsidTr="00A925D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</w:pP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2031 - 2035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всего</w:t>
            </w:r>
          </w:p>
        </w:tc>
      </w:tr>
      <w:tr w:rsidR="00404008" w:rsidTr="00A925D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12</w:t>
            </w:r>
          </w:p>
        </w:tc>
      </w:tr>
      <w:tr w:rsidR="00404008" w:rsidTr="00A925D5">
        <w:tc>
          <w:tcPr>
            <w:tcW w:w="1456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404008" w:rsidRDefault="00404008" w:rsidP="00A925D5">
            <w:pPr>
              <w:pStyle w:val="ac"/>
            </w:pPr>
            <w:r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404008" w:rsidTr="00A925D5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1.1.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c"/>
            </w:pPr>
            <w:r>
              <w:t>Совершенствована региональная автоматизированная система централизованного оповещения органов управления и населения Порецкого муниципального округа Чувашской Республики, всего</w:t>
            </w:r>
          </w:p>
          <w:p w:rsidR="00404008" w:rsidRDefault="00404008" w:rsidP="00A925D5">
            <w:pPr>
              <w:pStyle w:val="ac"/>
            </w:pPr>
            <w: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2B59FA" w:rsidRDefault="00404008" w:rsidP="00A925D5">
            <w:pPr>
              <w:pStyle w:val="ab"/>
            </w:pPr>
            <w:r>
              <w:t>Ц8302</w:t>
            </w:r>
            <w:r>
              <w:rPr>
                <w:lang w:val="en-US"/>
              </w:rPr>
              <w:t>S</w:t>
            </w:r>
            <w:r>
              <w:t>1130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0030AC" w:rsidP="00A925D5">
            <w:pPr>
              <w:pStyle w:val="ab"/>
              <w:jc w:val="center"/>
            </w:pPr>
            <w:r>
              <w:t>9483,7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08" w:rsidRDefault="000030AC" w:rsidP="00A925D5">
            <w:pPr>
              <w:pStyle w:val="ab"/>
              <w:jc w:val="center"/>
            </w:pPr>
            <w:r>
              <w:t>9483,7</w:t>
            </w:r>
          </w:p>
        </w:tc>
      </w:tr>
      <w:tr w:rsidR="00404008" w:rsidTr="00A925D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c"/>
            </w:pPr>
            <w: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2B59FA" w:rsidRDefault="00404008" w:rsidP="00A925D5">
            <w:pPr>
              <w:pStyle w:val="ab"/>
            </w:pPr>
            <w:r>
              <w:t>Ц8302</w:t>
            </w:r>
            <w:r>
              <w:rPr>
                <w:lang w:val="en-US"/>
              </w:rPr>
              <w:t>S</w:t>
            </w:r>
            <w:r>
              <w:t>1130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0030AC" w:rsidP="00A925D5">
            <w:pPr>
              <w:pStyle w:val="ab"/>
              <w:jc w:val="center"/>
            </w:pPr>
            <w:r>
              <w:t>4741,9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08" w:rsidRDefault="000030AC" w:rsidP="00A925D5">
            <w:pPr>
              <w:pStyle w:val="ab"/>
              <w:jc w:val="center"/>
            </w:pPr>
            <w:r>
              <w:t>4741,9</w:t>
            </w:r>
          </w:p>
        </w:tc>
      </w:tr>
      <w:tr w:rsidR="00404008" w:rsidTr="00A925D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c"/>
            </w:pPr>
            <w: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2B59FA" w:rsidRDefault="00404008" w:rsidP="00A925D5">
            <w:pPr>
              <w:pStyle w:val="ab"/>
            </w:pPr>
            <w:r>
              <w:t>Ц8302</w:t>
            </w:r>
            <w:r>
              <w:rPr>
                <w:lang w:val="en-US"/>
              </w:rPr>
              <w:t>S</w:t>
            </w:r>
            <w:r>
              <w:t>1130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0030AC" w:rsidP="00A925D5">
            <w:pPr>
              <w:pStyle w:val="ab"/>
              <w:jc w:val="center"/>
            </w:pPr>
            <w:r>
              <w:t>4741,8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Default="00404008" w:rsidP="00A925D5">
            <w:pPr>
              <w:pStyle w:val="ab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08" w:rsidRDefault="000030AC" w:rsidP="00A925D5">
            <w:pPr>
              <w:pStyle w:val="ab"/>
              <w:jc w:val="center"/>
            </w:pPr>
            <w:r>
              <w:t>4741,8</w:t>
            </w:r>
          </w:p>
        </w:tc>
      </w:tr>
      <w:tr w:rsidR="000030AC" w:rsidTr="000030AC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Установлены автономные дымовые пожарные извещатели в местах проживания отдельных категорий граждан, всего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Ц810424420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149,7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b/>
                <w:sz w:val="20"/>
                <w:szCs w:val="20"/>
              </w:rPr>
              <w:t>42,7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192,4</w:t>
            </w:r>
          </w:p>
        </w:tc>
      </w:tr>
      <w:tr w:rsidR="000030AC" w:rsidTr="000030AC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Ц810424420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130,6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b/>
                <w:sz w:val="20"/>
                <w:szCs w:val="20"/>
              </w:rPr>
              <w:t>40,6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171,2</w:t>
            </w:r>
          </w:p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0030AC" w:rsidTr="000030AC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Ц810424420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19, 0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b/>
                <w:sz w:val="20"/>
                <w:szCs w:val="20"/>
              </w:rPr>
              <w:t>2,1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030AC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21,1</w:t>
            </w:r>
          </w:p>
          <w:p w:rsidR="000030AC" w:rsidRPr="000030AC" w:rsidRDefault="000030AC" w:rsidP="00A925D5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</w:tbl>
    <w:p w:rsidR="00404008" w:rsidRDefault="00404008" w:rsidP="00404008"/>
    <w:p w:rsidR="00404008" w:rsidRPr="00404008" w:rsidRDefault="00404008" w:rsidP="00404008"/>
    <w:sectPr w:rsidR="00404008" w:rsidRPr="00404008" w:rsidSect="00582840">
      <w:pgSz w:w="15840" w:h="12240" w:orient="landscape"/>
      <w:pgMar w:top="1701" w:right="247" w:bottom="851" w:left="42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5AB5" w:rsidRDefault="00665AB5" w:rsidP="007C3B3E">
      <w:r>
        <w:separator/>
      </w:r>
    </w:p>
  </w:endnote>
  <w:endnote w:type="continuationSeparator" w:id="1">
    <w:p w:rsidR="00665AB5" w:rsidRDefault="00665AB5" w:rsidP="007C3B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5AB5" w:rsidRDefault="00665AB5" w:rsidP="007C3B3E">
      <w:r>
        <w:separator/>
      </w:r>
    </w:p>
  </w:footnote>
  <w:footnote w:type="continuationSeparator" w:id="1">
    <w:p w:rsidR="00665AB5" w:rsidRDefault="00665AB5" w:rsidP="007C3B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2D" w:rsidRDefault="00713C2D">
    <w:pPr>
      <w:pStyle w:val="a3"/>
    </w:pPr>
    <w:r>
      <w:t xml:space="preserve">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2840"/>
    <w:rsid w:val="000030AC"/>
    <w:rsid w:val="00070A5C"/>
    <w:rsid w:val="00114FD9"/>
    <w:rsid w:val="001570B1"/>
    <w:rsid w:val="00157C26"/>
    <w:rsid w:val="00182075"/>
    <w:rsid w:val="002828C3"/>
    <w:rsid w:val="002A3BC2"/>
    <w:rsid w:val="002B4F28"/>
    <w:rsid w:val="003E6469"/>
    <w:rsid w:val="00404008"/>
    <w:rsid w:val="00423E39"/>
    <w:rsid w:val="00460D3E"/>
    <w:rsid w:val="004A1C5A"/>
    <w:rsid w:val="00582840"/>
    <w:rsid w:val="006064CC"/>
    <w:rsid w:val="00665AB5"/>
    <w:rsid w:val="00704A98"/>
    <w:rsid w:val="00711ED0"/>
    <w:rsid w:val="00713C2D"/>
    <w:rsid w:val="00721144"/>
    <w:rsid w:val="007265B9"/>
    <w:rsid w:val="007614FD"/>
    <w:rsid w:val="007C3B3E"/>
    <w:rsid w:val="00836374"/>
    <w:rsid w:val="008726BB"/>
    <w:rsid w:val="008B0EA1"/>
    <w:rsid w:val="00941DD8"/>
    <w:rsid w:val="00953B9B"/>
    <w:rsid w:val="0098776A"/>
    <w:rsid w:val="00A10375"/>
    <w:rsid w:val="00A47338"/>
    <w:rsid w:val="00AA7923"/>
    <w:rsid w:val="00AC1A8B"/>
    <w:rsid w:val="00B3546B"/>
    <w:rsid w:val="00B430C9"/>
    <w:rsid w:val="00B43A76"/>
    <w:rsid w:val="00B46487"/>
    <w:rsid w:val="00B85060"/>
    <w:rsid w:val="00B91138"/>
    <w:rsid w:val="00BC4EFD"/>
    <w:rsid w:val="00C977DF"/>
    <w:rsid w:val="00CC0238"/>
    <w:rsid w:val="00D11443"/>
    <w:rsid w:val="00D70A0C"/>
    <w:rsid w:val="00E35C38"/>
    <w:rsid w:val="00E6210B"/>
    <w:rsid w:val="00EA6B1C"/>
    <w:rsid w:val="00F72A56"/>
    <w:rsid w:val="00FB3911"/>
    <w:rsid w:val="00FB67E8"/>
    <w:rsid w:val="00FD7E1D"/>
    <w:rsid w:val="00FF1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E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C4EFD"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E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7C3B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C3B3E"/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7C3B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C3B3E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4648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648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D70A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404008"/>
    <w:rPr>
      <w:rFonts w:cs="Times New Roman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404008"/>
    <w:pPr>
      <w:jc w:val="both"/>
    </w:pPr>
    <w:rPr>
      <w:rFonts w:ascii="Times New Roman CYR" w:hAnsi="Times New Roman CYR" w:cs="Times New Roman CYR"/>
    </w:rPr>
  </w:style>
  <w:style w:type="paragraph" w:customStyle="1" w:styleId="ac">
    <w:name w:val="Прижатый влево"/>
    <w:basedOn w:val="a"/>
    <w:next w:val="a"/>
    <w:uiPriority w:val="99"/>
    <w:rsid w:val="00404008"/>
    <w:rPr>
      <w:rFonts w:ascii="Times New Roman CYR" w:hAnsi="Times New Roman CYR" w:cs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document/redirect/12112604/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422DE-0141-44B1-A462-E9F759320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3883</TotalTime>
  <Pages>9</Pages>
  <Words>2027</Words>
  <Characters>11559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GOCHS</dc:creator>
  <cp:lastModifiedBy>GOCHS</cp:lastModifiedBy>
  <cp:revision>13</cp:revision>
  <cp:lastPrinted>2025-10-17T13:35:00Z</cp:lastPrinted>
  <dcterms:created xsi:type="dcterms:W3CDTF">2025-10-03T12:55:00Z</dcterms:created>
  <dcterms:modified xsi:type="dcterms:W3CDTF">2025-10-27T10:29:00Z</dcterms:modified>
</cp:coreProperties>
</file>