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5E131738" wp14:editId="1D6EADCA">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286CC5" w:rsidRPr="00897AD3" w:rsidRDefault="00286CC5"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543202">
                              <w:rPr>
                                <w:b/>
                                <w:szCs w:val="24"/>
                                <w:lang w:eastAsia="en-US"/>
                              </w:rPr>
                              <w:t xml:space="preserve"> </w:t>
                            </w:r>
                            <w:r>
                              <w:rPr>
                                <w:b/>
                                <w:szCs w:val="24"/>
                                <w:lang w:eastAsia="en-US"/>
                              </w:rPr>
                              <w:t>№ 21 (109</w:t>
                            </w:r>
                            <w:r w:rsidRPr="003C0B92">
                              <w:rPr>
                                <w:b/>
                                <w:szCs w:val="24"/>
                                <w:lang w:eastAsia="en-US"/>
                              </w:rPr>
                              <w:t>н)</w:t>
                            </w:r>
                            <w:r>
                              <w:rPr>
                                <w:b/>
                                <w:szCs w:val="24"/>
                                <w:lang w:eastAsia="en-US"/>
                              </w:rPr>
                              <w:t xml:space="preserve"> </w:t>
                            </w:r>
                            <w:r>
                              <w:rPr>
                                <w:rFonts w:eastAsia="Times New Roman"/>
                                <w:b/>
                                <w:color w:val="FFFFFF"/>
                                <w:szCs w:val="24"/>
                                <w:lang w:eastAsia="en-US"/>
                              </w:rPr>
                              <w:t>20</w:t>
                            </w:r>
                            <w:r w:rsidRPr="00411B6B">
                              <w:rPr>
                                <w:rFonts w:eastAsia="Times New Roman"/>
                                <w:b/>
                                <w:color w:val="FFFFFF"/>
                                <w:szCs w:val="24"/>
                                <w:lang w:eastAsia="en-US"/>
                              </w:rPr>
                              <w:t xml:space="preserve"> </w:t>
                            </w:r>
                            <w:r>
                              <w:rPr>
                                <w:rFonts w:eastAsia="Times New Roman"/>
                                <w:b/>
                                <w:color w:val="FFFFFF"/>
                                <w:szCs w:val="24"/>
                                <w:lang w:eastAsia="en-US"/>
                              </w:rPr>
                              <w:t xml:space="preserve">марта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286CC5" w:rsidRPr="00897AD3" w:rsidRDefault="00286CC5"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543202">
                        <w:rPr>
                          <w:b/>
                          <w:szCs w:val="24"/>
                          <w:lang w:eastAsia="en-US"/>
                        </w:rPr>
                        <w:t xml:space="preserve"> </w:t>
                      </w:r>
                      <w:r>
                        <w:rPr>
                          <w:b/>
                          <w:szCs w:val="24"/>
                          <w:lang w:eastAsia="en-US"/>
                        </w:rPr>
                        <w:t xml:space="preserve">№ </w:t>
                      </w:r>
                      <w:bookmarkStart w:id="1" w:name="_GoBack"/>
                      <w:r>
                        <w:rPr>
                          <w:b/>
                          <w:szCs w:val="24"/>
                          <w:lang w:eastAsia="en-US"/>
                        </w:rPr>
                        <w:t>21 (109</w:t>
                      </w:r>
                      <w:r w:rsidRPr="003C0B92">
                        <w:rPr>
                          <w:b/>
                          <w:szCs w:val="24"/>
                          <w:lang w:eastAsia="en-US"/>
                        </w:rPr>
                        <w:t>н)</w:t>
                      </w:r>
                      <w:r>
                        <w:rPr>
                          <w:b/>
                          <w:szCs w:val="24"/>
                          <w:lang w:eastAsia="en-US"/>
                        </w:rPr>
                        <w:t xml:space="preserve"> </w:t>
                      </w:r>
                      <w:bookmarkEnd w:id="1"/>
                      <w:r>
                        <w:rPr>
                          <w:rFonts w:eastAsia="Times New Roman"/>
                          <w:b/>
                          <w:color w:val="FFFFFF"/>
                          <w:szCs w:val="24"/>
                          <w:lang w:eastAsia="en-US"/>
                        </w:rPr>
                        <w:t>20</w:t>
                      </w:r>
                      <w:r w:rsidRPr="00411B6B">
                        <w:rPr>
                          <w:rFonts w:eastAsia="Times New Roman"/>
                          <w:b/>
                          <w:color w:val="FFFFFF"/>
                          <w:szCs w:val="24"/>
                          <w:lang w:eastAsia="en-US"/>
                        </w:rPr>
                        <w:t xml:space="preserve"> </w:t>
                      </w:r>
                      <w:r>
                        <w:rPr>
                          <w:rFonts w:eastAsia="Times New Roman"/>
                          <w:b/>
                          <w:color w:val="FFFFFF"/>
                          <w:szCs w:val="24"/>
                          <w:lang w:eastAsia="en-US"/>
                        </w:rPr>
                        <w:t xml:space="preserve">марта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7D6D55">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3A0DEE2F" wp14:editId="437745B5">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286CC5" w:rsidP="000119E3">
      <w:pPr>
        <w:ind w:firstLine="0"/>
        <w:jc w:val="left"/>
        <w:rPr>
          <w:rFonts w:eastAsia="Times New Roman"/>
          <w:b/>
          <w:sz w:val="16"/>
          <w:szCs w:val="16"/>
          <w:lang w:eastAsia="en-US"/>
        </w:rPr>
      </w:pPr>
      <w:r>
        <w:rPr>
          <w:b/>
          <w:color w:val="26282F"/>
          <w:kern w:val="3"/>
          <w:sz w:val="16"/>
          <w:szCs w:val="16"/>
          <w:lang w:eastAsia="en-US"/>
        </w:rPr>
        <w:t>13</w:t>
      </w:r>
      <w:r w:rsidR="00F0255F">
        <w:rPr>
          <w:b/>
          <w:color w:val="26282F"/>
          <w:kern w:val="3"/>
          <w:sz w:val="16"/>
          <w:szCs w:val="16"/>
          <w:lang w:eastAsia="en-US"/>
        </w:rPr>
        <w:t>.03</w:t>
      </w:r>
      <w:r w:rsidR="00543202" w:rsidRPr="00543202">
        <w:rPr>
          <w:b/>
          <w:color w:val="26282F"/>
          <w:kern w:val="3"/>
          <w:sz w:val="16"/>
          <w:szCs w:val="16"/>
          <w:lang w:eastAsia="en-US"/>
        </w:rPr>
        <w:t>.2026</w:t>
      </w:r>
      <w:r w:rsidR="00543202">
        <w:rPr>
          <w:b/>
          <w:color w:val="26282F"/>
          <w:kern w:val="3"/>
          <w:sz w:val="26"/>
          <w:szCs w:val="26"/>
          <w:lang w:eastAsia="en-US"/>
        </w:rPr>
        <w:t xml:space="preserve"> </w:t>
      </w:r>
      <w:r w:rsidR="00543202">
        <w:rPr>
          <w:rFonts w:eastAsia="Times New Roman"/>
          <w:b/>
          <w:sz w:val="16"/>
          <w:szCs w:val="16"/>
          <w:lang w:eastAsia="en-US"/>
        </w:rPr>
        <w:t xml:space="preserve">                                                                                                                                                                                                                      </w:t>
      </w:r>
      <w:r>
        <w:rPr>
          <w:rFonts w:eastAsia="Times New Roman"/>
          <w:b/>
          <w:sz w:val="16"/>
          <w:szCs w:val="16"/>
          <w:lang w:eastAsia="en-US"/>
        </w:rPr>
        <w:t>№196</w:t>
      </w:r>
    </w:p>
    <w:p w:rsidR="00286CC5" w:rsidRDefault="00286CC5" w:rsidP="000119E3">
      <w:pPr>
        <w:ind w:firstLine="0"/>
        <w:jc w:val="left"/>
        <w:rPr>
          <w:rFonts w:eastAsia="Times New Roman"/>
          <w:b/>
          <w:sz w:val="16"/>
          <w:szCs w:val="16"/>
          <w:lang w:eastAsia="en-US"/>
        </w:rPr>
      </w:pPr>
    </w:p>
    <w:p w:rsidR="00286CC5" w:rsidRDefault="00286CC5" w:rsidP="00286CC5">
      <w:pPr>
        <w:ind w:firstLine="0"/>
        <w:jc w:val="center"/>
        <w:rPr>
          <w:rFonts w:eastAsia="Times New Roman"/>
          <w:b/>
          <w:szCs w:val="24"/>
        </w:rPr>
      </w:pPr>
      <w:r w:rsidRPr="00286CC5">
        <w:rPr>
          <w:rFonts w:eastAsia="Times New Roman"/>
          <w:b/>
          <w:szCs w:val="24"/>
        </w:rPr>
        <w:t>О внесении изменений в постановление администрации Алатырского муниципального округа Чувашской Республики от 20.08.2025 № 912 «Об утверждении перечня жилых помещений муниципального жилищного фонда коммерческого использования Алатырского муниципального округа Чувашской Республики</w:t>
      </w:r>
    </w:p>
    <w:p w:rsidR="00286CC5" w:rsidRPr="00286CC5" w:rsidRDefault="00286CC5" w:rsidP="00286CC5">
      <w:pPr>
        <w:ind w:firstLine="0"/>
        <w:jc w:val="center"/>
        <w:rPr>
          <w:rFonts w:eastAsia="Times New Roman"/>
          <w:b/>
          <w:sz w:val="16"/>
          <w:szCs w:val="16"/>
        </w:rPr>
      </w:pPr>
    </w:p>
    <w:p w:rsidR="00286CC5" w:rsidRPr="00286CC5" w:rsidRDefault="00286CC5" w:rsidP="00286CC5">
      <w:pPr>
        <w:widowControl w:val="0"/>
        <w:ind w:firstLine="708"/>
        <w:rPr>
          <w:rFonts w:eastAsia="Times New Roman"/>
          <w:sz w:val="16"/>
          <w:szCs w:val="16"/>
        </w:rPr>
      </w:pPr>
      <w:r w:rsidRPr="00286CC5">
        <w:rPr>
          <w:rFonts w:eastAsia="Times New Roman"/>
          <w:sz w:val="16"/>
          <w:szCs w:val="16"/>
        </w:rPr>
        <w:t>В соответствии с Жилищным кодексом Российской Федерации, решением Собрания депутатов Алатырского муниципального округа Чувашской Республики от 19.06.2025 № 19/2 «Об утверждении Положения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 указанных помещений», решением Собрания депутатов Алатырского муниципального округа Чувашской Республики от 20.12.2024 № 8/78 «О вопросах правопреемства», на основании протокола заседания комиссии по жилищным вопросам при администрации Алатырского муниципального округаЧувашской Республики от 02.03.2026 № 4, администрация Алатырского муниципального округа</w:t>
      </w:r>
    </w:p>
    <w:p w:rsidR="00286CC5" w:rsidRPr="00286CC5" w:rsidRDefault="00286CC5" w:rsidP="00286CC5">
      <w:pPr>
        <w:widowControl w:val="0"/>
        <w:jc w:val="center"/>
        <w:rPr>
          <w:b/>
          <w:snapToGrid w:val="0"/>
          <w:color w:val="000000"/>
          <w:sz w:val="16"/>
          <w:szCs w:val="16"/>
        </w:rPr>
      </w:pPr>
      <w:r w:rsidRPr="00286CC5">
        <w:rPr>
          <w:b/>
          <w:snapToGrid w:val="0"/>
          <w:color w:val="000000"/>
          <w:sz w:val="16"/>
          <w:szCs w:val="16"/>
        </w:rPr>
        <w:t>постановляет:</w:t>
      </w:r>
    </w:p>
    <w:p w:rsidR="00286CC5" w:rsidRPr="00286CC5" w:rsidRDefault="00286CC5" w:rsidP="00E02DF9">
      <w:pPr>
        <w:pStyle w:val="afff2"/>
        <w:numPr>
          <w:ilvl w:val="0"/>
          <w:numId w:val="7"/>
        </w:numPr>
        <w:tabs>
          <w:tab w:val="left" w:pos="1134"/>
        </w:tabs>
        <w:overflowPunct w:val="0"/>
        <w:autoSpaceDE w:val="0"/>
        <w:autoSpaceDN w:val="0"/>
        <w:adjustRightInd w:val="0"/>
        <w:spacing w:after="0" w:line="240" w:lineRule="auto"/>
        <w:ind w:left="0" w:right="141" w:firstLine="567"/>
        <w:contextualSpacing/>
        <w:jc w:val="both"/>
        <w:textAlignment w:val="baseline"/>
        <w:rPr>
          <w:rFonts w:ascii="Times New Roman" w:eastAsia="Times New Roman" w:hAnsi="Times New Roman"/>
          <w:sz w:val="16"/>
          <w:szCs w:val="16"/>
        </w:rPr>
      </w:pPr>
      <w:r w:rsidRPr="00286CC5">
        <w:rPr>
          <w:rFonts w:ascii="Times New Roman" w:eastAsia="Times New Roman" w:hAnsi="Times New Roman"/>
          <w:sz w:val="16"/>
          <w:szCs w:val="16"/>
        </w:rPr>
        <w:t>Внести в постановление администрации Алатырского муниципального округа от 20.08.2025 № 912 «Об утверждении перечняжилых помещений муниципального жилищного фонда коммерческого использованияАлатырского муниципального округа Чувашской Республики» следующие изменения:</w:t>
      </w:r>
    </w:p>
    <w:p w:rsidR="00286CC5" w:rsidRPr="00286CC5" w:rsidRDefault="00286CC5" w:rsidP="00286CC5">
      <w:pPr>
        <w:tabs>
          <w:tab w:val="left" w:pos="1134"/>
        </w:tabs>
        <w:overflowPunct w:val="0"/>
        <w:autoSpaceDE w:val="0"/>
        <w:autoSpaceDN w:val="0"/>
        <w:adjustRightInd w:val="0"/>
        <w:ind w:right="141"/>
        <w:textAlignment w:val="baseline"/>
        <w:rPr>
          <w:rFonts w:eastAsia="Times New Roman"/>
          <w:sz w:val="16"/>
          <w:szCs w:val="16"/>
        </w:rPr>
      </w:pPr>
      <w:r w:rsidRPr="00286CC5">
        <w:rPr>
          <w:rFonts w:eastAsia="Times New Roman"/>
          <w:sz w:val="16"/>
          <w:szCs w:val="16"/>
        </w:rPr>
        <w:t>1) приложение к постановлению дополнить строками 109,110 следующего содержания:</w:t>
      </w:r>
    </w:p>
    <w:tbl>
      <w:tblPr>
        <w:tblStyle w:val="a5"/>
        <w:tblW w:w="0" w:type="auto"/>
        <w:tblInd w:w="250" w:type="dxa"/>
        <w:tblLook w:val="04A0" w:firstRow="1" w:lastRow="0" w:firstColumn="1" w:lastColumn="0" w:noHBand="0" w:noVBand="1"/>
      </w:tblPr>
      <w:tblGrid>
        <w:gridCol w:w="942"/>
        <w:gridCol w:w="7545"/>
        <w:gridCol w:w="1367"/>
      </w:tblGrid>
      <w:tr w:rsidR="00286CC5" w:rsidRPr="00286CC5" w:rsidTr="00286CC5">
        <w:tc>
          <w:tcPr>
            <w:tcW w:w="942" w:type="dxa"/>
          </w:tcPr>
          <w:p w:rsidR="00286CC5" w:rsidRPr="00286CC5" w:rsidRDefault="00286CC5" w:rsidP="00286CC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286CC5">
              <w:rPr>
                <w:rFonts w:ascii="Times New Roman" w:eastAsia="Times New Roman" w:hAnsi="Times New Roman"/>
                <w:sz w:val="16"/>
                <w:szCs w:val="16"/>
              </w:rPr>
              <w:t>«109.</w:t>
            </w:r>
          </w:p>
        </w:tc>
        <w:tc>
          <w:tcPr>
            <w:tcW w:w="7545" w:type="dxa"/>
          </w:tcPr>
          <w:p w:rsidR="00286CC5" w:rsidRPr="00286CC5" w:rsidRDefault="00286CC5" w:rsidP="00286CC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286CC5">
              <w:rPr>
                <w:rFonts w:ascii="Times New Roman" w:eastAsia="Times New Roman" w:hAnsi="Times New Roman"/>
                <w:sz w:val="16"/>
                <w:szCs w:val="16"/>
              </w:rPr>
              <w:t>г. Алатырь, мкр. Стрелка, д. 37, ком. 32</w:t>
            </w:r>
          </w:p>
        </w:tc>
        <w:tc>
          <w:tcPr>
            <w:tcW w:w="1367" w:type="dxa"/>
          </w:tcPr>
          <w:p w:rsidR="00286CC5" w:rsidRPr="00286CC5" w:rsidRDefault="00286CC5" w:rsidP="00286CC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286CC5">
              <w:rPr>
                <w:rFonts w:ascii="Times New Roman" w:eastAsia="Times New Roman" w:hAnsi="Times New Roman"/>
                <w:sz w:val="16"/>
                <w:szCs w:val="16"/>
              </w:rPr>
              <w:t>13,3</w:t>
            </w:r>
          </w:p>
        </w:tc>
      </w:tr>
      <w:tr w:rsidR="00286CC5" w:rsidRPr="00286CC5" w:rsidTr="00286CC5">
        <w:tc>
          <w:tcPr>
            <w:tcW w:w="942" w:type="dxa"/>
          </w:tcPr>
          <w:p w:rsidR="00286CC5" w:rsidRPr="00286CC5" w:rsidRDefault="00286CC5" w:rsidP="00286CC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286CC5">
              <w:rPr>
                <w:rFonts w:ascii="Times New Roman" w:eastAsia="Times New Roman" w:hAnsi="Times New Roman"/>
                <w:sz w:val="16"/>
                <w:szCs w:val="16"/>
              </w:rPr>
              <w:t xml:space="preserve">  110.</w:t>
            </w:r>
          </w:p>
        </w:tc>
        <w:tc>
          <w:tcPr>
            <w:tcW w:w="7545" w:type="dxa"/>
          </w:tcPr>
          <w:p w:rsidR="00286CC5" w:rsidRPr="00286CC5" w:rsidRDefault="00286CC5" w:rsidP="00286CC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286CC5">
              <w:rPr>
                <w:rFonts w:ascii="Times New Roman" w:eastAsia="Times New Roman" w:hAnsi="Times New Roman"/>
                <w:sz w:val="16"/>
                <w:szCs w:val="16"/>
              </w:rPr>
              <w:t>г. Алатырь, мкр. Стрелка, д. 37, ком. 113</w:t>
            </w:r>
          </w:p>
        </w:tc>
        <w:tc>
          <w:tcPr>
            <w:tcW w:w="1367" w:type="dxa"/>
          </w:tcPr>
          <w:p w:rsidR="00286CC5" w:rsidRPr="00286CC5" w:rsidRDefault="00286CC5" w:rsidP="00286CC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286CC5">
              <w:rPr>
                <w:rFonts w:ascii="Times New Roman" w:eastAsia="Times New Roman" w:hAnsi="Times New Roman"/>
                <w:sz w:val="16"/>
                <w:szCs w:val="16"/>
              </w:rPr>
              <w:t>18,5».</w:t>
            </w:r>
          </w:p>
        </w:tc>
      </w:tr>
    </w:tbl>
    <w:p w:rsidR="00286CC5" w:rsidRPr="00286CC5" w:rsidRDefault="00286CC5" w:rsidP="00E02DF9">
      <w:pPr>
        <w:pStyle w:val="afff2"/>
        <w:numPr>
          <w:ilvl w:val="0"/>
          <w:numId w:val="7"/>
        </w:numPr>
        <w:tabs>
          <w:tab w:val="left" w:pos="1134"/>
        </w:tabs>
        <w:overflowPunct w:val="0"/>
        <w:autoSpaceDE w:val="0"/>
        <w:autoSpaceDN w:val="0"/>
        <w:adjustRightInd w:val="0"/>
        <w:spacing w:after="0" w:line="240" w:lineRule="auto"/>
        <w:ind w:left="0" w:right="141" w:firstLine="567"/>
        <w:contextualSpacing/>
        <w:jc w:val="both"/>
        <w:textAlignment w:val="baseline"/>
        <w:rPr>
          <w:rFonts w:ascii="Times New Roman" w:eastAsia="Times New Roman" w:hAnsi="Times New Roman"/>
          <w:sz w:val="16"/>
          <w:szCs w:val="16"/>
        </w:rPr>
      </w:pPr>
      <w:r w:rsidRPr="00286CC5">
        <w:rPr>
          <w:rFonts w:ascii="Times New Roman" w:eastAsia="Times New Roman" w:hAnsi="Times New Roman"/>
          <w:color w:val="000000"/>
          <w:sz w:val="16"/>
          <w:szCs w:val="16"/>
        </w:rPr>
        <w:t>Контроль за выполнением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286CC5" w:rsidRPr="00286CC5" w:rsidRDefault="00286CC5" w:rsidP="00E02DF9">
      <w:pPr>
        <w:pStyle w:val="afff2"/>
        <w:numPr>
          <w:ilvl w:val="0"/>
          <w:numId w:val="7"/>
        </w:numPr>
        <w:tabs>
          <w:tab w:val="left" w:pos="1134"/>
        </w:tabs>
        <w:overflowPunct w:val="0"/>
        <w:autoSpaceDE w:val="0"/>
        <w:autoSpaceDN w:val="0"/>
        <w:adjustRightInd w:val="0"/>
        <w:spacing w:after="0" w:line="240" w:lineRule="auto"/>
        <w:ind w:left="0" w:right="141" w:firstLine="567"/>
        <w:contextualSpacing/>
        <w:jc w:val="both"/>
        <w:textAlignment w:val="baseline"/>
        <w:rPr>
          <w:rFonts w:ascii="Times New Roman" w:eastAsia="Times New Roman" w:hAnsi="Times New Roman"/>
          <w:sz w:val="16"/>
          <w:szCs w:val="16"/>
        </w:rPr>
      </w:pPr>
      <w:r w:rsidRPr="00286CC5">
        <w:rPr>
          <w:rFonts w:ascii="Times New Roman" w:eastAsia="Times New Roman" w:hAnsi="Times New Roman"/>
          <w:color w:val="000000"/>
          <w:sz w:val="16"/>
          <w:szCs w:val="16"/>
        </w:rPr>
        <w:t>Настоящее постановление вступает в силу со дня его подписания.</w:t>
      </w:r>
    </w:p>
    <w:p w:rsidR="00286CC5" w:rsidRPr="00286CC5" w:rsidRDefault="00286CC5" w:rsidP="00286CC5">
      <w:pPr>
        <w:rPr>
          <w:sz w:val="16"/>
          <w:szCs w:val="16"/>
        </w:rPr>
      </w:pPr>
    </w:p>
    <w:p w:rsidR="00286CC5" w:rsidRPr="00286CC5" w:rsidRDefault="00286CC5" w:rsidP="00286CC5">
      <w:pPr>
        <w:rPr>
          <w:sz w:val="16"/>
          <w:szCs w:val="16"/>
        </w:rPr>
      </w:pPr>
    </w:p>
    <w:p w:rsidR="00286CC5" w:rsidRPr="00286CC5" w:rsidRDefault="00286CC5" w:rsidP="00286CC5">
      <w:pPr>
        <w:rPr>
          <w:sz w:val="16"/>
          <w:szCs w:val="16"/>
        </w:rPr>
      </w:pPr>
    </w:p>
    <w:p w:rsidR="00286CC5" w:rsidRPr="00286CC5" w:rsidRDefault="00286CC5" w:rsidP="00286CC5">
      <w:pPr>
        <w:rPr>
          <w:sz w:val="16"/>
          <w:szCs w:val="16"/>
        </w:rPr>
      </w:pPr>
      <w:r w:rsidRPr="00286CC5">
        <w:rPr>
          <w:sz w:val="16"/>
          <w:szCs w:val="16"/>
        </w:rPr>
        <w:t xml:space="preserve">Глава Алатырского </w:t>
      </w:r>
    </w:p>
    <w:p w:rsidR="00286CC5" w:rsidRDefault="00286CC5" w:rsidP="00286CC5">
      <w:pPr>
        <w:tabs>
          <w:tab w:val="left" w:pos="8364"/>
        </w:tabs>
        <w:rPr>
          <w:sz w:val="16"/>
          <w:szCs w:val="16"/>
        </w:rPr>
      </w:pPr>
      <w:r w:rsidRPr="00286CC5">
        <w:rPr>
          <w:sz w:val="16"/>
          <w:szCs w:val="16"/>
        </w:rPr>
        <w:t>муниципального округа                                                                                        Н.И. Шпилевая</w:t>
      </w:r>
    </w:p>
    <w:p w:rsidR="00286CC5" w:rsidRDefault="00286CC5" w:rsidP="00286CC5">
      <w:pPr>
        <w:tabs>
          <w:tab w:val="left" w:pos="8364"/>
        </w:tabs>
        <w:rPr>
          <w:sz w:val="16"/>
          <w:szCs w:val="16"/>
        </w:rPr>
      </w:pPr>
    </w:p>
    <w:p w:rsidR="00286CC5" w:rsidRDefault="00286CC5" w:rsidP="00286CC5">
      <w:pPr>
        <w:tabs>
          <w:tab w:val="left" w:pos="8364"/>
        </w:tabs>
        <w:rPr>
          <w:sz w:val="16"/>
          <w:szCs w:val="16"/>
        </w:rPr>
      </w:pPr>
    </w:p>
    <w:p w:rsidR="00286CC5" w:rsidRPr="002B7D49" w:rsidRDefault="00286CC5" w:rsidP="00286CC5">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86CC5" w:rsidRDefault="00286CC5" w:rsidP="00286CC5">
      <w:pPr>
        <w:ind w:firstLine="0"/>
        <w:jc w:val="left"/>
        <w:rPr>
          <w:rFonts w:eastAsia="Times New Roman"/>
          <w:b/>
          <w:sz w:val="16"/>
          <w:szCs w:val="16"/>
          <w:lang w:eastAsia="en-US"/>
        </w:rPr>
      </w:pPr>
      <w:r>
        <w:rPr>
          <w:b/>
          <w:color w:val="26282F"/>
          <w:kern w:val="3"/>
          <w:sz w:val="16"/>
          <w:szCs w:val="16"/>
          <w:lang w:eastAsia="en-US"/>
        </w:rPr>
        <w:t>16.03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№198</w:t>
      </w:r>
    </w:p>
    <w:p w:rsidR="00286CC5" w:rsidRDefault="00286CC5" w:rsidP="00286CC5">
      <w:pPr>
        <w:tabs>
          <w:tab w:val="left" w:pos="8364"/>
        </w:tabs>
        <w:rPr>
          <w:sz w:val="16"/>
          <w:szCs w:val="16"/>
        </w:rPr>
      </w:pPr>
    </w:p>
    <w:p w:rsidR="00286CC5" w:rsidRDefault="00286CC5" w:rsidP="00286CC5">
      <w:pPr>
        <w:tabs>
          <w:tab w:val="left" w:pos="8364"/>
        </w:tabs>
        <w:jc w:val="center"/>
        <w:rPr>
          <w:rFonts w:eastAsia="Times New Roman"/>
          <w:b/>
          <w:szCs w:val="24"/>
        </w:rPr>
      </w:pPr>
      <w:r w:rsidRPr="00286CC5">
        <w:rPr>
          <w:b/>
          <w:bCs/>
          <w:szCs w:val="24"/>
          <w:lang w:eastAsia="en-US"/>
        </w:rPr>
        <w:t>О внесении изменений в постановление администрации Алатырского муниципального округа от 07.04.2025 № 347 «</w:t>
      </w:r>
      <w:r w:rsidRPr="00286CC5">
        <w:rPr>
          <w:rFonts w:eastAsia="Times New Roman"/>
          <w:b/>
          <w:szCs w:val="24"/>
        </w:rPr>
        <w:t>Об утверждении Положения об организации питания обучающихся в муниципальных общеобразовательных организациях Алатырского муниципального округа Чувашской Республики</w:t>
      </w:r>
    </w:p>
    <w:p w:rsidR="00286CC5" w:rsidRPr="00286CC5" w:rsidRDefault="00286CC5" w:rsidP="00286CC5">
      <w:pPr>
        <w:tabs>
          <w:tab w:val="left" w:pos="8364"/>
        </w:tabs>
        <w:jc w:val="center"/>
        <w:rPr>
          <w:rFonts w:eastAsia="Times New Roman"/>
          <w:b/>
          <w:sz w:val="16"/>
          <w:szCs w:val="16"/>
        </w:rPr>
      </w:pPr>
    </w:p>
    <w:p w:rsidR="00286CC5" w:rsidRPr="00286CC5" w:rsidRDefault="00286CC5" w:rsidP="00286CC5">
      <w:pPr>
        <w:rPr>
          <w:iCs/>
          <w:sz w:val="16"/>
          <w:szCs w:val="16"/>
          <w:lang w:eastAsia="en-US"/>
        </w:rPr>
      </w:pPr>
      <w:r w:rsidRPr="00286CC5">
        <w:rPr>
          <w:sz w:val="16"/>
          <w:szCs w:val="16"/>
          <w:lang w:eastAsia="en-US"/>
        </w:rPr>
        <w:t>В соответствии с Законом Чувашской Республики от 30.07.2013 № 50 «Об образовании в Чувашской Республике», на основании протеста Алатырской межрайонной прокуратуры от 02.03.2026 № 03-01-2026 «на отдельные пункты постановления администрации Алатырского муниципального округа от 7 апреля 2025 г. № 347»</w:t>
      </w:r>
      <w:r w:rsidRPr="00286CC5">
        <w:rPr>
          <w:sz w:val="16"/>
          <w:szCs w:val="16"/>
        </w:rPr>
        <w:t>,</w:t>
      </w:r>
      <w:r w:rsidRPr="00286CC5">
        <w:rPr>
          <w:sz w:val="16"/>
          <w:szCs w:val="16"/>
          <w:lang w:eastAsia="en-US"/>
        </w:rPr>
        <w:t xml:space="preserve">администрация </w:t>
      </w:r>
      <w:r w:rsidRPr="00286CC5">
        <w:rPr>
          <w:iCs/>
          <w:sz w:val="16"/>
          <w:szCs w:val="16"/>
          <w:lang w:eastAsia="en-US"/>
        </w:rPr>
        <w:t>Алатырского муниципального округа</w:t>
      </w:r>
    </w:p>
    <w:p w:rsidR="00286CC5" w:rsidRPr="00286CC5" w:rsidRDefault="00286CC5" w:rsidP="00286CC5">
      <w:pPr>
        <w:jc w:val="center"/>
        <w:rPr>
          <w:b/>
          <w:snapToGrid w:val="0"/>
          <w:color w:val="000000"/>
          <w:sz w:val="16"/>
          <w:szCs w:val="16"/>
        </w:rPr>
      </w:pPr>
      <w:r w:rsidRPr="00286CC5">
        <w:rPr>
          <w:b/>
          <w:snapToGrid w:val="0"/>
          <w:color w:val="000000"/>
          <w:sz w:val="16"/>
          <w:szCs w:val="16"/>
        </w:rPr>
        <w:t>постановляет:</w:t>
      </w:r>
    </w:p>
    <w:p w:rsidR="00286CC5" w:rsidRPr="00286CC5" w:rsidRDefault="00286CC5" w:rsidP="00E02DF9">
      <w:pPr>
        <w:pStyle w:val="af"/>
        <w:widowControl w:val="0"/>
        <w:numPr>
          <w:ilvl w:val="0"/>
          <w:numId w:val="11"/>
        </w:numPr>
        <w:shd w:val="clear" w:color="auto" w:fill="FFFFFF"/>
        <w:tabs>
          <w:tab w:val="left" w:pos="1134"/>
          <w:tab w:val="left" w:pos="5812"/>
        </w:tabs>
        <w:suppressAutoHyphens w:val="0"/>
        <w:spacing w:before="0" w:after="0"/>
        <w:ind w:left="0" w:firstLine="567"/>
        <w:jc w:val="both"/>
        <w:rPr>
          <w:rFonts w:ascii="Times New Roman" w:hAnsi="Times New Roman"/>
          <w:sz w:val="16"/>
          <w:szCs w:val="16"/>
          <w:lang w:eastAsia="en-US"/>
        </w:rPr>
      </w:pPr>
      <w:r w:rsidRPr="00286CC5">
        <w:rPr>
          <w:rFonts w:ascii="Times New Roman" w:hAnsi="Times New Roman"/>
          <w:sz w:val="16"/>
          <w:szCs w:val="16"/>
          <w:lang w:eastAsia="en-US"/>
        </w:rPr>
        <w:t xml:space="preserve">Внести в постановлениеадминистрации </w:t>
      </w:r>
      <w:r w:rsidRPr="00286CC5">
        <w:rPr>
          <w:rFonts w:ascii="Times New Roman" w:hAnsi="Times New Roman"/>
          <w:bCs/>
          <w:sz w:val="16"/>
          <w:szCs w:val="16"/>
          <w:lang w:eastAsia="en-US"/>
        </w:rPr>
        <w:t xml:space="preserve">Алатырского муниципального округа от 07.04.2025 № 347 </w:t>
      </w:r>
      <w:r w:rsidRPr="00286CC5">
        <w:rPr>
          <w:rFonts w:ascii="Times New Roman" w:hAnsi="Times New Roman"/>
          <w:b/>
          <w:bCs/>
          <w:sz w:val="16"/>
          <w:szCs w:val="16"/>
          <w:lang w:eastAsia="en-US"/>
        </w:rPr>
        <w:t>«</w:t>
      </w:r>
      <w:r w:rsidRPr="00286CC5">
        <w:rPr>
          <w:rFonts w:ascii="Times New Roman" w:hAnsi="Times New Roman"/>
          <w:sz w:val="16"/>
          <w:szCs w:val="16"/>
        </w:rPr>
        <w:t>Об утверждении Положения об организации питания обучающихся в муниципальных общеобразовательных организациях Алатырского муниципального округа Чувашской Республики»</w:t>
      </w:r>
      <w:r w:rsidRPr="00286CC5">
        <w:rPr>
          <w:rFonts w:ascii="Times New Roman" w:hAnsi="Times New Roman"/>
          <w:color w:val="1A1A1A"/>
          <w:sz w:val="16"/>
          <w:szCs w:val="16"/>
        </w:rPr>
        <w:t>следующие изменения:</w:t>
      </w:r>
    </w:p>
    <w:p w:rsidR="00286CC5" w:rsidRPr="00286CC5" w:rsidRDefault="00286CC5" w:rsidP="00E02DF9">
      <w:pPr>
        <w:pStyle w:val="afff2"/>
        <w:numPr>
          <w:ilvl w:val="0"/>
          <w:numId w:val="12"/>
        </w:numPr>
        <w:tabs>
          <w:tab w:val="left" w:pos="1134"/>
        </w:tabs>
        <w:spacing w:after="0" w:line="240" w:lineRule="auto"/>
        <w:ind w:left="0" w:firstLine="567"/>
        <w:contextualSpacing/>
        <w:jc w:val="both"/>
        <w:rPr>
          <w:rFonts w:ascii="Times New Roman" w:hAnsi="Times New Roman"/>
          <w:sz w:val="16"/>
          <w:szCs w:val="16"/>
        </w:rPr>
      </w:pPr>
      <w:r w:rsidRPr="00286CC5">
        <w:rPr>
          <w:rFonts w:ascii="Times New Roman" w:hAnsi="Times New Roman"/>
          <w:sz w:val="16"/>
          <w:szCs w:val="16"/>
        </w:rPr>
        <w:t>в подпункте 1 пункта 4 постановления слова «от 23.01.2023 № 73» заменить словами «от 27.01.2023 № 73»;</w:t>
      </w:r>
    </w:p>
    <w:p w:rsidR="00286CC5" w:rsidRPr="00286CC5" w:rsidRDefault="00286CC5" w:rsidP="00E02DF9">
      <w:pPr>
        <w:pStyle w:val="afff2"/>
        <w:numPr>
          <w:ilvl w:val="0"/>
          <w:numId w:val="12"/>
        </w:numPr>
        <w:tabs>
          <w:tab w:val="left" w:pos="1134"/>
        </w:tabs>
        <w:spacing w:after="0" w:line="240" w:lineRule="auto"/>
        <w:ind w:left="0" w:firstLine="567"/>
        <w:contextualSpacing/>
        <w:jc w:val="both"/>
        <w:rPr>
          <w:rFonts w:ascii="Times New Roman" w:hAnsi="Times New Roman"/>
          <w:sz w:val="16"/>
          <w:szCs w:val="16"/>
        </w:rPr>
      </w:pPr>
      <w:r w:rsidRPr="00286CC5">
        <w:rPr>
          <w:rFonts w:ascii="Times New Roman" w:hAnsi="Times New Roman"/>
          <w:sz w:val="16"/>
          <w:szCs w:val="16"/>
        </w:rPr>
        <w:t>в пункте 3.5 Положения:</w:t>
      </w:r>
    </w:p>
    <w:p w:rsidR="00286CC5" w:rsidRPr="00286CC5" w:rsidRDefault="00286CC5" w:rsidP="00286CC5">
      <w:pPr>
        <w:pStyle w:val="afff2"/>
        <w:tabs>
          <w:tab w:val="left" w:pos="1134"/>
        </w:tabs>
        <w:spacing w:after="0" w:line="240" w:lineRule="auto"/>
        <w:ind w:left="567"/>
        <w:jc w:val="both"/>
        <w:rPr>
          <w:rFonts w:ascii="Times New Roman" w:hAnsi="Times New Roman"/>
          <w:sz w:val="16"/>
          <w:szCs w:val="16"/>
        </w:rPr>
      </w:pPr>
      <w:r w:rsidRPr="00286CC5">
        <w:rPr>
          <w:rFonts w:ascii="Times New Roman" w:hAnsi="Times New Roman"/>
          <w:sz w:val="16"/>
          <w:szCs w:val="16"/>
        </w:rPr>
        <w:t>а) в абзаце втором слова «(п. 6.8. СанПиН 2.4.5.2409-08)» исключить;</w:t>
      </w:r>
    </w:p>
    <w:p w:rsidR="00286CC5" w:rsidRPr="00286CC5" w:rsidRDefault="00286CC5" w:rsidP="00286CC5">
      <w:pPr>
        <w:pStyle w:val="afff2"/>
        <w:tabs>
          <w:tab w:val="left" w:pos="1134"/>
        </w:tabs>
        <w:spacing w:after="0" w:line="240" w:lineRule="auto"/>
        <w:ind w:left="567"/>
        <w:jc w:val="both"/>
        <w:rPr>
          <w:rFonts w:ascii="Times New Roman" w:hAnsi="Times New Roman"/>
          <w:sz w:val="16"/>
          <w:szCs w:val="16"/>
        </w:rPr>
      </w:pPr>
      <w:r w:rsidRPr="00286CC5">
        <w:rPr>
          <w:rFonts w:ascii="Times New Roman" w:hAnsi="Times New Roman"/>
          <w:sz w:val="16"/>
          <w:szCs w:val="16"/>
        </w:rPr>
        <w:t>б) в абзаце третьем слова «(п. 14.1 СанПиН 2.4.5.2409-08)» исключить;</w:t>
      </w:r>
    </w:p>
    <w:p w:rsidR="00286CC5" w:rsidRPr="00286CC5" w:rsidRDefault="00286CC5" w:rsidP="00E02DF9">
      <w:pPr>
        <w:pStyle w:val="afff2"/>
        <w:numPr>
          <w:ilvl w:val="0"/>
          <w:numId w:val="12"/>
        </w:numPr>
        <w:tabs>
          <w:tab w:val="left" w:pos="1134"/>
        </w:tabs>
        <w:spacing w:after="0" w:line="240" w:lineRule="auto"/>
        <w:ind w:left="0" w:firstLine="567"/>
        <w:contextualSpacing/>
        <w:jc w:val="both"/>
        <w:rPr>
          <w:rFonts w:ascii="Times New Roman" w:hAnsi="Times New Roman"/>
          <w:sz w:val="16"/>
          <w:szCs w:val="16"/>
        </w:rPr>
      </w:pPr>
      <w:r w:rsidRPr="00286CC5">
        <w:rPr>
          <w:rFonts w:ascii="Times New Roman" w:hAnsi="Times New Roman"/>
          <w:sz w:val="16"/>
          <w:szCs w:val="16"/>
        </w:rPr>
        <w:t>пункт 4.5 Положения изложить в следующей редакции:</w:t>
      </w:r>
    </w:p>
    <w:p w:rsidR="00286CC5" w:rsidRPr="00286CC5" w:rsidRDefault="00286CC5" w:rsidP="00286CC5">
      <w:pPr>
        <w:pStyle w:val="s1"/>
        <w:shd w:val="clear" w:color="auto" w:fill="FFFFFF"/>
        <w:tabs>
          <w:tab w:val="left" w:pos="1134"/>
        </w:tabs>
        <w:spacing w:before="0" w:beforeAutospacing="0" w:after="0" w:afterAutospacing="0"/>
        <w:ind w:firstLine="567"/>
        <w:jc w:val="both"/>
        <w:rPr>
          <w:color w:val="22272F"/>
          <w:sz w:val="16"/>
          <w:szCs w:val="16"/>
        </w:rPr>
      </w:pPr>
      <w:r w:rsidRPr="00286CC5">
        <w:rPr>
          <w:color w:val="22272F"/>
          <w:sz w:val="16"/>
          <w:szCs w:val="16"/>
        </w:rPr>
        <w:t>«4.5.Право на бесплатное двухразовое питание в общеобразовательных организациях, находящихся на территории Алатырского муниципального округа Чувашской Республики, имеют обучающиеся, осваивающие образовательные программы начального общего, основного общего, среднего общего образования за счет бюджетных ассигнований республиканского бюджета Чувашской Республики, являющиеся членами семей:</w:t>
      </w:r>
    </w:p>
    <w:p w:rsidR="00286CC5" w:rsidRPr="00286CC5" w:rsidRDefault="00286CC5" w:rsidP="00286CC5">
      <w:pPr>
        <w:pStyle w:val="s1"/>
        <w:shd w:val="clear" w:color="auto" w:fill="FFFFFF"/>
        <w:spacing w:before="0" w:beforeAutospacing="0" w:after="0" w:afterAutospacing="0"/>
        <w:ind w:firstLine="567"/>
        <w:jc w:val="both"/>
        <w:rPr>
          <w:color w:val="22272F"/>
          <w:sz w:val="16"/>
          <w:szCs w:val="16"/>
        </w:rPr>
      </w:pPr>
      <w:r w:rsidRPr="00286CC5">
        <w:rPr>
          <w:color w:val="22272F"/>
          <w:sz w:val="16"/>
          <w:szCs w:val="16"/>
        </w:rPr>
        <w:t>а)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специальная военная операция) или выполняющих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(далее соответственно - отражение вооруженного вторжения, вооруженная провокация);</w:t>
      </w:r>
    </w:p>
    <w:p w:rsidR="00286CC5" w:rsidRPr="00286CC5" w:rsidRDefault="00286CC5" w:rsidP="00286CC5">
      <w:pPr>
        <w:pStyle w:val="s1"/>
        <w:shd w:val="clear" w:color="auto" w:fill="FFFFFF"/>
        <w:spacing w:before="0" w:beforeAutospacing="0" w:after="0" w:afterAutospacing="0"/>
        <w:ind w:firstLine="567"/>
        <w:jc w:val="both"/>
        <w:rPr>
          <w:color w:val="22272F"/>
          <w:sz w:val="16"/>
          <w:szCs w:val="16"/>
        </w:rPr>
      </w:pPr>
      <w:r w:rsidRPr="00286CC5">
        <w:rPr>
          <w:color w:val="22272F"/>
          <w:sz w:val="16"/>
          <w:szCs w:val="16"/>
        </w:rPr>
        <w:lastRenderedPageBreak/>
        <w:t>б)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 647 «Об объявлении частичной мобилизации в Российской Федерации», принимающих участие в специальной военной операции или выполняющих задачи по отражению вооруженного вторжения, а также в ходе вооруженной провокации;</w:t>
      </w:r>
    </w:p>
    <w:p w:rsidR="00286CC5" w:rsidRPr="00286CC5" w:rsidRDefault="00286CC5" w:rsidP="00286CC5">
      <w:pPr>
        <w:pStyle w:val="s1"/>
        <w:shd w:val="clear" w:color="auto" w:fill="FFFFFF"/>
        <w:spacing w:before="0" w:beforeAutospacing="0" w:after="0" w:afterAutospacing="0"/>
        <w:ind w:firstLine="567"/>
        <w:jc w:val="both"/>
        <w:rPr>
          <w:color w:val="22272F"/>
          <w:sz w:val="16"/>
          <w:szCs w:val="16"/>
        </w:rPr>
      </w:pPr>
      <w:r w:rsidRPr="00286CC5">
        <w:rPr>
          <w:color w:val="22272F"/>
          <w:sz w:val="16"/>
          <w:szCs w:val="16"/>
        </w:rPr>
        <w:t>в)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или выполняющих задачи по отражению вооруженного вторжения, а также в ходе вооруженной провокации;</w:t>
      </w:r>
    </w:p>
    <w:p w:rsidR="00286CC5" w:rsidRPr="00286CC5" w:rsidRDefault="00286CC5" w:rsidP="00286CC5">
      <w:pPr>
        <w:pStyle w:val="s1"/>
        <w:shd w:val="clear" w:color="auto" w:fill="FFFFFF"/>
        <w:spacing w:before="0" w:beforeAutospacing="0" w:after="0" w:afterAutospacing="0"/>
        <w:ind w:firstLine="567"/>
        <w:jc w:val="both"/>
        <w:rPr>
          <w:color w:val="22272F"/>
          <w:sz w:val="16"/>
          <w:szCs w:val="16"/>
        </w:rPr>
      </w:pPr>
      <w:r w:rsidRPr="00286CC5">
        <w:rPr>
          <w:color w:val="22272F"/>
          <w:sz w:val="16"/>
          <w:szCs w:val="16"/>
        </w:rPr>
        <w:t>г)граждан Российской Федерации, проходящих военную службу в Вооруженных Силах Российской Федерации по контракту,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 или выполняющих задачи по отражению вооруженного вторжения, а также в ходе вооруженной провокации;</w:t>
      </w:r>
    </w:p>
    <w:p w:rsidR="00286CC5" w:rsidRPr="00286CC5" w:rsidRDefault="00286CC5" w:rsidP="00286CC5">
      <w:pPr>
        <w:pStyle w:val="s1"/>
        <w:shd w:val="clear" w:color="auto" w:fill="FFFFFF"/>
        <w:spacing w:before="0" w:beforeAutospacing="0" w:after="0" w:afterAutospacing="0"/>
        <w:ind w:firstLine="567"/>
        <w:jc w:val="both"/>
        <w:rPr>
          <w:color w:val="22272F"/>
          <w:sz w:val="16"/>
          <w:szCs w:val="16"/>
        </w:rPr>
      </w:pPr>
      <w:r w:rsidRPr="00286CC5">
        <w:rPr>
          <w:color w:val="22272F"/>
          <w:sz w:val="16"/>
          <w:szCs w:val="16"/>
        </w:rPr>
        <w:t>д) сотрудников территориальных органов федеральных государственных органов, расположенных на территории Алатырского муниципального округа Чувашской Республики, принимающих участие в специальной военной операции или выполняющих задачи по отражению вооруженного вторжения, а также в ходе вооруженной провокации;</w:t>
      </w:r>
    </w:p>
    <w:p w:rsidR="00286CC5" w:rsidRPr="00286CC5" w:rsidRDefault="00286CC5" w:rsidP="00286CC5">
      <w:pPr>
        <w:pStyle w:val="s1"/>
        <w:shd w:val="clear" w:color="auto" w:fill="FFFFFF"/>
        <w:spacing w:before="0" w:beforeAutospacing="0" w:after="0" w:afterAutospacing="0"/>
        <w:ind w:firstLine="567"/>
        <w:jc w:val="both"/>
        <w:rPr>
          <w:color w:val="22272F"/>
          <w:sz w:val="16"/>
          <w:szCs w:val="16"/>
        </w:rPr>
      </w:pPr>
      <w:r w:rsidRPr="00286CC5">
        <w:rPr>
          <w:color w:val="22272F"/>
          <w:sz w:val="16"/>
          <w:szCs w:val="16"/>
        </w:rPr>
        <w:t>е) граждан Российской Федерации, указанных в подпунктах «а» - «д» настоящего пункта, которым установлена инвалидность I или II группы в результате увечья (ранения, травмы, контузии), полученного ими в ходе участия в специальной военной операции или в ходе отражения вооруженного вторжения, а также в ходе вооруженной провокации, на период до снятия режима (уровня базовой готовности), введенного пунктом 5 Указа Президента Российской Федерации от 19 октября 2022 года № 757 «О мерах, осуществляемых в субъектах Российской Федерации в связи с Указом Президента Российской Федерации от 19 октября 2022 г. № 756»;</w:t>
      </w:r>
    </w:p>
    <w:p w:rsidR="00286CC5" w:rsidRPr="00286CC5" w:rsidRDefault="00286CC5" w:rsidP="00286CC5">
      <w:pPr>
        <w:pStyle w:val="s1"/>
        <w:shd w:val="clear" w:color="auto" w:fill="FFFFFF"/>
        <w:spacing w:before="0" w:beforeAutospacing="0" w:after="0" w:afterAutospacing="0"/>
        <w:ind w:firstLine="567"/>
        <w:jc w:val="both"/>
        <w:rPr>
          <w:color w:val="22272F"/>
          <w:sz w:val="16"/>
          <w:szCs w:val="16"/>
        </w:rPr>
      </w:pPr>
      <w:r w:rsidRPr="00286CC5">
        <w:rPr>
          <w:color w:val="22272F"/>
          <w:sz w:val="16"/>
          <w:szCs w:val="16"/>
        </w:rPr>
        <w:t>ж) граждан Российской Федерации, указанных в подпунктах «а» - «д» настоящего пункта, погибших (умерших) в результате участия в специальной военной операции или в результате выполнения ими задач по отражению вооруженного вторжения, а также в ходе вооруженной провокации.»;</w:t>
      </w:r>
    </w:p>
    <w:p w:rsidR="00286CC5" w:rsidRPr="00286CC5" w:rsidRDefault="00286CC5" w:rsidP="00286CC5">
      <w:pPr>
        <w:widowControl w:val="0"/>
        <w:tabs>
          <w:tab w:val="left" w:pos="851"/>
          <w:tab w:val="left" w:pos="1276"/>
        </w:tabs>
        <w:autoSpaceDE w:val="0"/>
        <w:autoSpaceDN w:val="0"/>
        <w:adjustRightInd w:val="0"/>
        <w:ind w:firstLine="709"/>
        <w:rPr>
          <w:sz w:val="16"/>
          <w:szCs w:val="16"/>
          <w:lang w:eastAsia="en-US"/>
        </w:rPr>
      </w:pPr>
      <w:r w:rsidRPr="00286CC5">
        <w:rPr>
          <w:sz w:val="16"/>
          <w:szCs w:val="16"/>
          <w:lang w:eastAsia="en-US"/>
        </w:rPr>
        <w:t>2) пункт 4.7 Положения считать пунктом 4.6;</w:t>
      </w:r>
    </w:p>
    <w:p w:rsidR="00286CC5" w:rsidRPr="00286CC5" w:rsidRDefault="00286CC5" w:rsidP="00286CC5">
      <w:pPr>
        <w:widowControl w:val="0"/>
        <w:tabs>
          <w:tab w:val="left" w:pos="851"/>
          <w:tab w:val="left" w:pos="1276"/>
        </w:tabs>
        <w:autoSpaceDE w:val="0"/>
        <w:autoSpaceDN w:val="0"/>
        <w:adjustRightInd w:val="0"/>
        <w:ind w:firstLine="709"/>
        <w:rPr>
          <w:sz w:val="16"/>
          <w:szCs w:val="16"/>
          <w:lang w:eastAsia="en-US"/>
        </w:rPr>
      </w:pPr>
      <w:r w:rsidRPr="00286CC5">
        <w:rPr>
          <w:sz w:val="16"/>
          <w:szCs w:val="16"/>
          <w:lang w:eastAsia="en-US"/>
        </w:rPr>
        <w:t>3) пункт 4.8 Положения считать пунктом 4.7;</w:t>
      </w:r>
    </w:p>
    <w:p w:rsidR="00286CC5" w:rsidRPr="00286CC5" w:rsidRDefault="00286CC5" w:rsidP="00286CC5">
      <w:pPr>
        <w:widowControl w:val="0"/>
        <w:tabs>
          <w:tab w:val="left" w:pos="851"/>
          <w:tab w:val="left" w:pos="1276"/>
        </w:tabs>
        <w:autoSpaceDE w:val="0"/>
        <w:autoSpaceDN w:val="0"/>
        <w:adjustRightInd w:val="0"/>
        <w:ind w:firstLine="709"/>
        <w:rPr>
          <w:sz w:val="16"/>
          <w:szCs w:val="16"/>
          <w:lang w:eastAsia="en-US"/>
        </w:rPr>
      </w:pPr>
      <w:r w:rsidRPr="00286CC5">
        <w:rPr>
          <w:sz w:val="16"/>
          <w:szCs w:val="16"/>
          <w:lang w:eastAsia="en-US"/>
        </w:rPr>
        <w:t>4) пункт 4.9 Положения считать пунктом 4.8;</w:t>
      </w:r>
    </w:p>
    <w:p w:rsidR="00286CC5" w:rsidRPr="00286CC5" w:rsidRDefault="00286CC5" w:rsidP="00286CC5">
      <w:pPr>
        <w:widowControl w:val="0"/>
        <w:tabs>
          <w:tab w:val="left" w:pos="851"/>
          <w:tab w:val="left" w:pos="1276"/>
        </w:tabs>
        <w:autoSpaceDE w:val="0"/>
        <w:autoSpaceDN w:val="0"/>
        <w:adjustRightInd w:val="0"/>
        <w:ind w:firstLine="709"/>
        <w:rPr>
          <w:sz w:val="16"/>
          <w:szCs w:val="16"/>
          <w:lang w:eastAsia="en-US"/>
        </w:rPr>
      </w:pPr>
      <w:r w:rsidRPr="00286CC5">
        <w:rPr>
          <w:sz w:val="16"/>
          <w:szCs w:val="16"/>
          <w:lang w:eastAsia="en-US"/>
        </w:rPr>
        <w:t>5) пункт 4.10 Положения считать пунктом 4.9;</w:t>
      </w:r>
    </w:p>
    <w:p w:rsidR="00286CC5" w:rsidRPr="00286CC5" w:rsidRDefault="00286CC5" w:rsidP="00286CC5">
      <w:pPr>
        <w:widowControl w:val="0"/>
        <w:tabs>
          <w:tab w:val="left" w:pos="851"/>
          <w:tab w:val="left" w:pos="1276"/>
        </w:tabs>
        <w:autoSpaceDE w:val="0"/>
        <w:autoSpaceDN w:val="0"/>
        <w:adjustRightInd w:val="0"/>
        <w:ind w:firstLine="709"/>
        <w:rPr>
          <w:sz w:val="16"/>
          <w:szCs w:val="16"/>
          <w:lang w:eastAsia="en-US"/>
        </w:rPr>
      </w:pPr>
      <w:r w:rsidRPr="00286CC5">
        <w:rPr>
          <w:sz w:val="16"/>
          <w:szCs w:val="16"/>
          <w:lang w:eastAsia="en-US"/>
        </w:rPr>
        <w:t>6) в абзаце первом пункта 4.6 Положения слова «в пункте 4.6» заменить словами «в пункте 4.5»;</w:t>
      </w:r>
    </w:p>
    <w:p w:rsidR="00286CC5" w:rsidRPr="00286CC5" w:rsidRDefault="00286CC5" w:rsidP="00286CC5">
      <w:pPr>
        <w:widowControl w:val="0"/>
        <w:tabs>
          <w:tab w:val="left" w:pos="851"/>
          <w:tab w:val="left" w:pos="1276"/>
        </w:tabs>
        <w:autoSpaceDE w:val="0"/>
        <w:autoSpaceDN w:val="0"/>
        <w:adjustRightInd w:val="0"/>
        <w:ind w:firstLine="709"/>
        <w:rPr>
          <w:sz w:val="16"/>
          <w:szCs w:val="16"/>
          <w:lang w:eastAsia="en-US"/>
        </w:rPr>
      </w:pPr>
      <w:r w:rsidRPr="00286CC5">
        <w:rPr>
          <w:sz w:val="16"/>
          <w:szCs w:val="16"/>
          <w:lang w:eastAsia="en-US"/>
        </w:rPr>
        <w:t>7) в абзаце втором пункта 4.6 Положения слова «, указанныхв пункте 4.7,» исключить.</w:t>
      </w:r>
    </w:p>
    <w:p w:rsidR="00286CC5" w:rsidRPr="00286CC5" w:rsidRDefault="00286CC5" w:rsidP="00286CC5">
      <w:pPr>
        <w:widowControl w:val="0"/>
        <w:tabs>
          <w:tab w:val="left" w:pos="851"/>
          <w:tab w:val="left" w:pos="1276"/>
        </w:tabs>
        <w:autoSpaceDE w:val="0"/>
        <w:autoSpaceDN w:val="0"/>
        <w:adjustRightInd w:val="0"/>
        <w:ind w:firstLine="709"/>
        <w:rPr>
          <w:sz w:val="16"/>
          <w:szCs w:val="16"/>
          <w:lang w:eastAsia="en-US"/>
        </w:rPr>
      </w:pPr>
      <w:r w:rsidRPr="00286CC5">
        <w:rPr>
          <w:sz w:val="16"/>
          <w:szCs w:val="16"/>
          <w:lang w:eastAsia="en-US"/>
        </w:rPr>
        <w:t>2.Настоящее постановление вступает в силу со дня его официального опубликованияи распространяется на правоотношения, возникшие с 1 сентября 2025 года.</w:t>
      </w:r>
    </w:p>
    <w:p w:rsidR="00286CC5" w:rsidRPr="00286CC5" w:rsidRDefault="00286CC5" w:rsidP="00E02DF9">
      <w:pPr>
        <w:pStyle w:val="afff2"/>
        <w:numPr>
          <w:ilvl w:val="0"/>
          <w:numId w:val="9"/>
        </w:numPr>
        <w:tabs>
          <w:tab w:val="left" w:pos="851"/>
          <w:tab w:val="left" w:pos="1134"/>
        </w:tabs>
        <w:spacing w:after="0" w:line="240" w:lineRule="auto"/>
        <w:ind w:left="0" w:firstLine="709"/>
        <w:contextualSpacing/>
        <w:jc w:val="both"/>
        <w:rPr>
          <w:rFonts w:ascii="Times New Roman" w:hAnsi="Times New Roman"/>
          <w:sz w:val="16"/>
          <w:szCs w:val="16"/>
        </w:rPr>
      </w:pPr>
      <w:r w:rsidRPr="00286CC5">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286CC5" w:rsidRPr="00286CC5" w:rsidRDefault="00286CC5" w:rsidP="00E02DF9">
      <w:pPr>
        <w:pStyle w:val="afff2"/>
        <w:numPr>
          <w:ilvl w:val="0"/>
          <w:numId w:val="10"/>
        </w:numPr>
        <w:tabs>
          <w:tab w:val="left" w:pos="851"/>
          <w:tab w:val="left" w:pos="993"/>
          <w:tab w:val="left" w:pos="1276"/>
        </w:tabs>
        <w:spacing w:after="0" w:line="240" w:lineRule="auto"/>
        <w:ind w:left="0" w:firstLine="709"/>
        <w:contextualSpacing/>
        <w:jc w:val="both"/>
        <w:rPr>
          <w:rFonts w:ascii="Times New Roman" w:hAnsi="Times New Roman"/>
          <w:sz w:val="16"/>
          <w:szCs w:val="16"/>
        </w:rPr>
      </w:pPr>
      <w:r w:rsidRPr="00286CC5">
        <w:rPr>
          <w:rFonts w:ascii="Times New Roman" w:hAnsi="Times New Roman"/>
          <w:sz w:val="16"/>
          <w:szCs w:val="16"/>
        </w:rPr>
        <w:t>Контроль за исполнением настоящего постановления возложить на начальника отдела образования администрации Алатырского муниципального округа Чувашской Республики.</w:t>
      </w:r>
    </w:p>
    <w:p w:rsidR="00286CC5" w:rsidRPr="00286CC5" w:rsidRDefault="00286CC5" w:rsidP="00286CC5">
      <w:pPr>
        <w:pStyle w:val="afff2"/>
        <w:tabs>
          <w:tab w:val="left" w:pos="851"/>
          <w:tab w:val="left" w:pos="993"/>
          <w:tab w:val="left" w:pos="1276"/>
        </w:tabs>
        <w:spacing w:after="0" w:line="240" w:lineRule="auto"/>
        <w:ind w:left="709"/>
        <w:jc w:val="both"/>
        <w:rPr>
          <w:rFonts w:ascii="Times New Roman" w:hAnsi="Times New Roman"/>
          <w:sz w:val="16"/>
          <w:szCs w:val="16"/>
        </w:rPr>
      </w:pPr>
    </w:p>
    <w:p w:rsidR="00286CC5" w:rsidRPr="00286CC5" w:rsidRDefault="00286CC5" w:rsidP="00286CC5">
      <w:pPr>
        <w:pStyle w:val="s1"/>
        <w:spacing w:before="0" w:beforeAutospacing="0" w:after="0" w:afterAutospacing="0"/>
        <w:jc w:val="both"/>
        <w:rPr>
          <w:sz w:val="16"/>
          <w:szCs w:val="16"/>
        </w:rPr>
      </w:pPr>
      <w:r w:rsidRPr="00286CC5">
        <w:rPr>
          <w:sz w:val="16"/>
          <w:szCs w:val="16"/>
        </w:rPr>
        <w:t>Врио главыАлатырского</w:t>
      </w:r>
    </w:p>
    <w:p w:rsidR="00286CC5" w:rsidRPr="00286CC5" w:rsidRDefault="00286CC5" w:rsidP="00286CC5">
      <w:pPr>
        <w:pStyle w:val="s1"/>
        <w:spacing w:before="0" w:beforeAutospacing="0" w:after="0" w:afterAutospacing="0"/>
        <w:jc w:val="both"/>
        <w:rPr>
          <w:color w:val="22272F"/>
          <w:sz w:val="16"/>
          <w:szCs w:val="16"/>
        </w:rPr>
      </w:pPr>
      <w:r w:rsidRPr="00286CC5">
        <w:rPr>
          <w:sz w:val="16"/>
          <w:szCs w:val="16"/>
        </w:rPr>
        <w:t>муниципального округа</w:t>
      </w:r>
      <w:r w:rsidRPr="00286CC5">
        <w:rPr>
          <w:sz w:val="16"/>
          <w:szCs w:val="16"/>
        </w:rPr>
        <w:tab/>
      </w:r>
      <w:r w:rsidRPr="00286CC5">
        <w:rPr>
          <w:sz w:val="16"/>
          <w:szCs w:val="16"/>
        </w:rPr>
        <w:tab/>
        <w:t xml:space="preserve">                                                                                С.В. Фролов</w:t>
      </w:r>
    </w:p>
    <w:p w:rsidR="00286CC5" w:rsidRDefault="00286CC5" w:rsidP="00286CC5">
      <w:pPr>
        <w:tabs>
          <w:tab w:val="left" w:pos="8364"/>
        </w:tabs>
        <w:jc w:val="center"/>
        <w:rPr>
          <w:szCs w:val="24"/>
        </w:rPr>
      </w:pPr>
    </w:p>
    <w:p w:rsidR="00286CC5" w:rsidRDefault="00286CC5" w:rsidP="00286CC5">
      <w:pPr>
        <w:tabs>
          <w:tab w:val="left" w:pos="8364"/>
        </w:tabs>
        <w:rPr>
          <w:sz w:val="16"/>
          <w:szCs w:val="16"/>
        </w:rPr>
      </w:pPr>
    </w:p>
    <w:p w:rsidR="00286CC5" w:rsidRPr="002B7D49" w:rsidRDefault="00286CC5" w:rsidP="00286CC5">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86CC5" w:rsidRDefault="00286CC5" w:rsidP="00286CC5">
      <w:pPr>
        <w:ind w:firstLine="0"/>
        <w:jc w:val="left"/>
        <w:rPr>
          <w:rFonts w:eastAsia="Times New Roman"/>
          <w:b/>
          <w:sz w:val="16"/>
          <w:szCs w:val="16"/>
          <w:lang w:eastAsia="en-US"/>
        </w:rPr>
      </w:pPr>
      <w:r>
        <w:rPr>
          <w:b/>
          <w:color w:val="26282F"/>
          <w:kern w:val="3"/>
          <w:sz w:val="16"/>
          <w:szCs w:val="16"/>
          <w:lang w:eastAsia="en-US"/>
        </w:rPr>
        <w:t>16.03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№200</w:t>
      </w:r>
    </w:p>
    <w:p w:rsidR="00286CC5" w:rsidRPr="00286CC5" w:rsidRDefault="00286CC5" w:rsidP="00286CC5">
      <w:pPr>
        <w:tabs>
          <w:tab w:val="left" w:pos="8364"/>
        </w:tabs>
        <w:jc w:val="center"/>
        <w:rPr>
          <w:szCs w:val="24"/>
        </w:rPr>
      </w:pPr>
    </w:p>
    <w:p w:rsidR="00286CC5" w:rsidRPr="00286CC5" w:rsidRDefault="00286CC5" w:rsidP="00286CC5">
      <w:pPr>
        <w:autoSpaceDE w:val="0"/>
        <w:autoSpaceDN w:val="0"/>
        <w:adjustRightInd w:val="0"/>
        <w:ind w:right="-1"/>
        <w:contextualSpacing/>
        <w:jc w:val="center"/>
        <w:rPr>
          <w:b/>
          <w:bCs/>
          <w:szCs w:val="24"/>
        </w:rPr>
      </w:pPr>
      <w:r w:rsidRPr="00286CC5">
        <w:rPr>
          <w:b/>
          <w:bCs/>
          <w:szCs w:val="24"/>
          <w:lang w:eastAsia="en-US"/>
        </w:rPr>
        <w:t xml:space="preserve">О внесении изменений в постановление администрации Алатырского муниципального округа от 10.06.2025 № 613 «Об утверждении муниципальной программы Алатырского муниципального округа </w:t>
      </w:r>
      <w:r w:rsidRPr="00286CC5">
        <w:rPr>
          <w:b/>
          <w:szCs w:val="24"/>
          <w:lang w:eastAsia="en-US"/>
        </w:rPr>
        <w:t>«Развитие культуры</w:t>
      </w:r>
    </w:p>
    <w:p w:rsidR="00286CC5" w:rsidRDefault="00286CC5" w:rsidP="00286CC5">
      <w:pPr>
        <w:tabs>
          <w:tab w:val="left" w:pos="8364"/>
        </w:tabs>
        <w:rPr>
          <w:szCs w:val="24"/>
        </w:rPr>
      </w:pPr>
    </w:p>
    <w:p w:rsidR="00286CC5" w:rsidRPr="00286CC5" w:rsidRDefault="00286CC5" w:rsidP="00286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Times New Roman"/>
          <w:sz w:val="16"/>
          <w:szCs w:val="16"/>
        </w:rPr>
      </w:pPr>
      <w:r w:rsidRPr="00286CC5">
        <w:rPr>
          <w:rFonts w:eastAsia="Times New Roman"/>
          <w:sz w:val="16"/>
          <w:szCs w:val="16"/>
        </w:rPr>
        <w:t>В соответствии с Бюджетным кодексом Российской Федерации, постановлением администрации Алатырского муниципального округа от 10.02.2025 № 120 «Об утверждении Порядка разработки, реализации и оценки эффективности муниципальных программ Алатырского муниципального округа», администрации Алатырского муниципального округа</w:t>
      </w:r>
    </w:p>
    <w:p w:rsidR="00286CC5" w:rsidRPr="00286CC5" w:rsidRDefault="00286CC5" w:rsidP="00286CC5">
      <w:pPr>
        <w:widowControl w:val="0"/>
        <w:ind w:firstLine="0"/>
        <w:jc w:val="center"/>
        <w:rPr>
          <w:rFonts w:eastAsia="Times New Roman"/>
          <w:b/>
          <w:snapToGrid w:val="0"/>
          <w:sz w:val="16"/>
          <w:szCs w:val="16"/>
        </w:rPr>
      </w:pPr>
      <w:r w:rsidRPr="00286CC5">
        <w:rPr>
          <w:rFonts w:eastAsia="Times New Roman"/>
          <w:b/>
          <w:snapToGrid w:val="0"/>
          <w:sz w:val="16"/>
          <w:szCs w:val="16"/>
        </w:rPr>
        <w:t>постановляет:</w:t>
      </w:r>
    </w:p>
    <w:p w:rsidR="00286CC5" w:rsidRPr="00286CC5" w:rsidRDefault="00286CC5" w:rsidP="00E02DF9">
      <w:pPr>
        <w:numPr>
          <w:ilvl w:val="0"/>
          <w:numId w:val="13"/>
        </w:numPr>
        <w:tabs>
          <w:tab w:val="left" w:pos="1134"/>
        </w:tabs>
        <w:autoSpaceDE w:val="0"/>
        <w:autoSpaceDN w:val="0"/>
        <w:adjustRightInd w:val="0"/>
        <w:ind w:left="0" w:right="-1" w:firstLine="567"/>
        <w:contextualSpacing/>
        <w:jc w:val="left"/>
        <w:rPr>
          <w:rFonts w:eastAsia="Times New Roman"/>
          <w:bCs/>
          <w:sz w:val="16"/>
          <w:szCs w:val="16"/>
          <w:lang w:eastAsia="en-US"/>
        </w:rPr>
      </w:pPr>
      <w:r w:rsidRPr="00286CC5">
        <w:rPr>
          <w:rFonts w:eastAsia="Times New Roman"/>
          <w:sz w:val="16"/>
          <w:szCs w:val="16"/>
        </w:rPr>
        <w:t xml:space="preserve">Утвердить прилагаемые изменения в </w:t>
      </w:r>
      <w:r w:rsidRPr="00286CC5">
        <w:rPr>
          <w:rFonts w:eastAsia="Times New Roman"/>
          <w:bCs/>
          <w:sz w:val="16"/>
          <w:szCs w:val="16"/>
          <w:lang w:eastAsia="en-US"/>
        </w:rPr>
        <w:t xml:space="preserve">постановление администрации Алатырского муниципального округа от 10.06.2025 № 613 «Об утверждении муниципальной программы Алатырского муниципального округа </w:t>
      </w:r>
      <w:r w:rsidRPr="00286CC5">
        <w:rPr>
          <w:rFonts w:eastAsia="Times New Roman"/>
          <w:sz w:val="16"/>
          <w:szCs w:val="16"/>
          <w:lang w:eastAsia="en-US"/>
        </w:rPr>
        <w:t>«Развитие культуры».</w:t>
      </w:r>
    </w:p>
    <w:p w:rsidR="00286CC5" w:rsidRPr="00286CC5" w:rsidRDefault="00286CC5" w:rsidP="00E02DF9">
      <w:pPr>
        <w:numPr>
          <w:ilvl w:val="0"/>
          <w:numId w:val="13"/>
        </w:numPr>
        <w:shd w:val="clear" w:color="auto" w:fill="FFFFFF"/>
        <w:tabs>
          <w:tab w:val="left" w:pos="1134"/>
        </w:tabs>
        <w:ind w:left="0" w:firstLine="567"/>
        <w:contextualSpacing/>
        <w:jc w:val="left"/>
        <w:rPr>
          <w:rFonts w:eastAsia="Times New Roman"/>
          <w:sz w:val="16"/>
          <w:szCs w:val="16"/>
        </w:rPr>
      </w:pPr>
      <w:r w:rsidRPr="00286CC5">
        <w:rPr>
          <w:rFonts w:eastAsia="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286CC5" w:rsidRPr="00286CC5" w:rsidRDefault="00286CC5" w:rsidP="00E02DF9">
      <w:pPr>
        <w:numPr>
          <w:ilvl w:val="0"/>
          <w:numId w:val="13"/>
        </w:numPr>
        <w:shd w:val="clear" w:color="auto" w:fill="FFFFFF"/>
        <w:tabs>
          <w:tab w:val="left" w:pos="1134"/>
        </w:tabs>
        <w:ind w:left="0" w:firstLine="567"/>
        <w:contextualSpacing/>
        <w:jc w:val="left"/>
        <w:rPr>
          <w:rFonts w:eastAsia="Times New Roman"/>
          <w:sz w:val="16"/>
          <w:szCs w:val="16"/>
        </w:rPr>
      </w:pPr>
      <w:r w:rsidRPr="00286CC5">
        <w:rPr>
          <w:rFonts w:eastAsia="Times New Roman"/>
          <w:sz w:val="16"/>
          <w:szCs w:val="16"/>
        </w:rPr>
        <w:t>Контроль за выполнением настоящего постановления возложить на начальника отдела культуры, туризма и архивного дела администрация Алатырского муниципального округа.</w:t>
      </w:r>
    </w:p>
    <w:p w:rsidR="00286CC5" w:rsidRPr="00286CC5" w:rsidRDefault="00286CC5" w:rsidP="00E02DF9">
      <w:pPr>
        <w:numPr>
          <w:ilvl w:val="0"/>
          <w:numId w:val="13"/>
        </w:numPr>
        <w:shd w:val="clear" w:color="auto" w:fill="FFFFFF"/>
        <w:tabs>
          <w:tab w:val="left" w:pos="1134"/>
        </w:tabs>
        <w:ind w:left="0" w:firstLine="567"/>
        <w:contextualSpacing/>
        <w:jc w:val="left"/>
        <w:rPr>
          <w:rFonts w:eastAsia="Times New Roman"/>
          <w:sz w:val="16"/>
          <w:szCs w:val="16"/>
        </w:rPr>
      </w:pPr>
      <w:r w:rsidRPr="00286CC5">
        <w:rPr>
          <w:rFonts w:eastAsia="Times New Roman"/>
          <w:sz w:val="16"/>
          <w:szCs w:val="16"/>
        </w:rPr>
        <w:t xml:space="preserve">Настоящее постановление вступает в силу после его официального опубликования. </w:t>
      </w:r>
    </w:p>
    <w:p w:rsidR="00286CC5" w:rsidRPr="00286CC5" w:rsidRDefault="00286CC5" w:rsidP="00286CC5">
      <w:pPr>
        <w:shd w:val="clear" w:color="auto" w:fill="FFFFFF"/>
        <w:rPr>
          <w:rFonts w:eastAsia="Times New Roman"/>
          <w:bCs/>
          <w:sz w:val="16"/>
          <w:szCs w:val="16"/>
        </w:rPr>
      </w:pPr>
    </w:p>
    <w:p w:rsidR="00286CC5" w:rsidRPr="00286CC5" w:rsidRDefault="00286CC5" w:rsidP="00286CC5">
      <w:pPr>
        <w:shd w:val="clear" w:color="auto" w:fill="FFFFFF"/>
        <w:rPr>
          <w:rFonts w:eastAsia="Times New Roman"/>
          <w:bCs/>
          <w:sz w:val="16"/>
          <w:szCs w:val="16"/>
        </w:rPr>
      </w:pPr>
    </w:p>
    <w:p w:rsidR="00286CC5" w:rsidRPr="00286CC5" w:rsidRDefault="00286CC5" w:rsidP="00286CC5">
      <w:pPr>
        <w:shd w:val="clear" w:color="auto" w:fill="FFFFFF"/>
        <w:rPr>
          <w:rFonts w:eastAsia="Times New Roman"/>
          <w:bCs/>
          <w:sz w:val="16"/>
          <w:szCs w:val="16"/>
        </w:rPr>
      </w:pPr>
    </w:p>
    <w:p w:rsidR="00286CC5" w:rsidRPr="00286CC5" w:rsidRDefault="00286CC5" w:rsidP="00286CC5">
      <w:pPr>
        <w:tabs>
          <w:tab w:val="right" w:pos="10205"/>
        </w:tabs>
        <w:ind w:firstLine="0"/>
        <w:rPr>
          <w:rFonts w:eastAsia="Times New Roman"/>
          <w:sz w:val="16"/>
          <w:szCs w:val="16"/>
        </w:rPr>
      </w:pPr>
      <w:r w:rsidRPr="00286CC5">
        <w:rPr>
          <w:rFonts w:eastAsia="Times New Roman"/>
          <w:sz w:val="16"/>
          <w:szCs w:val="16"/>
        </w:rPr>
        <w:t xml:space="preserve">Врио главы Алатырского </w:t>
      </w:r>
      <w:r w:rsidRPr="00286CC5">
        <w:rPr>
          <w:rFonts w:eastAsia="Times New Roman"/>
          <w:sz w:val="16"/>
          <w:szCs w:val="16"/>
        </w:rPr>
        <w:tab/>
      </w:r>
    </w:p>
    <w:p w:rsidR="00286CC5" w:rsidRPr="00286CC5" w:rsidRDefault="00286CC5" w:rsidP="00286CC5">
      <w:pPr>
        <w:ind w:firstLine="0"/>
        <w:rPr>
          <w:rFonts w:eastAsia="Times New Roman"/>
          <w:sz w:val="16"/>
          <w:szCs w:val="16"/>
        </w:rPr>
        <w:sectPr w:rsidR="00286CC5" w:rsidRPr="00286CC5" w:rsidSect="00286CC5">
          <w:headerReference w:type="default" r:id="rId10"/>
          <w:headerReference w:type="first" r:id="rId11"/>
          <w:pgSz w:w="11906" w:h="16838"/>
          <w:pgMar w:top="426" w:right="567" w:bottom="567" w:left="1134" w:header="426" w:footer="130" w:gutter="0"/>
          <w:cols w:space="708"/>
          <w:titlePg/>
          <w:docGrid w:linePitch="360"/>
        </w:sectPr>
      </w:pPr>
      <w:r w:rsidRPr="00286CC5">
        <w:rPr>
          <w:rFonts w:eastAsia="Times New Roman"/>
          <w:sz w:val="16"/>
          <w:szCs w:val="16"/>
        </w:rPr>
        <w:t>муниципального округа                                                                                         С.В. Фролов</w:t>
      </w:r>
    </w:p>
    <w:p w:rsidR="00286CC5" w:rsidRPr="00286CC5" w:rsidRDefault="00286CC5" w:rsidP="00286CC5">
      <w:pPr>
        <w:suppressAutoHyphens/>
        <w:ind w:left="6521" w:firstLine="0"/>
        <w:jc w:val="left"/>
        <w:rPr>
          <w:rFonts w:eastAsia="Times New Roman"/>
          <w:sz w:val="16"/>
          <w:szCs w:val="16"/>
          <w:lang w:eastAsia="en-US"/>
        </w:rPr>
      </w:pPr>
      <w:r w:rsidRPr="00286CC5">
        <w:rPr>
          <w:rFonts w:eastAsia="Times New Roman"/>
          <w:sz w:val="16"/>
          <w:szCs w:val="16"/>
          <w:lang w:eastAsia="en-US"/>
        </w:rPr>
        <w:lastRenderedPageBreak/>
        <w:t xml:space="preserve">Утверждены </w:t>
      </w:r>
    </w:p>
    <w:p w:rsidR="00286CC5" w:rsidRPr="00286CC5" w:rsidRDefault="00286CC5" w:rsidP="00286CC5">
      <w:pPr>
        <w:suppressAutoHyphens/>
        <w:ind w:left="6521" w:firstLine="0"/>
        <w:jc w:val="left"/>
        <w:rPr>
          <w:rFonts w:eastAsia="Times New Roman"/>
          <w:sz w:val="16"/>
          <w:szCs w:val="16"/>
          <w:lang w:eastAsia="en-US"/>
        </w:rPr>
      </w:pPr>
      <w:r w:rsidRPr="00286CC5">
        <w:rPr>
          <w:rFonts w:eastAsia="Times New Roman"/>
          <w:sz w:val="16"/>
          <w:szCs w:val="16"/>
          <w:lang w:eastAsia="en-US"/>
        </w:rPr>
        <w:t xml:space="preserve">постановлением администрации </w:t>
      </w:r>
    </w:p>
    <w:p w:rsidR="00286CC5" w:rsidRPr="00286CC5" w:rsidRDefault="00286CC5" w:rsidP="00286CC5">
      <w:pPr>
        <w:suppressAutoHyphens/>
        <w:ind w:left="6521" w:firstLine="0"/>
        <w:jc w:val="left"/>
        <w:rPr>
          <w:rFonts w:eastAsia="Times New Roman"/>
          <w:sz w:val="16"/>
          <w:szCs w:val="16"/>
          <w:lang w:eastAsia="en-US"/>
        </w:rPr>
      </w:pPr>
      <w:r w:rsidRPr="00286CC5">
        <w:rPr>
          <w:rFonts w:eastAsia="Times New Roman"/>
          <w:sz w:val="16"/>
          <w:szCs w:val="16"/>
          <w:lang w:eastAsia="en-US"/>
        </w:rPr>
        <w:t xml:space="preserve">Алатырского муниципального округа </w:t>
      </w:r>
    </w:p>
    <w:p w:rsidR="00286CC5" w:rsidRPr="00286CC5" w:rsidRDefault="00286CC5" w:rsidP="00286CC5">
      <w:pPr>
        <w:suppressAutoHyphens/>
        <w:ind w:left="6521" w:firstLine="0"/>
        <w:jc w:val="left"/>
        <w:rPr>
          <w:rFonts w:eastAsia="Times New Roman"/>
          <w:sz w:val="16"/>
          <w:szCs w:val="16"/>
          <w:lang w:eastAsia="en-US"/>
        </w:rPr>
      </w:pPr>
      <w:r w:rsidRPr="00286CC5">
        <w:rPr>
          <w:rFonts w:eastAsia="Times New Roman"/>
          <w:sz w:val="16"/>
          <w:szCs w:val="16"/>
          <w:lang w:eastAsia="en-US"/>
        </w:rPr>
        <w:t>от 16.03.2026 № 200</w:t>
      </w:r>
    </w:p>
    <w:p w:rsidR="00286CC5" w:rsidRPr="00286CC5" w:rsidRDefault="00286CC5" w:rsidP="00286CC5">
      <w:pPr>
        <w:widowControl w:val="0"/>
        <w:autoSpaceDE w:val="0"/>
        <w:autoSpaceDN w:val="0"/>
        <w:adjustRightInd w:val="0"/>
        <w:ind w:firstLine="0"/>
        <w:jc w:val="center"/>
        <w:rPr>
          <w:rFonts w:eastAsia="Times New Roman"/>
          <w:b/>
          <w:bCs/>
          <w:sz w:val="16"/>
          <w:szCs w:val="16"/>
        </w:rPr>
      </w:pPr>
    </w:p>
    <w:p w:rsidR="00286CC5" w:rsidRPr="00286CC5" w:rsidRDefault="00286CC5" w:rsidP="00286CC5">
      <w:pPr>
        <w:autoSpaceDE w:val="0"/>
        <w:autoSpaceDN w:val="0"/>
        <w:adjustRightInd w:val="0"/>
        <w:ind w:right="-1" w:firstLine="0"/>
        <w:contextualSpacing/>
        <w:jc w:val="center"/>
        <w:rPr>
          <w:rFonts w:eastAsia="Times New Roman"/>
          <w:b/>
          <w:bCs/>
          <w:sz w:val="16"/>
          <w:szCs w:val="16"/>
        </w:rPr>
      </w:pPr>
      <w:r w:rsidRPr="00286CC5">
        <w:rPr>
          <w:rFonts w:eastAsia="Times New Roman"/>
          <w:b/>
          <w:bCs/>
          <w:sz w:val="16"/>
          <w:szCs w:val="16"/>
        </w:rPr>
        <w:t>Изменения,</w:t>
      </w:r>
    </w:p>
    <w:p w:rsidR="00286CC5" w:rsidRPr="00286CC5" w:rsidRDefault="00286CC5" w:rsidP="00286CC5">
      <w:pPr>
        <w:autoSpaceDE w:val="0"/>
        <w:autoSpaceDN w:val="0"/>
        <w:adjustRightInd w:val="0"/>
        <w:ind w:right="-1" w:firstLine="0"/>
        <w:contextualSpacing/>
        <w:jc w:val="center"/>
        <w:rPr>
          <w:rFonts w:eastAsia="Times New Roman"/>
          <w:b/>
          <w:sz w:val="16"/>
          <w:szCs w:val="16"/>
          <w:lang w:eastAsia="en-US"/>
        </w:rPr>
      </w:pPr>
      <w:r w:rsidRPr="00286CC5">
        <w:rPr>
          <w:rFonts w:eastAsia="Times New Roman"/>
          <w:b/>
          <w:bCs/>
          <w:sz w:val="16"/>
          <w:szCs w:val="16"/>
        </w:rPr>
        <w:t>вносимые в</w:t>
      </w:r>
      <w:r w:rsidRPr="00286CC5">
        <w:rPr>
          <w:rFonts w:eastAsia="Times New Roman"/>
          <w:b/>
          <w:bCs/>
          <w:sz w:val="16"/>
          <w:szCs w:val="16"/>
          <w:lang w:eastAsia="en-US"/>
        </w:rPr>
        <w:t xml:space="preserve"> постановление администрации Алатырского муниципального округа от 10.06.2025 № 613 «Об утверждении муниципальной программы Алатырского муниципального округа </w:t>
      </w:r>
      <w:r w:rsidRPr="00286CC5">
        <w:rPr>
          <w:rFonts w:eastAsia="Times New Roman"/>
          <w:b/>
          <w:sz w:val="16"/>
          <w:szCs w:val="16"/>
          <w:lang w:eastAsia="en-US"/>
        </w:rPr>
        <w:t>«Развитие культуры»</w:t>
      </w:r>
    </w:p>
    <w:p w:rsidR="00286CC5" w:rsidRPr="00286CC5" w:rsidRDefault="00286CC5" w:rsidP="00286CC5">
      <w:pPr>
        <w:autoSpaceDE w:val="0"/>
        <w:autoSpaceDN w:val="0"/>
        <w:adjustRightInd w:val="0"/>
        <w:ind w:right="-1" w:firstLine="0"/>
        <w:contextualSpacing/>
        <w:jc w:val="center"/>
        <w:rPr>
          <w:rFonts w:eastAsia="Times New Roman"/>
          <w:b/>
          <w:bCs/>
          <w:sz w:val="16"/>
          <w:szCs w:val="16"/>
          <w:lang w:eastAsia="en-US"/>
        </w:rPr>
      </w:pPr>
    </w:p>
    <w:p w:rsidR="00286CC5" w:rsidRPr="00286CC5" w:rsidRDefault="00286CC5" w:rsidP="00E02DF9">
      <w:pPr>
        <w:numPr>
          <w:ilvl w:val="0"/>
          <w:numId w:val="14"/>
        </w:numPr>
        <w:tabs>
          <w:tab w:val="left" w:pos="993"/>
        </w:tabs>
        <w:ind w:left="0" w:firstLine="567"/>
        <w:contextualSpacing/>
        <w:jc w:val="left"/>
        <w:rPr>
          <w:rFonts w:eastAsia="Times New Roman"/>
          <w:sz w:val="16"/>
          <w:szCs w:val="16"/>
        </w:rPr>
      </w:pPr>
      <w:r w:rsidRPr="00286CC5">
        <w:rPr>
          <w:rFonts w:eastAsia="Times New Roman"/>
          <w:sz w:val="16"/>
          <w:szCs w:val="16"/>
        </w:rPr>
        <w:t>В паспорте муниципальной программы:</w:t>
      </w:r>
    </w:p>
    <w:p w:rsidR="00286CC5" w:rsidRPr="00286CC5" w:rsidRDefault="00286CC5" w:rsidP="00E02DF9">
      <w:pPr>
        <w:numPr>
          <w:ilvl w:val="0"/>
          <w:numId w:val="15"/>
        </w:numPr>
        <w:tabs>
          <w:tab w:val="left" w:pos="1134"/>
        </w:tabs>
        <w:autoSpaceDE w:val="0"/>
        <w:autoSpaceDN w:val="0"/>
        <w:adjustRightInd w:val="0"/>
        <w:ind w:left="0" w:right="-1" w:firstLine="567"/>
        <w:contextualSpacing/>
        <w:jc w:val="left"/>
        <w:rPr>
          <w:rFonts w:eastAsia="Times New Roman"/>
          <w:b/>
          <w:bCs/>
          <w:sz w:val="16"/>
          <w:szCs w:val="16"/>
        </w:rPr>
      </w:pPr>
      <w:r w:rsidRPr="00286CC5">
        <w:rPr>
          <w:rFonts w:eastAsia="Times New Roman"/>
          <w:sz w:val="16"/>
          <w:szCs w:val="16"/>
        </w:rPr>
        <w:t xml:space="preserve">в разделе </w:t>
      </w:r>
      <w:r w:rsidRPr="00286CC5">
        <w:rPr>
          <w:rFonts w:eastAsia="Times New Roman"/>
          <w:sz w:val="16"/>
          <w:szCs w:val="16"/>
          <w:lang w:val="en-US"/>
        </w:rPr>
        <w:t>I</w:t>
      </w:r>
      <w:r w:rsidRPr="00286CC5">
        <w:rPr>
          <w:rFonts w:eastAsia="Times New Roman"/>
          <w:sz w:val="16"/>
          <w:szCs w:val="16"/>
        </w:rPr>
        <w:t xml:space="preserve"> позицию «Объемы финансового обеспечения за весь период реализации и с разбивкой по годам реализации» изложить в следующей редакции:</w:t>
      </w:r>
    </w:p>
    <w:tbl>
      <w:tblPr>
        <w:tblW w:w="10206" w:type="dxa"/>
        <w:tblInd w:w="108" w:type="dxa"/>
        <w:tblLayout w:type="fixed"/>
        <w:tblLook w:val="04A0" w:firstRow="1" w:lastRow="0" w:firstColumn="1" w:lastColumn="0" w:noHBand="0" w:noVBand="1"/>
      </w:tblPr>
      <w:tblGrid>
        <w:gridCol w:w="3402"/>
        <w:gridCol w:w="6804"/>
      </w:tblGrid>
      <w:tr w:rsidR="00286CC5" w:rsidRPr="00286CC5" w:rsidTr="00286CC5">
        <w:tc>
          <w:tcPr>
            <w:tcW w:w="3402" w:type="dxa"/>
          </w:tcPr>
          <w:p w:rsidR="00286CC5" w:rsidRPr="00286CC5" w:rsidRDefault="00286CC5" w:rsidP="00286CC5">
            <w:pPr>
              <w:widowControl w:val="0"/>
              <w:autoSpaceDE w:val="0"/>
              <w:autoSpaceDN w:val="0"/>
              <w:ind w:firstLine="0"/>
              <w:jc w:val="left"/>
              <w:rPr>
                <w:rFonts w:eastAsia="Times New Roman"/>
                <w:sz w:val="16"/>
                <w:szCs w:val="16"/>
              </w:rPr>
            </w:pPr>
            <w:r w:rsidRPr="00286CC5">
              <w:rPr>
                <w:rFonts w:eastAsia="Times New Roman"/>
                <w:sz w:val="16"/>
                <w:szCs w:val="16"/>
              </w:rPr>
              <w:t>«Объемы финансового обеспечения за весь период реализации и с разбивкой по годам реализации</w:t>
            </w:r>
          </w:p>
        </w:tc>
        <w:tc>
          <w:tcPr>
            <w:tcW w:w="6804" w:type="dxa"/>
          </w:tcPr>
          <w:p w:rsidR="00286CC5" w:rsidRPr="00286CC5" w:rsidRDefault="00286CC5" w:rsidP="00286CC5">
            <w:pPr>
              <w:spacing w:line="240" w:lineRule="atLeast"/>
              <w:ind w:firstLine="0"/>
              <w:jc w:val="left"/>
              <w:rPr>
                <w:rFonts w:eastAsia="Times New Roman"/>
                <w:sz w:val="16"/>
                <w:szCs w:val="16"/>
              </w:rPr>
            </w:pPr>
            <w:r w:rsidRPr="00286CC5">
              <w:rPr>
                <w:rFonts w:eastAsia="Times New Roman"/>
                <w:sz w:val="16"/>
                <w:szCs w:val="16"/>
              </w:rPr>
              <w:t>Прогнозируемый объем финансирования муниципальной программы в 2025– 2035 годах составляет 952 401,20 тыс. рублей, в том числе:</w:t>
            </w:r>
          </w:p>
          <w:p w:rsidR="00286CC5" w:rsidRPr="00286CC5" w:rsidRDefault="00286CC5" w:rsidP="00286CC5">
            <w:pPr>
              <w:spacing w:line="240" w:lineRule="atLeast"/>
              <w:ind w:firstLine="0"/>
              <w:jc w:val="left"/>
              <w:rPr>
                <w:rFonts w:eastAsia="Times New Roman"/>
                <w:sz w:val="16"/>
                <w:szCs w:val="16"/>
              </w:rPr>
            </w:pPr>
            <w:r w:rsidRPr="00286CC5">
              <w:rPr>
                <w:rFonts w:eastAsia="Times New Roman"/>
                <w:sz w:val="16"/>
                <w:szCs w:val="16"/>
              </w:rPr>
              <w:t>в 2025 году – 95041,50 тыс. рублей;</w:t>
            </w:r>
          </w:p>
          <w:p w:rsidR="00286CC5" w:rsidRPr="00286CC5" w:rsidRDefault="00286CC5" w:rsidP="00286CC5">
            <w:pPr>
              <w:spacing w:line="240" w:lineRule="atLeast"/>
              <w:ind w:firstLine="0"/>
              <w:jc w:val="left"/>
              <w:rPr>
                <w:rFonts w:eastAsia="Times New Roman"/>
                <w:sz w:val="16"/>
                <w:szCs w:val="16"/>
              </w:rPr>
            </w:pPr>
            <w:r w:rsidRPr="00286CC5">
              <w:rPr>
                <w:rFonts w:eastAsia="Times New Roman"/>
                <w:sz w:val="16"/>
                <w:szCs w:val="16"/>
              </w:rPr>
              <w:t>в 2026 году – 125633,90 тыс. рублей;</w:t>
            </w:r>
          </w:p>
          <w:p w:rsidR="00286CC5" w:rsidRPr="00286CC5" w:rsidRDefault="00286CC5" w:rsidP="00286CC5">
            <w:pPr>
              <w:spacing w:line="240" w:lineRule="atLeast"/>
              <w:ind w:firstLine="0"/>
              <w:jc w:val="left"/>
              <w:rPr>
                <w:rFonts w:eastAsia="Times New Roman"/>
                <w:sz w:val="16"/>
                <w:szCs w:val="16"/>
              </w:rPr>
            </w:pPr>
            <w:r w:rsidRPr="00286CC5">
              <w:rPr>
                <w:rFonts w:eastAsia="Times New Roman"/>
                <w:sz w:val="16"/>
                <w:szCs w:val="16"/>
              </w:rPr>
              <w:t>в 2027 году – 130465,30 тыс. рублей;</w:t>
            </w:r>
          </w:p>
          <w:p w:rsidR="00286CC5" w:rsidRPr="00286CC5" w:rsidRDefault="00286CC5" w:rsidP="00286CC5">
            <w:pPr>
              <w:spacing w:line="240" w:lineRule="atLeast"/>
              <w:ind w:firstLine="0"/>
              <w:jc w:val="left"/>
              <w:rPr>
                <w:rFonts w:eastAsia="Times New Roman"/>
                <w:sz w:val="16"/>
                <w:szCs w:val="16"/>
              </w:rPr>
            </w:pPr>
            <w:r w:rsidRPr="00286CC5">
              <w:rPr>
                <w:rFonts w:eastAsia="Times New Roman"/>
                <w:sz w:val="16"/>
                <w:szCs w:val="16"/>
              </w:rPr>
              <w:t>в 2028 году – 139577,60 тыс. рублей;</w:t>
            </w:r>
          </w:p>
          <w:p w:rsidR="00286CC5" w:rsidRPr="00286CC5" w:rsidRDefault="00286CC5" w:rsidP="00286CC5">
            <w:pPr>
              <w:spacing w:line="240" w:lineRule="atLeast"/>
              <w:ind w:firstLine="0"/>
              <w:jc w:val="left"/>
              <w:rPr>
                <w:rFonts w:eastAsia="Times New Roman"/>
                <w:sz w:val="16"/>
                <w:szCs w:val="16"/>
              </w:rPr>
            </w:pPr>
            <w:r w:rsidRPr="00286CC5">
              <w:rPr>
                <w:rFonts w:eastAsia="Times New Roman"/>
                <w:sz w:val="16"/>
                <w:szCs w:val="16"/>
              </w:rPr>
              <w:t>в 2029 году – 65954,70 тыс. рублей;</w:t>
            </w:r>
          </w:p>
          <w:p w:rsidR="00286CC5" w:rsidRPr="00286CC5" w:rsidRDefault="00286CC5" w:rsidP="00286CC5">
            <w:pPr>
              <w:spacing w:line="240" w:lineRule="atLeast"/>
              <w:ind w:firstLine="0"/>
              <w:jc w:val="left"/>
              <w:rPr>
                <w:rFonts w:eastAsia="Times New Roman"/>
                <w:sz w:val="16"/>
                <w:szCs w:val="16"/>
              </w:rPr>
            </w:pPr>
            <w:r w:rsidRPr="00286CC5">
              <w:rPr>
                <w:rFonts w:eastAsia="Times New Roman"/>
                <w:sz w:val="16"/>
                <w:szCs w:val="16"/>
              </w:rPr>
              <w:t>в 2030 году – 65954,70 тыс. рублей;</w:t>
            </w:r>
          </w:p>
          <w:p w:rsidR="00286CC5" w:rsidRPr="00286CC5" w:rsidRDefault="00286CC5" w:rsidP="00286CC5">
            <w:pPr>
              <w:widowControl w:val="0"/>
              <w:spacing w:line="240" w:lineRule="atLeast"/>
              <w:ind w:firstLine="0"/>
              <w:rPr>
                <w:rFonts w:eastAsia="Times New Roman"/>
                <w:sz w:val="16"/>
                <w:szCs w:val="16"/>
              </w:rPr>
            </w:pPr>
            <w:r w:rsidRPr="00286CC5">
              <w:rPr>
                <w:rFonts w:eastAsia="Times New Roman"/>
                <w:sz w:val="16"/>
                <w:szCs w:val="16"/>
              </w:rPr>
              <w:t>в 2031-2035 годах – 329773,50 тыс. рублей.»;</w:t>
            </w:r>
          </w:p>
        </w:tc>
      </w:tr>
    </w:tbl>
    <w:p w:rsidR="00286CC5" w:rsidRPr="00286CC5" w:rsidRDefault="00286CC5" w:rsidP="00E02DF9">
      <w:pPr>
        <w:numPr>
          <w:ilvl w:val="0"/>
          <w:numId w:val="15"/>
        </w:numPr>
        <w:tabs>
          <w:tab w:val="left" w:pos="1134"/>
        </w:tabs>
        <w:spacing w:line="240" w:lineRule="atLeast"/>
        <w:ind w:left="0" w:firstLine="567"/>
        <w:jc w:val="left"/>
        <w:outlineLvl w:val="0"/>
        <w:rPr>
          <w:rFonts w:eastAsia="Times New Roman"/>
          <w:bCs/>
          <w:kern w:val="36"/>
          <w:sz w:val="16"/>
          <w:szCs w:val="16"/>
        </w:rPr>
      </w:pPr>
      <w:r w:rsidRPr="00286CC5">
        <w:rPr>
          <w:rFonts w:eastAsia="Times New Roman"/>
          <w:bCs/>
          <w:kern w:val="36"/>
          <w:sz w:val="16"/>
          <w:szCs w:val="16"/>
        </w:rPr>
        <w:t>раздел 3 изложить в следующей редакции:</w:t>
      </w:r>
    </w:p>
    <w:p w:rsidR="00286CC5" w:rsidRPr="00286CC5" w:rsidRDefault="00286CC5" w:rsidP="00E02DF9">
      <w:pPr>
        <w:numPr>
          <w:ilvl w:val="0"/>
          <w:numId w:val="15"/>
        </w:numPr>
        <w:tabs>
          <w:tab w:val="left" w:pos="1134"/>
        </w:tabs>
        <w:spacing w:line="240" w:lineRule="atLeast"/>
        <w:ind w:left="0" w:firstLine="567"/>
        <w:jc w:val="left"/>
        <w:outlineLvl w:val="0"/>
        <w:rPr>
          <w:rFonts w:eastAsia="Times New Roman"/>
          <w:bCs/>
          <w:kern w:val="36"/>
          <w:sz w:val="16"/>
          <w:szCs w:val="16"/>
        </w:rPr>
        <w:sectPr w:rsidR="00286CC5" w:rsidRPr="00286CC5" w:rsidSect="00286CC5">
          <w:headerReference w:type="first" r:id="rId12"/>
          <w:pgSz w:w="11906" w:h="16838"/>
          <w:pgMar w:top="567" w:right="567" w:bottom="567" w:left="1134" w:header="426" w:footer="131" w:gutter="0"/>
          <w:cols w:space="708"/>
          <w:titlePg/>
          <w:docGrid w:linePitch="360"/>
        </w:sectPr>
      </w:pPr>
    </w:p>
    <w:p w:rsidR="00286CC5" w:rsidRPr="00286CC5" w:rsidRDefault="00286CC5" w:rsidP="00286CC5">
      <w:pPr>
        <w:ind w:firstLine="0"/>
        <w:jc w:val="center"/>
        <w:outlineLvl w:val="0"/>
        <w:rPr>
          <w:rFonts w:eastAsia="Times New Roman"/>
          <w:b/>
          <w:bCs/>
          <w:kern w:val="36"/>
          <w:sz w:val="16"/>
          <w:szCs w:val="16"/>
        </w:rPr>
      </w:pPr>
      <w:r w:rsidRPr="00286CC5">
        <w:rPr>
          <w:rFonts w:eastAsia="Times New Roman"/>
          <w:b/>
          <w:bCs/>
          <w:kern w:val="36"/>
          <w:sz w:val="16"/>
          <w:szCs w:val="16"/>
        </w:rPr>
        <w:lastRenderedPageBreak/>
        <w:t>«3. Структура Муниципальной программы</w:t>
      </w: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828"/>
        <w:gridCol w:w="2835"/>
        <w:gridCol w:w="50"/>
        <w:gridCol w:w="3352"/>
        <w:gridCol w:w="992"/>
        <w:gridCol w:w="3827"/>
      </w:tblGrid>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w:t>
            </w:r>
          </w:p>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пп</w:t>
            </w:r>
          </w:p>
        </w:tc>
        <w:tc>
          <w:tcPr>
            <w:tcW w:w="3828" w:type="dxa"/>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Показатели/ Задачи структурного элемента</w:t>
            </w:r>
          </w:p>
        </w:tc>
        <w:tc>
          <w:tcPr>
            <w:tcW w:w="7229" w:type="dxa"/>
            <w:gridSpan w:val="4"/>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Описание ожидаемых эффектов от реализации задачи структурного элемента</w:t>
            </w:r>
          </w:p>
        </w:tc>
        <w:tc>
          <w:tcPr>
            <w:tcW w:w="3827" w:type="dxa"/>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Связь с показателями</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3828" w:type="dxa"/>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w:t>
            </w:r>
          </w:p>
        </w:tc>
        <w:tc>
          <w:tcPr>
            <w:tcW w:w="7229" w:type="dxa"/>
            <w:gridSpan w:val="4"/>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w:t>
            </w:r>
          </w:p>
        </w:tc>
        <w:tc>
          <w:tcPr>
            <w:tcW w:w="3827" w:type="dxa"/>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14884" w:type="dxa"/>
            <w:gridSpan w:val="6"/>
            <w:tcBorders>
              <w:top w:val="single" w:sz="4" w:space="0" w:color="auto"/>
              <w:left w:val="single" w:sz="4" w:space="0" w:color="auto"/>
              <w:bottom w:val="single" w:sz="4" w:space="0" w:color="auto"/>
            </w:tcBorders>
          </w:tcPr>
          <w:p w:rsidR="00286CC5" w:rsidRPr="00286CC5" w:rsidRDefault="007D6D55" w:rsidP="00286CC5">
            <w:pPr>
              <w:widowControl w:val="0"/>
              <w:autoSpaceDE w:val="0"/>
              <w:autoSpaceDN w:val="0"/>
              <w:adjustRightInd w:val="0"/>
              <w:ind w:firstLine="0"/>
              <w:jc w:val="center"/>
              <w:rPr>
                <w:rFonts w:eastAsia="Times New Roman"/>
                <w:sz w:val="16"/>
                <w:szCs w:val="16"/>
              </w:rPr>
            </w:pPr>
            <w:hyperlink w:anchor="sub_300" w:history="1">
              <w:r w:rsidR="00286CC5" w:rsidRPr="00286CC5">
                <w:rPr>
                  <w:rFonts w:eastAsia="Times New Roman"/>
                  <w:b/>
                  <w:bCs/>
                  <w:sz w:val="16"/>
                  <w:szCs w:val="16"/>
                </w:rPr>
                <w:t>Региональный проект</w:t>
              </w:r>
            </w:hyperlink>
            <w:r w:rsidR="00286CC5" w:rsidRPr="00286CC5">
              <w:rPr>
                <w:rFonts w:eastAsia="Times New Roman"/>
                <w:sz w:val="16"/>
                <w:szCs w:val="16"/>
              </w:rPr>
              <w:t xml:space="preserve"> «</w:t>
            </w:r>
            <w:r w:rsidR="00286CC5" w:rsidRPr="00286CC5">
              <w:rPr>
                <w:rFonts w:eastAsia="Times New Roman"/>
                <w:b/>
                <w:sz w:val="16"/>
                <w:szCs w:val="16"/>
              </w:rPr>
              <w:t>Развитие искусства и творчества»</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6663" w:type="dxa"/>
            <w:gridSpan w:val="2"/>
            <w:tcBorders>
              <w:top w:val="single" w:sz="4" w:space="0" w:color="auto"/>
              <w:left w:val="single" w:sz="4" w:space="0" w:color="auto"/>
              <w:bottom w:val="single" w:sz="4" w:space="0" w:color="auto"/>
            </w:tcBorders>
          </w:tcPr>
          <w:p w:rsidR="00286CC5" w:rsidRPr="00286CC5" w:rsidRDefault="00286CC5" w:rsidP="00286CC5">
            <w:pPr>
              <w:widowControl w:val="0"/>
              <w:tabs>
                <w:tab w:val="right" w:pos="6174"/>
              </w:tabs>
              <w:autoSpaceDE w:val="0"/>
              <w:autoSpaceDN w:val="0"/>
              <w:adjustRightInd w:val="0"/>
              <w:ind w:firstLine="0"/>
              <w:jc w:val="left"/>
              <w:rPr>
                <w:rFonts w:eastAsia="Times New Roman"/>
                <w:sz w:val="16"/>
                <w:szCs w:val="16"/>
              </w:rPr>
            </w:pPr>
            <w:r w:rsidRPr="00286CC5">
              <w:rPr>
                <w:rFonts w:eastAsia="Times New Roman"/>
                <w:sz w:val="16"/>
                <w:szCs w:val="16"/>
              </w:rPr>
              <w:t>Ответственные за реализацию: Отдел культуры</w:t>
            </w:r>
          </w:p>
        </w:tc>
        <w:tc>
          <w:tcPr>
            <w:tcW w:w="8221" w:type="dxa"/>
            <w:gridSpan w:val="4"/>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Срок реализации: 2025-2035 гг.</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1.1.</w:t>
            </w:r>
          </w:p>
        </w:tc>
        <w:tc>
          <w:tcPr>
            <w:tcW w:w="3828" w:type="dxa"/>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Задача "Укрепление материально-технической учреждений культурно-досугового типа"</w:t>
            </w:r>
          </w:p>
        </w:tc>
        <w:tc>
          <w:tcPr>
            <w:tcW w:w="7229" w:type="dxa"/>
            <w:gridSpan w:val="4"/>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созданы условия для повышения качества, разнообразия и доступности услуг учреждений культурно-досугового типа</w:t>
            </w:r>
          </w:p>
        </w:tc>
        <w:tc>
          <w:tcPr>
            <w:tcW w:w="3827" w:type="dxa"/>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обеспечено развитие и укрепление материально-технической базы, по отношению к запланированной к 2030 году</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w:t>
            </w:r>
          </w:p>
        </w:tc>
        <w:tc>
          <w:tcPr>
            <w:tcW w:w="14884" w:type="dxa"/>
            <w:gridSpan w:val="6"/>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Региональный проект «Семейные ценности и инфраструктура культуры»</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6663" w:type="dxa"/>
            <w:gridSpan w:val="2"/>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tabs>
                <w:tab w:val="right" w:pos="6174"/>
              </w:tabs>
              <w:autoSpaceDE w:val="0"/>
              <w:autoSpaceDN w:val="0"/>
              <w:adjustRightInd w:val="0"/>
              <w:ind w:firstLine="0"/>
              <w:jc w:val="left"/>
              <w:rPr>
                <w:rFonts w:eastAsia="Times New Roman"/>
                <w:sz w:val="16"/>
                <w:szCs w:val="16"/>
              </w:rPr>
            </w:pPr>
            <w:r w:rsidRPr="00286CC5">
              <w:rPr>
                <w:rFonts w:eastAsia="Times New Roman"/>
                <w:sz w:val="16"/>
                <w:szCs w:val="16"/>
              </w:rPr>
              <w:t>Ответственные за реализацию: Отдел культуры</w:t>
            </w:r>
          </w:p>
        </w:tc>
        <w:tc>
          <w:tcPr>
            <w:tcW w:w="8221" w:type="dxa"/>
            <w:gridSpan w:val="4"/>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Срок реализации: 2026-2035 гг.</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2.1.</w:t>
            </w:r>
          </w:p>
        </w:tc>
        <w:tc>
          <w:tcPr>
            <w:tcW w:w="3828" w:type="dxa"/>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ascii="Times New Roman CYR" w:eastAsia="Times New Roman" w:hAnsi="Times New Roman CYR" w:cs="Times New Roman CYR"/>
                <w:sz w:val="16"/>
                <w:szCs w:val="16"/>
              </w:rPr>
            </w:pPr>
            <w:r w:rsidRPr="00286CC5">
              <w:rPr>
                <w:rFonts w:ascii="Times New Roman CYR" w:eastAsia="Times New Roman" w:hAnsi="Times New Roman CYR" w:cs="Times New Roman CYR"/>
                <w:sz w:val="16"/>
                <w:szCs w:val="16"/>
              </w:rPr>
              <w:t>Задача «Граждане получают дополнительные возможности для посещения и участия в культурно-просветительских мероприятиях и для обеспечения семейного досуга»</w:t>
            </w:r>
          </w:p>
        </w:tc>
        <w:tc>
          <w:tcPr>
            <w:tcW w:w="7229" w:type="dxa"/>
            <w:gridSpan w:val="4"/>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ascii="Times New Roman CYR" w:eastAsia="Times New Roman" w:hAnsi="Times New Roman CYR" w:cs="Times New Roman CYR"/>
                <w:sz w:val="16"/>
                <w:szCs w:val="16"/>
              </w:rPr>
            </w:pPr>
            <w:r w:rsidRPr="00286CC5">
              <w:rPr>
                <w:rFonts w:ascii="Times New Roman CYR" w:eastAsia="Times New Roman" w:hAnsi="Times New Roman CYR" w:cs="Times New Roman CYR"/>
                <w:sz w:val="16"/>
                <w:szCs w:val="16"/>
              </w:rPr>
              <w:t>реализация потенциала каждого человека, развитие его талантов, воспитание патриотичной и социально ответственной личности</w:t>
            </w:r>
          </w:p>
        </w:tc>
        <w:tc>
          <w:tcPr>
            <w:tcW w:w="3827" w:type="dxa"/>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ascii="Times New Roman CYR" w:eastAsia="Times New Roman" w:hAnsi="Times New Roman CYR" w:cs="Times New Roman CYR"/>
                <w:sz w:val="16"/>
                <w:szCs w:val="16"/>
              </w:rPr>
            </w:pPr>
            <w:r w:rsidRPr="00286CC5">
              <w:rPr>
                <w:rFonts w:eastAsia="Times New Roman"/>
                <w:sz w:val="16"/>
                <w:szCs w:val="16"/>
              </w:rPr>
              <w:t>увеличение числа посещений культурных мероприятий</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w:t>
            </w:r>
          </w:p>
        </w:tc>
        <w:tc>
          <w:tcPr>
            <w:tcW w:w="14884" w:type="dxa"/>
            <w:gridSpan w:val="6"/>
            <w:tcBorders>
              <w:top w:val="single" w:sz="4" w:space="0" w:color="auto"/>
              <w:left w:val="single" w:sz="4" w:space="0" w:color="auto"/>
              <w:bottom w:val="single" w:sz="4" w:space="0" w:color="auto"/>
            </w:tcBorders>
          </w:tcPr>
          <w:p w:rsidR="00286CC5" w:rsidRPr="00286CC5" w:rsidRDefault="00286CC5" w:rsidP="00286CC5">
            <w:pPr>
              <w:spacing w:before="100" w:beforeAutospacing="1" w:after="100" w:afterAutospacing="1"/>
              <w:ind w:firstLine="0"/>
              <w:jc w:val="center"/>
              <w:outlineLvl w:val="0"/>
              <w:rPr>
                <w:rFonts w:eastAsia="Times New Roman"/>
                <w:b/>
                <w:bCs/>
                <w:kern w:val="36"/>
                <w:sz w:val="16"/>
                <w:szCs w:val="16"/>
              </w:rPr>
            </w:pPr>
            <w:r w:rsidRPr="00286CC5">
              <w:rPr>
                <w:rFonts w:eastAsia="Times New Roman"/>
                <w:b/>
                <w:bCs/>
                <w:kern w:val="36"/>
                <w:sz w:val="16"/>
                <w:szCs w:val="16"/>
              </w:rPr>
              <w:t xml:space="preserve">Муниципальный </w:t>
            </w:r>
            <w:hyperlink w:anchor="sub_1400" w:history="1">
              <w:r w:rsidRPr="00286CC5">
                <w:rPr>
                  <w:rFonts w:eastAsia="Times New Roman"/>
                  <w:b/>
                  <w:kern w:val="36"/>
                  <w:sz w:val="16"/>
                  <w:szCs w:val="16"/>
                </w:rPr>
                <w:t>Ведомственный проект</w:t>
              </w:r>
            </w:hyperlink>
            <w:r w:rsidRPr="00286CC5">
              <w:rPr>
                <w:rFonts w:eastAsia="Times New Roman"/>
                <w:b/>
                <w:bCs/>
                <w:kern w:val="36"/>
                <w:sz w:val="16"/>
                <w:szCs w:val="16"/>
              </w:rPr>
              <w:t xml:space="preserve"> «Строительство (реконструкция) и модернизация государственных и муниципальных учреждений в сфере культуры, искусства и архивного дела»</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6663" w:type="dxa"/>
            <w:gridSpan w:val="2"/>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Ответственные за реализацию: Отдел культуры</w:t>
            </w:r>
          </w:p>
        </w:tc>
        <w:tc>
          <w:tcPr>
            <w:tcW w:w="8221" w:type="dxa"/>
            <w:gridSpan w:val="4"/>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Срок реализации: 2025-2035 гг.</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3.1.</w:t>
            </w:r>
          </w:p>
        </w:tc>
        <w:tc>
          <w:tcPr>
            <w:tcW w:w="3828" w:type="dxa"/>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Задача "Создание условий для обеспечения прав граждан на участие в культурной жизни, реализации творческого потенциала нации"</w:t>
            </w:r>
          </w:p>
        </w:tc>
        <w:tc>
          <w:tcPr>
            <w:tcW w:w="7229" w:type="dxa"/>
            <w:gridSpan w:val="4"/>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созданы условия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tc>
        <w:tc>
          <w:tcPr>
            <w:tcW w:w="3827" w:type="dxa"/>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увеличение числа посещений культурных мероприятий</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w:t>
            </w:r>
          </w:p>
        </w:tc>
        <w:tc>
          <w:tcPr>
            <w:tcW w:w="14884" w:type="dxa"/>
            <w:gridSpan w:val="6"/>
            <w:tcBorders>
              <w:top w:val="single" w:sz="4" w:space="0" w:color="auto"/>
              <w:left w:val="single" w:sz="4" w:space="0" w:color="auto"/>
              <w:bottom w:val="single" w:sz="4" w:space="0" w:color="auto"/>
            </w:tcBorders>
          </w:tcPr>
          <w:p w:rsidR="00286CC5" w:rsidRPr="00286CC5" w:rsidRDefault="007D6D55" w:rsidP="00286CC5">
            <w:pPr>
              <w:spacing w:before="100" w:beforeAutospacing="1" w:after="100" w:afterAutospacing="1"/>
              <w:ind w:firstLine="0"/>
              <w:jc w:val="center"/>
              <w:outlineLvl w:val="0"/>
              <w:rPr>
                <w:rFonts w:eastAsia="Times New Roman"/>
                <w:b/>
                <w:bCs/>
                <w:kern w:val="36"/>
                <w:sz w:val="16"/>
                <w:szCs w:val="16"/>
              </w:rPr>
            </w:pPr>
            <w:hyperlink w:anchor="sub_500" w:history="1">
              <w:r w:rsidR="00286CC5" w:rsidRPr="00286CC5">
                <w:rPr>
                  <w:rFonts w:eastAsia="Times New Roman"/>
                  <w:b/>
                  <w:kern w:val="36"/>
                  <w:sz w:val="16"/>
                  <w:szCs w:val="16"/>
                </w:rPr>
                <w:t>Комплекс</w:t>
              </w:r>
            </w:hyperlink>
            <w:r w:rsidR="00286CC5" w:rsidRPr="00286CC5">
              <w:rPr>
                <w:rFonts w:eastAsia="Times New Roman"/>
                <w:bCs/>
                <w:kern w:val="36"/>
                <w:sz w:val="16"/>
                <w:szCs w:val="16"/>
              </w:rPr>
              <w:t xml:space="preserve"> </w:t>
            </w:r>
            <w:r w:rsidR="00286CC5" w:rsidRPr="00286CC5">
              <w:rPr>
                <w:rFonts w:eastAsia="Times New Roman"/>
                <w:b/>
                <w:bCs/>
                <w:kern w:val="36"/>
                <w:sz w:val="16"/>
                <w:szCs w:val="16"/>
              </w:rPr>
              <w:t>процессных мероприятий «Искусство»</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6713" w:type="dxa"/>
            <w:gridSpan w:val="3"/>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Ответственные за реализацию: Отдел культуры</w:t>
            </w:r>
          </w:p>
        </w:tc>
        <w:tc>
          <w:tcPr>
            <w:tcW w:w="8171" w:type="dxa"/>
            <w:gridSpan w:val="3"/>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Срок реализации: 2025-2035 гг.</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4.1.</w:t>
            </w:r>
          </w:p>
        </w:tc>
        <w:tc>
          <w:tcPr>
            <w:tcW w:w="3828" w:type="dxa"/>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Задача 1 "Создание условий для развития народного творчества и культурно-досуговой деятельности населения"</w:t>
            </w:r>
          </w:p>
        </w:tc>
        <w:tc>
          <w:tcPr>
            <w:tcW w:w="7229" w:type="dxa"/>
            <w:gridSpan w:val="4"/>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созданы условия для развития народного творчества и культурно-досуговой деятельности населения</w:t>
            </w:r>
          </w:p>
        </w:tc>
        <w:tc>
          <w:tcPr>
            <w:tcW w:w="3827" w:type="dxa"/>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noProof/>
                <w:sz w:val="16"/>
                <w:szCs w:val="16"/>
              </w:rPr>
              <w:t>прирост участников клубных формирований</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w:t>
            </w:r>
          </w:p>
        </w:tc>
        <w:tc>
          <w:tcPr>
            <w:tcW w:w="14884" w:type="dxa"/>
            <w:gridSpan w:val="6"/>
            <w:tcBorders>
              <w:top w:val="single" w:sz="4" w:space="0" w:color="auto"/>
              <w:left w:val="single" w:sz="4" w:space="0" w:color="auto"/>
              <w:bottom w:val="single" w:sz="4" w:space="0" w:color="auto"/>
            </w:tcBorders>
          </w:tcPr>
          <w:p w:rsidR="00286CC5" w:rsidRPr="00286CC5" w:rsidRDefault="007D6D55" w:rsidP="00286CC5">
            <w:pPr>
              <w:spacing w:before="100" w:beforeAutospacing="1" w:after="100" w:afterAutospacing="1"/>
              <w:ind w:firstLine="0"/>
              <w:jc w:val="center"/>
              <w:outlineLvl w:val="0"/>
              <w:rPr>
                <w:rFonts w:eastAsia="Times New Roman"/>
                <w:b/>
                <w:bCs/>
                <w:kern w:val="36"/>
                <w:sz w:val="16"/>
                <w:szCs w:val="16"/>
              </w:rPr>
            </w:pPr>
            <w:hyperlink w:anchor="sub_600" w:history="1">
              <w:r w:rsidR="00286CC5" w:rsidRPr="00286CC5">
                <w:rPr>
                  <w:rFonts w:eastAsia="Times New Roman"/>
                  <w:b/>
                  <w:kern w:val="36"/>
                  <w:sz w:val="16"/>
                  <w:szCs w:val="16"/>
                </w:rPr>
                <w:t>Комплекс</w:t>
              </w:r>
            </w:hyperlink>
            <w:r w:rsidR="00286CC5" w:rsidRPr="00286CC5">
              <w:rPr>
                <w:rFonts w:eastAsia="Times New Roman"/>
                <w:b/>
                <w:bCs/>
                <w:kern w:val="36"/>
                <w:sz w:val="16"/>
                <w:szCs w:val="16"/>
              </w:rPr>
              <w:t xml:space="preserve"> процессных мероприятий «Наследие»</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6713" w:type="dxa"/>
            <w:gridSpan w:val="3"/>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Ответственные за реализацию: Отдел культуры</w:t>
            </w:r>
          </w:p>
        </w:tc>
        <w:tc>
          <w:tcPr>
            <w:tcW w:w="8171" w:type="dxa"/>
            <w:gridSpan w:val="3"/>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Срок реализации: 2025-2035 гг.</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5.1</w:t>
            </w:r>
          </w:p>
        </w:tc>
        <w:tc>
          <w:tcPr>
            <w:tcW w:w="3828" w:type="dxa"/>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Задача 1 "Обеспечение сохранности, пополнения и использования архивных фондов"</w:t>
            </w:r>
          </w:p>
        </w:tc>
        <w:tc>
          <w:tcPr>
            <w:tcW w:w="7229" w:type="dxa"/>
            <w:gridSpan w:val="4"/>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обеспечена сохранность наиболее важных и ценных документов Архивного фонда Алатырского МО и организован доступ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w:t>
            </w:r>
          </w:p>
        </w:tc>
        <w:tc>
          <w:tcPr>
            <w:tcW w:w="3827" w:type="dxa"/>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доля принятых в муниципальные архивы документов организаций - источников комплектования в общем объеме документации, подлежащей приему</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5.2</w:t>
            </w:r>
          </w:p>
        </w:tc>
        <w:tc>
          <w:tcPr>
            <w:tcW w:w="3828" w:type="dxa"/>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Задача 2 "Повышение доступности и качества библиотечных услуг"</w:t>
            </w:r>
          </w:p>
        </w:tc>
        <w:tc>
          <w:tcPr>
            <w:tcW w:w="7229" w:type="dxa"/>
            <w:gridSpan w:val="4"/>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созданы условия для устойчивого развития муниципальных библиотек Алатырского МО, обеспечивающих реализацию конституционных прав граждан на свободный доступ к информации, их приобщение к ценностям российской и мировой культуры, практическим и фундаментальным знаниям, а также на творческую самореализацию</w:t>
            </w:r>
          </w:p>
        </w:tc>
        <w:tc>
          <w:tcPr>
            <w:tcW w:w="3827" w:type="dxa"/>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количество посещений общедоступных библиотек (на 1 жителя в год)</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5.3</w:t>
            </w:r>
          </w:p>
        </w:tc>
        <w:tc>
          <w:tcPr>
            <w:tcW w:w="3828" w:type="dxa"/>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Задача 3 "Повышение доступности и качества музейных услуг"</w:t>
            </w:r>
          </w:p>
        </w:tc>
        <w:tc>
          <w:tcPr>
            <w:tcW w:w="7229" w:type="dxa"/>
            <w:gridSpan w:val="4"/>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созданы условия для максимально эффективного использования потенциала муниципальных музеев Алатырского МО для реализации каждым гражданином его неотъемлемых прав на доступ к знаниям, информации, культурным ценностям, на участие в культурной жизни, пользование организациями культуры</w:t>
            </w:r>
          </w:p>
        </w:tc>
        <w:tc>
          <w:tcPr>
            <w:tcW w:w="3827" w:type="dxa"/>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посещаемость государственных и муниципальных музеев (на 1 жителя в год)</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6.</w:t>
            </w:r>
          </w:p>
        </w:tc>
        <w:tc>
          <w:tcPr>
            <w:tcW w:w="14884" w:type="dxa"/>
            <w:gridSpan w:val="6"/>
            <w:tcBorders>
              <w:top w:val="single" w:sz="4" w:space="0" w:color="auto"/>
              <w:left w:val="single" w:sz="4" w:space="0" w:color="auto"/>
              <w:bottom w:val="single" w:sz="4" w:space="0" w:color="auto"/>
            </w:tcBorders>
          </w:tcPr>
          <w:p w:rsidR="00286CC5" w:rsidRPr="00286CC5" w:rsidRDefault="007D6D55" w:rsidP="00286CC5">
            <w:pPr>
              <w:spacing w:before="100" w:beforeAutospacing="1" w:after="100" w:afterAutospacing="1"/>
              <w:ind w:firstLine="0"/>
              <w:jc w:val="center"/>
              <w:outlineLvl w:val="0"/>
              <w:rPr>
                <w:rFonts w:eastAsia="Times New Roman"/>
                <w:b/>
                <w:bCs/>
                <w:kern w:val="36"/>
                <w:sz w:val="16"/>
                <w:szCs w:val="16"/>
              </w:rPr>
            </w:pPr>
            <w:hyperlink w:anchor="sub_800" w:history="1">
              <w:r w:rsidR="00286CC5" w:rsidRPr="00286CC5">
                <w:rPr>
                  <w:rFonts w:eastAsia="Times New Roman"/>
                  <w:b/>
                  <w:kern w:val="36"/>
                  <w:sz w:val="16"/>
                  <w:szCs w:val="16"/>
                </w:rPr>
                <w:t>Комплекс</w:t>
              </w:r>
            </w:hyperlink>
            <w:r w:rsidR="00286CC5" w:rsidRPr="00286CC5">
              <w:rPr>
                <w:rFonts w:eastAsia="Times New Roman"/>
                <w:b/>
                <w:bCs/>
                <w:kern w:val="36"/>
                <w:sz w:val="16"/>
                <w:szCs w:val="16"/>
              </w:rPr>
              <w:t xml:space="preserve"> процессных мероприятий «Создание условий для развития искусства и творчества»</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6713" w:type="dxa"/>
            <w:gridSpan w:val="3"/>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Ответственные за реализацию: Отдел культуры</w:t>
            </w:r>
          </w:p>
        </w:tc>
        <w:tc>
          <w:tcPr>
            <w:tcW w:w="8171" w:type="dxa"/>
            <w:gridSpan w:val="3"/>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Срок реализации: 2025-2035 гг.</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6.1</w:t>
            </w:r>
          </w:p>
        </w:tc>
        <w:tc>
          <w:tcPr>
            <w:tcW w:w="3828" w:type="dxa"/>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Задача "Интенсивная модернизация материально-технической базы, развитие инфраструктуры учреждений культуры"</w:t>
            </w:r>
          </w:p>
        </w:tc>
        <w:tc>
          <w:tcPr>
            <w:tcW w:w="7229" w:type="dxa"/>
            <w:gridSpan w:val="4"/>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проведен капитальный и текущий ремонт зданий и помещений  муниципальных учреждений культуры, архивов;</w:t>
            </w:r>
          </w:p>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муниципальные учреждения культуры, муниципальные архивы обеспечены специальным оборудованием и современными техническими средствами, в том числе средствами охраны и противопожарной защиты</w:t>
            </w:r>
          </w:p>
        </w:tc>
        <w:tc>
          <w:tcPr>
            <w:tcW w:w="3827" w:type="dxa"/>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число посещений культурных мероприятий</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w:t>
            </w:r>
          </w:p>
        </w:tc>
        <w:tc>
          <w:tcPr>
            <w:tcW w:w="14884" w:type="dxa"/>
            <w:gridSpan w:val="6"/>
            <w:tcBorders>
              <w:top w:val="single" w:sz="4" w:space="0" w:color="auto"/>
              <w:left w:val="single" w:sz="4" w:space="0" w:color="auto"/>
              <w:bottom w:val="single" w:sz="4" w:space="0" w:color="auto"/>
            </w:tcBorders>
          </w:tcPr>
          <w:p w:rsidR="00286CC5" w:rsidRPr="00286CC5" w:rsidRDefault="007D6D55" w:rsidP="00286CC5">
            <w:pPr>
              <w:spacing w:before="100" w:beforeAutospacing="1" w:after="100" w:afterAutospacing="1"/>
              <w:ind w:firstLine="0"/>
              <w:jc w:val="center"/>
              <w:outlineLvl w:val="0"/>
              <w:rPr>
                <w:rFonts w:eastAsia="Times New Roman"/>
                <w:b/>
                <w:bCs/>
                <w:kern w:val="36"/>
                <w:sz w:val="16"/>
                <w:szCs w:val="16"/>
              </w:rPr>
            </w:pPr>
            <w:hyperlink w:anchor="sub_1300" w:history="1">
              <w:r w:rsidR="00286CC5" w:rsidRPr="00286CC5">
                <w:rPr>
                  <w:rFonts w:eastAsia="Times New Roman"/>
                  <w:b/>
                  <w:kern w:val="36"/>
                  <w:sz w:val="16"/>
                  <w:szCs w:val="16"/>
                </w:rPr>
                <w:t>Комплекс</w:t>
              </w:r>
            </w:hyperlink>
            <w:r w:rsidR="00286CC5" w:rsidRPr="00286CC5">
              <w:rPr>
                <w:rFonts w:eastAsia="Times New Roman"/>
                <w:b/>
                <w:bCs/>
                <w:kern w:val="36"/>
                <w:sz w:val="16"/>
                <w:szCs w:val="16"/>
              </w:rPr>
              <w:t xml:space="preserve"> процессных мероприятий «Проведение мероприятий в сфере культуры, искусства, детского и юношеского творчества и архивного дела»</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6713" w:type="dxa"/>
            <w:gridSpan w:val="3"/>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Ответственные за реализацию: Отдел культуры</w:t>
            </w:r>
          </w:p>
        </w:tc>
        <w:tc>
          <w:tcPr>
            <w:tcW w:w="8171" w:type="dxa"/>
            <w:gridSpan w:val="3"/>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Срок реализации: 2025-2035 гг.</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tabs>
                <w:tab w:val="center" w:pos="312"/>
              </w:tabs>
              <w:autoSpaceDE w:val="0"/>
              <w:autoSpaceDN w:val="0"/>
              <w:adjustRightInd w:val="0"/>
              <w:ind w:firstLine="0"/>
              <w:jc w:val="center"/>
              <w:rPr>
                <w:rFonts w:eastAsia="Times New Roman"/>
                <w:sz w:val="16"/>
                <w:szCs w:val="16"/>
              </w:rPr>
            </w:pPr>
            <w:r w:rsidRPr="00286CC5">
              <w:rPr>
                <w:rFonts w:eastAsia="Times New Roman"/>
                <w:sz w:val="16"/>
                <w:szCs w:val="16"/>
              </w:rPr>
              <w:t>7.1</w:t>
            </w:r>
          </w:p>
        </w:tc>
        <w:tc>
          <w:tcPr>
            <w:tcW w:w="3828" w:type="dxa"/>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Задача "Реализация культурно-массовых мероприятий, просветительская и издательская деятельность, проведение выставок и фестивалей"</w:t>
            </w:r>
          </w:p>
        </w:tc>
        <w:tc>
          <w:tcPr>
            <w:tcW w:w="7229" w:type="dxa"/>
            <w:gridSpan w:val="4"/>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 xml:space="preserve">созданы условия для вовлечения граждан в культурную деятельность, укрепления российской гражданской идентичности </w:t>
            </w:r>
          </w:p>
        </w:tc>
        <w:tc>
          <w:tcPr>
            <w:tcW w:w="3827" w:type="dxa"/>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число посещений культурных мероприятий</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w:t>
            </w:r>
          </w:p>
        </w:tc>
        <w:tc>
          <w:tcPr>
            <w:tcW w:w="14884" w:type="dxa"/>
            <w:gridSpan w:val="6"/>
            <w:tcBorders>
              <w:top w:val="single" w:sz="4" w:space="0" w:color="auto"/>
              <w:left w:val="single" w:sz="4" w:space="0" w:color="auto"/>
              <w:bottom w:val="single" w:sz="4" w:space="0" w:color="auto"/>
            </w:tcBorders>
          </w:tcPr>
          <w:p w:rsidR="00286CC5" w:rsidRPr="00286CC5" w:rsidRDefault="007D6D55" w:rsidP="00286CC5">
            <w:pPr>
              <w:widowControl w:val="0"/>
              <w:autoSpaceDE w:val="0"/>
              <w:autoSpaceDN w:val="0"/>
              <w:adjustRightInd w:val="0"/>
              <w:ind w:firstLine="0"/>
              <w:jc w:val="center"/>
              <w:rPr>
                <w:rFonts w:eastAsia="Times New Roman"/>
                <w:b/>
                <w:sz w:val="16"/>
                <w:szCs w:val="16"/>
              </w:rPr>
            </w:pPr>
            <w:hyperlink w:anchor="sub_2100" w:history="1">
              <w:r w:rsidR="00286CC5" w:rsidRPr="00286CC5">
                <w:rPr>
                  <w:rFonts w:eastAsia="Times New Roman"/>
                  <w:b/>
                  <w:sz w:val="16"/>
                  <w:szCs w:val="16"/>
                </w:rPr>
                <w:t>Комплекс</w:t>
              </w:r>
            </w:hyperlink>
            <w:r w:rsidR="00286CC5" w:rsidRPr="00286CC5">
              <w:rPr>
                <w:rFonts w:eastAsia="Times New Roman"/>
                <w:b/>
                <w:sz w:val="16"/>
                <w:szCs w:val="16"/>
              </w:rPr>
              <w:t xml:space="preserve">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tabs>
                <w:tab w:val="center" w:pos="312"/>
              </w:tabs>
              <w:autoSpaceDE w:val="0"/>
              <w:autoSpaceDN w:val="0"/>
              <w:adjustRightInd w:val="0"/>
              <w:ind w:firstLine="0"/>
              <w:jc w:val="center"/>
              <w:rPr>
                <w:rFonts w:eastAsia="Times New Roman"/>
                <w:sz w:val="16"/>
                <w:szCs w:val="16"/>
              </w:rPr>
            </w:pPr>
          </w:p>
        </w:tc>
        <w:tc>
          <w:tcPr>
            <w:tcW w:w="6713" w:type="dxa"/>
            <w:gridSpan w:val="3"/>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Ответственные за реализацию: Отдел культуры</w:t>
            </w:r>
          </w:p>
        </w:tc>
        <w:tc>
          <w:tcPr>
            <w:tcW w:w="8171" w:type="dxa"/>
            <w:gridSpan w:val="3"/>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Срок реализации: 2025-2035 гг.</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tabs>
                <w:tab w:val="center" w:pos="312"/>
              </w:tabs>
              <w:autoSpaceDE w:val="0"/>
              <w:autoSpaceDN w:val="0"/>
              <w:adjustRightInd w:val="0"/>
              <w:ind w:firstLine="0"/>
              <w:jc w:val="center"/>
              <w:rPr>
                <w:rFonts w:eastAsia="Times New Roman"/>
                <w:sz w:val="16"/>
                <w:szCs w:val="16"/>
              </w:rPr>
            </w:pPr>
            <w:r w:rsidRPr="00286CC5">
              <w:rPr>
                <w:rFonts w:eastAsia="Times New Roman"/>
                <w:sz w:val="16"/>
                <w:szCs w:val="16"/>
              </w:rPr>
              <w:t>8.1</w:t>
            </w:r>
          </w:p>
        </w:tc>
        <w:tc>
          <w:tcPr>
            <w:tcW w:w="3828" w:type="dxa"/>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 xml:space="preserve">Задача "Увеличение уровня общероссийской гражданской идентичности </w:t>
            </w:r>
          </w:p>
        </w:tc>
        <w:tc>
          <w:tcPr>
            <w:tcW w:w="7229" w:type="dxa"/>
            <w:gridSpan w:val="4"/>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 xml:space="preserve">реализованы мероприятия, направленные на укрепление гражданского единства многонационального народа Российской Федерации (российской нации), обеспечение межнационального и </w:t>
            </w:r>
            <w:r w:rsidRPr="00286CC5">
              <w:rPr>
                <w:rFonts w:eastAsia="Times New Roman"/>
                <w:sz w:val="16"/>
                <w:szCs w:val="16"/>
              </w:rPr>
              <w:lastRenderedPageBreak/>
              <w:t>межрелигиозного мира и согласия, гармонизацию межнациональных (межэтнических) отношений</w:t>
            </w:r>
          </w:p>
        </w:tc>
        <w:tc>
          <w:tcPr>
            <w:tcW w:w="3827" w:type="dxa"/>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3" w:firstLine="0"/>
              <w:jc w:val="left"/>
              <w:rPr>
                <w:rFonts w:eastAsia="Times New Roman"/>
                <w:sz w:val="16"/>
                <w:szCs w:val="16"/>
              </w:rPr>
            </w:pPr>
            <w:r w:rsidRPr="00286CC5">
              <w:rPr>
                <w:rFonts w:eastAsia="Times New Roman"/>
                <w:sz w:val="16"/>
                <w:szCs w:val="16"/>
              </w:rPr>
              <w:lastRenderedPageBreak/>
              <w:t xml:space="preserve">доля граждан, положительно оценивающих состояние межнациональных (межэтнических) </w:t>
            </w:r>
            <w:r w:rsidRPr="00286CC5">
              <w:rPr>
                <w:rFonts w:eastAsia="Times New Roman"/>
                <w:sz w:val="16"/>
                <w:szCs w:val="16"/>
              </w:rPr>
              <w:lastRenderedPageBreak/>
              <w:t>отношений, в общей численности граждан Российской Федерации, проживающих в Алатырском МО;</w:t>
            </w:r>
          </w:p>
          <w:p w:rsidR="00286CC5" w:rsidRPr="00286CC5" w:rsidRDefault="00286CC5" w:rsidP="00286CC5">
            <w:pPr>
              <w:widowControl w:val="0"/>
              <w:autoSpaceDE w:val="0"/>
              <w:autoSpaceDN w:val="0"/>
              <w:adjustRightInd w:val="0"/>
              <w:ind w:left="33" w:firstLine="0"/>
              <w:jc w:val="left"/>
              <w:rPr>
                <w:rFonts w:eastAsia="Times New Roman"/>
                <w:sz w:val="16"/>
                <w:szCs w:val="16"/>
              </w:rPr>
            </w:pPr>
            <w:r w:rsidRPr="00286CC5">
              <w:rPr>
                <w:rFonts w:eastAsia="Times New Roman"/>
                <w:sz w:val="16"/>
                <w:szCs w:val="16"/>
              </w:rPr>
              <w:t>количество участников мероприятий, проводимых на территории Алатырского МО, направленных на социальную и культурную адаптацию и интеграцию иностранных граждан;</w:t>
            </w:r>
          </w:p>
          <w:p w:rsidR="00286CC5" w:rsidRPr="00286CC5" w:rsidRDefault="00286CC5" w:rsidP="00286CC5">
            <w:pPr>
              <w:ind w:left="33" w:firstLine="0"/>
              <w:jc w:val="left"/>
              <w:rPr>
                <w:rFonts w:eastAsia="Times New Roman"/>
                <w:sz w:val="16"/>
                <w:szCs w:val="16"/>
              </w:rPr>
            </w:pPr>
            <w:r w:rsidRPr="00286CC5">
              <w:rPr>
                <w:rFonts w:eastAsia="Times New Roman"/>
                <w:sz w:val="16"/>
                <w:szCs w:val="16"/>
              </w:rPr>
              <w:t>количество участников мероприятий, направленных на укрепление общероссийского гражданского единства</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tabs>
                <w:tab w:val="center" w:pos="312"/>
              </w:tabs>
              <w:autoSpaceDE w:val="0"/>
              <w:autoSpaceDN w:val="0"/>
              <w:adjustRightInd w:val="0"/>
              <w:ind w:firstLine="0"/>
              <w:jc w:val="center"/>
              <w:rPr>
                <w:rFonts w:eastAsia="Times New Roman"/>
                <w:sz w:val="16"/>
                <w:szCs w:val="16"/>
              </w:rPr>
            </w:pPr>
            <w:r w:rsidRPr="00286CC5">
              <w:rPr>
                <w:rFonts w:eastAsia="Times New Roman"/>
                <w:sz w:val="16"/>
                <w:szCs w:val="16"/>
              </w:rPr>
              <w:lastRenderedPageBreak/>
              <w:t>9.</w:t>
            </w:r>
          </w:p>
        </w:tc>
        <w:tc>
          <w:tcPr>
            <w:tcW w:w="14884" w:type="dxa"/>
            <w:gridSpan w:val="6"/>
            <w:tcBorders>
              <w:top w:val="single" w:sz="4" w:space="0" w:color="auto"/>
              <w:left w:val="single" w:sz="4" w:space="0" w:color="auto"/>
              <w:bottom w:val="single" w:sz="4" w:space="0" w:color="auto"/>
            </w:tcBorders>
          </w:tcPr>
          <w:p w:rsidR="00286CC5" w:rsidRPr="00286CC5" w:rsidRDefault="007D6D55" w:rsidP="00286CC5">
            <w:pPr>
              <w:widowControl w:val="0"/>
              <w:autoSpaceDE w:val="0"/>
              <w:autoSpaceDN w:val="0"/>
              <w:adjustRightInd w:val="0"/>
              <w:ind w:firstLine="0"/>
              <w:jc w:val="center"/>
              <w:rPr>
                <w:rFonts w:eastAsia="Times New Roman"/>
                <w:b/>
                <w:sz w:val="16"/>
                <w:szCs w:val="16"/>
              </w:rPr>
            </w:pPr>
            <w:hyperlink w:anchor="sub_1100" w:history="1">
              <w:r w:rsidR="00286CC5" w:rsidRPr="00286CC5">
                <w:rPr>
                  <w:rFonts w:eastAsia="Times New Roman"/>
                  <w:b/>
                  <w:bCs/>
                  <w:sz w:val="16"/>
                  <w:szCs w:val="16"/>
                </w:rPr>
                <w:t>Комплекс</w:t>
              </w:r>
            </w:hyperlink>
            <w:r w:rsidR="00286CC5" w:rsidRPr="00286CC5">
              <w:rPr>
                <w:rFonts w:eastAsia="Times New Roman"/>
                <w:b/>
                <w:sz w:val="16"/>
                <w:szCs w:val="16"/>
              </w:rPr>
              <w:t xml:space="preserve"> процессных мероприятий «Обеспечение реализации муниципальной программы «Развитие культуры»</w:t>
            </w:r>
          </w:p>
        </w:tc>
      </w:tr>
      <w:tr w:rsidR="00286CC5" w:rsidRPr="00286CC5" w:rsidTr="00286CC5">
        <w:tc>
          <w:tcPr>
            <w:tcW w:w="567" w:type="dxa"/>
            <w:tcBorders>
              <w:top w:val="single" w:sz="4" w:space="0" w:color="auto"/>
              <w:bottom w:val="single" w:sz="4" w:space="0" w:color="auto"/>
              <w:right w:val="single" w:sz="4" w:space="0" w:color="auto"/>
            </w:tcBorders>
          </w:tcPr>
          <w:p w:rsidR="00286CC5" w:rsidRPr="00286CC5" w:rsidRDefault="00286CC5" w:rsidP="00286CC5">
            <w:pPr>
              <w:widowControl w:val="0"/>
              <w:tabs>
                <w:tab w:val="center" w:pos="312"/>
              </w:tabs>
              <w:autoSpaceDE w:val="0"/>
              <w:autoSpaceDN w:val="0"/>
              <w:adjustRightInd w:val="0"/>
              <w:ind w:firstLine="0"/>
              <w:jc w:val="center"/>
              <w:rPr>
                <w:rFonts w:eastAsia="Times New Roman"/>
                <w:sz w:val="16"/>
                <w:szCs w:val="16"/>
              </w:rPr>
            </w:pPr>
          </w:p>
        </w:tc>
        <w:tc>
          <w:tcPr>
            <w:tcW w:w="10065" w:type="dxa"/>
            <w:gridSpan w:val="4"/>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Ответственные за реализацию: Отдел культуры</w:t>
            </w:r>
          </w:p>
        </w:tc>
        <w:tc>
          <w:tcPr>
            <w:tcW w:w="4819" w:type="dxa"/>
            <w:gridSpan w:val="2"/>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Срок реализации: 2025-2035 гг.</w:t>
            </w:r>
          </w:p>
        </w:tc>
      </w:tr>
    </w:tbl>
    <w:p w:rsidR="00286CC5" w:rsidRPr="00286CC5" w:rsidRDefault="00286CC5" w:rsidP="00286CC5">
      <w:pPr>
        <w:ind w:firstLine="0"/>
        <w:jc w:val="right"/>
        <w:outlineLvl w:val="0"/>
        <w:rPr>
          <w:rFonts w:eastAsia="Times New Roman"/>
          <w:bCs/>
          <w:kern w:val="36"/>
          <w:sz w:val="16"/>
          <w:szCs w:val="16"/>
        </w:rPr>
      </w:pPr>
      <w:r w:rsidRPr="00286CC5">
        <w:rPr>
          <w:rFonts w:eastAsia="Times New Roman"/>
          <w:bCs/>
          <w:kern w:val="36"/>
          <w:sz w:val="16"/>
          <w:szCs w:val="16"/>
        </w:rPr>
        <w:t>»;</w:t>
      </w:r>
    </w:p>
    <w:p w:rsidR="00286CC5" w:rsidRPr="00286CC5" w:rsidRDefault="00286CC5" w:rsidP="00E02DF9">
      <w:pPr>
        <w:numPr>
          <w:ilvl w:val="0"/>
          <w:numId w:val="15"/>
        </w:numPr>
        <w:tabs>
          <w:tab w:val="left" w:pos="1134"/>
        </w:tabs>
        <w:ind w:left="0" w:firstLine="567"/>
        <w:jc w:val="left"/>
        <w:outlineLvl w:val="0"/>
        <w:rPr>
          <w:rFonts w:eastAsia="Times New Roman"/>
          <w:bCs/>
          <w:kern w:val="36"/>
          <w:sz w:val="16"/>
          <w:szCs w:val="16"/>
        </w:rPr>
      </w:pPr>
      <w:r w:rsidRPr="00286CC5">
        <w:rPr>
          <w:rFonts w:eastAsia="Times New Roman"/>
          <w:bCs/>
          <w:kern w:val="36"/>
          <w:sz w:val="16"/>
          <w:szCs w:val="16"/>
        </w:rPr>
        <w:t>раздел 4 изложить в следующей редакции:</w:t>
      </w:r>
    </w:p>
    <w:p w:rsidR="00286CC5" w:rsidRPr="00286CC5" w:rsidRDefault="00286CC5" w:rsidP="00286CC5">
      <w:pPr>
        <w:ind w:firstLine="0"/>
        <w:jc w:val="center"/>
        <w:outlineLvl w:val="0"/>
        <w:rPr>
          <w:rFonts w:eastAsia="Times New Roman"/>
          <w:bCs/>
          <w:kern w:val="36"/>
          <w:sz w:val="16"/>
          <w:szCs w:val="16"/>
        </w:rPr>
      </w:pPr>
      <w:r w:rsidRPr="00286CC5">
        <w:rPr>
          <w:rFonts w:eastAsia="Times New Roman"/>
          <w:bCs/>
          <w:kern w:val="36"/>
          <w:sz w:val="16"/>
          <w:szCs w:val="16"/>
        </w:rPr>
        <w:t>«4. Финансовое обеспечение Муниципальной программы</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92"/>
        <w:gridCol w:w="1753"/>
        <w:gridCol w:w="1609"/>
        <w:gridCol w:w="1609"/>
        <w:gridCol w:w="1317"/>
        <w:gridCol w:w="1170"/>
        <w:gridCol w:w="1170"/>
        <w:gridCol w:w="1170"/>
        <w:gridCol w:w="1462"/>
      </w:tblGrid>
      <w:tr w:rsidR="00286CC5" w:rsidRPr="00286CC5" w:rsidTr="00286CC5">
        <w:tc>
          <w:tcPr>
            <w:tcW w:w="1333" w:type="pct"/>
            <w:vMerge w:val="restar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Наименование муниципальной программы, структурного элемента/ источник финансового обеспечения</w:t>
            </w:r>
          </w:p>
        </w:tc>
        <w:tc>
          <w:tcPr>
            <w:tcW w:w="3667" w:type="pct"/>
            <w:gridSpan w:val="8"/>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Объем финансового обеспечения по годам реализации, тыс. рублей</w:t>
            </w:r>
          </w:p>
        </w:tc>
      </w:tr>
      <w:tr w:rsidR="00286CC5" w:rsidRPr="00286CC5" w:rsidTr="00286CC5">
        <w:tc>
          <w:tcPr>
            <w:tcW w:w="1333"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2025</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2026</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2027</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2028</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2029</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2030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2031-2035</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всего</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6</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9</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b/>
                <w:sz w:val="16"/>
                <w:szCs w:val="16"/>
              </w:rPr>
              <w:t>Муниципальная программа «Развитие культуры» (всего), в том числе:</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95041,50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125633,90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130465,30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139577,60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65954,70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65954,70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329773,50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952401,20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2615,10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7920,00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10535,10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9652,20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22941,10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38335,10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46820,00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148,90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148,90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744,50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118790,70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73661,70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86687,80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84045,20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84672,60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59936,80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59936,80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299684,00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748624,90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9112,50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8085,00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8085,00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8085,00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5869,00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5869,00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29345,00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74450,50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
                <w:sz w:val="16"/>
                <w:szCs w:val="16"/>
              </w:rPr>
            </w:pPr>
            <w:r w:rsidRPr="00286CC5">
              <w:rPr>
                <w:rFonts w:eastAsia="Times New Roman"/>
                <w:b/>
                <w:sz w:val="16"/>
                <w:szCs w:val="16"/>
              </w:rPr>
              <w:t>Региональный проект «Семейные ценности и инфраструктура культуры» (всего), в том числе:</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8100,00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8100,00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7920,00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7920,00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100,00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100,00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80,00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7D6D55" w:rsidP="00286CC5">
            <w:pPr>
              <w:widowControl w:val="0"/>
              <w:autoSpaceDE w:val="0"/>
              <w:autoSpaceDN w:val="0"/>
              <w:adjustRightInd w:val="0"/>
              <w:ind w:firstLine="0"/>
              <w:jc w:val="left"/>
              <w:rPr>
                <w:rFonts w:eastAsia="Times New Roman"/>
                <w:sz w:val="16"/>
                <w:szCs w:val="16"/>
              </w:rPr>
            </w:pPr>
            <w:hyperlink w:anchor="sub_300" w:history="1">
              <w:r w:rsidR="00286CC5" w:rsidRPr="00286CC5">
                <w:rPr>
                  <w:rFonts w:eastAsia="Times New Roman"/>
                  <w:b/>
                  <w:bCs/>
                  <w:sz w:val="16"/>
                  <w:szCs w:val="16"/>
                </w:rPr>
                <w:t>Региональный проект</w:t>
              </w:r>
            </w:hyperlink>
            <w:r w:rsidR="00286CC5" w:rsidRPr="00286CC5">
              <w:rPr>
                <w:rFonts w:eastAsia="Times New Roman"/>
                <w:sz w:val="16"/>
                <w:szCs w:val="16"/>
              </w:rPr>
              <w:t xml:space="preserve"> </w:t>
            </w:r>
            <w:r w:rsidR="00286CC5" w:rsidRPr="00286CC5">
              <w:rPr>
                <w:rFonts w:eastAsia="Times New Roman"/>
                <w:b/>
                <w:sz w:val="16"/>
                <w:szCs w:val="16"/>
              </w:rPr>
              <w:t>"Развитие искусства и творчества" всего</w:t>
            </w:r>
          </w:p>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b/>
                <w:sz w:val="16"/>
                <w:szCs w:val="16"/>
              </w:rPr>
              <w:t>в том числе:</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2701,90</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2701,90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2615,10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2615,10</w:t>
            </w:r>
          </w:p>
        </w:tc>
      </w:tr>
      <w:tr w:rsidR="00286CC5" w:rsidRPr="00286CC5" w:rsidTr="00286CC5">
        <w:trPr>
          <w:trHeight w:val="60"/>
        </w:trPr>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50,90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50,90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35,90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35,90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
                <w:sz w:val="16"/>
                <w:szCs w:val="16"/>
              </w:rPr>
            </w:pPr>
            <w:r w:rsidRPr="00286CC5">
              <w:rPr>
                <w:rFonts w:eastAsia="Times New Roman"/>
                <w:b/>
                <w:sz w:val="16"/>
                <w:szCs w:val="16"/>
              </w:rPr>
              <w:t xml:space="preserve">Муниципальный </w:t>
            </w:r>
            <w:hyperlink w:anchor="sub_1400" w:history="1">
              <w:r w:rsidRPr="00286CC5">
                <w:rPr>
                  <w:rFonts w:eastAsia="Times New Roman"/>
                  <w:b/>
                  <w:sz w:val="16"/>
                  <w:szCs w:val="16"/>
                </w:rPr>
                <w:t>в</w:t>
              </w:r>
            </w:hyperlink>
            <w:r w:rsidRPr="00286CC5">
              <w:rPr>
                <w:rFonts w:eastAsia="Times New Roman"/>
                <w:b/>
                <w:sz w:val="16"/>
                <w:szCs w:val="16"/>
              </w:rPr>
              <w:t>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 (всего), в том числе:</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973,50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40336,40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49300,00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90609,90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37512,80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45849,00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83361,80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973,50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2823,60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3451,00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7248,10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7D6D55" w:rsidP="00286CC5">
            <w:pPr>
              <w:widowControl w:val="0"/>
              <w:autoSpaceDE w:val="0"/>
              <w:autoSpaceDN w:val="0"/>
              <w:adjustRightInd w:val="0"/>
              <w:ind w:firstLine="0"/>
              <w:jc w:val="left"/>
              <w:rPr>
                <w:rFonts w:eastAsia="Times New Roman"/>
                <w:b/>
                <w:sz w:val="16"/>
                <w:szCs w:val="16"/>
              </w:rPr>
            </w:pPr>
            <w:hyperlink w:anchor="sub_500" w:history="1">
              <w:r w:rsidR="00286CC5" w:rsidRPr="00286CC5">
                <w:rPr>
                  <w:rFonts w:eastAsia="Times New Roman"/>
                  <w:b/>
                  <w:sz w:val="16"/>
                  <w:szCs w:val="16"/>
                </w:rPr>
                <w:t>Комплекс</w:t>
              </w:r>
            </w:hyperlink>
            <w:r w:rsidR="00286CC5" w:rsidRPr="00286CC5">
              <w:rPr>
                <w:rFonts w:eastAsia="Times New Roman"/>
                <w:b/>
                <w:sz w:val="16"/>
                <w:szCs w:val="16"/>
              </w:rPr>
              <w:t xml:space="preserve"> процессных мероприятий «Искусство» (всего), в том числе:</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44106,70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49142,60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49142,60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49142,60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35990,60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35990,60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179953,00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443468,70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36770,80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42592,60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42592,60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42592,60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30490,60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30490,60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152453,00</w:t>
            </w:r>
          </w:p>
        </w:tc>
        <w:tc>
          <w:tcPr>
            <w:tcW w:w="476"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377982,80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7335,90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6550,00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6550,00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6550,00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5500,00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5500,00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27500,00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65485,90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7D6D55" w:rsidP="00286CC5">
            <w:pPr>
              <w:widowControl w:val="0"/>
              <w:autoSpaceDE w:val="0"/>
              <w:autoSpaceDN w:val="0"/>
              <w:adjustRightInd w:val="0"/>
              <w:ind w:firstLine="0"/>
              <w:jc w:val="left"/>
              <w:rPr>
                <w:rFonts w:eastAsia="Times New Roman"/>
                <w:b/>
                <w:sz w:val="16"/>
                <w:szCs w:val="16"/>
              </w:rPr>
            </w:pPr>
            <w:hyperlink w:anchor="sub_600" w:history="1">
              <w:r w:rsidR="00286CC5" w:rsidRPr="00286CC5">
                <w:rPr>
                  <w:rFonts w:eastAsia="Times New Roman"/>
                  <w:b/>
                  <w:sz w:val="16"/>
                  <w:szCs w:val="16"/>
                </w:rPr>
                <w:t>Комплекс</w:t>
              </w:r>
            </w:hyperlink>
            <w:r w:rsidR="00286CC5" w:rsidRPr="00286CC5">
              <w:rPr>
                <w:rFonts w:eastAsia="Times New Roman"/>
                <w:b/>
                <w:sz w:val="16"/>
                <w:szCs w:val="16"/>
              </w:rPr>
              <w:t xml:space="preserve"> процессных мероприятий «Наследие» </w:t>
            </w:r>
            <w:r w:rsidR="00286CC5" w:rsidRPr="00286CC5">
              <w:rPr>
                <w:rFonts w:eastAsia="Times New Roman"/>
                <w:b/>
                <w:sz w:val="16"/>
                <w:szCs w:val="16"/>
              </w:rPr>
              <w:lastRenderedPageBreak/>
              <w:t>(всего), в том числе:</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lastRenderedPageBreak/>
              <w:t>32962,30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39085,00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36439,50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36439,50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26501,00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26501,00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132505,00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5" w:firstLine="0"/>
              <w:jc w:val="center"/>
              <w:rPr>
                <w:rFonts w:eastAsia="Times New Roman"/>
                <w:b/>
                <w:sz w:val="16"/>
                <w:szCs w:val="16"/>
              </w:rPr>
            </w:pPr>
            <w:r w:rsidRPr="00286CC5">
              <w:rPr>
                <w:rFonts w:eastAsia="Times New Roman"/>
                <w:b/>
                <w:sz w:val="16"/>
                <w:szCs w:val="16"/>
              </w:rPr>
              <w:t>330433,30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lastRenderedPageBreak/>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ind w:left="35"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ind w:left="35"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31185,70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37550,00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34904,50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34904,50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26141,00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26141,00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130705,00</w:t>
            </w:r>
          </w:p>
        </w:tc>
        <w:tc>
          <w:tcPr>
            <w:tcW w:w="476" w:type="pct"/>
            <w:tcBorders>
              <w:top w:val="single" w:sz="4" w:space="0" w:color="auto"/>
              <w:left w:val="single" w:sz="4" w:space="0" w:color="auto"/>
              <w:bottom w:val="single" w:sz="4" w:space="0" w:color="auto"/>
            </w:tcBorders>
          </w:tcPr>
          <w:p w:rsidR="00286CC5" w:rsidRPr="00286CC5" w:rsidRDefault="00286CC5" w:rsidP="00286CC5">
            <w:pPr>
              <w:ind w:left="35" w:firstLine="0"/>
              <w:jc w:val="center"/>
              <w:rPr>
                <w:rFonts w:eastAsia="Times New Roman"/>
                <w:sz w:val="16"/>
                <w:szCs w:val="16"/>
              </w:rPr>
            </w:pPr>
            <w:r w:rsidRPr="00286CC5">
              <w:rPr>
                <w:rFonts w:eastAsia="Times New Roman"/>
                <w:sz w:val="16"/>
                <w:szCs w:val="16"/>
              </w:rPr>
              <w:t>321531,70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1776,60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1535,00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1535,00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1535,00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360,00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360,00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1800,00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5" w:firstLine="0"/>
              <w:jc w:val="center"/>
              <w:rPr>
                <w:rFonts w:eastAsia="Times New Roman"/>
                <w:sz w:val="16"/>
                <w:szCs w:val="16"/>
              </w:rPr>
            </w:pPr>
            <w:r w:rsidRPr="00286CC5">
              <w:rPr>
                <w:rFonts w:eastAsia="Times New Roman"/>
                <w:sz w:val="16"/>
                <w:szCs w:val="16"/>
              </w:rPr>
              <w:t>8901,60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7D6D55" w:rsidP="00286CC5">
            <w:pPr>
              <w:widowControl w:val="0"/>
              <w:autoSpaceDE w:val="0"/>
              <w:autoSpaceDN w:val="0"/>
              <w:adjustRightInd w:val="0"/>
              <w:ind w:firstLine="0"/>
              <w:jc w:val="left"/>
              <w:rPr>
                <w:rFonts w:eastAsia="Times New Roman"/>
                <w:b/>
                <w:sz w:val="16"/>
                <w:szCs w:val="16"/>
              </w:rPr>
            </w:pPr>
            <w:hyperlink w:anchor="sub_800" w:history="1">
              <w:r w:rsidR="00286CC5" w:rsidRPr="00286CC5">
                <w:rPr>
                  <w:rFonts w:eastAsia="Times New Roman"/>
                  <w:b/>
                  <w:sz w:val="16"/>
                  <w:szCs w:val="16"/>
                </w:rPr>
                <w:t>Комплекс</w:t>
              </w:r>
            </w:hyperlink>
            <w:r w:rsidR="00286CC5" w:rsidRPr="00286CC5">
              <w:rPr>
                <w:rFonts w:eastAsia="Times New Roman"/>
                <w:b/>
                <w:sz w:val="16"/>
                <w:szCs w:val="16"/>
              </w:rPr>
              <w:t xml:space="preserve"> процессных мероприятий «Создание условий для развития искусства и творчества» (всего), в том числе:</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10324,00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24581,80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822,30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971,00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160,10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160,10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800,50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37819,80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9601,30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22861,10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822,30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971,00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148,90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148,90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744,50</w:t>
            </w:r>
          </w:p>
        </w:tc>
        <w:tc>
          <w:tcPr>
            <w:tcW w:w="476"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35298,00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722,70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1720,70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11,20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11,20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56,00</w:t>
            </w:r>
          </w:p>
        </w:tc>
        <w:tc>
          <w:tcPr>
            <w:tcW w:w="476"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2521,80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7D6D55" w:rsidP="00286CC5">
            <w:pPr>
              <w:widowControl w:val="0"/>
              <w:autoSpaceDE w:val="0"/>
              <w:autoSpaceDN w:val="0"/>
              <w:adjustRightInd w:val="0"/>
              <w:ind w:firstLine="0"/>
              <w:jc w:val="left"/>
              <w:rPr>
                <w:rFonts w:eastAsia="Times New Roman"/>
                <w:b/>
                <w:sz w:val="16"/>
                <w:szCs w:val="16"/>
              </w:rPr>
            </w:pPr>
            <w:hyperlink w:anchor="sub_1300" w:history="1">
              <w:r w:rsidR="00286CC5" w:rsidRPr="00286CC5">
                <w:rPr>
                  <w:rFonts w:eastAsia="Times New Roman"/>
                  <w:b/>
                  <w:sz w:val="16"/>
                  <w:szCs w:val="16"/>
                </w:rPr>
                <w:t>Комплекс</w:t>
              </w:r>
            </w:hyperlink>
            <w:r w:rsidR="00286CC5" w:rsidRPr="00286CC5">
              <w:rPr>
                <w:rFonts w:eastAsia="Times New Roman"/>
                <w:b/>
                <w:sz w:val="16"/>
                <w:szCs w:val="16"/>
              </w:rPr>
              <w:t xml:space="preserve"> процессных мероприятий «Проведение мероприятий в сфере культуры, искусства, детского и юношеского творчества и архивного дела» (всего), в том числе:</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425,40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1000,00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285,00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285,00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1425,00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3420,40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425,40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 xml:space="preserve"> 000,00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285,00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285,00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1425,00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3420,40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7D6D55" w:rsidP="00286CC5">
            <w:pPr>
              <w:widowControl w:val="0"/>
              <w:autoSpaceDE w:val="0"/>
              <w:autoSpaceDN w:val="0"/>
              <w:adjustRightInd w:val="0"/>
              <w:ind w:firstLine="0"/>
              <w:jc w:val="left"/>
              <w:rPr>
                <w:rFonts w:eastAsia="Times New Roman"/>
                <w:b/>
                <w:sz w:val="16"/>
                <w:szCs w:val="16"/>
              </w:rPr>
            </w:pPr>
            <w:hyperlink w:anchor="sub_2100" w:history="1">
              <w:r w:rsidR="00286CC5" w:rsidRPr="00286CC5">
                <w:rPr>
                  <w:rFonts w:eastAsia="Times New Roman"/>
                  <w:b/>
                  <w:sz w:val="16"/>
                  <w:szCs w:val="16"/>
                </w:rPr>
                <w:t>Комплекс</w:t>
              </w:r>
            </w:hyperlink>
            <w:r w:rsidR="00286CC5" w:rsidRPr="00286CC5">
              <w:rPr>
                <w:rFonts w:eastAsia="Times New Roman"/>
                <w:b/>
                <w:sz w:val="16"/>
                <w:szCs w:val="16"/>
              </w:rPr>
              <w:t xml:space="preserve">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 (всего), в том числе:</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b/>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b/>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b/>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b/>
                <w:sz w:val="16"/>
                <w:szCs w:val="16"/>
              </w:rPr>
              <w:t>9,00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b/>
                <w:sz w:val="16"/>
                <w:szCs w:val="16"/>
              </w:rPr>
              <w:t>9,00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45,00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63,00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9,00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9,00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45,00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63,00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7D6D55" w:rsidP="00286CC5">
            <w:pPr>
              <w:widowControl w:val="0"/>
              <w:autoSpaceDE w:val="0"/>
              <w:autoSpaceDN w:val="0"/>
              <w:adjustRightInd w:val="0"/>
              <w:ind w:firstLine="0"/>
              <w:jc w:val="left"/>
              <w:rPr>
                <w:rFonts w:eastAsia="Times New Roman"/>
                <w:b/>
                <w:sz w:val="16"/>
                <w:szCs w:val="16"/>
              </w:rPr>
            </w:pPr>
            <w:hyperlink w:anchor="sub_1100" w:history="1">
              <w:r w:rsidR="00286CC5" w:rsidRPr="00286CC5">
                <w:rPr>
                  <w:rFonts w:eastAsia="Times New Roman"/>
                  <w:b/>
                  <w:sz w:val="16"/>
                  <w:szCs w:val="16"/>
                </w:rPr>
                <w:t>Комплекс</w:t>
              </w:r>
            </w:hyperlink>
            <w:r w:rsidR="00286CC5" w:rsidRPr="00286CC5">
              <w:rPr>
                <w:rFonts w:eastAsia="Times New Roman"/>
                <w:b/>
                <w:sz w:val="16"/>
                <w:szCs w:val="16"/>
              </w:rPr>
              <w:t xml:space="preserve"> процессных мероприятий «Обеспечение реализации муниципальной программы «Развитие культуры» (всего), в том числе:</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3547,70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3724,50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3724,50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3724,50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3009,00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3009,00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15045,00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35784,20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федеральный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республиканский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местный бюджет</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3547,70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3724,50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3724,50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3724,50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3009,00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3009,00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15045,00</w:t>
            </w:r>
          </w:p>
        </w:tc>
        <w:tc>
          <w:tcPr>
            <w:tcW w:w="47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35784,20</w:t>
            </w:r>
          </w:p>
        </w:tc>
      </w:tr>
      <w:tr w:rsidR="00286CC5" w:rsidRPr="00286CC5" w:rsidTr="00286CC5">
        <w:tc>
          <w:tcPr>
            <w:tcW w:w="133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57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2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8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76"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bl>
    <w:p w:rsidR="00286CC5" w:rsidRPr="00286CC5" w:rsidRDefault="00286CC5" w:rsidP="00286CC5">
      <w:pPr>
        <w:ind w:firstLine="0"/>
        <w:jc w:val="right"/>
        <w:rPr>
          <w:rFonts w:eastAsia="Times New Roman"/>
          <w:sz w:val="16"/>
          <w:szCs w:val="16"/>
        </w:rPr>
      </w:pPr>
      <w:r w:rsidRPr="00286CC5">
        <w:rPr>
          <w:rFonts w:eastAsia="Times New Roman"/>
          <w:sz w:val="16"/>
          <w:szCs w:val="16"/>
        </w:rPr>
        <w:t>»;</w:t>
      </w:r>
    </w:p>
    <w:p w:rsidR="00286CC5" w:rsidRPr="00286CC5" w:rsidRDefault="00286CC5" w:rsidP="00E02DF9">
      <w:pPr>
        <w:numPr>
          <w:ilvl w:val="0"/>
          <w:numId w:val="14"/>
        </w:numPr>
        <w:tabs>
          <w:tab w:val="left" w:pos="0"/>
          <w:tab w:val="left" w:pos="1134"/>
        </w:tabs>
        <w:ind w:left="0" w:firstLine="567"/>
        <w:jc w:val="left"/>
        <w:outlineLvl w:val="0"/>
        <w:rPr>
          <w:rFonts w:eastAsia="Times New Roman"/>
          <w:b/>
          <w:bCs/>
          <w:kern w:val="36"/>
          <w:sz w:val="16"/>
          <w:szCs w:val="16"/>
        </w:rPr>
      </w:pPr>
      <w:r w:rsidRPr="00286CC5">
        <w:rPr>
          <w:rFonts w:eastAsia="Times New Roman"/>
          <w:bCs/>
          <w:kern w:val="36"/>
          <w:sz w:val="16"/>
          <w:szCs w:val="16"/>
        </w:rPr>
        <w:t>Муниципальную программу дополнить паспортом регионального проекта «Семейные ценности и инфраструктура культуры»</w:t>
      </w:r>
      <w:r w:rsidRPr="00286CC5">
        <w:rPr>
          <w:rFonts w:eastAsia="Times New Roman"/>
          <w:b/>
          <w:bCs/>
          <w:kern w:val="36"/>
          <w:sz w:val="16"/>
          <w:szCs w:val="16"/>
        </w:rPr>
        <w:t xml:space="preserve"> </w:t>
      </w:r>
      <w:r w:rsidRPr="00286CC5">
        <w:rPr>
          <w:rFonts w:eastAsia="Times New Roman"/>
          <w:bCs/>
          <w:kern w:val="36"/>
          <w:sz w:val="16"/>
          <w:szCs w:val="16"/>
        </w:rPr>
        <w:t>следующего содержания:</w:t>
      </w:r>
    </w:p>
    <w:p w:rsidR="00286CC5" w:rsidRPr="00286CC5" w:rsidRDefault="00286CC5" w:rsidP="00286CC5">
      <w:pPr>
        <w:ind w:firstLine="0"/>
        <w:jc w:val="center"/>
        <w:outlineLvl w:val="0"/>
        <w:rPr>
          <w:rFonts w:eastAsia="Times New Roman"/>
          <w:b/>
          <w:bCs/>
          <w:kern w:val="36"/>
          <w:sz w:val="16"/>
          <w:szCs w:val="16"/>
        </w:rPr>
      </w:pPr>
      <w:bookmarkStart w:id="0" w:name="sub_300"/>
      <w:r w:rsidRPr="00286CC5">
        <w:rPr>
          <w:rFonts w:eastAsia="Times New Roman"/>
          <w:b/>
          <w:bCs/>
          <w:kern w:val="36"/>
          <w:sz w:val="16"/>
          <w:szCs w:val="16"/>
        </w:rPr>
        <w:t>«Паспорт</w:t>
      </w:r>
    </w:p>
    <w:p w:rsidR="00286CC5" w:rsidRPr="00286CC5" w:rsidRDefault="00286CC5" w:rsidP="00286CC5">
      <w:pPr>
        <w:ind w:firstLine="0"/>
        <w:jc w:val="center"/>
        <w:outlineLvl w:val="0"/>
        <w:rPr>
          <w:rFonts w:eastAsia="Times New Roman"/>
          <w:b/>
          <w:bCs/>
          <w:kern w:val="36"/>
          <w:sz w:val="16"/>
          <w:szCs w:val="16"/>
        </w:rPr>
      </w:pPr>
      <w:r w:rsidRPr="00286CC5">
        <w:rPr>
          <w:rFonts w:eastAsia="Times New Roman"/>
          <w:b/>
          <w:bCs/>
          <w:kern w:val="36"/>
          <w:sz w:val="16"/>
          <w:szCs w:val="16"/>
        </w:rPr>
        <w:t>регионального проекта «Семейные ценности и инфраструктура культуры»</w:t>
      </w:r>
    </w:p>
    <w:bookmarkEnd w:id="0"/>
    <w:p w:rsidR="00286CC5" w:rsidRPr="00286CC5" w:rsidRDefault="00286CC5" w:rsidP="00286CC5">
      <w:pPr>
        <w:ind w:firstLine="0"/>
        <w:jc w:val="center"/>
        <w:rPr>
          <w:rFonts w:eastAsia="Times New Roman"/>
          <w:sz w:val="16"/>
          <w:szCs w:val="16"/>
        </w:rPr>
      </w:pPr>
    </w:p>
    <w:p w:rsidR="00286CC5" w:rsidRPr="00286CC5" w:rsidRDefault="00286CC5" w:rsidP="00286CC5">
      <w:pPr>
        <w:ind w:firstLine="0"/>
        <w:jc w:val="center"/>
        <w:outlineLvl w:val="0"/>
        <w:rPr>
          <w:rFonts w:eastAsia="Times New Roman"/>
          <w:b/>
          <w:bCs/>
          <w:kern w:val="36"/>
          <w:sz w:val="16"/>
          <w:szCs w:val="16"/>
        </w:rPr>
      </w:pPr>
      <w:bookmarkStart w:id="1" w:name="sub_301"/>
      <w:r w:rsidRPr="00286CC5">
        <w:rPr>
          <w:rFonts w:eastAsia="Times New Roman"/>
          <w:b/>
          <w:bCs/>
          <w:kern w:val="36"/>
          <w:sz w:val="16"/>
          <w:szCs w:val="16"/>
        </w:rPr>
        <w:t>1. Основные положения</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161"/>
        <w:gridCol w:w="893"/>
        <w:gridCol w:w="2389"/>
        <w:gridCol w:w="2386"/>
        <w:gridCol w:w="1342"/>
        <w:gridCol w:w="3181"/>
      </w:tblGrid>
      <w:tr w:rsidR="00286CC5" w:rsidRPr="00286CC5" w:rsidTr="00286CC5">
        <w:trPr>
          <w:jc w:val="center"/>
        </w:trPr>
        <w:tc>
          <w:tcPr>
            <w:tcW w:w="1681" w:type="pct"/>
            <w:tcBorders>
              <w:top w:val="single" w:sz="4" w:space="0" w:color="auto"/>
              <w:bottom w:val="single" w:sz="4" w:space="0" w:color="auto"/>
              <w:right w:val="single" w:sz="4" w:space="0" w:color="auto"/>
            </w:tcBorders>
          </w:tcPr>
          <w:bookmarkEnd w:id="1"/>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Краткое наименование регионального проекта</w:t>
            </w:r>
          </w:p>
        </w:tc>
        <w:tc>
          <w:tcPr>
            <w:tcW w:w="1069" w:type="pct"/>
            <w:gridSpan w:val="2"/>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«Семейные ценности и инфраструктура культуры»</w:t>
            </w:r>
          </w:p>
        </w:tc>
        <w:tc>
          <w:tcPr>
            <w:tcW w:w="77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Срок реализации проекта</w:t>
            </w:r>
          </w:p>
        </w:tc>
        <w:tc>
          <w:tcPr>
            <w:tcW w:w="4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2026 г.</w:t>
            </w:r>
          </w:p>
        </w:tc>
        <w:tc>
          <w:tcPr>
            <w:tcW w:w="103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2035 г.</w:t>
            </w:r>
          </w:p>
        </w:tc>
      </w:tr>
      <w:tr w:rsidR="00286CC5" w:rsidRPr="00286CC5" w:rsidTr="00286CC5">
        <w:trPr>
          <w:jc w:val="center"/>
        </w:trPr>
        <w:tc>
          <w:tcPr>
            <w:tcW w:w="168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Куратор регионального проекта</w:t>
            </w:r>
          </w:p>
        </w:tc>
        <w:tc>
          <w:tcPr>
            <w:tcW w:w="1069" w:type="pct"/>
            <w:gridSpan w:val="2"/>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Шпилевая Н.И.</w:t>
            </w:r>
          </w:p>
        </w:tc>
        <w:tc>
          <w:tcPr>
            <w:tcW w:w="2250" w:type="pct"/>
            <w:gridSpan w:val="3"/>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Глава Алатырского муниципального округа</w:t>
            </w:r>
          </w:p>
        </w:tc>
      </w:tr>
      <w:tr w:rsidR="00286CC5" w:rsidRPr="00286CC5" w:rsidTr="00286CC5">
        <w:trPr>
          <w:jc w:val="center"/>
        </w:trPr>
        <w:tc>
          <w:tcPr>
            <w:tcW w:w="168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Руководитель регионального проекта</w:t>
            </w:r>
          </w:p>
        </w:tc>
        <w:tc>
          <w:tcPr>
            <w:tcW w:w="1069" w:type="pct"/>
            <w:gridSpan w:val="2"/>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Ермолаева Е.А.</w:t>
            </w:r>
          </w:p>
        </w:tc>
        <w:tc>
          <w:tcPr>
            <w:tcW w:w="2250" w:type="pct"/>
            <w:gridSpan w:val="3"/>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Заместитель главы администрации Алатырского муниципального округа по социальным вопросам</w:t>
            </w:r>
          </w:p>
        </w:tc>
      </w:tr>
      <w:tr w:rsidR="00286CC5" w:rsidRPr="00286CC5" w:rsidTr="00286CC5">
        <w:trPr>
          <w:jc w:val="center"/>
        </w:trPr>
        <w:tc>
          <w:tcPr>
            <w:tcW w:w="168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Администратор регионального проекта</w:t>
            </w:r>
          </w:p>
        </w:tc>
        <w:tc>
          <w:tcPr>
            <w:tcW w:w="1069" w:type="pct"/>
            <w:gridSpan w:val="2"/>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Никитина Анна Юрьевна</w:t>
            </w:r>
          </w:p>
        </w:tc>
        <w:tc>
          <w:tcPr>
            <w:tcW w:w="2250" w:type="pct"/>
            <w:gridSpan w:val="3"/>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Начальник отдела культуры, туризма и архивного дела</w:t>
            </w:r>
          </w:p>
        </w:tc>
      </w:tr>
      <w:tr w:rsidR="00286CC5" w:rsidRPr="00286CC5" w:rsidTr="00286CC5">
        <w:trPr>
          <w:jc w:val="center"/>
        </w:trPr>
        <w:tc>
          <w:tcPr>
            <w:tcW w:w="1681" w:type="pct"/>
            <w:vMerge w:val="restart"/>
            <w:tcBorders>
              <w:top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Связь с государственной программой Российской Федерации, государственной программой Чувашской Республики и муниципальной программой Алатырского муниципального округа Чувашской Республики</w:t>
            </w:r>
          </w:p>
        </w:tc>
        <w:tc>
          <w:tcPr>
            <w:tcW w:w="29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1.</w:t>
            </w:r>
          </w:p>
        </w:tc>
        <w:tc>
          <w:tcPr>
            <w:tcW w:w="778" w:type="pct"/>
            <w:tcBorders>
              <w:top w:val="single" w:sz="4" w:space="0" w:color="auto"/>
              <w:left w:val="single" w:sz="4" w:space="0" w:color="auto"/>
              <w:bottom w:val="single" w:sz="4" w:space="0" w:color="auto"/>
              <w:right w:val="single" w:sz="4" w:space="0" w:color="auto"/>
            </w:tcBorders>
          </w:tcPr>
          <w:p w:rsidR="00286CC5" w:rsidRPr="00286CC5" w:rsidRDefault="007D6D55" w:rsidP="00286CC5">
            <w:pPr>
              <w:widowControl w:val="0"/>
              <w:autoSpaceDE w:val="0"/>
              <w:autoSpaceDN w:val="0"/>
              <w:adjustRightInd w:val="0"/>
              <w:spacing w:line="240" w:lineRule="atLeast"/>
              <w:ind w:firstLine="0"/>
              <w:jc w:val="left"/>
              <w:rPr>
                <w:rFonts w:eastAsia="Times New Roman"/>
                <w:sz w:val="16"/>
                <w:szCs w:val="16"/>
              </w:rPr>
            </w:pPr>
            <w:hyperlink w:anchor="sub_1000" w:history="1">
              <w:r w:rsidR="00286CC5" w:rsidRPr="00286CC5">
                <w:rPr>
                  <w:rFonts w:eastAsia="Times New Roman"/>
                  <w:sz w:val="16"/>
                  <w:szCs w:val="16"/>
                </w:rPr>
                <w:t>Государственная программа</w:t>
              </w:r>
            </w:hyperlink>
            <w:r w:rsidR="00286CC5" w:rsidRPr="00286CC5">
              <w:rPr>
                <w:rFonts w:eastAsia="Times New Roman"/>
                <w:sz w:val="16"/>
                <w:szCs w:val="16"/>
              </w:rPr>
              <w:t xml:space="preserve"> Чувашской Республики</w:t>
            </w:r>
          </w:p>
        </w:tc>
        <w:tc>
          <w:tcPr>
            <w:tcW w:w="2250" w:type="pct"/>
            <w:gridSpan w:val="3"/>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«Развитие культуры»</w:t>
            </w:r>
          </w:p>
        </w:tc>
      </w:tr>
      <w:tr w:rsidR="00286CC5" w:rsidRPr="00286CC5" w:rsidTr="00286CC5">
        <w:trPr>
          <w:jc w:val="center"/>
        </w:trPr>
        <w:tc>
          <w:tcPr>
            <w:tcW w:w="1681" w:type="pct"/>
            <w:vMerge/>
            <w:tcBorders>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p>
        </w:tc>
        <w:tc>
          <w:tcPr>
            <w:tcW w:w="29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w:t>
            </w:r>
          </w:p>
        </w:tc>
        <w:tc>
          <w:tcPr>
            <w:tcW w:w="778" w:type="pct"/>
            <w:tcBorders>
              <w:top w:val="single" w:sz="4" w:space="0" w:color="auto"/>
              <w:left w:val="single" w:sz="4" w:space="0" w:color="auto"/>
              <w:bottom w:val="single" w:sz="4" w:space="0" w:color="auto"/>
              <w:right w:val="single" w:sz="4" w:space="0" w:color="auto"/>
            </w:tcBorders>
          </w:tcPr>
          <w:p w:rsidR="00286CC5" w:rsidRPr="00286CC5" w:rsidRDefault="007D6D55" w:rsidP="00286CC5">
            <w:pPr>
              <w:widowControl w:val="0"/>
              <w:autoSpaceDE w:val="0"/>
              <w:autoSpaceDN w:val="0"/>
              <w:adjustRightInd w:val="0"/>
              <w:spacing w:line="240" w:lineRule="atLeast"/>
              <w:ind w:firstLine="0"/>
              <w:jc w:val="left"/>
              <w:rPr>
                <w:rFonts w:eastAsia="Times New Roman"/>
                <w:sz w:val="16"/>
                <w:szCs w:val="16"/>
              </w:rPr>
            </w:pPr>
            <w:hyperlink r:id="rId13" w:history="1">
              <w:r w:rsidR="00286CC5" w:rsidRPr="00286CC5">
                <w:rPr>
                  <w:rFonts w:eastAsia="Times New Roman"/>
                  <w:sz w:val="16"/>
                  <w:szCs w:val="16"/>
                </w:rPr>
                <w:t>Государственная программа</w:t>
              </w:r>
            </w:hyperlink>
            <w:r w:rsidR="00286CC5" w:rsidRPr="00286CC5">
              <w:rPr>
                <w:rFonts w:eastAsia="Times New Roman"/>
                <w:sz w:val="16"/>
                <w:szCs w:val="16"/>
              </w:rPr>
              <w:t xml:space="preserve"> Российской Федерации</w:t>
            </w:r>
          </w:p>
        </w:tc>
        <w:tc>
          <w:tcPr>
            <w:tcW w:w="2250" w:type="pct"/>
            <w:gridSpan w:val="3"/>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«Развитие культуры»</w:t>
            </w:r>
          </w:p>
        </w:tc>
      </w:tr>
      <w:tr w:rsidR="00286CC5" w:rsidRPr="00286CC5" w:rsidTr="00286CC5">
        <w:trPr>
          <w:jc w:val="center"/>
        </w:trPr>
        <w:tc>
          <w:tcPr>
            <w:tcW w:w="1681" w:type="pct"/>
            <w:vMerge/>
            <w:tcBorders>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p>
        </w:tc>
        <w:tc>
          <w:tcPr>
            <w:tcW w:w="29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3.</w:t>
            </w:r>
          </w:p>
        </w:tc>
        <w:tc>
          <w:tcPr>
            <w:tcW w:w="778"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 xml:space="preserve">Муниципальная программа Алатырского муниципального округа Чувашской Республики </w:t>
            </w:r>
          </w:p>
        </w:tc>
        <w:tc>
          <w:tcPr>
            <w:tcW w:w="2250" w:type="pct"/>
            <w:gridSpan w:val="3"/>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left"/>
              <w:rPr>
                <w:rFonts w:eastAsia="Times New Roman"/>
                <w:sz w:val="16"/>
                <w:szCs w:val="16"/>
              </w:rPr>
            </w:pPr>
            <w:r w:rsidRPr="00286CC5">
              <w:rPr>
                <w:rFonts w:eastAsia="Times New Roman"/>
                <w:sz w:val="16"/>
                <w:szCs w:val="16"/>
              </w:rPr>
              <w:t>«Развитие культуры»</w:t>
            </w:r>
          </w:p>
        </w:tc>
      </w:tr>
    </w:tbl>
    <w:p w:rsidR="00286CC5" w:rsidRPr="00286CC5" w:rsidRDefault="00286CC5" w:rsidP="00286CC5">
      <w:pPr>
        <w:spacing w:line="240" w:lineRule="atLeast"/>
        <w:ind w:firstLine="0"/>
        <w:jc w:val="center"/>
        <w:outlineLvl w:val="0"/>
        <w:rPr>
          <w:rFonts w:eastAsia="Times New Roman"/>
          <w:b/>
          <w:bCs/>
          <w:kern w:val="36"/>
          <w:sz w:val="16"/>
          <w:szCs w:val="16"/>
        </w:rPr>
      </w:pPr>
      <w:r w:rsidRPr="00286CC5">
        <w:rPr>
          <w:rFonts w:eastAsia="Times New Roman"/>
          <w:b/>
          <w:bCs/>
          <w:kern w:val="36"/>
          <w:sz w:val="16"/>
          <w:szCs w:val="16"/>
        </w:rPr>
        <w:t>2. Показатели регионального проекта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57"/>
        <w:gridCol w:w="2233"/>
        <w:gridCol w:w="1032"/>
        <w:gridCol w:w="1004"/>
        <w:gridCol w:w="890"/>
        <w:gridCol w:w="706"/>
        <w:gridCol w:w="706"/>
        <w:gridCol w:w="706"/>
        <w:gridCol w:w="706"/>
        <w:gridCol w:w="706"/>
        <w:gridCol w:w="706"/>
        <w:gridCol w:w="706"/>
        <w:gridCol w:w="706"/>
        <w:gridCol w:w="1173"/>
        <w:gridCol w:w="1274"/>
        <w:gridCol w:w="1541"/>
      </w:tblGrid>
      <w:tr w:rsidR="00286CC5" w:rsidRPr="00286CC5" w:rsidTr="00286CC5">
        <w:tc>
          <w:tcPr>
            <w:tcW w:w="181" w:type="pct"/>
            <w:vMerge w:val="restar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w:t>
            </w:r>
          </w:p>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пп</w:t>
            </w:r>
          </w:p>
        </w:tc>
        <w:tc>
          <w:tcPr>
            <w:tcW w:w="727"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Показатели регионального проекта</w:t>
            </w:r>
          </w:p>
        </w:tc>
        <w:tc>
          <w:tcPr>
            <w:tcW w:w="336"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Уровень показателя</w:t>
            </w:r>
          </w:p>
        </w:tc>
        <w:tc>
          <w:tcPr>
            <w:tcW w:w="327"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 xml:space="preserve">Единица измерения (по </w:t>
            </w:r>
            <w:hyperlink r:id="rId14" w:history="1">
              <w:r w:rsidRPr="00286CC5">
                <w:rPr>
                  <w:rFonts w:eastAsia="Times New Roman"/>
                  <w:sz w:val="16"/>
                  <w:szCs w:val="16"/>
                </w:rPr>
                <w:t>ОКЕИ</w:t>
              </w:r>
            </w:hyperlink>
            <w:r w:rsidRPr="00286CC5">
              <w:rPr>
                <w:rFonts w:eastAsia="Times New Roman"/>
                <w:sz w:val="16"/>
                <w:szCs w:val="16"/>
              </w:rPr>
              <w:t>)</w:t>
            </w:r>
          </w:p>
        </w:tc>
        <w:tc>
          <w:tcPr>
            <w:tcW w:w="520" w:type="pct"/>
            <w:gridSpan w:val="2"/>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Базовое значение</w:t>
            </w:r>
          </w:p>
        </w:tc>
        <w:tc>
          <w:tcPr>
            <w:tcW w:w="1609" w:type="pct"/>
            <w:gridSpan w:val="7"/>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Период, год</w:t>
            </w:r>
          </w:p>
        </w:tc>
        <w:tc>
          <w:tcPr>
            <w:tcW w:w="382"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Признак возрастания/ убывания</w:t>
            </w:r>
          </w:p>
        </w:tc>
        <w:tc>
          <w:tcPr>
            <w:tcW w:w="415"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Нарастающий итог</w:t>
            </w:r>
          </w:p>
        </w:tc>
        <w:tc>
          <w:tcPr>
            <w:tcW w:w="502" w:type="pct"/>
            <w:vMerge w:val="restar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Информационная система (источник данных)</w:t>
            </w:r>
          </w:p>
        </w:tc>
      </w:tr>
      <w:tr w:rsidR="00286CC5" w:rsidRPr="00286CC5" w:rsidTr="00286CC5">
        <w:tc>
          <w:tcPr>
            <w:tcW w:w="18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727"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336"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327"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значение</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год</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2025</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2026</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2027</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2028</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2029</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2030</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2031 - 2035</w:t>
            </w:r>
          </w:p>
        </w:tc>
        <w:tc>
          <w:tcPr>
            <w:tcW w:w="382"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415"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502" w:type="pct"/>
            <w:vMerge/>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r>
      <w:tr w:rsidR="00286CC5" w:rsidRPr="00286CC5" w:rsidTr="00286CC5">
        <w:tc>
          <w:tcPr>
            <w:tcW w:w="18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72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w:t>
            </w:r>
          </w:p>
        </w:tc>
        <w:tc>
          <w:tcPr>
            <w:tcW w:w="3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w:t>
            </w:r>
          </w:p>
        </w:tc>
        <w:tc>
          <w:tcPr>
            <w:tcW w:w="32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6</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9</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10</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11</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12</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13</w:t>
            </w:r>
          </w:p>
        </w:tc>
        <w:tc>
          <w:tcPr>
            <w:tcW w:w="38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14</w:t>
            </w:r>
          </w:p>
        </w:tc>
        <w:tc>
          <w:tcPr>
            <w:tcW w:w="4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15</w:t>
            </w:r>
          </w:p>
        </w:tc>
        <w:tc>
          <w:tcPr>
            <w:tcW w:w="502"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16</w:t>
            </w:r>
          </w:p>
        </w:tc>
      </w:tr>
      <w:tr w:rsidR="00286CC5" w:rsidRPr="00286CC5" w:rsidTr="00286CC5">
        <w:trPr>
          <w:trHeight w:val="120"/>
        </w:trPr>
        <w:tc>
          <w:tcPr>
            <w:tcW w:w="18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4819" w:type="pct"/>
            <w:gridSpan w:val="15"/>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highlight w:val="yellow"/>
              </w:rPr>
            </w:pPr>
            <w:r w:rsidRPr="00286CC5">
              <w:rPr>
                <w:rFonts w:eastAsia="Times New Roman"/>
                <w:sz w:val="16"/>
                <w:szCs w:val="16"/>
              </w:rPr>
              <w:t>Задача "Укрепление материально-технической базы  учреждений культурно-досугового типа "</w:t>
            </w:r>
          </w:p>
        </w:tc>
      </w:tr>
      <w:tr w:rsidR="00286CC5" w:rsidRPr="00286CC5" w:rsidTr="00286CC5">
        <w:trPr>
          <w:trHeight w:val="335"/>
        </w:trPr>
        <w:tc>
          <w:tcPr>
            <w:tcW w:w="18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1.1</w:t>
            </w:r>
          </w:p>
        </w:tc>
        <w:tc>
          <w:tcPr>
            <w:tcW w:w="72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Число посещений культурных мероприятий</w:t>
            </w:r>
          </w:p>
        </w:tc>
        <w:tc>
          <w:tcPr>
            <w:tcW w:w="3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МП</w:t>
            </w:r>
          </w:p>
        </w:tc>
        <w:tc>
          <w:tcPr>
            <w:tcW w:w="32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тыс.ед.</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467,2</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2024</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514,0</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537,3</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560,7</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584,1</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607,4</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630,8</w:t>
            </w:r>
          </w:p>
        </w:tc>
        <w:tc>
          <w:tcPr>
            <w:tcW w:w="2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788,5</w:t>
            </w:r>
          </w:p>
        </w:tc>
        <w:tc>
          <w:tcPr>
            <w:tcW w:w="38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возрастание</w:t>
            </w:r>
          </w:p>
        </w:tc>
        <w:tc>
          <w:tcPr>
            <w:tcW w:w="4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да</w:t>
            </w:r>
          </w:p>
        </w:tc>
        <w:tc>
          <w:tcPr>
            <w:tcW w:w="502"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да</w:t>
            </w:r>
          </w:p>
        </w:tc>
      </w:tr>
    </w:tbl>
    <w:p w:rsidR="00286CC5" w:rsidRPr="00286CC5" w:rsidRDefault="00286CC5" w:rsidP="00286CC5">
      <w:pPr>
        <w:spacing w:line="240" w:lineRule="atLeast"/>
        <w:ind w:firstLine="0"/>
        <w:jc w:val="center"/>
        <w:outlineLvl w:val="0"/>
        <w:rPr>
          <w:rFonts w:eastAsia="Times New Roman"/>
          <w:b/>
          <w:bCs/>
          <w:kern w:val="36"/>
          <w:sz w:val="16"/>
          <w:szCs w:val="16"/>
        </w:rPr>
      </w:pPr>
      <w:r w:rsidRPr="00286CC5">
        <w:rPr>
          <w:rFonts w:eastAsia="Times New Roman"/>
          <w:b/>
          <w:bCs/>
          <w:kern w:val="36"/>
          <w:sz w:val="16"/>
          <w:szCs w:val="16"/>
        </w:rPr>
        <w:t>3. Мероприятия (результаты) проекта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55"/>
        <w:gridCol w:w="2483"/>
        <w:gridCol w:w="1093"/>
        <w:gridCol w:w="890"/>
        <w:gridCol w:w="728"/>
        <w:gridCol w:w="725"/>
        <w:gridCol w:w="725"/>
        <w:gridCol w:w="725"/>
        <w:gridCol w:w="725"/>
        <w:gridCol w:w="725"/>
        <w:gridCol w:w="725"/>
        <w:gridCol w:w="743"/>
        <w:gridCol w:w="2054"/>
        <w:gridCol w:w="1259"/>
        <w:gridCol w:w="1197"/>
      </w:tblGrid>
      <w:tr w:rsidR="00286CC5" w:rsidRPr="00286CC5" w:rsidTr="00286CC5">
        <w:tc>
          <w:tcPr>
            <w:tcW w:w="181" w:type="pct"/>
            <w:vMerge w:val="restar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w:t>
            </w:r>
          </w:p>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пп</w:t>
            </w:r>
          </w:p>
        </w:tc>
        <w:tc>
          <w:tcPr>
            <w:tcW w:w="809"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Наименование мероприятия (результата)</w:t>
            </w:r>
          </w:p>
        </w:tc>
        <w:tc>
          <w:tcPr>
            <w:tcW w:w="356"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 xml:space="preserve">Единица измерения (по </w:t>
            </w:r>
            <w:hyperlink r:id="rId15" w:history="1">
              <w:r w:rsidRPr="00286CC5">
                <w:rPr>
                  <w:rFonts w:eastAsia="Times New Roman"/>
                  <w:sz w:val="16"/>
                  <w:szCs w:val="16"/>
                </w:rPr>
                <w:t>ОКЕИ</w:t>
              </w:r>
            </w:hyperlink>
            <w:r w:rsidRPr="00286CC5">
              <w:rPr>
                <w:rFonts w:eastAsia="Times New Roman"/>
                <w:sz w:val="16"/>
                <w:szCs w:val="16"/>
              </w:rPr>
              <w:t>)</w:t>
            </w:r>
          </w:p>
        </w:tc>
        <w:tc>
          <w:tcPr>
            <w:tcW w:w="527" w:type="pct"/>
            <w:gridSpan w:val="2"/>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Базовое значение</w:t>
            </w:r>
          </w:p>
        </w:tc>
        <w:tc>
          <w:tcPr>
            <w:tcW w:w="1658" w:type="pct"/>
            <w:gridSpan w:val="7"/>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Период, год</w:t>
            </w:r>
          </w:p>
        </w:tc>
        <w:tc>
          <w:tcPr>
            <w:tcW w:w="669"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Характеристика мероприятия (результата)</w:t>
            </w:r>
          </w:p>
        </w:tc>
        <w:tc>
          <w:tcPr>
            <w:tcW w:w="410"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Тип мероприятия (результата)</w:t>
            </w:r>
          </w:p>
        </w:tc>
        <w:tc>
          <w:tcPr>
            <w:tcW w:w="391" w:type="pct"/>
            <w:vMerge w:val="restar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Связь с проекта</w:t>
            </w:r>
          </w:p>
        </w:tc>
      </w:tr>
      <w:tr w:rsidR="00286CC5" w:rsidRPr="00286CC5" w:rsidTr="00286CC5">
        <w:trPr>
          <w:trHeight w:val="276"/>
        </w:trPr>
        <w:tc>
          <w:tcPr>
            <w:tcW w:w="18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809"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356"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527" w:type="pct"/>
            <w:gridSpan w:val="2"/>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236"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2025</w:t>
            </w:r>
          </w:p>
        </w:tc>
        <w:tc>
          <w:tcPr>
            <w:tcW w:w="236"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2026</w:t>
            </w:r>
          </w:p>
        </w:tc>
        <w:tc>
          <w:tcPr>
            <w:tcW w:w="236"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2027</w:t>
            </w:r>
          </w:p>
        </w:tc>
        <w:tc>
          <w:tcPr>
            <w:tcW w:w="236"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2028</w:t>
            </w:r>
          </w:p>
        </w:tc>
        <w:tc>
          <w:tcPr>
            <w:tcW w:w="236"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2029</w:t>
            </w:r>
          </w:p>
        </w:tc>
        <w:tc>
          <w:tcPr>
            <w:tcW w:w="236"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2030</w:t>
            </w:r>
          </w:p>
        </w:tc>
        <w:tc>
          <w:tcPr>
            <w:tcW w:w="241"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2031 - 2035</w:t>
            </w:r>
          </w:p>
        </w:tc>
        <w:tc>
          <w:tcPr>
            <w:tcW w:w="669"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410"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391" w:type="pct"/>
            <w:vMerge/>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r>
      <w:tr w:rsidR="00286CC5" w:rsidRPr="00286CC5" w:rsidTr="00286CC5">
        <w:tc>
          <w:tcPr>
            <w:tcW w:w="18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809"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356"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значение</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год</w:t>
            </w:r>
          </w:p>
        </w:tc>
        <w:tc>
          <w:tcPr>
            <w:tcW w:w="236"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236"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236"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236"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236"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236"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241"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669"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410"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c>
          <w:tcPr>
            <w:tcW w:w="391" w:type="pct"/>
            <w:vMerge/>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rPr>
                <w:rFonts w:eastAsia="Times New Roman"/>
                <w:sz w:val="16"/>
                <w:szCs w:val="16"/>
              </w:rPr>
            </w:pPr>
          </w:p>
        </w:tc>
      </w:tr>
      <w:tr w:rsidR="00286CC5" w:rsidRPr="00286CC5" w:rsidTr="00286CC5">
        <w:tc>
          <w:tcPr>
            <w:tcW w:w="18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1</w:t>
            </w:r>
          </w:p>
        </w:tc>
        <w:tc>
          <w:tcPr>
            <w:tcW w:w="80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w:t>
            </w:r>
          </w:p>
        </w:tc>
        <w:tc>
          <w:tcPr>
            <w:tcW w:w="35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3</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4</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5</w:t>
            </w:r>
          </w:p>
        </w:tc>
        <w:tc>
          <w:tcPr>
            <w:tcW w:w="2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6</w:t>
            </w:r>
          </w:p>
        </w:tc>
        <w:tc>
          <w:tcPr>
            <w:tcW w:w="2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7</w:t>
            </w:r>
          </w:p>
        </w:tc>
        <w:tc>
          <w:tcPr>
            <w:tcW w:w="2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8</w:t>
            </w:r>
          </w:p>
        </w:tc>
        <w:tc>
          <w:tcPr>
            <w:tcW w:w="2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9</w:t>
            </w:r>
          </w:p>
        </w:tc>
        <w:tc>
          <w:tcPr>
            <w:tcW w:w="2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10</w:t>
            </w:r>
          </w:p>
        </w:tc>
        <w:tc>
          <w:tcPr>
            <w:tcW w:w="2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11</w:t>
            </w:r>
          </w:p>
        </w:tc>
        <w:tc>
          <w:tcPr>
            <w:tcW w:w="24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12</w:t>
            </w:r>
          </w:p>
        </w:tc>
        <w:tc>
          <w:tcPr>
            <w:tcW w:w="66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13</w:t>
            </w:r>
          </w:p>
        </w:tc>
        <w:tc>
          <w:tcPr>
            <w:tcW w:w="4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14</w:t>
            </w:r>
          </w:p>
        </w:tc>
        <w:tc>
          <w:tcPr>
            <w:tcW w:w="391"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15</w:t>
            </w:r>
          </w:p>
        </w:tc>
      </w:tr>
      <w:tr w:rsidR="00286CC5" w:rsidRPr="00286CC5" w:rsidTr="00286CC5">
        <w:tc>
          <w:tcPr>
            <w:tcW w:w="18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1.</w:t>
            </w:r>
          </w:p>
        </w:tc>
        <w:tc>
          <w:tcPr>
            <w:tcW w:w="4819" w:type="pct"/>
            <w:gridSpan w:val="14"/>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Задача  «Граждане получают дополнительные возможности для посещения и участия в культурно-просветительских мероприятиях и для обеспечения семейного досуга»</w:t>
            </w:r>
          </w:p>
        </w:tc>
      </w:tr>
      <w:tr w:rsidR="00286CC5" w:rsidRPr="00286CC5" w:rsidTr="00286CC5">
        <w:tc>
          <w:tcPr>
            <w:tcW w:w="18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1.1.</w:t>
            </w:r>
          </w:p>
        </w:tc>
        <w:tc>
          <w:tcPr>
            <w:tcW w:w="80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Создано модельных муниципальных библиотек</w:t>
            </w:r>
          </w:p>
        </w:tc>
        <w:tc>
          <w:tcPr>
            <w:tcW w:w="35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единиц</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2024</w:t>
            </w:r>
          </w:p>
        </w:tc>
        <w:tc>
          <w:tcPr>
            <w:tcW w:w="2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w:t>
            </w:r>
          </w:p>
        </w:tc>
        <w:tc>
          <w:tcPr>
            <w:tcW w:w="2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2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2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2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23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w:t>
            </w:r>
          </w:p>
        </w:tc>
        <w:tc>
          <w:tcPr>
            <w:tcW w:w="24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w:t>
            </w:r>
          </w:p>
        </w:tc>
        <w:tc>
          <w:tcPr>
            <w:tcW w:w="66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из федерального и республиканского бюджета предоставляются субсидии на создание модельных муниципальных библиотек</w:t>
            </w:r>
          </w:p>
        </w:tc>
        <w:tc>
          <w:tcPr>
            <w:tcW w:w="4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приобретение товаров, работ, услуг</w:t>
            </w:r>
          </w:p>
        </w:tc>
        <w:tc>
          <w:tcPr>
            <w:tcW w:w="391"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число посещений мероприятий организаций культуры</w:t>
            </w:r>
          </w:p>
        </w:tc>
      </w:tr>
    </w:tbl>
    <w:p w:rsidR="00286CC5" w:rsidRPr="00286CC5" w:rsidRDefault="00286CC5" w:rsidP="00286CC5">
      <w:pPr>
        <w:ind w:firstLine="0"/>
        <w:jc w:val="center"/>
        <w:outlineLvl w:val="0"/>
        <w:rPr>
          <w:rFonts w:eastAsia="Times New Roman"/>
          <w:b/>
          <w:bCs/>
          <w:kern w:val="36"/>
          <w:sz w:val="16"/>
          <w:szCs w:val="16"/>
        </w:rPr>
      </w:pPr>
      <w:r w:rsidRPr="00286CC5">
        <w:rPr>
          <w:rFonts w:eastAsia="Times New Roman"/>
          <w:b/>
          <w:bCs/>
          <w:kern w:val="36"/>
          <w:sz w:val="16"/>
          <w:szCs w:val="16"/>
        </w:rPr>
        <w:t>4. Финансовое обеспечение реализации регионального проекта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4"/>
        <w:gridCol w:w="6518"/>
        <w:gridCol w:w="737"/>
        <w:gridCol w:w="1090"/>
        <w:gridCol w:w="1090"/>
        <w:gridCol w:w="1090"/>
        <w:gridCol w:w="1090"/>
        <w:gridCol w:w="1090"/>
        <w:gridCol w:w="1090"/>
        <w:gridCol w:w="1093"/>
      </w:tblGrid>
      <w:tr w:rsidR="00286CC5" w:rsidRPr="00286CC5" w:rsidTr="00286CC5">
        <w:tc>
          <w:tcPr>
            <w:tcW w:w="151" w:type="pct"/>
            <w:vMerge w:val="restar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w:t>
            </w:r>
          </w:p>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пп</w:t>
            </w:r>
          </w:p>
        </w:tc>
        <w:tc>
          <w:tcPr>
            <w:tcW w:w="2123"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Наименование мероприятия (результата) и источники финансирования</w:t>
            </w:r>
          </w:p>
        </w:tc>
        <w:tc>
          <w:tcPr>
            <w:tcW w:w="240" w:type="pct"/>
            <w:vMerge w:val="restart"/>
            <w:tcBorders>
              <w:top w:val="single" w:sz="4" w:space="0" w:color="auto"/>
              <w:left w:val="single" w:sz="4" w:space="0" w:color="auto"/>
              <w:bottom w:val="single" w:sz="4" w:space="0" w:color="auto"/>
              <w:right w:val="single" w:sz="4" w:space="0" w:color="auto"/>
            </w:tcBorders>
          </w:tcPr>
          <w:p w:rsidR="00286CC5" w:rsidRPr="00286CC5" w:rsidRDefault="007D6D55" w:rsidP="00286CC5">
            <w:pPr>
              <w:widowControl w:val="0"/>
              <w:autoSpaceDE w:val="0"/>
              <w:autoSpaceDN w:val="0"/>
              <w:adjustRightInd w:val="0"/>
              <w:ind w:firstLine="0"/>
              <w:jc w:val="center"/>
              <w:rPr>
                <w:rFonts w:eastAsia="Times New Roman"/>
                <w:sz w:val="16"/>
                <w:szCs w:val="16"/>
              </w:rPr>
            </w:pPr>
            <w:hyperlink r:id="rId16" w:history="1">
              <w:r w:rsidR="00286CC5" w:rsidRPr="00286CC5">
                <w:rPr>
                  <w:rFonts w:eastAsia="Times New Roman"/>
                  <w:sz w:val="16"/>
                  <w:szCs w:val="16"/>
                </w:rPr>
                <w:t>КБК</w:t>
              </w:r>
            </w:hyperlink>
          </w:p>
        </w:tc>
        <w:tc>
          <w:tcPr>
            <w:tcW w:w="2486" w:type="pct"/>
            <w:gridSpan w:val="7"/>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Объем финансового обеспечения по годам реализации, тыс. рублей</w:t>
            </w:r>
          </w:p>
        </w:tc>
      </w:tr>
      <w:tr w:rsidR="00286CC5" w:rsidRPr="00286CC5" w:rsidTr="00286CC5">
        <w:tc>
          <w:tcPr>
            <w:tcW w:w="15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2123"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240"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2025</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2026</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2027</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2029</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2030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2031 - 2035</w:t>
            </w:r>
          </w:p>
        </w:tc>
        <w:tc>
          <w:tcPr>
            <w:tcW w:w="35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всего</w:t>
            </w:r>
          </w:p>
        </w:tc>
      </w:tr>
      <w:tr w:rsidR="00286CC5" w:rsidRPr="00286CC5" w:rsidTr="00286CC5">
        <w:tc>
          <w:tcPr>
            <w:tcW w:w="15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212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w:t>
            </w:r>
          </w:p>
        </w:tc>
        <w:tc>
          <w:tcPr>
            <w:tcW w:w="24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6</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9</w:t>
            </w:r>
          </w:p>
        </w:tc>
        <w:tc>
          <w:tcPr>
            <w:tcW w:w="35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10</w:t>
            </w:r>
          </w:p>
        </w:tc>
      </w:tr>
      <w:tr w:rsidR="00286CC5" w:rsidRPr="00286CC5" w:rsidTr="00286CC5">
        <w:tc>
          <w:tcPr>
            <w:tcW w:w="15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4849" w:type="pct"/>
            <w:gridSpan w:val="9"/>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r w:rsidRPr="00286CC5">
              <w:rPr>
                <w:rFonts w:eastAsia="Times New Roman"/>
                <w:sz w:val="16"/>
                <w:szCs w:val="16"/>
              </w:rPr>
              <w:t xml:space="preserve">Задача </w:t>
            </w:r>
            <w:r w:rsidRPr="00286CC5">
              <w:rPr>
                <w:rFonts w:ascii="Times New Roman CYR" w:eastAsia="Times New Roman" w:hAnsi="Times New Roman CYR" w:cs="Times New Roman CYR"/>
                <w:sz w:val="16"/>
                <w:szCs w:val="16"/>
              </w:rPr>
              <w:t>«Граждане получают дополнительные возможности для посещения и участия в культурно-просветительских мероприятиях и для обеспечения семейного досуга»</w:t>
            </w:r>
          </w:p>
        </w:tc>
      </w:tr>
      <w:tr w:rsidR="00286CC5" w:rsidRPr="00286CC5" w:rsidTr="00286CC5">
        <w:tc>
          <w:tcPr>
            <w:tcW w:w="151" w:type="pct"/>
            <w:vMerge w:val="restar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1.1.</w:t>
            </w:r>
          </w:p>
        </w:tc>
        <w:tc>
          <w:tcPr>
            <w:tcW w:w="2123" w:type="pct"/>
            <w:tcBorders>
              <w:top w:val="single" w:sz="4" w:space="0" w:color="auto"/>
              <w:left w:val="single" w:sz="4" w:space="0" w:color="auto"/>
              <w:bottom w:val="single" w:sz="4" w:space="0" w:color="auto"/>
              <w:right w:val="single" w:sz="4" w:space="0" w:color="auto"/>
            </w:tcBorders>
          </w:tcPr>
          <w:p w:rsidR="00286CC5" w:rsidRPr="00286CC5" w:rsidRDefault="007D6D55" w:rsidP="00286CC5">
            <w:pPr>
              <w:widowControl w:val="0"/>
              <w:autoSpaceDE w:val="0"/>
              <w:autoSpaceDN w:val="0"/>
              <w:adjustRightInd w:val="0"/>
              <w:ind w:firstLine="0"/>
              <w:jc w:val="left"/>
              <w:rPr>
                <w:rFonts w:eastAsia="Times New Roman"/>
                <w:b/>
                <w:sz w:val="16"/>
                <w:szCs w:val="16"/>
              </w:rPr>
            </w:pPr>
            <w:hyperlink w:anchor="sub_300" w:history="1">
              <w:r w:rsidR="00286CC5" w:rsidRPr="00286CC5">
                <w:rPr>
                  <w:rFonts w:eastAsia="Times New Roman"/>
                  <w:b/>
                  <w:bCs/>
                  <w:sz w:val="16"/>
                  <w:szCs w:val="16"/>
                </w:rPr>
                <w:t>Региональный проект</w:t>
              </w:r>
            </w:hyperlink>
            <w:r w:rsidR="00286CC5" w:rsidRPr="00286CC5">
              <w:rPr>
                <w:rFonts w:eastAsia="Times New Roman"/>
                <w:sz w:val="16"/>
                <w:szCs w:val="16"/>
              </w:rPr>
              <w:t xml:space="preserve"> </w:t>
            </w:r>
            <w:r w:rsidR="00286CC5" w:rsidRPr="00286CC5">
              <w:rPr>
                <w:rFonts w:eastAsia="Times New Roman"/>
                <w:b/>
                <w:sz w:val="16"/>
                <w:szCs w:val="16"/>
              </w:rPr>
              <w:t>«Семейные ценности и инфраструктура культуры» (всего), в том числе:</w:t>
            </w:r>
          </w:p>
        </w:tc>
        <w:tc>
          <w:tcPr>
            <w:tcW w:w="24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8100,00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5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8100,00</w:t>
            </w:r>
          </w:p>
        </w:tc>
      </w:tr>
      <w:tr w:rsidR="00286CC5" w:rsidRPr="00286CC5" w:rsidTr="00286CC5">
        <w:tc>
          <w:tcPr>
            <w:tcW w:w="15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212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федеральный бюджет</w:t>
            </w:r>
          </w:p>
        </w:tc>
        <w:tc>
          <w:tcPr>
            <w:tcW w:w="24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7920,00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7920,00</w:t>
            </w:r>
          </w:p>
        </w:tc>
      </w:tr>
      <w:tr w:rsidR="00286CC5" w:rsidRPr="00286CC5" w:rsidTr="00286CC5">
        <w:tc>
          <w:tcPr>
            <w:tcW w:w="15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212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республиканский бюджет</w:t>
            </w:r>
          </w:p>
        </w:tc>
        <w:tc>
          <w:tcPr>
            <w:tcW w:w="24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100,00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100,00</w:t>
            </w:r>
          </w:p>
        </w:tc>
      </w:tr>
      <w:tr w:rsidR="00286CC5" w:rsidRPr="00286CC5" w:rsidTr="00286CC5">
        <w:tc>
          <w:tcPr>
            <w:tcW w:w="15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212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местный бюджет</w:t>
            </w:r>
          </w:p>
        </w:tc>
        <w:tc>
          <w:tcPr>
            <w:tcW w:w="24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80,00</w:t>
            </w:r>
          </w:p>
        </w:tc>
      </w:tr>
      <w:tr w:rsidR="00286CC5" w:rsidRPr="00286CC5" w:rsidTr="00286CC5">
        <w:tc>
          <w:tcPr>
            <w:tcW w:w="15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212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 всего</w:t>
            </w:r>
          </w:p>
        </w:tc>
        <w:tc>
          <w:tcPr>
            <w:tcW w:w="24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5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p>
        </w:tc>
        <w:tc>
          <w:tcPr>
            <w:tcW w:w="212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
                <w:sz w:val="16"/>
                <w:szCs w:val="16"/>
              </w:rPr>
            </w:pPr>
            <w:r w:rsidRPr="00286CC5">
              <w:rPr>
                <w:rFonts w:eastAsia="Times New Roman"/>
                <w:b/>
                <w:sz w:val="16"/>
                <w:szCs w:val="16"/>
              </w:rPr>
              <w:t>Мероприятие (результат) Создание модельных муниципальных библиотек, всего), в том числе:</w:t>
            </w:r>
          </w:p>
        </w:tc>
        <w:tc>
          <w:tcPr>
            <w:tcW w:w="24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x</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8100,00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0,00</w:t>
            </w:r>
          </w:p>
        </w:tc>
        <w:tc>
          <w:tcPr>
            <w:tcW w:w="35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8100,00</w:t>
            </w:r>
          </w:p>
        </w:tc>
      </w:tr>
      <w:tr w:rsidR="00286CC5" w:rsidRPr="00286CC5" w:rsidTr="00286CC5">
        <w:tc>
          <w:tcPr>
            <w:tcW w:w="15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212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федеральный бюджет</w:t>
            </w:r>
          </w:p>
        </w:tc>
        <w:tc>
          <w:tcPr>
            <w:tcW w:w="24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x</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7920,00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7920,00</w:t>
            </w:r>
          </w:p>
        </w:tc>
      </w:tr>
      <w:tr w:rsidR="00286CC5" w:rsidRPr="00286CC5" w:rsidTr="00286CC5">
        <w:tc>
          <w:tcPr>
            <w:tcW w:w="15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212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республиканский бюджет</w:t>
            </w:r>
          </w:p>
        </w:tc>
        <w:tc>
          <w:tcPr>
            <w:tcW w:w="24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х</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100,00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100,00</w:t>
            </w:r>
          </w:p>
        </w:tc>
      </w:tr>
      <w:tr w:rsidR="00286CC5" w:rsidRPr="00286CC5" w:rsidTr="00286CC5">
        <w:tc>
          <w:tcPr>
            <w:tcW w:w="15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212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местный бюджет</w:t>
            </w:r>
          </w:p>
        </w:tc>
        <w:tc>
          <w:tcPr>
            <w:tcW w:w="24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x</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80,00</w:t>
            </w:r>
          </w:p>
        </w:tc>
      </w:tr>
      <w:tr w:rsidR="00286CC5" w:rsidRPr="00286CC5" w:rsidTr="00286CC5">
        <w:tc>
          <w:tcPr>
            <w:tcW w:w="15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212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 всего</w:t>
            </w:r>
          </w:p>
        </w:tc>
        <w:tc>
          <w:tcPr>
            <w:tcW w:w="24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x</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56"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bl>
    <w:p w:rsidR="00286CC5" w:rsidRPr="00286CC5" w:rsidRDefault="00286CC5" w:rsidP="00286CC5">
      <w:pPr>
        <w:ind w:firstLine="0"/>
        <w:jc w:val="right"/>
        <w:rPr>
          <w:rFonts w:eastAsia="Times New Roman"/>
          <w:sz w:val="16"/>
          <w:szCs w:val="16"/>
        </w:rPr>
      </w:pPr>
      <w:r w:rsidRPr="00286CC5">
        <w:rPr>
          <w:rFonts w:eastAsia="Times New Roman"/>
          <w:sz w:val="16"/>
          <w:szCs w:val="16"/>
        </w:rPr>
        <w:t>»;</w:t>
      </w:r>
    </w:p>
    <w:p w:rsidR="00286CC5" w:rsidRPr="00286CC5" w:rsidRDefault="00286CC5" w:rsidP="00E02DF9">
      <w:pPr>
        <w:numPr>
          <w:ilvl w:val="0"/>
          <w:numId w:val="14"/>
        </w:numPr>
        <w:tabs>
          <w:tab w:val="left" w:pos="1134"/>
        </w:tabs>
        <w:ind w:left="0" w:firstLine="567"/>
        <w:contextualSpacing/>
        <w:jc w:val="left"/>
        <w:rPr>
          <w:rFonts w:eastAsia="Times New Roman"/>
          <w:sz w:val="16"/>
          <w:szCs w:val="16"/>
        </w:rPr>
      </w:pPr>
      <w:r w:rsidRPr="00286CC5">
        <w:rPr>
          <w:rFonts w:eastAsia="Times New Roman"/>
          <w:sz w:val="16"/>
          <w:szCs w:val="16"/>
        </w:rPr>
        <w:t>Раздел 4 паспорта комплекса процессных мероприятий «Искусство» изложить в следующей редакции:</w:t>
      </w:r>
    </w:p>
    <w:p w:rsidR="00286CC5" w:rsidRPr="00286CC5" w:rsidRDefault="00286CC5" w:rsidP="00286CC5">
      <w:pPr>
        <w:ind w:firstLine="0"/>
        <w:jc w:val="center"/>
        <w:outlineLvl w:val="0"/>
        <w:rPr>
          <w:rFonts w:eastAsia="Times New Roman"/>
          <w:bCs/>
          <w:kern w:val="36"/>
          <w:sz w:val="16"/>
          <w:szCs w:val="16"/>
        </w:rPr>
      </w:pPr>
      <w:r w:rsidRPr="00286CC5">
        <w:rPr>
          <w:rFonts w:eastAsia="Times New Roman"/>
          <w:bCs/>
          <w:kern w:val="36"/>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30"/>
        <w:gridCol w:w="2054"/>
        <w:gridCol w:w="1136"/>
        <w:gridCol w:w="1136"/>
        <w:gridCol w:w="1136"/>
        <w:gridCol w:w="1136"/>
        <w:gridCol w:w="1136"/>
        <w:gridCol w:w="1136"/>
        <w:gridCol w:w="1511"/>
        <w:gridCol w:w="1041"/>
      </w:tblGrid>
      <w:tr w:rsidR="00286CC5" w:rsidRPr="00286CC5" w:rsidTr="00286CC5">
        <w:tc>
          <w:tcPr>
            <w:tcW w:w="1280" w:type="pct"/>
            <w:vMerge w:val="restar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Наименование мероприятия (результата)/источник финансового обеспечения</w:t>
            </w:r>
          </w:p>
        </w:tc>
        <w:tc>
          <w:tcPr>
            <w:tcW w:w="669"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КБК</w:t>
            </w:r>
          </w:p>
        </w:tc>
        <w:tc>
          <w:tcPr>
            <w:tcW w:w="3051" w:type="pct"/>
            <w:gridSpan w:val="8"/>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Объем финансового обеспечения по годам реализации, тыс. рублей</w:t>
            </w:r>
          </w:p>
        </w:tc>
      </w:tr>
      <w:tr w:rsidR="00286CC5" w:rsidRPr="00286CC5" w:rsidTr="00286CC5">
        <w:tc>
          <w:tcPr>
            <w:tcW w:w="1280"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669"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2025</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2026</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2027</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2028</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2029</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 xml:space="preserve">2030 </w:t>
            </w:r>
          </w:p>
        </w:tc>
        <w:tc>
          <w:tcPr>
            <w:tcW w:w="49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2031 – 2035</w:t>
            </w:r>
          </w:p>
        </w:tc>
        <w:tc>
          <w:tcPr>
            <w:tcW w:w="33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Всего</w:t>
            </w:r>
          </w:p>
        </w:tc>
      </w:tr>
      <w:tr w:rsidR="00286CC5" w:rsidRPr="00286CC5" w:rsidTr="00286CC5">
        <w:tc>
          <w:tcPr>
            <w:tcW w:w="1280"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66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6</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w:t>
            </w:r>
          </w:p>
        </w:tc>
        <w:tc>
          <w:tcPr>
            <w:tcW w:w="49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9</w:t>
            </w:r>
          </w:p>
        </w:tc>
        <w:tc>
          <w:tcPr>
            <w:tcW w:w="33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10</w:t>
            </w:r>
          </w:p>
        </w:tc>
      </w:tr>
      <w:tr w:rsidR="00286CC5" w:rsidRPr="00286CC5" w:rsidTr="00286CC5">
        <w:tc>
          <w:tcPr>
            <w:tcW w:w="1280"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
                <w:bCs/>
                <w:sz w:val="16"/>
                <w:szCs w:val="16"/>
              </w:rPr>
            </w:pPr>
            <w:r w:rsidRPr="00286CC5">
              <w:rPr>
                <w:rFonts w:eastAsia="Times New Roman"/>
                <w:b/>
                <w:bCs/>
                <w:sz w:val="16"/>
                <w:szCs w:val="16"/>
              </w:rPr>
              <w:t>Комплекс процессных мероприятий «Искусство» (всего), в том числе:</w:t>
            </w:r>
          </w:p>
        </w:tc>
        <w:tc>
          <w:tcPr>
            <w:tcW w:w="66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957 0801 Ц440200000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44106,70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49142,60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49142,60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49142,60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35990,60</w:t>
            </w:r>
          </w:p>
        </w:tc>
        <w:tc>
          <w:tcPr>
            <w:tcW w:w="49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179953,00</w:t>
            </w:r>
          </w:p>
        </w:tc>
        <w:tc>
          <w:tcPr>
            <w:tcW w:w="33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443468,70</w:t>
            </w:r>
          </w:p>
        </w:tc>
      </w:tr>
      <w:tr w:rsidR="00286CC5" w:rsidRPr="00286CC5" w:rsidTr="00286CC5">
        <w:tc>
          <w:tcPr>
            <w:tcW w:w="1280"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6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9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3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280"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6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9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3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280"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lastRenderedPageBreak/>
              <w:t>местный бюджет</w:t>
            </w:r>
          </w:p>
        </w:tc>
        <w:tc>
          <w:tcPr>
            <w:tcW w:w="66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957 0801 Ц44027А390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36770,80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42592,60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42592,60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42592,60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30490,60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30490,60</w:t>
            </w:r>
          </w:p>
        </w:tc>
        <w:tc>
          <w:tcPr>
            <w:tcW w:w="49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152453,00</w:t>
            </w:r>
          </w:p>
        </w:tc>
        <w:tc>
          <w:tcPr>
            <w:tcW w:w="33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377982,80</w:t>
            </w:r>
          </w:p>
        </w:tc>
      </w:tr>
      <w:tr w:rsidR="00286CC5" w:rsidRPr="00286CC5" w:rsidTr="00286CC5">
        <w:tc>
          <w:tcPr>
            <w:tcW w:w="1280"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6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7335,90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6550,00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6550,00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6550,00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5500,00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5500,00</w:t>
            </w:r>
          </w:p>
        </w:tc>
        <w:tc>
          <w:tcPr>
            <w:tcW w:w="49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27500,00</w:t>
            </w:r>
          </w:p>
        </w:tc>
        <w:tc>
          <w:tcPr>
            <w:tcW w:w="33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65485,90</w:t>
            </w:r>
          </w:p>
        </w:tc>
      </w:tr>
      <w:tr w:rsidR="00286CC5" w:rsidRPr="00286CC5" w:rsidTr="00286CC5">
        <w:tc>
          <w:tcPr>
            <w:tcW w:w="1280"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
                <w:bCs/>
                <w:sz w:val="16"/>
                <w:szCs w:val="16"/>
              </w:rPr>
            </w:pPr>
            <w:r w:rsidRPr="00286CC5">
              <w:rPr>
                <w:rFonts w:eastAsia="Times New Roman"/>
                <w:b/>
                <w:bCs/>
                <w:sz w:val="16"/>
                <w:szCs w:val="16"/>
              </w:rPr>
              <w:t>Мероприятие (результат) «Обеспечение деятельности муниципальных учреждений культурно-досугового типа и народного творчества» (всего), в том числе:</w:t>
            </w:r>
          </w:p>
        </w:tc>
        <w:tc>
          <w:tcPr>
            <w:tcW w:w="66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957 0801 Ц44027А390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44106,70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49142,60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49142,60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49142,60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35990,60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35990,60</w:t>
            </w:r>
          </w:p>
        </w:tc>
        <w:tc>
          <w:tcPr>
            <w:tcW w:w="49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179953,00</w:t>
            </w:r>
          </w:p>
        </w:tc>
        <w:tc>
          <w:tcPr>
            <w:tcW w:w="33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b/>
                <w:sz w:val="16"/>
                <w:szCs w:val="16"/>
              </w:rPr>
            </w:pPr>
            <w:r w:rsidRPr="00286CC5">
              <w:rPr>
                <w:rFonts w:eastAsia="Times New Roman"/>
                <w:b/>
                <w:sz w:val="16"/>
                <w:szCs w:val="16"/>
              </w:rPr>
              <w:t>443468,70</w:t>
            </w:r>
          </w:p>
        </w:tc>
      </w:tr>
      <w:tr w:rsidR="00286CC5" w:rsidRPr="00286CC5" w:rsidTr="00286CC5">
        <w:tc>
          <w:tcPr>
            <w:tcW w:w="1280"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6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9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3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280"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6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49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3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280"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6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957 0801 Ц44027А390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36770,80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42592,60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42592,60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42592,60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30490,60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30490,60</w:t>
            </w:r>
          </w:p>
        </w:tc>
        <w:tc>
          <w:tcPr>
            <w:tcW w:w="49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152453,00</w:t>
            </w:r>
          </w:p>
        </w:tc>
        <w:tc>
          <w:tcPr>
            <w:tcW w:w="33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377982,80</w:t>
            </w:r>
          </w:p>
        </w:tc>
      </w:tr>
      <w:tr w:rsidR="00286CC5" w:rsidRPr="00286CC5" w:rsidTr="00286CC5">
        <w:tc>
          <w:tcPr>
            <w:tcW w:w="1280"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6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spacing w:line="240" w:lineRule="atLeast"/>
              <w:ind w:firstLine="0"/>
              <w:jc w:val="center"/>
              <w:rPr>
                <w:rFonts w:eastAsia="Times New Roman"/>
                <w:sz w:val="16"/>
                <w:szCs w:val="16"/>
              </w:rPr>
            </w:pPr>
            <w:r w:rsidRPr="00286CC5">
              <w:rPr>
                <w:rFonts w:eastAsia="Times New Roman"/>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7335,90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6550,00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6550,00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6550,00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5500,00</w:t>
            </w:r>
          </w:p>
        </w:tc>
        <w:tc>
          <w:tcPr>
            <w:tcW w:w="37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5500,00</w:t>
            </w:r>
          </w:p>
        </w:tc>
        <w:tc>
          <w:tcPr>
            <w:tcW w:w="49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27500,00</w:t>
            </w:r>
          </w:p>
        </w:tc>
        <w:tc>
          <w:tcPr>
            <w:tcW w:w="33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spacing w:line="240" w:lineRule="atLeast"/>
              <w:ind w:firstLine="0"/>
              <w:jc w:val="center"/>
              <w:rPr>
                <w:rFonts w:eastAsia="Times New Roman"/>
                <w:sz w:val="16"/>
                <w:szCs w:val="16"/>
              </w:rPr>
            </w:pPr>
            <w:r w:rsidRPr="00286CC5">
              <w:rPr>
                <w:rFonts w:eastAsia="Times New Roman"/>
                <w:sz w:val="16"/>
                <w:szCs w:val="16"/>
              </w:rPr>
              <w:t>65485,90</w:t>
            </w:r>
          </w:p>
        </w:tc>
      </w:tr>
    </w:tbl>
    <w:p w:rsidR="00286CC5" w:rsidRPr="00286CC5" w:rsidRDefault="00286CC5" w:rsidP="00286CC5">
      <w:pPr>
        <w:ind w:firstLine="0"/>
        <w:jc w:val="right"/>
        <w:rPr>
          <w:rFonts w:eastAsia="Times New Roman"/>
          <w:sz w:val="16"/>
          <w:szCs w:val="16"/>
        </w:rPr>
        <w:sectPr w:rsidR="00286CC5" w:rsidRPr="00286CC5" w:rsidSect="00286CC5">
          <w:headerReference w:type="default" r:id="rId17"/>
          <w:footerReference w:type="default" r:id="rId18"/>
          <w:pgSz w:w="16837" w:h="11905" w:orient="landscape"/>
          <w:pgMar w:top="567" w:right="567" w:bottom="567" w:left="1134" w:header="300" w:footer="157" w:gutter="0"/>
          <w:cols w:space="720"/>
          <w:noEndnote/>
        </w:sectPr>
      </w:pPr>
      <w:r w:rsidRPr="00286CC5">
        <w:rPr>
          <w:rFonts w:eastAsia="Times New Roman"/>
          <w:sz w:val="16"/>
          <w:szCs w:val="16"/>
        </w:rPr>
        <w:t>»;</w:t>
      </w:r>
    </w:p>
    <w:p w:rsidR="00286CC5" w:rsidRPr="00286CC5" w:rsidRDefault="00286CC5" w:rsidP="00E02DF9">
      <w:pPr>
        <w:numPr>
          <w:ilvl w:val="0"/>
          <w:numId w:val="14"/>
        </w:numPr>
        <w:tabs>
          <w:tab w:val="left" w:pos="1134"/>
        </w:tabs>
        <w:ind w:left="0" w:firstLine="567"/>
        <w:contextualSpacing/>
        <w:jc w:val="left"/>
        <w:rPr>
          <w:rFonts w:eastAsia="Times New Roman"/>
          <w:sz w:val="16"/>
          <w:szCs w:val="16"/>
        </w:rPr>
      </w:pPr>
      <w:r w:rsidRPr="00286CC5">
        <w:rPr>
          <w:rFonts w:eastAsia="Times New Roman"/>
          <w:sz w:val="16"/>
          <w:szCs w:val="16"/>
        </w:rPr>
        <w:lastRenderedPageBreak/>
        <w:t>Раздел 4 паспорта комплекса процессных мероприятий «Наследие» изложить в следующей редакции:</w:t>
      </w:r>
    </w:p>
    <w:p w:rsidR="00286CC5" w:rsidRPr="00286CC5" w:rsidRDefault="00286CC5" w:rsidP="00286CC5">
      <w:pPr>
        <w:spacing w:line="240" w:lineRule="atLeast"/>
        <w:ind w:firstLine="0"/>
        <w:jc w:val="center"/>
        <w:outlineLvl w:val="0"/>
        <w:rPr>
          <w:rFonts w:eastAsia="Times New Roman"/>
          <w:bCs/>
          <w:kern w:val="36"/>
          <w:sz w:val="16"/>
          <w:szCs w:val="16"/>
        </w:rPr>
      </w:pPr>
      <w:r w:rsidRPr="00286CC5">
        <w:rPr>
          <w:rFonts w:eastAsia="Times New Roman"/>
          <w:bCs/>
          <w:kern w:val="36"/>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531"/>
        <w:gridCol w:w="1934"/>
        <w:gridCol w:w="964"/>
        <w:gridCol w:w="970"/>
        <w:gridCol w:w="967"/>
        <w:gridCol w:w="967"/>
        <w:gridCol w:w="970"/>
        <w:gridCol w:w="970"/>
        <w:gridCol w:w="983"/>
        <w:gridCol w:w="1096"/>
      </w:tblGrid>
      <w:tr w:rsidR="00286CC5" w:rsidRPr="00286CC5" w:rsidTr="00286CC5">
        <w:tc>
          <w:tcPr>
            <w:tcW w:w="1801" w:type="pct"/>
            <w:vMerge w:val="restar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Наименование мероприятия (результата) / источник финансового обеспечения</w:t>
            </w:r>
          </w:p>
        </w:tc>
        <w:tc>
          <w:tcPr>
            <w:tcW w:w="630"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КБК</w:t>
            </w:r>
          </w:p>
        </w:tc>
        <w:tc>
          <w:tcPr>
            <w:tcW w:w="2569" w:type="pct"/>
            <w:gridSpan w:val="8"/>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Объем финансового обеспечения по годам реализации, тыс. рублей</w:t>
            </w:r>
          </w:p>
        </w:tc>
      </w:tr>
      <w:tr w:rsidR="00286CC5" w:rsidRPr="00286CC5" w:rsidTr="00286CC5">
        <w:tc>
          <w:tcPr>
            <w:tcW w:w="1801"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630"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2025</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2026</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2027</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2028</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2029</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2030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2031–2035</w:t>
            </w:r>
          </w:p>
        </w:tc>
        <w:tc>
          <w:tcPr>
            <w:tcW w:w="357"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Всего</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6</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9</w:t>
            </w:r>
          </w:p>
        </w:tc>
        <w:tc>
          <w:tcPr>
            <w:tcW w:w="357"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
                <w:bCs/>
                <w:sz w:val="16"/>
                <w:szCs w:val="16"/>
              </w:rPr>
            </w:pPr>
            <w:r w:rsidRPr="00286CC5">
              <w:rPr>
                <w:rFonts w:eastAsia="Times New Roman"/>
                <w:b/>
                <w:bCs/>
                <w:sz w:val="16"/>
                <w:szCs w:val="16"/>
              </w:rPr>
              <w:t>Комплекс процессных мероприятий «Наследие» (всего), в том числе:</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 440300000</w:t>
            </w:r>
          </w:p>
        </w:tc>
        <w:tc>
          <w:tcPr>
            <w:tcW w:w="31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32962,30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39085,00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36439,50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36439,50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26501,00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26501,00</w:t>
            </w: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132505,00</w:t>
            </w:r>
          </w:p>
        </w:tc>
        <w:tc>
          <w:tcPr>
            <w:tcW w:w="357" w:type="pct"/>
            <w:tcBorders>
              <w:top w:val="single" w:sz="4" w:space="0" w:color="auto"/>
              <w:left w:val="single" w:sz="4" w:space="0" w:color="auto"/>
              <w:bottom w:val="single" w:sz="4" w:space="0" w:color="auto"/>
            </w:tcBorders>
            <w:shd w:val="clear" w:color="auto" w:fill="auto"/>
          </w:tcPr>
          <w:p w:rsidR="00286CC5" w:rsidRPr="00286CC5" w:rsidRDefault="00286CC5" w:rsidP="00286CC5">
            <w:pPr>
              <w:widowControl w:val="0"/>
              <w:autoSpaceDE w:val="0"/>
              <w:autoSpaceDN w:val="0"/>
              <w:adjustRightInd w:val="0"/>
              <w:ind w:left="35" w:firstLine="0"/>
              <w:jc w:val="center"/>
              <w:rPr>
                <w:rFonts w:eastAsia="Times New Roman"/>
                <w:b/>
                <w:sz w:val="16"/>
                <w:szCs w:val="16"/>
              </w:rPr>
            </w:pPr>
            <w:r w:rsidRPr="00286CC5">
              <w:rPr>
                <w:rFonts w:eastAsia="Times New Roman"/>
                <w:b/>
                <w:sz w:val="16"/>
                <w:szCs w:val="16"/>
              </w:rPr>
              <w:t>330433,30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57" w:type="pct"/>
            <w:tcBorders>
              <w:top w:val="single" w:sz="4" w:space="0" w:color="auto"/>
              <w:left w:val="single" w:sz="4" w:space="0" w:color="auto"/>
              <w:bottom w:val="single" w:sz="4" w:space="0" w:color="auto"/>
            </w:tcBorders>
            <w:shd w:val="clear" w:color="auto" w:fill="auto"/>
          </w:tcPr>
          <w:p w:rsidR="00286CC5" w:rsidRPr="00286CC5" w:rsidRDefault="00286CC5" w:rsidP="00286CC5">
            <w:pPr>
              <w:ind w:left="35" w:firstLine="0"/>
              <w:jc w:val="center"/>
              <w:rPr>
                <w:rFonts w:eastAsia="Times New Roman"/>
                <w:sz w:val="16"/>
                <w:szCs w:val="16"/>
              </w:rPr>
            </w:pPr>
            <w:r w:rsidRPr="00286CC5">
              <w:rPr>
                <w:rFonts w:eastAsia="Times New Roman"/>
                <w:sz w:val="16"/>
                <w:szCs w:val="16"/>
              </w:rPr>
              <w:t>0,00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57" w:type="pct"/>
            <w:tcBorders>
              <w:top w:val="single" w:sz="4" w:space="0" w:color="auto"/>
              <w:left w:val="single" w:sz="4" w:space="0" w:color="auto"/>
              <w:bottom w:val="single" w:sz="4" w:space="0" w:color="auto"/>
            </w:tcBorders>
            <w:shd w:val="clear" w:color="auto" w:fill="auto"/>
          </w:tcPr>
          <w:p w:rsidR="00286CC5" w:rsidRPr="00286CC5" w:rsidRDefault="00286CC5" w:rsidP="00286CC5">
            <w:pPr>
              <w:ind w:left="35" w:firstLine="0"/>
              <w:jc w:val="center"/>
              <w:rPr>
                <w:rFonts w:eastAsia="Times New Roman"/>
                <w:sz w:val="16"/>
                <w:szCs w:val="16"/>
              </w:rPr>
            </w:pPr>
            <w:r w:rsidRPr="00286CC5">
              <w:rPr>
                <w:rFonts w:eastAsia="Times New Roman"/>
                <w:sz w:val="16"/>
                <w:szCs w:val="16"/>
              </w:rPr>
              <w:t>0,00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31185,70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37550,00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34904,50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34904,50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26141,00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26141,00</w:t>
            </w: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130705,00</w:t>
            </w:r>
          </w:p>
        </w:tc>
        <w:tc>
          <w:tcPr>
            <w:tcW w:w="357" w:type="pct"/>
            <w:tcBorders>
              <w:top w:val="single" w:sz="4" w:space="0" w:color="auto"/>
              <w:left w:val="single" w:sz="4" w:space="0" w:color="auto"/>
              <w:bottom w:val="single" w:sz="4" w:space="0" w:color="auto"/>
            </w:tcBorders>
            <w:shd w:val="clear" w:color="auto" w:fill="auto"/>
          </w:tcPr>
          <w:p w:rsidR="00286CC5" w:rsidRPr="00286CC5" w:rsidRDefault="00286CC5" w:rsidP="00286CC5">
            <w:pPr>
              <w:ind w:left="35" w:firstLine="0"/>
              <w:jc w:val="center"/>
              <w:rPr>
                <w:rFonts w:eastAsia="Times New Roman"/>
                <w:sz w:val="16"/>
                <w:szCs w:val="16"/>
              </w:rPr>
            </w:pPr>
            <w:r w:rsidRPr="00286CC5">
              <w:rPr>
                <w:rFonts w:eastAsia="Times New Roman"/>
                <w:sz w:val="16"/>
                <w:szCs w:val="16"/>
              </w:rPr>
              <w:t>321531,70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1776,60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1535,00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1535,00</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1535,00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360,00</w:t>
            </w:r>
          </w:p>
        </w:tc>
        <w:tc>
          <w:tcPr>
            <w:tcW w:w="316"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ind w:firstLine="0"/>
              <w:jc w:val="center"/>
              <w:rPr>
                <w:rFonts w:eastAsia="Times New Roman"/>
                <w:sz w:val="16"/>
                <w:szCs w:val="16"/>
              </w:rPr>
            </w:pPr>
            <w:r w:rsidRPr="00286CC5">
              <w:rPr>
                <w:rFonts w:eastAsia="Times New Roman"/>
                <w:sz w:val="16"/>
                <w:szCs w:val="16"/>
              </w:rPr>
              <w:t>360,00</w:t>
            </w: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1800,00</w:t>
            </w:r>
          </w:p>
        </w:tc>
        <w:tc>
          <w:tcPr>
            <w:tcW w:w="357" w:type="pct"/>
            <w:tcBorders>
              <w:top w:val="single" w:sz="4" w:space="0" w:color="auto"/>
              <w:left w:val="single" w:sz="4" w:space="0" w:color="auto"/>
              <w:bottom w:val="single" w:sz="4" w:space="0" w:color="auto"/>
            </w:tcBorders>
            <w:shd w:val="clear" w:color="auto" w:fill="auto"/>
          </w:tcPr>
          <w:p w:rsidR="00286CC5" w:rsidRPr="00286CC5" w:rsidRDefault="00286CC5" w:rsidP="00286CC5">
            <w:pPr>
              <w:widowControl w:val="0"/>
              <w:autoSpaceDE w:val="0"/>
              <w:autoSpaceDN w:val="0"/>
              <w:adjustRightInd w:val="0"/>
              <w:ind w:left="35" w:firstLine="0"/>
              <w:jc w:val="center"/>
              <w:rPr>
                <w:rFonts w:eastAsia="Times New Roman"/>
                <w:sz w:val="16"/>
                <w:szCs w:val="16"/>
              </w:rPr>
            </w:pPr>
            <w:r w:rsidRPr="00286CC5">
              <w:rPr>
                <w:rFonts w:eastAsia="Times New Roman"/>
                <w:sz w:val="16"/>
                <w:szCs w:val="16"/>
              </w:rPr>
              <w:t>8901,60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
                <w:bCs/>
                <w:sz w:val="16"/>
                <w:szCs w:val="16"/>
              </w:rPr>
            </w:pPr>
            <w:r w:rsidRPr="00286CC5">
              <w:rPr>
                <w:rFonts w:eastAsia="Times New Roman"/>
                <w:b/>
                <w:bCs/>
                <w:sz w:val="16"/>
                <w:szCs w:val="16"/>
              </w:rPr>
              <w:t xml:space="preserve">Мероприятие (результат) </w:t>
            </w:r>
            <w:r w:rsidRPr="00286CC5">
              <w:rPr>
                <w:rFonts w:eastAsia="Times New Roman"/>
                <w:b/>
                <w:sz w:val="16"/>
                <w:szCs w:val="16"/>
              </w:rPr>
              <w:t>Обеспечение деятельности муниципальных архивных учреждений</w:t>
            </w:r>
            <w:r w:rsidRPr="00286CC5">
              <w:rPr>
                <w:rFonts w:eastAsia="Times New Roman"/>
                <w:b/>
                <w:bCs/>
                <w:sz w:val="16"/>
                <w:szCs w:val="16"/>
              </w:rPr>
              <w:t xml:space="preserve"> (всего), в том числе </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Ц440340750</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6145,20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5083,30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5088,30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5088,30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4818,30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4818,30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24091,50</w:t>
            </w:r>
          </w:p>
        </w:tc>
        <w:tc>
          <w:tcPr>
            <w:tcW w:w="357"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5" w:firstLine="0"/>
              <w:jc w:val="center"/>
              <w:rPr>
                <w:rFonts w:eastAsia="Times New Roman"/>
                <w:b/>
                <w:sz w:val="16"/>
                <w:szCs w:val="16"/>
              </w:rPr>
            </w:pPr>
            <w:r w:rsidRPr="00286CC5">
              <w:rPr>
                <w:rFonts w:eastAsia="Times New Roman"/>
                <w:b/>
                <w:sz w:val="16"/>
                <w:szCs w:val="16"/>
              </w:rPr>
              <w:t>55133,20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57" w:type="pct"/>
            <w:tcBorders>
              <w:top w:val="single" w:sz="4" w:space="0" w:color="auto"/>
              <w:left w:val="single" w:sz="4" w:space="0" w:color="auto"/>
              <w:bottom w:val="single" w:sz="4" w:space="0" w:color="auto"/>
            </w:tcBorders>
          </w:tcPr>
          <w:p w:rsidR="00286CC5" w:rsidRPr="00286CC5" w:rsidRDefault="00286CC5" w:rsidP="00286CC5">
            <w:pPr>
              <w:ind w:left="35" w:firstLine="0"/>
              <w:jc w:val="center"/>
              <w:rPr>
                <w:rFonts w:eastAsia="Times New Roman"/>
                <w:sz w:val="16"/>
                <w:szCs w:val="16"/>
              </w:rPr>
            </w:pPr>
            <w:r w:rsidRPr="00286CC5">
              <w:rPr>
                <w:rFonts w:eastAsia="Times New Roman"/>
                <w:sz w:val="16"/>
                <w:szCs w:val="16"/>
              </w:rPr>
              <w:t>0,00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57" w:type="pct"/>
            <w:tcBorders>
              <w:top w:val="single" w:sz="4" w:space="0" w:color="auto"/>
              <w:left w:val="single" w:sz="4" w:space="0" w:color="auto"/>
              <w:bottom w:val="single" w:sz="4" w:space="0" w:color="auto"/>
            </w:tcBorders>
          </w:tcPr>
          <w:p w:rsidR="00286CC5" w:rsidRPr="00286CC5" w:rsidRDefault="00286CC5" w:rsidP="00286CC5">
            <w:pPr>
              <w:ind w:left="35" w:firstLine="0"/>
              <w:jc w:val="center"/>
              <w:rPr>
                <w:rFonts w:eastAsia="Times New Roman"/>
                <w:sz w:val="16"/>
                <w:szCs w:val="16"/>
              </w:rPr>
            </w:pPr>
            <w:r w:rsidRPr="00286CC5">
              <w:rPr>
                <w:rFonts w:eastAsia="Times New Roman"/>
                <w:sz w:val="16"/>
                <w:szCs w:val="16"/>
              </w:rPr>
              <w:t>0,00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Ц440340750</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6114,80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5048,30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5048,30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5048,30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4778,30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4778,30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23891,50</w:t>
            </w:r>
          </w:p>
        </w:tc>
        <w:tc>
          <w:tcPr>
            <w:tcW w:w="357"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5" w:firstLine="0"/>
              <w:jc w:val="center"/>
              <w:rPr>
                <w:rFonts w:eastAsia="Times New Roman"/>
                <w:sz w:val="16"/>
                <w:szCs w:val="16"/>
              </w:rPr>
            </w:pPr>
            <w:r w:rsidRPr="00286CC5">
              <w:rPr>
                <w:rFonts w:eastAsia="Times New Roman"/>
                <w:sz w:val="16"/>
                <w:szCs w:val="16"/>
              </w:rPr>
              <w:t>54707,80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31,70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35,00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35,00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35,00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40,00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40,00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200,00</w:t>
            </w:r>
          </w:p>
        </w:tc>
        <w:tc>
          <w:tcPr>
            <w:tcW w:w="357"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5" w:firstLine="0"/>
              <w:jc w:val="center"/>
              <w:rPr>
                <w:rFonts w:eastAsia="Times New Roman"/>
                <w:sz w:val="16"/>
                <w:szCs w:val="16"/>
              </w:rPr>
            </w:pPr>
            <w:r w:rsidRPr="00286CC5">
              <w:rPr>
                <w:rFonts w:eastAsia="Times New Roman"/>
                <w:sz w:val="16"/>
                <w:szCs w:val="16"/>
              </w:rPr>
              <w:t>416,70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b/>
                <w:bCs/>
                <w:sz w:val="16"/>
                <w:szCs w:val="16"/>
              </w:rPr>
              <w:t xml:space="preserve">Мероприятие (результат) </w:t>
            </w:r>
            <w:r w:rsidRPr="00286CC5">
              <w:rPr>
                <w:rFonts w:eastAsia="Times New Roman"/>
                <w:b/>
                <w:sz w:val="16"/>
                <w:szCs w:val="16"/>
              </w:rPr>
              <w:t>Обеспечение деятельности муниципальных библиотек</w:t>
            </w:r>
            <w:r w:rsidRPr="00286CC5">
              <w:rPr>
                <w:rFonts w:eastAsia="Times New Roman"/>
                <w:b/>
                <w:bCs/>
                <w:sz w:val="16"/>
                <w:szCs w:val="16"/>
              </w:rPr>
              <w:t>, всего в том числе</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Ц44034А410</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16420,50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23129,20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20083,70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20083,70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14900,70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14900,70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74503,50</w:t>
            </w:r>
          </w:p>
        </w:tc>
        <w:tc>
          <w:tcPr>
            <w:tcW w:w="357"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5" w:firstLine="0"/>
              <w:jc w:val="center"/>
              <w:rPr>
                <w:rFonts w:eastAsia="Times New Roman"/>
                <w:b/>
                <w:sz w:val="16"/>
                <w:szCs w:val="16"/>
              </w:rPr>
            </w:pPr>
            <w:r w:rsidRPr="00286CC5">
              <w:rPr>
                <w:rFonts w:eastAsia="Times New Roman"/>
                <w:b/>
                <w:sz w:val="16"/>
                <w:szCs w:val="16"/>
              </w:rPr>
              <w:t>184022,00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57" w:type="pct"/>
            <w:tcBorders>
              <w:top w:val="single" w:sz="4" w:space="0" w:color="auto"/>
              <w:left w:val="single" w:sz="4" w:space="0" w:color="auto"/>
              <w:bottom w:val="single" w:sz="4" w:space="0" w:color="auto"/>
            </w:tcBorders>
          </w:tcPr>
          <w:p w:rsidR="00286CC5" w:rsidRPr="00286CC5" w:rsidRDefault="00286CC5" w:rsidP="00286CC5">
            <w:pPr>
              <w:ind w:left="35" w:firstLine="0"/>
              <w:jc w:val="center"/>
              <w:rPr>
                <w:rFonts w:eastAsia="Times New Roman"/>
                <w:sz w:val="16"/>
                <w:szCs w:val="16"/>
              </w:rPr>
            </w:pPr>
            <w:r w:rsidRPr="00286CC5">
              <w:rPr>
                <w:rFonts w:eastAsia="Times New Roman"/>
                <w:sz w:val="16"/>
                <w:szCs w:val="16"/>
              </w:rPr>
              <w:t>0,00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57" w:type="pct"/>
            <w:tcBorders>
              <w:top w:val="single" w:sz="4" w:space="0" w:color="auto"/>
              <w:left w:val="single" w:sz="4" w:space="0" w:color="auto"/>
              <w:bottom w:val="single" w:sz="4" w:space="0" w:color="auto"/>
            </w:tcBorders>
          </w:tcPr>
          <w:p w:rsidR="00286CC5" w:rsidRPr="00286CC5" w:rsidRDefault="00286CC5" w:rsidP="00286CC5">
            <w:pPr>
              <w:ind w:left="35" w:firstLine="0"/>
              <w:jc w:val="center"/>
              <w:rPr>
                <w:rFonts w:eastAsia="Times New Roman"/>
                <w:sz w:val="16"/>
                <w:szCs w:val="16"/>
              </w:rPr>
            </w:pPr>
            <w:r w:rsidRPr="00286CC5">
              <w:rPr>
                <w:rFonts w:eastAsia="Times New Roman"/>
                <w:sz w:val="16"/>
                <w:szCs w:val="16"/>
              </w:rPr>
              <w:t>0,00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Ц44034А410</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16236,70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22629,20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19983,70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19983,70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14800,70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14800,70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74003,50</w:t>
            </w:r>
          </w:p>
        </w:tc>
        <w:tc>
          <w:tcPr>
            <w:tcW w:w="357"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5" w:firstLine="0"/>
              <w:jc w:val="center"/>
              <w:rPr>
                <w:rFonts w:eastAsia="Times New Roman"/>
                <w:sz w:val="16"/>
                <w:szCs w:val="16"/>
              </w:rPr>
            </w:pPr>
            <w:r w:rsidRPr="00286CC5">
              <w:rPr>
                <w:rFonts w:eastAsia="Times New Roman"/>
                <w:sz w:val="16"/>
                <w:szCs w:val="16"/>
              </w:rPr>
              <w:t>182438,20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189,20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500,00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500,00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500,00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100,00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100,00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500,00</w:t>
            </w:r>
          </w:p>
        </w:tc>
        <w:tc>
          <w:tcPr>
            <w:tcW w:w="357"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5" w:firstLine="0"/>
              <w:jc w:val="center"/>
              <w:rPr>
                <w:rFonts w:eastAsia="Times New Roman"/>
                <w:sz w:val="16"/>
                <w:szCs w:val="16"/>
              </w:rPr>
            </w:pPr>
            <w:r w:rsidRPr="00286CC5">
              <w:rPr>
                <w:rFonts w:eastAsia="Times New Roman"/>
                <w:sz w:val="16"/>
                <w:szCs w:val="16"/>
              </w:rPr>
              <w:t>2389,20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
                <w:sz w:val="16"/>
                <w:szCs w:val="16"/>
              </w:rPr>
            </w:pPr>
            <w:r w:rsidRPr="00286CC5">
              <w:rPr>
                <w:rFonts w:eastAsia="Times New Roman"/>
                <w:b/>
                <w:bCs/>
                <w:sz w:val="16"/>
                <w:szCs w:val="16"/>
              </w:rPr>
              <w:t xml:space="preserve">Мероприятие (результат) </w:t>
            </w:r>
            <w:r w:rsidRPr="00286CC5">
              <w:rPr>
                <w:rFonts w:eastAsia="Times New Roman"/>
                <w:b/>
                <w:sz w:val="16"/>
                <w:szCs w:val="16"/>
              </w:rPr>
              <w:t>Обеспечение деятельности муниципальных музеев</w:t>
            </w:r>
            <w:r w:rsidRPr="00286CC5">
              <w:rPr>
                <w:rFonts w:eastAsia="Times New Roman"/>
                <w:b/>
                <w:bCs/>
                <w:sz w:val="16"/>
                <w:szCs w:val="16"/>
              </w:rPr>
              <w:t>, всего в том числе</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957 0801 Ц 440370760</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10389,90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10872,50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10092,50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10092,50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6782,00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6782,00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33910,00</w:t>
            </w:r>
          </w:p>
        </w:tc>
        <w:tc>
          <w:tcPr>
            <w:tcW w:w="357"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5" w:firstLine="0"/>
              <w:jc w:val="center"/>
              <w:rPr>
                <w:rFonts w:eastAsia="Times New Roman"/>
                <w:b/>
                <w:sz w:val="16"/>
                <w:szCs w:val="16"/>
              </w:rPr>
            </w:pPr>
            <w:r w:rsidRPr="00286CC5">
              <w:rPr>
                <w:rFonts w:eastAsia="Times New Roman"/>
                <w:b/>
                <w:sz w:val="16"/>
                <w:szCs w:val="16"/>
              </w:rPr>
              <w:t>95703,40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57"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5" w:firstLine="0"/>
              <w:jc w:val="center"/>
              <w:rPr>
                <w:rFonts w:eastAsia="Times New Roman"/>
                <w:sz w:val="16"/>
                <w:szCs w:val="16"/>
              </w:rPr>
            </w:pPr>
            <w:r w:rsidRPr="00286CC5">
              <w:rPr>
                <w:rFonts w:eastAsia="Times New Roman"/>
                <w:sz w:val="16"/>
                <w:szCs w:val="16"/>
              </w:rPr>
              <w:t>0,00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57"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5" w:firstLine="0"/>
              <w:jc w:val="center"/>
              <w:rPr>
                <w:rFonts w:eastAsia="Times New Roman"/>
                <w:sz w:val="16"/>
                <w:szCs w:val="16"/>
              </w:rPr>
            </w:pPr>
            <w:r w:rsidRPr="00286CC5">
              <w:rPr>
                <w:rFonts w:eastAsia="Times New Roman"/>
                <w:sz w:val="16"/>
                <w:szCs w:val="16"/>
              </w:rPr>
              <w:t>0,00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 440370760</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8834,20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9872,50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ascii="Calibri" w:eastAsia="Times New Roman" w:hAnsi="Calibri"/>
                <w:sz w:val="16"/>
                <w:szCs w:val="16"/>
              </w:rPr>
            </w:pPr>
            <w:r w:rsidRPr="00286CC5">
              <w:rPr>
                <w:rFonts w:eastAsia="Times New Roman"/>
                <w:sz w:val="16"/>
                <w:szCs w:val="16"/>
              </w:rPr>
              <w:t>9872,50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ascii="Calibri" w:eastAsia="Times New Roman" w:hAnsi="Calibri"/>
                <w:sz w:val="16"/>
                <w:szCs w:val="16"/>
              </w:rPr>
            </w:pPr>
            <w:r w:rsidRPr="00286CC5">
              <w:rPr>
                <w:rFonts w:eastAsia="Times New Roman"/>
                <w:sz w:val="16"/>
                <w:szCs w:val="16"/>
              </w:rPr>
              <w:t>9872,50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6562,00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6562,00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32810,00</w:t>
            </w:r>
          </w:p>
        </w:tc>
        <w:tc>
          <w:tcPr>
            <w:tcW w:w="357"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5" w:firstLine="0"/>
              <w:jc w:val="center"/>
              <w:rPr>
                <w:rFonts w:eastAsia="Times New Roman"/>
                <w:sz w:val="16"/>
                <w:szCs w:val="16"/>
              </w:rPr>
            </w:pPr>
            <w:r w:rsidRPr="00286CC5">
              <w:rPr>
                <w:rFonts w:eastAsia="Times New Roman"/>
                <w:sz w:val="16"/>
                <w:szCs w:val="16"/>
              </w:rPr>
              <w:t>84385,70</w:t>
            </w:r>
          </w:p>
        </w:tc>
      </w:tr>
      <w:tr w:rsidR="00286CC5" w:rsidRPr="00286CC5" w:rsidTr="00286CC5">
        <w:tc>
          <w:tcPr>
            <w:tcW w:w="1801"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3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1555,70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1000,00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1000,00</w:t>
            </w:r>
          </w:p>
        </w:tc>
        <w:tc>
          <w:tcPr>
            <w:tcW w:w="315"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1000,00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220,00</w:t>
            </w:r>
          </w:p>
        </w:tc>
        <w:tc>
          <w:tcPr>
            <w:tcW w:w="316"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220,00</w:t>
            </w:r>
          </w:p>
        </w:tc>
        <w:tc>
          <w:tcPr>
            <w:tcW w:w="32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1100,00</w:t>
            </w:r>
          </w:p>
        </w:tc>
        <w:tc>
          <w:tcPr>
            <w:tcW w:w="357"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left="35" w:firstLine="0"/>
              <w:jc w:val="center"/>
              <w:rPr>
                <w:rFonts w:eastAsia="Times New Roman"/>
                <w:sz w:val="16"/>
                <w:szCs w:val="16"/>
              </w:rPr>
            </w:pPr>
            <w:r w:rsidRPr="00286CC5">
              <w:rPr>
                <w:rFonts w:eastAsia="Times New Roman"/>
                <w:sz w:val="16"/>
                <w:szCs w:val="16"/>
              </w:rPr>
              <w:t>6095,70</w:t>
            </w:r>
          </w:p>
        </w:tc>
      </w:tr>
    </w:tbl>
    <w:p w:rsidR="00286CC5" w:rsidRPr="00286CC5" w:rsidRDefault="00286CC5" w:rsidP="00286CC5">
      <w:pPr>
        <w:jc w:val="right"/>
        <w:rPr>
          <w:rFonts w:eastAsia="Times New Roman"/>
          <w:sz w:val="16"/>
          <w:szCs w:val="16"/>
        </w:rPr>
      </w:pPr>
      <w:r w:rsidRPr="00286CC5">
        <w:rPr>
          <w:rFonts w:eastAsia="Times New Roman"/>
          <w:sz w:val="16"/>
          <w:szCs w:val="16"/>
        </w:rPr>
        <w:t>»;</w:t>
      </w:r>
    </w:p>
    <w:p w:rsidR="00286CC5" w:rsidRPr="00286CC5" w:rsidRDefault="00286CC5" w:rsidP="00E02DF9">
      <w:pPr>
        <w:numPr>
          <w:ilvl w:val="0"/>
          <w:numId w:val="14"/>
        </w:numPr>
        <w:tabs>
          <w:tab w:val="left" w:pos="1134"/>
        </w:tabs>
        <w:ind w:left="0" w:firstLine="567"/>
        <w:contextualSpacing/>
        <w:jc w:val="left"/>
        <w:rPr>
          <w:rFonts w:eastAsia="Times New Roman"/>
          <w:sz w:val="16"/>
          <w:szCs w:val="16"/>
        </w:rPr>
      </w:pPr>
      <w:r w:rsidRPr="00286CC5">
        <w:rPr>
          <w:rFonts w:eastAsia="Times New Roman"/>
          <w:sz w:val="16"/>
          <w:szCs w:val="16"/>
        </w:rPr>
        <w:t xml:space="preserve">Раздел 4 паспорта </w:t>
      </w:r>
      <w:hyperlink w:anchor="sub_800" w:history="1">
        <w:r w:rsidRPr="00286CC5">
          <w:rPr>
            <w:rFonts w:eastAsia="Times New Roman"/>
            <w:bCs/>
            <w:sz w:val="16"/>
            <w:szCs w:val="16"/>
          </w:rPr>
          <w:t>комплекса</w:t>
        </w:r>
      </w:hyperlink>
      <w:r w:rsidRPr="00286CC5">
        <w:rPr>
          <w:rFonts w:eastAsia="Times New Roman"/>
          <w:sz w:val="16"/>
          <w:szCs w:val="16"/>
        </w:rPr>
        <w:t xml:space="preserve"> процессных мероприятий «Создание условий для развития искусства и творчества» изложить в следующей редакции:</w:t>
      </w:r>
    </w:p>
    <w:p w:rsidR="00286CC5" w:rsidRPr="00286CC5" w:rsidRDefault="00286CC5" w:rsidP="00286CC5">
      <w:pPr>
        <w:ind w:firstLine="0"/>
        <w:jc w:val="center"/>
        <w:outlineLvl w:val="0"/>
        <w:rPr>
          <w:rFonts w:eastAsia="Times New Roman"/>
          <w:bCs/>
          <w:kern w:val="36"/>
          <w:sz w:val="16"/>
          <w:szCs w:val="16"/>
        </w:rPr>
      </w:pPr>
      <w:r w:rsidRPr="00286CC5">
        <w:rPr>
          <w:rFonts w:eastAsia="Times New Roman"/>
          <w:bCs/>
          <w:kern w:val="36"/>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671"/>
        <w:gridCol w:w="2036"/>
        <w:gridCol w:w="1016"/>
        <w:gridCol w:w="869"/>
        <w:gridCol w:w="869"/>
        <w:gridCol w:w="820"/>
        <w:gridCol w:w="728"/>
        <w:gridCol w:w="728"/>
        <w:gridCol w:w="728"/>
        <w:gridCol w:w="887"/>
      </w:tblGrid>
      <w:tr w:rsidR="00286CC5" w:rsidRPr="00286CC5" w:rsidTr="00286CC5">
        <w:tc>
          <w:tcPr>
            <w:tcW w:w="2173" w:type="pct"/>
            <w:vMerge w:val="restar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Наименование мероприятия (результата) / источник финансового обеспечения</w:t>
            </w:r>
          </w:p>
        </w:tc>
        <w:tc>
          <w:tcPr>
            <w:tcW w:w="663"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КБК</w:t>
            </w:r>
          </w:p>
        </w:tc>
        <w:tc>
          <w:tcPr>
            <w:tcW w:w="2164" w:type="pct"/>
            <w:gridSpan w:val="8"/>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Объем финансового обеспечения по годам реализации, тыс. рублей</w:t>
            </w:r>
          </w:p>
        </w:tc>
      </w:tr>
      <w:tr w:rsidR="00286CC5" w:rsidRPr="00286CC5" w:rsidTr="00286CC5">
        <w:tc>
          <w:tcPr>
            <w:tcW w:w="2173"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663"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2025</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2026</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2027</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2028</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2029</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 xml:space="preserve">2030 </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2031 – 2035</w:t>
            </w:r>
          </w:p>
        </w:tc>
        <w:tc>
          <w:tcPr>
            <w:tcW w:w="28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Всего</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6</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9</w:t>
            </w:r>
          </w:p>
        </w:tc>
        <w:tc>
          <w:tcPr>
            <w:tcW w:w="28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7D6D55" w:rsidP="00286CC5">
            <w:pPr>
              <w:ind w:firstLine="0"/>
              <w:jc w:val="left"/>
              <w:outlineLvl w:val="0"/>
              <w:rPr>
                <w:rFonts w:eastAsia="Times New Roman"/>
                <w:b/>
                <w:bCs/>
                <w:kern w:val="36"/>
                <w:sz w:val="16"/>
                <w:szCs w:val="16"/>
              </w:rPr>
            </w:pPr>
            <w:hyperlink w:anchor="sub_800" w:history="1">
              <w:r w:rsidR="00286CC5" w:rsidRPr="00286CC5">
                <w:rPr>
                  <w:rFonts w:eastAsia="Times New Roman"/>
                  <w:b/>
                  <w:kern w:val="36"/>
                  <w:sz w:val="16"/>
                  <w:szCs w:val="16"/>
                </w:rPr>
                <w:t>Комплекс</w:t>
              </w:r>
            </w:hyperlink>
            <w:r w:rsidR="00286CC5" w:rsidRPr="00286CC5">
              <w:rPr>
                <w:rFonts w:eastAsia="Times New Roman"/>
                <w:b/>
                <w:bCs/>
                <w:kern w:val="36"/>
                <w:sz w:val="16"/>
                <w:szCs w:val="16"/>
              </w:rPr>
              <w:t xml:space="preserve"> процессных мероприятий «Создание условий для развития искусства и творчества»</w:t>
            </w:r>
            <w:r w:rsidR="00286CC5" w:rsidRPr="00286CC5">
              <w:rPr>
                <w:rFonts w:eastAsia="Times New Roman"/>
                <w:kern w:val="36"/>
                <w:sz w:val="16"/>
                <w:szCs w:val="16"/>
              </w:rPr>
              <w:t xml:space="preserve"> (</w:t>
            </w:r>
            <w:r w:rsidR="00286CC5" w:rsidRPr="00286CC5">
              <w:rPr>
                <w:rFonts w:eastAsia="Times New Roman"/>
                <w:b/>
                <w:kern w:val="36"/>
                <w:sz w:val="16"/>
                <w:szCs w:val="16"/>
              </w:rPr>
              <w:t>всего</w:t>
            </w:r>
            <w:r w:rsidR="00286CC5" w:rsidRPr="00286CC5">
              <w:rPr>
                <w:rFonts w:eastAsia="Times New Roman"/>
                <w:kern w:val="36"/>
                <w:sz w:val="16"/>
                <w:szCs w:val="16"/>
              </w:rPr>
              <w:t>)</w:t>
            </w:r>
            <w:r w:rsidR="00286CC5" w:rsidRPr="00286CC5">
              <w:rPr>
                <w:rFonts w:eastAsia="Times New Roman"/>
                <w:b/>
                <w:kern w:val="36"/>
                <w:sz w:val="16"/>
                <w:szCs w:val="16"/>
              </w:rPr>
              <w:t>, в том числе:</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 44040000</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10324,00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24581,80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822,30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971,00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160,10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160,10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800,50</w:t>
            </w:r>
          </w:p>
        </w:tc>
        <w:tc>
          <w:tcPr>
            <w:tcW w:w="28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37819,80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Ц4404</w:t>
            </w:r>
            <w:r w:rsidRPr="00286CC5">
              <w:rPr>
                <w:rFonts w:eastAsia="Times New Roman"/>
                <w:sz w:val="16"/>
                <w:szCs w:val="16"/>
                <w:lang w:val="en-US"/>
              </w:rPr>
              <w:t>S</w:t>
            </w:r>
            <w:r w:rsidRPr="00286CC5">
              <w:rPr>
                <w:rFonts w:eastAsia="Times New Roman"/>
                <w:sz w:val="16"/>
                <w:szCs w:val="16"/>
              </w:rPr>
              <w:t>0000</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9601,30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22861,10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822,30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971,00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148,90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148,90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744,50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35298,00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Ц4404</w:t>
            </w:r>
            <w:r w:rsidRPr="00286CC5">
              <w:rPr>
                <w:rFonts w:eastAsia="Times New Roman"/>
                <w:sz w:val="16"/>
                <w:szCs w:val="16"/>
                <w:lang w:val="en-US"/>
              </w:rPr>
              <w:t>S</w:t>
            </w:r>
            <w:r w:rsidRPr="00286CC5">
              <w:rPr>
                <w:rFonts w:eastAsia="Times New Roman"/>
                <w:sz w:val="16"/>
                <w:szCs w:val="16"/>
              </w:rPr>
              <w:t>0000</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722,70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11,20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11,20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11,20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56,00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801,70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
                <w:bCs/>
                <w:sz w:val="16"/>
                <w:szCs w:val="16"/>
              </w:rPr>
            </w:pPr>
            <w:r w:rsidRPr="00286CC5">
              <w:rPr>
                <w:rFonts w:eastAsia="Times New Roman"/>
                <w:b/>
                <w:bCs/>
                <w:sz w:val="16"/>
                <w:szCs w:val="16"/>
              </w:rPr>
              <w:t xml:space="preserve">Мероприятие (результат) </w:t>
            </w:r>
            <w:r w:rsidRPr="00286CC5">
              <w:rPr>
                <w:rFonts w:eastAsia="Times New Roman"/>
                <w:b/>
                <w:sz w:val="16"/>
                <w:szCs w:val="16"/>
              </w:rPr>
              <w:t>Укрепление материально – технической базы библиотек</w:t>
            </w:r>
            <w:r w:rsidRPr="00286CC5">
              <w:rPr>
                <w:rFonts w:eastAsia="Times New Roman"/>
                <w:b/>
                <w:bCs/>
                <w:sz w:val="16"/>
                <w:szCs w:val="16"/>
              </w:rPr>
              <w:t xml:space="preserve">, всего в том числе </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 4404</w:t>
            </w:r>
            <w:r w:rsidRPr="00286CC5">
              <w:rPr>
                <w:rFonts w:eastAsia="Times New Roman"/>
                <w:sz w:val="16"/>
                <w:szCs w:val="16"/>
                <w:lang w:val="en-US"/>
              </w:rPr>
              <w:t>S</w:t>
            </w:r>
            <w:r w:rsidRPr="00286CC5">
              <w:rPr>
                <w:rFonts w:eastAsia="Times New Roman"/>
                <w:sz w:val="16"/>
                <w:szCs w:val="16"/>
              </w:rPr>
              <w:t>9830</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160,00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493,40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822,30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971,00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160,10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160,10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800,50</w:t>
            </w:r>
          </w:p>
        </w:tc>
        <w:tc>
          <w:tcPr>
            <w:tcW w:w="28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3567,40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Ц4404</w:t>
            </w:r>
            <w:r w:rsidRPr="00286CC5">
              <w:rPr>
                <w:rFonts w:eastAsia="Times New Roman"/>
                <w:sz w:val="16"/>
                <w:szCs w:val="16"/>
                <w:lang w:val="en-US"/>
              </w:rPr>
              <w:t>S</w:t>
            </w:r>
            <w:r w:rsidRPr="00286CC5">
              <w:rPr>
                <w:rFonts w:eastAsia="Times New Roman"/>
                <w:sz w:val="16"/>
                <w:szCs w:val="16"/>
              </w:rPr>
              <w:t>9830</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148,80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458,90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822,30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971,00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148,90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148,90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744,50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3443,30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Ц4404</w:t>
            </w:r>
            <w:r w:rsidRPr="00286CC5">
              <w:rPr>
                <w:rFonts w:eastAsia="Times New Roman"/>
                <w:sz w:val="16"/>
                <w:szCs w:val="16"/>
                <w:lang w:val="en-US"/>
              </w:rPr>
              <w:t>S</w:t>
            </w:r>
            <w:r w:rsidRPr="00286CC5">
              <w:rPr>
                <w:rFonts w:eastAsia="Times New Roman"/>
                <w:sz w:val="16"/>
                <w:szCs w:val="16"/>
              </w:rPr>
              <w:t>9830</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11,20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34,50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11,20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11,20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56,00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124,10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b/>
                <w:bCs/>
                <w:sz w:val="16"/>
                <w:szCs w:val="16"/>
              </w:rPr>
              <w:t xml:space="preserve">Мероприятие (результат) </w:t>
            </w:r>
            <w:r w:rsidRPr="00286CC5">
              <w:rPr>
                <w:rFonts w:eastAsia="Times New Roman"/>
                <w:b/>
                <w:sz w:val="16"/>
                <w:szCs w:val="16"/>
              </w:rPr>
              <w:t>Укрепление материально – технической базы муниципальных учреждений культурно - досугового типа</w:t>
            </w:r>
            <w:r w:rsidRPr="00286CC5">
              <w:rPr>
                <w:rFonts w:eastAsia="Times New Roman"/>
                <w:b/>
                <w:bCs/>
                <w:sz w:val="16"/>
                <w:szCs w:val="16"/>
              </w:rPr>
              <w:t>, всего в том числе</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957 0801 4404</w:t>
            </w:r>
            <w:r w:rsidRPr="00286CC5">
              <w:rPr>
                <w:rFonts w:eastAsia="Times New Roman"/>
                <w:sz w:val="16"/>
                <w:szCs w:val="16"/>
                <w:lang w:val="en-US"/>
              </w:rPr>
              <w:t>S</w:t>
            </w:r>
            <w:r w:rsidRPr="00286CC5">
              <w:rPr>
                <w:rFonts w:eastAsia="Times New Roman"/>
                <w:sz w:val="16"/>
                <w:szCs w:val="16"/>
              </w:rPr>
              <w:t>5340</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4215,20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9677,40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13892,60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957 0801 4404</w:t>
            </w:r>
            <w:r w:rsidRPr="00286CC5">
              <w:rPr>
                <w:rFonts w:eastAsia="Times New Roman"/>
                <w:sz w:val="16"/>
                <w:szCs w:val="16"/>
                <w:lang w:val="en-US"/>
              </w:rPr>
              <w:t>S</w:t>
            </w:r>
            <w:r w:rsidRPr="00286CC5">
              <w:rPr>
                <w:rFonts w:eastAsia="Times New Roman"/>
                <w:sz w:val="16"/>
                <w:szCs w:val="16"/>
              </w:rPr>
              <w:t>5340</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3920,10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9000,00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12920,10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295,10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677,40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972,50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b/>
                <w:bCs/>
                <w:sz w:val="16"/>
                <w:szCs w:val="16"/>
              </w:rPr>
              <w:t xml:space="preserve">Мероприятие (результат) </w:t>
            </w:r>
            <w:r w:rsidRPr="00286CC5">
              <w:rPr>
                <w:rFonts w:eastAsia="Times New Roman"/>
                <w:b/>
                <w:sz w:val="16"/>
                <w:szCs w:val="16"/>
              </w:rPr>
              <w:t xml:space="preserve">Обеспечение уровня заработной платы работников </w:t>
            </w:r>
            <w:r w:rsidRPr="00286CC5">
              <w:rPr>
                <w:rFonts w:eastAsia="Times New Roman"/>
                <w:b/>
                <w:sz w:val="16"/>
                <w:szCs w:val="16"/>
              </w:rPr>
              <w:lastRenderedPageBreak/>
              <w:t>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r w:rsidRPr="00286CC5">
              <w:rPr>
                <w:rFonts w:eastAsia="Times New Roman"/>
                <w:b/>
                <w:bCs/>
                <w:sz w:val="16"/>
                <w:szCs w:val="16"/>
              </w:rPr>
              <w:t>, всего в том числе</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lastRenderedPageBreak/>
              <w:t>957 0801 Ц4404</w:t>
            </w:r>
            <w:r w:rsidRPr="00286CC5">
              <w:rPr>
                <w:rFonts w:eastAsia="Times New Roman"/>
                <w:sz w:val="16"/>
                <w:szCs w:val="16"/>
                <w:lang w:val="en-US"/>
              </w:rPr>
              <w:t>S</w:t>
            </w:r>
            <w:r w:rsidRPr="00286CC5">
              <w:rPr>
                <w:rFonts w:eastAsia="Times New Roman"/>
                <w:sz w:val="16"/>
                <w:szCs w:val="16"/>
              </w:rPr>
              <w:t>6340</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5948,80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5948,80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lastRenderedPageBreak/>
              <w:t>федеральный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Ц4404</w:t>
            </w:r>
            <w:r w:rsidRPr="00286CC5">
              <w:rPr>
                <w:rFonts w:eastAsia="Times New Roman"/>
                <w:sz w:val="16"/>
                <w:szCs w:val="16"/>
                <w:lang w:val="en-US"/>
              </w:rPr>
              <w:t>S</w:t>
            </w:r>
            <w:r w:rsidRPr="00286CC5">
              <w:rPr>
                <w:rFonts w:eastAsia="Times New Roman"/>
                <w:sz w:val="16"/>
                <w:szCs w:val="16"/>
              </w:rPr>
              <w:t>6340</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5532,40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5532,40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Ц4404</w:t>
            </w:r>
            <w:r w:rsidRPr="00286CC5">
              <w:rPr>
                <w:rFonts w:eastAsia="Times New Roman"/>
                <w:sz w:val="16"/>
                <w:szCs w:val="16"/>
                <w:lang w:val="en-US"/>
              </w:rPr>
              <w:t>S</w:t>
            </w:r>
            <w:r w:rsidRPr="00286CC5">
              <w:rPr>
                <w:rFonts w:eastAsia="Times New Roman"/>
                <w:sz w:val="16"/>
                <w:szCs w:val="16"/>
              </w:rPr>
              <w:t>6340</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416,40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416,40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b/>
                <w:bCs/>
                <w:sz w:val="16"/>
                <w:szCs w:val="16"/>
              </w:rPr>
              <w:t>Мероприятие (результат) Укрепление материально – технической базы муниципальных музеев, всего в том числе</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Ц440475450</w:t>
            </w: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14411,00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14411,00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13402,20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13402,20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1008,80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1008,80</w:t>
            </w:r>
          </w:p>
        </w:tc>
      </w:tr>
      <w:tr w:rsidR="00286CC5" w:rsidRPr="00286CC5" w:rsidTr="00286CC5">
        <w:tc>
          <w:tcPr>
            <w:tcW w:w="2173"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p>
        </w:tc>
        <w:tc>
          <w:tcPr>
            <w:tcW w:w="33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9"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bl>
    <w:p w:rsidR="00286CC5" w:rsidRPr="00286CC5" w:rsidRDefault="00286CC5" w:rsidP="00286CC5">
      <w:pPr>
        <w:spacing w:line="240" w:lineRule="atLeast"/>
        <w:ind w:firstLine="0"/>
        <w:jc w:val="right"/>
        <w:rPr>
          <w:rFonts w:eastAsia="Times New Roman"/>
          <w:sz w:val="16"/>
          <w:szCs w:val="16"/>
        </w:rPr>
      </w:pPr>
      <w:r w:rsidRPr="00286CC5">
        <w:rPr>
          <w:rFonts w:eastAsia="Times New Roman"/>
          <w:sz w:val="16"/>
          <w:szCs w:val="16"/>
        </w:rPr>
        <w:t>»;</w:t>
      </w:r>
    </w:p>
    <w:p w:rsidR="00286CC5" w:rsidRPr="00286CC5" w:rsidRDefault="00286CC5" w:rsidP="00E02DF9">
      <w:pPr>
        <w:numPr>
          <w:ilvl w:val="0"/>
          <w:numId w:val="14"/>
        </w:numPr>
        <w:tabs>
          <w:tab w:val="left" w:pos="1134"/>
        </w:tabs>
        <w:ind w:left="0" w:firstLine="567"/>
        <w:contextualSpacing/>
        <w:jc w:val="left"/>
        <w:rPr>
          <w:rFonts w:eastAsia="Times New Roman"/>
          <w:sz w:val="16"/>
          <w:szCs w:val="16"/>
        </w:rPr>
      </w:pPr>
      <w:r w:rsidRPr="00286CC5">
        <w:rPr>
          <w:rFonts w:eastAsia="Times New Roman"/>
          <w:sz w:val="16"/>
          <w:szCs w:val="16"/>
        </w:rPr>
        <w:t xml:space="preserve">Раздел 4 паспорта </w:t>
      </w:r>
      <w:hyperlink w:anchor="sub_1300" w:history="1">
        <w:r w:rsidRPr="00286CC5">
          <w:rPr>
            <w:rFonts w:eastAsia="Times New Roman"/>
            <w:bCs/>
            <w:sz w:val="16"/>
            <w:szCs w:val="16"/>
          </w:rPr>
          <w:t>комплекс</w:t>
        </w:r>
      </w:hyperlink>
      <w:r w:rsidRPr="00286CC5">
        <w:rPr>
          <w:rFonts w:eastAsia="Times New Roman"/>
          <w:bCs/>
          <w:sz w:val="16"/>
          <w:szCs w:val="16"/>
        </w:rPr>
        <w:t>а</w:t>
      </w:r>
      <w:r w:rsidRPr="00286CC5">
        <w:rPr>
          <w:rFonts w:eastAsia="Times New Roman"/>
          <w:sz w:val="16"/>
          <w:szCs w:val="16"/>
        </w:rPr>
        <w:t xml:space="preserve"> процессных мероприятий «Проведение мероприятий в сфере культуры, искусства, детского и юношеского творчества и архивного дела» изложить в следующей редакции:</w:t>
      </w:r>
    </w:p>
    <w:p w:rsidR="00286CC5" w:rsidRPr="00286CC5" w:rsidRDefault="00286CC5" w:rsidP="00286CC5">
      <w:pPr>
        <w:ind w:firstLine="0"/>
        <w:jc w:val="center"/>
        <w:outlineLvl w:val="0"/>
        <w:rPr>
          <w:rFonts w:eastAsia="Times New Roman"/>
          <w:bCs/>
          <w:kern w:val="36"/>
          <w:sz w:val="16"/>
          <w:szCs w:val="16"/>
        </w:rPr>
      </w:pPr>
      <w:r w:rsidRPr="00286CC5">
        <w:rPr>
          <w:rFonts w:eastAsia="Times New Roman"/>
          <w:bCs/>
          <w:kern w:val="36"/>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676"/>
        <w:gridCol w:w="1944"/>
        <w:gridCol w:w="973"/>
        <w:gridCol w:w="835"/>
        <w:gridCol w:w="835"/>
        <w:gridCol w:w="838"/>
        <w:gridCol w:w="712"/>
        <w:gridCol w:w="838"/>
        <w:gridCol w:w="838"/>
        <w:gridCol w:w="863"/>
      </w:tblGrid>
      <w:tr w:rsidR="00286CC5" w:rsidRPr="00286CC5" w:rsidTr="00286CC5">
        <w:tc>
          <w:tcPr>
            <w:tcW w:w="2174" w:type="pct"/>
            <w:vMerge w:val="restar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Наименование мероприятия (результата) / источник финансового обеспечения</w:t>
            </w:r>
          </w:p>
        </w:tc>
        <w:tc>
          <w:tcPr>
            <w:tcW w:w="633"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КБК</w:t>
            </w:r>
          </w:p>
        </w:tc>
        <w:tc>
          <w:tcPr>
            <w:tcW w:w="2193" w:type="pct"/>
            <w:gridSpan w:val="8"/>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Объем финансового обеспечения по годам реализации, тыс. рублей</w:t>
            </w:r>
          </w:p>
        </w:tc>
      </w:tr>
      <w:tr w:rsidR="00286CC5" w:rsidRPr="00286CC5" w:rsidTr="00286CC5">
        <w:tc>
          <w:tcPr>
            <w:tcW w:w="2174"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633"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31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2025</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2026</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2027</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2028</w:t>
            </w:r>
          </w:p>
        </w:tc>
        <w:tc>
          <w:tcPr>
            <w:tcW w:w="23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2029</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 xml:space="preserve">2030 </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2031 – 2035</w:t>
            </w:r>
          </w:p>
        </w:tc>
        <w:tc>
          <w:tcPr>
            <w:tcW w:w="281"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Всего</w:t>
            </w:r>
          </w:p>
        </w:tc>
      </w:tr>
      <w:tr w:rsidR="00286CC5" w:rsidRPr="00286CC5" w:rsidTr="00286CC5">
        <w:tc>
          <w:tcPr>
            <w:tcW w:w="2174"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63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w:t>
            </w:r>
          </w:p>
        </w:tc>
        <w:tc>
          <w:tcPr>
            <w:tcW w:w="31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6</w:t>
            </w:r>
          </w:p>
        </w:tc>
        <w:tc>
          <w:tcPr>
            <w:tcW w:w="23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9</w:t>
            </w:r>
          </w:p>
        </w:tc>
        <w:tc>
          <w:tcPr>
            <w:tcW w:w="281"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10</w:t>
            </w:r>
          </w:p>
        </w:tc>
      </w:tr>
      <w:tr w:rsidR="00286CC5" w:rsidRPr="00286CC5" w:rsidTr="00286CC5">
        <w:tc>
          <w:tcPr>
            <w:tcW w:w="2174" w:type="pct"/>
            <w:tcBorders>
              <w:top w:val="single" w:sz="4" w:space="0" w:color="auto"/>
              <w:bottom w:val="single" w:sz="4" w:space="0" w:color="auto"/>
              <w:right w:val="single" w:sz="4" w:space="0" w:color="auto"/>
            </w:tcBorders>
          </w:tcPr>
          <w:p w:rsidR="00286CC5" w:rsidRPr="00286CC5" w:rsidRDefault="007D6D55" w:rsidP="00286CC5">
            <w:pPr>
              <w:ind w:firstLine="0"/>
              <w:outlineLvl w:val="0"/>
              <w:rPr>
                <w:rFonts w:eastAsia="Times New Roman"/>
                <w:b/>
                <w:bCs/>
                <w:kern w:val="36"/>
                <w:sz w:val="16"/>
                <w:szCs w:val="16"/>
              </w:rPr>
            </w:pPr>
            <w:hyperlink w:anchor="sub_1300" w:history="1">
              <w:r w:rsidR="00286CC5" w:rsidRPr="00286CC5">
                <w:rPr>
                  <w:rFonts w:eastAsia="Times New Roman"/>
                  <w:b/>
                  <w:kern w:val="36"/>
                  <w:sz w:val="16"/>
                  <w:szCs w:val="16"/>
                </w:rPr>
                <w:t>К</w:t>
              </w:r>
            </w:hyperlink>
            <w:r w:rsidR="00286CC5" w:rsidRPr="00286CC5">
              <w:rPr>
                <w:rFonts w:eastAsia="Times New Roman"/>
                <w:b/>
                <w:kern w:val="36"/>
                <w:sz w:val="16"/>
                <w:szCs w:val="16"/>
              </w:rPr>
              <w:t>омплекс</w:t>
            </w:r>
            <w:r w:rsidR="00286CC5" w:rsidRPr="00286CC5">
              <w:rPr>
                <w:rFonts w:eastAsia="Times New Roman"/>
                <w:b/>
                <w:bCs/>
                <w:kern w:val="36"/>
                <w:sz w:val="16"/>
                <w:szCs w:val="16"/>
              </w:rPr>
              <w:t xml:space="preserve"> процессных мероприятий «Проведение мероприятий в сфере культуры, искусства, детского и юношеского творчества и архивного дела»</w:t>
            </w:r>
          </w:p>
          <w:p w:rsidR="00286CC5" w:rsidRPr="00286CC5" w:rsidRDefault="00286CC5" w:rsidP="00286CC5">
            <w:pPr>
              <w:ind w:firstLine="0"/>
              <w:outlineLvl w:val="0"/>
              <w:rPr>
                <w:rFonts w:eastAsia="Times New Roman"/>
                <w:b/>
                <w:bCs/>
                <w:kern w:val="36"/>
                <w:sz w:val="16"/>
                <w:szCs w:val="16"/>
              </w:rPr>
            </w:pPr>
            <w:r w:rsidRPr="00286CC5">
              <w:rPr>
                <w:rFonts w:eastAsia="Times New Roman"/>
                <w:kern w:val="36"/>
                <w:sz w:val="16"/>
                <w:szCs w:val="16"/>
              </w:rPr>
              <w:t xml:space="preserve"> (</w:t>
            </w:r>
            <w:r w:rsidRPr="00286CC5">
              <w:rPr>
                <w:rFonts w:eastAsia="Times New Roman"/>
                <w:b/>
                <w:kern w:val="36"/>
                <w:sz w:val="16"/>
                <w:szCs w:val="16"/>
              </w:rPr>
              <w:t>всего</w:t>
            </w:r>
            <w:r w:rsidRPr="00286CC5">
              <w:rPr>
                <w:rFonts w:eastAsia="Times New Roman"/>
                <w:kern w:val="36"/>
                <w:sz w:val="16"/>
                <w:szCs w:val="16"/>
              </w:rPr>
              <w:t>)</w:t>
            </w:r>
            <w:r w:rsidRPr="00286CC5">
              <w:rPr>
                <w:rFonts w:eastAsia="Times New Roman"/>
                <w:b/>
                <w:kern w:val="36"/>
                <w:sz w:val="16"/>
                <w:szCs w:val="16"/>
              </w:rPr>
              <w:t>, в том числе:</w:t>
            </w:r>
          </w:p>
        </w:tc>
        <w:tc>
          <w:tcPr>
            <w:tcW w:w="63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Ц440500000</w:t>
            </w:r>
          </w:p>
        </w:tc>
        <w:tc>
          <w:tcPr>
            <w:tcW w:w="31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425,40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1000,00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0,00</w:t>
            </w:r>
          </w:p>
        </w:tc>
        <w:tc>
          <w:tcPr>
            <w:tcW w:w="23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1425,00</w:t>
            </w:r>
          </w:p>
        </w:tc>
        <w:tc>
          <w:tcPr>
            <w:tcW w:w="281"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3420,40</w:t>
            </w:r>
          </w:p>
        </w:tc>
      </w:tr>
      <w:tr w:rsidR="00286CC5" w:rsidRPr="00286CC5" w:rsidTr="00286CC5">
        <w:tc>
          <w:tcPr>
            <w:tcW w:w="2174"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3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1"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2174"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3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1"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2174"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3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Ц440500000</w:t>
            </w:r>
          </w:p>
        </w:tc>
        <w:tc>
          <w:tcPr>
            <w:tcW w:w="31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425,40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left"/>
              <w:rPr>
                <w:rFonts w:eastAsia="Times New Roman"/>
                <w:sz w:val="16"/>
                <w:szCs w:val="16"/>
              </w:rPr>
            </w:pPr>
            <w:r w:rsidRPr="00286CC5">
              <w:rPr>
                <w:rFonts w:eastAsia="Times New Roman"/>
                <w:sz w:val="16"/>
                <w:szCs w:val="16"/>
              </w:rPr>
              <w:t>1000,00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1425,00</w:t>
            </w:r>
          </w:p>
        </w:tc>
        <w:tc>
          <w:tcPr>
            <w:tcW w:w="281"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3420,40</w:t>
            </w:r>
          </w:p>
        </w:tc>
      </w:tr>
      <w:tr w:rsidR="00286CC5" w:rsidRPr="00286CC5" w:rsidTr="00286CC5">
        <w:tc>
          <w:tcPr>
            <w:tcW w:w="2174"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3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1"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2174"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
                <w:bCs/>
                <w:sz w:val="16"/>
                <w:szCs w:val="16"/>
              </w:rPr>
            </w:pPr>
            <w:r w:rsidRPr="00286CC5">
              <w:rPr>
                <w:rFonts w:eastAsia="Times New Roman"/>
                <w:b/>
                <w:bCs/>
                <w:sz w:val="16"/>
                <w:szCs w:val="16"/>
              </w:rPr>
              <w:t xml:space="preserve">Мероприятие (результат) </w:t>
            </w:r>
            <w:r w:rsidRPr="00286CC5">
              <w:rPr>
                <w:rFonts w:eastAsia="Times New Roman"/>
                <w:b/>
                <w:sz w:val="16"/>
                <w:szCs w:val="16"/>
              </w:rPr>
              <w:t>Организация и проведение фестивалей, конкурсов, торжественных вечеров, концертов и иных зрелищных мероприятий</w:t>
            </w:r>
            <w:r w:rsidRPr="00286CC5">
              <w:rPr>
                <w:rFonts w:eastAsia="Times New Roman"/>
                <w:b/>
                <w:bCs/>
                <w:sz w:val="16"/>
                <w:szCs w:val="16"/>
              </w:rPr>
              <w:t xml:space="preserve">, всего в том числе </w:t>
            </w:r>
          </w:p>
        </w:tc>
        <w:tc>
          <w:tcPr>
            <w:tcW w:w="63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Ц440571060</w:t>
            </w:r>
          </w:p>
        </w:tc>
        <w:tc>
          <w:tcPr>
            <w:tcW w:w="31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425,40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1000,00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0,00</w:t>
            </w:r>
          </w:p>
        </w:tc>
        <w:tc>
          <w:tcPr>
            <w:tcW w:w="23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1425,00</w:t>
            </w:r>
          </w:p>
        </w:tc>
        <w:tc>
          <w:tcPr>
            <w:tcW w:w="281"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3420,40</w:t>
            </w:r>
          </w:p>
        </w:tc>
      </w:tr>
      <w:tr w:rsidR="00286CC5" w:rsidRPr="00286CC5" w:rsidTr="00286CC5">
        <w:tc>
          <w:tcPr>
            <w:tcW w:w="2174"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3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1"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2174"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3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1"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2174"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3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Ц440571060</w:t>
            </w:r>
          </w:p>
        </w:tc>
        <w:tc>
          <w:tcPr>
            <w:tcW w:w="31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425,40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left"/>
              <w:rPr>
                <w:rFonts w:eastAsia="Times New Roman"/>
                <w:sz w:val="16"/>
                <w:szCs w:val="16"/>
              </w:rPr>
            </w:pPr>
            <w:r w:rsidRPr="00286CC5">
              <w:rPr>
                <w:rFonts w:eastAsia="Times New Roman"/>
                <w:sz w:val="16"/>
                <w:szCs w:val="16"/>
              </w:rPr>
              <w:t>1000,00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b/>
                <w:sz w:val="16"/>
                <w:szCs w:val="16"/>
              </w:rPr>
              <w:t>285,00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1425,00</w:t>
            </w:r>
          </w:p>
        </w:tc>
        <w:tc>
          <w:tcPr>
            <w:tcW w:w="281"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3420,40</w:t>
            </w:r>
          </w:p>
        </w:tc>
      </w:tr>
      <w:tr w:rsidR="00286CC5" w:rsidRPr="00286CC5" w:rsidTr="00286CC5">
        <w:tc>
          <w:tcPr>
            <w:tcW w:w="2174"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3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х</w:t>
            </w:r>
          </w:p>
        </w:tc>
        <w:tc>
          <w:tcPr>
            <w:tcW w:w="317"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3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81"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0,00</w:t>
            </w:r>
          </w:p>
        </w:tc>
      </w:tr>
    </w:tbl>
    <w:p w:rsidR="00286CC5" w:rsidRPr="00286CC5" w:rsidRDefault="00286CC5" w:rsidP="00286CC5">
      <w:pPr>
        <w:spacing w:line="240" w:lineRule="atLeast"/>
        <w:ind w:firstLine="0"/>
        <w:jc w:val="right"/>
        <w:rPr>
          <w:rFonts w:eastAsia="Times New Roman"/>
          <w:sz w:val="16"/>
          <w:szCs w:val="16"/>
        </w:rPr>
        <w:sectPr w:rsidR="00286CC5" w:rsidRPr="00286CC5" w:rsidSect="00286CC5">
          <w:pgSz w:w="16837" w:h="11905" w:orient="landscape"/>
          <w:pgMar w:top="567" w:right="567" w:bottom="567" w:left="1134" w:header="300" w:footer="157" w:gutter="0"/>
          <w:cols w:space="720"/>
          <w:noEndnote/>
        </w:sectPr>
      </w:pPr>
      <w:r w:rsidRPr="00286CC5">
        <w:rPr>
          <w:rFonts w:eastAsia="Times New Roman"/>
          <w:sz w:val="16"/>
          <w:szCs w:val="16"/>
        </w:rPr>
        <w:t>»;</w:t>
      </w:r>
    </w:p>
    <w:p w:rsidR="00286CC5" w:rsidRPr="00286CC5" w:rsidRDefault="00286CC5" w:rsidP="00E02DF9">
      <w:pPr>
        <w:numPr>
          <w:ilvl w:val="0"/>
          <w:numId w:val="14"/>
        </w:numPr>
        <w:tabs>
          <w:tab w:val="left" w:pos="1134"/>
        </w:tabs>
        <w:ind w:left="0" w:firstLine="567"/>
        <w:jc w:val="left"/>
        <w:outlineLvl w:val="0"/>
        <w:rPr>
          <w:rFonts w:eastAsia="Times New Roman"/>
          <w:b/>
          <w:bCs/>
          <w:kern w:val="36"/>
          <w:sz w:val="16"/>
          <w:szCs w:val="16"/>
        </w:rPr>
      </w:pPr>
      <w:r w:rsidRPr="00286CC5">
        <w:rPr>
          <w:rFonts w:eastAsia="Times New Roman"/>
          <w:bCs/>
          <w:kern w:val="36"/>
          <w:sz w:val="16"/>
          <w:szCs w:val="16"/>
        </w:rPr>
        <w:lastRenderedPageBreak/>
        <w:t>Раздел 3 паспорта комплекса процессных мероприятий «Обеспечение реализации муниципальной программы «Развитие культуры» изложить в следующей редакции:</w:t>
      </w:r>
    </w:p>
    <w:p w:rsidR="00286CC5" w:rsidRPr="00286CC5" w:rsidRDefault="00286CC5" w:rsidP="00286CC5">
      <w:pPr>
        <w:ind w:firstLine="0"/>
        <w:jc w:val="center"/>
        <w:outlineLvl w:val="0"/>
        <w:rPr>
          <w:rFonts w:eastAsia="Times New Roman"/>
          <w:bCs/>
          <w:kern w:val="36"/>
          <w:sz w:val="16"/>
          <w:szCs w:val="16"/>
        </w:rPr>
      </w:pPr>
      <w:r w:rsidRPr="00286CC5">
        <w:rPr>
          <w:rFonts w:eastAsia="Times New Roman"/>
          <w:bCs/>
          <w:kern w:val="36"/>
          <w:sz w:val="16"/>
          <w:szCs w:val="16"/>
        </w:rPr>
        <w:t>«3.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21"/>
        <w:gridCol w:w="1052"/>
        <w:gridCol w:w="736"/>
        <w:gridCol w:w="736"/>
        <w:gridCol w:w="736"/>
        <w:gridCol w:w="736"/>
        <w:gridCol w:w="736"/>
        <w:gridCol w:w="736"/>
        <w:gridCol w:w="816"/>
        <w:gridCol w:w="816"/>
      </w:tblGrid>
      <w:tr w:rsidR="00286CC5" w:rsidRPr="00286CC5" w:rsidTr="00286CC5">
        <w:tc>
          <w:tcPr>
            <w:tcW w:w="1858" w:type="pct"/>
            <w:vMerge w:val="restar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Наименование мероприятия (результата) / источник финансового обеспечения</w:t>
            </w:r>
          </w:p>
        </w:tc>
        <w:tc>
          <w:tcPr>
            <w:tcW w:w="622" w:type="pct"/>
            <w:vMerge w:val="restar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КБК</w:t>
            </w:r>
          </w:p>
        </w:tc>
        <w:tc>
          <w:tcPr>
            <w:tcW w:w="2520" w:type="pct"/>
            <w:gridSpan w:val="8"/>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Объем финансового обеспечения по годам реализации, тыс. рублей</w:t>
            </w:r>
          </w:p>
        </w:tc>
      </w:tr>
      <w:tr w:rsidR="00286CC5" w:rsidRPr="00286CC5" w:rsidTr="00286CC5">
        <w:tc>
          <w:tcPr>
            <w:tcW w:w="1858" w:type="pct"/>
            <w:vMerge/>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622" w:type="pct"/>
            <w:vMerge/>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rPr>
                <w:rFonts w:eastAsia="Times New Roman"/>
                <w:sz w:val="16"/>
                <w:szCs w:val="16"/>
              </w:rPr>
            </w:pPr>
          </w:p>
        </w:tc>
        <w:tc>
          <w:tcPr>
            <w:tcW w:w="39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2025</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2026</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2027</w:t>
            </w:r>
          </w:p>
        </w:tc>
        <w:tc>
          <w:tcPr>
            <w:tcW w:w="3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2028</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2029</w:t>
            </w:r>
          </w:p>
        </w:tc>
        <w:tc>
          <w:tcPr>
            <w:tcW w:w="298"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 xml:space="preserve">2030 </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2031 – 2035</w:t>
            </w:r>
          </w:p>
        </w:tc>
        <w:tc>
          <w:tcPr>
            <w:tcW w:w="290"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Всего</w:t>
            </w:r>
          </w:p>
        </w:tc>
      </w:tr>
      <w:tr w:rsidR="00286CC5" w:rsidRPr="00286CC5" w:rsidTr="00286CC5">
        <w:tc>
          <w:tcPr>
            <w:tcW w:w="1858"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w:t>
            </w:r>
          </w:p>
        </w:tc>
        <w:tc>
          <w:tcPr>
            <w:tcW w:w="62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2</w:t>
            </w:r>
          </w:p>
        </w:tc>
        <w:tc>
          <w:tcPr>
            <w:tcW w:w="39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4</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5</w:t>
            </w:r>
          </w:p>
        </w:tc>
        <w:tc>
          <w:tcPr>
            <w:tcW w:w="3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6</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7</w:t>
            </w:r>
          </w:p>
        </w:tc>
        <w:tc>
          <w:tcPr>
            <w:tcW w:w="298"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8</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9</w:t>
            </w:r>
          </w:p>
        </w:tc>
        <w:tc>
          <w:tcPr>
            <w:tcW w:w="290"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10</w:t>
            </w:r>
          </w:p>
        </w:tc>
      </w:tr>
      <w:tr w:rsidR="00286CC5" w:rsidRPr="00286CC5" w:rsidTr="00286CC5">
        <w:tc>
          <w:tcPr>
            <w:tcW w:w="1858" w:type="pct"/>
            <w:tcBorders>
              <w:top w:val="single" w:sz="4" w:space="0" w:color="auto"/>
              <w:bottom w:val="single" w:sz="4" w:space="0" w:color="auto"/>
              <w:right w:val="single" w:sz="4" w:space="0" w:color="auto"/>
            </w:tcBorders>
          </w:tcPr>
          <w:p w:rsidR="00286CC5" w:rsidRPr="00286CC5" w:rsidRDefault="00286CC5" w:rsidP="00286CC5">
            <w:pPr>
              <w:ind w:firstLine="0"/>
              <w:outlineLvl w:val="0"/>
              <w:rPr>
                <w:rFonts w:eastAsia="Times New Roman"/>
                <w:b/>
                <w:bCs/>
                <w:kern w:val="36"/>
                <w:sz w:val="16"/>
                <w:szCs w:val="16"/>
              </w:rPr>
            </w:pPr>
            <w:r w:rsidRPr="00286CC5">
              <w:rPr>
                <w:rFonts w:eastAsia="Times New Roman"/>
                <w:b/>
                <w:bCs/>
                <w:kern w:val="36"/>
                <w:sz w:val="16"/>
                <w:szCs w:val="16"/>
              </w:rPr>
              <w:t xml:space="preserve">Комплекс процессных мероприятий «Обеспечение реализации муниципальной программы «Развитие культуры» </w:t>
            </w:r>
            <w:r w:rsidRPr="00286CC5">
              <w:rPr>
                <w:rFonts w:eastAsia="Times New Roman"/>
                <w:kern w:val="36"/>
                <w:sz w:val="16"/>
                <w:szCs w:val="16"/>
              </w:rPr>
              <w:t>(</w:t>
            </w:r>
            <w:r w:rsidRPr="00286CC5">
              <w:rPr>
                <w:rFonts w:eastAsia="Times New Roman"/>
                <w:b/>
                <w:kern w:val="36"/>
                <w:sz w:val="16"/>
                <w:szCs w:val="16"/>
              </w:rPr>
              <w:t>всего</w:t>
            </w:r>
            <w:r w:rsidRPr="00286CC5">
              <w:rPr>
                <w:rFonts w:eastAsia="Times New Roman"/>
                <w:kern w:val="36"/>
                <w:sz w:val="16"/>
                <w:szCs w:val="16"/>
              </w:rPr>
              <w:t>)</w:t>
            </w:r>
            <w:r w:rsidRPr="00286CC5">
              <w:rPr>
                <w:rFonts w:eastAsia="Times New Roman"/>
                <w:b/>
                <w:kern w:val="36"/>
                <w:sz w:val="16"/>
                <w:szCs w:val="16"/>
              </w:rPr>
              <w:t>, в том числе:</w:t>
            </w:r>
          </w:p>
        </w:tc>
        <w:tc>
          <w:tcPr>
            <w:tcW w:w="62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Ц440700000</w:t>
            </w:r>
          </w:p>
        </w:tc>
        <w:tc>
          <w:tcPr>
            <w:tcW w:w="39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3547,70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3724,50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3724,50</w:t>
            </w:r>
          </w:p>
        </w:tc>
        <w:tc>
          <w:tcPr>
            <w:tcW w:w="3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3724,50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3009,00</w:t>
            </w:r>
          </w:p>
        </w:tc>
        <w:tc>
          <w:tcPr>
            <w:tcW w:w="298"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3009,00</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15045,00</w:t>
            </w:r>
          </w:p>
        </w:tc>
        <w:tc>
          <w:tcPr>
            <w:tcW w:w="290"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35784,20</w:t>
            </w:r>
          </w:p>
        </w:tc>
      </w:tr>
      <w:tr w:rsidR="00286CC5" w:rsidRPr="00286CC5" w:rsidTr="00286CC5">
        <w:tc>
          <w:tcPr>
            <w:tcW w:w="1858"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2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p>
        </w:tc>
        <w:tc>
          <w:tcPr>
            <w:tcW w:w="39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8"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0"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858"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2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p>
        </w:tc>
        <w:tc>
          <w:tcPr>
            <w:tcW w:w="39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8"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0"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858"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2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Ц440700000</w:t>
            </w:r>
          </w:p>
        </w:tc>
        <w:tc>
          <w:tcPr>
            <w:tcW w:w="39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3547,70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3724,50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3724,50</w:t>
            </w:r>
          </w:p>
        </w:tc>
        <w:tc>
          <w:tcPr>
            <w:tcW w:w="3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3724,50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3009,00</w:t>
            </w:r>
          </w:p>
        </w:tc>
        <w:tc>
          <w:tcPr>
            <w:tcW w:w="298"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3009,00</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15045,00</w:t>
            </w:r>
          </w:p>
        </w:tc>
        <w:tc>
          <w:tcPr>
            <w:tcW w:w="290"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sz w:val="16"/>
                <w:szCs w:val="16"/>
              </w:rPr>
            </w:pPr>
            <w:r w:rsidRPr="00286CC5">
              <w:rPr>
                <w:rFonts w:eastAsia="Times New Roman"/>
                <w:sz w:val="16"/>
                <w:szCs w:val="16"/>
              </w:rPr>
              <w:t>35784,20</w:t>
            </w:r>
          </w:p>
        </w:tc>
      </w:tr>
      <w:tr w:rsidR="00286CC5" w:rsidRPr="00286CC5" w:rsidTr="00286CC5">
        <w:tc>
          <w:tcPr>
            <w:tcW w:w="1858"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2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p>
        </w:tc>
        <w:tc>
          <w:tcPr>
            <w:tcW w:w="39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8"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0"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858"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
                <w:bCs/>
                <w:sz w:val="16"/>
                <w:szCs w:val="16"/>
              </w:rPr>
            </w:pPr>
            <w:r w:rsidRPr="00286CC5">
              <w:rPr>
                <w:rFonts w:eastAsia="Times New Roman"/>
                <w:b/>
                <w:bCs/>
                <w:sz w:val="16"/>
                <w:szCs w:val="16"/>
              </w:rPr>
              <w:t xml:space="preserve">Мероприятие (результат) </w:t>
            </w:r>
            <w:r w:rsidRPr="00286CC5">
              <w:rPr>
                <w:rFonts w:eastAsia="Times New Roman"/>
                <w:b/>
                <w:sz w:val="16"/>
                <w:szCs w:val="16"/>
              </w:rPr>
              <w:t>Обеспечение функций муниципальных органов</w:t>
            </w:r>
            <w:r w:rsidRPr="00286CC5">
              <w:rPr>
                <w:rFonts w:eastAsia="Times New Roman"/>
                <w:b/>
                <w:bCs/>
                <w:sz w:val="16"/>
                <w:szCs w:val="16"/>
              </w:rPr>
              <w:t xml:space="preserve"> (всего), в том числе:</w:t>
            </w:r>
          </w:p>
        </w:tc>
        <w:tc>
          <w:tcPr>
            <w:tcW w:w="62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Ц440700200</w:t>
            </w:r>
          </w:p>
        </w:tc>
        <w:tc>
          <w:tcPr>
            <w:tcW w:w="39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3547,70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3724,50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3724,50</w:t>
            </w:r>
          </w:p>
        </w:tc>
        <w:tc>
          <w:tcPr>
            <w:tcW w:w="3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3724,50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3009,00</w:t>
            </w:r>
          </w:p>
        </w:tc>
        <w:tc>
          <w:tcPr>
            <w:tcW w:w="298"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3009,00</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15045,00</w:t>
            </w:r>
          </w:p>
        </w:tc>
        <w:tc>
          <w:tcPr>
            <w:tcW w:w="290"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35784,20</w:t>
            </w:r>
          </w:p>
        </w:tc>
      </w:tr>
      <w:tr w:rsidR="00286CC5" w:rsidRPr="00286CC5" w:rsidTr="00286CC5">
        <w:tc>
          <w:tcPr>
            <w:tcW w:w="1858"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федеральный бюджет</w:t>
            </w:r>
          </w:p>
        </w:tc>
        <w:tc>
          <w:tcPr>
            <w:tcW w:w="62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p>
        </w:tc>
        <w:tc>
          <w:tcPr>
            <w:tcW w:w="39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8"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0"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858"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bCs/>
                <w:sz w:val="16"/>
                <w:szCs w:val="16"/>
              </w:rPr>
              <w:t>республиканский бюджет</w:t>
            </w:r>
          </w:p>
        </w:tc>
        <w:tc>
          <w:tcPr>
            <w:tcW w:w="62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p>
        </w:tc>
        <w:tc>
          <w:tcPr>
            <w:tcW w:w="39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8"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0"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r w:rsidR="00286CC5" w:rsidRPr="00286CC5" w:rsidTr="00286CC5">
        <w:tc>
          <w:tcPr>
            <w:tcW w:w="1858"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bCs/>
                <w:sz w:val="16"/>
                <w:szCs w:val="16"/>
              </w:rPr>
            </w:pPr>
            <w:r w:rsidRPr="00286CC5">
              <w:rPr>
                <w:rFonts w:eastAsia="Times New Roman"/>
                <w:sz w:val="16"/>
                <w:szCs w:val="16"/>
              </w:rPr>
              <w:t>местный бюджет</w:t>
            </w:r>
          </w:p>
        </w:tc>
        <w:tc>
          <w:tcPr>
            <w:tcW w:w="62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957 0801 Ц440700200</w:t>
            </w:r>
          </w:p>
        </w:tc>
        <w:tc>
          <w:tcPr>
            <w:tcW w:w="39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3547,70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3724,50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3724,50</w:t>
            </w:r>
          </w:p>
        </w:tc>
        <w:tc>
          <w:tcPr>
            <w:tcW w:w="3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3724,50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3009,00</w:t>
            </w:r>
          </w:p>
        </w:tc>
        <w:tc>
          <w:tcPr>
            <w:tcW w:w="298"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b/>
                <w:sz w:val="16"/>
                <w:szCs w:val="16"/>
              </w:rPr>
            </w:pPr>
            <w:r w:rsidRPr="00286CC5">
              <w:rPr>
                <w:rFonts w:eastAsia="Times New Roman"/>
                <w:b/>
                <w:sz w:val="16"/>
                <w:szCs w:val="16"/>
              </w:rPr>
              <w:t>3009,00</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15045,00</w:t>
            </w:r>
          </w:p>
        </w:tc>
        <w:tc>
          <w:tcPr>
            <w:tcW w:w="290" w:type="pct"/>
            <w:tcBorders>
              <w:top w:val="single" w:sz="4" w:space="0" w:color="auto"/>
              <w:left w:val="single" w:sz="4" w:space="0" w:color="auto"/>
              <w:bottom w:val="single" w:sz="4" w:space="0" w:color="auto"/>
            </w:tcBorders>
          </w:tcPr>
          <w:p w:rsidR="00286CC5" w:rsidRPr="00286CC5" w:rsidRDefault="00286CC5" w:rsidP="00286CC5">
            <w:pPr>
              <w:widowControl w:val="0"/>
              <w:autoSpaceDE w:val="0"/>
              <w:autoSpaceDN w:val="0"/>
              <w:adjustRightInd w:val="0"/>
              <w:ind w:firstLine="0"/>
              <w:jc w:val="center"/>
              <w:rPr>
                <w:rFonts w:eastAsia="Times New Roman"/>
                <w:b/>
                <w:sz w:val="16"/>
                <w:szCs w:val="16"/>
              </w:rPr>
            </w:pPr>
            <w:r w:rsidRPr="00286CC5">
              <w:rPr>
                <w:rFonts w:eastAsia="Times New Roman"/>
                <w:b/>
                <w:sz w:val="16"/>
                <w:szCs w:val="16"/>
              </w:rPr>
              <w:t>35784,20</w:t>
            </w:r>
          </w:p>
        </w:tc>
      </w:tr>
      <w:tr w:rsidR="00286CC5" w:rsidRPr="00286CC5" w:rsidTr="00286CC5">
        <w:tc>
          <w:tcPr>
            <w:tcW w:w="1858" w:type="pct"/>
            <w:tcBorders>
              <w:top w:val="single" w:sz="4" w:space="0" w:color="auto"/>
              <w:bottom w:val="single" w:sz="4" w:space="0" w:color="auto"/>
              <w:right w:val="single" w:sz="4" w:space="0" w:color="auto"/>
            </w:tcBorders>
          </w:tcPr>
          <w:p w:rsidR="00286CC5" w:rsidRPr="00286CC5" w:rsidRDefault="00286CC5" w:rsidP="00286CC5">
            <w:pPr>
              <w:widowControl w:val="0"/>
              <w:autoSpaceDE w:val="0"/>
              <w:autoSpaceDN w:val="0"/>
              <w:adjustRightInd w:val="0"/>
              <w:ind w:firstLine="0"/>
              <w:jc w:val="left"/>
              <w:rPr>
                <w:rFonts w:eastAsia="Times New Roman"/>
                <w:sz w:val="16"/>
                <w:szCs w:val="16"/>
              </w:rPr>
            </w:pPr>
            <w:r w:rsidRPr="00286CC5">
              <w:rPr>
                <w:rFonts w:eastAsia="Times New Roman"/>
                <w:sz w:val="16"/>
                <w:szCs w:val="16"/>
              </w:rPr>
              <w:t>внебюджетные источники</w:t>
            </w:r>
          </w:p>
        </w:tc>
        <w:tc>
          <w:tcPr>
            <w:tcW w:w="622"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p>
        </w:tc>
        <w:tc>
          <w:tcPr>
            <w:tcW w:w="399"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8"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c>
          <w:tcPr>
            <w:tcW w:w="290" w:type="pct"/>
            <w:tcBorders>
              <w:top w:val="single" w:sz="4" w:space="0" w:color="auto"/>
              <w:left w:val="single" w:sz="4" w:space="0" w:color="auto"/>
              <w:bottom w:val="single" w:sz="4" w:space="0" w:color="auto"/>
            </w:tcBorders>
          </w:tcPr>
          <w:p w:rsidR="00286CC5" w:rsidRPr="00286CC5" w:rsidRDefault="00286CC5" w:rsidP="00286CC5">
            <w:pPr>
              <w:ind w:firstLine="0"/>
              <w:jc w:val="center"/>
              <w:rPr>
                <w:rFonts w:eastAsia="Times New Roman"/>
                <w:sz w:val="16"/>
                <w:szCs w:val="16"/>
              </w:rPr>
            </w:pPr>
            <w:r w:rsidRPr="00286CC5">
              <w:rPr>
                <w:rFonts w:eastAsia="Times New Roman"/>
                <w:sz w:val="16"/>
                <w:szCs w:val="16"/>
              </w:rPr>
              <w:t>0,00</w:t>
            </w:r>
          </w:p>
        </w:tc>
      </w:tr>
    </w:tbl>
    <w:p w:rsidR="00286CC5" w:rsidRPr="0032533F" w:rsidRDefault="00286CC5" w:rsidP="00286CC5">
      <w:pPr>
        <w:tabs>
          <w:tab w:val="left" w:pos="8364"/>
        </w:tabs>
        <w:rPr>
          <w:szCs w:val="24"/>
        </w:rPr>
      </w:pPr>
    </w:p>
    <w:p w:rsidR="00286CC5" w:rsidRPr="00286CC5" w:rsidRDefault="00286CC5" w:rsidP="00286CC5">
      <w:pPr>
        <w:ind w:firstLine="0"/>
        <w:jc w:val="center"/>
        <w:rPr>
          <w:rFonts w:eastAsia="Times New Roman"/>
          <w:b/>
          <w:szCs w:val="24"/>
          <w:lang w:eastAsia="en-US"/>
        </w:rPr>
      </w:pPr>
    </w:p>
    <w:p w:rsidR="002D0088" w:rsidRDefault="002D0088" w:rsidP="000119E3">
      <w:pPr>
        <w:ind w:firstLine="0"/>
        <w:jc w:val="left"/>
        <w:rPr>
          <w:rFonts w:eastAsia="Times New Roman"/>
          <w:b/>
          <w:sz w:val="16"/>
          <w:szCs w:val="16"/>
          <w:lang w:eastAsia="en-US"/>
        </w:rPr>
      </w:pPr>
    </w:p>
    <w:p w:rsidR="00286CC5" w:rsidRDefault="00286CC5" w:rsidP="00286CC5">
      <w:pPr>
        <w:tabs>
          <w:tab w:val="left" w:pos="8364"/>
        </w:tabs>
        <w:rPr>
          <w:sz w:val="16"/>
          <w:szCs w:val="16"/>
        </w:rPr>
      </w:pPr>
    </w:p>
    <w:p w:rsidR="00286CC5" w:rsidRPr="002B7D49" w:rsidRDefault="00286CC5" w:rsidP="00286CC5">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86CC5" w:rsidRDefault="00286CC5" w:rsidP="00286CC5">
      <w:pPr>
        <w:ind w:firstLine="0"/>
        <w:jc w:val="left"/>
        <w:rPr>
          <w:rFonts w:eastAsia="Times New Roman"/>
          <w:b/>
          <w:sz w:val="16"/>
          <w:szCs w:val="16"/>
          <w:lang w:eastAsia="en-US"/>
        </w:rPr>
      </w:pPr>
      <w:r>
        <w:rPr>
          <w:b/>
          <w:color w:val="26282F"/>
          <w:kern w:val="3"/>
          <w:sz w:val="16"/>
          <w:szCs w:val="16"/>
          <w:lang w:eastAsia="en-US"/>
        </w:rPr>
        <w:t>16.03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w:t>
      </w:r>
      <w:r w:rsidR="009369D0">
        <w:rPr>
          <w:rFonts w:eastAsia="Times New Roman"/>
          <w:b/>
          <w:sz w:val="16"/>
          <w:szCs w:val="16"/>
          <w:lang w:eastAsia="en-US"/>
        </w:rPr>
        <w:t xml:space="preserve">                            №201</w:t>
      </w:r>
    </w:p>
    <w:p w:rsidR="009369D0" w:rsidRDefault="009369D0" w:rsidP="00286CC5">
      <w:pPr>
        <w:ind w:firstLine="0"/>
        <w:jc w:val="left"/>
        <w:rPr>
          <w:rFonts w:eastAsia="Times New Roman"/>
          <w:b/>
          <w:sz w:val="16"/>
          <w:szCs w:val="16"/>
          <w:lang w:eastAsia="en-US"/>
        </w:rPr>
      </w:pPr>
    </w:p>
    <w:p w:rsidR="009369D0" w:rsidRDefault="009369D0" w:rsidP="009369D0">
      <w:pPr>
        <w:ind w:firstLine="0"/>
        <w:jc w:val="center"/>
        <w:rPr>
          <w:b/>
          <w:szCs w:val="24"/>
          <w:lang w:eastAsia="en-US"/>
        </w:rPr>
      </w:pPr>
      <w:r w:rsidRPr="009369D0">
        <w:rPr>
          <w:b/>
          <w:bCs/>
          <w:szCs w:val="24"/>
          <w:lang w:eastAsia="en-US"/>
        </w:rPr>
        <w:t xml:space="preserve">О внесении изменений в постановление администрации Алатырского муниципального округа от 26.06.2025 № 691 «Об утверждении муниципальной программы Алатырского муниципального округа Чувашской Республики </w:t>
      </w:r>
      <w:r w:rsidRPr="009369D0">
        <w:rPr>
          <w:b/>
          <w:szCs w:val="24"/>
          <w:lang w:eastAsia="en-US"/>
        </w:rPr>
        <w:t>«Социальная поддержка граждан</w:t>
      </w:r>
    </w:p>
    <w:p w:rsidR="009369D0" w:rsidRDefault="009369D0" w:rsidP="009369D0">
      <w:pPr>
        <w:ind w:firstLine="0"/>
        <w:jc w:val="center"/>
        <w:rPr>
          <w:b/>
          <w:szCs w:val="24"/>
          <w:lang w:eastAsia="en-US"/>
        </w:rPr>
      </w:pPr>
    </w:p>
    <w:p w:rsidR="009369D0" w:rsidRPr="009369D0" w:rsidRDefault="009369D0" w:rsidP="009369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Times New Roman"/>
          <w:sz w:val="16"/>
          <w:szCs w:val="16"/>
        </w:rPr>
      </w:pPr>
      <w:r w:rsidRPr="009369D0">
        <w:rPr>
          <w:rFonts w:eastAsia="Times New Roman"/>
          <w:sz w:val="16"/>
          <w:szCs w:val="16"/>
        </w:rPr>
        <w:t>В соответствии с Бюджетным кодексом Российской Федерации, постановлением администрации Алатырского муниципального округа от 10 февраля 2025 г. № 120 «Об утверждении Порядка разработки, реализации и оценки эффективности муниципальных программ Алатырского муниципального округа», администрации Алатырского муниципального округа</w:t>
      </w:r>
    </w:p>
    <w:p w:rsidR="009369D0" w:rsidRPr="009369D0" w:rsidRDefault="009369D0" w:rsidP="009369D0">
      <w:pPr>
        <w:widowControl w:val="0"/>
        <w:ind w:firstLine="0"/>
        <w:jc w:val="center"/>
        <w:rPr>
          <w:rFonts w:eastAsia="Times New Roman"/>
          <w:b/>
          <w:snapToGrid w:val="0"/>
          <w:sz w:val="16"/>
          <w:szCs w:val="16"/>
        </w:rPr>
      </w:pPr>
      <w:r w:rsidRPr="009369D0">
        <w:rPr>
          <w:rFonts w:eastAsia="Times New Roman"/>
          <w:b/>
          <w:snapToGrid w:val="0"/>
          <w:sz w:val="16"/>
          <w:szCs w:val="16"/>
        </w:rPr>
        <w:t>постановляет:</w:t>
      </w:r>
    </w:p>
    <w:p w:rsidR="009369D0" w:rsidRPr="009369D0" w:rsidRDefault="009369D0" w:rsidP="00E02DF9">
      <w:pPr>
        <w:numPr>
          <w:ilvl w:val="0"/>
          <w:numId w:val="13"/>
        </w:numPr>
        <w:tabs>
          <w:tab w:val="left" w:pos="1134"/>
        </w:tabs>
        <w:autoSpaceDE w:val="0"/>
        <w:autoSpaceDN w:val="0"/>
        <w:adjustRightInd w:val="0"/>
        <w:spacing w:after="200" w:line="276" w:lineRule="auto"/>
        <w:ind w:left="0" w:right="-1" w:firstLine="567"/>
        <w:contextualSpacing/>
        <w:jc w:val="left"/>
        <w:rPr>
          <w:rFonts w:eastAsia="Times New Roman"/>
          <w:bCs/>
          <w:sz w:val="16"/>
          <w:szCs w:val="16"/>
          <w:lang w:eastAsia="en-US"/>
        </w:rPr>
      </w:pPr>
      <w:r w:rsidRPr="009369D0">
        <w:rPr>
          <w:rFonts w:eastAsia="Times New Roman"/>
          <w:sz w:val="16"/>
          <w:szCs w:val="16"/>
        </w:rPr>
        <w:t xml:space="preserve">Утвердить прилагаемые изменения в </w:t>
      </w:r>
      <w:r w:rsidRPr="009369D0">
        <w:rPr>
          <w:rFonts w:eastAsia="Times New Roman"/>
          <w:bCs/>
          <w:sz w:val="16"/>
          <w:szCs w:val="16"/>
          <w:lang w:eastAsia="en-US"/>
        </w:rPr>
        <w:t xml:space="preserve">постановление администрации Алатырского муниципального округа от 26.06.2025 № 691 «Об утверждении муниципальной программы Алатырского муниципального округа </w:t>
      </w:r>
      <w:r w:rsidRPr="009369D0">
        <w:rPr>
          <w:rFonts w:eastAsia="Times New Roman"/>
          <w:sz w:val="16"/>
          <w:szCs w:val="16"/>
          <w:lang w:eastAsia="en-US"/>
        </w:rPr>
        <w:t>«Социальная поддержка граждан».</w:t>
      </w:r>
    </w:p>
    <w:p w:rsidR="009369D0" w:rsidRPr="009369D0" w:rsidRDefault="009369D0" w:rsidP="00E02DF9">
      <w:pPr>
        <w:numPr>
          <w:ilvl w:val="0"/>
          <w:numId w:val="13"/>
        </w:numPr>
        <w:shd w:val="clear" w:color="auto" w:fill="FFFFFF"/>
        <w:tabs>
          <w:tab w:val="left" w:pos="1134"/>
        </w:tabs>
        <w:spacing w:after="200" w:line="276" w:lineRule="auto"/>
        <w:ind w:left="0" w:firstLine="567"/>
        <w:contextualSpacing/>
        <w:jc w:val="left"/>
        <w:rPr>
          <w:rFonts w:eastAsia="Times New Roman"/>
          <w:sz w:val="16"/>
          <w:szCs w:val="16"/>
        </w:rPr>
      </w:pPr>
      <w:r w:rsidRPr="009369D0">
        <w:rPr>
          <w:rFonts w:eastAsia="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9369D0" w:rsidRPr="009369D0" w:rsidRDefault="009369D0" w:rsidP="00E02DF9">
      <w:pPr>
        <w:numPr>
          <w:ilvl w:val="0"/>
          <w:numId w:val="13"/>
        </w:numPr>
        <w:shd w:val="clear" w:color="auto" w:fill="FFFFFF"/>
        <w:tabs>
          <w:tab w:val="left" w:pos="1134"/>
        </w:tabs>
        <w:spacing w:after="200" w:line="276" w:lineRule="auto"/>
        <w:ind w:left="0" w:firstLine="567"/>
        <w:contextualSpacing/>
        <w:jc w:val="left"/>
        <w:rPr>
          <w:rFonts w:eastAsia="Times New Roman"/>
          <w:sz w:val="16"/>
          <w:szCs w:val="16"/>
        </w:rPr>
      </w:pPr>
      <w:r w:rsidRPr="009369D0">
        <w:rPr>
          <w:rFonts w:eastAsia="Times New Roman"/>
          <w:sz w:val="16"/>
          <w:szCs w:val="16"/>
        </w:rPr>
        <w:t>Контроль за выполнением настоящего постановления возложить на заместителя главы по социальным вопросам администрации Алатырского муниципального округа.</w:t>
      </w:r>
    </w:p>
    <w:p w:rsidR="009369D0" w:rsidRPr="009369D0" w:rsidRDefault="009369D0" w:rsidP="00E02DF9">
      <w:pPr>
        <w:numPr>
          <w:ilvl w:val="0"/>
          <w:numId w:val="13"/>
        </w:numPr>
        <w:shd w:val="clear" w:color="auto" w:fill="FFFFFF"/>
        <w:tabs>
          <w:tab w:val="left" w:pos="1134"/>
        </w:tabs>
        <w:spacing w:after="200" w:line="276" w:lineRule="auto"/>
        <w:ind w:left="0" w:firstLine="567"/>
        <w:contextualSpacing/>
        <w:jc w:val="left"/>
        <w:rPr>
          <w:rFonts w:eastAsia="Times New Roman"/>
          <w:sz w:val="16"/>
          <w:szCs w:val="16"/>
        </w:rPr>
      </w:pPr>
      <w:r w:rsidRPr="009369D0">
        <w:rPr>
          <w:rFonts w:eastAsia="Times New Roman"/>
          <w:sz w:val="16"/>
          <w:szCs w:val="16"/>
        </w:rPr>
        <w:t>Настоящее постановление вступает в силу после его официального опубликования.</w:t>
      </w:r>
    </w:p>
    <w:p w:rsidR="009369D0" w:rsidRPr="009369D0" w:rsidRDefault="009369D0" w:rsidP="009369D0">
      <w:pPr>
        <w:shd w:val="clear" w:color="auto" w:fill="FFFFFF"/>
        <w:rPr>
          <w:rFonts w:eastAsia="Times New Roman"/>
          <w:bCs/>
          <w:sz w:val="16"/>
          <w:szCs w:val="16"/>
        </w:rPr>
      </w:pPr>
    </w:p>
    <w:p w:rsidR="009369D0" w:rsidRPr="009369D0" w:rsidRDefault="009369D0" w:rsidP="009369D0">
      <w:pPr>
        <w:shd w:val="clear" w:color="auto" w:fill="FFFFFF"/>
        <w:rPr>
          <w:rFonts w:eastAsia="Times New Roman"/>
          <w:bCs/>
          <w:sz w:val="16"/>
          <w:szCs w:val="16"/>
        </w:rPr>
      </w:pPr>
    </w:p>
    <w:p w:rsidR="009369D0" w:rsidRPr="009369D0" w:rsidRDefault="009369D0" w:rsidP="009369D0">
      <w:pPr>
        <w:shd w:val="clear" w:color="auto" w:fill="FFFFFF"/>
        <w:rPr>
          <w:rFonts w:eastAsia="Times New Roman"/>
          <w:bCs/>
          <w:sz w:val="16"/>
          <w:szCs w:val="16"/>
        </w:rPr>
      </w:pPr>
    </w:p>
    <w:p w:rsidR="009369D0" w:rsidRPr="009369D0" w:rsidRDefault="009369D0" w:rsidP="009369D0">
      <w:pPr>
        <w:ind w:firstLine="0"/>
        <w:rPr>
          <w:rFonts w:eastAsia="Times New Roman"/>
          <w:sz w:val="16"/>
          <w:szCs w:val="16"/>
        </w:rPr>
      </w:pPr>
      <w:r w:rsidRPr="009369D0">
        <w:rPr>
          <w:rFonts w:eastAsia="Times New Roman"/>
          <w:sz w:val="16"/>
          <w:szCs w:val="16"/>
        </w:rPr>
        <w:t xml:space="preserve">Глава Алатырского </w:t>
      </w:r>
    </w:p>
    <w:p w:rsidR="009369D0" w:rsidRPr="009369D0" w:rsidRDefault="009369D0" w:rsidP="009369D0">
      <w:pPr>
        <w:ind w:firstLine="0"/>
        <w:rPr>
          <w:rFonts w:eastAsia="Times New Roman"/>
          <w:sz w:val="16"/>
          <w:szCs w:val="16"/>
        </w:rPr>
        <w:sectPr w:rsidR="009369D0" w:rsidRPr="009369D0" w:rsidSect="00C540DF">
          <w:headerReference w:type="default" r:id="rId19"/>
          <w:headerReference w:type="first" r:id="rId20"/>
          <w:pgSz w:w="11906" w:h="16838"/>
          <w:pgMar w:top="567" w:right="567" w:bottom="567" w:left="1134" w:header="425" w:footer="709" w:gutter="0"/>
          <w:cols w:space="708"/>
          <w:titlePg/>
          <w:docGrid w:linePitch="360"/>
        </w:sectPr>
      </w:pPr>
      <w:r w:rsidRPr="009369D0">
        <w:rPr>
          <w:rFonts w:eastAsia="Times New Roman"/>
          <w:sz w:val="16"/>
          <w:szCs w:val="16"/>
        </w:rPr>
        <w:t>муниципального округа                                                                                         Н.И. Шпилевая</w:t>
      </w:r>
    </w:p>
    <w:p w:rsidR="009369D0" w:rsidRPr="009369D0" w:rsidRDefault="009369D0" w:rsidP="009369D0">
      <w:pPr>
        <w:suppressAutoHyphens/>
        <w:spacing w:line="240" w:lineRule="atLeast"/>
        <w:ind w:left="6521" w:firstLine="0"/>
        <w:jc w:val="left"/>
        <w:rPr>
          <w:rFonts w:eastAsia="Times New Roman"/>
          <w:sz w:val="16"/>
          <w:szCs w:val="16"/>
          <w:lang w:eastAsia="en-US"/>
        </w:rPr>
      </w:pPr>
      <w:r w:rsidRPr="009369D0">
        <w:rPr>
          <w:rFonts w:eastAsia="Times New Roman"/>
          <w:sz w:val="16"/>
          <w:szCs w:val="16"/>
          <w:lang w:eastAsia="en-US"/>
        </w:rPr>
        <w:lastRenderedPageBreak/>
        <w:t xml:space="preserve">Утверждены </w:t>
      </w:r>
    </w:p>
    <w:p w:rsidR="009369D0" w:rsidRPr="009369D0" w:rsidRDefault="009369D0" w:rsidP="009369D0">
      <w:pPr>
        <w:suppressAutoHyphens/>
        <w:spacing w:line="240" w:lineRule="atLeast"/>
        <w:ind w:left="6521" w:firstLine="0"/>
        <w:jc w:val="left"/>
        <w:rPr>
          <w:rFonts w:eastAsia="Times New Roman"/>
          <w:sz w:val="16"/>
          <w:szCs w:val="16"/>
          <w:lang w:eastAsia="en-US"/>
        </w:rPr>
      </w:pPr>
      <w:r w:rsidRPr="009369D0">
        <w:rPr>
          <w:rFonts w:eastAsia="Times New Roman"/>
          <w:sz w:val="16"/>
          <w:szCs w:val="16"/>
          <w:lang w:eastAsia="en-US"/>
        </w:rPr>
        <w:t xml:space="preserve">постановлением администрации </w:t>
      </w:r>
    </w:p>
    <w:p w:rsidR="009369D0" w:rsidRPr="009369D0" w:rsidRDefault="009369D0" w:rsidP="009369D0">
      <w:pPr>
        <w:suppressAutoHyphens/>
        <w:spacing w:line="240" w:lineRule="atLeast"/>
        <w:ind w:left="6521" w:firstLine="0"/>
        <w:jc w:val="left"/>
        <w:rPr>
          <w:rFonts w:eastAsia="Times New Roman"/>
          <w:sz w:val="16"/>
          <w:szCs w:val="16"/>
          <w:lang w:eastAsia="en-US"/>
        </w:rPr>
      </w:pPr>
      <w:r w:rsidRPr="009369D0">
        <w:rPr>
          <w:rFonts w:eastAsia="Times New Roman"/>
          <w:sz w:val="16"/>
          <w:szCs w:val="16"/>
          <w:lang w:eastAsia="en-US"/>
        </w:rPr>
        <w:t xml:space="preserve">Алатырского муниципального округа </w:t>
      </w:r>
    </w:p>
    <w:p w:rsidR="009369D0" w:rsidRPr="009369D0" w:rsidRDefault="009369D0" w:rsidP="009369D0">
      <w:pPr>
        <w:suppressAutoHyphens/>
        <w:spacing w:line="240" w:lineRule="atLeast"/>
        <w:ind w:left="6521" w:firstLine="0"/>
        <w:jc w:val="left"/>
        <w:rPr>
          <w:rFonts w:eastAsia="Times New Roman"/>
          <w:sz w:val="16"/>
          <w:szCs w:val="16"/>
          <w:lang w:eastAsia="en-US"/>
        </w:rPr>
      </w:pPr>
      <w:r w:rsidRPr="009369D0">
        <w:rPr>
          <w:rFonts w:eastAsia="Times New Roman"/>
          <w:sz w:val="16"/>
          <w:szCs w:val="16"/>
          <w:lang w:eastAsia="en-US"/>
        </w:rPr>
        <w:t>от 16.03.2026 № 201</w:t>
      </w:r>
    </w:p>
    <w:p w:rsidR="009369D0" w:rsidRPr="009369D0" w:rsidRDefault="009369D0" w:rsidP="009369D0">
      <w:pPr>
        <w:widowControl w:val="0"/>
        <w:autoSpaceDE w:val="0"/>
        <w:autoSpaceDN w:val="0"/>
        <w:adjustRightInd w:val="0"/>
        <w:ind w:firstLine="0"/>
        <w:jc w:val="center"/>
        <w:rPr>
          <w:rFonts w:eastAsia="Times New Roman"/>
          <w:b/>
          <w:bCs/>
          <w:sz w:val="16"/>
          <w:szCs w:val="16"/>
        </w:rPr>
      </w:pPr>
    </w:p>
    <w:p w:rsidR="009369D0" w:rsidRPr="009369D0" w:rsidRDefault="009369D0" w:rsidP="009369D0">
      <w:pPr>
        <w:autoSpaceDE w:val="0"/>
        <w:autoSpaceDN w:val="0"/>
        <w:adjustRightInd w:val="0"/>
        <w:ind w:right="-1" w:firstLine="0"/>
        <w:contextualSpacing/>
        <w:jc w:val="center"/>
        <w:rPr>
          <w:rFonts w:eastAsia="Times New Roman"/>
          <w:b/>
          <w:bCs/>
          <w:sz w:val="16"/>
          <w:szCs w:val="16"/>
        </w:rPr>
      </w:pPr>
      <w:r w:rsidRPr="009369D0">
        <w:rPr>
          <w:rFonts w:eastAsia="Times New Roman"/>
          <w:b/>
          <w:bCs/>
          <w:sz w:val="16"/>
          <w:szCs w:val="16"/>
        </w:rPr>
        <w:t>Изменения,</w:t>
      </w:r>
    </w:p>
    <w:p w:rsidR="009369D0" w:rsidRPr="009369D0" w:rsidRDefault="009369D0" w:rsidP="009369D0">
      <w:pPr>
        <w:autoSpaceDE w:val="0"/>
        <w:autoSpaceDN w:val="0"/>
        <w:adjustRightInd w:val="0"/>
        <w:ind w:right="-1" w:firstLine="0"/>
        <w:contextualSpacing/>
        <w:jc w:val="center"/>
        <w:rPr>
          <w:rFonts w:eastAsia="Times New Roman"/>
          <w:b/>
          <w:sz w:val="16"/>
          <w:szCs w:val="16"/>
          <w:lang w:eastAsia="en-US"/>
        </w:rPr>
      </w:pPr>
      <w:r w:rsidRPr="009369D0">
        <w:rPr>
          <w:rFonts w:eastAsia="Times New Roman"/>
          <w:b/>
          <w:bCs/>
          <w:sz w:val="16"/>
          <w:szCs w:val="16"/>
        </w:rPr>
        <w:t>вносимые в</w:t>
      </w:r>
      <w:r w:rsidRPr="009369D0">
        <w:rPr>
          <w:rFonts w:eastAsia="Times New Roman"/>
          <w:b/>
          <w:bCs/>
          <w:sz w:val="16"/>
          <w:szCs w:val="16"/>
          <w:lang w:eastAsia="en-US"/>
        </w:rPr>
        <w:t xml:space="preserve"> постановление администрации Алатырского муниципального округа от 26.06.2025 № 691 «Об утверждении муниципальной программы Алатырского муниципального округа </w:t>
      </w:r>
      <w:r w:rsidRPr="009369D0">
        <w:rPr>
          <w:rFonts w:eastAsia="Times New Roman"/>
          <w:b/>
          <w:sz w:val="16"/>
          <w:szCs w:val="16"/>
          <w:lang w:eastAsia="en-US"/>
        </w:rPr>
        <w:t>«Социальная поддержка граждан»</w:t>
      </w:r>
    </w:p>
    <w:p w:rsidR="009369D0" w:rsidRPr="009369D0" w:rsidRDefault="009369D0" w:rsidP="009369D0">
      <w:pPr>
        <w:autoSpaceDE w:val="0"/>
        <w:autoSpaceDN w:val="0"/>
        <w:adjustRightInd w:val="0"/>
        <w:ind w:right="-1" w:firstLine="0"/>
        <w:contextualSpacing/>
        <w:jc w:val="center"/>
        <w:rPr>
          <w:rFonts w:eastAsia="Times New Roman"/>
          <w:b/>
          <w:sz w:val="16"/>
          <w:szCs w:val="16"/>
          <w:lang w:eastAsia="en-US"/>
        </w:rPr>
      </w:pPr>
    </w:p>
    <w:p w:rsidR="009369D0" w:rsidRPr="009369D0" w:rsidRDefault="009369D0" w:rsidP="00E02DF9">
      <w:pPr>
        <w:numPr>
          <w:ilvl w:val="0"/>
          <w:numId w:val="14"/>
        </w:numPr>
        <w:tabs>
          <w:tab w:val="left" w:pos="993"/>
        </w:tabs>
        <w:spacing w:after="200" w:line="276" w:lineRule="auto"/>
        <w:ind w:left="0" w:firstLine="567"/>
        <w:contextualSpacing/>
        <w:jc w:val="left"/>
        <w:rPr>
          <w:rFonts w:eastAsia="Times New Roman"/>
          <w:sz w:val="16"/>
          <w:szCs w:val="16"/>
        </w:rPr>
      </w:pPr>
      <w:r w:rsidRPr="009369D0">
        <w:rPr>
          <w:rFonts w:eastAsia="Times New Roman"/>
          <w:sz w:val="16"/>
          <w:szCs w:val="16"/>
        </w:rPr>
        <w:t>В паспорте муниципальной программы:</w:t>
      </w:r>
    </w:p>
    <w:p w:rsidR="009369D0" w:rsidRPr="009369D0" w:rsidRDefault="009369D0" w:rsidP="00E02DF9">
      <w:pPr>
        <w:numPr>
          <w:ilvl w:val="0"/>
          <w:numId w:val="15"/>
        </w:numPr>
        <w:tabs>
          <w:tab w:val="left" w:pos="1134"/>
        </w:tabs>
        <w:autoSpaceDE w:val="0"/>
        <w:autoSpaceDN w:val="0"/>
        <w:adjustRightInd w:val="0"/>
        <w:spacing w:after="200" w:line="276" w:lineRule="auto"/>
        <w:ind w:left="0" w:right="-1" w:firstLine="567"/>
        <w:contextualSpacing/>
        <w:jc w:val="left"/>
        <w:rPr>
          <w:rFonts w:eastAsia="Times New Roman"/>
          <w:b/>
          <w:bCs/>
          <w:sz w:val="16"/>
          <w:szCs w:val="16"/>
        </w:rPr>
      </w:pPr>
      <w:r w:rsidRPr="009369D0">
        <w:rPr>
          <w:rFonts w:eastAsia="Times New Roman"/>
          <w:sz w:val="16"/>
          <w:szCs w:val="16"/>
        </w:rPr>
        <w:t xml:space="preserve">в разделе </w:t>
      </w:r>
      <w:r w:rsidRPr="009369D0">
        <w:rPr>
          <w:rFonts w:eastAsia="Times New Roman"/>
          <w:sz w:val="16"/>
          <w:szCs w:val="16"/>
          <w:lang w:val="en-US"/>
        </w:rPr>
        <w:t>I</w:t>
      </w:r>
      <w:r w:rsidRPr="009369D0">
        <w:rPr>
          <w:rFonts w:eastAsia="Times New Roman"/>
          <w:sz w:val="16"/>
          <w:szCs w:val="16"/>
        </w:rPr>
        <w:t xml:space="preserve"> позицию «Объемы финансового обеспечения за весь период реализации и с разбивкой по годам реализации» изложить в следующей редакции:</w:t>
      </w:r>
    </w:p>
    <w:tbl>
      <w:tblPr>
        <w:tblW w:w="10065" w:type="dxa"/>
        <w:tblInd w:w="108" w:type="dxa"/>
        <w:tblLayout w:type="fixed"/>
        <w:tblLook w:val="04A0" w:firstRow="1" w:lastRow="0" w:firstColumn="1" w:lastColumn="0" w:noHBand="0" w:noVBand="1"/>
      </w:tblPr>
      <w:tblGrid>
        <w:gridCol w:w="3402"/>
        <w:gridCol w:w="6663"/>
      </w:tblGrid>
      <w:tr w:rsidR="009369D0" w:rsidRPr="009369D0" w:rsidTr="00E27072">
        <w:tc>
          <w:tcPr>
            <w:tcW w:w="3402" w:type="dxa"/>
          </w:tcPr>
          <w:p w:rsidR="009369D0" w:rsidRPr="009369D0" w:rsidRDefault="009369D0" w:rsidP="009369D0">
            <w:pPr>
              <w:widowControl w:val="0"/>
              <w:autoSpaceDE w:val="0"/>
              <w:autoSpaceDN w:val="0"/>
              <w:ind w:firstLine="0"/>
              <w:jc w:val="left"/>
              <w:rPr>
                <w:rFonts w:eastAsia="Times New Roman"/>
                <w:sz w:val="16"/>
                <w:szCs w:val="16"/>
              </w:rPr>
            </w:pPr>
            <w:r w:rsidRPr="009369D0">
              <w:rPr>
                <w:rFonts w:eastAsia="Times New Roman"/>
                <w:sz w:val="16"/>
                <w:szCs w:val="16"/>
              </w:rPr>
              <w:t>«Объемы финансового обеспечения за весь период реализации и с разбивкой по годам реализации</w:t>
            </w:r>
          </w:p>
        </w:tc>
        <w:tc>
          <w:tcPr>
            <w:tcW w:w="6663" w:type="dxa"/>
          </w:tcPr>
          <w:p w:rsidR="009369D0" w:rsidRPr="009369D0" w:rsidRDefault="009369D0" w:rsidP="009369D0">
            <w:pPr>
              <w:ind w:firstLine="0"/>
              <w:jc w:val="left"/>
              <w:rPr>
                <w:rFonts w:eastAsia="Times New Roman"/>
                <w:sz w:val="16"/>
                <w:szCs w:val="16"/>
              </w:rPr>
            </w:pPr>
            <w:r w:rsidRPr="009369D0">
              <w:rPr>
                <w:rFonts w:eastAsia="Times New Roman"/>
                <w:sz w:val="16"/>
                <w:szCs w:val="16"/>
              </w:rPr>
              <w:t>Прогнозируемый объем финансирования муниципальной программы в 2025– 2035 годах составляет 104646,3 тыс. рублей, в том числе:</w:t>
            </w:r>
          </w:p>
          <w:p w:rsidR="009369D0" w:rsidRPr="009369D0" w:rsidRDefault="009369D0" w:rsidP="009369D0">
            <w:pPr>
              <w:ind w:firstLine="0"/>
              <w:jc w:val="left"/>
              <w:rPr>
                <w:rFonts w:eastAsia="Times New Roman"/>
                <w:sz w:val="16"/>
                <w:szCs w:val="16"/>
              </w:rPr>
            </w:pPr>
            <w:r w:rsidRPr="009369D0">
              <w:rPr>
                <w:rFonts w:eastAsia="Times New Roman"/>
                <w:sz w:val="16"/>
                <w:szCs w:val="16"/>
              </w:rPr>
              <w:t>в 2025 году – 23058,00 тыс. рублей;</w:t>
            </w:r>
          </w:p>
          <w:p w:rsidR="009369D0" w:rsidRPr="009369D0" w:rsidRDefault="009369D0" w:rsidP="009369D0">
            <w:pPr>
              <w:ind w:firstLine="0"/>
              <w:jc w:val="left"/>
              <w:rPr>
                <w:rFonts w:eastAsia="Times New Roman"/>
                <w:sz w:val="16"/>
                <w:szCs w:val="16"/>
              </w:rPr>
            </w:pPr>
            <w:r w:rsidRPr="009369D0">
              <w:rPr>
                <w:rFonts w:eastAsia="Times New Roman"/>
                <w:sz w:val="16"/>
                <w:szCs w:val="16"/>
              </w:rPr>
              <w:t>в 2026 году – 10776,40 тыс. рублей;</w:t>
            </w:r>
          </w:p>
          <w:p w:rsidR="009369D0" w:rsidRPr="009369D0" w:rsidRDefault="009369D0" w:rsidP="009369D0">
            <w:pPr>
              <w:ind w:firstLine="0"/>
              <w:jc w:val="left"/>
              <w:rPr>
                <w:rFonts w:eastAsia="Times New Roman"/>
                <w:sz w:val="16"/>
                <w:szCs w:val="16"/>
              </w:rPr>
            </w:pPr>
            <w:r w:rsidRPr="009369D0">
              <w:rPr>
                <w:rFonts w:eastAsia="Times New Roman"/>
                <w:sz w:val="16"/>
                <w:szCs w:val="16"/>
              </w:rPr>
              <w:t>в 2027 году – 6681,10 тыс. рублей;</w:t>
            </w:r>
          </w:p>
          <w:p w:rsidR="009369D0" w:rsidRPr="009369D0" w:rsidRDefault="009369D0" w:rsidP="009369D0">
            <w:pPr>
              <w:ind w:firstLine="0"/>
              <w:jc w:val="left"/>
              <w:rPr>
                <w:rFonts w:eastAsia="Times New Roman"/>
                <w:sz w:val="16"/>
                <w:szCs w:val="16"/>
              </w:rPr>
            </w:pPr>
            <w:r w:rsidRPr="009369D0">
              <w:rPr>
                <w:rFonts w:eastAsia="Times New Roman"/>
                <w:sz w:val="16"/>
                <w:szCs w:val="16"/>
              </w:rPr>
              <w:t>в 2028 году – 6681,10 тыс. рублей;</w:t>
            </w:r>
          </w:p>
          <w:p w:rsidR="009369D0" w:rsidRPr="009369D0" w:rsidRDefault="009369D0" w:rsidP="009369D0">
            <w:pPr>
              <w:ind w:firstLine="0"/>
              <w:jc w:val="left"/>
              <w:rPr>
                <w:rFonts w:eastAsia="Times New Roman"/>
                <w:sz w:val="16"/>
                <w:szCs w:val="16"/>
              </w:rPr>
            </w:pPr>
            <w:r w:rsidRPr="009369D0">
              <w:rPr>
                <w:rFonts w:eastAsia="Times New Roman"/>
                <w:sz w:val="16"/>
                <w:szCs w:val="16"/>
              </w:rPr>
              <w:t>в 2029 году – 8207,10 тыс. рублей;</w:t>
            </w:r>
          </w:p>
          <w:p w:rsidR="009369D0" w:rsidRPr="009369D0" w:rsidRDefault="009369D0" w:rsidP="009369D0">
            <w:pPr>
              <w:ind w:firstLine="0"/>
              <w:jc w:val="left"/>
              <w:rPr>
                <w:rFonts w:eastAsia="Times New Roman"/>
                <w:sz w:val="16"/>
                <w:szCs w:val="16"/>
              </w:rPr>
            </w:pPr>
            <w:r w:rsidRPr="009369D0">
              <w:rPr>
                <w:rFonts w:eastAsia="Times New Roman"/>
                <w:sz w:val="16"/>
                <w:szCs w:val="16"/>
              </w:rPr>
              <w:t>в 2030 году – 8207,10 тыс. рублей;</w:t>
            </w:r>
          </w:p>
          <w:p w:rsidR="009369D0" w:rsidRPr="009369D0" w:rsidRDefault="009369D0" w:rsidP="009369D0">
            <w:pPr>
              <w:widowControl w:val="0"/>
              <w:ind w:firstLine="0"/>
              <w:rPr>
                <w:rFonts w:eastAsia="Times New Roman"/>
                <w:sz w:val="16"/>
                <w:szCs w:val="16"/>
              </w:rPr>
            </w:pPr>
            <w:r w:rsidRPr="009369D0">
              <w:rPr>
                <w:rFonts w:eastAsia="Times New Roman"/>
                <w:sz w:val="16"/>
                <w:szCs w:val="16"/>
              </w:rPr>
              <w:t>в 2031-2035 годах – 41035,50 тыс. рублей.»;</w:t>
            </w:r>
          </w:p>
        </w:tc>
      </w:tr>
    </w:tbl>
    <w:p w:rsidR="009369D0" w:rsidRPr="009369D0" w:rsidRDefault="009369D0" w:rsidP="00E02DF9">
      <w:pPr>
        <w:numPr>
          <w:ilvl w:val="0"/>
          <w:numId w:val="15"/>
        </w:numPr>
        <w:tabs>
          <w:tab w:val="left" w:pos="1134"/>
        </w:tabs>
        <w:spacing w:after="200" w:line="240" w:lineRule="atLeast"/>
        <w:ind w:left="0" w:firstLine="567"/>
        <w:jc w:val="left"/>
        <w:outlineLvl w:val="0"/>
        <w:rPr>
          <w:rFonts w:eastAsia="Times New Roman"/>
          <w:bCs/>
          <w:kern w:val="36"/>
          <w:sz w:val="16"/>
          <w:szCs w:val="16"/>
        </w:rPr>
      </w:pPr>
      <w:r w:rsidRPr="009369D0">
        <w:rPr>
          <w:rFonts w:eastAsia="Times New Roman"/>
          <w:bCs/>
          <w:kern w:val="36"/>
          <w:sz w:val="16"/>
          <w:szCs w:val="16"/>
        </w:rPr>
        <w:t>раздел 4 изложить в следующей редакции:</w:t>
      </w:r>
    </w:p>
    <w:p w:rsidR="009369D0" w:rsidRPr="009369D0" w:rsidRDefault="009369D0" w:rsidP="009369D0">
      <w:pPr>
        <w:spacing w:line="240" w:lineRule="atLeast"/>
        <w:outlineLvl w:val="0"/>
        <w:rPr>
          <w:rFonts w:eastAsia="Times New Roman"/>
          <w:bCs/>
          <w:kern w:val="36"/>
          <w:sz w:val="16"/>
          <w:szCs w:val="16"/>
        </w:rPr>
        <w:sectPr w:rsidR="009369D0" w:rsidRPr="009369D0" w:rsidSect="00C540DF">
          <w:headerReference w:type="first" r:id="rId21"/>
          <w:pgSz w:w="11906" w:h="16838"/>
          <w:pgMar w:top="567" w:right="567" w:bottom="567" w:left="1134" w:header="425" w:footer="709" w:gutter="0"/>
          <w:cols w:space="708"/>
          <w:titlePg/>
          <w:docGrid w:linePitch="360"/>
        </w:sectPr>
      </w:pPr>
    </w:p>
    <w:p w:rsidR="009369D0" w:rsidRPr="009369D0" w:rsidRDefault="009369D0" w:rsidP="009369D0">
      <w:pPr>
        <w:spacing w:line="240" w:lineRule="atLeast"/>
        <w:ind w:firstLine="0"/>
        <w:jc w:val="center"/>
        <w:rPr>
          <w:rFonts w:eastAsia="Times New Roman"/>
          <w:sz w:val="16"/>
          <w:szCs w:val="16"/>
        </w:rPr>
      </w:pPr>
      <w:r w:rsidRPr="009369D0">
        <w:rPr>
          <w:rFonts w:eastAsia="Times New Roman"/>
          <w:sz w:val="16"/>
          <w:szCs w:val="16"/>
        </w:rPr>
        <w:lastRenderedPageBreak/>
        <w:t>«4. Финансовое обеспечение Муниципальной программы</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308"/>
        <w:gridCol w:w="1274"/>
        <w:gridCol w:w="961"/>
        <w:gridCol w:w="958"/>
        <w:gridCol w:w="958"/>
        <w:gridCol w:w="958"/>
        <w:gridCol w:w="958"/>
        <w:gridCol w:w="958"/>
        <w:gridCol w:w="1019"/>
      </w:tblGrid>
      <w:tr w:rsidR="009369D0" w:rsidRPr="009369D0" w:rsidTr="00E27072">
        <w:tc>
          <w:tcPr>
            <w:tcW w:w="2380" w:type="pct"/>
            <w:vMerge w:val="restar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Наименование муниципальной программы, структурного элемента/ источник финансового обеспечения</w:t>
            </w:r>
          </w:p>
        </w:tc>
        <w:tc>
          <w:tcPr>
            <w:tcW w:w="2620" w:type="pct"/>
            <w:gridSpan w:val="8"/>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Объем финансового обеспечения по годам реализации, тыс. рублей</w:t>
            </w:r>
          </w:p>
        </w:tc>
      </w:tr>
      <w:tr w:rsidR="009369D0" w:rsidRPr="009369D0" w:rsidTr="00E27072">
        <w:tc>
          <w:tcPr>
            <w:tcW w:w="2380" w:type="pct"/>
            <w:vMerge/>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rPr>
                <w:rFonts w:eastAsia="Times New Roman"/>
                <w:sz w:val="16"/>
                <w:szCs w:val="16"/>
              </w:rPr>
            </w:pP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2025</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2026</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2027</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2028</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2029</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2030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2031 - 2035</w:t>
            </w:r>
          </w:p>
        </w:tc>
        <w:tc>
          <w:tcPr>
            <w:tcW w:w="332"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всего</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4</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5</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6</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7</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8</w:t>
            </w:r>
          </w:p>
        </w:tc>
        <w:tc>
          <w:tcPr>
            <w:tcW w:w="332"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9</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b/>
                <w:sz w:val="16"/>
                <w:szCs w:val="16"/>
              </w:rPr>
              <w:t>Муниципальная программа «Социальная поддержка граждан», всего в том числе:</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23058,00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10776,40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spacing w:after="200" w:line="276" w:lineRule="auto"/>
              <w:ind w:firstLine="0"/>
              <w:jc w:val="center"/>
              <w:rPr>
                <w:rFonts w:eastAsia="Times New Roman"/>
                <w:b/>
                <w:sz w:val="16"/>
                <w:szCs w:val="16"/>
              </w:rPr>
            </w:pPr>
            <w:r w:rsidRPr="009369D0">
              <w:rPr>
                <w:rFonts w:eastAsia="Times New Roman"/>
                <w:b/>
                <w:sz w:val="16"/>
                <w:szCs w:val="16"/>
              </w:rPr>
              <w:t>6681,10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spacing w:after="200" w:line="276" w:lineRule="auto"/>
              <w:ind w:firstLine="0"/>
              <w:jc w:val="center"/>
              <w:rPr>
                <w:rFonts w:eastAsia="Times New Roman"/>
                <w:sz w:val="16"/>
                <w:szCs w:val="16"/>
              </w:rPr>
            </w:pPr>
            <w:r w:rsidRPr="009369D0">
              <w:rPr>
                <w:rFonts w:eastAsia="Times New Roman"/>
                <w:b/>
                <w:sz w:val="16"/>
                <w:szCs w:val="16"/>
              </w:rPr>
              <w:t>6681,10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spacing w:after="200" w:line="276" w:lineRule="auto"/>
              <w:ind w:firstLine="0"/>
              <w:jc w:val="center"/>
              <w:rPr>
                <w:rFonts w:eastAsia="Times New Roman"/>
                <w:sz w:val="16"/>
                <w:szCs w:val="16"/>
              </w:rPr>
            </w:pPr>
            <w:r w:rsidRPr="009369D0">
              <w:rPr>
                <w:rFonts w:eastAsia="Times New Roman"/>
                <w:b/>
                <w:sz w:val="16"/>
                <w:szCs w:val="16"/>
              </w:rPr>
              <w:t>8207,10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spacing w:after="200" w:line="276" w:lineRule="auto"/>
              <w:ind w:firstLine="0"/>
              <w:jc w:val="center"/>
              <w:rPr>
                <w:rFonts w:eastAsia="Times New Roman"/>
                <w:sz w:val="16"/>
                <w:szCs w:val="16"/>
              </w:rPr>
            </w:pPr>
            <w:r w:rsidRPr="009369D0">
              <w:rPr>
                <w:rFonts w:eastAsia="Times New Roman"/>
                <w:b/>
                <w:sz w:val="16"/>
                <w:szCs w:val="16"/>
              </w:rPr>
              <w:t>8207,10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41035,50</w:t>
            </w:r>
          </w:p>
        </w:tc>
        <w:tc>
          <w:tcPr>
            <w:tcW w:w="332"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104646,30</w:t>
            </w:r>
          </w:p>
        </w:tc>
      </w:tr>
      <w:tr w:rsidR="009369D0" w:rsidRPr="009369D0" w:rsidTr="00E27072">
        <w:trPr>
          <w:trHeight w:val="166"/>
        </w:trPr>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федеральный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республиканский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10410,20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5111,50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5181,10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4686,30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4686,30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4686,30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23431,50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58193,20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местный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12647,00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5664,90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1500,00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3520,80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3520,80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3520,80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17604,00</w:t>
            </w:r>
          </w:p>
        </w:tc>
        <w:tc>
          <w:tcPr>
            <w:tcW w:w="332"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47978,30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
                <w:sz w:val="16"/>
                <w:szCs w:val="16"/>
              </w:rPr>
            </w:pPr>
            <w:r w:rsidRPr="009369D0">
              <w:rPr>
                <w:rFonts w:eastAsia="Times New Roman"/>
                <w:b/>
                <w:sz w:val="16"/>
                <w:szCs w:val="16"/>
              </w:rPr>
              <w:t>Комплекс процессных мероприятий «Предоставление мер социальной поддержки отдельным категория граждан» всего, в том числе:</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18486,70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5528,90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5378,90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5378,90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3676,80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3676,80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18384,00</w:t>
            </w:r>
          </w:p>
        </w:tc>
        <w:tc>
          <w:tcPr>
            <w:tcW w:w="332"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60511,00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федеральный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республиканский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9267,40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3878,90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3878,90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3878,90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3476,80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3476,80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17384,00</w:t>
            </w:r>
          </w:p>
        </w:tc>
        <w:tc>
          <w:tcPr>
            <w:tcW w:w="332"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45241,70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местный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9219,30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1650,00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1500,00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1500,00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200,00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200,00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1000,00</w:t>
            </w:r>
          </w:p>
        </w:tc>
        <w:tc>
          <w:tcPr>
            <w:tcW w:w="332"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15269,30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
                <w:sz w:val="16"/>
                <w:szCs w:val="16"/>
              </w:rPr>
            </w:pPr>
            <w:r w:rsidRPr="009369D0">
              <w:rPr>
                <w:rFonts w:eastAsia="Times New Roman"/>
                <w:b/>
                <w:sz w:val="16"/>
                <w:szCs w:val="16"/>
              </w:rPr>
              <w:t>Комплекс процессных мероприятий "Поддержка социально ориентированных некоммерческих организаций" всего в том числе:</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3320,80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4014,90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3320,80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3320,80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16604,00</w:t>
            </w:r>
          </w:p>
        </w:tc>
        <w:tc>
          <w:tcPr>
            <w:tcW w:w="332"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30581,30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федеральный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республиканский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местный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3320,80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4014,90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3320,80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3320,80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16604,00</w:t>
            </w:r>
          </w:p>
        </w:tc>
        <w:tc>
          <w:tcPr>
            <w:tcW w:w="332"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b/>
                <w:sz w:val="16"/>
                <w:szCs w:val="16"/>
              </w:rPr>
              <w:t>30581,30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
                <w:sz w:val="16"/>
                <w:szCs w:val="16"/>
              </w:rPr>
            </w:pPr>
            <w:r w:rsidRPr="009369D0">
              <w:rPr>
                <w:rFonts w:eastAsia="Times New Roman"/>
                <w:b/>
                <w:sz w:val="16"/>
                <w:szCs w:val="16"/>
              </w:rPr>
              <w:t>Комплекс процессных мероприятий «Обеспечение реализации муниципальной программы "Социальная поддержка граждан» всего в том числе:</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1142,80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1232,60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1302,20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1302,20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1209,50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1209,50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6047,50</w:t>
            </w:r>
          </w:p>
        </w:tc>
        <w:tc>
          <w:tcPr>
            <w:tcW w:w="332"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13446,30</w:t>
            </w:r>
          </w:p>
        </w:tc>
      </w:tr>
      <w:tr w:rsidR="009369D0" w:rsidRPr="009369D0" w:rsidTr="00E27072">
        <w:trPr>
          <w:trHeight w:val="149"/>
        </w:trPr>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федеральный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республиканский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1142,80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1232,60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spacing w:after="200" w:line="276" w:lineRule="auto"/>
              <w:ind w:firstLine="0"/>
              <w:jc w:val="center"/>
              <w:rPr>
                <w:rFonts w:eastAsia="Times New Roman"/>
                <w:sz w:val="16"/>
                <w:szCs w:val="16"/>
              </w:rPr>
            </w:pPr>
            <w:r w:rsidRPr="009369D0">
              <w:rPr>
                <w:rFonts w:eastAsia="Times New Roman"/>
                <w:sz w:val="16"/>
                <w:szCs w:val="16"/>
              </w:rPr>
              <w:t>1302,20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spacing w:after="200" w:line="276" w:lineRule="auto"/>
              <w:ind w:firstLine="0"/>
              <w:jc w:val="center"/>
              <w:rPr>
                <w:rFonts w:eastAsia="Times New Roman"/>
                <w:sz w:val="16"/>
                <w:szCs w:val="16"/>
              </w:rPr>
            </w:pPr>
            <w:r w:rsidRPr="009369D0">
              <w:rPr>
                <w:rFonts w:eastAsia="Times New Roman"/>
                <w:sz w:val="16"/>
                <w:szCs w:val="16"/>
              </w:rPr>
              <w:t>1302,20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1209,50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1209,50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6047,50</w:t>
            </w:r>
          </w:p>
        </w:tc>
        <w:tc>
          <w:tcPr>
            <w:tcW w:w="332"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13446,30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местный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
                <w:sz w:val="16"/>
                <w:szCs w:val="16"/>
              </w:rPr>
            </w:pPr>
            <w:r w:rsidRPr="009369D0">
              <w:rPr>
                <w:rFonts w:eastAsia="Times New Roman"/>
                <w:b/>
                <w:sz w:val="16"/>
                <w:szCs w:val="16"/>
              </w:rPr>
              <w:t>Мероприятие «Осуществление мероприятий по повышению уровня доступности приоритетных объектов и услуг в сферах жизнедеятельности инвалидов и других маломобильных групп населения</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107,70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107,70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федеральный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республиканский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местный бюджет</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107,70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107,70</w:t>
            </w:r>
          </w:p>
        </w:tc>
      </w:tr>
      <w:tr w:rsidR="009369D0" w:rsidRPr="009369D0" w:rsidTr="00E27072">
        <w:tc>
          <w:tcPr>
            <w:tcW w:w="238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41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bl>
    <w:p w:rsidR="009369D0" w:rsidRPr="009369D0" w:rsidRDefault="009369D0" w:rsidP="009369D0">
      <w:pPr>
        <w:spacing w:line="240" w:lineRule="atLeast"/>
        <w:jc w:val="right"/>
        <w:outlineLvl w:val="0"/>
        <w:rPr>
          <w:rFonts w:eastAsia="Times New Roman"/>
          <w:bCs/>
          <w:kern w:val="36"/>
          <w:sz w:val="16"/>
          <w:szCs w:val="16"/>
        </w:rPr>
        <w:sectPr w:rsidR="009369D0" w:rsidRPr="009369D0" w:rsidSect="00C540DF">
          <w:headerReference w:type="default" r:id="rId22"/>
          <w:pgSz w:w="16837" w:h="11905" w:orient="landscape"/>
          <w:pgMar w:top="567" w:right="567" w:bottom="799" w:left="1134" w:header="425" w:footer="157" w:gutter="0"/>
          <w:cols w:space="720"/>
          <w:noEndnote/>
          <w:titlePg/>
          <w:docGrid w:linePitch="299"/>
        </w:sectPr>
      </w:pPr>
      <w:r w:rsidRPr="009369D0">
        <w:rPr>
          <w:rFonts w:eastAsia="Times New Roman"/>
          <w:bCs/>
          <w:kern w:val="36"/>
          <w:sz w:val="16"/>
          <w:szCs w:val="16"/>
        </w:rPr>
        <w:t>»;</w:t>
      </w:r>
    </w:p>
    <w:p w:rsidR="009369D0" w:rsidRPr="009369D0" w:rsidRDefault="009369D0" w:rsidP="00E02DF9">
      <w:pPr>
        <w:numPr>
          <w:ilvl w:val="0"/>
          <w:numId w:val="14"/>
        </w:numPr>
        <w:tabs>
          <w:tab w:val="left" w:pos="1134"/>
        </w:tabs>
        <w:spacing w:after="200" w:line="276" w:lineRule="auto"/>
        <w:ind w:left="0" w:firstLine="567"/>
        <w:jc w:val="left"/>
        <w:outlineLvl w:val="0"/>
        <w:rPr>
          <w:rFonts w:eastAsia="Times New Roman"/>
          <w:b/>
          <w:bCs/>
          <w:kern w:val="36"/>
          <w:sz w:val="16"/>
          <w:szCs w:val="16"/>
        </w:rPr>
      </w:pPr>
      <w:r w:rsidRPr="009369D0">
        <w:rPr>
          <w:rFonts w:eastAsia="Times New Roman"/>
          <w:bCs/>
          <w:kern w:val="36"/>
          <w:sz w:val="16"/>
          <w:szCs w:val="16"/>
        </w:rPr>
        <w:lastRenderedPageBreak/>
        <w:t>Раздел 3 паспорта комплекса процессных мероприятий «Предоставление мер социальной поддержки отдельным категория граждан» изложить в следующей редакции:</w:t>
      </w:r>
    </w:p>
    <w:p w:rsidR="009369D0" w:rsidRPr="009369D0" w:rsidRDefault="009369D0" w:rsidP="009369D0">
      <w:pPr>
        <w:ind w:firstLine="0"/>
        <w:jc w:val="center"/>
        <w:outlineLvl w:val="0"/>
        <w:rPr>
          <w:rFonts w:eastAsia="Times New Roman"/>
          <w:bCs/>
          <w:kern w:val="36"/>
          <w:sz w:val="16"/>
          <w:szCs w:val="16"/>
        </w:rPr>
      </w:pPr>
      <w:bookmarkStart w:id="2" w:name="sub_503"/>
      <w:r w:rsidRPr="009369D0">
        <w:rPr>
          <w:rFonts w:eastAsia="Times New Roman"/>
          <w:bCs/>
          <w:kern w:val="36"/>
          <w:sz w:val="16"/>
          <w:szCs w:val="16"/>
        </w:rPr>
        <w:t>«3. Перечень мероприятий (результатов)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4"/>
        <w:gridCol w:w="1388"/>
        <w:gridCol w:w="990"/>
        <w:gridCol w:w="3072"/>
        <w:gridCol w:w="792"/>
        <w:gridCol w:w="696"/>
        <w:gridCol w:w="500"/>
        <w:gridCol w:w="596"/>
        <w:gridCol w:w="496"/>
        <w:gridCol w:w="496"/>
        <w:gridCol w:w="500"/>
        <w:gridCol w:w="521"/>
      </w:tblGrid>
      <w:tr w:rsidR="009369D0" w:rsidRPr="009369D0" w:rsidTr="00E27072">
        <w:tc>
          <w:tcPr>
            <w:tcW w:w="179" w:type="pct"/>
            <w:vMerge w:val="restart"/>
            <w:tcBorders>
              <w:top w:val="single" w:sz="4" w:space="0" w:color="auto"/>
              <w:bottom w:val="single" w:sz="4" w:space="0" w:color="auto"/>
              <w:right w:val="single" w:sz="4" w:space="0" w:color="auto"/>
            </w:tcBorders>
          </w:tcPr>
          <w:bookmarkEnd w:id="2"/>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N пп</w:t>
            </w:r>
          </w:p>
        </w:tc>
        <w:tc>
          <w:tcPr>
            <w:tcW w:w="666" w:type="pct"/>
            <w:vMerge w:val="restar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Наименование мероприятия (результата)</w:t>
            </w:r>
          </w:p>
        </w:tc>
        <w:tc>
          <w:tcPr>
            <w:tcW w:w="475" w:type="pct"/>
            <w:vMerge w:val="restar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Тип мероприятия (результата)</w:t>
            </w:r>
          </w:p>
        </w:tc>
        <w:tc>
          <w:tcPr>
            <w:tcW w:w="1474" w:type="pct"/>
            <w:vMerge w:val="restar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Характеристика</w:t>
            </w:r>
          </w:p>
        </w:tc>
        <w:tc>
          <w:tcPr>
            <w:tcW w:w="380" w:type="pct"/>
            <w:vMerge w:val="restar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 xml:space="preserve">Единица измерения (по </w:t>
            </w:r>
            <w:hyperlink r:id="rId23" w:history="1">
              <w:r w:rsidRPr="009369D0">
                <w:rPr>
                  <w:rFonts w:eastAsia="Times New Roman"/>
                  <w:sz w:val="16"/>
                  <w:szCs w:val="16"/>
                </w:rPr>
                <w:t>ОКЕИ</w:t>
              </w:r>
            </w:hyperlink>
            <w:r w:rsidRPr="009369D0">
              <w:rPr>
                <w:rFonts w:eastAsia="Times New Roman"/>
                <w:sz w:val="16"/>
                <w:szCs w:val="16"/>
              </w:rPr>
              <w:t>)</w:t>
            </w:r>
          </w:p>
        </w:tc>
        <w:tc>
          <w:tcPr>
            <w:tcW w:w="574" w:type="pct"/>
            <w:gridSpan w:val="2"/>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Базовое значение</w:t>
            </w:r>
          </w:p>
        </w:tc>
        <w:tc>
          <w:tcPr>
            <w:tcW w:w="1252" w:type="pct"/>
            <w:gridSpan w:val="5"/>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Значение мероприятия (результата) по годам</w:t>
            </w:r>
          </w:p>
        </w:tc>
      </w:tr>
      <w:tr w:rsidR="009369D0" w:rsidRPr="009369D0" w:rsidTr="00E27072">
        <w:tc>
          <w:tcPr>
            <w:tcW w:w="179" w:type="pct"/>
            <w:vMerge/>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rPr>
                <w:rFonts w:eastAsia="Times New Roman"/>
                <w:sz w:val="16"/>
                <w:szCs w:val="16"/>
              </w:rPr>
            </w:pPr>
          </w:p>
        </w:tc>
        <w:tc>
          <w:tcPr>
            <w:tcW w:w="666" w:type="pct"/>
            <w:vMerge/>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rPr>
                <w:rFonts w:eastAsia="Times New Roman"/>
                <w:sz w:val="16"/>
                <w:szCs w:val="16"/>
              </w:rPr>
            </w:pPr>
          </w:p>
        </w:tc>
        <w:tc>
          <w:tcPr>
            <w:tcW w:w="475" w:type="pct"/>
            <w:vMerge/>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rPr>
                <w:rFonts w:eastAsia="Times New Roman"/>
                <w:sz w:val="16"/>
                <w:szCs w:val="16"/>
              </w:rPr>
            </w:pPr>
          </w:p>
        </w:tc>
        <w:tc>
          <w:tcPr>
            <w:tcW w:w="1474" w:type="pct"/>
            <w:vMerge/>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rPr>
                <w:rFonts w:eastAsia="Times New Roman"/>
                <w:sz w:val="16"/>
                <w:szCs w:val="16"/>
              </w:rPr>
            </w:pPr>
          </w:p>
        </w:tc>
        <w:tc>
          <w:tcPr>
            <w:tcW w:w="380" w:type="pct"/>
            <w:vMerge/>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rPr>
                <w:rFonts w:eastAsia="Times New Roman"/>
                <w:sz w:val="16"/>
                <w:szCs w:val="16"/>
              </w:rPr>
            </w:pPr>
          </w:p>
        </w:tc>
        <w:tc>
          <w:tcPr>
            <w:tcW w:w="33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Значение</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год</w:t>
            </w:r>
          </w:p>
        </w:tc>
        <w:tc>
          <w:tcPr>
            <w:tcW w:w="28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2025</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2026</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2027</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2028-</w:t>
            </w:r>
          </w:p>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2030</w:t>
            </w:r>
          </w:p>
        </w:tc>
        <w:tc>
          <w:tcPr>
            <w:tcW w:w="250"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2031</w:t>
            </w:r>
          </w:p>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-2035</w:t>
            </w:r>
          </w:p>
        </w:tc>
      </w:tr>
      <w:tr w:rsidR="009369D0" w:rsidRPr="009369D0" w:rsidTr="00E27072">
        <w:tc>
          <w:tcPr>
            <w:tcW w:w="17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w:t>
            </w:r>
          </w:p>
        </w:tc>
        <w:tc>
          <w:tcPr>
            <w:tcW w:w="66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w:t>
            </w:r>
          </w:p>
        </w:tc>
        <w:tc>
          <w:tcPr>
            <w:tcW w:w="47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w:t>
            </w:r>
          </w:p>
        </w:tc>
        <w:tc>
          <w:tcPr>
            <w:tcW w:w="147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4</w:t>
            </w:r>
          </w:p>
        </w:tc>
        <w:tc>
          <w:tcPr>
            <w:tcW w:w="38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5</w:t>
            </w:r>
          </w:p>
        </w:tc>
        <w:tc>
          <w:tcPr>
            <w:tcW w:w="33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6</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7</w:t>
            </w:r>
          </w:p>
        </w:tc>
        <w:tc>
          <w:tcPr>
            <w:tcW w:w="28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8</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9</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10</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11</w:t>
            </w:r>
          </w:p>
        </w:tc>
        <w:tc>
          <w:tcPr>
            <w:tcW w:w="250"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12</w:t>
            </w:r>
          </w:p>
        </w:tc>
      </w:tr>
      <w:tr w:rsidR="009369D0" w:rsidRPr="009369D0" w:rsidTr="00E27072">
        <w:tc>
          <w:tcPr>
            <w:tcW w:w="17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w:t>
            </w:r>
          </w:p>
        </w:tc>
        <w:tc>
          <w:tcPr>
            <w:tcW w:w="4821" w:type="pct"/>
            <w:gridSpan w:val="11"/>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Задача 1 «Реализация системы мер социальной поддержки отдельных категорий граждан»</w:t>
            </w:r>
          </w:p>
        </w:tc>
      </w:tr>
      <w:tr w:rsidR="009369D0" w:rsidRPr="009369D0" w:rsidTr="00E27072">
        <w:tc>
          <w:tcPr>
            <w:tcW w:w="17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1.1.</w:t>
            </w:r>
          </w:p>
        </w:tc>
        <w:tc>
          <w:tcPr>
            <w:tcW w:w="66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Обеспечение мер социальной поддержки отдельных категорий граждан по оплате жилищно- коммунальных услуг за счёт средств республиканского бюджета Чувашской Республики</w:t>
            </w:r>
          </w:p>
        </w:tc>
        <w:tc>
          <w:tcPr>
            <w:tcW w:w="47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выплаты физическим лицам</w:t>
            </w:r>
          </w:p>
        </w:tc>
        <w:tc>
          <w:tcPr>
            <w:tcW w:w="147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 xml:space="preserve">мероприятие предусматривает предоставление за счет средств республиканского бюджета Чувашской Республики отдельным категориям граждан, проживающих и работающих в сельских населенных пунктах, рабочих поселках (поселках городского типа), в соответствии с </w:t>
            </w:r>
            <w:hyperlink r:id="rId24" w:history="1">
              <w:r w:rsidRPr="009369D0">
                <w:rPr>
                  <w:rFonts w:eastAsia="Times New Roman"/>
                  <w:sz w:val="16"/>
                  <w:szCs w:val="16"/>
                </w:rPr>
                <w:t>Законом</w:t>
              </w:r>
            </w:hyperlink>
            <w:r w:rsidRPr="009369D0">
              <w:rPr>
                <w:rFonts w:eastAsia="Times New Roman"/>
                <w:sz w:val="16"/>
                <w:szCs w:val="16"/>
              </w:rPr>
              <w:t xml:space="preserve"> Чувашской Республики от 8 февраля 2005 г. N 1 "О социальной поддержке отдельных категорий граждан по оплате жилищно-коммунальных услуг" ежемесячной компенсации расходов на оплату жилого помещения, коммунальных услуг (отопление, теплоснабжение, в том числе поставка твердого топлива при наличии печного отопления, и электроснабжение), в том числе на уплату взноса на капитальный ремонт общего имущества в многоквартирном доме, в пределах социальной нормы площади жилого помещения и нормативов потребления коммунальных услуг, установленных Кабинетом Министров Чувашской Республики</w:t>
            </w:r>
          </w:p>
        </w:tc>
        <w:tc>
          <w:tcPr>
            <w:tcW w:w="38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процентов</w:t>
            </w:r>
          </w:p>
        </w:tc>
        <w:tc>
          <w:tcPr>
            <w:tcW w:w="33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99,9</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2024</w:t>
            </w:r>
          </w:p>
        </w:tc>
        <w:tc>
          <w:tcPr>
            <w:tcW w:w="28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99,9</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99,9</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99,9</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99,9</w:t>
            </w:r>
          </w:p>
        </w:tc>
        <w:tc>
          <w:tcPr>
            <w:tcW w:w="250"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100</w:t>
            </w:r>
          </w:p>
        </w:tc>
      </w:tr>
      <w:tr w:rsidR="009369D0" w:rsidRPr="009369D0" w:rsidTr="00E27072">
        <w:tc>
          <w:tcPr>
            <w:tcW w:w="17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1.2.</w:t>
            </w:r>
          </w:p>
        </w:tc>
        <w:tc>
          <w:tcPr>
            <w:tcW w:w="66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Выплата пенсии за выслугу лет муниципальным  служащим</w:t>
            </w:r>
          </w:p>
        </w:tc>
        <w:tc>
          <w:tcPr>
            <w:tcW w:w="47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выплаты физическим лицам</w:t>
            </w:r>
          </w:p>
        </w:tc>
        <w:tc>
          <w:tcPr>
            <w:tcW w:w="147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мероприятие предусматривает за счет средств бюджета Алатырского муниципального округа Чувашской Республики муниципальным служащим Алатырского муниципального округа Чувашской Республики предоставление пенсии за выслугу лет и ежемесячной доплаты к пенсии соответственно при наличии на это права</w:t>
            </w:r>
          </w:p>
        </w:tc>
        <w:tc>
          <w:tcPr>
            <w:tcW w:w="38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8</w:t>
            </w:r>
          </w:p>
        </w:tc>
        <w:tc>
          <w:tcPr>
            <w:tcW w:w="33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2024</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22</w:t>
            </w:r>
          </w:p>
        </w:tc>
        <w:tc>
          <w:tcPr>
            <w:tcW w:w="28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22</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22</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23</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24</w:t>
            </w:r>
          </w:p>
        </w:tc>
        <w:tc>
          <w:tcPr>
            <w:tcW w:w="250"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25</w:t>
            </w:r>
          </w:p>
        </w:tc>
      </w:tr>
      <w:tr w:rsidR="009369D0" w:rsidRPr="009369D0" w:rsidTr="00E27072">
        <w:tc>
          <w:tcPr>
            <w:tcW w:w="17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1.3</w:t>
            </w:r>
          </w:p>
        </w:tc>
        <w:tc>
          <w:tcPr>
            <w:tcW w:w="66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Оказание социальной помощи в натуральном виде путём предоставления твёрдого топлива гражданам, участвующим в специальной военной операции, а также членам их семей, проживающим на территории муниципальных округов</w:t>
            </w:r>
          </w:p>
        </w:tc>
        <w:tc>
          <w:tcPr>
            <w:tcW w:w="47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выплаты физическим лицам</w:t>
            </w:r>
          </w:p>
        </w:tc>
        <w:tc>
          <w:tcPr>
            <w:tcW w:w="147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мероприятие предусматривает за счет средств бюджета Алатырского муниципального округа Чувашской Республики оказание социальной помощи в натуральном виде путём предоставления твёрдого топлива гражданам, участвующим в специальной военной операции, а также членам их семей, проживающим на территории муниципальных округов</w:t>
            </w:r>
          </w:p>
        </w:tc>
        <w:tc>
          <w:tcPr>
            <w:tcW w:w="38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33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8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50"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r>
      <w:tr w:rsidR="009369D0" w:rsidRPr="009369D0" w:rsidTr="00E27072">
        <w:tc>
          <w:tcPr>
            <w:tcW w:w="17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1.4</w:t>
            </w:r>
          </w:p>
        </w:tc>
        <w:tc>
          <w:tcPr>
            <w:tcW w:w="66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 xml:space="preserve">Организации мероприятий, связанных с захоронением военнослужащих, лиц, являющихся участниками социальной военной операции на территориях Украины, Донецкой Народной Республики и </w:t>
            </w:r>
            <w:r w:rsidRPr="009369D0">
              <w:rPr>
                <w:rFonts w:eastAsia="Times New Roman"/>
                <w:sz w:val="16"/>
                <w:szCs w:val="16"/>
              </w:rPr>
              <w:lastRenderedPageBreak/>
              <w:t>Луганской Народной Республики с 24  февраля 2022 г., а также на территориях Запорожской области и Херсонской области, родившихся и (или) проживающих на территории муниципальных округов (городских округов) Чувашской Республики</w:t>
            </w:r>
          </w:p>
        </w:tc>
        <w:tc>
          <w:tcPr>
            <w:tcW w:w="47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p>
        </w:tc>
        <w:tc>
          <w:tcPr>
            <w:tcW w:w="147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мероприятие предусматривает за счет средств бюджета Алатырского муниципального округа Чувашской Республики организация мероприятий, связанных с захоронением военнослужащих, лиц, являющихся участниками социальной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проживающих на территории муниципальных округов (городских округов) Чувашской Республики</w:t>
            </w:r>
          </w:p>
        </w:tc>
        <w:tc>
          <w:tcPr>
            <w:tcW w:w="38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33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8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50"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r>
      <w:tr w:rsidR="009369D0" w:rsidRPr="009369D0" w:rsidTr="00E27072">
        <w:tc>
          <w:tcPr>
            <w:tcW w:w="17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lastRenderedPageBreak/>
              <w:t xml:space="preserve">1.5 </w:t>
            </w:r>
          </w:p>
        </w:tc>
        <w:tc>
          <w:tcPr>
            <w:tcW w:w="66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bCs/>
                <w:sz w:val="16"/>
                <w:szCs w:val="16"/>
              </w:rPr>
              <w:t>Возмещение понесённых затрат на о</w:t>
            </w:r>
            <w:r w:rsidRPr="009369D0">
              <w:rPr>
                <w:rFonts w:eastAsia="Times New Roman"/>
                <w:sz w:val="16"/>
                <w:szCs w:val="16"/>
              </w:rPr>
              <w:t>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контракт о добровольном содействии в выполнении задач, возложенных на Вооружённые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47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p>
        </w:tc>
        <w:tc>
          <w:tcPr>
            <w:tcW w:w="147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 xml:space="preserve">мероприятие предусматривает возврат  денежных средств из республиканского бюджета Чувашской Республики </w:t>
            </w:r>
            <w:r w:rsidRPr="009369D0">
              <w:rPr>
                <w:rFonts w:eastAsia="Times New Roman"/>
                <w:bCs/>
                <w:sz w:val="16"/>
                <w:szCs w:val="16"/>
              </w:rPr>
              <w:t>понесённых затрат на о</w:t>
            </w:r>
            <w:r w:rsidRPr="009369D0">
              <w:rPr>
                <w:rFonts w:eastAsia="Times New Roman"/>
                <w:sz w:val="16"/>
                <w:szCs w:val="16"/>
              </w:rPr>
              <w:t>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контракт о добровольном содействии в выполнении задач, возложенных на Вооружённые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38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33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8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50"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r>
      <w:tr w:rsidR="009369D0" w:rsidRPr="009369D0" w:rsidTr="00E27072">
        <w:tc>
          <w:tcPr>
            <w:tcW w:w="17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lastRenderedPageBreak/>
              <w:t>1.6.</w:t>
            </w:r>
          </w:p>
        </w:tc>
        <w:tc>
          <w:tcPr>
            <w:tcW w:w="66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bCs/>
                <w:sz w:val="16"/>
                <w:szCs w:val="16"/>
              </w:rPr>
              <w:t>Оказание материальной помощи отдельным категориям граждан</w:t>
            </w:r>
          </w:p>
        </w:tc>
        <w:tc>
          <w:tcPr>
            <w:tcW w:w="47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выплаты физическим лицам</w:t>
            </w:r>
          </w:p>
        </w:tc>
        <w:tc>
          <w:tcPr>
            <w:tcW w:w="147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 xml:space="preserve">мероприятие предусматривает за счет средств бюджета Алатырского муниципального округа Чувашской Республики </w:t>
            </w:r>
            <w:r w:rsidRPr="009369D0">
              <w:rPr>
                <w:rFonts w:eastAsia="Times New Roman"/>
                <w:bCs/>
                <w:sz w:val="16"/>
                <w:szCs w:val="16"/>
              </w:rPr>
              <w:t>оказание материальной помощи отдельным категориям граждан</w:t>
            </w:r>
          </w:p>
        </w:tc>
        <w:tc>
          <w:tcPr>
            <w:tcW w:w="38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33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8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50"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r>
      <w:tr w:rsidR="009369D0" w:rsidRPr="009369D0" w:rsidTr="00E27072">
        <w:tc>
          <w:tcPr>
            <w:tcW w:w="17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 xml:space="preserve">1.7 </w:t>
            </w:r>
          </w:p>
        </w:tc>
        <w:tc>
          <w:tcPr>
            <w:tcW w:w="66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Иные межбюджетные трансферты на поощрении работников органов местного самоуправления муниципальных образований Чувашской Республики</w:t>
            </w:r>
          </w:p>
        </w:tc>
        <w:tc>
          <w:tcPr>
            <w:tcW w:w="47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выплаты физическим лицам</w:t>
            </w:r>
          </w:p>
        </w:tc>
        <w:tc>
          <w:tcPr>
            <w:tcW w:w="147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 xml:space="preserve">мероприятие предусматривает за счет средств Республиканского бюджета Чувашской Республики </w:t>
            </w:r>
            <w:r w:rsidRPr="009369D0">
              <w:rPr>
                <w:rFonts w:eastAsia="Times New Roman"/>
                <w:bCs/>
                <w:sz w:val="16"/>
                <w:szCs w:val="16"/>
              </w:rPr>
              <w:t>поощрение работников органов местного самоуправления муниципальных образований Чувашской Республики</w:t>
            </w:r>
          </w:p>
        </w:tc>
        <w:tc>
          <w:tcPr>
            <w:tcW w:w="38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33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8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38"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40"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w:t>
            </w:r>
          </w:p>
        </w:tc>
        <w:tc>
          <w:tcPr>
            <w:tcW w:w="250"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w:t>
            </w:r>
          </w:p>
        </w:tc>
      </w:tr>
    </w:tbl>
    <w:p w:rsidR="009369D0" w:rsidRPr="009369D0" w:rsidRDefault="009369D0" w:rsidP="009369D0">
      <w:pPr>
        <w:ind w:firstLine="0"/>
        <w:jc w:val="right"/>
        <w:outlineLvl w:val="0"/>
        <w:rPr>
          <w:rFonts w:eastAsia="Times New Roman"/>
          <w:b/>
          <w:bCs/>
          <w:kern w:val="36"/>
          <w:sz w:val="16"/>
          <w:szCs w:val="16"/>
        </w:rPr>
      </w:pPr>
      <w:r w:rsidRPr="009369D0">
        <w:rPr>
          <w:rFonts w:eastAsia="Times New Roman"/>
          <w:b/>
          <w:bCs/>
          <w:kern w:val="36"/>
          <w:sz w:val="16"/>
          <w:szCs w:val="16"/>
        </w:rPr>
        <w:t>»;</w:t>
      </w:r>
    </w:p>
    <w:p w:rsidR="009369D0" w:rsidRPr="009369D0" w:rsidRDefault="009369D0" w:rsidP="00E02DF9">
      <w:pPr>
        <w:numPr>
          <w:ilvl w:val="0"/>
          <w:numId w:val="14"/>
        </w:numPr>
        <w:tabs>
          <w:tab w:val="left" w:pos="1134"/>
        </w:tabs>
        <w:spacing w:after="200" w:line="276" w:lineRule="auto"/>
        <w:ind w:left="0" w:firstLine="567"/>
        <w:jc w:val="left"/>
        <w:outlineLvl w:val="0"/>
        <w:rPr>
          <w:rFonts w:eastAsia="Times New Roman"/>
          <w:b/>
          <w:bCs/>
          <w:kern w:val="36"/>
          <w:sz w:val="16"/>
          <w:szCs w:val="16"/>
        </w:rPr>
      </w:pPr>
      <w:r w:rsidRPr="009369D0">
        <w:rPr>
          <w:rFonts w:eastAsia="Times New Roman"/>
          <w:bCs/>
          <w:kern w:val="36"/>
          <w:sz w:val="16"/>
          <w:szCs w:val="16"/>
        </w:rPr>
        <w:t>Раздел 4 паспорта комплекса процессных мероприятий «Предоставление мер социальной поддержки отдельным категория граждан» изложить в следующей редакции:</w:t>
      </w:r>
    </w:p>
    <w:p w:rsidR="009369D0" w:rsidRPr="009369D0" w:rsidRDefault="009369D0" w:rsidP="009369D0">
      <w:pPr>
        <w:ind w:firstLine="0"/>
        <w:jc w:val="center"/>
        <w:outlineLvl w:val="0"/>
        <w:rPr>
          <w:rFonts w:eastAsia="Times New Roman"/>
          <w:bCs/>
          <w:kern w:val="36"/>
          <w:sz w:val="16"/>
          <w:szCs w:val="16"/>
        </w:rPr>
      </w:pPr>
      <w:r w:rsidRPr="009369D0">
        <w:rPr>
          <w:rFonts w:eastAsia="Times New Roman"/>
          <w:bCs/>
          <w:kern w:val="36"/>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05"/>
        <w:gridCol w:w="1088"/>
        <w:gridCol w:w="816"/>
        <w:gridCol w:w="736"/>
        <w:gridCol w:w="736"/>
        <w:gridCol w:w="736"/>
        <w:gridCol w:w="736"/>
        <w:gridCol w:w="736"/>
        <w:gridCol w:w="816"/>
        <w:gridCol w:w="816"/>
      </w:tblGrid>
      <w:tr w:rsidR="009369D0" w:rsidRPr="009369D0" w:rsidTr="00E27072">
        <w:tc>
          <w:tcPr>
            <w:tcW w:w="1920" w:type="pct"/>
            <w:vMerge w:val="restar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Наименование мероприятия (результата) / источник финансового обеспечения</w:t>
            </w:r>
          </w:p>
        </w:tc>
        <w:tc>
          <w:tcPr>
            <w:tcW w:w="535" w:type="pct"/>
            <w:vMerge w:val="restar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КБК</w:t>
            </w:r>
          </w:p>
        </w:tc>
        <w:tc>
          <w:tcPr>
            <w:tcW w:w="2545" w:type="pct"/>
            <w:gridSpan w:val="8"/>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Объем финансового обеспечения по годам реализации, тыс. рублей</w:t>
            </w:r>
          </w:p>
        </w:tc>
      </w:tr>
      <w:tr w:rsidR="009369D0" w:rsidRPr="009369D0" w:rsidTr="00E27072">
        <w:tc>
          <w:tcPr>
            <w:tcW w:w="1920" w:type="pct"/>
            <w:vMerge/>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rPr>
                <w:rFonts w:eastAsia="Times New Roman"/>
                <w:sz w:val="16"/>
                <w:szCs w:val="16"/>
              </w:rPr>
            </w:pPr>
          </w:p>
        </w:tc>
        <w:tc>
          <w:tcPr>
            <w:tcW w:w="535" w:type="pct"/>
            <w:vMerge/>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2025</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2026</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2027</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2028</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2029</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 xml:space="preserve">2030 </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2031 – 2035</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Всего</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4</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5</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7</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8</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9</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11</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ind w:firstLine="0"/>
              <w:outlineLvl w:val="0"/>
              <w:rPr>
                <w:rFonts w:eastAsia="Times New Roman"/>
                <w:b/>
                <w:kern w:val="36"/>
                <w:sz w:val="16"/>
                <w:szCs w:val="16"/>
              </w:rPr>
            </w:pPr>
            <w:r w:rsidRPr="009369D0">
              <w:rPr>
                <w:rFonts w:eastAsia="Times New Roman"/>
                <w:b/>
                <w:bCs/>
                <w:kern w:val="36"/>
                <w:sz w:val="16"/>
                <w:szCs w:val="16"/>
              </w:rPr>
              <w:t xml:space="preserve">Комплекс процессных мероприятий «Предоставление мер социальной поддержки отдельным категория граждан» </w:t>
            </w:r>
            <w:r w:rsidRPr="009369D0">
              <w:rPr>
                <w:rFonts w:eastAsia="Times New Roman"/>
                <w:kern w:val="36"/>
                <w:sz w:val="16"/>
                <w:szCs w:val="16"/>
              </w:rPr>
              <w:t>(</w:t>
            </w:r>
            <w:r w:rsidRPr="009369D0">
              <w:rPr>
                <w:rFonts w:eastAsia="Times New Roman"/>
                <w:b/>
                <w:kern w:val="36"/>
                <w:sz w:val="16"/>
                <w:szCs w:val="16"/>
              </w:rPr>
              <w:t>всего</w:t>
            </w:r>
            <w:r w:rsidRPr="009369D0">
              <w:rPr>
                <w:rFonts w:eastAsia="Times New Roman"/>
                <w:kern w:val="36"/>
                <w:sz w:val="16"/>
                <w:szCs w:val="16"/>
              </w:rPr>
              <w:t>),</w:t>
            </w:r>
            <w:r w:rsidRPr="009369D0">
              <w:rPr>
                <w:rFonts w:eastAsia="Times New Roman"/>
                <w:b/>
                <w:kern w:val="36"/>
                <w:sz w:val="16"/>
                <w:szCs w:val="16"/>
              </w:rPr>
              <w:t xml:space="preserve"> в том числе:</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974 1003</w:t>
            </w:r>
          </w:p>
          <w:p w:rsidR="009369D0" w:rsidRPr="009369D0" w:rsidRDefault="009369D0" w:rsidP="009369D0">
            <w:pPr>
              <w:ind w:firstLine="0"/>
              <w:jc w:val="center"/>
              <w:rPr>
                <w:rFonts w:eastAsia="Times New Roman"/>
                <w:sz w:val="16"/>
                <w:szCs w:val="16"/>
              </w:rPr>
            </w:pPr>
            <w:r w:rsidRPr="009369D0">
              <w:rPr>
                <w:rFonts w:eastAsia="Times New Roman"/>
                <w:sz w:val="16"/>
                <w:szCs w:val="16"/>
              </w:rPr>
              <w:t>957 1003</w:t>
            </w:r>
          </w:p>
          <w:p w:rsidR="009369D0" w:rsidRPr="009369D0" w:rsidRDefault="009369D0" w:rsidP="009369D0">
            <w:pPr>
              <w:ind w:firstLine="0"/>
              <w:jc w:val="center"/>
              <w:rPr>
                <w:rFonts w:eastAsia="Times New Roman"/>
                <w:sz w:val="16"/>
                <w:szCs w:val="16"/>
              </w:rPr>
            </w:pPr>
            <w:r w:rsidRPr="009369D0">
              <w:rPr>
                <w:rFonts w:eastAsia="Times New Roman"/>
                <w:sz w:val="16"/>
                <w:szCs w:val="16"/>
              </w:rPr>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Ц340100000</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18486,70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5528,9</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5378,90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5378,90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3676,80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3676,80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18384,00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60511,00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федеральный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республиканский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974 1003</w:t>
            </w:r>
          </w:p>
          <w:p w:rsidR="009369D0" w:rsidRPr="009369D0" w:rsidRDefault="009369D0" w:rsidP="009369D0">
            <w:pPr>
              <w:ind w:firstLine="0"/>
              <w:jc w:val="center"/>
              <w:rPr>
                <w:rFonts w:eastAsia="Times New Roman"/>
                <w:sz w:val="16"/>
                <w:szCs w:val="16"/>
              </w:rPr>
            </w:pPr>
            <w:r w:rsidRPr="009369D0">
              <w:rPr>
                <w:rFonts w:eastAsia="Times New Roman"/>
                <w:sz w:val="16"/>
                <w:szCs w:val="16"/>
              </w:rPr>
              <w:t>957 1003</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Ц340110550</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9267,40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3878,90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3878,90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3878,90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3476,80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3476,80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17384,00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45241,70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sz w:val="16"/>
                <w:szCs w:val="16"/>
              </w:rPr>
              <w:t>местный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Ц340170520</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9219,30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1650,00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1500,00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1500,00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200,00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200,00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1000,00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15269,30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
                <w:bCs/>
                <w:sz w:val="16"/>
                <w:szCs w:val="16"/>
              </w:rPr>
            </w:pPr>
            <w:r w:rsidRPr="009369D0">
              <w:rPr>
                <w:rFonts w:eastAsia="Times New Roman"/>
                <w:b/>
                <w:bCs/>
                <w:sz w:val="16"/>
                <w:szCs w:val="16"/>
              </w:rPr>
              <w:t>Мероприятие (результат) «</w:t>
            </w:r>
            <w:r w:rsidRPr="009369D0">
              <w:rPr>
                <w:rFonts w:eastAsia="Times New Roman"/>
                <w:b/>
                <w:sz w:val="16"/>
                <w:szCs w:val="16"/>
              </w:rPr>
              <w:t>Обеспечение мер социальной поддержки отдельных категорий граждан по оплате жилищно - коммунальных услуг за счёт средств республиканского бюджета Чувашской Республики»</w:t>
            </w:r>
            <w:r w:rsidRPr="009369D0">
              <w:rPr>
                <w:rFonts w:eastAsia="Times New Roman"/>
                <w:b/>
                <w:bCs/>
                <w:sz w:val="16"/>
                <w:szCs w:val="16"/>
              </w:rPr>
              <w:t xml:space="preserve">, всего в том числе </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974 1003</w:t>
            </w:r>
          </w:p>
          <w:p w:rsidR="009369D0" w:rsidRPr="009369D0" w:rsidRDefault="009369D0" w:rsidP="009369D0">
            <w:pPr>
              <w:ind w:firstLine="0"/>
              <w:jc w:val="center"/>
              <w:rPr>
                <w:rFonts w:eastAsia="Times New Roman"/>
                <w:sz w:val="16"/>
                <w:szCs w:val="16"/>
              </w:rPr>
            </w:pPr>
            <w:r w:rsidRPr="009369D0">
              <w:rPr>
                <w:rFonts w:eastAsia="Times New Roman"/>
                <w:sz w:val="16"/>
                <w:szCs w:val="16"/>
              </w:rPr>
              <w:t>957 1003</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Ц340110550</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3616,20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3878,90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3878,90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3878,90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3476,80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3476,80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17384,00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39590,50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федеральный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республиканский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974 1003</w:t>
            </w:r>
          </w:p>
          <w:p w:rsidR="009369D0" w:rsidRPr="009369D0" w:rsidRDefault="009369D0" w:rsidP="009369D0">
            <w:pPr>
              <w:ind w:firstLine="0"/>
              <w:jc w:val="center"/>
              <w:rPr>
                <w:rFonts w:eastAsia="Times New Roman"/>
                <w:sz w:val="16"/>
                <w:szCs w:val="16"/>
              </w:rPr>
            </w:pPr>
            <w:r w:rsidRPr="009369D0">
              <w:rPr>
                <w:rFonts w:eastAsia="Times New Roman"/>
                <w:sz w:val="16"/>
                <w:szCs w:val="16"/>
              </w:rPr>
              <w:t>957 1003</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Ц340110550</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3616,20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3878,90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3878,90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3878,90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3476,80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3476,80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17384,00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39590,50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sz w:val="16"/>
                <w:szCs w:val="16"/>
              </w:rPr>
              <w:t>местный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
                <w:bCs/>
                <w:sz w:val="16"/>
                <w:szCs w:val="16"/>
              </w:rPr>
            </w:pPr>
            <w:r w:rsidRPr="009369D0">
              <w:rPr>
                <w:rFonts w:eastAsia="Times New Roman"/>
                <w:b/>
                <w:bCs/>
                <w:sz w:val="16"/>
                <w:szCs w:val="16"/>
              </w:rPr>
              <w:t>Мероприятие (результат)</w:t>
            </w:r>
          </w:p>
          <w:p w:rsidR="009369D0" w:rsidRPr="009369D0" w:rsidRDefault="009369D0" w:rsidP="009369D0">
            <w:pPr>
              <w:widowControl w:val="0"/>
              <w:autoSpaceDE w:val="0"/>
              <w:autoSpaceDN w:val="0"/>
              <w:adjustRightInd w:val="0"/>
              <w:ind w:firstLine="0"/>
              <w:jc w:val="left"/>
              <w:rPr>
                <w:rFonts w:eastAsia="Times New Roman"/>
                <w:b/>
                <w:bCs/>
                <w:sz w:val="16"/>
                <w:szCs w:val="16"/>
              </w:rPr>
            </w:pPr>
            <w:r w:rsidRPr="009369D0">
              <w:rPr>
                <w:rFonts w:eastAsia="Times New Roman"/>
                <w:b/>
                <w:bCs/>
                <w:sz w:val="16"/>
                <w:szCs w:val="16"/>
              </w:rPr>
              <w:t xml:space="preserve">« </w:t>
            </w:r>
            <w:r w:rsidRPr="009369D0">
              <w:rPr>
                <w:rFonts w:eastAsia="Times New Roman"/>
                <w:b/>
                <w:sz w:val="16"/>
                <w:szCs w:val="16"/>
              </w:rPr>
              <w:t>Выплата пенсии за выслугу лет муниципальным  служащим»</w:t>
            </w:r>
            <w:r w:rsidRPr="009369D0">
              <w:rPr>
                <w:rFonts w:eastAsia="Times New Roman"/>
                <w:b/>
                <w:bCs/>
                <w:sz w:val="16"/>
                <w:szCs w:val="16"/>
              </w:rPr>
              <w:t xml:space="preserve">, всего в том числе </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Ц340170520</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2000,50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1500,00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1500,00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1500,00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200,00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200,00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1000,00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7900,50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федеральный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республиканский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sz w:val="16"/>
                <w:szCs w:val="16"/>
              </w:rPr>
              <w:t>местный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Ц340170520</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2000,50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1500,00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1500,00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1500,00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200,00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200,00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1000,00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7900,50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
                <w:bCs/>
                <w:sz w:val="16"/>
                <w:szCs w:val="16"/>
              </w:rPr>
            </w:pPr>
            <w:r w:rsidRPr="009369D0">
              <w:rPr>
                <w:rFonts w:eastAsia="Times New Roman"/>
                <w:b/>
                <w:bCs/>
                <w:sz w:val="16"/>
                <w:szCs w:val="16"/>
              </w:rPr>
              <w:t>Мероприятие (результат)</w:t>
            </w:r>
          </w:p>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b/>
                <w:bCs/>
                <w:sz w:val="16"/>
                <w:szCs w:val="16"/>
              </w:rPr>
              <w:t xml:space="preserve">« </w:t>
            </w:r>
            <w:r w:rsidRPr="009369D0">
              <w:rPr>
                <w:rFonts w:eastAsia="Times New Roman"/>
                <w:b/>
                <w:sz w:val="16"/>
                <w:szCs w:val="16"/>
              </w:rPr>
              <w:t>Оказание социальной помощи в натуральном виде путём предоставления твёрдого топлива гражданам, участвующим в специальной военной операции, а также членам их семей, проживающим на территории муниципальных округов »</w:t>
            </w:r>
            <w:r w:rsidRPr="009369D0">
              <w:rPr>
                <w:rFonts w:eastAsia="Times New Roman"/>
                <w:b/>
                <w:bCs/>
                <w:sz w:val="16"/>
                <w:szCs w:val="16"/>
              </w:rPr>
              <w:t>, всего в том числе</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Ц340178070</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824,50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150,00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974,50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федеральный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республиканский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sz w:val="16"/>
                <w:szCs w:val="16"/>
              </w:rPr>
              <w:t>местный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Ц340178070</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824,50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150,00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
                <w:bCs/>
                <w:sz w:val="16"/>
                <w:szCs w:val="16"/>
              </w:rPr>
            </w:pPr>
            <w:r w:rsidRPr="009369D0">
              <w:rPr>
                <w:rFonts w:eastAsia="Times New Roman"/>
                <w:b/>
                <w:bCs/>
                <w:sz w:val="16"/>
                <w:szCs w:val="16"/>
              </w:rPr>
              <w:t>Мероприятие (результат)</w:t>
            </w:r>
          </w:p>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b/>
                <w:bCs/>
                <w:sz w:val="16"/>
                <w:szCs w:val="16"/>
              </w:rPr>
              <w:t xml:space="preserve">« </w:t>
            </w:r>
            <w:r w:rsidRPr="009369D0">
              <w:rPr>
                <w:rFonts w:eastAsia="Times New Roman"/>
                <w:b/>
                <w:sz w:val="16"/>
                <w:szCs w:val="16"/>
              </w:rPr>
              <w:t xml:space="preserve">Организации мероприятий, связанных с захоронением военнослужащих, лиц, являющихся участниками социальной военной операции на территориях Украины, Донецкой Народной Республики и Луганской Народной Республики с 24  февраля 2022 г., а </w:t>
            </w:r>
            <w:r w:rsidRPr="009369D0">
              <w:rPr>
                <w:rFonts w:eastAsia="Times New Roman"/>
                <w:b/>
                <w:sz w:val="16"/>
                <w:szCs w:val="16"/>
              </w:rPr>
              <w:lastRenderedPageBreak/>
              <w:t>также на территориях Запорожской области и Херсонской области, родившихся и (или) проживающих на территории муниципальных округов (городских округов) Чувашской Республики »</w:t>
            </w:r>
            <w:r w:rsidRPr="009369D0">
              <w:rPr>
                <w:rFonts w:eastAsia="Times New Roman"/>
                <w:b/>
                <w:bCs/>
                <w:sz w:val="16"/>
                <w:szCs w:val="16"/>
              </w:rPr>
              <w:t>, всего в том числе</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lastRenderedPageBreak/>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Ц340172570</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6177,30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6177,30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lastRenderedPageBreak/>
              <w:t>федеральный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республиканский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sz w:val="16"/>
                <w:szCs w:val="16"/>
              </w:rPr>
              <w:t>местный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Ц340172570</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6177,30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6177,30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
                <w:bCs/>
                <w:sz w:val="16"/>
                <w:szCs w:val="16"/>
              </w:rPr>
            </w:pPr>
            <w:r w:rsidRPr="009369D0">
              <w:rPr>
                <w:rFonts w:eastAsia="Times New Roman"/>
                <w:b/>
                <w:bCs/>
                <w:sz w:val="16"/>
                <w:szCs w:val="16"/>
              </w:rPr>
              <w:t>Мероприятие (результат)</w:t>
            </w:r>
          </w:p>
          <w:p w:rsidR="009369D0" w:rsidRPr="009369D0" w:rsidRDefault="009369D0" w:rsidP="009369D0">
            <w:pPr>
              <w:widowControl w:val="0"/>
              <w:autoSpaceDE w:val="0"/>
              <w:autoSpaceDN w:val="0"/>
              <w:adjustRightInd w:val="0"/>
              <w:ind w:firstLine="0"/>
              <w:jc w:val="left"/>
              <w:rPr>
                <w:rFonts w:eastAsia="Times New Roman"/>
                <w:b/>
                <w:sz w:val="16"/>
                <w:szCs w:val="16"/>
              </w:rPr>
            </w:pPr>
            <w:r w:rsidRPr="009369D0">
              <w:rPr>
                <w:rFonts w:eastAsia="Times New Roman"/>
                <w:b/>
                <w:bCs/>
                <w:sz w:val="16"/>
                <w:szCs w:val="16"/>
              </w:rPr>
              <w:t>« Возмещение понесённых затрат на о</w:t>
            </w:r>
            <w:r w:rsidRPr="009369D0">
              <w:rPr>
                <w:rFonts w:eastAsia="Times New Roman"/>
                <w:b/>
                <w:sz w:val="16"/>
                <w:szCs w:val="16"/>
              </w:rPr>
              <w:t xml:space="preserve">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контракт о добровольном содействии в выполнении задач, возложенных на Вооружённые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 </w:t>
            </w:r>
            <w:r w:rsidRPr="009369D0">
              <w:rPr>
                <w:rFonts w:eastAsia="Times New Roman"/>
                <w:b/>
                <w:bCs/>
                <w:sz w:val="16"/>
                <w:szCs w:val="16"/>
              </w:rPr>
              <w:t>всего в том числе</w:t>
            </w:r>
          </w:p>
          <w:p w:rsidR="009369D0" w:rsidRPr="009369D0" w:rsidRDefault="009369D0" w:rsidP="009369D0">
            <w:pPr>
              <w:widowControl w:val="0"/>
              <w:autoSpaceDE w:val="0"/>
              <w:autoSpaceDN w:val="0"/>
              <w:adjustRightInd w:val="0"/>
              <w:ind w:firstLine="0"/>
              <w:jc w:val="left"/>
              <w:rPr>
                <w:rFonts w:eastAsia="Times New Roman"/>
                <w:sz w:val="16"/>
                <w:szCs w:val="16"/>
              </w:rPr>
            </w:pP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Ц34012257П</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2142,20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2142,20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федеральный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республиканский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Ц34012257П</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2142,20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2142,20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sz w:val="16"/>
                <w:szCs w:val="16"/>
              </w:rPr>
              <w:t>местный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
                <w:bCs/>
                <w:sz w:val="16"/>
                <w:szCs w:val="16"/>
              </w:rPr>
            </w:pPr>
            <w:r w:rsidRPr="009369D0">
              <w:rPr>
                <w:rFonts w:eastAsia="Times New Roman"/>
                <w:b/>
                <w:bCs/>
                <w:sz w:val="16"/>
                <w:szCs w:val="16"/>
              </w:rPr>
              <w:t>Мероприятие (результат)</w:t>
            </w:r>
          </w:p>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b/>
                <w:bCs/>
                <w:sz w:val="16"/>
                <w:szCs w:val="16"/>
              </w:rPr>
              <w:t>«Оказание материальной помощи отдельным категориям граждан</w:t>
            </w:r>
            <w:r w:rsidRPr="009369D0">
              <w:rPr>
                <w:rFonts w:eastAsia="Times New Roman"/>
                <w:b/>
                <w:sz w:val="16"/>
                <w:szCs w:val="16"/>
              </w:rPr>
              <w:t>»</w:t>
            </w:r>
            <w:r w:rsidRPr="009369D0">
              <w:rPr>
                <w:rFonts w:eastAsia="Times New Roman"/>
                <w:b/>
                <w:bCs/>
                <w:sz w:val="16"/>
                <w:szCs w:val="16"/>
              </w:rPr>
              <w:t>, всего в том числе</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Ц340170510</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217,00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217,00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федеральный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республиканский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sz w:val="16"/>
                <w:szCs w:val="16"/>
              </w:rPr>
              <w:t>местный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Ц340170510</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217,00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217,00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
                <w:bCs/>
                <w:sz w:val="16"/>
                <w:szCs w:val="16"/>
              </w:rPr>
            </w:pPr>
            <w:r w:rsidRPr="009369D0">
              <w:rPr>
                <w:rFonts w:eastAsia="Times New Roman"/>
                <w:b/>
                <w:bCs/>
                <w:sz w:val="16"/>
                <w:szCs w:val="16"/>
              </w:rPr>
              <w:t>Мероприятие (результат)</w:t>
            </w:r>
          </w:p>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b/>
                <w:bCs/>
                <w:sz w:val="16"/>
                <w:szCs w:val="16"/>
              </w:rPr>
              <w:t>«Иные межбюджетные трансферты на поощрении работников органов местного самоуправления муниципальных образований Чувашской Республики</w:t>
            </w:r>
            <w:r w:rsidRPr="009369D0">
              <w:rPr>
                <w:rFonts w:eastAsia="Times New Roman"/>
                <w:b/>
                <w:sz w:val="16"/>
                <w:szCs w:val="16"/>
              </w:rPr>
              <w:t>»</w:t>
            </w:r>
            <w:r w:rsidRPr="009369D0">
              <w:rPr>
                <w:rFonts w:eastAsia="Times New Roman"/>
                <w:b/>
                <w:bCs/>
                <w:sz w:val="16"/>
                <w:szCs w:val="16"/>
              </w:rPr>
              <w:t>, всего в том числе</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Ц34012036 П</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3524,00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3524,00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федеральный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республиканский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903 1001</w:t>
            </w:r>
          </w:p>
          <w:p w:rsidR="009369D0" w:rsidRPr="009369D0" w:rsidRDefault="009369D0" w:rsidP="009369D0">
            <w:pPr>
              <w:ind w:firstLine="0"/>
              <w:jc w:val="center"/>
              <w:rPr>
                <w:rFonts w:eastAsia="Times New Roman"/>
                <w:sz w:val="16"/>
                <w:szCs w:val="16"/>
              </w:rPr>
            </w:pPr>
            <w:r w:rsidRPr="009369D0">
              <w:rPr>
                <w:rFonts w:eastAsia="Times New Roman"/>
                <w:sz w:val="16"/>
                <w:szCs w:val="16"/>
              </w:rPr>
              <w:t>Ц34012036 П</w:t>
            </w: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3524,00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3524,00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sz w:val="16"/>
                <w:szCs w:val="16"/>
              </w:rPr>
              <w:t>местный бюджет</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920"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53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p>
        </w:tc>
        <w:tc>
          <w:tcPr>
            <w:tcW w:w="314"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1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bl>
    <w:p w:rsidR="009369D0" w:rsidRPr="009369D0" w:rsidRDefault="009369D0" w:rsidP="009369D0">
      <w:pPr>
        <w:ind w:firstLine="0"/>
        <w:jc w:val="right"/>
        <w:rPr>
          <w:rFonts w:eastAsia="Times New Roman"/>
          <w:sz w:val="16"/>
          <w:szCs w:val="16"/>
        </w:rPr>
      </w:pPr>
      <w:r w:rsidRPr="009369D0">
        <w:rPr>
          <w:rFonts w:eastAsia="Times New Roman"/>
          <w:sz w:val="16"/>
          <w:szCs w:val="16"/>
        </w:rPr>
        <w:t>»;</w:t>
      </w:r>
    </w:p>
    <w:p w:rsidR="009369D0" w:rsidRPr="009369D0" w:rsidRDefault="009369D0" w:rsidP="00E02DF9">
      <w:pPr>
        <w:numPr>
          <w:ilvl w:val="0"/>
          <w:numId w:val="14"/>
        </w:numPr>
        <w:tabs>
          <w:tab w:val="left" w:pos="1134"/>
        </w:tabs>
        <w:spacing w:after="200" w:line="276" w:lineRule="auto"/>
        <w:ind w:left="0" w:firstLine="567"/>
        <w:jc w:val="left"/>
        <w:outlineLvl w:val="0"/>
        <w:rPr>
          <w:rFonts w:eastAsia="Times New Roman"/>
          <w:bCs/>
          <w:kern w:val="36"/>
          <w:sz w:val="16"/>
          <w:szCs w:val="16"/>
        </w:rPr>
      </w:pPr>
      <w:r w:rsidRPr="009369D0">
        <w:rPr>
          <w:rFonts w:eastAsia="Times New Roman"/>
          <w:bCs/>
          <w:kern w:val="36"/>
          <w:sz w:val="16"/>
          <w:szCs w:val="16"/>
        </w:rPr>
        <w:t>Раздел 4 паспорта Комплекс процессных мероприятий «Поддержка социально ориентированных некоммерческих организаций» изложить в следующей редакции:</w:t>
      </w:r>
    </w:p>
    <w:p w:rsidR="009369D0" w:rsidRPr="009369D0" w:rsidRDefault="009369D0" w:rsidP="009369D0">
      <w:pPr>
        <w:ind w:firstLine="0"/>
        <w:jc w:val="center"/>
        <w:outlineLvl w:val="0"/>
        <w:rPr>
          <w:rFonts w:eastAsia="Times New Roman"/>
          <w:bCs/>
          <w:kern w:val="36"/>
          <w:sz w:val="16"/>
          <w:szCs w:val="16"/>
        </w:rPr>
      </w:pPr>
      <w:r w:rsidRPr="009369D0">
        <w:rPr>
          <w:rFonts w:eastAsia="Times New Roman"/>
          <w:bCs/>
          <w:kern w:val="36"/>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399"/>
        <w:gridCol w:w="1240"/>
        <w:gridCol w:w="757"/>
        <w:gridCol w:w="757"/>
        <w:gridCol w:w="757"/>
        <w:gridCol w:w="757"/>
        <w:gridCol w:w="757"/>
        <w:gridCol w:w="757"/>
        <w:gridCol w:w="1424"/>
        <w:gridCol w:w="816"/>
      </w:tblGrid>
      <w:tr w:rsidR="009369D0" w:rsidRPr="009369D0" w:rsidTr="00E27072">
        <w:tc>
          <w:tcPr>
            <w:tcW w:w="1159" w:type="pct"/>
            <w:vMerge w:val="restar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Наименование мероприятия (результата) / источник финансового обеспечения</w:t>
            </w:r>
          </w:p>
        </w:tc>
        <w:tc>
          <w:tcPr>
            <w:tcW w:w="603" w:type="pct"/>
            <w:vMerge w:val="restar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КБК</w:t>
            </w:r>
          </w:p>
        </w:tc>
        <w:tc>
          <w:tcPr>
            <w:tcW w:w="3238" w:type="pct"/>
            <w:gridSpan w:val="8"/>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Объем финансового обеспечения по годам реализации, тыс. рублей</w:t>
            </w:r>
          </w:p>
        </w:tc>
      </w:tr>
      <w:tr w:rsidR="009369D0" w:rsidRPr="009369D0" w:rsidTr="00E27072">
        <w:tc>
          <w:tcPr>
            <w:tcW w:w="1159" w:type="pct"/>
            <w:vMerge/>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rPr>
                <w:rFonts w:eastAsia="Times New Roman"/>
                <w:sz w:val="16"/>
                <w:szCs w:val="16"/>
              </w:rPr>
            </w:pPr>
          </w:p>
        </w:tc>
        <w:tc>
          <w:tcPr>
            <w:tcW w:w="603" w:type="pct"/>
            <w:vMerge/>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rPr>
                <w:rFonts w:eastAsia="Times New Roman"/>
                <w:sz w:val="16"/>
                <w:szCs w:val="16"/>
              </w:rPr>
            </w:pP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2025</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2026</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2027</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2028</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2029</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 xml:space="preserve">2030 </w:t>
            </w:r>
          </w:p>
        </w:tc>
        <w:tc>
          <w:tcPr>
            <w:tcW w:w="69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2031 – 2035</w:t>
            </w:r>
          </w:p>
        </w:tc>
        <w:tc>
          <w:tcPr>
            <w:tcW w:w="321"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Всего</w:t>
            </w:r>
          </w:p>
        </w:tc>
      </w:tr>
      <w:tr w:rsidR="009369D0" w:rsidRPr="009369D0" w:rsidTr="00E27072">
        <w:tc>
          <w:tcPr>
            <w:tcW w:w="115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w:t>
            </w:r>
          </w:p>
        </w:tc>
        <w:tc>
          <w:tcPr>
            <w:tcW w:w="60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4</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5</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6</w:t>
            </w:r>
          </w:p>
        </w:tc>
        <w:tc>
          <w:tcPr>
            <w:tcW w:w="69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7</w:t>
            </w:r>
          </w:p>
        </w:tc>
        <w:tc>
          <w:tcPr>
            <w:tcW w:w="321"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8</w:t>
            </w:r>
          </w:p>
        </w:tc>
      </w:tr>
      <w:tr w:rsidR="009369D0" w:rsidRPr="009369D0" w:rsidTr="00E27072">
        <w:tc>
          <w:tcPr>
            <w:tcW w:w="1159" w:type="pct"/>
            <w:tcBorders>
              <w:top w:val="single" w:sz="4" w:space="0" w:color="auto"/>
              <w:bottom w:val="single" w:sz="4" w:space="0" w:color="auto"/>
              <w:right w:val="single" w:sz="4" w:space="0" w:color="auto"/>
            </w:tcBorders>
          </w:tcPr>
          <w:p w:rsidR="009369D0" w:rsidRPr="009369D0" w:rsidRDefault="009369D0" w:rsidP="009369D0">
            <w:pPr>
              <w:ind w:firstLine="0"/>
              <w:outlineLvl w:val="0"/>
              <w:rPr>
                <w:rFonts w:eastAsia="Times New Roman"/>
                <w:b/>
                <w:kern w:val="36"/>
                <w:sz w:val="16"/>
                <w:szCs w:val="16"/>
              </w:rPr>
            </w:pPr>
            <w:r w:rsidRPr="009369D0">
              <w:rPr>
                <w:rFonts w:eastAsia="Times New Roman"/>
                <w:b/>
                <w:bCs/>
                <w:kern w:val="36"/>
                <w:sz w:val="16"/>
                <w:szCs w:val="16"/>
              </w:rPr>
              <w:t xml:space="preserve">Комплекс процессных мероприятий «Поддержка социально ориентированных некоммерческих организаций» </w:t>
            </w:r>
            <w:r w:rsidRPr="009369D0">
              <w:rPr>
                <w:rFonts w:eastAsia="Times New Roman"/>
                <w:kern w:val="36"/>
                <w:sz w:val="16"/>
                <w:szCs w:val="16"/>
              </w:rPr>
              <w:t>(</w:t>
            </w:r>
            <w:r w:rsidRPr="009369D0">
              <w:rPr>
                <w:rFonts w:eastAsia="Times New Roman"/>
                <w:b/>
                <w:kern w:val="36"/>
                <w:sz w:val="16"/>
                <w:szCs w:val="16"/>
              </w:rPr>
              <w:t>всего</w:t>
            </w:r>
            <w:r w:rsidRPr="009369D0">
              <w:rPr>
                <w:rFonts w:eastAsia="Times New Roman"/>
                <w:kern w:val="36"/>
                <w:sz w:val="16"/>
                <w:szCs w:val="16"/>
              </w:rPr>
              <w:t>),</w:t>
            </w:r>
            <w:r w:rsidRPr="009369D0">
              <w:rPr>
                <w:rFonts w:eastAsia="Times New Roman"/>
                <w:b/>
                <w:kern w:val="36"/>
                <w:sz w:val="16"/>
                <w:szCs w:val="16"/>
              </w:rPr>
              <w:t xml:space="preserve"> в том числе:</w:t>
            </w:r>
          </w:p>
        </w:tc>
        <w:tc>
          <w:tcPr>
            <w:tcW w:w="60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9661006 Ц340200000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3320,80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4014,90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3320,80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3320,80</w:t>
            </w:r>
          </w:p>
        </w:tc>
        <w:tc>
          <w:tcPr>
            <w:tcW w:w="69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16604,00</w:t>
            </w:r>
          </w:p>
        </w:tc>
        <w:tc>
          <w:tcPr>
            <w:tcW w:w="321"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30580,40</w:t>
            </w:r>
          </w:p>
        </w:tc>
      </w:tr>
      <w:tr w:rsidR="009369D0" w:rsidRPr="009369D0" w:rsidTr="00E27072">
        <w:tc>
          <w:tcPr>
            <w:tcW w:w="115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федеральный бюджет</w:t>
            </w:r>
          </w:p>
        </w:tc>
        <w:tc>
          <w:tcPr>
            <w:tcW w:w="60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69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21"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15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республиканский бюджет</w:t>
            </w:r>
          </w:p>
        </w:tc>
        <w:tc>
          <w:tcPr>
            <w:tcW w:w="60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69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21"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15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sz w:val="16"/>
                <w:szCs w:val="16"/>
              </w:rPr>
              <w:t>местный бюджет</w:t>
            </w:r>
          </w:p>
        </w:tc>
        <w:tc>
          <w:tcPr>
            <w:tcW w:w="60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9661006 Ц340277850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3320,8</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4014,90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3320,80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3320,80</w:t>
            </w:r>
          </w:p>
        </w:tc>
        <w:tc>
          <w:tcPr>
            <w:tcW w:w="69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16604,00</w:t>
            </w:r>
          </w:p>
        </w:tc>
        <w:tc>
          <w:tcPr>
            <w:tcW w:w="321"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30580,40</w:t>
            </w:r>
          </w:p>
        </w:tc>
      </w:tr>
      <w:tr w:rsidR="009369D0" w:rsidRPr="009369D0" w:rsidTr="00E27072">
        <w:tc>
          <w:tcPr>
            <w:tcW w:w="115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lastRenderedPageBreak/>
              <w:t>внебюджетные источники</w:t>
            </w:r>
          </w:p>
        </w:tc>
        <w:tc>
          <w:tcPr>
            <w:tcW w:w="60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69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21"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p>
        </w:tc>
      </w:tr>
      <w:tr w:rsidR="009369D0" w:rsidRPr="009369D0" w:rsidTr="00E27072">
        <w:tc>
          <w:tcPr>
            <w:tcW w:w="115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
                <w:bCs/>
                <w:sz w:val="16"/>
                <w:szCs w:val="16"/>
              </w:rPr>
            </w:pPr>
            <w:r w:rsidRPr="009369D0">
              <w:rPr>
                <w:rFonts w:eastAsia="Times New Roman"/>
                <w:b/>
                <w:bCs/>
                <w:sz w:val="16"/>
                <w:szCs w:val="16"/>
              </w:rPr>
              <w:t>Мероприятие (результат) «</w:t>
            </w:r>
            <w:r w:rsidRPr="009369D0">
              <w:rPr>
                <w:rFonts w:eastAsia="Times New Roman"/>
                <w:b/>
                <w:sz w:val="16"/>
                <w:szCs w:val="16"/>
              </w:rPr>
              <w:t>Мероприятия по поддержке социально – ориентированных некоммерческих организаций»</w:t>
            </w:r>
            <w:r w:rsidRPr="009369D0">
              <w:rPr>
                <w:rFonts w:eastAsia="Times New Roman"/>
                <w:b/>
                <w:bCs/>
                <w:sz w:val="16"/>
                <w:szCs w:val="16"/>
              </w:rPr>
              <w:t xml:space="preserve">, всего в том числе </w:t>
            </w:r>
          </w:p>
        </w:tc>
        <w:tc>
          <w:tcPr>
            <w:tcW w:w="60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9661006 Ц340277850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3320,80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4014,90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3320,80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3320,80</w:t>
            </w:r>
          </w:p>
        </w:tc>
        <w:tc>
          <w:tcPr>
            <w:tcW w:w="69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16604,00</w:t>
            </w:r>
          </w:p>
        </w:tc>
        <w:tc>
          <w:tcPr>
            <w:tcW w:w="321"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30580,40</w:t>
            </w:r>
          </w:p>
        </w:tc>
      </w:tr>
      <w:tr w:rsidR="009369D0" w:rsidRPr="009369D0" w:rsidTr="00E27072">
        <w:tc>
          <w:tcPr>
            <w:tcW w:w="115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федеральный бюджет</w:t>
            </w:r>
          </w:p>
        </w:tc>
        <w:tc>
          <w:tcPr>
            <w:tcW w:w="60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69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21"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15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республиканский бюджет</w:t>
            </w:r>
          </w:p>
        </w:tc>
        <w:tc>
          <w:tcPr>
            <w:tcW w:w="60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69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21"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15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sz w:val="16"/>
                <w:szCs w:val="16"/>
              </w:rPr>
              <w:t>местный бюджет</w:t>
            </w:r>
          </w:p>
        </w:tc>
        <w:tc>
          <w:tcPr>
            <w:tcW w:w="60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9661006 Ц340277850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3320,80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4014,90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3320,80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3320,80</w:t>
            </w:r>
          </w:p>
        </w:tc>
        <w:tc>
          <w:tcPr>
            <w:tcW w:w="69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16604,00</w:t>
            </w:r>
          </w:p>
        </w:tc>
        <w:tc>
          <w:tcPr>
            <w:tcW w:w="321"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30580,40</w:t>
            </w:r>
          </w:p>
        </w:tc>
      </w:tr>
      <w:tr w:rsidR="009369D0" w:rsidRPr="009369D0" w:rsidTr="00E27072">
        <w:tc>
          <w:tcPr>
            <w:tcW w:w="1159"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60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7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691"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21"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r>
    </w:tbl>
    <w:p w:rsidR="009369D0" w:rsidRPr="009369D0" w:rsidRDefault="009369D0" w:rsidP="009369D0">
      <w:pPr>
        <w:ind w:firstLine="0"/>
        <w:jc w:val="right"/>
        <w:rPr>
          <w:rFonts w:eastAsia="Times New Roman"/>
          <w:sz w:val="16"/>
          <w:szCs w:val="16"/>
        </w:rPr>
      </w:pPr>
      <w:r w:rsidRPr="009369D0">
        <w:rPr>
          <w:rFonts w:eastAsia="Times New Roman"/>
          <w:sz w:val="16"/>
          <w:szCs w:val="16"/>
        </w:rPr>
        <w:t>»;</w:t>
      </w:r>
    </w:p>
    <w:p w:rsidR="009369D0" w:rsidRPr="009369D0" w:rsidRDefault="009369D0" w:rsidP="00E02DF9">
      <w:pPr>
        <w:numPr>
          <w:ilvl w:val="0"/>
          <w:numId w:val="14"/>
        </w:numPr>
        <w:tabs>
          <w:tab w:val="left" w:pos="1134"/>
        </w:tabs>
        <w:spacing w:after="200" w:line="276" w:lineRule="auto"/>
        <w:ind w:left="0" w:firstLine="567"/>
        <w:contextualSpacing/>
        <w:jc w:val="left"/>
        <w:rPr>
          <w:rFonts w:eastAsia="Times New Roman"/>
          <w:sz w:val="16"/>
          <w:szCs w:val="16"/>
        </w:rPr>
      </w:pPr>
      <w:r w:rsidRPr="009369D0">
        <w:rPr>
          <w:rFonts w:eastAsia="Times New Roman"/>
          <w:sz w:val="16"/>
          <w:szCs w:val="16"/>
        </w:rPr>
        <w:t>Раздел 3 паспорта комплекса процессных мероприятий «Обеспечение реализации муниципальной программы «Социальная поддержка граждан» изложить в следующей редакции:</w:t>
      </w:r>
    </w:p>
    <w:p w:rsidR="009369D0" w:rsidRPr="009369D0" w:rsidRDefault="009369D0" w:rsidP="009369D0">
      <w:pPr>
        <w:ind w:firstLine="0"/>
        <w:jc w:val="center"/>
        <w:outlineLvl w:val="0"/>
        <w:rPr>
          <w:rFonts w:eastAsia="Times New Roman"/>
          <w:bCs/>
          <w:kern w:val="36"/>
          <w:sz w:val="16"/>
          <w:szCs w:val="16"/>
        </w:rPr>
      </w:pPr>
      <w:r w:rsidRPr="009369D0">
        <w:rPr>
          <w:rFonts w:eastAsia="Times New Roman"/>
          <w:bCs/>
          <w:kern w:val="36"/>
          <w:sz w:val="16"/>
          <w:szCs w:val="16"/>
        </w:rPr>
        <w:t>«3.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45"/>
        <w:gridCol w:w="1386"/>
        <w:gridCol w:w="694"/>
        <w:gridCol w:w="692"/>
        <w:gridCol w:w="694"/>
        <w:gridCol w:w="694"/>
        <w:gridCol w:w="694"/>
        <w:gridCol w:w="692"/>
        <w:gridCol w:w="694"/>
        <w:gridCol w:w="736"/>
      </w:tblGrid>
      <w:tr w:rsidR="009369D0" w:rsidRPr="009369D0" w:rsidTr="00E27072">
        <w:tc>
          <w:tcPr>
            <w:tcW w:w="1653" w:type="pct"/>
            <w:vMerge w:val="restar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Наименование мероприятия (результата) / источник финансового обеспечения</w:t>
            </w:r>
          </w:p>
        </w:tc>
        <w:tc>
          <w:tcPr>
            <w:tcW w:w="665" w:type="pct"/>
            <w:vMerge w:val="restar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КБК</w:t>
            </w:r>
          </w:p>
        </w:tc>
        <w:tc>
          <w:tcPr>
            <w:tcW w:w="2683" w:type="pct"/>
            <w:gridSpan w:val="8"/>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Объем финансового обеспечения по годам реализации, тыс. рублей</w:t>
            </w:r>
          </w:p>
        </w:tc>
      </w:tr>
      <w:tr w:rsidR="009369D0" w:rsidRPr="009369D0" w:rsidTr="00E27072">
        <w:tc>
          <w:tcPr>
            <w:tcW w:w="1653" w:type="pct"/>
            <w:vMerge/>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rPr>
                <w:rFonts w:eastAsia="Times New Roman"/>
                <w:sz w:val="16"/>
                <w:szCs w:val="16"/>
              </w:rPr>
            </w:pPr>
          </w:p>
        </w:tc>
        <w:tc>
          <w:tcPr>
            <w:tcW w:w="665" w:type="pct"/>
            <w:vMerge/>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rPr>
                <w:rFonts w:eastAsia="Times New Roman"/>
                <w:sz w:val="16"/>
                <w:szCs w:val="16"/>
              </w:rPr>
            </w:pP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2025</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2026</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2027</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2028</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2029</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2030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2031 – 2035</w:t>
            </w:r>
          </w:p>
        </w:tc>
        <w:tc>
          <w:tcPr>
            <w:tcW w:w="35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Всего</w:t>
            </w:r>
          </w:p>
        </w:tc>
      </w:tr>
      <w:tr w:rsidR="009369D0" w:rsidRPr="009369D0" w:rsidTr="00E27072">
        <w:tc>
          <w:tcPr>
            <w:tcW w:w="1653"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w:t>
            </w:r>
          </w:p>
        </w:tc>
        <w:tc>
          <w:tcPr>
            <w:tcW w:w="66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2</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3</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4</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5</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6</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7</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8</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9</w:t>
            </w:r>
          </w:p>
        </w:tc>
        <w:tc>
          <w:tcPr>
            <w:tcW w:w="35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10</w:t>
            </w:r>
          </w:p>
        </w:tc>
      </w:tr>
      <w:tr w:rsidR="009369D0" w:rsidRPr="009369D0" w:rsidTr="00E27072">
        <w:tc>
          <w:tcPr>
            <w:tcW w:w="1653" w:type="pct"/>
            <w:tcBorders>
              <w:top w:val="single" w:sz="4" w:space="0" w:color="auto"/>
              <w:bottom w:val="single" w:sz="4" w:space="0" w:color="auto"/>
              <w:right w:val="single" w:sz="4" w:space="0" w:color="auto"/>
            </w:tcBorders>
          </w:tcPr>
          <w:p w:rsidR="009369D0" w:rsidRPr="009369D0" w:rsidRDefault="009369D0" w:rsidP="009369D0">
            <w:pPr>
              <w:ind w:firstLine="0"/>
              <w:outlineLvl w:val="0"/>
              <w:rPr>
                <w:rFonts w:eastAsia="Times New Roman"/>
                <w:b/>
                <w:bCs/>
                <w:kern w:val="36"/>
                <w:sz w:val="16"/>
                <w:szCs w:val="16"/>
              </w:rPr>
            </w:pPr>
            <w:r w:rsidRPr="009369D0">
              <w:rPr>
                <w:rFonts w:eastAsia="Times New Roman"/>
                <w:b/>
                <w:bCs/>
                <w:kern w:val="36"/>
                <w:sz w:val="16"/>
                <w:szCs w:val="16"/>
              </w:rPr>
              <w:t>Комплекс процессных мероприятий «Обеспечение реализации муниципальной программы «Социальная поддержка граждан»</w:t>
            </w:r>
          </w:p>
          <w:p w:rsidR="009369D0" w:rsidRPr="009369D0" w:rsidRDefault="009369D0" w:rsidP="009369D0">
            <w:pPr>
              <w:ind w:firstLine="0"/>
              <w:outlineLvl w:val="0"/>
              <w:rPr>
                <w:rFonts w:eastAsia="Times New Roman"/>
                <w:b/>
                <w:kern w:val="36"/>
                <w:sz w:val="16"/>
                <w:szCs w:val="16"/>
              </w:rPr>
            </w:pPr>
            <w:r w:rsidRPr="009369D0">
              <w:rPr>
                <w:rFonts w:eastAsia="Times New Roman"/>
                <w:kern w:val="36"/>
                <w:sz w:val="16"/>
                <w:szCs w:val="16"/>
              </w:rPr>
              <w:t xml:space="preserve"> (</w:t>
            </w:r>
            <w:r w:rsidRPr="009369D0">
              <w:rPr>
                <w:rFonts w:eastAsia="Times New Roman"/>
                <w:b/>
                <w:kern w:val="36"/>
                <w:sz w:val="16"/>
                <w:szCs w:val="16"/>
              </w:rPr>
              <w:t>всего</w:t>
            </w:r>
            <w:r w:rsidRPr="009369D0">
              <w:rPr>
                <w:rFonts w:eastAsia="Times New Roman"/>
                <w:kern w:val="36"/>
                <w:sz w:val="16"/>
                <w:szCs w:val="16"/>
              </w:rPr>
              <w:t>),</w:t>
            </w:r>
            <w:r w:rsidRPr="009369D0">
              <w:rPr>
                <w:rFonts w:eastAsia="Times New Roman"/>
                <w:b/>
                <w:kern w:val="36"/>
                <w:sz w:val="16"/>
                <w:szCs w:val="16"/>
              </w:rPr>
              <w:t xml:space="preserve"> в том числе:</w:t>
            </w:r>
          </w:p>
        </w:tc>
        <w:tc>
          <w:tcPr>
            <w:tcW w:w="66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9570104Ц340300000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1142,80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1232,60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1302,20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1302,20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1209,50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1209,50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6047,50</w:t>
            </w:r>
          </w:p>
        </w:tc>
        <w:tc>
          <w:tcPr>
            <w:tcW w:w="35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13446,30</w:t>
            </w:r>
          </w:p>
        </w:tc>
      </w:tr>
      <w:tr w:rsidR="009369D0" w:rsidRPr="009369D0" w:rsidTr="00E27072">
        <w:tc>
          <w:tcPr>
            <w:tcW w:w="1653"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федеральный бюджет</w:t>
            </w:r>
          </w:p>
        </w:tc>
        <w:tc>
          <w:tcPr>
            <w:tcW w:w="66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3"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653"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республиканский бюджет</w:t>
            </w:r>
          </w:p>
        </w:tc>
        <w:tc>
          <w:tcPr>
            <w:tcW w:w="66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9570104Ц340300000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1142,80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1232,60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1302,20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1302,20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1209,50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1209,50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6047,50</w:t>
            </w:r>
          </w:p>
        </w:tc>
        <w:tc>
          <w:tcPr>
            <w:tcW w:w="35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13446,30</w:t>
            </w:r>
          </w:p>
        </w:tc>
      </w:tr>
      <w:tr w:rsidR="009369D0" w:rsidRPr="009369D0" w:rsidTr="00E27072">
        <w:tc>
          <w:tcPr>
            <w:tcW w:w="1653"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sz w:val="16"/>
                <w:szCs w:val="16"/>
              </w:rPr>
              <w:t>местный бюджет</w:t>
            </w:r>
          </w:p>
        </w:tc>
        <w:tc>
          <w:tcPr>
            <w:tcW w:w="66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3"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653"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66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3"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653"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
                <w:bCs/>
                <w:sz w:val="16"/>
                <w:szCs w:val="16"/>
              </w:rPr>
            </w:pPr>
            <w:r w:rsidRPr="009369D0">
              <w:rPr>
                <w:rFonts w:eastAsia="Times New Roman"/>
                <w:b/>
                <w:bCs/>
                <w:sz w:val="16"/>
                <w:szCs w:val="16"/>
              </w:rPr>
              <w:t>Мероприятие (результат) «</w:t>
            </w:r>
            <w:r w:rsidRPr="009369D0">
              <w:rPr>
                <w:rFonts w:eastAsia="Times New Roman"/>
                <w:b/>
                <w:sz w:val="16"/>
                <w:szCs w:val="16"/>
              </w:rPr>
              <w:t>Организация и осуществление деятельности по опеке и попечительству»</w:t>
            </w:r>
            <w:r w:rsidRPr="009369D0">
              <w:rPr>
                <w:rFonts w:eastAsia="Times New Roman"/>
                <w:b/>
                <w:bCs/>
                <w:sz w:val="16"/>
                <w:szCs w:val="16"/>
              </w:rPr>
              <w:t xml:space="preserve">, всего в том числе </w:t>
            </w:r>
          </w:p>
        </w:tc>
        <w:tc>
          <w:tcPr>
            <w:tcW w:w="66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9570104Ц340311990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1142,80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1232,60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1302,20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b/>
                <w:sz w:val="16"/>
                <w:szCs w:val="16"/>
              </w:rPr>
            </w:pPr>
            <w:r w:rsidRPr="009369D0">
              <w:rPr>
                <w:rFonts w:eastAsia="Times New Roman"/>
                <w:b/>
                <w:sz w:val="16"/>
                <w:szCs w:val="16"/>
              </w:rPr>
              <w:t>1302,20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1209,50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1209,50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6047,50</w:t>
            </w:r>
          </w:p>
        </w:tc>
        <w:tc>
          <w:tcPr>
            <w:tcW w:w="35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b/>
                <w:sz w:val="16"/>
                <w:szCs w:val="16"/>
              </w:rPr>
            </w:pPr>
            <w:r w:rsidRPr="009369D0">
              <w:rPr>
                <w:rFonts w:eastAsia="Times New Roman"/>
                <w:b/>
                <w:sz w:val="16"/>
                <w:szCs w:val="16"/>
              </w:rPr>
              <w:t>13446,30</w:t>
            </w:r>
          </w:p>
        </w:tc>
      </w:tr>
      <w:tr w:rsidR="009369D0" w:rsidRPr="009369D0" w:rsidTr="00E27072">
        <w:tc>
          <w:tcPr>
            <w:tcW w:w="1653"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федеральный бюджет</w:t>
            </w:r>
          </w:p>
        </w:tc>
        <w:tc>
          <w:tcPr>
            <w:tcW w:w="66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3"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653"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bCs/>
                <w:sz w:val="16"/>
                <w:szCs w:val="16"/>
              </w:rPr>
              <w:t>республиканский бюджет</w:t>
            </w:r>
          </w:p>
        </w:tc>
        <w:tc>
          <w:tcPr>
            <w:tcW w:w="66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9570104Ц340311990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1142,80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1232,60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1302,20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1302,20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1209,50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1209,50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6047,50</w:t>
            </w:r>
          </w:p>
        </w:tc>
        <w:tc>
          <w:tcPr>
            <w:tcW w:w="353" w:type="pct"/>
            <w:tcBorders>
              <w:top w:val="single" w:sz="4" w:space="0" w:color="auto"/>
              <w:left w:val="single" w:sz="4" w:space="0" w:color="auto"/>
              <w:bottom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13446,30</w:t>
            </w:r>
          </w:p>
        </w:tc>
      </w:tr>
      <w:tr w:rsidR="009369D0" w:rsidRPr="009369D0" w:rsidTr="00E27072">
        <w:tc>
          <w:tcPr>
            <w:tcW w:w="1653"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bCs/>
                <w:sz w:val="16"/>
                <w:szCs w:val="16"/>
              </w:rPr>
            </w:pPr>
            <w:r w:rsidRPr="009369D0">
              <w:rPr>
                <w:rFonts w:eastAsia="Times New Roman"/>
                <w:sz w:val="16"/>
                <w:szCs w:val="16"/>
              </w:rPr>
              <w:t>местный бюджет</w:t>
            </w:r>
          </w:p>
        </w:tc>
        <w:tc>
          <w:tcPr>
            <w:tcW w:w="66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3"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r w:rsidR="009369D0" w:rsidRPr="009369D0" w:rsidTr="00E27072">
        <w:tc>
          <w:tcPr>
            <w:tcW w:w="1653" w:type="pct"/>
            <w:tcBorders>
              <w:top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внебюджетные источники</w:t>
            </w:r>
          </w:p>
        </w:tc>
        <w:tc>
          <w:tcPr>
            <w:tcW w:w="665"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Х</w:t>
            </w:r>
          </w:p>
          <w:p w:rsidR="009369D0" w:rsidRPr="009369D0" w:rsidRDefault="009369D0" w:rsidP="009369D0">
            <w:pPr>
              <w:ind w:firstLine="0"/>
              <w:jc w:val="center"/>
              <w:rPr>
                <w:rFonts w:eastAsia="Times New Roman"/>
                <w:sz w:val="16"/>
                <w:szCs w:val="16"/>
              </w:rPr>
            </w:pP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2"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33" w:type="pct"/>
            <w:tcBorders>
              <w:top w:val="single" w:sz="4" w:space="0" w:color="auto"/>
              <w:left w:val="single" w:sz="4" w:space="0" w:color="auto"/>
              <w:bottom w:val="single" w:sz="4" w:space="0" w:color="auto"/>
              <w:right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c>
          <w:tcPr>
            <w:tcW w:w="353" w:type="pct"/>
            <w:tcBorders>
              <w:top w:val="single" w:sz="4" w:space="0" w:color="auto"/>
              <w:left w:val="single" w:sz="4" w:space="0" w:color="auto"/>
              <w:bottom w:val="single" w:sz="4" w:space="0" w:color="auto"/>
            </w:tcBorders>
          </w:tcPr>
          <w:p w:rsidR="009369D0" w:rsidRPr="009369D0" w:rsidRDefault="009369D0" w:rsidP="009369D0">
            <w:pPr>
              <w:ind w:firstLine="0"/>
              <w:jc w:val="center"/>
              <w:rPr>
                <w:rFonts w:eastAsia="Times New Roman"/>
                <w:sz w:val="16"/>
                <w:szCs w:val="16"/>
              </w:rPr>
            </w:pPr>
            <w:r w:rsidRPr="009369D0">
              <w:rPr>
                <w:rFonts w:eastAsia="Times New Roman"/>
                <w:sz w:val="16"/>
                <w:szCs w:val="16"/>
              </w:rPr>
              <w:t>0,00</w:t>
            </w:r>
          </w:p>
        </w:tc>
      </w:tr>
    </w:tbl>
    <w:p w:rsidR="009369D0" w:rsidRPr="009369D0" w:rsidRDefault="009369D0" w:rsidP="009369D0">
      <w:pPr>
        <w:ind w:firstLine="0"/>
        <w:jc w:val="center"/>
        <w:rPr>
          <w:rFonts w:eastAsia="Times New Roman"/>
          <w:b/>
          <w:szCs w:val="24"/>
          <w:lang w:eastAsia="en-US"/>
        </w:rPr>
      </w:pPr>
    </w:p>
    <w:p w:rsidR="00C37484" w:rsidRPr="00C37484" w:rsidRDefault="00C37484" w:rsidP="00C37484">
      <w:pPr>
        <w:widowControl w:val="0"/>
        <w:suppressAutoHyphens/>
        <w:ind w:firstLine="0"/>
        <w:jc w:val="right"/>
        <w:outlineLvl w:val="2"/>
        <w:rPr>
          <w:rFonts w:eastAsia="Times New Roman"/>
          <w:sz w:val="16"/>
          <w:szCs w:val="16"/>
        </w:rPr>
      </w:pPr>
    </w:p>
    <w:p w:rsidR="00C37484" w:rsidRPr="00C37484" w:rsidRDefault="00C37484" w:rsidP="00C37484">
      <w:pPr>
        <w:tabs>
          <w:tab w:val="left" w:pos="1753"/>
        </w:tabs>
        <w:ind w:firstLine="0"/>
        <w:jc w:val="left"/>
        <w:rPr>
          <w:rFonts w:eastAsia="Times New Roman"/>
          <w:szCs w:val="24"/>
        </w:rPr>
      </w:pPr>
    </w:p>
    <w:p w:rsidR="00C37484" w:rsidRDefault="00C37484" w:rsidP="00C37484">
      <w:pPr>
        <w:ind w:firstLine="0"/>
        <w:jc w:val="center"/>
        <w:rPr>
          <w:rFonts w:eastAsia="Times New Roman"/>
          <w:b/>
          <w:szCs w:val="24"/>
          <w:lang w:eastAsia="en-US"/>
        </w:rPr>
      </w:pPr>
    </w:p>
    <w:p w:rsidR="009369D0" w:rsidRDefault="009369D0" w:rsidP="009369D0">
      <w:pPr>
        <w:ind w:firstLine="0"/>
        <w:jc w:val="left"/>
        <w:rPr>
          <w:rFonts w:eastAsia="Times New Roman"/>
          <w:b/>
          <w:sz w:val="16"/>
          <w:szCs w:val="16"/>
          <w:lang w:eastAsia="en-US"/>
        </w:rPr>
      </w:pPr>
    </w:p>
    <w:p w:rsidR="009369D0" w:rsidRDefault="009369D0" w:rsidP="009369D0">
      <w:pPr>
        <w:tabs>
          <w:tab w:val="left" w:pos="8364"/>
        </w:tabs>
        <w:rPr>
          <w:sz w:val="16"/>
          <w:szCs w:val="16"/>
        </w:rPr>
      </w:pPr>
    </w:p>
    <w:p w:rsidR="009369D0" w:rsidRPr="002B7D49" w:rsidRDefault="009369D0" w:rsidP="009369D0">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9369D0" w:rsidRDefault="009369D0" w:rsidP="009369D0">
      <w:pPr>
        <w:ind w:firstLine="0"/>
        <w:jc w:val="left"/>
        <w:rPr>
          <w:rFonts w:eastAsia="Times New Roman"/>
          <w:b/>
          <w:sz w:val="16"/>
          <w:szCs w:val="16"/>
          <w:lang w:eastAsia="en-US"/>
        </w:rPr>
      </w:pPr>
      <w:r>
        <w:rPr>
          <w:b/>
          <w:color w:val="26282F"/>
          <w:kern w:val="3"/>
          <w:sz w:val="16"/>
          <w:szCs w:val="16"/>
          <w:lang w:eastAsia="en-US"/>
        </w:rPr>
        <w:t>17.03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№206</w:t>
      </w:r>
    </w:p>
    <w:p w:rsidR="009369D0" w:rsidRDefault="009369D0" w:rsidP="009369D0">
      <w:pPr>
        <w:ind w:firstLine="0"/>
        <w:jc w:val="left"/>
        <w:rPr>
          <w:rFonts w:eastAsia="Times New Roman"/>
          <w:b/>
          <w:sz w:val="16"/>
          <w:szCs w:val="16"/>
          <w:lang w:eastAsia="en-US"/>
        </w:rPr>
      </w:pPr>
    </w:p>
    <w:p w:rsidR="009369D0" w:rsidRDefault="009369D0" w:rsidP="009369D0">
      <w:pPr>
        <w:ind w:firstLine="0"/>
        <w:jc w:val="center"/>
        <w:rPr>
          <w:b/>
          <w:bCs/>
          <w:szCs w:val="24"/>
          <w:lang w:eastAsia="en-US"/>
        </w:rPr>
      </w:pPr>
      <w:r w:rsidRPr="009369D0">
        <w:rPr>
          <w:b/>
          <w:bCs/>
          <w:szCs w:val="24"/>
          <w:lang w:eastAsia="en-US"/>
        </w:rPr>
        <w:t>О внесении изменений в постановление администрации Алатырского муниципального округа от 19.07.2023 № 751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p>
    <w:p w:rsidR="009369D0" w:rsidRDefault="009369D0" w:rsidP="009369D0">
      <w:pPr>
        <w:ind w:firstLine="0"/>
        <w:jc w:val="center"/>
        <w:rPr>
          <w:b/>
          <w:bCs/>
          <w:szCs w:val="24"/>
          <w:lang w:eastAsia="en-US"/>
        </w:rPr>
      </w:pPr>
    </w:p>
    <w:p w:rsidR="009369D0" w:rsidRPr="009369D0" w:rsidRDefault="009369D0" w:rsidP="009369D0">
      <w:pPr>
        <w:rPr>
          <w:iCs/>
          <w:sz w:val="16"/>
          <w:szCs w:val="16"/>
          <w:lang w:eastAsia="en-US"/>
        </w:rPr>
      </w:pPr>
      <w:r w:rsidRPr="009369D0">
        <w:rPr>
          <w:sz w:val="16"/>
          <w:szCs w:val="16"/>
          <w:lang w:eastAsia="en-US"/>
        </w:rPr>
        <w:t xml:space="preserve">В соответствии с требованиями пункта 7 статьи 3, пункта 7 статьи 5, части 10 статьи 8 Федерального закона от 13.07.2020 № 189-ФЗ«О государственном (муниципальном) социальном заказе на оказание государственных (муниципальных) услуг в социальной сфере», приказов Министерства финансов РФ от 28.04.2025 года № 49н «Об утверждении Порядка проведения мониторинга достижения результатов оказания государственных (муниципальных) услуг в социальной сфере», от 26.05.2025 № 63н «Обутверждении методики определения оценки исполнителя государственных (муниципальных) услуг в социальной сфере»,в целях корректировки механизмов включения исполнителей услуг в реестр исполнителей в части обеспечения соответствия оказываемых услуг перечню, утвержденному в Алатырском муниципальном округе, а также в целях корректировки механизма заключения соглашений о финансовом обеспечении (возмещении) затрат в соответствии с социальными сертификатами, администрация </w:t>
      </w:r>
      <w:r w:rsidRPr="009369D0">
        <w:rPr>
          <w:iCs/>
          <w:sz w:val="16"/>
          <w:szCs w:val="16"/>
          <w:lang w:eastAsia="en-US"/>
        </w:rPr>
        <w:t>Алатырского  муниципального округа</w:t>
      </w:r>
    </w:p>
    <w:p w:rsidR="009369D0" w:rsidRPr="009369D0" w:rsidRDefault="009369D0" w:rsidP="009369D0">
      <w:pPr>
        <w:ind w:firstLine="0"/>
        <w:jc w:val="center"/>
        <w:rPr>
          <w:rFonts w:eastAsia="Times New Roman"/>
          <w:b/>
          <w:snapToGrid w:val="0"/>
          <w:color w:val="000000"/>
          <w:sz w:val="16"/>
          <w:szCs w:val="16"/>
        </w:rPr>
      </w:pPr>
      <w:r w:rsidRPr="009369D0">
        <w:rPr>
          <w:rFonts w:eastAsia="Times New Roman"/>
          <w:b/>
          <w:snapToGrid w:val="0"/>
          <w:color w:val="000000"/>
          <w:sz w:val="16"/>
          <w:szCs w:val="16"/>
        </w:rPr>
        <w:t>постановляет:</w:t>
      </w:r>
    </w:p>
    <w:p w:rsidR="009369D0" w:rsidRPr="009369D0" w:rsidRDefault="009369D0" w:rsidP="00E02DF9">
      <w:pPr>
        <w:numPr>
          <w:ilvl w:val="0"/>
          <w:numId w:val="16"/>
        </w:numPr>
        <w:tabs>
          <w:tab w:val="left" w:pos="1134"/>
        </w:tabs>
        <w:spacing w:after="200" w:line="276" w:lineRule="auto"/>
        <w:ind w:left="0" w:firstLine="567"/>
        <w:contextualSpacing/>
        <w:jc w:val="left"/>
        <w:rPr>
          <w:sz w:val="16"/>
          <w:szCs w:val="16"/>
          <w:lang w:eastAsia="en-US"/>
        </w:rPr>
      </w:pPr>
      <w:r w:rsidRPr="009369D0">
        <w:rPr>
          <w:sz w:val="16"/>
          <w:szCs w:val="16"/>
          <w:lang w:eastAsia="en-US"/>
        </w:rPr>
        <w:t xml:space="preserve">Внести в постановлениеадминистрации </w:t>
      </w:r>
      <w:r w:rsidRPr="009369D0">
        <w:rPr>
          <w:bCs/>
          <w:sz w:val="16"/>
          <w:szCs w:val="16"/>
          <w:lang w:eastAsia="en-US"/>
        </w:rPr>
        <w:t xml:space="preserve">Алатырского муниципального округа от 19.07.2023 № 751 </w:t>
      </w:r>
      <w:r w:rsidRPr="009369D0">
        <w:rPr>
          <w:sz w:val="16"/>
          <w:szCs w:val="16"/>
          <w:lang w:eastAsia="en-US"/>
        </w:rPr>
        <w:t>«О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r w:rsidRPr="009369D0">
        <w:rPr>
          <w:rFonts w:eastAsia="Times New Roman"/>
          <w:color w:val="1A1A1A"/>
          <w:sz w:val="16"/>
          <w:szCs w:val="16"/>
        </w:rPr>
        <w:t>» следующие изменения:</w:t>
      </w:r>
    </w:p>
    <w:p w:rsidR="009369D0" w:rsidRPr="009369D0" w:rsidRDefault="009369D0" w:rsidP="00E02DF9">
      <w:pPr>
        <w:numPr>
          <w:ilvl w:val="1"/>
          <w:numId w:val="16"/>
        </w:numPr>
        <w:tabs>
          <w:tab w:val="left" w:pos="1134"/>
        </w:tabs>
        <w:spacing w:after="200" w:line="276" w:lineRule="auto"/>
        <w:ind w:left="0" w:firstLine="567"/>
        <w:contextualSpacing/>
        <w:jc w:val="left"/>
        <w:rPr>
          <w:sz w:val="16"/>
          <w:szCs w:val="16"/>
          <w:lang w:eastAsia="en-US"/>
        </w:rPr>
      </w:pPr>
      <w:r w:rsidRPr="009369D0">
        <w:rPr>
          <w:sz w:val="16"/>
          <w:szCs w:val="16"/>
          <w:lang w:eastAsia="en-US"/>
        </w:rPr>
        <w:t>в приложении №2 к постановлению:</w:t>
      </w:r>
    </w:p>
    <w:p w:rsidR="009369D0" w:rsidRPr="009369D0" w:rsidRDefault="009369D0" w:rsidP="009369D0">
      <w:pPr>
        <w:tabs>
          <w:tab w:val="left" w:pos="1134"/>
          <w:tab w:val="left" w:pos="1276"/>
        </w:tabs>
        <w:rPr>
          <w:sz w:val="16"/>
          <w:szCs w:val="16"/>
          <w:lang w:eastAsia="en-US"/>
        </w:rPr>
      </w:pPr>
      <w:r w:rsidRPr="009369D0">
        <w:rPr>
          <w:sz w:val="16"/>
          <w:szCs w:val="16"/>
          <w:lang w:eastAsia="en-US"/>
        </w:rPr>
        <w:t>а) пункт 2.2 Порядка изложить в следующей редакции:</w:t>
      </w:r>
    </w:p>
    <w:p w:rsidR="009369D0" w:rsidRPr="009369D0" w:rsidRDefault="009369D0" w:rsidP="009369D0">
      <w:pPr>
        <w:widowControl w:val="0"/>
        <w:tabs>
          <w:tab w:val="left" w:pos="1276"/>
        </w:tabs>
        <w:autoSpaceDE w:val="0"/>
        <w:autoSpaceDN w:val="0"/>
        <w:adjustRightInd w:val="0"/>
        <w:rPr>
          <w:sz w:val="16"/>
          <w:szCs w:val="16"/>
          <w:lang w:eastAsia="en-US"/>
        </w:rPr>
      </w:pPr>
      <w:r w:rsidRPr="009369D0">
        <w:rPr>
          <w:sz w:val="16"/>
          <w:szCs w:val="16"/>
          <w:lang w:eastAsia="en-US"/>
        </w:rPr>
        <w:t xml:space="preserve">«2.2. </w:t>
      </w:r>
      <w:bookmarkStart w:id="3" w:name="sub_1022"/>
      <w:r w:rsidRPr="009369D0">
        <w:rPr>
          <w:sz w:val="16"/>
          <w:szCs w:val="16"/>
          <w:lang w:eastAsia="en-US"/>
        </w:rPr>
        <w:t>В реестр исполнителей услуги в целях обеспечения осуществления отбора включаются исполнители услуги, имеющие лицензию,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(за исключением индивидуальных предпринимателей, осуществляющих образовательную деятельность непосредственно), и направившие заявку на включение в Реестр исполнителей услуги (далее – заявка).</w:t>
      </w:r>
      <w:bookmarkStart w:id="4" w:name="sub_1027"/>
      <w:bookmarkEnd w:id="3"/>
      <w:r w:rsidRPr="009369D0">
        <w:rPr>
          <w:sz w:val="16"/>
          <w:szCs w:val="16"/>
          <w:lang w:eastAsia="en-US"/>
        </w:rPr>
        <w:t>»;</w:t>
      </w:r>
      <w:bookmarkEnd w:id="4"/>
    </w:p>
    <w:p w:rsidR="009369D0" w:rsidRPr="009369D0" w:rsidRDefault="009369D0" w:rsidP="009369D0">
      <w:pPr>
        <w:tabs>
          <w:tab w:val="left" w:pos="1134"/>
        </w:tabs>
        <w:rPr>
          <w:sz w:val="16"/>
          <w:szCs w:val="16"/>
          <w:lang w:eastAsia="en-US"/>
        </w:rPr>
      </w:pPr>
      <w:r w:rsidRPr="009369D0">
        <w:rPr>
          <w:sz w:val="16"/>
          <w:szCs w:val="16"/>
          <w:lang w:eastAsia="en-US"/>
        </w:rPr>
        <w:t>б) пункт 2.3 дополнить подпунктом 10 следующего содержания:</w:t>
      </w:r>
    </w:p>
    <w:p w:rsidR="009369D0" w:rsidRPr="009369D0" w:rsidRDefault="009369D0" w:rsidP="009369D0">
      <w:pPr>
        <w:tabs>
          <w:tab w:val="left" w:pos="1134"/>
        </w:tabs>
        <w:rPr>
          <w:sz w:val="16"/>
          <w:szCs w:val="16"/>
          <w:lang w:eastAsia="en-US"/>
        </w:rPr>
      </w:pPr>
      <w:r w:rsidRPr="009369D0">
        <w:rPr>
          <w:sz w:val="16"/>
          <w:szCs w:val="16"/>
          <w:lang w:eastAsia="en-US"/>
        </w:rPr>
        <w:t>«10) уникальный номер реестровой записи (уникальные номера реестровых записей) услуги, которую планирует оказывать исполнитель, в соответствии с перечнем муниципальных услуг в социальной сфере, в отношении которых формируется муниципальный социальный заказ на оказание муниципальных услуг в социальной сфере, отнесенных к полномочиям органов местного самоуправления Алатырского муниципального округа.»;</w:t>
      </w:r>
    </w:p>
    <w:p w:rsidR="009369D0" w:rsidRPr="009369D0" w:rsidRDefault="009369D0" w:rsidP="009369D0">
      <w:pPr>
        <w:tabs>
          <w:tab w:val="left" w:pos="1134"/>
        </w:tabs>
        <w:rPr>
          <w:sz w:val="16"/>
          <w:szCs w:val="16"/>
          <w:lang w:eastAsia="en-US"/>
        </w:rPr>
      </w:pPr>
      <w:r w:rsidRPr="009369D0">
        <w:rPr>
          <w:sz w:val="16"/>
          <w:szCs w:val="16"/>
          <w:lang w:eastAsia="en-US"/>
        </w:rPr>
        <w:lastRenderedPageBreak/>
        <w:t>в) пункт 2.7 изложить в следующей редакции:</w:t>
      </w:r>
    </w:p>
    <w:p w:rsidR="009369D0" w:rsidRPr="009369D0" w:rsidRDefault="009369D0" w:rsidP="009369D0">
      <w:pPr>
        <w:widowControl w:val="0"/>
        <w:tabs>
          <w:tab w:val="left" w:pos="1134"/>
        </w:tabs>
        <w:autoSpaceDE w:val="0"/>
        <w:autoSpaceDN w:val="0"/>
        <w:adjustRightInd w:val="0"/>
        <w:rPr>
          <w:sz w:val="16"/>
          <w:szCs w:val="16"/>
          <w:lang w:eastAsia="en-US"/>
        </w:rPr>
      </w:pPr>
      <w:r w:rsidRPr="009369D0">
        <w:rPr>
          <w:sz w:val="16"/>
          <w:szCs w:val="16"/>
          <w:lang w:eastAsia="en-US"/>
        </w:rPr>
        <w:t>«</w:t>
      </w:r>
      <w:bookmarkStart w:id="5" w:name="sub_1265"/>
      <w:r w:rsidRPr="009369D0">
        <w:rPr>
          <w:sz w:val="16"/>
          <w:szCs w:val="16"/>
          <w:lang w:eastAsia="en-US"/>
        </w:rPr>
        <w:t xml:space="preserve">2.7. Уполномоченный </w:t>
      </w:r>
      <w:bookmarkStart w:id="6" w:name="_Hlk109772206"/>
      <w:bookmarkEnd w:id="5"/>
      <w:r w:rsidRPr="009369D0">
        <w:rPr>
          <w:sz w:val="16"/>
          <w:szCs w:val="16"/>
          <w:lang w:eastAsia="en-US"/>
        </w:rPr>
        <w:t>орган в течение пяти рабочих дней со дня получения заявки, указанной в пункте 2.3 настоящего Порядка:</w:t>
      </w:r>
    </w:p>
    <w:p w:rsidR="009369D0" w:rsidRPr="009369D0" w:rsidRDefault="009369D0" w:rsidP="009369D0">
      <w:pPr>
        <w:tabs>
          <w:tab w:val="left" w:pos="1134"/>
        </w:tabs>
        <w:rPr>
          <w:sz w:val="16"/>
          <w:szCs w:val="16"/>
          <w:lang w:eastAsia="en-US"/>
        </w:rPr>
      </w:pPr>
      <w:r w:rsidRPr="009369D0">
        <w:rPr>
          <w:sz w:val="16"/>
          <w:szCs w:val="16"/>
          <w:lang w:eastAsia="en-US"/>
        </w:rPr>
        <w:t>рассматривает заявку и документы (информацию), указанные в пункте 2.5 настоящего Порядка, осуществляет проверку наличия (отсутствия) оснований для отказа в формировании соответствующей информации, включаемой в Реестр исполнителей услуги, предусмотренных пунктом 2.9 настоящего Порядка, принимает решение о формировании соответствующей информации, включаемой в Реестр исполнителей услуги, или об отказе в формировании соответствующей информации, включаемой в Реестр исполнителей услуги, решение оформляется приказом Уполномоченного органа (далее - приказ);</w:t>
      </w:r>
    </w:p>
    <w:p w:rsidR="009369D0" w:rsidRPr="009369D0" w:rsidRDefault="009369D0" w:rsidP="009369D0">
      <w:pPr>
        <w:tabs>
          <w:tab w:val="left" w:pos="1134"/>
        </w:tabs>
        <w:contextualSpacing/>
        <w:rPr>
          <w:sz w:val="16"/>
          <w:szCs w:val="16"/>
          <w:lang w:eastAsia="en-US"/>
        </w:rPr>
      </w:pPr>
      <w:r w:rsidRPr="009369D0">
        <w:rPr>
          <w:sz w:val="16"/>
          <w:szCs w:val="16"/>
          <w:lang w:eastAsia="en-US"/>
        </w:rPr>
        <w:t>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(возмещении) затрат, связанных с оказанием услуги (далее - соглашение), в случае принятия решения о формировании соответствующей информации, включаемой в Реестр исполнителей услуги. В случае отказа в формировании соответствующей информации, включаемой в Реестр исполнителей услуги, исполнителю услуги посредством изменения статуса запроса в информационной системе разъясняются причины отказа.</w:t>
      </w:r>
      <w:bookmarkEnd w:id="6"/>
    </w:p>
    <w:p w:rsidR="009369D0" w:rsidRPr="009369D0" w:rsidRDefault="009369D0" w:rsidP="009369D0">
      <w:pPr>
        <w:tabs>
          <w:tab w:val="left" w:pos="1134"/>
        </w:tabs>
        <w:contextualSpacing/>
        <w:rPr>
          <w:sz w:val="16"/>
          <w:szCs w:val="16"/>
          <w:lang w:eastAsia="en-US"/>
        </w:rPr>
      </w:pPr>
      <w:r w:rsidRPr="009369D0">
        <w:rPr>
          <w:sz w:val="16"/>
          <w:szCs w:val="16"/>
          <w:lang w:eastAsia="en-US"/>
        </w:rPr>
        <w:t>Заключение соглашения в соответствии с сертификатом осуществляется в порядке и в сроки, установленные постановлением администрации Алатырского муниципального округа в соответствии с частью 3 статьи 21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w:t>
      </w:r>
    </w:p>
    <w:p w:rsidR="009369D0" w:rsidRPr="009369D0" w:rsidRDefault="009369D0" w:rsidP="009369D0">
      <w:pPr>
        <w:tabs>
          <w:tab w:val="left" w:pos="1134"/>
        </w:tabs>
        <w:contextualSpacing/>
        <w:rPr>
          <w:sz w:val="16"/>
          <w:szCs w:val="16"/>
          <w:lang w:eastAsia="en-US"/>
        </w:rPr>
      </w:pPr>
      <w:r w:rsidRPr="009369D0">
        <w:rPr>
          <w:sz w:val="16"/>
          <w:szCs w:val="16"/>
          <w:lang w:eastAsia="en-US"/>
        </w:rPr>
        <w:t>Исполнителем услуги при заключении соглашения представляются уполномоченному органу на согласование набор разделов информации, необходимой для проведения мониторинга достижения результатов оказания муниципальных услуг в социальной сфере, и плановые сроки ее формирования в отношении услуги, планируемой к включению в соглашение, в порядке, установленном приказом Министерства финансов Российской Федерации от 28.04.2025 № 49н «Об утверждении Порядка проведения мониторинга достижения результатов оказания государственных (муниципальных) услуг в социальной сфере» и муниципальными правовыми актами уполномоченного органа.</w:t>
      </w:r>
    </w:p>
    <w:p w:rsidR="009369D0" w:rsidRPr="009369D0" w:rsidRDefault="009369D0" w:rsidP="009369D0">
      <w:pPr>
        <w:tabs>
          <w:tab w:val="left" w:pos="1134"/>
        </w:tabs>
        <w:contextualSpacing/>
        <w:rPr>
          <w:sz w:val="16"/>
          <w:szCs w:val="16"/>
          <w:lang w:eastAsia="en-US"/>
        </w:rPr>
      </w:pPr>
      <w:r w:rsidRPr="009369D0">
        <w:rPr>
          <w:sz w:val="16"/>
          <w:szCs w:val="16"/>
          <w:lang w:eastAsia="en-US"/>
        </w:rPr>
        <w:t>Сведения о показателях, характеризующих качество и (или) объем оказания муниципальной услуги, объеме субсидии, предоставляемой исполнителю услуг в целях оплаты соглашения, указанные в соглашении, подлежат обязательной корректировке в течение 5 рабочих дней со дня фактического начала оказания услуги потребителям услуги.»;</w:t>
      </w:r>
    </w:p>
    <w:p w:rsidR="009369D0" w:rsidRPr="009369D0" w:rsidRDefault="009369D0" w:rsidP="009369D0">
      <w:pPr>
        <w:tabs>
          <w:tab w:val="left" w:pos="1134"/>
        </w:tabs>
        <w:contextualSpacing/>
        <w:rPr>
          <w:sz w:val="16"/>
          <w:szCs w:val="16"/>
          <w:lang w:eastAsia="en-US"/>
        </w:rPr>
      </w:pPr>
      <w:r w:rsidRPr="009369D0">
        <w:rPr>
          <w:sz w:val="16"/>
          <w:szCs w:val="16"/>
          <w:lang w:eastAsia="en-US"/>
        </w:rPr>
        <w:t>г) пункт 2.9 дополнить подпунктом 3 следующего содержания:</w:t>
      </w:r>
    </w:p>
    <w:p w:rsidR="009369D0" w:rsidRPr="009369D0" w:rsidRDefault="009369D0" w:rsidP="009369D0">
      <w:pPr>
        <w:tabs>
          <w:tab w:val="left" w:pos="1134"/>
        </w:tabs>
        <w:contextualSpacing/>
        <w:rPr>
          <w:sz w:val="16"/>
          <w:szCs w:val="16"/>
          <w:lang w:eastAsia="en-US"/>
        </w:rPr>
      </w:pPr>
      <w:r w:rsidRPr="009369D0">
        <w:rPr>
          <w:sz w:val="16"/>
          <w:szCs w:val="16"/>
          <w:lang w:eastAsia="en-US"/>
        </w:rPr>
        <w:t xml:space="preserve">«3) несоответствие сведений, предусмотренных подпунктом 10 пункта 2.3 настоящего Порядка, перечню муниципальных услуг в социальной сфере, в отношении которых формируется муниципальный социальный заказ на оказание муниципальных услуг в социальной сфере, отнесенных к полномочиям органов местного самоуправления </w:t>
      </w:r>
      <w:r w:rsidRPr="009369D0">
        <w:rPr>
          <w:bCs/>
          <w:sz w:val="16"/>
          <w:szCs w:val="16"/>
          <w:lang w:eastAsia="en-US"/>
        </w:rPr>
        <w:t>Алатырского  муниципального округа</w:t>
      </w:r>
      <w:r w:rsidRPr="009369D0">
        <w:rPr>
          <w:sz w:val="16"/>
          <w:szCs w:val="16"/>
          <w:lang w:eastAsia="en-US"/>
        </w:rPr>
        <w:t>.»;</w:t>
      </w:r>
    </w:p>
    <w:p w:rsidR="009369D0" w:rsidRPr="009369D0" w:rsidRDefault="009369D0" w:rsidP="009369D0">
      <w:pPr>
        <w:tabs>
          <w:tab w:val="left" w:pos="1134"/>
        </w:tabs>
        <w:contextualSpacing/>
        <w:rPr>
          <w:sz w:val="16"/>
          <w:szCs w:val="16"/>
          <w:lang w:eastAsia="en-US"/>
        </w:rPr>
      </w:pPr>
      <w:r w:rsidRPr="009369D0">
        <w:rPr>
          <w:sz w:val="16"/>
          <w:szCs w:val="16"/>
          <w:lang w:eastAsia="en-US"/>
        </w:rPr>
        <w:t>д) пункт 3.5 дополнить подпунктом 4 следующего содержания:</w:t>
      </w:r>
    </w:p>
    <w:p w:rsidR="009369D0" w:rsidRPr="009369D0" w:rsidRDefault="009369D0" w:rsidP="009369D0">
      <w:pPr>
        <w:tabs>
          <w:tab w:val="left" w:pos="1134"/>
        </w:tabs>
        <w:contextualSpacing/>
        <w:rPr>
          <w:sz w:val="16"/>
          <w:szCs w:val="16"/>
          <w:lang w:eastAsia="en-US"/>
        </w:rPr>
      </w:pPr>
      <w:r w:rsidRPr="009369D0">
        <w:rPr>
          <w:sz w:val="16"/>
          <w:szCs w:val="16"/>
          <w:lang w:eastAsia="en-US"/>
        </w:rPr>
        <w:t xml:space="preserve">«4) </w:t>
      </w:r>
      <w:r w:rsidRPr="009369D0">
        <w:rPr>
          <w:rFonts w:eastAsia="Times New Roman"/>
          <w:sz w:val="16"/>
          <w:szCs w:val="16"/>
          <w:lang w:eastAsia="en-US"/>
        </w:rPr>
        <w:t xml:space="preserve">сведения о дополнительной общеразвивающей программе, предусмотренные подпунктами 4, 7 и 9 пункта 3.1 настоящего Порядка соответствуют характеристикам не менее чем одной </w:t>
      </w:r>
      <w:r w:rsidRPr="009369D0">
        <w:rPr>
          <w:sz w:val="16"/>
          <w:szCs w:val="16"/>
          <w:lang w:eastAsia="en-US"/>
        </w:rPr>
        <w:t>реестровой записи услуги</w:t>
      </w:r>
      <w:r w:rsidRPr="009369D0">
        <w:rPr>
          <w:rFonts w:eastAsia="Times New Roman"/>
          <w:sz w:val="16"/>
          <w:szCs w:val="16"/>
          <w:lang w:eastAsia="en-US"/>
        </w:rPr>
        <w:t>, указанной исполнителем услуги в соответствии с</w:t>
      </w:r>
      <w:r w:rsidRPr="009369D0">
        <w:rPr>
          <w:sz w:val="16"/>
          <w:szCs w:val="16"/>
          <w:lang w:eastAsia="en-US"/>
        </w:rPr>
        <w:t xml:space="preserve"> подпунктом 10 пункта 2.3 настоящего Порядка.».</w:t>
      </w:r>
    </w:p>
    <w:p w:rsidR="009369D0" w:rsidRPr="009369D0" w:rsidRDefault="009369D0" w:rsidP="00E02DF9">
      <w:pPr>
        <w:numPr>
          <w:ilvl w:val="0"/>
          <w:numId w:val="16"/>
        </w:numPr>
        <w:tabs>
          <w:tab w:val="left" w:pos="1134"/>
        </w:tabs>
        <w:spacing w:after="200" w:line="276" w:lineRule="auto"/>
        <w:ind w:left="0" w:firstLine="567"/>
        <w:contextualSpacing/>
        <w:jc w:val="left"/>
        <w:rPr>
          <w:sz w:val="16"/>
          <w:szCs w:val="16"/>
          <w:lang w:eastAsia="en-US"/>
        </w:rPr>
      </w:pPr>
      <w:r w:rsidRPr="009369D0">
        <w:rPr>
          <w:sz w:val="16"/>
          <w:szCs w:val="16"/>
          <w:lang w:eastAsia="en-US"/>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9369D0" w:rsidRPr="009369D0" w:rsidRDefault="009369D0" w:rsidP="00E02DF9">
      <w:pPr>
        <w:numPr>
          <w:ilvl w:val="0"/>
          <w:numId w:val="16"/>
        </w:numPr>
        <w:tabs>
          <w:tab w:val="left" w:pos="1134"/>
        </w:tabs>
        <w:spacing w:after="200" w:line="276" w:lineRule="auto"/>
        <w:ind w:left="0" w:firstLine="567"/>
        <w:contextualSpacing/>
        <w:jc w:val="left"/>
        <w:rPr>
          <w:sz w:val="16"/>
          <w:szCs w:val="16"/>
          <w:lang w:eastAsia="en-US"/>
        </w:rPr>
      </w:pPr>
      <w:r w:rsidRPr="009369D0">
        <w:rPr>
          <w:sz w:val="16"/>
          <w:szCs w:val="16"/>
          <w:lang w:eastAsia="en-US"/>
        </w:rPr>
        <w:t>Контроль за исполнением настоящего постановления возложить на начальника отдела образования администрации Алатырского муниципального округа Чувашской Республики.</w:t>
      </w:r>
    </w:p>
    <w:p w:rsidR="009369D0" w:rsidRPr="009369D0" w:rsidRDefault="009369D0" w:rsidP="00E02DF9">
      <w:pPr>
        <w:numPr>
          <w:ilvl w:val="0"/>
          <w:numId w:val="16"/>
        </w:numPr>
        <w:tabs>
          <w:tab w:val="left" w:pos="1134"/>
        </w:tabs>
        <w:spacing w:after="200" w:line="276" w:lineRule="auto"/>
        <w:ind w:left="0" w:firstLine="567"/>
        <w:contextualSpacing/>
        <w:jc w:val="left"/>
        <w:rPr>
          <w:sz w:val="16"/>
          <w:szCs w:val="16"/>
          <w:lang w:eastAsia="en-US"/>
        </w:rPr>
      </w:pPr>
      <w:r w:rsidRPr="009369D0">
        <w:rPr>
          <w:sz w:val="16"/>
          <w:szCs w:val="16"/>
          <w:lang w:eastAsia="en-US"/>
        </w:rPr>
        <w:t>Настоящее постановление вступает в силу со дня подписания и распространяется на правоотношения, возникшие с 1 января 2026 года.</w:t>
      </w:r>
    </w:p>
    <w:p w:rsidR="009369D0" w:rsidRPr="009369D0" w:rsidRDefault="009369D0" w:rsidP="009369D0">
      <w:pPr>
        <w:tabs>
          <w:tab w:val="left" w:pos="993"/>
          <w:tab w:val="left" w:pos="1276"/>
        </w:tabs>
        <w:ind w:firstLine="0"/>
        <w:contextualSpacing/>
        <w:jc w:val="left"/>
        <w:rPr>
          <w:sz w:val="16"/>
          <w:szCs w:val="16"/>
          <w:lang w:eastAsia="en-US"/>
        </w:rPr>
      </w:pPr>
    </w:p>
    <w:p w:rsidR="009369D0" w:rsidRPr="009369D0" w:rsidRDefault="009369D0" w:rsidP="009369D0">
      <w:pPr>
        <w:ind w:firstLine="0"/>
        <w:jc w:val="left"/>
        <w:rPr>
          <w:rFonts w:eastAsia="Times New Roman"/>
          <w:color w:val="22272F"/>
          <w:sz w:val="16"/>
          <w:szCs w:val="16"/>
        </w:rPr>
      </w:pPr>
    </w:p>
    <w:p w:rsidR="009369D0" w:rsidRPr="009369D0" w:rsidRDefault="009369D0" w:rsidP="009369D0">
      <w:pPr>
        <w:ind w:firstLine="0"/>
        <w:jc w:val="left"/>
        <w:rPr>
          <w:rFonts w:eastAsia="Times New Roman"/>
          <w:sz w:val="16"/>
          <w:szCs w:val="16"/>
        </w:rPr>
      </w:pPr>
    </w:p>
    <w:p w:rsidR="009369D0" w:rsidRPr="009369D0" w:rsidRDefault="009369D0" w:rsidP="009369D0">
      <w:pPr>
        <w:ind w:firstLine="0"/>
        <w:rPr>
          <w:rFonts w:eastAsia="Times New Roman"/>
          <w:sz w:val="16"/>
          <w:szCs w:val="16"/>
        </w:rPr>
      </w:pPr>
      <w:r w:rsidRPr="009369D0">
        <w:rPr>
          <w:rFonts w:eastAsia="Times New Roman"/>
          <w:sz w:val="16"/>
          <w:szCs w:val="16"/>
        </w:rPr>
        <w:t>Глава Алатырского</w:t>
      </w:r>
    </w:p>
    <w:p w:rsidR="009369D0" w:rsidRDefault="009369D0" w:rsidP="009369D0">
      <w:pPr>
        <w:ind w:firstLine="0"/>
        <w:rPr>
          <w:rFonts w:eastAsia="Times New Roman"/>
          <w:sz w:val="16"/>
          <w:szCs w:val="16"/>
        </w:rPr>
      </w:pPr>
      <w:r w:rsidRPr="009369D0">
        <w:rPr>
          <w:rFonts w:eastAsia="Times New Roman"/>
          <w:sz w:val="16"/>
          <w:szCs w:val="16"/>
        </w:rPr>
        <w:t>муниципального округа                                                                                         Н.И. Шпилевая</w:t>
      </w:r>
    </w:p>
    <w:p w:rsidR="009369D0" w:rsidRDefault="009369D0" w:rsidP="009369D0">
      <w:pPr>
        <w:ind w:firstLine="0"/>
        <w:rPr>
          <w:rFonts w:eastAsia="Times New Roman"/>
          <w:sz w:val="16"/>
          <w:szCs w:val="16"/>
        </w:rPr>
      </w:pPr>
    </w:p>
    <w:p w:rsidR="009369D0" w:rsidRDefault="009369D0" w:rsidP="009369D0">
      <w:pPr>
        <w:tabs>
          <w:tab w:val="left" w:pos="8364"/>
        </w:tabs>
        <w:rPr>
          <w:sz w:val="16"/>
          <w:szCs w:val="16"/>
        </w:rPr>
      </w:pPr>
    </w:p>
    <w:p w:rsidR="009369D0" w:rsidRPr="002B7D49" w:rsidRDefault="009369D0" w:rsidP="009369D0">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9369D0" w:rsidRDefault="009369D0" w:rsidP="009369D0">
      <w:pPr>
        <w:ind w:firstLine="0"/>
        <w:jc w:val="left"/>
        <w:rPr>
          <w:rFonts w:eastAsia="Times New Roman"/>
          <w:b/>
          <w:sz w:val="16"/>
          <w:szCs w:val="16"/>
          <w:lang w:eastAsia="en-US"/>
        </w:rPr>
      </w:pPr>
      <w:r>
        <w:rPr>
          <w:b/>
          <w:color w:val="26282F"/>
          <w:kern w:val="3"/>
          <w:sz w:val="16"/>
          <w:szCs w:val="16"/>
          <w:lang w:eastAsia="en-US"/>
        </w:rPr>
        <w:t>20.03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№221</w:t>
      </w:r>
    </w:p>
    <w:p w:rsidR="009369D0" w:rsidRDefault="009369D0" w:rsidP="009369D0">
      <w:pPr>
        <w:shd w:val="clear" w:color="auto" w:fill="FFFFFF"/>
        <w:ind w:firstLine="0"/>
        <w:jc w:val="center"/>
        <w:rPr>
          <w:b/>
          <w:color w:val="000000"/>
          <w:szCs w:val="26"/>
        </w:rPr>
      </w:pPr>
      <w:r>
        <w:rPr>
          <w:b/>
          <w:color w:val="000000"/>
          <w:szCs w:val="26"/>
        </w:rPr>
        <w:t>Об утверждении П</w:t>
      </w:r>
      <w:r w:rsidRPr="00B31747">
        <w:rPr>
          <w:b/>
          <w:color w:val="000000"/>
          <w:szCs w:val="26"/>
        </w:rPr>
        <w:t>еречня приоритетных направлений (план мероприятий) реализации Стратегии государственной Антинаркотической политики Российской Федерации на период до 2030 года в Алатырском муниципальном округе</w:t>
      </w:r>
    </w:p>
    <w:p w:rsidR="009369D0" w:rsidRPr="009369D0" w:rsidRDefault="009369D0" w:rsidP="009369D0">
      <w:pPr>
        <w:tabs>
          <w:tab w:val="left" w:pos="851"/>
        </w:tabs>
        <w:ind w:firstLine="0"/>
        <w:jc w:val="center"/>
        <w:rPr>
          <w:b/>
          <w:color w:val="000000"/>
          <w:szCs w:val="24"/>
        </w:rPr>
      </w:pPr>
      <w:r w:rsidRPr="009369D0">
        <w:rPr>
          <w:b/>
          <w:color w:val="000000"/>
          <w:szCs w:val="24"/>
        </w:rPr>
        <w:t>Чувашской Республики</w:t>
      </w:r>
    </w:p>
    <w:p w:rsidR="009369D0" w:rsidRPr="009369D0" w:rsidRDefault="009369D0" w:rsidP="009369D0">
      <w:pPr>
        <w:ind w:firstLine="0"/>
        <w:jc w:val="center"/>
        <w:rPr>
          <w:b/>
          <w:color w:val="000000"/>
          <w:sz w:val="16"/>
          <w:szCs w:val="16"/>
        </w:rPr>
      </w:pPr>
    </w:p>
    <w:p w:rsidR="009369D0" w:rsidRPr="009369D0" w:rsidRDefault="009369D0" w:rsidP="009369D0">
      <w:pPr>
        <w:widowControl w:val="0"/>
        <w:ind w:right="-1"/>
        <w:rPr>
          <w:rFonts w:eastAsia="Times New Roman"/>
          <w:b/>
          <w:snapToGrid w:val="0"/>
          <w:color w:val="000000"/>
          <w:sz w:val="16"/>
          <w:szCs w:val="16"/>
        </w:rPr>
      </w:pPr>
      <w:r w:rsidRPr="009369D0">
        <w:rPr>
          <w:sz w:val="16"/>
          <w:szCs w:val="16"/>
          <w:lang w:eastAsia="en-US"/>
        </w:rPr>
        <w:t>В</w:t>
      </w:r>
      <w:r w:rsidRPr="009369D0">
        <w:rPr>
          <w:rFonts w:eastAsia="Times New Roman"/>
          <w:sz w:val="16"/>
          <w:szCs w:val="16"/>
        </w:rPr>
        <w:t xml:space="preserve"> целях реализации Указа Президента Российской Федерации от 23.11.2020 № 733 «Об утверждении Стратегии государственной антинаркотической политики Российской Федерации на период до 2030 года», </w:t>
      </w:r>
      <w:r w:rsidRPr="009369D0">
        <w:rPr>
          <w:rFonts w:eastAsia="Times New Roman"/>
          <w:snapToGrid w:val="0"/>
          <w:color w:val="000000"/>
          <w:sz w:val="16"/>
          <w:szCs w:val="16"/>
        </w:rPr>
        <w:t>администрация Алатырского муниципального округа</w:t>
      </w:r>
    </w:p>
    <w:p w:rsidR="009369D0" w:rsidRPr="009369D0" w:rsidRDefault="009369D0" w:rsidP="009369D0">
      <w:pPr>
        <w:widowControl w:val="0"/>
        <w:ind w:right="-1" w:firstLine="0"/>
        <w:jc w:val="center"/>
        <w:rPr>
          <w:rFonts w:eastAsia="Times New Roman"/>
          <w:b/>
          <w:snapToGrid w:val="0"/>
          <w:color w:val="000000"/>
          <w:sz w:val="16"/>
          <w:szCs w:val="16"/>
        </w:rPr>
      </w:pPr>
      <w:r w:rsidRPr="009369D0">
        <w:rPr>
          <w:rFonts w:eastAsia="Times New Roman"/>
          <w:b/>
          <w:snapToGrid w:val="0"/>
          <w:color w:val="000000"/>
          <w:sz w:val="16"/>
          <w:szCs w:val="16"/>
        </w:rPr>
        <w:t>постановляет:</w:t>
      </w:r>
    </w:p>
    <w:p w:rsidR="009369D0" w:rsidRPr="009369D0" w:rsidRDefault="009369D0" w:rsidP="00E02DF9">
      <w:pPr>
        <w:numPr>
          <w:ilvl w:val="0"/>
          <w:numId w:val="18"/>
        </w:numPr>
        <w:tabs>
          <w:tab w:val="left" w:pos="1134"/>
        </w:tabs>
        <w:suppressAutoHyphens/>
        <w:ind w:left="0" w:firstLine="567"/>
        <w:rPr>
          <w:sz w:val="16"/>
          <w:szCs w:val="16"/>
          <w:lang w:eastAsia="en-US"/>
        </w:rPr>
      </w:pPr>
      <w:r w:rsidRPr="009369D0">
        <w:rPr>
          <w:sz w:val="16"/>
          <w:szCs w:val="16"/>
          <w:lang w:eastAsia="en-US"/>
        </w:rPr>
        <w:t>Утвердить прилагаемый Перечень приоритетных направлений (план мероприятий) реализации Стратегии государственной антинаркотической политики Российской Федерации на период до 2030 года в Алатырском муниципальном округе Чувашской Республики.</w:t>
      </w:r>
    </w:p>
    <w:p w:rsidR="009369D0" w:rsidRPr="009369D0" w:rsidRDefault="009369D0" w:rsidP="00E02DF9">
      <w:pPr>
        <w:numPr>
          <w:ilvl w:val="0"/>
          <w:numId w:val="18"/>
        </w:numPr>
        <w:tabs>
          <w:tab w:val="left" w:pos="0"/>
          <w:tab w:val="left" w:pos="1134"/>
        </w:tabs>
        <w:suppressAutoHyphens/>
        <w:ind w:left="0" w:firstLine="567"/>
        <w:rPr>
          <w:sz w:val="16"/>
          <w:szCs w:val="16"/>
          <w:lang w:eastAsia="en-US"/>
        </w:rPr>
      </w:pPr>
      <w:r w:rsidRPr="009369D0">
        <w:rPr>
          <w:sz w:val="16"/>
          <w:szCs w:val="16"/>
          <w:lang w:eastAsia="en-US"/>
        </w:rPr>
        <w:t>Признать утратившими силу:</w:t>
      </w:r>
    </w:p>
    <w:p w:rsidR="009369D0" w:rsidRPr="009369D0" w:rsidRDefault="009369D0" w:rsidP="009369D0">
      <w:pPr>
        <w:tabs>
          <w:tab w:val="left" w:pos="1134"/>
        </w:tabs>
        <w:suppressAutoHyphens/>
        <w:rPr>
          <w:sz w:val="16"/>
          <w:szCs w:val="16"/>
          <w:lang w:eastAsia="en-US"/>
        </w:rPr>
      </w:pPr>
      <w:r w:rsidRPr="009369D0">
        <w:rPr>
          <w:sz w:val="16"/>
          <w:szCs w:val="16"/>
          <w:lang w:eastAsia="en-US"/>
        </w:rPr>
        <w:t>1)</w:t>
      </w:r>
      <w:r w:rsidRPr="009369D0">
        <w:rPr>
          <w:sz w:val="16"/>
          <w:szCs w:val="16"/>
          <w:lang w:eastAsia="en-US"/>
        </w:rPr>
        <w:tab/>
        <w:t>постановление администрации города Алатыря Чувашской Республики от 20.01.2021 № 38 «Об утверждении Перечня приоритетных направлений (плана мероприятий) реализации Стратегии государственной антинаркотической политики Российской Федерации на период до 2030 года в городе Алатыре Чувашской Республики»;</w:t>
      </w:r>
    </w:p>
    <w:p w:rsidR="009369D0" w:rsidRPr="009369D0" w:rsidRDefault="009369D0" w:rsidP="009369D0">
      <w:pPr>
        <w:tabs>
          <w:tab w:val="left" w:pos="1134"/>
        </w:tabs>
        <w:suppressAutoHyphens/>
        <w:rPr>
          <w:sz w:val="16"/>
          <w:szCs w:val="16"/>
          <w:lang w:eastAsia="en-US"/>
        </w:rPr>
      </w:pPr>
      <w:r w:rsidRPr="009369D0">
        <w:rPr>
          <w:sz w:val="16"/>
          <w:szCs w:val="16"/>
          <w:lang w:eastAsia="en-US"/>
        </w:rPr>
        <w:t>2)</w:t>
      </w:r>
      <w:r w:rsidRPr="009369D0">
        <w:rPr>
          <w:sz w:val="16"/>
          <w:szCs w:val="16"/>
          <w:lang w:eastAsia="en-US"/>
        </w:rPr>
        <w:tab/>
        <w:t>постановление администрации Алатырского района Чувашской Республики от 10.02.2021 № 57 «Об утверждении перечня приоритетных направлений (план мероприятий) реализации Стратегии государственной Антинаркотической политики Российской Федерации на период до 2030 года в Алатырском районе Чувашской Республики».</w:t>
      </w:r>
    </w:p>
    <w:p w:rsidR="009369D0" w:rsidRPr="009369D0" w:rsidRDefault="009369D0" w:rsidP="00E02DF9">
      <w:pPr>
        <w:numPr>
          <w:ilvl w:val="0"/>
          <w:numId w:val="18"/>
        </w:numPr>
        <w:tabs>
          <w:tab w:val="left" w:pos="1134"/>
        </w:tabs>
        <w:ind w:left="0" w:firstLine="567"/>
        <w:rPr>
          <w:sz w:val="16"/>
          <w:szCs w:val="16"/>
          <w:lang w:eastAsia="en-US"/>
        </w:rPr>
      </w:pPr>
      <w:r w:rsidRPr="009369D0">
        <w:rPr>
          <w:sz w:val="16"/>
          <w:szCs w:val="16"/>
          <w:lang w:eastAsia="en-US"/>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9369D0" w:rsidRPr="009369D0" w:rsidRDefault="009369D0" w:rsidP="00E02DF9">
      <w:pPr>
        <w:numPr>
          <w:ilvl w:val="0"/>
          <w:numId w:val="18"/>
        </w:numPr>
        <w:tabs>
          <w:tab w:val="left" w:pos="1134"/>
        </w:tabs>
        <w:suppressAutoHyphens/>
        <w:ind w:left="0" w:firstLine="567"/>
        <w:rPr>
          <w:sz w:val="16"/>
          <w:szCs w:val="16"/>
          <w:lang w:eastAsia="en-US"/>
        </w:rPr>
      </w:pPr>
      <w:r w:rsidRPr="009369D0">
        <w:rPr>
          <w:sz w:val="16"/>
          <w:szCs w:val="16"/>
          <w:lang w:eastAsia="en-US"/>
        </w:rPr>
        <w:t>Контроль за исполнением настоящего постановления возложить на заместителя главы администрации по социальным вопросамадминистрации Алатырского муниципального округа.</w:t>
      </w:r>
    </w:p>
    <w:p w:rsidR="009369D0" w:rsidRPr="009369D0" w:rsidRDefault="009369D0" w:rsidP="00E02DF9">
      <w:pPr>
        <w:numPr>
          <w:ilvl w:val="0"/>
          <w:numId w:val="18"/>
        </w:numPr>
        <w:tabs>
          <w:tab w:val="left" w:pos="1134"/>
        </w:tabs>
        <w:suppressAutoHyphens/>
        <w:ind w:left="0" w:firstLine="567"/>
        <w:rPr>
          <w:sz w:val="16"/>
          <w:szCs w:val="16"/>
          <w:lang w:eastAsia="en-US"/>
        </w:rPr>
      </w:pPr>
      <w:r w:rsidRPr="009369D0">
        <w:rPr>
          <w:rFonts w:eastAsia="Times New Roman"/>
          <w:color w:val="000000"/>
          <w:sz w:val="16"/>
          <w:szCs w:val="16"/>
        </w:rPr>
        <w:t>Настоящее постановление вступает в силу после его официального опубликования.</w:t>
      </w:r>
    </w:p>
    <w:p w:rsidR="009369D0" w:rsidRPr="009369D0" w:rsidRDefault="009369D0" w:rsidP="009369D0">
      <w:pPr>
        <w:ind w:right="-1" w:firstLine="0"/>
        <w:rPr>
          <w:rFonts w:eastAsia="Times New Roman"/>
          <w:sz w:val="16"/>
          <w:szCs w:val="16"/>
        </w:rPr>
      </w:pPr>
    </w:p>
    <w:p w:rsidR="009369D0" w:rsidRPr="009369D0" w:rsidRDefault="009369D0" w:rsidP="009369D0">
      <w:pPr>
        <w:ind w:right="-1" w:firstLine="0"/>
        <w:rPr>
          <w:rFonts w:eastAsia="Times New Roman"/>
          <w:sz w:val="16"/>
          <w:szCs w:val="16"/>
        </w:rPr>
      </w:pPr>
      <w:r w:rsidRPr="009369D0">
        <w:rPr>
          <w:rFonts w:eastAsia="Times New Roman"/>
          <w:sz w:val="16"/>
          <w:szCs w:val="16"/>
        </w:rPr>
        <w:t>Врио главы Алатырского</w:t>
      </w:r>
    </w:p>
    <w:p w:rsidR="009369D0" w:rsidRPr="009369D0" w:rsidRDefault="009369D0" w:rsidP="009369D0">
      <w:pPr>
        <w:tabs>
          <w:tab w:val="left" w:pos="8647"/>
        </w:tabs>
        <w:ind w:right="-1" w:firstLine="0"/>
        <w:rPr>
          <w:rFonts w:eastAsia="Times New Roman"/>
          <w:sz w:val="16"/>
          <w:szCs w:val="16"/>
        </w:rPr>
      </w:pPr>
      <w:r w:rsidRPr="009369D0">
        <w:rPr>
          <w:rFonts w:eastAsia="Times New Roman"/>
          <w:sz w:val="16"/>
          <w:szCs w:val="16"/>
        </w:rPr>
        <w:t>муниципального округа                                                                                             С.В. Фролов</w:t>
      </w:r>
    </w:p>
    <w:p w:rsidR="009369D0" w:rsidRPr="009369D0" w:rsidRDefault="009369D0" w:rsidP="009369D0">
      <w:pPr>
        <w:tabs>
          <w:tab w:val="left" w:pos="8647"/>
        </w:tabs>
        <w:ind w:right="-1" w:firstLine="0"/>
        <w:rPr>
          <w:rFonts w:eastAsia="Times New Roman"/>
          <w:sz w:val="16"/>
          <w:szCs w:val="16"/>
        </w:rPr>
      </w:pPr>
    </w:p>
    <w:p w:rsidR="009369D0" w:rsidRPr="009369D0" w:rsidRDefault="009369D0" w:rsidP="009369D0">
      <w:pPr>
        <w:tabs>
          <w:tab w:val="left" w:pos="8647"/>
        </w:tabs>
        <w:ind w:right="-1" w:firstLine="0"/>
        <w:rPr>
          <w:rFonts w:eastAsia="Times New Roman"/>
          <w:sz w:val="16"/>
          <w:szCs w:val="16"/>
        </w:rPr>
        <w:sectPr w:rsidR="009369D0" w:rsidRPr="009369D0" w:rsidSect="00A43030">
          <w:headerReference w:type="even" r:id="rId25"/>
          <w:headerReference w:type="default" r:id="rId26"/>
          <w:footerReference w:type="first" r:id="rId27"/>
          <w:pgSz w:w="11906" w:h="16838"/>
          <w:pgMar w:top="567" w:right="567" w:bottom="567" w:left="1134" w:header="426" w:footer="234" w:gutter="0"/>
          <w:cols w:space="708"/>
          <w:titlePg/>
          <w:docGrid w:linePitch="360"/>
        </w:sectPr>
      </w:pPr>
    </w:p>
    <w:p w:rsidR="009369D0" w:rsidRPr="009369D0" w:rsidRDefault="009369D0" w:rsidP="009369D0">
      <w:pPr>
        <w:autoSpaceDE w:val="0"/>
        <w:autoSpaceDN w:val="0"/>
        <w:adjustRightInd w:val="0"/>
        <w:ind w:left="6521" w:firstLine="0"/>
        <w:jc w:val="left"/>
        <w:rPr>
          <w:rFonts w:eastAsia="Times New Roman"/>
          <w:sz w:val="16"/>
          <w:szCs w:val="16"/>
        </w:rPr>
      </w:pPr>
      <w:r w:rsidRPr="009369D0">
        <w:rPr>
          <w:rFonts w:eastAsia="Times New Roman"/>
          <w:sz w:val="16"/>
          <w:szCs w:val="16"/>
        </w:rPr>
        <w:lastRenderedPageBreak/>
        <w:t>УТВЕРЖДЕН</w:t>
      </w:r>
    </w:p>
    <w:p w:rsidR="009369D0" w:rsidRPr="009369D0" w:rsidRDefault="009369D0" w:rsidP="009369D0">
      <w:pPr>
        <w:autoSpaceDE w:val="0"/>
        <w:autoSpaceDN w:val="0"/>
        <w:adjustRightInd w:val="0"/>
        <w:ind w:left="6521" w:firstLine="0"/>
        <w:jc w:val="left"/>
        <w:rPr>
          <w:rFonts w:eastAsia="Times New Roman"/>
          <w:sz w:val="16"/>
          <w:szCs w:val="16"/>
        </w:rPr>
      </w:pPr>
      <w:r w:rsidRPr="009369D0">
        <w:rPr>
          <w:rFonts w:eastAsia="Times New Roman"/>
          <w:sz w:val="16"/>
          <w:szCs w:val="16"/>
        </w:rPr>
        <w:t>постановлением администрации</w:t>
      </w:r>
    </w:p>
    <w:p w:rsidR="009369D0" w:rsidRPr="009369D0" w:rsidRDefault="009369D0" w:rsidP="009369D0">
      <w:pPr>
        <w:autoSpaceDE w:val="0"/>
        <w:autoSpaceDN w:val="0"/>
        <w:adjustRightInd w:val="0"/>
        <w:ind w:left="6521" w:firstLine="0"/>
        <w:jc w:val="left"/>
        <w:rPr>
          <w:rFonts w:eastAsia="Times New Roman"/>
          <w:bCs/>
          <w:sz w:val="16"/>
          <w:szCs w:val="16"/>
        </w:rPr>
      </w:pPr>
      <w:r w:rsidRPr="009369D0">
        <w:rPr>
          <w:rFonts w:eastAsia="Times New Roman"/>
          <w:bCs/>
          <w:sz w:val="16"/>
          <w:szCs w:val="16"/>
        </w:rPr>
        <w:t>Алатырского муниципального округа</w:t>
      </w:r>
    </w:p>
    <w:p w:rsidR="009369D0" w:rsidRPr="009369D0" w:rsidRDefault="009369D0" w:rsidP="009369D0">
      <w:pPr>
        <w:autoSpaceDE w:val="0"/>
        <w:autoSpaceDN w:val="0"/>
        <w:adjustRightInd w:val="0"/>
        <w:ind w:left="6521" w:firstLine="0"/>
        <w:jc w:val="left"/>
        <w:rPr>
          <w:rFonts w:eastAsia="Times New Roman"/>
          <w:sz w:val="16"/>
          <w:szCs w:val="16"/>
        </w:rPr>
      </w:pPr>
      <w:r w:rsidRPr="009369D0">
        <w:rPr>
          <w:rFonts w:eastAsia="Times New Roman"/>
          <w:sz w:val="16"/>
          <w:szCs w:val="16"/>
        </w:rPr>
        <w:t>от 20.03.2026 № 221</w:t>
      </w:r>
    </w:p>
    <w:p w:rsidR="009369D0" w:rsidRPr="009369D0" w:rsidRDefault="009369D0" w:rsidP="009369D0">
      <w:pPr>
        <w:autoSpaceDE w:val="0"/>
        <w:autoSpaceDN w:val="0"/>
        <w:adjustRightInd w:val="0"/>
        <w:ind w:firstLine="0"/>
        <w:jc w:val="center"/>
        <w:rPr>
          <w:rFonts w:eastAsia="Times New Roman"/>
          <w:sz w:val="16"/>
          <w:szCs w:val="16"/>
        </w:rPr>
      </w:pPr>
    </w:p>
    <w:p w:rsidR="009369D0" w:rsidRPr="009369D0" w:rsidRDefault="009369D0" w:rsidP="009369D0">
      <w:pPr>
        <w:autoSpaceDE w:val="0"/>
        <w:autoSpaceDN w:val="0"/>
        <w:adjustRightInd w:val="0"/>
        <w:ind w:firstLine="0"/>
        <w:jc w:val="center"/>
        <w:rPr>
          <w:rFonts w:eastAsia="Times New Roman"/>
          <w:b/>
          <w:sz w:val="16"/>
          <w:szCs w:val="16"/>
        </w:rPr>
      </w:pPr>
      <w:r w:rsidRPr="009369D0">
        <w:rPr>
          <w:rFonts w:eastAsia="Times New Roman"/>
          <w:b/>
          <w:sz w:val="16"/>
          <w:szCs w:val="16"/>
        </w:rPr>
        <w:t>ПЕРЕЧЕНЬ</w:t>
      </w:r>
    </w:p>
    <w:p w:rsidR="009369D0" w:rsidRPr="009369D0" w:rsidRDefault="009369D0" w:rsidP="009369D0">
      <w:pPr>
        <w:shd w:val="clear" w:color="auto" w:fill="FFFFFF"/>
        <w:ind w:firstLine="0"/>
        <w:jc w:val="center"/>
        <w:rPr>
          <w:rFonts w:eastAsia="Times New Roman"/>
          <w:b/>
          <w:color w:val="000000"/>
          <w:sz w:val="16"/>
          <w:szCs w:val="16"/>
        </w:rPr>
      </w:pPr>
      <w:r w:rsidRPr="009369D0">
        <w:rPr>
          <w:rFonts w:eastAsia="Times New Roman"/>
          <w:b/>
          <w:color w:val="000000"/>
          <w:sz w:val="16"/>
          <w:szCs w:val="16"/>
        </w:rPr>
        <w:t>приоритетных направлений (план мероприятий) реализации Стратегии государственной Антинаркотической политики Российской Федерации на период до 2030 года в Алатырском муниципальном округе Чувашской Республики</w:t>
      </w:r>
    </w:p>
    <w:p w:rsidR="009369D0" w:rsidRPr="009369D0" w:rsidRDefault="009369D0" w:rsidP="009369D0">
      <w:pPr>
        <w:autoSpaceDE w:val="0"/>
        <w:autoSpaceDN w:val="0"/>
        <w:adjustRightInd w:val="0"/>
        <w:ind w:left="1080" w:firstLine="0"/>
        <w:rPr>
          <w:rFonts w:eastAsia="Times New Roman"/>
          <w:sz w:val="16"/>
          <w:szCs w:val="16"/>
        </w:rPr>
      </w:pPr>
    </w:p>
    <w:p w:rsidR="009369D0" w:rsidRPr="009369D0" w:rsidRDefault="009369D0" w:rsidP="00E02DF9">
      <w:pPr>
        <w:numPr>
          <w:ilvl w:val="0"/>
          <w:numId w:val="17"/>
        </w:numPr>
        <w:tabs>
          <w:tab w:val="left" w:pos="426"/>
        </w:tabs>
        <w:autoSpaceDE w:val="0"/>
        <w:autoSpaceDN w:val="0"/>
        <w:adjustRightInd w:val="0"/>
        <w:ind w:left="0" w:firstLine="0"/>
        <w:jc w:val="center"/>
        <w:rPr>
          <w:rFonts w:eastAsia="Times New Roman"/>
          <w:b/>
          <w:sz w:val="16"/>
          <w:szCs w:val="16"/>
        </w:rPr>
      </w:pPr>
      <w:r w:rsidRPr="009369D0">
        <w:rPr>
          <w:rFonts w:eastAsia="Times New Roman"/>
          <w:b/>
          <w:sz w:val="16"/>
          <w:szCs w:val="16"/>
        </w:rPr>
        <w:t>Стратегические цели антинакотической политики</w:t>
      </w:r>
    </w:p>
    <w:p w:rsidR="009369D0" w:rsidRPr="009369D0" w:rsidRDefault="009369D0" w:rsidP="009369D0">
      <w:pPr>
        <w:autoSpaceDE w:val="0"/>
        <w:autoSpaceDN w:val="0"/>
        <w:adjustRightInd w:val="0"/>
        <w:ind w:firstLine="0"/>
        <w:rPr>
          <w:rFonts w:eastAsia="Times New Roman"/>
          <w:sz w:val="16"/>
          <w:szCs w:val="16"/>
        </w:rPr>
      </w:pPr>
    </w:p>
    <w:p w:rsidR="009369D0" w:rsidRPr="009369D0" w:rsidRDefault="009369D0" w:rsidP="009369D0">
      <w:pPr>
        <w:widowControl w:val="0"/>
        <w:autoSpaceDE w:val="0"/>
        <w:autoSpaceDN w:val="0"/>
        <w:rPr>
          <w:rFonts w:eastAsia="Times New Roman"/>
          <w:sz w:val="16"/>
          <w:szCs w:val="16"/>
        </w:rPr>
      </w:pPr>
      <w:r w:rsidRPr="009369D0">
        <w:rPr>
          <w:rFonts w:eastAsia="Times New Roman"/>
          <w:sz w:val="16"/>
          <w:szCs w:val="16"/>
        </w:rPr>
        <w:t>Разработка Перечня приоритетных направлений (плана мероприятий) реализации Стратегии государственной антинаркотической политики Российской Федерации на период до 2030 года в Алатырском муниципальном округе Чувашской Республике (далее – Перечень приоритетных направлений) осуществляется в рамках реализации Указа Президента Российской Федерации от 23.11.2020 № 733 «Об утверждении Стратегии государственной антинаркотической политики Российской Федерации на период до 2030 года» (далее – Стратегия).</w:t>
      </w:r>
    </w:p>
    <w:p w:rsidR="009369D0" w:rsidRPr="009369D0" w:rsidRDefault="009369D0" w:rsidP="009369D0">
      <w:pPr>
        <w:widowControl w:val="0"/>
        <w:autoSpaceDE w:val="0"/>
        <w:autoSpaceDN w:val="0"/>
        <w:rPr>
          <w:rFonts w:eastAsia="Times New Roman"/>
          <w:sz w:val="16"/>
          <w:szCs w:val="16"/>
        </w:rPr>
      </w:pPr>
      <w:r w:rsidRPr="009369D0">
        <w:rPr>
          <w:rFonts w:eastAsia="Times New Roman"/>
          <w:sz w:val="16"/>
          <w:szCs w:val="16"/>
        </w:rPr>
        <w:t>Стратегическими целями антинаркотической политики и разрабатываемого для ее реализации в Алатырском муниципальном округе Чувашской Республики Перечня приоритетных направлений являются:</w:t>
      </w:r>
    </w:p>
    <w:p w:rsidR="009369D0" w:rsidRPr="009369D0" w:rsidRDefault="009369D0" w:rsidP="009369D0">
      <w:pPr>
        <w:widowControl w:val="0"/>
        <w:autoSpaceDE w:val="0"/>
        <w:autoSpaceDN w:val="0"/>
        <w:rPr>
          <w:rFonts w:eastAsia="Times New Roman"/>
          <w:sz w:val="16"/>
          <w:szCs w:val="16"/>
        </w:rPr>
      </w:pPr>
      <w:r w:rsidRPr="009369D0">
        <w:rPr>
          <w:rFonts w:eastAsia="Times New Roman"/>
          <w:sz w:val="16"/>
          <w:szCs w:val="16"/>
        </w:rPr>
        <w:t>а) сокращение незаконного оборота и доступности наркотических средств и психотропных веществ, включенных в Перечень наркотических средств и психотропных веществ и их прекурсоров, подлежащих контролю в Российской Федерации, аналогов наркотических средств и психотропных веществ, новых потенциально опасных психоактивных веществ, а также растений, содержащих наркотические средства и психотропные вещества либо их прекурсоры, включенных в Перечень растений, содержащих наркотические средства или психотропные вещества либо их прекурсоры и подлежащие контролю в Российской Федерации (далее – наркотики) для их незаконного потребления;</w:t>
      </w:r>
    </w:p>
    <w:p w:rsidR="009369D0" w:rsidRPr="009369D0" w:rsidRDefault="009369D0" w:rsidP="009369D0">
      <w:pPr>
        <w:widowControl w:val="0"/>
        <w:autoSpaceDE w:val="0"/>
        <w:autoSpaceDN w:val="0"/>
        <w:rPr>
          <w:rFonts w:eastAsia="Times New Roman"/>
          <w:sz w:val="16"/>
          <w:szCs w:val="16"/>
        </w:rPr>
      </w:pPr>
      <w:r w:rsidRPr="009369D0">
        <w:rPr>
          <w:rFonts w:eastAsia="Times New Roman"/>
          <w:sz w:val="16"/>
          <w:szCs w:val="16"/>
        </w:rPr>
        <w:t>б) снижение тяжести последствий незаконного потребления наркотиков;</w:t>
      </w:r>
    </w:p>
    <w:p w:rsidR="009369D0" w:rsidRPr="009369D0" w:rsidRDefault="009369D0" w:rsidP="009369D0">
      <w:pPr>
        <w:widowControl w:val="0"/>
        <w:autoSpaceDE w:val="0"/>
        <w:autoSpaceDN w:val="0"/>
        <w:rPr>
          <w:rFonts w:eastAsia="Times New Roman"/>
          <w:sz w:val="16"/>
          <w:szCs w:val="16"/>
        </w:rPr>
      </w:pPr>
      <w:r w:rsidRPr="009369D0">
        <w:rPr>
          <w:rFonts w:eastAsia="Times New Roman"/>
          <w:sz w:val="16"/>
          <w:szCs w:val="16"/>
        </w:rPr>
        <w:t>в) формирование в обществе осознанного негативного отношения к незаконному потреблению наркотиков и участию в их незаконном обороте.</w:t>
      </w:r>
    </w:p>
    <w:p w:rsidR="009369D0" w:rsidRPr="009369D0" w:rsidRDefault="009369D0" w:rsidP="009369D0">
      <w:pPr>
        <w:autoSpaceDE w:val="0"/>
        <w:autoSpaceDN w:val="0"/>
        <w:adjustRightInd w:val="0"/>
        <w:ind w:firstLine="0"/>
        <w:rPr>
          <w:rFonts w:eastAsia="Times New Roman"/>
          <w:sz w:val="16"/>
          <w:szCs w:val="16"/>
        </w:rPr>
      </w:pPr>
    </w:p>
    <w:p w:rsidR="009369D0" w:rsidRPr="009369D0" w:rsidRDefault="009369D0" w:rsidP="009369D0">
      <w:pPr>
        <w:autoSpaceDE w:val="0"/>
        <w:autoSpaceDN w:val="0"/>
        <w:adjustRightInd w:val="0"/>
        <w:ind w:firstLine="0"/>
        <w:rPr>
          <w:rFonts w:eastAsia="Times New Roman"/>
          <w:sz w:val="16"/>
          <w:szCs w:val="16"/>
        </w:rPr>
      </w:pPr>
    </w:p>
    <w:p w:rsidR="009369D0" w:rsidRPr="009369D0" w:rsidRDefault="009369D0" w:rsidP="00E02DF9">
      <w:pPr>
        <w:numPr>
          <w:ilvl w:val="0"/>
          <w:numId w:val="17"/>
        </w:numPr>
        <w:tabs>
          <w:tab w:val="left" w:pos="426"/>
        </w:tabs>
        <w:autoSpaceDE w:val="0"/>
        <w:autoSpaceDN w:val="0"/>
        <w:adjustRightInd w:val="0"/>
        <w:ind w:left="0" w:firstLine="0"/>
        <w:jc w:val="center"/>
        <w:rPr>
          <w:rFonts w:eastAsia="Times New Roman"/>
          <w:b/>
          <w:sz w:val="16"/>
          <w:szCs w:val="16"/>
        </w:rPr>
      </w:pPr>
      <w:r w:rsidRPr="009369D0">
        <w:rPr>
          <w:rFonts w:eastAsia="Times New Roman"/>
          <w:b/>
          <w:sz w:val="16"/>
          <w:szCs w:val="16"/>
        </w:rPr>
        <w:t>Анализ наркоситуации в Алатырском муниципальном округе Чувашской Республики</w:t>
      </w:r>
    </w:p>
    <w:p w:rsidR="009369D0" w:rsidRPr="009369D0" w:rsidRDefault="009369D0" w:rsidP="009369D0">
      <w:pPr>
        <w:rPr>
          <w:rFonts w:eastAsia="Times New Roman"/>
          <w:sz w:val="16"/>
          <w:szCs w:val="16"/>
        </w:rPr>
      </w:pPr>
    </w:p>
    <w:p w:rsidR="009369D0" w:rsidRPr="009369D0" w:rsidRDefault="009369D0" w:rsidP="009369D0">
      <w:pPr>
        <w:rPr>
          <w:rFonts w:eastAsia="Times New Roman"/>
          <w:sz w:val="16"/>
          <w:szCs w:val="16"/>
        </w:rPr>
      </w:pPr>
      <w:r w:rsidRPr="009369D0">
        <w:rPr>
          <w:rFonts w:eastAsia="Times New Roman"/>
          <w:sz w:val="16"/>
          <w:szCs w:val="16"/>
        </w:rPr>
        <w:t>В настоящее время в Алатырском муниципальном округе Чувашской Республики наркоситуация характеризуется следующими показателями:</w:t>
      </w:r>
    </w:p>
    <w:p w:rsidR="009369D0" w:rsidRPr="009369D0" w:rsidRDefault="009369D0" w:rsidP="009369D0">
      <w:pPr>
        <w:rPr>
          <w:rFonts w:eastAsia="Times New Roman"/>
          <w:sz w:val="16"/>
          <w:szCs w:val="16"/>
        </w:rPr>
      </w:pPr>
      <w:r w:rsidRPr="009369D0">
        <w:rPr>
          <w:rFonts w:eastAsia="Times New Roman"/>
          <w:sz w:val="16"/>
          <w:szCs w:val="16"/>
        </w:rPr>
        <w:t xml:space="preserve">По состоянию на 2025 год на территории Алатырского муниципального округа в сфере незаконного оборота наркотиков зарегистрировано 67 </w:t>
      </w:r>
      <w:r w:rsidRPr="009369D0">
        <w:rPr>
          <w:rFonts w:eastAsia="Times New Roman"/>
          <w:bCs/>
          <w:sz w:val="16"/>
          <w:szCs w:val="16"/>
        </w:rPr>
        <w:t xml:space="preserve">преступления (АППГ- </w:t>
      </w:r>
      <w:r w:rsidRPr="009369D0">
        <w:rPr>
          <w:rFonts w:eastAsia="Times New Roman"/>
          <w:sz w:val="16"/>
          <w:szCs w:val="16"/>
        </w:rPr>
        <w:t>60), из которых:</w:t>
      </w:r>
    </w:p>
    <w:p w:rsidR="009369D0" w:rsidRPr="009369D0" w:rsidRDefault="009369D0" w:rsidP="00E02DF9">
      <w:pPr>
        <w:numPr>
          <w:ilvl w:val="0"/>
          <w:numId w:val="6"/>
        </w:numPr>
        <w:tabs>
          <w:tab w:val="clear" w:pos="432"/>
        </w:tabs>
        <w:ind w:left="0" w:firstLine="567"/>
        <w:rPr>
          <w:rFonts w:eastAsia="Times New Roman"/>
          <w:bCs/>
          <w:sz w:val="16"/>
          <w:szCs w:val="16"/>
        </w:rPr>
      </w:pPr>
      <w:r w:rsidRPr="009369D0">
        <w:rPr>
          <w:rFonts w:eastAsia="Times New Roman"/>
          <w:bCs/>
          <w:sz w:val="16"/>
          <w:szCs w:val="16"/>
        </w:rPr>
        <w:t xml:space="preserve"> небольшой </w:t>
      </w:r>
      <w:r w:rsidRPr="009369D0">
        <w:rPr>
          <w:rFonts w:eastAsia="Times New Roman"/>
          <w:sz w:val="16"/>
          <w:szCs w:val="16"/>
        </w:rPr>
        <w:t>тяжести (ст.228 ч,1) - 5 (АППГ-11);</w:t>
      </w:r>
    </w:p>
    <w:p w:rsidR="009369D0" w:rsidRPr="009369D0" w:rsidRDefault="009369D0" w:rsidP="00E02DF9">
      <w:pPr>
        <w:numPr>
          <w:ilvl w:val="0"/>
          <w:numId w:val="6"/>
        </w:numPr>
        <w:tabs>
          <w:tab w:val="clear" w:pos="432"/>
        </w:tabs>
        <w:ind w:left="0" w:firstLine="567"/>
        <w:rPr>
          <w:rFonts w:eastAsia="Times New Roman"/>
          <w:bCs/>
          <w:sz w:val="16"/>
          <w:szCs w:val="16"/>
        </w:rPr>
      </w:pPr>
      <w:r w:rsidRPr="009369D0">
        <w:rPr>
          <w:rFonts w:eastAsia="Times New Roman"/>
          <w:bCs/>
          <w:sz w:val="16"/>
          <w:szCs w:val="16"/>
        </w:rPr>
        <w:t xml:space="preserve"> тяжких </w:t>
      </w:r>
      <w:r w:rsidRPr="009369D0">
        <w:rPr>
          <w:rFonts w:eastAsia="Times New Roman"/>
          <w:sz w:val="16"/>
          <w:szCs w:val="16"/>
        </w:rPr>
        <w:t>(ст.228 ч.2; ст.228.1 ч. 1) - 8 (АППГ -11);</w:t>
      </w:r>
    </w:p>
    <w:p w:rsidR="009369D0" w:rsidRPr="009369D0" w:rsidRDefault="009369D0" w:rsidP="00E02DF9">
      <w:pPr>
        <w:numPr>
          <w:ilvl w:val="0"/>
          <w:numId w:val="6"/>
        </w:numPr>
        <w:tabs>
          <w:tab w:val="clear" w:pos="432"/>
        </w:tabs>
        <w:ind w:left="0" w:firstLine="567"/>
        <w:rPr>
          <w:rFonts w:eastAsia="Times New Roman"/>
          <w:b/>
          <w:bCs/>
          <w:sz w:val="16"/>
          <w:szCs w:val="16"/>
        </w:rPr>
      </w:pPr>
      <w:r w:rsidRPr="009369D0">
        <w:rPr>
          <w:rFonts w:eastAsia="Times New Roman"/>
          <w:bCs/>
          <w:sz w:val="16"/>
          <w:szCs w:val="16"/>
        </w:rPr>
        <w:t xml:space="preserve"> особо тяжких </w:t>
      </w:r>
      <w:r w:rsidRPr="009369D0">
        <w:rPr>
          <w:rFonts w:eastAsia="Times New Roman"/>
          <w:sz w:val="16"/>
          <w:szCs w:val="16"/>
        </w:rPr>
        <w:t>(ст.228.1 ч.3, ч. 3 ст. 30 - ч. 5 ст. 228.1 УК РФ)</w:t>
      </w:r>
      <w:r w:rsidRPr="009369D0">
        <w:rPr>
          <w:rFonts w:eastAsia="Times New Roman"/>
          <w:sz w:val="16"/>
          <w:szCs w:val="16"/>
        </w:rPr>
        <w:tab/>
        <w:t xml:space="preserve">- </w:t>
      </w:r>
      <w:r w:rsidRPr="009369D0">
        <w:rPr>
          <w:rFonts w:eastAsia="Times New Roman"/>
          <w:bCs/>
          <w:sz w:val="16"/>
          <w:szCs w:val="16"/>
        </w:rPr>
        <w:t>53(АППГ</w:t>
      </w:r>
      <w:r w:rsidRPr="009369D0">
        <w:rPr>
          <w:rFonts w:eastAsia="Times New Roman"/>
          <w:b/>
          <w:bCs/>
          <w:sz w:val="16"/>
          <w:szCs w:val="16"/>
        </w:rPr>
        <w:tab/>
      </w:r>
      <w:r w:rsidRPr="009369D0">
        <w:rPr>
          <w:rFonts w:eastAsia="Times New Roman"/>
          <w:sz w:val="16"/>
          <w:szCs w:val="16"/>
        </w:rPr>
        <w:t>37).</w:t>
      </w:r>
    </w:p>
    <w:p w:rsidR="009369D0" w:rsidRPr="009369D0" w:rsidRDefault="009369D0" w:rsidP="009369D0">
      <w:pPr>
        <w:rPr>
          <w:rFonts w:eastAsia="Times New Roman"/>
          <w:sz w:val="16"/>
          <w:szCs w:val="16"/>
        </w:rPr>
      </w:pPr>
      <w:r w:rsidRPr="009369D0">
        <w:rPr>
          <w:rFonts w:eastAsia="Times New Roman"/>
          <w:sz w:val="16"/>
          <w:szCs w:val="16"/>
        </w:rPr>
        <w:t xml:space="preserve">Во взаимодействии с ФКУ КП-8 </w:t>
      </w:r>
      <w:r w:rsidRPr="009369D0">
        <w:rPr>
          <w:rFonts w:eastAsia="Times New Roman"/>
          <w:bCs/>
          <w:sz w:val="16"/>
          <w:szCs w:val="16"/>
        </w:rPr>
        <w:t>УФСИН</w:t>
      </w:r>
      <w:r w:rsidRPr="009369D0">
        <w:rPr>
          <w:rFonts w:eastAsia="Times New Roman"/>
          <w:sz w:val="16"/>
          <w:szCs w:val="16"/>
        </w:rPr>
        <w:t xml:space="preserve">России </w:t>
      </w:r>
      <w:r w:rsidRPr="009369D0">
        <w:rPr>
          <w:rFonts w:eastAsia="Times New Roman"/>
          <w:bCs/>
          <w:sz w:val="16"/>
          <w:szCs w:val="16"/>
        </w:rPr>
        <w:t>по ЧР</w:t>
      </w:r>
      <w:r w:rsidRPr="009369D0">
        <w:rPr>
          <w:rFonts w:eastAsia="Times New Roman"/>
          <w:sz w:val="16"/>
          <w:szCs w:val="16"/>
        </w:rPr>
        <w:t xml:space="preserve">выявлено </w:t>
      </w:r>
      <w:r w:rsidRPr="009369D0">
        <w:rPr>
          <w:rFonts w:eastAsia="Times New Roman"/>
          <w:bCs/>
          <w:sz w:val="16"/>
          <w:szCs w:val="16"/>
        </w:rPr>
        <w:t>1преступление</w:t>
      </w:r>
      <w:r w:rsidRPr="009369D0">
        <w:rPr>
          <w:rFonts w:eastAsia="Times New Roman"/>
          <w:sz w:val="16"/>
          <w:szCs w:val="16"/>
        </w:rPr>
        <w:t xml:space="preserve">(п. а ч. 2 ст. 228.1 УК </w:t>
      </w:r>
      <w:r w:rsidRPr="009369D0">
        <w:rPr>
          <w:rFonts w:eastAsia="Times New Roman"/>
          <w:spacing w:val="10"/>
          <w:sz w:val="16"/>
          <w:szCs w:val="16"/>
        </w:rPr>
        <w:t>РФ).</w:t>
      </w:r>
    </w:p>
    <w:p w:rsidR="009369D0" w:rsidRPr="009369D0" w:rsidRDefault="009369D0" w:rsidP="009369D0">
      <w:pPr>
        <w:rPr>
          <w:rFonts w:eastAsia="Times New Roman"/>
          <w:sz w:val="16"/>
          <w:szCs w:val="16"/>
        </w:rPr>
      </w:pPr>
      <w:r w:rsidRPr="009369D0">
        <w:rPr>
          <w:rFonts w:eastAsia="Times New Roman"/>
          <w:sz w:val="16"/>
          <w:szCs w:val="16"/>
        </w:rPr>
        <w:t>За отчетный период 2025 года сотрудниками МО МВД России «Алатырский» составлено 21 административных протокола (АППГ-22) из них:</w:t>
      </w:r>
    </w:p>
    <w:p w:rsidR="009369D0" w:rsidRPr="009369D0" w:rsidRDefault="009369D0" w:rsidP="00E02DF9">
      <w:pPr>
        <w:numPr>
          <w:ilvl w:val="0"/>
          <w:numId w:val="6"/>
        </w:numPr>
        <w:tabs>
          <w:tab w:val="clear" w:pos="432"/>
        </w:tabs>
        <w:ind w:left="0" w:firstLine="567"/>
        <w:rPr>
          <w:rFonts w:eastAsia="Times New Roman"/>
          <w:sz w:val="16"/>
          <w:szCs w:val="16"/>
        </w:rPr>
      </w:pPr>
      <w:r w:rsidRPr="009369D0">
        <w:rPr>
          <w:rFonts w:eastAsia="Times New Roman"/>
          <w:sz w:val="16"/>
          <w:szCs w:val="16"/>
        </w:rPr>
        <w:t xml:space="preserve"> ст. 6.9 КоАП </w:t>
      </w:r>
      <w:r w:rsidRPr="009369D0">
        <w:rPr>
          <w:rFonts w:eastAsia="Times New Roman"/>
          <w:spacing w:val="10"/>
          <w:sz w:val="16"/>
          <w:szCs w:val="16"/>
        </w:rPr>
        <w:t xml:space="preserve">РФ </w:t>
      </w:r>
      <w:r w:rsidRPr="009369D0">
        <w:rPr>
          <w:rFonts w:eastAsia="Times New Roman"/>
          <w:sz w:val="16"/>
          <w:szCs w:val="16"/>
        </w:rPr>
        <w:t>- 19 (АППГ- 20)</w:t>
      </w:r>
    </w:p>
    <w:p w:rsidR="009369D0" w:rsidRPr="009369D0" w:rsidRDefault="009369D0" w:rsidP="00E02DF9">
      <w:pPr>
        <w:numPr>
          <w:ilvl w:val="0"/>
          <w:numId w:val="6"/>
        </w:numPr>
        <w:tabs>
          <w:tab w:val="clear" w:pos="432"/>
        </w:tabs>
        <w:ind w:left="0" w:firstLine="567"/>
        <w:rPr>
          <w:rFonts w:eastAsia="Times New Roman"/>
          <w:sz w:val="16"/>
          <w:szCs w:val="16"/>
        </w:rPr>
      </w:pPr>
      <w:r w:rsidRPr="009369D0">
        <w:rPr>
          <w:rFonts w:eastAsia="Times New Roman"/>
          <w:sz w:val="16"/>
          <w:szCs w:val="16"/>
        </w:rPr>
        <w:t xml:space="preserve"> ст. 6.9.1 КоАП РФ - 2 (АППГ-2)</w:t>
      </w:r>
    </w:p>
    <w:p w:rsidR="009369D0" w:rsidRPr="009369D0" w:rsidRDefault="009369D0" w:rsidP="00E02DF9">
      <w:pPr>
        <w:numPr>
          <w:ilvl w:val="0"/>
          <w:numId w:val="6"/>
        </w:numPr>
        <w:tabs>
          <w:tab w:val="clear" w:pos="432"/>
        </w:tabs>
        <w:ind w:left="0" w:firstLine="567"/>
        <w:rPr>
          <w:rFonts w:eastAsia="Times New Roman"/>
          <w:sz w:val="16"/>
          <w:szCs w:val="16"/>
        </w:rPr>
      </w:pPr>
      <w:r w:rsidRPr="009369D0">
        <w:rPr>
          <w:rFonts w:eastAsia="Times New Roman"/>
          <w:sz w:val="16"/>
          <w:szCs w:val="16"/>
        </w:rPr>
        <w:t xml:space="preserve"> ст. 6.8 КоАП </w:t>
      </w:r>
      <w:r w:rsidRPr="009369D0">
        <w:rPr>
          <w:rFonts w:eastAsia="Times New Roman"/>
          <w:spacing w:val="10"/>
          <w:sz w:val="16"/>
          <w:szCs w:val="16"/>
        </w:rPr>
        <w:t xml:space="preserve">РФ </w:t>
      </w:r>
      <w:r w:rsidRPr="009369D0">
        <w:rPr>
          <w:rFonts w:eastAsia="Times New Roman"/>
          <w:sz w:val="16"/>
          <w:szCs w:val="16"/>
        </w:rPr>
        <w:t>- 0 (АППГ-0)</w:t>
      </w:r>
    </w:p>
    <w:p w:rsidR="009369D0" w:rsidRPr="009369D0" w:rsidRDefault="009369D0" w:rsidP="009369D0">
      <w:pPr>
        <w:rPr>
          <w:rFonts w:eastAsia="Times New Roman"/>
          <w:iCs/>
          <w:sz w:val="16"/>
          <w:szCs w:val="16"/>
        </w:rPr>
      </w:pPr>
      <w:r w:rsidRPr="009369D0">
        <w:rPr>
          <w:rFonts w:eastAsia="Times New Roman"/>
          <w:sz w:val="16"/>
          <w:szCs w:val="16"/>
        </w:rPr>
        <w:t xml:space="preserve">За 2025 год выявлено 17 лиц (АППГ - 25) совершившие преступления связанные с незаконным оборотом наркотических средств, в том числе в составе группы </w:t>
      </w:r>
      <w:r w:rsidRPr="009369D0">
        <w:rPr>
          <w:rFonts w:eastAsia="Times New Roman"/>
          <w:bCs/>
          <w:sz w:val="16"/>
          <w:szCs w:val="16"/>
        </w:rPr>
        <w:t>лиц</w:t>
      </w:r>
      <w:r w:rsidRPr="009369D0">
        <w:rPr>
          <w:rFonts w:eastAsia="Times New Roman"/>
          <w:sz w:val="16"/>
          <w:szCs w:val="16"/>
        </w:rPr>
        <w:t xml:space="preserve">9 (АППГ -12), привлечено к уголовной ответственности </w:t>
      </w:r>
      <w:r w:rsidRPr="009369D0">
        <w:rPr>
          <w:rFonts w:eastAsia="Times New Roman"/>
          <w:bCs/>
          <w:sz w:val="16"/>
          <w:szCs w:val="16"/>
        </w:rPr>
        <w:t xml:space="preserve">17 лиц (АППГ </w:t>
      </w:r>
      <w:r w:rsidRPr="009369D0">
        <w:rPr>
          <w:rFonts w:eastAsia="Times New Roman"/>
          <w:iCs/>
          <w:sz w:val="16"/>
          <w:szCs w:val="16"/>
        </w:rPr>
        <w:t xml:space="preserve">- </w:t>
      </w:r>
      <w:r w:rsidRPr="009369D0">
        <w:rPr>
          <w:rFonts w:eastAsia="Times New Roman"/>
          <w:iCs/>
          <w:spacing w:val="10"/>
          <w:sz w:val="16"/>
          <w:szCs w:val="16"/>
        </w:rPr>
        <w:t>24</w:t>
      </w:r>
      <w:r w:rsidRPr="009369D0">
        <w:rPr>
          <w:rFonts w:eastAsia="Times New Roman"/>
          <w:iCs/>
          <w:sz w:val="16"/>
          <w:szCs w:val="16"/>
        </w:rPr>
        <w:t>).</w:t>
      </w:r>
    </w:p>
    <w:p w:rsidR="009369D0" w:rsidRPr="009369D0" w:rsidRDefault="009369D0" w:rsidP="009369D0">
      <w:pPr>
        <w:suppressAutoHyphens/>
        <w:autoSpaceDN w:val="0"/>
        <w:contextualSpacing/>
        <w:textAlignment w:val="baseline"/>
        <w:rPr>
          <w:kern w:val="3"/>
          <w:sz w:val="16"/>
          <w:szCs w:val="16"/>
          <w:lang w:eastAsia="zh-CN"/>
        </w:rPr>
      </w:pPr>
      <w:r w:rsidRPr="009369D0">
        <w:rPr>
          <w:kern w:val="3"/>
          <w:sz w:val="16"/>
          <w:szCs w:val="16"/>
          <w:lang w:eastAsia="zh-CN"/>
        </w:rPr>
        <w:t>Наркологическая помощь жителям Алатырского муниципального округа оказывается амбулаторно врачом - психиатром-наркологом БУ «ЦРБ Алатырского района» Минздрава Чувашии.</w:t>
      </w:r>
    </w:p>
    <w:p w:rsidR="009369D0" w:rsidRPr="009369D0" w:rsidRDefault="009369D0" w:rsidP="009369D0">
      <w:pPr>
        <w:suppressAutoHyphens/>
        <w:autoSpaceDN w:val="0"/>
        <w:contextualSpacing/>
        <w:textAlignment w:val="baseline"/>
        <w:rPr>
          <w:kern w:val="3"/>
          <w:sz w:val="16"/>
          <w:szCs w:val="16"/>
          <w:lang w:eastAsia="zh-CN"/>
        </w:rPr>
      </w:pPr>
      <w:r w:rsidRPr="009369D0">
        <w:rPr>
          <w:kern w:val="3"/>
          <w:sz w:val="16"/>
          <w:szCs w:val="16"/>
          <w:lang w:eastAsia="zh-CN"/>
        </w:rPr>
        <w:t>Стационарная наркологическая помощь оказывается в структурном подразделении № 4 г. Шумерля БУ «Республиканский наркологический диспансер» Минздрава Чувашии.</w:t>
      </w:r>
    </w:p>
    <w:p w:rsidR="009369D0" w:rsidRPr="009369D0" w:rsidRDefault="009369D0" w:rsidP="009369D0">
      <w:pPr>
        <w:suppressAutoHyphens/>
        <w:autoSpaceDN w:val="0"/>
        <w:contextualSpacing/>
        <w:textAlignment w:val="baseline"/>
        <w:rPr>
          <w:kern w:val="3"/>
          <w:sz w:val="16"/>
          <w:szCs w:val="16"/>
          <w:lang w:eastAsia="zh-CN"/>
        </w:rPr>
      </w:pPr>
      <w:r w:rsidRPr="009369D0">
        <w:rPr>
          <w:kern w:val="3"/>
          <w:sz w:val="16"/>
          <w:szCs w:val="16"/>
          <w:lang w:eastAsia="zh-CN"/>
        </w:rPr>
        <w:t>В 2025 году под диспансерным наблюдением врача-психиатра-нарколога находились:</w:t>
      </w:r>
    </w:p>
    <w:p w:rsidR="009369D0" w:rsidRPr="009369D0" w:rsidRDefault="009369D0" w:rsidP="009369D0">
      <w:pPr>
        <w:suppressAutoHyphens/>
        <w:autoSpaceDN w:val="0"/>
        <w:contextualSpacing/>
        <w:textAlignment w:val="baseline"/>
        <w:rPr>
          <w:kern w:val="3"/>
          <w:sz w:val="16"/>
          <w:szCs w:val="16"/>
          <w:lang w:eastAsia="zh-CN"/>
        </w:rPr>
      </w:pPr>
      <w:r w:rsidRPr="009369D0">
        <w:rPr>
          <w:kern w:val="3"/>
          <w:sz w:val="16"/>
          <w:szCs w:val="16"/>
          <w:lang w:eastAsia="zh-CN"/>
        </w:rPr>
        <w:t>- зависимых от наркотиков (больных наркоманией) - 19 человек, из них - 3 женщины, несовершеннолетних лиц - нет.</w:t>
      </w:r>
    </w:p>
    <w:p w:rsidR="009369D0" w:rsidRPr="009369D0" w:rsidRDefault="009369D0" w:rsidP="009369D0">
      <w:pPr>
        <w:suppressAutoHyphens/>
        <w:autoSpaceDN w:val="0"/>
        <w:contextualSpacing/>
        <w:textAlignment w:val="baseline"/>
        <w:rPr>
          <w:kern w:val="3"/>
          <w:sz w:val="16"/>
          <w:szCs w:val="16"/>
          <w:lang w:eastAsia="zh-CN"/>
        </w:rPr>
      </w:pPr>
      <w:r w:rsidRPr="009369D0">
        <w:rPr>
          <w:kern w:val="3"/>
          <w:sz w:val="16"/>
          <w:szCs w:val="16"/>
          <w:lang w:eastAsia="zh-CN"/>
        </w:rPr>
        <w:t>- потребителей наркотиков – 41 человек, из них – 6 женщин, несовершеннолетних лиц – нет.</w:t>
      </w:r>
    </w:p>
    <w:p w:rsidR="009369D0" w:rsidRPr="009369D0" w:rsidRDefault="009369D0" w:rsidP="009369D0">
      <w:pPr>
        <w:suppressAutoHyphens/>
        <w:autoSpaceDN w:val="0"/>
        <w:contextualSpacing/>
        <w:textAlignment w:val="baseline"/>
        <w:rPr>
          <w:kern w:val="3"/>
          <w:sz w:val="16"/>
          <w:szCs w:val="16"/>
          <w:lang w:eastAsia="zh-CN"/>
        </w:rPr>
      </w:pPr>
      <w:r w:rsidRPr="009369D0">
        <w:rPr>
          <w:kern w:val="3"/>
          <w:sz w:val="16"/>
          <w:szCs w:val="16"/>
          <w:lang w:eastAsia="zh-CN"/>
        </w:rPr>
        <w:t>Впервые взятых зависимых от наркотиков (больных наркоманией)  за 12 месяцев 2025 года – 3 чел.</w:t>
      </w:r>
    </w:p>
    <w:p w:rsidR="009369D0" w:rsidRPr="009369D0" w:rsidRDefault="009369D0" w:rsidP="009369D0">
      <w:pPr>
        <w:suppressAutoHyphens/>
        <w:autoSpaceDN w:val="0"/>
        <w:contextualSpacing/>
        <w:textAlignment w:val="baseline"/>
        <w:rPr>
          <w:kern w:val="3"/>
          <w:sz w:val="16"/>
          <w:szCs w:val="16"/>
          <w:lang w:eastAsia="zh-CN"/>
        </w:rPr>
      </w:pPr>
      <w:r w:rsidRPr="009369D0">
        <w:rPr>
          <w:kern w:val="3"/>
          <w:sz w:val="16"/>
          <w:szCs w:val="16"/>
          <w:lang w:eastAsia="zh-CN"/>
        </w:rPr>
        <w:tab/>
        <w:t>Впервые взятых потребителей наркотиков за 12 месяцев 2025 года – 6 человека, несовершеннолетних лиц - нет.</w:t>
      </w:r>
    </w:p>
    <w:p w:rsidR="009369D0" w:rsidRPr="009369D0" w:rsidRDefault="009369D0" w:rsidP="009369D0">
      <w:pPr>
        <w:suppressAutoHyphens/>
        <w:autoSpaceDN w:val="0"/>
        <w:contextualSpacing/>
        <w:textAlignment w:val="baseline"/>
        <w:rPr>
          <w:kern w:val="3"/>
          <w:sz w:val="16"/>
          <w:szCs w:val="16"/>
          <w:lang w:eastAsia="zh-CN"/>
        </w:rPr>
      </w:pPr>
      <w:r w:rsidRPr="009369D0">
        <w:rPr>
          <w:kern w:val="3"/>
          <w:sz w:val="16"/>
          <w:szCs w:val="16"/>
          <w:lang w:eastAsia="zh-CN"/>
        </w:rPr>
        <w:tab/>
        <w:t>Среди потребителей психоактивных веществ в основном выявляются потребители каннабиноидов (марихуана).</w:t>
      </w:r>
    </w:p>
    <w:p w:rsidR="009369D0" w:rsidRPr="009369D0" w:rsidRDefault="009369D0" w:rsidP="009369D0">
      <w:pPr>
        <w:suppressAutoHyphens/>
        <w:autoSpaceDN w:val="0"/>
        <w:contextualSpacing/>
        <w:textAlignment w:val="baseline"/>
        <w:rPr>
          <w:kern w:val="3"/>
          <w:sz w:val="16"/>
          <w:szCs w:val="16"/>
          <w:lang w:eastAsia="zh-CN"/>
        </w:rPr>
      </w:pPr>
      <w:r w:rsidRPr="009369D0">
        <w:rPr>
          <w:kern w:val="3"/>
          <w:sz w:val="16"/>
          <w:szCs w:val="16"/>
          <w:lang w:eastAsia="zh-CN"/>
        </w:rPr>
        <w:t>Случаев отравления метадоном с летальным исходом за 12 месяцев 2025 года — 2 человека.</w:t>
      </w:r>
    </w:p>
    <w:p w:rsidR="009369D0" w:rsidRPr="009369D0" w:rsidRDefault="009369D0" w:rsidP="009369D0">
      <w:pPr>
        <w:autoSpaceDE w:val="0"/>
        <w:autoSpaceDN w:val="0"/>
        <w:adjustRightInd w:val="0"/>
        <w:rPr>
          <w:rFonts w:eastAsia="Times New Roman"/>
          <w:sz w:val="16"/>
          <w:szCs w:val="16"/>
        </w:rPr>
      </w:pPr>
    </w:p>
    <w:p w:rsidR="009369D0" w:rsidRPr="009369D0" w:rsidRDefault="009369D0" w:rsidP="00E02DF9">
      <w:pPr>
        <w:numPr>
          <w:ilvl w:val="0"/>
          <w:numId w:val="17"/>
        </w:numPr>
        <w:tabs>
          <w:tab w:val="left" w:pos="426"/>
        </w:tabs>
        <w:autoSpaceDE w:val="0"/>
        <w:autoSpaceDN w:val="0"/>
        <w:adjustRightInd w:val="0"/>
        <w:ind w:left="0" w:firstLine="0"/>
        <w:jc w:val="center"/>
        <w:rPr>
          <w:rFonts w:eastAsia="Times New Roman"/>
          <w:b/>
          <w:sz w:val="16"/>
          <w:szCs w:val="16"/>
        </w:rPr>
      </w:pPr>
      <w:r w:rsidRPr="009369D0">
        <w:rPr>
          <w:rFonts w:eastAsia="Times New Roman"/>
          <w:b/>
          <w:sz w:val="16"/>
          <w:szCs w:val="16"/>
        </w:rPr>
        <w:t>Основные направления, задачи и меры по реализации антинаркотической политики</w:t>
      </w:r>
    </w:p>
    <w:p w:rsidR="009369D0" w:rsidRPr="009369D0" w:rsidRDefault="009369D0" w:rsidP="009369D0">
      <w:pPr>
        <w:autoSpaceDE w:val="0"/>
        <w:autoSpaceDN w:val="0"/>
        <w:adjustRightInd w:val="0"/>
        <w:jc w:val="left"/>
        <w:rPr>
          <w:rFonts w:eastAsia="Times New Roman"/>
          <w:sz w:val="16"/>
          <w:szCs w:val="16"/>
        </w:rPr>
      </w:pPr>
    </w:p>
    <w:p w:rsidR="009369D0" w:rsidRPr="009369D0" w:rsidRDefault="009369D0" w:rsidP="009369D0">
      <w:pPr>
        <w:rPr>
          <w:rFonts w:eastAsia="Times New Roman"/>
          <w:sz w:val="16"/>
          <w:szCs w:val="16"/>
        </w:rPr>
      </w:pPr>
      <w:r w:rsidRPr="009369D0">
        <w:rPr>
          <w:rFonts w:eastAsia="Times New Roman"/>
          <w:sz w:val="16"/>
          <w:szCs w:val="16"/>
        </w:rPr>
        <w:t>Основные направления, задачи и меры по реализации государственной антинаркотической политики в Алатырском муниципальном округе Чувашской Республики соответствуют установленной</w:t>
      </w:r>
      <w:hyperlink r:id="rId28" w:history="1">
        <w:r w:rsidRPr="009369D0">
          <w:rPr>
            <w:rFonts w:eastAsia="Times New Roman"/>
            <w:sz w:val="16"/>
            <w:szCs w:val="16"/>
          </w:rPr>
          <w:t>Стратегией</w:t>
        </w:r>
      </w:hyperlink>
      <w:r w:rsidRPr="009369D0">
        <w:rPr>
          <w:rFonts w:eastAsia="Times New Roman"/>
          <w:sz w:val="16"/>
          <w:szCs w:val="16"/>
        </w:rPr>
        <w:t>.</w:t>
      </w:r>
    </w:p>
    <w:p w:rsidR="009369D0" w:rsidRPr="009369D0" w:rsidRDefault="009369D0" w:rsidP="009369D0">
      <w:pPr>
        <w:rPr>
          <w:rFonts w:eastAsia="Times New Roman"/>
          <w:sz w:val="16"/>
          <w:szCs w:val="16"/>
        </w:rPr>
      </w:pPr>
      <w:r w:rsidRPr="009369D0">
        <w:rPr>
          <w:rFonts w:eastAsia="Times New Roman"/>
          <w:sz w:val="16"/>
          <w:szCs w:val="16"/>
        </w:rPr>
        <w:t>Антинаркотическая политика в Алатырском муниципальном округе Чувашской Республики реализуется по следующим основным направлениям:</w:t>
      </w:r>
    </w:p>
    <w:p w:rsidR="009369D0" w:rsidRPr="009369D0" w:rsidRDefault="009369D0" w:rsidP="009369D0">
      <w:pPr>
        <w:rPr>
          <w:rFonts w:eastAsia="Times New Roman"/>
          <w:sz w:val="16"/>
          <w:szCs w:val="16"/>
        </w:rPr>
      </w:pPr>
      <w:bookmarkStart w:id="7" w:name="sub_31"/>
      <w:r w:rsidRPr="009369D0">
        <w:rPr>
          <w:rFonts w:eastAsia="Times New Roman"/>
          <w:sz w:val="16"/>
          <w:szCs w:val="16"/>
        </w:rPr>
        <w:t>а) совершенствование антинаркотической деятельности и государственного контроля за оборотом наркотиков;</w:t>
      </w:r>
    </w:p>
    <w:p w:rsidR="009369D0" w:rsidRPr="009369D0" w:rsidRDefault="009369D0" w:rsidP="009369D0">
      <w:pPr>
        <w:rPr>
          <w:rFonts w:eastAsia="Times New Roman"/>
          <w:sz w:val="16"/>
          <w:szCs w:val="16"/>
        </w:rPr>
      </w:pPr>
      <w:bookmarkStart w:id="8" w:name="sub_32"/>
      <w:bookmarkEnd w:id="7"/>
      <w:r w:rsidRPr="009369D0">
        <w:rPr>
          <w:rFonts w:eastAsia="Times New Roman"/>
          <w:sz w:val="16"/>
          <w:szCs w:val="16"/>
        </w:rPr>
        <w:t>б) профилактика и раннее выявление незаконного потребления наркотиков;</w:t>
      </w:r>
    </w:p>
    <w:p w:rsidR="009369D0" w:rsidRPr="009369D0" w:rsidRDefault="009369D0" w:rsidP="009369D0">
      <w:pPr>
        <w:rPr>
          <w:rFonts w:eastAsia="Times New Roman"/>
          <w:sz w:val="16"/>
          <w:szCs w:val="16"/>
        </w:rPr>
      </w:pPr>
      <w:bookmarkStart w:id="9" w:name="sub_33"/>
      <w:bookmarkEnd w:id="8"/>
      <w:r w:rsidRPr="009369D0">
        <w:rPr>
          <w:rFonts w:eastAsia="Times New Roman"/>
          <w:sz w:val="16"/>
          <w:szCs w:val="16"/>
        </w:rPr>
        <w:t>в) сокращение числа наркопотребителей;</w:t>
      </w:r>
    </w:p>
    <w:p w:rsidR="009369D0" w:rsidRPr="009369D0" w:rsidRDefault="009369D0" w:rsidP="009369D0">
      <w:pPr>
        <w:rPr>
          <w:rFonts w:eastAsia="Times New Roman"/>
          <w:sz w:val="16"/>
          <w:szCs w:val="16"/>
        </w:rPr>
      </w:pPr>
      <w:bookmarkStart w:id="10" w:name="sub_34"/>
      <w:bookmarkEnd w:id="9"/>
      <w:r w:rsidRPr="009369D0">
        <w:rPr>
          <w:rFonts w:eastAsia="Times New Roman"/>
          <w:sz w:val="16"/>
          <w:szCs w:val="16"/>
        </w:rPr>
        <w:t>г) сокращение количества преступлений и правонарушений, связанных с незаконным оборотом наркотиков.</w:t>
      </w:r>
    </w:p>
    <w:bookmarkEnd w:id="10"/>
    <w:p w:rsidR="009369D0" w:rsidRPr="009369D0" w:rsidRDefault="009369D0" w:rsidP="009369D0">
      <w:pPr>
        <w:rPr>
          <w:rFonts w:eastAsia="Times New Roman"/>
          <w:sz w:val="16"/>
          <w:szCs w:val="16"/>
        </w:rPr>
      </w:pPr>
      <w:r w:rsidRPr="009369D0">
        <w:rPr>
          <w:rFonts w:eastAsia="Times New Roman"/>
          <w:sz w:val="16"/>
          <w:szCs w:val="16"/>
        </w:rPr>
        <w:t>В рамках направления «Совершенствование антинаркотической деятельности и государственного контроля за оборотом наркотиков» обеспечивается решение следующих задач:</w:t>
      </w:r>
    </w:p>
    <w:p w:rsidR="009369D0" w:rsidRPr="009369D0" w:rsidRDefault="009369D0" w:rsidP="009369D0">
      <w:pPr>
        <w:rPr>
          <w:rFonts w:eastAsia="Times New Roman"/>
          <w:sz w:val="16"/>
          <w:szCs w:val="16"/>
        </w:rPr>
      </w:pPr>
      <w:r w:rsidRPr="009369D0">
        <w:rPr>
          <w:rFonts w:eastAsia="Times New Roman"/>
          <w:sz w:val="16"/>
          <w:szCs w:val="16"/>
        </w:rPr>
        <w:t>- совершенствование (с учетом анализа наркоситуации, социологических исследований) нормативно-правового регулирования антинаркотической деятельности;</w:t>
      </w:r>
    </w:p>
    <w:p w:rsidR="009369D0" w:rsidRPr="009369D0" w:rsidRDefault="009369D0" w:rsidP="009369D0">
      <w:pPr>
        <w:rPr>
          <w:rFonts w:eastAsia="Times New Roman"/>
          <w:sz w:val="16"/>
          <w:szCs w:val="16"/>
        </w:rPr>
      </w:pPr>
      <w:r w:rsidRPr="009369D0">
        <w:rPr>
          <w:rFonts w:eastAsia="Times New Roman"/>
          <w:sz w:val="16"/>
          <w:szCs w:val="16"/>
        </w:rPr>
        <w:t>- обеспечение эффективной координации антинаркотической деятельности;</w:t>
      </w:r>
    </w:p>
    <w:p w:rsidR="009369D0" w:rsidRPr="009369D0" w:rsidRDefault="009369D0" w:rsidP="009369D0">
      <w:pPr>
        <w:rPr>
          <w:rFonts w:eastAsia="Times New Roman"/>
          <w:sz w:val="16"/>
          <w:szCs w:val="16"/>
        </w:rPr>
      </w:pPr>
      <w:r w:rsidRPr="009369D0">
        <w:rPr>
          <w:rFonts w:eastAsia="Times New Roman"/>
          <w:sz w:val="16"/>
          <w:szCs w:val="16"/>
        </w:rPr>
        <w:t>- совершенствование системы мониторинга наркоситуации, повышение оперативности и объективности исследований в сфере контроля за оборотом наркотиков.</w:t>
      </w:r>
    </w:p>
    <w:p w:rsidR="009369D0" w:rsidRPr="009369D0" w:rsidRDefault="009369D0" w:rsidP="009369D0">
      <w:pPr>
        <w:rPr>
          <w:rFonts w:eastAsia="Times New Roman"/>
          <w:sz w:val="16"/>
          <w:szCs w:val="16"/>
        </w:rPr>
      </w:pPr>
      <w:r w:rsidRPr="009369D0">
        <w:rPr>
          <w:rFonts w:eastAsia="Times New Roman"/>
          <w:sz w:val="16"/>
          <w:szCs w:val="16"/>
        </w:rPr>
        <w:t>Для решения вышеуказанных задач принимаются следующие меры:</w:t>
      </w:r>
    </w:p>
    <w:p w:rsidR="009369D0" w:rsidRPr="009369D0" w:rsidRDefault="009369D0" w:rsidP="009369D0">
      <w:pPr>
        <w:rPr>
          <w:rFonts w:eastAsia="Times New Roman"/>
          <w:sz w:val="16"/>
          <w:szCs w:val="16"/>
        </w:rPr>
      </w:pPr>
      <w:r w:rsidRPr="009369D0">
        <w:rPr>
          <w:rFonts w:eastAsia="Times New Roman"/>
          <w:sz w:val="16"/>
          <w:szCs w:val="16"/>
        </w:rPr>
        <w:t>- совершенствование нормативно-правового регулирования в сфере антинаркотической деятельности, включая вопросы профилактики потребления наркотических средств и психотропных веществ;</w:t>
      </w:r>
    </w:p>
    <w:p w:rsidR="009369D0" w:rsidRPr="009369D0" w:rsidRDefault="009369D0" w:rsidP="009369D0">
      <w:pPr>
        <w:rPr>
          <w:rFonts w:eastAsia="Times New Roman"/>
          <w:sz w:val="16"/>
          <w:szCs w:val="16"/>
        </w:rPr>
      </w:pPr>
      <w:r w:rsidRPr="009369D0">
        <w:rPr>
          <w:rFonts w:eastAsia="Times New Roman"/>
          <w:sz w:val="16"/>
          <w:szCs w:val="16"/>
        </w:rPr>
        <w:t>- осуществление контроля за культивированием наркосодержащих растений;</w:t>
      </w:r>
    </w:p>
    <w:p w:rsidR="009369D0" w:rsidRPr="009369D0" w:rsidRDefault="009369D0" w:rsidP="009369D0">
      <w:pPr>
        <w:rPr>
          <w:rFonts w:eastAsia="Times New Roman"/>
          <w:sz w:val="16"/>
          <w:szCs w:val="16"/>
        </w:rPr>
      </w:pPr>
      <w:r w:rsidRPr="009369D0">
        <w:rPr>
          <w:rFonts w:eastAsia="Times New Roman"/>
          <w:sz w:val="16"/>
          <w:szCs w:val="16"/>
        </w:rPr>
        <w:t>- осуществление контроля за деятельностью организаций, осуществляющих изготовление и реализацию прекурсоров;</w:t>
      </w:r>
    </w:p>
    <w:p w:rsidR="009369D0" w:rsidRPr="009369D0" w:rsidRDefault="009369D0" w:rsidP="009369D0">
      <w:pPr>
        <w:rPr>
          <w:rFonts w:eastAsia="Times New Roman"/>
          <w:sz w:val="16"/>
          <w:szCs w:val="16"/>
        </w:rPr>
      </w:pPr>
      <w:r w:rsidRPr="009369D0">
        <w:rPr>
          <w:rFonts w:eastAsia="Times New Roman"/>
          <w:sz w:val="16"/>
          <w:szCs w:val="16"/>
        </w:rPr>
        <w:t>- методическое обеспечение деятельности органов местного самоуправления по вопросам реализации антинаркотической политики;</w:t>
      </w:r>
    </w:p>
    <w:p w:rsidR="009369D0" w:rsidRPr="009369D0" w:rsidRDefault="009369D0" w:rsidP="009369D0">
      <w:pPr>
        <w:rPr>
          <w:rFonts w:eastAsia="Times New Roman"/>
          <w:sz w:val="16"/>
          <w:szCs w:val="16"/>
        </w:rPr>
      </w:pPr>
      <w:r w:rsidRPr="009369D0">
        <w:rPr>
          <w:rFonts w:eastAsia="Times New Roman"/>
          <w:sz w:val="16"/>
          <w:szCs w:val="16"/>
        </w:rPr>
        <w:t>В рамках направления «Профилактика и раннее выявление незаконного потребления наркотиков» обеспечивается решение следующих задач:</w:t>
      </w:r>
    </w:p>
    <w:p w:rsidR="009369D0" w:rsidRPr="009369D0" w:rsidRDefault="009369D0" w:rsidP="009369D0">
      <w:pPr>
        <w:rPr>
          <w:rFonts w:eastAsia="Times New Roman"/>
          <w:sz w:val="16"/>
          <w:szCs w:val="16"/>
        </w:rPr>
      </w:pPr>
      <w:r w:rsidRPr="009369D0">
        <w:rPr>
          <w:rFonts w:eastAsia="Times New Roman"/>
          <w:sz w:val="16"/>
          <w:szCs w:val="16"/>
        </w:rPr>
        <w:lastRenderedPageBreak/>
        <w:t>- формирование на общих методологических основаниях единой системы комплексной антинаркотической профилактической деятельности;</w:t>
      </w:r>
    </w:p>
    <w:p w:rsidR="009369D0" w:rsidRPr="009369D0" w:rsidRDefault="009369D0" w:rsidP="009369D0">
      <w:pPr>
        <w:rPr>
          <w:rFonts w:eastAsia="Times New Roman"/>
          <w:sz w:val="16"/>
          <w:szCs w:val="16"/>
        </w:rPr>
      </w:pPr>
      <w:r w:rsidRPr="009369D0">
        <w:rPr>
          <w:rFonts w:eastAsia="Times New Roman"/>
          <w:sz w:val="16"/>
          <w:szCs w:val="16"/>
        </w:rPr>
        <w:t>- создание с учетом традиционных российских духовно-нравственных и культурных ценностей условий для формирования в обществе осознанного негативного отношения к незаконному потреблению наркотиков.</w:t>
      </w:r>
    </w:p>
    <w:p w:rsidR="009369D0" w:rsidRPr="009369D0" w:rsidRDefault="009369D0" w:rsidP="009369D0">
      <w:pPr>
        <w:rPr>
          <w:rFonts w:eastAsia="Times New Roman"/>
          <w:sz w:val="16"/>
          <w:szCs w:val="16"/>
        </w:rPr>
      </w:pPr>
      <w:r w:rsidRPr="009369D0">
        <w:rPr>
          <w:rFonts w:eastAsia="Times New Roman"/>
          <w:sz w:val="16"/>
          <w:szCs w:val="16"/>
        </w:rPr>
        <w:t>Для решения вышеуказанных задач принимаются следующие меры:</w:t>
      </w:r>
    </w:p>
    <w:p w:rsidR="009369D0" w:rsidRPr="009369D0" w:rsidRDefault="009369D0" w:rsidP="009369D0">
      <w:pPr>
        <w:rPr>
          <w:rFonts w:eastAsia="Times New Roman"/>
          <w:sz w:val="16"/>
          <w:szCs w:val="16"/>
        </w:rPr>
      </w:pPr>
      <w:r w:rsidRPr="009369D0">
        <w:rPr>
          <w:rFonts w:eastAsia="Times New Roman"/>
          <w:sz w:val="16"/>
          <w:szCs w:val="16"/>
        </w:rPr>
        <w:t>- развитие инфраструктуры, форм и методов первичной профилактики незаконного потребления наркотиков;</w:t>
      </w:r>
    </w:p>
    <w:p w:rsidR="009369D0" w:rsidRPr="009369D0" w:rsidRDefault="009369D0" w:rsidP="009369D0">
      <w:pPr>
        <w:rPr>
          <w:rFonts w:eastAsia="Times New Roman"/>
          <w:sz w:val="16"/>
          <w:szCs w:val="16"/>
        </w:rPr>
      </w:pPr>
      <w:r w:rsidRPr="009369D0">
        <w:rPr>
          <w:rFonts w:eastAsia="Times New Roman"/>
          <w:sz w:val="16"/>
          <w:szCs w:val="16"/>
        </w:rPr>
        <w:t>- совершенствование педагогических программ и методик профилактики противоправного поведения несовершеннолетних и включение таких программ и методик в электронные образовательные ресурсы;</w:t>
      </w:r>
    </w:p>
    <w:p w:rsidR="009369D0" w:rsidRPr="009369D0" w:rsidRDefault="009369D0" w:rsidP="009369D0">
      <w:pPr>
        <w:rPr>
          <w:rFonts w:eastAsia="Times New Roman"/>
          <w:sz w:val="16"/>
          <w:szCs w:val="16"/>
        </w:rPr>
      </w:pPr>
      <w:r w:rsidRPr="009369D0">
        <w:rPr>
          <w:rFonts w:eastAsia="Times New Roman"/>
          <w:sz w:val="16"/>
          <w:szCs w:val="16"/>
        </w:rPr>
        <w:t>- расширение практики использования универсальных педагогических методик;</w:t>
      </w:r>
    </w:p>
    <w:p w:rsidR="009369D0" w:rsidRPr="009369D0" w:rsidRDefault="009369D0" w:rsidP="009369D0">
      <w:pPr>
        <w:rPr>
          <w:rFonts w:eastAsia="Times New Roman"/>
          <w:sz w:val="16"/>
          <w:szCs w:val="16"/>
        </w:rPr>
      </w:pPr>
      <w:r w:rsidRPr="009369D0">
        <w:rPr>
          <w:rFonts w:eastAsia="Times New Roman"/>
          <w:sz w:val="16"/>
          <w:szCs w:val="16"/>
        </w:rPr>
        <w:t>- включение профилактических мероприятий в образовательные программы, внеурочную и воспитательную работу, федеральные и региональные программы, проекты, практики гражданско-патриотического, духовно-нравственного воспитания граждан, в особенности детей и молодежи;</w:t>
      </w:r>
    </w:p>
    <w:p w:rsidR="009369D0" w:rsidRPr="009369D0" w:rsidRDefault="009369D0" w:rsidP="009369D0">
      <w:pPr>
        <w:rPr>
          <w:rFonts w:eastAsia="Times New Roman"/>
          <w:sz w:val="16"/>
          <w:szCs w:val="16"/>
        </w:rPr>
      </w:pPr>
      <w:r w:rsidRPr="009369D0">
        <w:rPr>
          <w:rFonts w:eastAsia="Times New Roman"/>
          <w:sz w:val="16"/>
          <w:szCs w:val="16"/>
        </w:rPr>
        <w:t>- уделение особого внимания духовно-нравственному воспитанию в образовательных организациях, формирующему у обучающихся устойчивое неприятие незаконного потребления наркотиков;</w:t>
      </w:r>
    </w:p>
    <w:p w:rsidR="009369D0" w:rsidRPr="009369D0" w:rsidRDefault="009369D0" w:rsidP="009369D0">
      <w:pPr>
        <w:rPr>
          <w:rFonts w:eastAsia="Times New Roman"/>
          <w:sz w:val="16"/>
          <w:szCs w:val="16"/>
        </w:rPr>
      </w:pPr>
      <w:r w:rsidRPr="009369D0">
        <w:rPr>
          <w:rFonts w:eastAsia="Times New Roman"/>
          <w:sz w:val="16"/>
          <w:szCs w:val="16"/>
        </w:rPr>
        <w:t>- активное привлечение добровольцев (волонтеров) к участию в реализации антинаркотической политики;</w:t>
      </w:r>
    </w:p>
    <w:p w:rsidR="009369D0" w:rsidRPr="009369D0" w:rsidRDefault="009369D0" w:rsidP="009369D0">
      <w:pPr>
        <w:rPr>
          <w:rFonts w:eastAsia="Times New Roman"/>
          <w:sz w:val="16"/>
          <w:szCs w:val="16"/>
        </w:rPr>
      </w:pPr>
      <w:r w:rsidRPr="009369D0">
        <w:rPr>
          <w:rFonts w:eastAsia="Times New Roman"/>
          <w:sz w:val="16"/>
          <w:szCs w:val="16"/>
        </w:rPr>
        <w:t>- совершенствование механизма раннего выявления незаконного потребления наркотиков в образовательных организациях, создание условий обязательного участия обучающихся в мероприятиях по раннему выявлению незаконного потребления наркотиков;</w:t>
      </w:r>
    </w:p>
    <w:p w:rsidR="009369D0" w:rsidRPr="009369D0" w:rsidRDefault="009369D0" w:rsidP="009369D0">
      <w:pPr>
        <w:rPr>
          <w:rFonts w:eastAsia="Times New Roman"/>
          <w:sz w:val="16"/>
          <w:szCs w:val="16"/>
        </w:rPr>
      </w:pPr>
      <w:r w:rsidRPr="009369D0">
        <w:rPr>
          <w:rFonts w:eastAsia="Times New Roman"/>
          <w:sz w:val="16"/>
          <w:szCs w:val="16"/>
        </w:rPr>
        <w:t>- организация сотрудничества со средствами массовой информации по вопросам антинаркотической пропаганды, направленного на повышение уровня осведомленности граждан, в первую очередь несовершеннолетних и их родителей (законных представителей), о рисках, связанных с незаконным потреблением наркотиков, и последствиях такого потребления;</w:t>
      </w:r>
    </w:p>
    <w:p w:rsidR="009369D0" w:rsidRPr="009369D0" w:rsidRDefault="009369D0" w:rsidP="009369D0">
      <w:pPr>
        <w:rPr>
          <w:rFonts w:eastAsia="Times New Roman"/>
          <w:sz w:val="16"/>
          <w:szCs w:val="16"/>
        </w:rPr>
      </w:pPr>
      <w:r w:rsidRPr="009369D0">
        <w:rPr>
          <w:rFonts w:eastAsia="Times New Roman"/>
          <w:sz w:val="16"/>
          <w:szCs w:val="16"/>
        </w:rPr>
        <w:t>- выявление и пресечение функционирования в информационно-телекоммуникационной сети «Интернет» ресурсов, используемых для пропаганды незаконных потребления и распространения наркотиков.</w:t>
      </w:r>
    </w:p>
    <w:p w:rsidR="009369D0" w:rsidRPr="009369D0" w:rsidRDefault="009369D0" w:rsidP="009369D0">
      <w:pPr>
        <w:rPr>
          <w:rFonts w:eastAsia="Times New Roman"/>
          <w:sz w:val="16"/>
          <w:szCs w:val="16"/>
        </w:rPr>
      </w:pPr>
      <w:r w:rsidRPr="009369D0">
        <w:rPr>
          <w:rFonts w:eastAsia="Times New Roman"/>
          <w:sz w:val="16"/>
          <w:szCs w:val="16"/>
        </w:rPr>
        <w:t>В рамках направления «Сокращение числа лиц, у которых диагностированы наркомания или пагубное (с негативными последствиями) потребление наркотиков» обеспечивается решение следующих задач:</w:t>
      </w:r>
    </w:p>
    <w:p w:rsidR="009369D0" w:rsidRPr="009369D0" w:rsidRDefault="009369D0" w:rsidP="009369D0">
      <w:pPr>
        <w:rPr>
          <w:rFonts w:eastAsia="Times New Roman"/>
          <w:sz w:val="16"/>
          <w:szCs w:val="16"/>
        </w:rPr>
      </w:pPr>
      <w:r w:rsidRPr="009369D0">
        <w:rPr>
          <w:rFonts w:eastAsia="Times New Roman"/>
          <w:sz w:val="16"/>
          <w:szCs w:val="16"/>
        </w:rPr>
        <w:t>- повышение эффективности функционирования наркологической службы, предупреждение случаев незаконного лечения больных наркоманией;</w:t>
      </w:r>
    </w:p>
    <w:p w:rsidR="009369D0" w:rsidRPr="009369D0" w:rsidRDefault="009369D0" w:rsidP="009369D0">
      <w:pPr>
        <w:rPr>
          <w:rFonts w:eastAsia="Times New Roman"/>
          <w:sz w:val="16"/>
          <w:szCs w:val="16"/>
        </w:rPr>
      </w:pPr>
      <w:r w:rsidRPr="009369D0">
        <w:rPr>
          <w:rFonts w:eastAsia="Times New Roman"/>
          <w:sz w:val="16"/>
          <w:szCs w:val="16"/>
        </w:rPr>
        <w:t>- повышение доступности для наркопотребителей профилактики, диагностики и лечения инфекционных заболеваний (ВИЧ-инфекции, вирусных гепатитов, туберкулеза, инфекций, передающихся половым путем);</w:t>
      </w:r>
    </w:p>
    <w:p w:rsidR="009369D0" w:rsidRPr="009369D0" w:rsidRDefault="009369D0" w:rsidP="009369D0">
      <w:pPr>
        <w:rPr>
          <w:rFonts w:eastAsia="Times New Roman"/>
          <w:sz w:val="16"/>
          <w:szCs w:val="16"/>
        </w:rPr>
      </w:pPr>
      <w:r w:rsidRPr="009369D0">
        <w:rPr>
          <w:rFonts w:eastAsia="Times New Roman"/>
          <w:sz w:val="16"/>
          <w:szCs w:val="16"/>
        </w:rPr>
        <w:t>- повышение доступности ресоциализации и социальной реабилитации для наркопотребителей, включая лиц, освободившихся из мест лишения свободы, и лиц без определенного места жительства;</w:t>
      </w:r>
    </w:p>
    <w:p w:rsidR="009369D0" w:rsidRPr="009369D0" w:rsidRDefault="009369D0" w:rsidP="009369D0">
      <w:pPr>
        <w:rPr>
          <w:rFonts w:eastAsia="Times New Roman"/>
          <w:sz w:val="16"/>
          <w:szCs w:val="16"/>
        </w:rPr>
      </w:pPr>
      <w:r w:rsidRPr="009369D0">
        <w:rPr>
          <w:rFonts w:eastAsia="Times New Roman"/>
          <w:sz w:val="16"/>
          <w:szCs w:val="16"/>
        </w:rPr>
        <w:t>- совершенствование правового механизма побуждения наркопотребителей к прохождению по решению суда лечения наркотической зависимости, медицинской и социальной реабилитации.</w:t>
      </w:r>
    </w:p>
    <w:p w:rsidR="009369D0" w:rsidRPr="009369D0" w:rsidRDefault="009369D0" w:rsidP="009369D0">
      <w:pPr>
        <w:rPr>
          <w:rFonts w:eastAsia="Times New Roman"/>
          <w:sz w:val="16"/>
          <w:szCs w:val="16"/>
        </w:rPr>
      </w:pPr>
      <w:r w:rsidRPr="009369D0">
        <w:rPr>
          <w:rFonts w:eastAsia="Times New Roman"/>
          <w:sz w:val="16"/>
          <w:szCs w:val="16"/>
        </w:rPr>
        <w:t>Для решения вышеуказанных задач принимаются следующие меры:</w:t>
      </w:r>
    </w:p>
    <w:p w:rsidR="009369D0" w:rsidRPr="009369D0" w:rsidRDefault="009369D0" w:rsidP="009369D0">
      <w:pPr>
        <w:rPr>
          <w:rFonts w:eastAsia="Times New Roman"/>
          <w:sz w:val="16"/>
          <w:szCs w:val="16"/>
        </w:rPr>
      </w:pPr>
      <w:r w:rsidRPr="009369D0">
        <w:rPr>
          <w:rFonts w:eastAsia="Times New Roman"/>
          <w:sz w:val="16"/>
          <w:szCs w:val="16"/>
        </w:rPr>
        <w:t>- сокращение количества случаев отравления людей и снижение уровня смертности населения в результате незаконного потребления наркотиков;</w:t>
      </w:r>
    </w:p>
    <w:p w:rsidR="009369D0" w:rsidRPr="009369D0" w:rsidRDefault="009369D0" w:rsidP="009369D0">
      <w:pPr>
        <w:rPr>
          <w:rFonts w:eastAsia="Times New Roman"/>
          <w:sz w:val="16"/>
          <w:szCs w:val="16"/>
        </w:rPr>
      </w:pPr>
      <w:r w:rsidRPr="009369D0">
        <w:rPr>
          <w:rFonts w:eastAsia="Times New Roman"/>
          <w:sz w:val="16"/>
          <w:szCs w:val="16"/>
        </w:rPr>
        <w:t>- обеспечение взаимодействия медицинских организаций с организациями, осуществляющими мероприятия по социальной реабилитации и ресоциализации больных наркоманией;</w:t>
      </w:r>
    </w:p>
    <w:p w:rsidR="009369D0" w:rsidRPr="009369D0" w:rsidRDefault="009369D0" w:rsidP="009369D0">
      <w:pPr>
        <w:rPr>
          <w:rFonts w:eastAsia="Times New Roman"/>
          <w:sz w:val="16"/>
          <w:szCs w:val="16"/>
        </w:rPr>
      </w:pPr>
      <w:r w:rsidRPr="009369D0">
        <w:rPr>
          <w:rFonts w:eastAsia="Times New Roman"/>
          <w:sz w:val="16"/>
          <w:szCs w:val="16"/>
        </w:rPr>
        <w:t>- совершенствование раннего выявления (на уровне первичного звена здравоохранения) незаконного потребления наркотиков и лекарственных препаратов с психоактивным действием;</w:t>
      </w:r>
    </w:p>
    <w:p w:rsidR="009369D0" w:rsidRPr="009369D0" w:rsidRDefault="009369D0" w:rsidP="009369D0">
      <w:pPr>
        <w:rPr>
          <w:rFonts w:eastAsia="Times New Roman"/>
          <w:sz w:val="16"/>
          <w:szCs w:val="16"/>
        </w:rPr>
      </w:pPr>
      <w:r w:rsidRPr="009369D0">
        <w:rPr>
          <w:rFonts w:eastAsia="Times New Roman"/>
          <w:sz w:val="16"/>
          <w:szCs w:val="16"/>
        </w:rPr>
        <w:t>- развитие системы социальной реабилитации больных наркоманией, а также ресоциализации наркопотребителей.</w:t>
      </w:r>
    </w:p>
    <w:p w:rsidR="009369D0" w:rsidRPr="009369D0" w:rsidRDefault="009369D0" w:rsidP="009369D0">
      <w:pPr>
        <w:rPr>
          <w:rFonts w:eastAsia="Times New Roman"/>
          <w:sz w:val="16"/>
          <w:szCs w:val="16"/>
        </w:rPr>
      </w:pPr>
      <w:r w:rsidRPr="009369D0">
        <w:rPr>
          <w:rFonts w:eastAsia="Times New Roman"/>
          <w:sz w:val="16"/>
          <w:szCs w:val="16"/>
        </w:rPr>
        <w:t>В рамках направления «Сокращение количества преступлений и правонарушений, связанных с незаконным оборотом наркотиков» обеспечивается решение следующих задач:</w:t>
      </w:r>
    </w:p>
    <w:p w:rsidR="009369D0" w:rsidRPr="009369D0" w:rsidRDefault="009369D0" w:rsidP="009369D0">
      <w:pPr>
        <w:rPr>
          <w:rFonts w:eastAsia="Times New Roman"/>
          <w:sz w:val="16"/>
          <w:szCs w:val="16"/>
        </w:rPr>
      </w:pPr>
      <w:r w:rsidRPr="009369D0">
        <w:rPr>
          <w:rFonts w:eastAsia="Times New Roman"/>
          <w:sz w:val="16"/>
          <w:szCs w:val="16"/>
        </w:rPr>
        <w:t>- совершенствование противодействия организованной преступности, связанной с незаконным оборотом наркотиков;</w:t>
      </w:r>
    </w:p>
    <w:p w:rsidR="009369D0" w:rsidRPr="009369D0" w:rsidRDefault="009369D0" w:rsidP="009369D0">
      <w:pPr>
        <w:rPr>
          <w:rFonts w:eastAsia="Times New Roman"/>
          <w:sz w:val="16"/>
          <w:szCs w:val="16"/>
        </w:rPr>
      </w:pPr>
      <w:r w:rsidRPr="009369D0">
        <w:rPr>
          <w:rFonts w:eastAsia="Times New Roman"/>
          <w:sz w:val="16"/>
          <w:szCs w:val="16"/>
        </w:rPr>
        <w:t>- уничтожение инфраструктуры незаконных производства, транспортировки и распространения наркотиков, существенное сокращение сырьевой базы незаконного производства наркотиков на территории Алатырского муниципального округа Чувашской Республики.</w:t>
      </w:r>
    </w:p>
    <w:p w:rsidR="009369D0" w:rsidRPr="009369D0" w:rsidRDefault="009369D0" w:rsidP="009369D0">
      <w:pPr>
        <w:rPr>
          <w:rFonts w:eastAsia="Times New Roman"/>
          <w:sz w:val="16"/>
          <w:szCs w:val="16"/>
        </w:rPr>
      </w:pPr>
      <w:r w:rsidRPr="009369D0">
        <w:rPr>
          <w:rFonts w:eastAsia="Times New Roman"/>
          <w:sz w:val="16"/>
          <w:szCs w:val="16"/>
        </w:rPr>
        <w:t>Для решения вышеуказанных задач принимаются следующие меры:</w:t>
      </w:r>
    </w:p>
    <w:p w:rsidR="009369D0" w:rsidRPr="009369D0" w:rsidRDefault="009369D0" w:rsidP="009369D0">
      <w:pPr>
        <w:rPr>
          <w:rFonts w:eastAsia="Times New Roman"/>
          <w:sz w:val="16"/>
          <w:szCs w:val="16"/>
        </w:rPr>
      </w:pPr>
      <w:r w:rsidRPr="009369D0">
        <w:rPr>
          <w:rFonts w:eastAsia="Times New Roman"/>
          <w:sz w:val="16"/>
          <w:szCs w:val="16"/>
        </w:rPr>
        <w:t>- осуществление эффективного контроля за незаконным транзитом наркотиков на объектах транспортной инфраструктуры, с использованием международной почтовой связи и служб курьерской доставки;</w:t>
      </w:r>
    </w:p>
    <w:p w:rsidR="009369D0" w:rsidRPr="009369D0" w:rsidRDefault="009369D0" w:rsidP="009369D0">
      <w:pPr>
        <w:rPr>
          <w:rFonts w:eastAsia="Times New Roman"/>
          <w:sz w:val="16"/>
          <w:szCs w:val="16"/>
        </w:rPr>
      </w:pPr>
      <w:r w:rsidRPr="009369D0">
        <w:rPr>
          <w:rFonts w:eastAsia="Times New Roman"/>
          <w:sz w:val="16"/>
          <w:szCs w:val="16"/>
        </w:rPr>
        <w:t>- совершенствование методов выявления, предупреждения и пресечения преступлений, связанных с незаконным оборотом наркотиков, совершаемых организованными преступными группами и преступными сообществами (преступными организациями);</w:t>
      </w:r>
    </w:p>
    <w:p w:rsidR="009369D0" w:rsidRPr="009369D0" w:rsidRDefault="009369D0" w:rsidP="009369D0">
      <w:pPr>
        <w:rPr>
          <w:rFonts w:eastAsia="Times New Roman"/>
          <w:sz w:val="16"/>
          <w:szCs w:val="16"/>
        </w:rPr>
      </w:pPr>
      <w:r w:rsidRPr="009369D0">
        <w:rPr>
          <w:rFonts w:eastAsia="Times New Roman"/>
          <w:sz w:val="16"/>
          <w:szCs w:val="16"/>
        </w:rPr>
        <w:t>- развитие механизмов выявления и пресечения преступлений, связанных с незаконным оборотом наркотиков и совершаемых с использованием современных информационных технологий, в том числе организованными преступными группами и преступными сообществами (преступными организациями).</w:t>
      </w:r>
    </w:p>
    <w:p w:rsidR="009369D0" w:rsidRPr="009369D0" w:rsidRDefault="009369D0" w:rsidP="009369D0">
      <w:pPr>
        <w:autoSpaceDE w:val="0"/>
        <w:autoSpaceDN w:val="0"/>
        <w:adjustRightInd w:val="0"/>
        <w:jc w:val="left"/>
        <w:rPr>
          <w:rFonts w:eastAsia="Times New Roman"/>
          <w:sz w:val="16"/>
          <w:szCs w:val="16"/>
        </w:rPr>
      </w:pPr>
    </w:p>
    <w:p w:rsidR="009369D0" w:rsidRPr="009369D0" w:rsidRDefault="009369D0" w:rsidP="00E02DF9">
      <w:pPr>
        <w:numPr>
          <w:ilvl w:val="0"/>
          <w:numId w:val="17"/>
        </w:numPr>
        <w:tabs>
          <w:tab w:val="left" w:pos="426"/>
        </w:tabs>
        <w:autoSpaceDE w:val="0"/>
        <w:autoSpaceDN w:val="0"/>
        <w:adjustRightInd w:val="0"/>
        <w:ind w:left="0" w:firstLine="0"/>
        <w:jc w:val="center"/>
        <w:rPr>
          <w:rFonts w:eastAsia="Times New Roman"/>
          <w:b/>
          <w:sz w:val="16"/>
          <w:szCs w:val="16"/>
        </w:rPr>
      </w:pPr>
      <w:r w:rsidRPr="009369D0">
        <w:rPr>
          <w:rFonts w:eastAsia="Times New Roman"/>
          <w:b/>
          <w:sz w:val="16"/>
          <w:szCs w:val="16"/>
        </w:rPr>
        <w:t>Механизмы реализации Перечня приоритетных направлений</w:t>
      </w:r>
    </w:p>
    <w:p w:rsidR="009369D0" w:rsidRPr="009369D0" w:rsidRDefault="009369D0" w:rsidP="009369D0">
      <w:pPr>
        <w:autoSpaceDE w:val="0"/>
        <w:autoSpaceDN w:val="0"/>
        <w:adjustRightInd w:val="0"/>
        <w:jc w:val="left"/>
        <w:rPr>
          <w:rFonts w:eastAsia="Times New Roman"/>
          <w:sz w:val="16"/>
          <w:szCs w:val="16"/>
        </w:rPr>
      </w:pPr>
    </w:p>
    <w:p w:rsidR="009369D0" w:rsidRPr="009369D0" w:rsidRDefault="009369D0" w:rsidP="009369D0">
      <w:pPr>
        <w:rPr>
          <w:rFonts w:eastAsia="Times New Roman"/>
          <w:sz w:val="16"/>
          <w:szCs w:val="16"/>
        </w:rPr>
      </w:pPr>
      <w:r w:rsidRPr="009369D0">
        <w:rPr>
          <w:rFonts w:eastAsia="Times New Roman"/>
          <w:sz w:val="16"/>
          <w:szCs w:val="16"/>
        </w:rPr>
        <w:t xml:space="preserve">Перечень приоритетных направлений реализуется администрацией Алатырского муниципального округа Чувашской Республики, антинаркотической комиссией в Алатырском муниципальном округе Чувашской Республики, МО МВД России «Алатырский» (по согласованию), БУ «ЦРБ Алатырского района» Минздрава Чувашии (по согласованию), отделом КУ ЦЗН Чувашской Республики «г. Алатырь» (по согласованию), АУ «Редакция газеты «Алатырские Вести» Минцифры Чувашии (по согласованию), АНО Центр «Нечаянная Радость» (по согласованию) в пределах установленной компетенции в соответствии с Планом мероприятий по реализации Перечня приоритетных направлений (плана мероприятий) реализации </w:t>
      </w:r>
      <w:hyperlink r:id="rId29" w:history="1">
        <w:r w:rsidRPr="009369D0">
          <w:rPr>
            <w:rFonts w:eastAsia="Times New Roman"/>
            <w:sz w:val="16"/>
            <w:szCs w:val="16"/>
          </w:rPr>
          <w:t>Стратегии</w:t>
        </w:r>
      </w:hyperlink>
      <w:r w:rsidRPr="009369D0">
        <w:rPr>
          <w:rFonts w:eastAsia="Times New Roman"/>
          <w:sz w:val="16"/>
          <w:szCs w:val="16"/>
        </w:rPr>
        <w:t xml:space="preserve"> государственной антинаркотической политики Российской Федерации на период до 2030 года в Алатырском муниципальном округе Чувашской Республики (</w:t>
      </w:r>
      <w:hyperlink w:anchor="sub_1100" w:history="1">
        <w:r w:rsidRPr="009369D0">
          <w:rPr>
            <w:rFonts w:eastAsia="Times New Roman"/>
            <w:sz w:val="16"/>
            <w:szCs w:val="16"/>
          </w:rPr>
          <w:t>приложение</w:t>
        </w:r>
      </w:hyperlink>
      <w:r w:rsidRPr="009369D0">
        <w:rPr>
          <w:rFonts w:eastAsia="Times New Roman"/>
          <w:sz w:val="16"/>
          <w:szCs w:val="16"/>
        </w:rPr>
        <w:t xml:space="preserve"> к Перечню приоритетных направлений).</w:t>
      </w:r>
    </w:p>
    <w:p w:rsidR="009369D0" w:rsidRPr="009369D0" w:rsidRDefault="009369D0" w:rsidP="009369D0">
      <w:pPr>
        <w:rPr>
          <w:rFonts w:eastAsia="Times New Roman"/>
          <w:sz w:val="16"/>
          <w:szCs w:val="16"/>
        </w:rPr>
      </w:pPr>
      <w:r w:rsidRPr="009369D0">
        <w:rPr>
          <w:rFonts w:eastAsia="Times New Roman"/>
          <w:sz w:val="16"/>
          <w:szCs w:val="16"/>
        </w:rPr>
        <w:t>Реализация Перечня приоритетных направлений осуществляется за счет средств бюджетов бюджетной системы Российской Федерации, а также за счет внебюджетных источников, в том числе в рамках государственно-частного партнерства, с учетом ограничений, предусмотренных законодательством Российской Федерации.</w:t>
      </w:r>
    </w:p>
    <w:p w:rsidR="009369D0" w:rsidRPr="009369D0" w:rsidRDefault="009369D0" w:rsidP="009369D0">
      <w:pPr>
        <w:rPr>
          <w:rFonts w:eastAsia="Times New Roman"/>
          <w:sz w:val="16"/>
          <w:szCs w:val="16"/>
        </w:rPr>
      </w:pPr>
      <w:r w:rsidRPr="009369D0">
        <w:rPr>
          <w:rFonts w:eastAsia="Times New Roman"/>
          <w:sz w:val="16"/>
          <w:szCs w:val="16"/>
        </w:rPr>
        <w:t>Мероприятия, предусмотренные Перечнем приоритетных направлений, включаются в муниципальные программы Алатырского муниципального округа Чувашской Республики.</w:t>
      </w:r>
    </w:p>
    <w:p w:rsidR="009369D0" w:rsidRPr="009369D0" w:rsidRDefault="009369D0" w:rsidP="009369D0">
      <w:pPr>
        <w:autoSpaceDE w:val="0"/>
        <w:autoSpaceDN w:val="0"/>
        <w:adjustRightInd w:val="0"/>
        <w:rPr>
          <w:rFonts w:eastAsia="Times New Roman"/>
          <w:sz w:val="16"/>
          <w:szCs w:val="16"/>
        </w:rPr>
      </w:pPr>
      <w:r w:rsidRPr="009369D0">
        <w:rPr>
          <w:rFonts w:eastAsia="Times New Roman"/>
          <w:sz w:val="16"/>
          <w:szCs w:val="16"/>
        </w:rPr>
        <w:t>Антинаркотическая комиссия в Алатырском муниципальном округе Чувашской Республики заслушивает на своих заседаниях отделы администрации Алатырского муниципального округа Чувашской Республики, членов антинаркотической комиссии в Алатырском муниципальном округе Чувашской Республики, МО МВД России «Алатырский» (по согласованию), БУ «ЦРБ Алатырского района» Минздрава Чувашии (по согласованию), отдел КУ ЦЗН Чувашской Республики «г. Алатырь» (по согласованию), АУ «Редакция газеты «Алатырские Вести» Минцифры Чувашии (по согласованию), АНО Центр «Нечаянная Радость» (по согласованию)по вопросам выполнения Перечня приоритетных направлений.</w:t>
      </w:r>
    </w:p>
    <w:p w:rsidR="009369D0" w:rsidRPr="009369D0" w:rsidRDefault="009369D0" w:rsidP="009369D0">
      <w:pPr>
        <w:autoSpaceDE w:val="0"/>
        <w:autoSpaceDN w:val="0"/>
        <w:adjustRightInd w:val="0"/>
        <w:rPr>
          <w:rFonts w:eastAsia="Times New Roman"/>
          <w:sz w:val="16"/>
          <w:szCs w:val="16"/>
        </w:rPr>
      </w:pPr>
    </w:p>
    <w:p w:rsidR="009369D0" w:rsidRPr="009369D0" w:rsidRDefault="009369D0" w:rsidP="00E02DF9">
      <w:pPr>
        <w:numPr>
          <w:ilvl w:val="0"/>
          <w:numId w:val="17"/>
        </w:numPr>
        <w:tabs>
          <w:tab w:val="left" w:pos="426"/>
        </w:tabs>
        <w:autoSpaceDE w:val="0"/>
        <w:autoSpaceDN w:val="0"/>
        <w:adjustRightInd w:val="0"/>
        <w:ind w:left="0" w:firstLine="0"/>
        <w:jc w:val="center"/>
        <w:rPr>
          <w:rFonts w:eastAsia="Times New Roman"/>
          <w:b/>
          <w:sz w:val="16"/>
          <w:szCs w:val="16"/>
        </w:rPr>
      </w:pPr>
      <w:r w:rsidRPr="009369D0">
        <w:rPr>
          <w:rFonts w:eastAsia="Times New Roman"/>
          <w:b/>
          <w:sz w:val="16"/>
          <w:szCs w:val="16"/>
        </w:rPr>
        <w:t>Ожидаемые результаты реализации Перечня приоритетных направлений</w:t>
      </w:r>
    </w:p>
    <w:p w:rsidR="009369D0" w:rsidRPr="009369D0" w:rsidRDefault="009369D0" w:rsidP="009369D0">
      <w:pPr>
        <w:autoSpaceDE w:val="0"/>
        <w:autoSpaceDN w:val="0"/>
        <w:adjustRightInd w:val="0"/>
        <w:rPr>
          <w:rFonts w:eastAsia="Times New Roman"/>
          <w:sz w:val="16"/>
          <w:szCs w:val="16"/>
        </w:rPr>
      </w:pP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Оценка результатов реализации Перечня приоритетных направлений осуществляется на основании следующих показателей:</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 xml:space="preserve">а) вовлеченность населения в незаконный оборот наркотиков (количество случаев привлечения к уголовной и административной ответственности за нарушения </w:t>
      </w:r>
      <w:hyperlink r:id="rId30" w:history="1">
        <w:r w:rsidRPr="009369D0">
          <w:rPr>
            <w:rFonts w:eastAsia="Times New Roman"/>
            <w:kern w:val="3"/>
            <w:sz w:val="16"/>
            <w:szCs w:val="16"/>
          </w:rPr>
          <w:t>законодательства</w:t>
        </w:r>
      </w:hyperlink>
      <w:r w:rsidRPr="009369D0">
        <w:rPr>
          <w:rFonts w:eastAsia="Times New Roman"/>
          <w:kern w:val="3"/>
          <w:sz w:val="16"/>
          <w:szCs w:val="16"/>
        </w:rPr>
        <w:t xml:space="preserve"> Российской Федерации о наркотических средствах и психотропных веществах на 100 тыс. человек);</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б) криминогенность наркомании (соотношение количества наркопотребителей, привлеченных к уголовной ответственности, и наркопотребителей, привлеченных к административной ответственности за потребление наркотиков, на 100 тыс. человек);</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lastRenderedPageBreak/>
        <w:t>в) первичная заболеваемость психическими расстройствами, связанными с потреблением наркотиков (количество лиц, в том числе несовершеннолетних, с впервые установленными диагнозами "синдром зависимости" и (или) "пагубное употребление" наркотиков в расчете на 100 тыс. человек);</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в) количество случаев отравления наркотиками, в том числе среди несовершеннолетних (на 100 тыс. человек);</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г) количество случаев смерти в результате потребления наркотиков (на 100 тыс. человек);</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д) общая оценка наркоситуации в Чувашской Республике (по данным системы мониторинга наркоситуации).</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В 2026 году планируется достижение следующих значений показателей состояния наркоситуации в Алатырском муниципальном округе:</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а) удельный вес наркопреступлений в общем количестве зарегистрированных преступных деяний - 1,2 процента;</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б) доля выявленных тяжких и особо тяжких преступлений, связанных с незаконным оборотом наркотических средств, в общем количестве зарегистрированных преступлений, связанных с незаконным оборотом наркотических средств - 35,0 процентов;</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в) доля детей, подростков и лиц до 25 лет, вовлеченных в мероприятия по профилактике незаконного потребления наркотиков, в общей численности указанной категории населения - 60,0 процентов;</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г) доля больных злоупотребляющих наркотическими веществами, привлеченных к мероприятиям медицинской и социальной реабилитации, в общем числе больных наркоманией, пролеченных стационарно - 20,5 процента;</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д) число больных наркоманией, находящихся в ремиссии свыше двух лет, на 100 больных среднегодового контингента - 6,5 процента.</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 xml:space="preserve">Ожидаемыми результатами реализации настоящей </w:t>
      </w:r>
      <w:hyperlink r:id="rId31" w:history="1">
        <w:r w:rsidRPr="009369D0">
          <w:rPr>
            <w:rFonts w:eastAsia="Times New Roman"/>
            <w:kern w:val="3"/>
            <w:sz w:val="16"/>
            <w:szCs w:val="16"/>
          </w:rPr>
          <w:t>Стратегии</w:t>
        </w:r>
      </w:hyperlink>
      <w:r w:rsidRPr="009369D0">
        <w:rPr>
          <w:rFonts w:eastAsia="Times New Roman"/>
          <w:kern w:val="3"/>
          <w:sz w:val="16"/>
          <w:szCs w:val="16"/>
        </w:rPr>
        <w:t xml:space="preserve"> к 2030 году являются:</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а) снижение наркопреступлений в общем количестве зарегистрированных преступных деяний - 1,0 процент;</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б) снижение доли выявленных тяжких и особо тяжких преступлений, связанных с незаконным оборотом наркотических средств, в общем количестве зарегистрированных преступлений, связанных с незаконным оборотом наркотических средств - 25,0 процента;</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в) увеличение доли детей, подростков и лиц до 25 лет, вовлеченных в мероприятия по профилактике незаконного потребления наркотиков, в общей численности указанной категории населения - 70,0 процентов;</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г) доля больных злоупотребляющих наркотическими веществами, привлеченных к мероприятиям медицинской и социальной реабилитации, в общем числе больных наркоманией, пролеченных стационарно - 30,0 процентов;</w:t>
      </w:r>
    </w:p>
    <w:p w:rsidR="009369D0" w:rsidRPr="009369D0" w:rsidRDefault="009369D0" w:rsidP="009369D0">
      <w:pPr>
        <w:suppressAutoHyphens/>
        <w:overflowPunct w:val="0"/>
        <w:autoSpaceDE w:val="0"/>
        <w:autoSpaceDN w:val="0"/>
        <w:textAlignment w:val="baseline"/>
        <w:rPr>
          <w:rFonts w:eastAsia="Times New Roman"/>
          <w:kern w:val="3"/>
          <w:sz w:val="16"/>
          <w:szCs w:val="16"/>
        </w:rPr>
      </w:pPr>
      <w:r w:rsidRPr="009369D0">
        <w:rPr>
          <w:rFonts w:eastAsia="Times New Roman"/>
          <w:kern w:val="3"/>
          <w:sz w:val="16"/>
          <w:szCs w:val="16"/>
        </w:rPr>
        <w:t>д) число больных наркоманией, находящихся в ремиссии свыше двух лет, на 100 больных среднегодового контингента - 8,0 процентов.</w:t>
      </w:r>
    </w:p>
    <w:p w:rsidR="009369D0" w:rsidRPr="009369D0" w:rsidRDefault="009369D0" w:rsidP="009369D0">
      <w:pPr>
        <w:autoSpaceDE w:val="0"/>
        <w:autoSpaceDN w:val="0"/>
        <w:adjustRightInd w:val="0"/>
        <w:rPr>
          <w:rFonts w:eastAsia="Times New Roman"/>
          <w:sz w:val="16"/>
          <w:szCs w:val="16"/>
        </w:rPr>
      </w:pPr>
    </w:p>
    <w:p w:rsidR="009369D0" w:rsidRPr="009369D0" w:rsidRDefault="009369D0" w:rsidP="009369D0">
      <w:pPr>
        <w:autoSpaceDE w:val="0"/>
        <w:autoSpaceDN w:val="0"/>
        <w:adjustRightInd w:val="0"/>
        <w:rPr>
          <w:rFonts w:eastAsia="Times New Roman"/>
          <w:sz w:val="16"/>
          <w:szCs w:val="16"/>
        </w:rPr>
        <w:sectPr w:rsidR="009369D0" w:rsidRPr="009369D0" w:rsidSect="005E1E81">
          <w:headerReference w:type="first" r:id="rId32"/>
          <w:pgSz w:w="11906" w:h="16838"/>
          <w:pgMar w:top="567" w:right="567" w:bottom="567" w:left="1134" w:header="426" w:footer="234" w:gutter="0"/>
          <w:cols w:space="708"/>
          <w:titlePg/>
          <w:docGrid w:linePitch="360"/>
        </w:sectPr>
      </w:pPr>
    </w:p>
    <w:p w:rsidR="009369D0" w:rsidRPr="009369D0" w:rsidRDefault="009369D0" w:rsidP="009369D0">
      <w:pPr>
        <w:jc w:val="right"/>
        <w:rPr>
          <w:rFonts w:eastAsia="Times New Roman"/>
          <w:sz w:val="16"/>
          <w:szCs w:val="16"/>
        </w:rPr>
      </w:pPr>
      <w:r w:rsidRPr="009369D0">
        <w:rPr>
          <w:rFonts w:eastAsia="Times New Roman"/>
          <w:sz w:val="16"/>
          <w:szCs w:val="16"/>
        </w:rPr>
        <w:lastRenderedPageBreak/>
        <w:t xml:space="preserve">Приложение </w:t>
      </w:r>
    </w:p>
    <w:p w:rsidR="009369D0" w:rsidRPr="009369D0" w:rsidRDefault="009369D0" w:rsidP="009369D0">
      <w:pPr>
        <w:jc w:val="right"/>
        <w:rPr>
          <w:rFonts w:eastAsia="Times New Roman"/>
          <w:sz w:val="16"/>
          <w:szCs w:val="16"/>
        </w:rPr>
      </w:pPr>
      <w:r w:rsidRPr="009369D0">
        <w:rPr>
          <w:rFonts w:eastAsia="Times New Roman"/>
          <w:sz w:val="16"/>
          <w:szCs w:val="16"/>
        </w:rPr>
        <w:t xml:space="preserve">к Перечню приоритетных направлений </w:t>
      </w:r>
    </w:p>
    <w:p w:rsidR="009369D0" w:rsidRPr="009369D0" w:rsidRDefault="009369D0" w:rsidP="009369D0">
      <w:pPr>
        <w:jc w:val="right"/>
        <w:rPr>
          <w:rFonts w:eastAsia="Times New Roman"/>
          <w:sz w:val="16"/>
          <w:szCs w:val="16"/>
        </w:rPr>
      </w:pPr>
      <w:r w:rsidRPr="009369D0">
        <w:rPr>
          <w:rFonts w:eastAsia="Times New Roman"/>
          <w:sz w:val="16"/>
          <w:szCs w:val="16"/>
        </w:rPr>
        <w:t>(плану мероприятий)</w:t>
      </w:r>
    </w:p>
    <w:p w:rsidR="009369D0" w:rsidRPr="009369D0" w:rsidRDefault="009369D0" w:rsidP="009369D0">
      <w:pPr>
        <w:jc w:val="right"/>
        <w:rPr>
          <w:rFonts w:eastAsia="Times New Roman"/>
          <w:sz w:val="16"/>
          <w:szCs w:val="16"/>
        </w:rPr>
      </w:pPr>
      <w:r w:rsidRPr="009369D0">
        <w:rPr>
          <w:rFonts w:eastAsia="Times New Roman"/>
          <w:sz w:val="16"/>
          <w:szCs w:val="16"/>
        </w:rPr>
        <w:t>реализации Стратегии государственной антинаркотической политики</w:t>
      </w:r>
    </w:p>
    <w:p w:rsidR="009369D0" w:rsidRPr="009369D0" w:rsidRDefault="009369D0" w:rsidP="009369D0">
      <w:pPr>
        <w:jc w:val="right"/>
        <w:rPr>
          <w:rFonts w:eastAsia="Times New Roman"/>
          <w:sz w:val="16"/>
          <w:szCs w:val="16"/>
        </w:rPr>
      </w:pPr>
      <w:r w:rsidRPr="009369D0">
        <w:rPr>
          <w:rFonts w:eastAsia="Times New Roman"/>
          <w:sz w:val="16"/>
          <w:szCs w:val="16"/>
        </w:rPr>
        <w:t>Российской Федерации на период</w:t>
      </w:r>
    </w:p>
    <w:p w:rsidR="009369D0" w:rsidRPr="009369D0" w:rsidRDefault="009369D0" w:rsidP="009369D0">
      <w:pPr>
        <w:jc w:val="right"/>
        <w:rPr>
          <w:rFonts w:eastAsia="Times New Roman"/>
          <w:sz w:val="16"/>
          <w:szCs w:val="16"/>
        </w:rPr>
      </w:pPr>
      <w:r w:rsidRPr="009369D0">
        <w:rPr>
          <w:rFonts w:eastAsia="Times New Roman"/>
          <w:sz w:val="16"/>
          <w:szCs w:val="16"/>
        </w:rPr>
        <w:t>до 2030 года в Алатырском муниципальном округе Чувашской Республики</w:t>
      </w:r>
    </w:p>
    <w:p w:rsidR="009369D0" w:rsidRPr="009369D0" w:rsidRDefault="009369D0" w:rsidP="009369D0">
      <w:pPr>
        <w:ind w:left="11340"/>
        <w:jc w:val="center"/>
        <w:rPr>
          <w:rFonts w:eastAsia="Times New Roman"/>
          <w:sz w:val="16"/>
          <w:szCs w:val="16"/>
        </w:rPr>
      </w:pPr>
    </w:p>
    <w:p w:rsidR="009369D0" w:rsidRPr="009369D0" w:rsidRDefault="009369D0" w:rsidP="009369D0">
      <w:pPr>
        <w:jc w:val="center"/>
        <w:rPr>
          <w:rFonts w:eastAsia="Times New Roman"/>
          <w:b/>
          <w:sz w:val="16"/>
          <w:szCs w:val="16"/>
        </w:rPr>
      </w:pPr>
      <w:r w:rsidRPr="009369D0">
        <w:rPr>
          <w:rFonts w:eastAsia="Times New Roman"/>
          <w:b/>
          <w:sz w:val="16"/>
          <w:szCs w:val="16"/>
        </w:rPr>
        <w:t>ПЛАН</w:t>
      </w:r>
    </w:p>
    <w:p w:rsidR="009369D0" w:rsidRPr="009369D0" w:rsidRDefault="009369D0" w:rsidP="009369D0">
      <w:pPr>
        <w:jc w:val="center"/>
        <w:rPr>
          <w:rFonts w:eastAsia="Times New Roman"/>
          <w:b/>
          <w:sz w:val="16"/>
          <w:szCs w:val="16"/>
        </w:rPr>
      </w:pPr>
      <w:r w:rsidRPr="009369D0">
        <w:rPr>
          <w:rFonts w:eastAsia="Times New Roman"/>
          <w:b/>
          <w:sz w:val="16"/>
          <w:szCs w:val="16"/>
        </w:rPr>
        <w:t xml:space="preserve">мероприятий по реализации Перечня приоритетных направлений (плана мероприятий) реализации Стратегии государственной антинаркотической политики Российской Федерации на период до 2030 года в Алатырском муниципальном округе </w:t>
      </w:r>
    </w:p>
    <w:p w:rsidR="009369D0" w:rsidRPr="009369D0" w:rsidRDefault="009369D0" w:rsidP="009369D0">
      <w:pPr>
        <w:jc w:val="center"/>
        <w:rPr>
          <w:rFonts w:eastAsia="Times New Roman"/>
          <w:b/>
          <w:sz w:val="16"/>
          <w:szCs w:val="16"/>
        </w:rPr>
      </w:pPr>
      <w:r w:rsidRPr="009369D0">
        <w:rPr>
          <w:rFonts w:eastAsia="Times New Roman"/>
          <w:b/>
          <w:sz w:val="16"/>
          <w:szCs w:val="16"/>
        </w:rPr>
        <w:t>Чувашской Республики</w:t>
      </w:r>
    </w:p>
    <w:p w:rsidR="009369D0" w:rsidRPr="009369D0" w:rsidRDefault="009369D0" w:rsidP="009369D0">
      <w:pPr>
        <w:jc w:val="center"/>
        <w:rPr>
          <w:rFonts w:eastAsia="Times New Roman"/>
          <w:b/>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821"/>
        <w:gridCol w:w="2526"/>
        <w:gridCol w:w="1474"/>
      </w:tblGrid>
      <w:tr w:rsidR="009369D0" w:rsidRPr="009369D0" w:rsidTr="00E27072">
        <w:tc>
          <w:tcPr>
            <w:tcW w:w="768" w:type="pct"/>
            <w:shd w:val="clear" w:color="auto" w:fill="auto"/>
          </w:tcPr>
          <w:p w:rsidR="009369D0" w:rsidRPr="009369D0" w:rsidRDefault="009369D0" w:rsidP="009369D0">
            <w:pPr>
              <w:jc w:val="center"/>
              <w:rPr>
                <w:rFonts w:eastAsia="Times New Roman"/>
                <w:sz w:val="16"/>
                <w:szCs w:val="16"/>
              </w:rPr>
            </w:pPr>
            <w:r w:rsidRPr="009369D0">
              <w:rPr>
                <w:rFonts w:eastAsia="Times New Roman"/>
                <w:sz w:val="16"/>
                <w:szCs w:val="16"/>
              </w:rPr>
              <w:t>№№</w:t>
            </w:r>
          </w:p>
        </w:tc>
        <w:tc>
          <w:tcPr>
            <w:tcW w:w="2313" w:type="pct"/>
            <w:shd w:val="clear" w:color="auto" w:fill="auto"/>
          </w:tcPr>
          <w:p w:rsidR="009369D0" w:rsidRPr="009369D0" w:rsidRDefault="009369D0" w:rsidP="009369D0">
            <w:pPr>
              <w:jc w:val="center"/>
              <w:rPr>
                <w:rFonts w:eastAsia="Times New Roman"/>
                <w:sz w:val="16"/>
                <w:szCs w:val="16"/>
              </w:rPr>
            </w:pPr>
            <w:r w:rsidRPr="009369D0">
              <w:rPr>
                <w:rFonts w:eastAsia="Times New Roman"/>
                <w:sz w:val="16"/>
                <w:szCs w:val="16"/>
              </w:rPr>
              <w:t>Описание мероприятия</w:t>
            </w:r>
          </w:p>
        </w:tc>
        <w:tc>
          <w:tcPr>
            <w:tcW w:w="1212" w:type="pct"/>
            <w:shd w:val="clear" w:color="auto" w:fill="auto"/>
          </w:tcPr>
          <w:p w:rsidR="009369D0" w:rsidRPr="009369D0" w:rsidRDefault="009369D0" w:rsidP="009369D0">
            <w:pPr>
              <w:jc w:val="center"/>
              <w:rPr>
                <w:rFonts w:eastAsia="Times New Roman"/>
                <w:sz w:val="16"/>
                <w:szCs w:val="16"/>
              </w:rPr>
            </w:pPr>
            <w:r w:rsidRPr="009369D0">
              <w:rPr>
                <w:rFonts w:eastAsia="Times New Roman"/>
                <w:sz w:val="16"/>
                <w:szCs w:val="16"/>
              </w:rPr>
              <w:t>Исполнители</w:t>
            </w:r>
          </w:p>
        </w:tc>
        <w:tc>
          <w:tcPr>
            <w:tcW w:w="707" w:type="pct"/>
            <w:shd w:val="clear" w:color="auto" w:fill="auto"/>
          </w:tcPr>
          <w:p w:rsidR="009369D0" w:rsidRPr="009369D0" w:rsidRDefault="009369D0" w:rsidP="009369D0">
            <w:pPr>
              <w:ind w:firstLine="0"/>
              <w:jc w:val="left"/>
              <w:rPr>
                <w:rFonts w:eastAsia="Times New Roman"/>
                <w:sz w:val="16"/>
                <w:szCs w:val="16"/>
              </w:rPr>
            </w:pPr>
            <w:r w:rsidRPr="009369D0">
              <w:rPr>
                <w:rFonts w:eastAsia="Times New Roman"/>
                <w:sz w:val="16"/>
                <w:szCs w:val="16"/>
              </w:rPr>
              <w:t>Реализация</w:t>
            </w:r>
          </w:p>
        </w:tc>
      </w:tr>
      <w:tr w:rsidR="009369D0" w:rsidRPr="009369D0" w:rsidTr="00E27072">
        <w:tc>
          <w:tcPr>
            <w:tcW w:w="5000" w:type="pct"/>
            <w:gridSpan w:val="4"/>
            <w:shd w:val="clear" w:color="auto" w:fill="auto"/>
          </w:tcPr>
          <w:p w:rsidR="009369D0" w:rsidRPr="009369D0" w:rsidRDefault="009369D0" w:rsidP="009369D0">
            <w:pPr>
              <w:jc w:val="center"/>
              <w:rPr>
                <w:rFonts w:eastAsia="Times New Roman"/>
                <w:b/>
                <w:sz w:val="16"/>
                <w:szCs w:val="16"/>
              </w:rPr>
            </w:pPr>
            <w:r w:rsidRPr="009369D0">
              <w:rPr>
                <w:rFonts w:eastAsia="Times New Roman"/>
                <w:b/>
                <w:sz w:val="16"/>
                <w:szCs w:val="16"/>
              </w:rPr>
              <w:t>Направление 1. Совершенствование антинаркотической деятельности и государственного контроля за оборотом наркотиков</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1.1.</w:t>
            </w:r>
          </w:p>
        </w:tc>
        <w:tc>
          <w:tcPr>
            <w:tcW w:w="2313" w:type="pct"/>
            <w:shd w:val="clear" w:color="auto" w:fill="auto"/>
          </w:tcPr>
          <w:p w:rsidR="009369D0" w:rsidRPr="009369D0" w:rsidRDefault="009369D0" w:rsidP="009369D0">
            <w:pPr>
              <w:autoSpaceDE w:val="0"/>
              <w:autoSpaceDN w:val="0"/>
              <w:adjustRightInd w:val="0"/>
              <w:ind w:firstLine="0"/>
              <w:jc w:val="left"/>
              <w:rPr>
                <w:rFonts w:eastAsia="Times New Roman"/>
                <w:sz w:val="16"/>
                <w:szCs w:val="16"/>
              </w:rPr>
            </w:pPr>
            <w:r w:rsidRPr="009369D0">
              <w:rPr>
                <w:rFonts w:eastAsia="Times New Roman"/>
                <w:sz w:val="16"/>
                <w:szCs w:val="16"/>
              </w:rPr>
              <w:t>Нормативное правовое регулирование антинаркотической деятельности в Алатырском муниципальном округе Чувашской Республики в части совершенствования единой системы профилактики немедицинского потребления наркотических средств и психотропных веществ, организационного и ресурсного обеспечения мер по сокращению спроса на наркотики и развитию системы социальной реабилитации и ресоциализации наркопотребителей</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Администрация Алатырского МО</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1.2.</w:t>
            </w:r>
          </w:p>
        </w:tc>
        <w:tc>
          <w:tcPr>
            <w:tcW w:w="2313" w:type="pct"/>
            <w:shd w:val="clear" w:color="auto" w:fill="auto"/>
          </w:tcPr>
          <w:p w:rsidR="009369D0" w:rsidRPr="009369D0" w:rsidRDefault="009369D0" w:rsidP="009369D0">
            <w:pPr>
              <w:ind w:firstLine="0"/>
              <w:jc w:val="left"/>
              <w:rPr>
                <w:rFonts w:eastAsia="Times New Roman"/>
                <w:sz w:val="16"/>
                <w:szCs w:val="16"/>
              </w:rPr>
            </w:pPr>
            <w:r w:rsidRPr="009369D0">
              <w:rPr>
                <w:rFonts w:eastAsia="Times New Roman"/>
                <w:sz w:val="16"/>
                <w:szCs w:val="16"/>
              </w:rPr>
              <w:t xml:space="preserve">Реализация мероприятий отраслевых программ  Алатырского муниципального округа Чувашской Республики </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Администрация Алатырского МО</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1.3.</w:t>
            </w:r>
          </w:p>
        </w:tc>
        <w:tc>
          <w:tcPr>
            <w:tcW w:w="2313" w:type="pct"/>
            <w:shd w:val="clear" w:color="auto" w:fill="auto"/>
          </w:tcPr>
          <w:p w:rsidR="009369D0" w:rsidRPr="009369D0" w:rsidRDefault="009369D0" w:rsidP="009369D0">
            <w:pPr>
              <w:widowControl w:val="0"/>
              <w:autoSpaceDE w:val="0"/>
              <w:autoSpaceDN w:val="0"/>
              <w:ind w:firstLine="0"/>
              <w:jc w:val="left"/>
              <w:rPr>
                <w:rFonts w:eastAsia="Times New Roman"/>
                <w:sz w:val="16"/>
                <w:szCs w:val="16"/>
              </w:rPr>
            </w:pPr>
            <w:r w:rsidRPr="009369D0">
              <w:rPr>
                <w:rFonts w:eastAsia="Times New Roman"/>
                <w:sz w:val="16"/>
                <w:szCs w:val="16"/>
              </w:rPr>
              <w:t>Осуществление контроля за культивированием наркосодержащих растений в промышленных целях, не связанных с производством или изготовлением наркотиков</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МО МВД России «Алатырский» (по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1.4.</w:t>
            </w:r>
          </w:p>
        </w:tc>
        <w:tc>
          <w:tcPr>
            <w:tcW w:w="2313" w:type="pct"/>
            <w:shd w:val="clear" w:color="auto" w:fill="auto"/>
          </w:tcPr>
          <w:p w:rsidR="009369D0" w:rsidRPr="009369D0" w:rsidRDefault="009369D0" w:rsidP="009369D0">
            <w:pPr>
              <w:ind w:firstLine="0"/>
              <w:jc w:val="left"/>
              <w:rPr>
                <w:rFonts w:eastAsia="Times New Roman"/>
                <w:sz w:val="16"/>
                <w:szCs w:val="16"/>
              </w:rPr>
            </w:pPr>
            <w:r w:rsidRPr="009369D0">
              <w:rPr>
                <w:rFonts w:eastAsia="Times New Roman"/>
                <w:sz w:val="16"/>
                <w:szCs w:val="16"/>
              </w:rPr>
              <w:t>Осуществление контроля за деятельностью юридических лиц и индивидуальных предпринимателей, осуществляющих изготовление и реализацию прекурсоров, наркотических средств и психотропных веществ</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МО МВД России «Алатырский» (по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1.5.</w:t>
            </w:r>
          </w:p>
        </w:tc>
        <w:tc>
          <w:tcPr>
            <w:tcW w:w="2313" w:type="pct"/>
            <w:shd w:val="clear" w:color="auto" w:fill="auto"/>
          </w:tcPr>
          <w:p w:rsidR="009369D0" w:rsidRPr="009369D0" w:rsidRDefault="009369D0" w:rsidP="009369D0">
            <w:pPr>
              <w:ind w:firstLine="0"/>
              <w:jc w:val="left"/>
              <w:rPr>
                <w:rFonts w:eastAsia="Times New Roman"/>
                <w:sz w:val="16"/>
                <w:szCs w:val="16"/>
              </w:rPr>
            </w:pPr>
            <w:r w:rsidRPr="009369D0">
              <w:rPr>
                <w:rFonts w:eastAsia="Times New Roman"/>
                <w:sz w:val="16"/>
                <w:szCs w:val="16"/>
              </w:rPr>
              <w:t>Обеспечение безопасности легального оборота наркотиков за счет совершенствования механизма контроля за его осуществлением, в том числе за оборотом прекурсоров</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МО МВД России «Алатырский» (по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1.6.</w:t>
            </w:r>
          </w:p>
        </w:tc>
        <w:tc>
          <w:tcPr>
            <w:tcW w:w="2313" w:type="pct"/>
            <w:shd w:val="clear" w:color="auto" w:fill="auto"/>
          </w:tcPr>
          <w:p w:rsidR="009369D0" w:rsidRPr="009369D0" w:rsidRDefault="009369D0" w:rsidP="009369D0">
            <w:pPr>
              <w:ind w:firstLine="0"/>
              <w:jc w:val="left"/>
              <w:rPr>
                <w:rFonts w:eastAsia="Times New Roman"/>
                <w:color w:val="FF0000"/>
                <w:sz w:val="16"/>
                <w:szCs w:val="16"/>
              </w:rPr>
            </w:pPr>
            <w:r w:rsidRPr="009369D0">
              <w:rPr>
                <w:rFonts w:eastAsia="Times New Roman"/>
                <w:sz w:val="16"/>
                <w:szCs w:val="16"/>
              </w:rPr>
              <w:t>Организация методического обеспечения деятельности органов местного самоуправления в Алатырском муниципальном округе Чувашской Республики по организации системы профилактики наркомании и правонарушений, связанных с незаконным оборотом наркотиков, лечения и реабилитации лиц, незаконно потребляющих наркотические средства и психотропные вещества</w:t>
            </w:r>
          </w:p>
        </w:tc>
        <w:tc>
          <w:tcPr>
            <w:tcW w:w="1212" w:type="pct"/>
            <w:shd w:val="clear" w:color="auto" w:fill="auto"/>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Антинаркотическая комиссия в Алатырском МО</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1.7.</w:t>
            </w:r>
          </w:p>
        </w:tc>
        <w:tc>
          <w:tcPr>
            <w:tcW w:w="2313" w:type="pct"/>
            <w:shd w:val="clear" w:color="auto" w:fill="auto"/>
          </w:tcPr>
          <w:p w:rsidR="009369D0" w:rsidRPr="009369D0" w:rsidRDefault="009369D0" w:rsidP="009369D0">
            <w:pPr>
              <w:widowControl w:val="0"/>
              <w:autoSpaceDE w:val="0"/>
              <w:autoSpaceDN w:val="0"/>
              <w:adjustRightInd w:val="0"/>
              <w:ind w:firstLine="0"/>
              <w:jc w:val="left"/>
              <w:rPr>
                <w:rFonts w:eastAsia="Times New Roman"/>
                <w:sz w:val="16"/>
                <w:szCs w:val="16"/>
              </w:rPr>
            </w:pPr>
            <w:r w:rsidRPr="009369D0">
              <w:rPr>
                <w:rFonts w:eastAsia="Times New Roman"/>
                <w:sz w:val="16"/>
                <w:szCs w:val="16"/>
              </w:rPr>
              <w:t>Совершенствование взаимодействия администрации Алатырского муниципального округа, членов антинаркотической комиссии в Алатырском муниципальном округе Чувашской Республики, МО МВД России «Алатырский» (по согласованию), БУ «ЦРБ Алатырского района» Минздрава Чувашии (по согласованию), отдела КУ ЦЗН Чувашской Республики «г. Алатырь» (по согласованию), АУ «Редакция газеты «Алатырские Вести» Минцифры Чувашии (по согласованию), АНО Центр «Нечаянная Радость» (по согласованию)</w:t>
            </w:r>
          </w:p>
        </w:tc>
        <w:tc>
          <w:tcPr>
            <w:tcW w:w="1212" w:type="pct"/>
            <w:shd w:val="clear" w:color="auto" w:fill="auto"/>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Антинаркотическая комиссия в Алатырском МО</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5000" w:type="pct"/>
            <w:gridSpan w:val="4"/>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Направление 2. Профилактика и раннее выявление незаконного потребления наркотиков</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2.1.</w:t>
            </w:r>
          </w:p>
        </w:tc>
        <w:tc>
          <w:tcPr>
            <w:tcW w:w="2313" w:type="pct"/>
            <w:shd w:val="clear" w:color="auto" w:fill="auto"/>
          </w:tcPr>
          <w:p w:rsidR="009369D0" w:rsidRPr="009369D0" w:rsidRDefault="009369D0" w:rsidP="009369D0">
            <w:pPr>
              <w:autoSpaceDE w:val="0"/>
              <w:autoSpaceDN w:val="0"/>
              <w:adjustRightInd w:val="0"/>
              <w:ind w:firstLine="0"/>
              <w:rPr>
                <w:rFonts w:eastAsia="Times New Roman"/>
                <w:sz w:val="16"/>
                <w:szCs w:val="16"/>
              </w:rPr>
            </w:pPr>
            <w:r w:rsidRPr="009369D0">
              <w:rPr>
                <w:rFonts w:eastAsia="Times New Roman"/>
                <w:sz w:val="16"/>
                <w:szCs w:val="16"/>
              </w:rPr>
              <w:t>Проведение информационной кампании, направленной на информирование населения о последствиях употребления наркотических средств и психотропных веществ для здоровья человека, а также об ответственности за их употребление и незаконный оборот</w:t>
            </w:r>
          </w:p>
        </w:tc>
        <w:tc>
          <w:tcPr>
            <w:tcW w:w="1212" w:type="pct"/>
            <w:shd w:val="clear" w:color="auto" w:fill="auto"/>
          </w:tcPr>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БУ «ЦРБ Алатырского района» Минздрава Чувашии (по согласованию),МО МВД России «Алатырский» (по согласованию), отдел образования администрации Алатырского муниципального округа, отдел физической культуры, спорта и молодежной политики администрации Алатырского муниципального округа, отдел культуры, туризма и архивного дела администрации Алатырского муниципального округа</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2.2.</w:t>
            </w:r>
          </w:p>
        </w:tc>
        <w:tc>
          <w:tcPr>
            <w:tcW w:w="2313" w:type="pct"/>
            <w:shd w:val="clear" w:color="auto" w:fill="auto"/>
          </w:tcPr>
          <w:p w:rsidR="009369D0" w:rsidRPr="009369D0" w:rsidRDefault="009369D0" w:rsidP="009369D0">
            <w:pPr>
              <w:autoSpaceDE w:val="0"/>
              <w:autoSpaceDN w:val="0"/>
              <w:adjustRightInd w:val="0"/>
              <w:ind w:firstLine="0"/>
              <w:rPr>
                <w:rFonts w:eastAsia="Times New Roman"/>
                <w:sz w:val="16"/>
                <w:szCs w:val="16"/>
              </w:rPr>
            </w:pPr>
            <w:r w:rsidRPr="009369D0">
              <w:rPr>
                <w:rFonts w:eastAsia="Times New Roman"/>
                <w:sz w:val="16"/>
                <w:szCs w:val="16"/>
              </w:rPr>
              <w:t>Организация социально-психологического тестирования обучающихся образовательных организаций, направленное на раннее выявление немедицинского потребления наркотических средств и психотропных веществ</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Отдел образования администрации Алатырского муниципального округа</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2.3.</w:t>
            </w:r>
          </w:p>
        </w:tc>
        <w:tc>
          <w:tcPr>
            <w:tcW w:w="2313" w:type="pct"/>
            <w:shd w:val="clear" w:color="auto" w:fill="auto"/>
          </w:tcPr>
          <w:p w:rsidR="009369D0" w:rsidRPr="009369D0" w:rsidRDefault="009369D0" w:rsidP="009369D0">
            <w:pPr>
              <w:autoSpaceDE w:val="0"/>
              <w:autoSpaceDN w:val="0"/>
              <w:adjustRightInd w:val="0"/>
              <w:ind w:firstLine="0"/>
              <w:rPr>
                <w:rFonts w:eastAsia="Times New Roman"/>
                <w:sz w:val="16"/>
                <w:szCs w:val="16"/>
              </w:rPr>
            </w:pPr>
            <w:r w:rsidRPr="009369D0">
              <w:rPr>
                <w:rFonts w:eastAsia="Times New Roman"/>
                <w:bCs/>
                <w:sz w:val="16"/>
                <w:szCs w:val="16"/>
              </w:rPr>
              <w:t>Повышение эффективности работы единого профилактического пространства при сопровождении несовершеннолетних лиц, допускающих потребление наркотических средств и психотропных веществ</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 xml:space="preserve">Отдел образования администрации Алатырского муниципального округа, отдел физической культуры, спорта и молодежной политики администрации Алатырского муниципального округа, отдел культуры, туризма и архивного дела администрации Алатырского муниципального округа, </w:t>
            </w:r>
          </w:p>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 xml:space="preserve">БУ «ЦРБ Алатырского района» </w:t>
            </w:r>
            <w:r w:rsidRPr="009369D0">
              <w:rPr>
                <w:rFonts w:eastAsia="Times New Roman"/>
                <w:sz w:val="16"/>
                <w:szCs w:val="16"/>
              </w:rPr>
              <w:lastRenderedPageBreak/>
              <w:t>Минздрава Чувашии (по согласованию),</w:t>
            </w:r>
          </w:p>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МО МВД России «Алатырский», АНО Центр «Нечаянная Радость» (по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lastRenderedPageBreak/>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lastRenderedPageBreak/>
              <w:t>Мероприятие 2.4.</w:t>
            </w:r>
          </w:p>
        </w:tc>
        <w:tc>
          <w:tcPr>
            <w:tcW w:w="2313" w:type="pct"/>
            <w:shd w:val="clear" w:color="auto" w:fill="auto"/>
          </w:tcPr>
          <w:p w:rsidR="009369D0" w:rsidRPr="009369D0" w:rsidRDefault="009369D0" w:rsidP="009369D0">
            <w:pPr>
              <w:autoSpaceDE w:val="0"/>
              <w:autoSpaceDN w:val="0"/>
              <w:adjustRightInd w:val="0"/>
              <w:ind w:firstLine="0"/>
              <w:rPr>
                <w:rFonts w:eastAsia="Times New Roman"/>
                <w:bCs/>
                <w:sz w:val="16"/>
                <w:szCs w:val="16"/>
              </w:rPr>
            </w:pPr>
            <w:r w:rsidRPr="009369D0">
              <w:rPr>
                <w:rFonts w:eastAsia="Times New Roman"/>
                <w:sz w:val="16"/>
                <w:szCs w:val="16"/>
              </w:rPr>
              <w:t>Проведение в образовательных организациях профилактических мероприятий, направленных на предупреждение негативных процессов, происходящих в молодежной среде в связи с потреблением наркотических средств и психотропных веществ</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 xml:space="preserve">Отдел образования администрации Алатырского муниципального округа, отдел физической культуры, спорта и молодежной политики администрации Алатырского муниципального округа, отдел культуры, туризма и архивного дела администрации Алатырского муниципального округа, </w:t>
            </w:r>
          </w:p>
          <w:p w:rsidR="009369D0" w:rsidRPr="009369D0" w:rsidRDefault="009369D0" w:rsidP="009369D0">
            <w:pPr>
              <w:widowControl w:val="0"/>
              <w:autoSpaceDE w:val="0"/>
              <w:autoSpaceDN w:val="0"/>
              <w:adjustRightInd w:val="0"/>
              <w:ind w:firstLine="0"/>
              <w:jc w:val="center"/>
              <w:rPr>
                <w:rFonts w:eastAsia="Times New Roman"/>
                <w:sz w:val="16"/>
                <w:szCs w:val="16"/>
              </w:rPr>
            </w:pPr>
            <w:r w:rsidRPr="009369D0">
              <w:rPr>
                <w:rFonts w:eastAsia="Times New Roman"/>
                <w:sz w:val="16"/>
                <w:szCs w:val="16"/>
              </w:rPr>
              <w:t>БУ «ЦРБ Алатырского района» Минздрава Чувашии (по согласованию),</w:t>
            </w:r>
          </w:p>
          <w:p w:rsidR="009369D0" w:rsidRPr="009369D0" w:rsidRDefault="009369D0" w:rsidP="009369D0">
            <w:pPr>
              <w:ind w:firstLine="0"/>
              <w:jc w:val="center"/>
              <w:rPr>
                <w:rFonts w:eastAsia="Times New Roman"/>
                <w:sz w:val="16"/>
                <w:szCs w:val="16"/>
              </w:rPr>
            </w:pPr>
            <w:r w:rsidRPr="009369D0">
              <w:rPr>
                <w:rFonts w:eastAsia="Times New Roman"/>
                <w:sz w:val="16"/>
                <w:szCs w:val="16"/>
              </w:rPr>
              <w:t>МО МВД России «Алатырский», АНО Центр «Нечаянная Радость» (по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2.5.</w:t>
            </w:r>
          </w:p>
        </w:tc>
        <w:tc>
          <w:tcPr>
            <w:tcW w:w="2313" w:type="pct"/>
            <w:shd w:val="clear" w:color="auto" w:fill="auto"/>
          </w:tcPr>
          <w:p w:rsidR="009369D0" w:rsidRPr="009369D0" w:rsidRDefault="009369D0" w:rsidP="009369D0">
            <w:pPr>
              <w:ind w:firstLine="0"/>
              <w:jc w:val="left"/>
              <w:rPr>
                <w:rFonts w:eastAsia="Times New Roman"/>
                <w:sz w:val="16"/>
                <w:szCs w:val="16"/>
              </w:rPr>
            </w:pPr>
            <w:r w:rsidRPr="009369D0">
              <w:rPr>
                <w:rFonts w:eastAsia="Times New Roman"/>
                <w:sz w:val="16"/>
                <w:szCs w:val="16"/>
              </w:rPr>
              <w:t xml:space="preserve">Организация и проведение в учреждениях культуры мероприятий, направленных на первичную профилактику незаконного потребления наркотиков и противоправного поведения несовершеннолетних </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Отдел культуры, туризма и архивного дела администрации Алатырского муниципального округа</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2.6.</w:t>
            </w:r>
          </w:p>
        </w:tc>
        <w:tc>
          <w:tcPr>
            <w:tcW w:w="2313" w:type="pct"/>
            <w:shd w:val="clear" w:color="auto" w:fill="auto"/>
          </w:tcPr>
          <w:p w:rsidR="009369D0" w:rsidRPr="009369D0" w:rsidRDefault="009369D0" w:rsidP="009369D0">
            <w:pPr>
              <w:ind w:firstLine="0"/>
              <w:jc w:val="left"/>
              <w:rPr>
                <w:rFonts w:eastAsia="Times New Roman"/>
                <w:sz w:val="16"/>
                <w:szCs w:val="16"/>
              </w:rPr>
            </w:pPr>
            <w:r w:rsidRPr="009369D0">
              <w:rPr>
                <w:rFonts w:eastAsia="Times New Roman"/>
                <w:sz w:val="16"/>
                <w:szCs w:val="16"/>
              </w:rPr>
              <w:t>Разработка методических рекомендаций по правовому, духовно-нравственному воспитанию граждан и формированию здорового образа жизни</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Отдел культуры, туризма и архивного дела администрации Алатырского муниципального округа</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2.7.</w:t>
            </w:r>
          </w:p>
        </w:tc>
        <w:tc>
          <w:tcPr>
            <w:tcW w:w="2313" w:type="pct"/>
            <w:shd w:val="clear" w:color="auto" w:fill="auto"/>
          </w:tcPr>
          <w:p w:rsidR="009369D0" w:rsidRPr="009369D0" w:rsidRDefault="009369D0" w:rsidP="009369D0">
            <w:pPr>
              <w:ind w:firstLine="0"/>
              <w:jc w:val="left"/>
              <w:rPr>
                <w:rFonts w:eastAsia="Times New Roman"/>
                <w:sz w:val="16"/>
                <w:szCs w:val="16"/>
              </w:rPr>
            </w:pPr>
            <w:r w:rsidRPr="009369D0">
              <w:rPr>
                <w:rFonts w:eastAsia="Times New Roman"/>
                <w:sz w:val="16"/>
                <w:szCs w:val="16"/>
              </w:rPr>
              <w:t xml:space="preserve">Проведение мероприятий для вовлечения населения в систематические занятия физической культурой и спортом. Повышение доступности объектов спорта для населения, в том числе для несовершеннолетних лиц, находящихся социальной группе риска </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Отдел образования администрации Алатырского муниципального округа, отдел физической культуры, спорта и молодежной политики администрации Алатырского муниципального округа</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2.8.</w:t>
            </w:r>
          </w:p>
        </w:tc>
        <w:tc>
          <w:tcPr>
            <w:tcW w:w="2313" w:type="pct"/>
            <w:shd w:val="clear" w:color="auto" w:fill="auto"/>
          </w:tcPr>
          <w:p w:rsidR="009369D0" w:rsidRPr="009369D0" w:rsidRDefault="009369D0" w:rsidP="009369D0">
            <w:pPr>
              <w:autoSpaceDE w:val="0"/>
              <w:autoSpaceDN w:val="0"/>
              <w:adjustRightInd w:val="0"/>
              <w:ind w:firstLine="0"/>
              <w:jc w:val="left"/>
              <w:rPr>
                <w:rFonts w:eastAsia="Times New Roman"/>
                <w:bCs/>
                <w:sz w:val="16"/>
                <w:szCs w:val="16"/>
              </w:rPr>
            </w:pPr>
            <w:r w:rsidRPr="009369D0">
              <w:rPr>
                <w:rFonts w:eastAsia="Times New Roman"/>
                <w:sz w:val="16"/>
                <w:szCs w:val="16"/>
              </w:rPr>
              <w:t>Формирование доступности системы медицинской профилактики потребления психоактивных веществ, включая организацию деятельности кабинетов профилактики наркологических расстройств, в том числе в составе многопрофильных медицинских организаций, с использованием принципа межрайонного функционирования</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БУ «ЦРБ Алатырского района» Минздрава Чувашии (по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2.9.</w:t>
            </w:r>
          </w:p>
        </w:tc>
        <w:tc>
          <w:tcPr>
            <w:tcW w:w="2313" w:type="pct"/>
            <w:shd w:val="clear" w:color="auto" w:fill="auto"/>
          </w:tcPr>
          <w:p w:rsidR="009369D0" w:rsidRPr="009369D0" w:rsidRDefault="009369D0" w:rsidP="009369D0">
            <w:pPr>
              <w:autoSpaceDE w:val="0"/>
              <w:autoSpaceDN w:val="0"/>
              <w:adjustRightInd w:val="0"/>
              <w:ind w:firstLine="0"/>
              <w:jc w:val="left"/>
              <w:rPr>
                <w:rFonts w:eastAsia="Times New Roman"/>
                <w:sz w:val="16"/>
                <w:szCs w:val="16"/>
              </w:rPr>
            </w:pPr>
            <w:r w:rsidRPr="009369D0">
              <w:rPr>
                <w:rFonts w:eastAsia="Times New Roman"/>
                <w:sz w:val="16"/>
                <w:szCs w:val="16"/>
              </w:rPr>
              <w:t xml:space="preserve">Совершенствование системы раннего наркологического консультирования лиц, имеющих факторы риска употребления наркотических средств и психотропных веществ </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БУ «ЦРБ Алатырского района» Минздрава Чувашии (по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2.10.</w:t>
            </w:r>
          </w:p>
        </w:tc>
        <w:tc>
          <w:tcPr>
            <w:tcW w:w="2313" w:type="pct"/>
            <w:shd w:val="clear" w:color="auto" w:fill="auto"/>
          </w:tcPr>
          <w:p w:rsidR="009369D0" w:rsidRPr="009369D0" w:rsidRDefault="009369D0" w:rsidP="009369D0">
            <w:pPr>
              <w:autoSpaceDE w:val="0"/>
              <w:autoSpaceDN w:val="0"/>
              <w:adjustRightInd w:val="0"/>
              <w:spacing w:line="230" w:lineRule="auto"/>
              <w:ind w:firstLine="0"/>
              <w:jc w:val="left"/>
              <w:rPr>
                <w:rFonts w:eastAsia="Times New Roman"/>
                <w:sz w:val="16"/>
                <w:szCs w:val="16"/>
              </w:rPr>
            </w:pPr>
            <w:r w:rsidRPr="009369D0">
              <w:rPr>
                <w:rFonts w:eastAsia="Times New Roman"/>
                <w:color w:val="000000"/>
                <w:sz w:val="16"/>
                <w:szCs w:val="16"/>
                <w:shd w:val="clear" w:color="auto" w:fill="FFFFFF"/>
              </w:rPr>
              <w:t xml:space="preserve">Совершенствование системы социальной реабилитации и ресоциализации лиц, находящихся в трудной жизненной ситуации, </w:t>
            </w:r>
            <w:r w:rsidRPr="009369D0">
              <w:rPr>
                <w:rFonts w:eastAsia="Times New Roman"/>
                <w:color w:val="000000"/>
                <w:spacing w:val="-4"/>
                <w:sz w:val="16"/>
                <w:szCs w:val="16"/>
                <w:shd w:val="clear" w:color="auto" w:fill="FFFFFF"/>
              </w:rPr>
              <w:t>потребляющих наркотические средства и психотропные вещества в немедицинских целях</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Отдел КУ ЦЗН Чувашской Республики «г. Алатырь» (по согласованию), АНО Центр «Нечаянная Радость» (по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2.11.</w:t>
            </w:r>
          </w:p>
        </w:tc>
        <w:tc>
          <w:tcPr>
            <w:tcW w:w="2313" w:type="pct"/>
            <w:shd w:val="clear" w:color="auto" w:fill="auto"/>
          </w:tcPr>
          <w:p w:rsidR="009369D0" w:rsidRPr="009369D0" w:rsidRDefault="009369D0" w:rsidP="009369D0">
            <w:pPr>
              <w:autoSpaceDE w:val="0"/>
              <w:autoSpaceDN w:val="0"/>
              <w:adjustRightInd w:val="0"/>
              <w:ind w:firstLine="0"/>
              <w:jc w:val="left"/>
              <w:rPr>
                <w:rFonts w:eastAsia="Times New Roman"/>
                <w:sz w:val="16"/>
                <w:szCs w:val="16"/>
              </w:rPr>
            </w:pPr>
            <w:r w:rsidRPr="009369D0">
              <w:rPr>
                <w:rFonts w:eastAsia="Times New Roman"/>
                <w:bCs/>
                <w:sz w:val="16"/>
                <w:szCs w:val="16"/>
              </w:rPr>
              <w:t>Оказание помощи в трудоустройстве лиц, потребляющих наркотические средства и психотропные вещества в немедицинских целях, прошедших курс лечения от наркомании</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Отдел КУ ЦЗН Чувашской Республики «г. Алатырь» (по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5000" w:type="pct"/>
            <w:gridSpan w:val="4"/>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Направление 3. Сокращение числа лиц, у которых диагностированы наркомания или пагубное (с негативными последствиями) потребление наркотиков</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3.1.</w:t>
            </w:r>
          </w:p>
        </w:tc>
        <w:tc>
          <w:tcPr>
            <w:tcW w:w="2313" w:type="pct"/>
            <w:shd w:val="clear" w:color="auto" w:fill="auto"/>
          </w:tcPr>
          <w:p w:rsidR="009369D0" w:rsidRPr="009369D0" w:rsidRDefault="009369D0" w:rsidP="009369D0">
            <w:pPr>
              <w:autoSpaceDE w:val="0"/>
              <w:autoSpaceDN w:val="0"/>
              <w:adjustRightInd w:val="0"/>
              <w:ind w:firstLine="0"/>
              <w:rPr>
                <w:rFonts w:eastAsia="Times New Roman"/>
                <w:sz w:val="16"/>
                <w:szCs w:val="16"/>
              </w:rPr>
            </w:pPr>
            <w:r w:rsidRPr="009369D0">
              <w:rPr>
                <w:rFonts w:eastAsia="Times New Roman"/>
                <w:sz w:val="16"/>
                <w:szCs w:val="16"/>
              </w:rPr>
              <w:t>Организация работы с лицами, на которых по решению суда при назначении административного наказания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БУ «ЦРБ Алатырского района» Минздрава Чувашии (по согласованию), МО МВД России «Алатырский» (по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3.2.</w:t>
            </w:r>
          </w:p>
        </w:tc>
        <w:tc>
          <w:tcPr>
            <w:tcW w:w="2313" w:type="pct"/>
            <w:shd w:val="clear" w:color="auto" w:fill="auto"/>
          </w:tcPr>
          <w:p w:rsidR="009369D0" w:rsidRPr="009369D0" w:rsidRDefault="009369D0" w:rsidP="009369D0">
            <w:pPr>
              <w:autoSpaceDE w:val="0"/>
              <w:autoSpaceDN w:val="0"/>
              <w:adjustRightInd w:val="0"/>
              <w:ind w:firstLine="0"/>
              <w:rPr>
                <w:rFonts w:eastAsia="Times New Roman"/>
                <w:sz w:val="16"/>
                <w:szCs w:val="16"/>
              </w:rPr>
            </w:pPr>
            <w:r w:rsidRPr="009369D0">
              <w:rPr>
                <w:rFonts w:eastAsia="Times New Roman"/>
                <w:sz w:val="16"/>
                <w:szCs w:val="16"/>
              </w:rP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Администрация Алатырского муниципального округа, отдел КУ ЦЗН Чувашской Республики «г. Алатырь» (по согласованию), МО МВД России «Алатырский» (по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5000" w:type="pct"/>
            <w:gridSpan w:val="4"/>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b/>
                <w:sz w:val="16"/>
                <w:szCs w:val="16"/>
              </w:rPr>
              <w:t>Направление 4. Сокращение количества преступлений и правонарушений, связанных с незаконным оборотом наркотиков</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4.1.</w:t>
            </w:r>
          </w:p>
        </w:tc>
        <w:tc>
          <w:tcPr>
            <w:tcW w:w="2313" w:type="pct"/>
            <w:shd w:val="clear" w:color="auto" w:fill="auto"/>
          </w:tcPr>
          <w:p w:rsidR="009369D0" w:rsidRPr="009369D0" w:rsidRDefault="009369D0" w:rsidP="009369D0">
            <w:pPr>
              <w:ind w:left="52" w:firstLine="0"/>
              <w:jc w:val="left"/>
              <w:rPr>
                <w:rFonts w:eastAsia="Times New Roman"/>
                <w:sz w:val="16"/>
                <w:szCs w:val="16"/>
              </w:rPr>
            </w:pPr>
            <w:r w:rsidRPr="009369D0">
              <w:rPr>
                <w:rFonts w:eastAsia="Times New Roman"/>
                <w:sz w:val="16"/>
                <w:szCs w:val="16"/>
              </w:rPr>
              <w:t>Осуществление мер, направленных на выявление и уничтожение растительно-сырьевой базы, пригодной для изготовления наркотиков, пресечение преступной деятельности заготовителей, перевозчиков и сбытчиков наркотиков</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 xml:space="preserve">Администрация Алатырского муниципального округа, </w:t>
            </w:r>
          </w:p>
          <w:p w:rsidR="009369D0" w:rsidRPr="009369D0" w:rsidRDefault="009369D0" w:rsidP="009369D0">
            <w:pPr>
              <w:ind w:firstLine="0"/>
              <w:jc w:val="center"/>
              <w:rPr>
                <w:rFonts w:eastAsia="Times New Roman"/>
                <w:sz w:val="16"/>
                <w:szCs w:val="16"/>
              </w:rPr>
            </w:pPr>
            <w:r w:rsidRPr="009369D0">
              <w:rPr>
                <w:rFonts w:eastAsia="Times New Roman"/>
                <w:sz w:val="16"/>
                <w:szCs w:val="16"/>
              </w:rPr>
              <w:t>МО МВД России «Алатырский»</w:t>
            </w:r>
          </w:p>
          <w:p w:rsidR="009369D0" w:rsidRPr="009369D0" w:rsidRDefault="009369D0" w:rsidP="009369D0">
            <w:pPr>
              <w:ind w:firstLine="0"/>
              <w:jc w:val="center"/>
              <w:rPr>
                <w:rFonts w:eastAsia="Times New Roman"/>
                <w:sz w:val="16"/>
                <w:szCs w:val="16"/>
              </w:rPr>
            </w:pPr>
            <w:r w:rsidRPr="009369D0">
              <w:rPr>
                <w:rFonts w:eastAsia="Times New Roman"/>
                <w:sz w:val="16"/>
                <w:szCs w:val="16"/>
              </w:rPr>
              <w:t xml:space="preserve"> (по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t>Мероприятие 4.2.</w:t>
            </w:r>
          </w:p>
        </w:tc>
        <w:tc>
          <w:tcPr>
            <w:tcW w:w="2313" w:type="pct"/>
            <w:shd w:val="clear" w:color="auto" w:fill="auto"/>
          </w:tcPr>
          <w:p w:rsidR="009369D0" w:rsidRPr="009369D0" w:rsidRDefault="009369D0" w:rsidP="009369D0">
            <w:pPr>
              <w:ind w:left="52" w:firstLine="0"/>
              <w:jc w:val="left"/>
              <w:rPr>
                <w:rFonts w:eastAsia="Times New Roman"/>
                <w:sz w:val="16"/>
                <w:szCs w:val="16"/>
              </w:rPr>
            </w:pPr>
            <w:r w:rsidRPr="009369D0">
              <w:rPr>
                <w:rFonts w:eastAsia="Times New Roman"/>
                <w:sz w:val="16"/>
                <w:szCs w:val="16"/>
              </w:rPr>
              <w:t xml:space="preserve">Осуществление комплекса согласованных межведомственных мер по пресечению деятельности организованных групп и преступных сообществ, специализирующихся на незаконном обороте наркотиков и их прекурсоров, а также лиц, задействованных в налаживании каналов поставок наркотических средств и психотропных веществ на территорию Алатырского муниципального округа  Чувашской Республики, в том числе с </w:t>
            </w:r>
            <w:r w:rsidRPr="009369D0">
              <w:rPr>
                <w:rFonts w:eastAsia="Times New Roman"/>
                <w:sz w:val="16"/>
                <w:szCs w:val="16"/>
              </w:rPr>
              <w:lastRenderedPageBreak/>
              <w:t>использованием ресурсов информационно-телекоммуникационной сети «Интернет»</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lastRenderedPageBreak/>
              <w:t>МО МВД  России «Алатырский» (по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r w:rsidR="009369D0" w:rsidRPr="009369D0" w:rsidTr="00E27072">
        <w:tc>
          <w:tcPr>
            <w:tcW w:w="768" w:type="pct"/>
            <w:shd w:val="clear" w:color="auto" w:fill="auto"/>
          </w:tcPr>
          <w:p w:rsidR="009369D0" w:rsidRPr="009369D0" w:rsidRDefault="009369D0" w:rsidP="009369D0">
            <w:pPr>
              <w:ind w:firstLine="0"/>
              <w:rPr>
                <w:rFonts w:eastAsia="Times New Roman"/>
                <w:sz w:val="16"/>
                <w:szCs w:val="16"/>
              </w:rPr>
            </w:pPr>
            <w:r w:rsidRPr="009369D0">
              <w:rPr>
                <w:rFonts w:eastAsia="Times New Roman"/>
                <w:sz w:val="16"/>
                <w:szCs w:val="16"/>
              </w:rPr>
              <w:lastRenderedPageBreak/>
              <w:t>Мероприятие 4.3.</w:t>
            </w:r>
          </w:p>
        </w:tc>
        <w:tc>
          <w:tcPr>
            <w:tcW w:w="2313" w:type="pct"/>
            <w:shd w:val="clear" w:color="auto" w:fill="auto"/>
          </w:tcPr>
          <w:p w:rsidR="009369D0" w:rsidRPr="009369D0" w:rsidRDefault="009369D0" w:rsidP="009369D0">
            <w:pPr>
              <w:ind w:left="52" w:firstLine="0"/>
              <w:jc w:val="left"/>
              <w:rPr>
                <w:rFonts w:eastAsia="Times New Roman"/>
                <w:sz w:val="16"/>
                <w:szCs w:val="16"/>
              </w:rPr>
            </w:pPr>
            <w:r w:rsidRPr="009369D0">
              <w:rPr>
                <w:rFonts w:eastAsia="Times New Roman"/>
                <w:sz w:val="16"/>
                <w:szCs w:val="16"/>
              </w:rPr>
              <w:t>Организация и проведение мероприятий в местах компактного проживания и работы лиц, прибывших в Алатырский муниципальный округ Чувашскую Республику из наркоопасных регионов, с целью выявления мигрантов, представляющих оперативный интерес</w:t>
            </w:r>
          </w:p>
        </w:tc>
        <w:tc>
          <w:tcPr>
            <w:tcW w:w="1212" w:type="pct"/>
            <w:shd w:val="clear" w:color="auto" w:fill="auto"/>
          </w:tcPr>
          <w:p w:rsidR="009369D0" w:rsidRPr="009369D0" w:rsidRDefault="009369D0" w:rsidP="009369D0">
            <w:pPr>
              <w:ind w:firstLine="0"/>
              <w:jc w:val="center"/>
              <w:rPr>
                <w:rFonts w:eastAsia="Times New Roman"/>
                <w:sz w:val="16"/>
                <w:szCs w:val="16"/>
              </w:rPr>
            </w:pPr>
            <w:r w:rsidRPr="009369D0">
              <w:rPr>
                <w:rFonts w:eastAsia="Times New Roman"/>
                <w:sz w:val="16"/>
                <w:szCs w:val="16"/>
              </w:rPr>
              <w:t xml:space="preserve">МО МВД России «Алатырский» </w:t>
            </w:r>
          </w:p>
          <w:p w:rsidR="009369D0" w:rsidRPr="009369D0" w:rsidRDefault="009369D0" w:rsidP="009369D0">
            <w:pPr>
              <w:ind w:firstLine="0"/>
              <w:jc w:val="center"/>
              <w:rPr>
                <w:rFonts w:eastAsia="Times New Roman"/>
                <w:sz w:val="16"/>
                <w:szCs w:val="16"/>
              </w:rPr>
            </w:pPr>
            <w:r w:rsidRPr="009369D0">
              <w:rPr>
                <w:rFonts w:eastAsia="Times New Roman"/>
                <w:sz w:val="16"/>
                <w:szCs w:val="16"/>
              </w:rPr>
              <w:t>(по согласованию)</w:t>
            </w:r>
          </w:p>
        </w:tc>
        <w:tc>
          <w:tcPr>
            <w:tcW w:w="707" w:type="pct"/>
          </w:tcPr>
          <w:p w:rsidR="009369D0" w:rsidRPr="009369D0" w:rsidRDefault="009369D0" w:rsidP="009369D0">
            <w:pPr>
              <w:ind w:firstLine="0"/>
              <w:rPr>
                <w:rFonts w:eastAsia="Times New Roman"/>
                <w:sz w:val="16"/>
                <w:szCs w:val="16"/>
              </w:rPr>
            </w:pPr>
            <w:r w:rsidRPr="009369D0">
              <w:rPr>
                <w:rFonts w:eastAsia="Times New Roman"/>
                <w:sz w:val="16"/>
                <w:szCs w:val="16"/>
              </w:rPr>
              <w:t>2026 - 2030 гг.</w:t>
            </w:r>
          </w:p>
        </w:tc>
      </w:tr>
    </w:tbl>
    <w:p w:rsidR="009369D0" w:rsidRPr="009369D0" w:rsidRDefault="009369D0" w:rsidP="009369D0">
      <w:pPr>
        <w:autoSpaceDE w:val="0"/>
        <w:autoSpaceDN w:val="0"/>
        <w:adjustRightInd w:val="0"/>
        <w:rPr>
          <w:rFonts w:eastAsia="Times New Roman"/>
          <w:sz w:val="16"/>
          <w:szCs w:val="16"/>
        </w:rPr>
      </w:pPr>
    </w:p>
    <w:p w:rsidR="009369D0" w:rsidRPr="009369D0" w:rsidRDefault="009369D0" w:rsidP="009369D0">
      <w:pPr>
        <w:ind w:firstLine="0"/>
        <w:jc w:val="center"/>
        <w:rPr>
          <w:rFonts w:eastAsia="Times New Roman"/>
          <w:b/>
          <w:sz w:val="16"/>
          <w:szCs w:val="16"/>
          <w:lang w:eastAsia="en-US"/>
        </w:rPr>
      </w:pPr>
    </w:p>
    <w:p w:rsidR="009369D0" w:rsidRDefault="009369D0" w:rsidP="009369D0">
      <w:pPr>
        <w:tabs>
          <w:tab w:val="left" w:pos="8364"/>
        </w:tabs>
        <w:rPr>
          <w:sz w:val="16"/>
          <w:szCs w:val="16"/>
        </w:rPr>
      </w:pPr>
    </w:p>
    <w:p w:rsidR="009369D0" w:rsidRPr="002B7D49" w:rsidRDefault="009369D0" w:rsidP="009369D0">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9369D0" w:rsidRDefault="009369D0" w:rsidP="009369D0">
      <w:pPr>
        <w:ind w:firstLine="0"/>
        <w:jc w:val="left"/>
        <w:rPr>
          <w:rFonts w:eastAsia="Times New Roman"/>
          <w:b/>
          <w:sz w:val="16"/>
          <w:szCs w:val="16"/>
          <w:lang w:eastAsia="en-US"/>
        </w:rPr>
      </w:pPr>
      <w:r>
        <w:rPr>
          <w:b/>
          <w:color w:val="26282F"/>
          <w:kern w:val="3"/>
          <w:sz w:val="16"/>
          <w:szCs w:val="16"/>
          <w:lang w:eastAsia="en-US"/>
        </w:rPr>
        <w:t>20.03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№224</w:t>
      </w:r>
    </w:p>
    <w:p w:rsidR="009369D0" w:rsidRDefault="009369D0" w:rsidP="009369D0">
      <w:pPr>
        <w:ind w:firstLine="0"/>
        <w:jc w:val="left"/>
        <w:rPr>
          <w:rFonts w:eastAsia="Times New Roman"/>
          <w:b/>
          <w:sz w:val="16"/>
          <w:szCs w:val="16"/>
          <w:lang w:eastAsia="en-US"/>
        </w:rPr>
      </w:pPr>
    </w:p>
    <w:p w:rsidR="009369D0" w:rsidRDefault="009369D0" w:rsidP="009369D0">
      <w:pPr>
        <w:ind w:firstLine="0"/>
        <w:jc w:val="center"/>
        <w:rPr>
          <w:b/>
        </w:rPr>
      </w:pPr>
      <w:r w:rsidRPr="00DA3409">
        <w:rPr>
          <w:b/>
          <w:spacing w:val="-1"/>
          <w:w w:val="105"/>
        </w:rPr>
        <w:t>Об</w:t>
      </w:r>
      <w:r>
        <w:rPr>
          <w:b/>
          <w:spacing w:val="-1"/>
          <w:w w:val="105"/>
        </w:rPr>
        <w:t xml:space="preserve"> </w:t>
      </w:r>
      <w:r w:rsidRPr="00DA3409">
        <w:rPr>
          <w:b/>
          <w:spacing w:val="-1"/>
          <w:w w:val="105"/>
        </w:rPr>
        <w:t xml:space="preserve">утверждении </w:t>
      </w:r>
      <w:r>
        <w:rPr>
          <w:b/>
          <w:spacing w:val="-1"/>
          <w:w w:val="105"/>
        </w:rPr>
        <w:t xml:space="preserve">Методики оценки эффективности муниципальных программ Алатырского </w:t>
      </w:r>
      <w:r w:rsidRPr="00DA3409">
        <w:rPr>
          <w:b/>
        </w:rPr>
        <w:t>муниципального округа Чувашской Республики</w:t>
      </w:r>
    </w:p>
    <w:p w:rsidR="009369D0" w:rsidRDefault="009369D0" w:rsidP="009369D0">
      <w:pPr>
        <w:ind w:firstLine="0"/>
        <w:jc w:val="center"/>
        <w:rPr>
          <w:b/>
        </w:rPr>
      </w:pPr>
    </w:p>
    <w:p w:rsidR="009369D0" w:rsidRPr="009369D0" w:rsidRDefault="009369D0" w:rsidP="009369D0">
      <w:pPr>
        <w:widowControl w:val="0"/>
        <w:rPr>
          <w:rFonts w:eastAsia="Times New Roman"/>
          <w:sz w:val="16"/>
          <w:szCs w:val="16"/>
        </w:rPr>
      </w:pPr>
      <w:r w:rsidRPr="009369D0">
        <w:rPr>
          <w:rFonts w:eastAsia="Times New Roman"/>
          <w:sz w:val="16"/>
          <w:szCs w:val="16"/>
        </w:rPr>
        <w:t>В соответствии с Постановлением Кабинета Министров Чувашской Республики от 10 мая 2012 г. № 180 «Об утверждении Методики оценки эффективности государственных программ Чувашской Республики» и в целях повышения эффективности и совершенствования контроля за результатами реализации муниципальных программ Алатырского муниципального округа Чувашской Республики, администрация Алатырского муниципального округа</w:t>
      </w:r>
    </w:p>
    <w:p w:rsidR="009369D0" w:rsidRPr="009369D0" w:rsidRDefault="009369D0" w:rsidP="009369D0">
      <w:pPr>
        <w:widowControl w:val="0"/>
        <w:ind w:firstLine="0"/>
        <w:jc w:val="center"/>
        <w:rPr>
          <w:rFonts w:eastAsia="Times New Roman"/>
          <w:b/>
          <w:sz w:val="16"/>
          <w:szCs w:val="16"/>
        </w:rPr>
      </w:pPr>
      <w:r w:rsidRPr="009369D0">
        <w:rPr>
          <w:rFonts w:eastAsia="Times New Roman"/>
          <w:b/>
          <w:sz w:val="16"/>
          <w:szCs w:val="16"/>
        </w:rPr>
        <w:t>постановляет:</w:t>
      </w:r>
    </w:p>
    <w:p w:rsidR="009369D0" w:rsidRPr="009369D0" w:rsidRDefault="009369D0" w:rsidP="00E02DF9">
      <w:pPr>
        <w:widowControl w:val="0"/>
        <w:numPr>
          <w:ilvl w:val="0"/>
          <w:numId w:val="8"/>
        </w:numPr>
        <w:tabs>
          <w:tab w:val="left" w:pos="1134"/>
        </w:tabs>
        <w:ind w:left="0" w:firstLine="567"/>
        <w:contextualSpacing/>
        <w:rPr>
          <w:sz w:val="16"/>
          <w:szCs w:val="16"/>
          <w:lang w:eastAsia="en-US"/>
        </w:rPr>
      </w:pPr>
      <w:bookmarkStart w:id="11" w:name="sub_113"/>
      <w:r w:rsidRPr="009369D0">
        <w:rPr>
          <w:sz w:val="16"/>
          <w:szCs w:val="16"/>
          <w:lang w:eastAsia="en-US"/>
        </w:rPr>
        <w:t xml:space="preserve">Утвердить прилагаемую </w:t>
      </w:r>
      <w:r w:rsidRPr="009369D0">
        <w:rPr>
          <w:rFonts w:eastAsia="Times New Roman"/>
          <w:bCs/>
          <w:sz w:val="16"/>
          <w:szCs w:val="16"/>
          <w:lang w:eastAsia="en-US"/>
        </w:rPr>
        <w:t>Методику</w:t>
      </w:r>
      <w:r w:rsidRPr="009369D0">
        <w:rPr>
          <w:sz w:val="16"/>
          <w:szCs w:val="16"/>
          <w:lang w:eastAsia="en-US"/>
        </w:rPr>
        <w:t xml:space="preserve"> оценки эффективности муниципальных программ Алатырского муниципального округа Чувашской Республики.</w:t>
      </w:r>
    </w:p>
    <w:p w:rsidR="009369D0" w:rsidRPr="009369D0" w:rsidRDefault="009369D0" w:rsidP="00E02DF9">
      <w:pPr>
        <w:numPr>
          <w:ilvl w:val="0"/>
          <w:numId w:val="8"/>
        </w:numPr>
        <w:tabs>
          <w:tab w:val="left" w:pos="1134"/>
        </w:tabs>
        <w:ind w:left="0" w:firstLine="567"/>
        <w:contextualSpacing/>
        <w:rPr>
          <w:sz w:val="16"/>
          <w:szCs w:val="16"/>
          <w:lang w:eastAsia="en-US"/>
        </w:rPr>
      </w:pPr>
      <w:bookmarkStart w:id="12" w:name="sub_3"/>
      <w:bookmarkEnd w:id="11"/>
      <w:r w:rsidRPr="009369D0">
        <w:rPr>
          <w:sz w:val="16"/>
          <w:szCs w:val="16"/>
          <w:lang w:eastAsia="en-US"/>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9369D0" w:rsidRPr="009369D0" w:rsidRDefault="009369D0" w:rsidP="00E02DF9">
      <w:pPr>
        <w:numPr>
          <w:ilvl w:val="0"/>
          <w:numId w:val="8"/>
        </w:numPr>
        <w:tabs>
          <w:tab w:val="left" w:pos="1134"/>
        </w:tabs>
        <w:ind w:left="0" w:firstLine="567"/>
        <w:contextualSpacing/>
        <w:rPr>
          <w:sz w:val="16"/>
          <w:szCs w:val="16"/>
          <w:lang w:eastAsia="en-US"/>
        </w:rPr>
      </w:pPr>
      <w:r w:rsidRPr="009369D0">
        <w:rPr>
          <w:sz w:val="16"/>
          <w:szCs w:val="16"/>
          <w:lang w:eastAsia="en-US"/>
        </w:rPr>
        <w:t xml:space="preserve">Контроль за исполнением настоящего постановления возложить на заместителя главы администрации </w:t>
      </w:r>
      <w:bookmarkStart w:id="13" w:name="sub_4"/>
      <w:bookmarkEnd w:id="12"/>
      <w:r w:rsidRPr="009369D0">
        <w:rPr>
          <w:sz w:val="16"/>
          <w:szCs w:val="16"/>
          <w:lang w:eastAsia="en-US"/>
        </w:rPr>
        <w:t>- начальника отдела экономики и инвестиционной деятельности администрации Алатырского муниципального округа Чувашской Республики.</w:t>
      </w:r>
    </w:p>
    <w:p w:rsidR="009369D0" w:rsidRPr="009369D0" w:rsidRDefault="009369D0" w:rsidP="00E02DF9">
      <w:pPr>
        <w:widowControl w:val="0"/>
        <w:numPr>
          <w:ilvl w:val="0"/>
          <w:numId w:val="8"/>
        </w:numPr>
        <w:tabs>
          <w:tab w:val="left" w:pos="1134"/>
        </w:tabs>
        <w:ind w:left="0" w:firstLine="567"/>
        <w:contextualSpacing/>
        <w:rPr>
          <w:sz w:val="16"/>
          <w:szCs w:val="16"/>
          <w:lang w:eastAsia="en-US"/>
        </w:rPr>
      </w:pPr>
      <w:r w:rsidRPr="009369D0">
        <w:rPr>
          <w:sz w:val="16"/>
          <w:szCs w:val="16"/>
          <w:lang w:eastAsia="en-US"/>
        </w:rPr>
        <w:t>Настоящее постановление вступает в силу после его официального опубликования.</w:t>
      </w:r>
    </w:p>
    <w:p w:rsidR="009369D0" w:rsidRPr="009369D0" w:rsidRDefault="009369D0" w:rsidP="009369D0">
      <w:pPr>
        <w:widowControl w:val="0"/>
        <w:tabs>
          <w:tab w:val="left" w:pos="1134"/>
        </w:tabs>
        <w:rPr>
          <w:rFonts w:eastAsia="Times New Roman"/>
          <w:sz w:val="16"/>
          <w:szCs w:val="16"/>
        </w:rPr>
      </w:pPr>
    </w:p>
    <w:p w:rsidR="009369D0" w:rsidRPr="009369D0" w:rsidRDefault="009369D0" w:rsidP="009369D0">
      <w:pPr>
        <w:widowControl w:val="0"/>
        <w:rPr>
          <w:rFonts w:eastAsia="Times New Roman"/>
          <w:sz w:val="16"/>
          <w:szCs w:val="16"/>
        </w:rPr>
      </w:pPr>
    </w:p>
    <w:p w:rsidR="009369D0" w:rsidRPr="009369D0" w:rsidRDefault="009369D0" w:rsidP="009369D0">
      <w:pPr>
        <w:widowControl w:val="0"/>
        <w:rPr>
          <w:rFonts w:eastAsia="Times New Roman"/>
          <w:sz w:val="16"/>
          <w:szCs w:val="16"/>
        </w:rPr>
      </w:pPr>
    </w:p>
    <w:p w:rsidR="009369D0" w:rsidRPr="009369D0" w:rsidRDefault="009369D0" w:rsidP="009369D0">
      <w:pPr>
        <w:ind w:firstLine="0"/>
        <w:rPr>
          <w:rFonts w:eastAsia="Times New Roman"/>
          <w:bCs/>
          <w:sz w:val="16"/>
          <w:szCs w:val="16"/>
        </w:rPr>
      </w:pPr>
      <w:r w:rsidRPr="009369D0">
        <w:rPr>
          <w:rFonts w:eastAsia="Times New Roman"/>
          <w:bCs/>
          <w:sz w:val="16"/>
          <w:szCs w:val="16"/>
        </w:rPr>
        <w:t xml:space="preserve">Врио главы Алатырского </w:t>
      </w:r>
    </w:p>
    <w:p w:rsidR="009369D0" w:rsidRPr="009369D0" w:rsidRDefault="009369D0" w:rsidP="009369D0">
      <w:pPr>
        <w:ind w:firstLine="0"/>
        <w:rPr>
          <w:rFonts w:eastAsia="Times New Roman"/>
          <w:bCs/>
          <w:sz w:val="16"/>
          <w:szCs w:val="16"/>
        </w:rPr>
      </w:pPr>
      <w:r w:rsidRPr="009369D0">
        <w:rPr>
          <w:rFonts w:eastAsia="Times New Roman"/>
          <w:bCs/>
          <w:sz w:val="16"/>
          <w:szCs w:val="16"/>
        </w:rPr>
        <w:t>муниципального округа                                                                                            С.В. Фролов</w:t>
      </w:r>
    </w:p>
    <w:p w:rsidR="009369D0" w:rsidRPr="009369D0" w:rsidRDefault="009369D0" w:rsidP="009369D0">
      <w:pPr>
        <w:ind w:firstLine="0"/>
        <w:rPr>
          <w:rFonts w:eastAsia="Times New Roman"/>
          <w:bCs/>
          <w:sz w:val="16"/>
          <w:szCs w:val="16"/>
        </w:rPr>
      </w:pPr>
    </w:p>
    <w:p w:rsidR="009369D0" w:rsidRPr="009369D0" w:rsidRDefault="009369D0" w:rsidP="009369D0">
      <w:pPr>
        <w:ind w:firstLine="0"/>
        <w:rPr>
          <w:rFonts w:eastAsia="Times New Roman"/>
          <w:bCs/>
          <w:sz w:val="16"/>
          <w:szCs w:val="16"/>
        </w:rPr>
      </w:pPr>
    </w:p>
    <w:p w:rsidR="009369D0" w:rsidRPr="009369D0" w:rsidRDefault="009369D0" w:rsidP="009369D0">
      <w:pPr>
        <w:ind w:firstLine="0"/>
        <w:rPr>
          <w:rFonts w:eastAsia="Times New Roman"/>
          <w:bCs/>
          <w:sz w:val="16"/>
          <w:szCs w:val="16"/>
        </w:rPr>
        <w:sectPr w:rsidR="009369D0" w:rsidRPr="009369D0" w:rsidSect="008B600D">
          <w:headerReference w:type="even" r:id="rId33"/>
          <w:headerReference w:type="default" r:id="rId34"/>
          <w:footerReference w:type="even" r:id="rId35"/>
          <w:footerReference w:type="default" r:id="rId36"/>
          <w:headerReference w:type="first" r:id="rId37"/>
          <w:pgSz w:w="11906" w:h="16838"/>
          <w:pgMar w:top="567" w:right="567" w:bottom="567" w:left="1134" w:header="426" w:footer="260" w:gutter="0"/>
          <w:cols w:space="708"/>
          <w:titlePg/>
          <w:docGrid w:linePitch="360"/>
        </w:sectPr>
      </w:pPr>
    </w:p>
    <w:bookmarkEnd w:id="13"/>
    <w:p w:rsidR="009369D0" w:rsidRPr="009369D0" w:rsidRDefault="009369D0" w:rsidP="009369D0">
      <w:pPr>
        <w:widowControl w:val="0"/>
        <w:autoSpaceDE w:val="0"/>
        <w:autoSpaceDN w:val="0"/>
        <w:adjustRightInd w:val="0"/>
        <w:ind w:left="6521" w:firstLine="0"/>
        <w:outlineLvl w:val="0"/>
        <w:rPr>
          <w:rFonts w:eastAsia="Times New Roman"/>
          <w:sz w:val="16"/>
          <w:szCs w:val="16"/>
        </w:rPr>
      </w:pPr>
      <w:r w:rsidRPr="009369D0">
        <w:rPr>
          <w:rFonts w:eastAsia="Times New Roman"/>
          <w:sz w:val="16"/>
          <w:szCs w:val="16"/>
        </w:rPr>
        <w:lastRenderedPageBreak/>
        <w:t>УТВЕЖДЕНА</w:t>
      </w:r>
    </w:p>
    <w:p w:rsidR="009369D0" w:rsidRPr="009369D0" w:rsidRDefault="009369D0" w:rsidP="009369D0">
      <w:pPr>
        <w:widowControl w:val="0"/>
        <w:autoSpaceDE w:val="0"/>
        <w:autoSpaceDN w:val="0"/>
        <w:adjustRightInd w:val="0"/>
        <w:ind w:left="6521" w:firstLine="0"/>
        <w:outlineLvl w:val="0"/>
        <w:rPr>
          <w:rFonts w:eastAsia="Times New Roman"/>
          <w:sz w:val="16"/>
          <w:szCs w:val="16"/>
        </w:rPr>
      </w:pPr>
      <w:r w:rsidRPr="009369D0">
        <w:rPr>
          <w:rFonts w:eastAsia="Times New Roman"/>
          <w:sz w:val="16"/>
          <w:szCs w:val="16"/>
        </w:rPr>
        <w:t>постановлением администрации</w:t>
      </w:r>
    </w:p>
    <w:p w:rsidR="009369D0" w:rsidRPr="009369D0" w:rsidRDefault="009369D0" w:rsidP="009369D0">
      <w:pPr>
        <w:widowControl w:val="0"/>
        <w:autoSpaceDE w:val="0"/>
        <w:autoSpaceDN w:val="0"/>
        <w:adjustRightInd w:val="0"/>
        <w:ind w:left="6521" w:firstLine="0"/>
        <w:rPr>
          <w:rFonts w:eastAsia="Times New Roman"/>
          <w:sz w:val="16"/>
          <w:szCs w:val="16"/>
        </w:rPr>
      </w:pPr>
      <w:r w:rsidRPr="009369D0">
        <w:rPr>
          <w:rFonts w:eastAsia="Times New Roman"/>
          <w:sz w:val="16"/>
          <w:szCs w:val="16"/>
        </w:rPr>
        <w:t>Алатырского муниципального округа</w:t>
      </w:r>
    </w:p>
    <w:p w:rsidR="009369D0" w:rsidRPr="009369D0" w:rsidRDefault="009369D0" w:rsidP="009369D0">
      <w:pPr>
        <w:widowControl w:val="0"/>
        <w:autoSpaceDE w:val="0"/>
        <w:autoSpaceDN w:val="0"/>
        <w:adjustRightInd w:val="0"/>
        <w:ind w:left="6521" w:firstLine="0"/>
        <w:rPr>
          <w:rFonts w:eastAsia="Times New Roman"/>
          <w:sz w:val="16"/>
          <w:szCs w:val="16"/>
        </w:rPr>
      </w:pPr>
      <w:r w:rsidRPr="009369D0">
        <w:rPr>
          <w:rFonts w:eastAsia="Times New Roman"/>
          <w:sz w:val="16"/>
          <w:szCs w:val="16"/>
        </w:rPr>
        <w:t>от 20.03.2026 № 224</w:t>
      </w:r>
    </w:p>
    <w:p w:rsidR="009369D0" w:rsidRPr="009369D0" w:rsidRDefault="009369D0" w:rsidP="009369D0">
      <w:pPr>
        <w:autoSpaceDE w:val="0"/>
        <w:autoSpaceDN w:val="0"/>
        <w:adjustRightInd w:val="0"/>
        <w:jc w:val="center"/>
        <w:rPr>
          <w:rFonts w:eastAsia="Times New Roman"/>
          <w:sz w:val="16"/>
          <w:szCs w:val="16"/>
        </w:rPr>
      </w:pPr>
    </w:p>
    <w:p w:rsidR="009369D0" w:rsidRPr="009369D0" w:rsidRDefault="009369D0" w:rsidP="009369D0">
      <w:pPr>
        <w:autoSpaceDE w:val="0"/>
        <w:autoSpaceDN w:val="0"/>
        <w:adjustRightInd w:val="0"/>
        <w:jc w:val="center"/>
        <w:rPr>
          <w:rFonts w:eastAsia="Times New Roman"/>
          <w:sz w:val="16"/>
          <w:szCs w:val="16"/>
        </w:rPr>
      </w:pPr>
    </w:p>
    <w:p w:rsidR="009369D0" w:rsidRPr="009369D0" w:rsidRDefault="009369D0" w:rsidP="009369D0">
      <w:pPr>
        <w:autoSpaceDE w:val="0"/>
        <w:autoSpaceDN w:val="0"/>
        <w:adjustRightInd w:val="0"/>
        <w:ind w:firstLine="0"/>
        <w:jc w:val="center"/>
        <w:rPr>
          <w:rFonts w:eastAsia="Times New Roman"/>
          <w:b/>
          <w:sz w:val="16"/>
          <w:szCs w:val="16"/>
        </w:rPr>
      </w:pPr>
      <w:r w:rsidRPr="009369D0">
        <w:rPr>
          <w:rFonts w:eastAsia="Times New Roman"/>
          <w:b/>
          <w:sz w:val="16"/>
          <w:szCs w:val="16"/>
        </w:rPr>
        <w:t>МЕТОДИКА ОЦЕНКИ</w:t>
      </w:r>
    </w:p>
    <w:p w:rsidR="009369D0" w:rsidRPr="009369D0" w:rsidRDefault="009369D0" w:rsidP="009369D0">
      <w:pPr>
        <w:autoSpaceDE w:val="0"/>
        <w:autoSpaceDN w:val="0"/>
        <w:adjustRightInd w:val="0"/>
        <w:ind w:firstLine="0"/>
        <w:jc w:val="center"/>
        <w:rPr>
          <w:rFonts w:eastAsia="Times New Roman"/>
          <w:b/>
          <w:sz w:val="16"/>
          <w:szCs w:val="16"/>
        </w:rPr>
      </w:pPr>
      <w:r w:rsidRPr="009369D0">
        <w:rPr>
          <w:rFonts w:eastAsia="Times New Roman"/>
          <w:b/>
          <w:sz w:val="16"/>
          <w:szCs w:val="16"/>
        </w:rPr>
        <w:t>ЭФФЕКТИВНОСТИ МУНИЦИПАЛЬНЫХ ПРОГРАММ</w:t>
      </w:r>
    </w:p>
    <w:p w:rsidR="009369D0" w:rsidRPr="009369D0" w:rsidRDefault="009369D0" w:rsidP="009369D0">
      <w:pPr>
        <w:autoSpaceDE w:val="0"/>
        <w:autoSpaceDN w:val="0"/>
        <w:adjustRightInd w:val="0"/>
        <w:ind w:firstLine="0"/>
        <w:jc w:val="center"/>
        <w:rPr>
          <w:rFonts w:eastAsia="Times New Roman"/>
          <w:b/>
          <w:sz w:val="16"/>
          <w:szCs w:val="16"/>
        </w:rPr>
      </w:pPr>
      <w:r w:rsidRPr="009369D0">
        <w:rPr>
          <w:rFonts w:eastAsia="Times New Roman"/>
          <w:b/>
          <w:sz w:val="16"/>
          <w:szCs w:val="16"/>
        </w:rPr>
        <w:t>АЛАТЫРСКОГО МУНИЦИПАЛЬНОГО ОКРУГА</w:t>
      </w:r>
    </w:p>
    <w:p w:rsidR="009369D0" w:rsidRPr="009369D0" w:rsidRDefault="009369D0" w:rsidP="009369D0">
      <w:pPr>
        <w:autoSpaceDE w:val="0"/>
        <w:autoSpaceDN w:val="0"/>
        <w:adjustRightInd w:val="0"/>
        <w:jc w:val="center"/>
        <w:rPr>
          <w:rFonts w:eastAsia="Times New Roman"/>
          <w:sz w:val="16"/>
          <w:szCs w:val="16"/>
        </w:rPr>
      </w:pPr>
    </w:p>
    <w:p w:rsidR="009369D0" w:rsidRPr="009369D0" w:rsidRDefault="009369D0" w:rsidP="00E02DF9">
      <w:pPr>
        <w:numPr>
          <w:ilvl w:val="0"/>
          <w:numId w:val="19"/>
        </w:numPr>
        <w:tabs>
          <w:tab w:val="left" w:pos="1134"/>
        </w:tabs>
        <w:ind w:left="0" w:firstLine="567"/>
        <w:contextualSpacing/>
        <w:rPr>
          <w:sz w:val="16"/>
          <w:szCs w:val="16"/>
          <w:lang w:eastAsia="en-US"/>
        </w:rPr>
      </w:pPr>
      <w:r w:rsidRPr="009369D0">
        <w:rPr>
          <w:sz w:val="16"/>
          <w:szCs w:val="16"/>
          <w:lang w:eastAsia="en-US"/>
        </w:rPr>
        <w:t>Настоящая Методика оценки эффективности муниципальных программ Алатырского муниципального округа (далее–Методика) представляет собой алгоритм оценки в процессе и по итогам реализации муниципальных программ Алатырского муниципального округа (далее–муниципальная программа) результативности выполнения структурных элементов муниципальных программ с использованием результатов мониторинга и оценки степени достижения показателей муниципальных программ и их структурных элементов.</w:t>
      </w:r>
    </w:p>
    <w:p w:rsidR="009369D0" w:rsidRPr="009369D0" w:rsidRDefault="009369D0" w:rsidP="00E02DF9">
      <w:pPr>
        <w:numPr>
          <w:ilvl w:val="0"/>
          <w:numId w:val="19"/>
        </w:numPr>
        <w:tabs>
          <w:tab w:val="left" w:pos="1134"/>
        </w:tabs>
        <w:ind w:left="0" w:firstLine="567"/>
        <w:contextualSpacing/>
        <w:rPr>
          <w:sz w:val="16"/>
          <w:szCs w:val="16"/>
          <w:lang w:eastAsia="en-US"/>
        </w:rPr>
      </w:pPr>
      <w:r w:rsidRPr="009369D0">
        <w:rPr>
          <w:sz w:val="16"/>
          <w:szCs w:val="16"/>
          <w:lang w:eastAsia="en-US"/>
        </w:rPr>
        <w:t>Методика предусматривает проведение оценки эффективности муниципальных программ на основе комплексных и интегрального критериев оценки эффективности муниципальной программы (далее – комплексные критерии, интегральный критерий).</w:t>
      </w:r>
    </w:p>
    <w:p w:rsidR="009369D0" w:rsidRPr="009369D0" w:rsidRDefault="009369D0" w:rsidP="009369D0">
      <w:pPr>
        <w:rPr>
          <w:rFonts w:eastAsia="Times New Roman"/>
          <w:sz w:val="16"/>
          <w:szCs w:val="16"/>
        </w:rPr>
      </w:pPr>
      <w:r w:rsidRPr="009369D0">
        <w:rPr>
          <w:rFonts w:eastAsia="Times New Roman"/>
          <w:sz w:val="16"/>
          <w:szCs w:val="16"/>
        </w:rPr>
        <w:t>Комплексные критерии отражают основные характеристики муниципальной программы.</w:t>
      </w:r>
    </w:p>
    <w:p w:rsidR="009369D0" w:rsidRPr="009369D0" w:rsidRDefault="009369D0" w:rsidP="009369D0">
      <w:pPr>
        <w:rPr>
          <w:rFonts w:eastAsia="Times New Roman"/>
          <w:sz w:val="16"/>
          <w:szCs w:val="16"/>
        </w:rPr>
      </w:pPr>
      <w:r w:rsidRPr="009369D0">
        <w:rPr>
          <w:rFonts w:eastAsia="Times New Roman"/>
          <w:sz w:val="16"/>
          <w:szCs w:val="16"/>
        </w:rPr>
        <w:t>Интегральный критерий учитывает значения комплексных критериев споправкой на весовой коэффициент.</w:t>
      </w:r>
    </w:p>
    <w:p w:rsidR="009369D0" w:rsidRPr="009369D0" w:rsidRDefault="009369D0" w:rsidP="00E02DF9">
      <w:pPr>
        <w:numPr>
          <w:ilvl w:val="0"/>
          <w:numId w:val="19"/>
        </w:numPr>
        <w:tabs>
          <w:tab w:val="left" w:pos="1134"/>
        </w:tabs>
        <w:ind w:left="0" w:firstLine="567"/>
        <w:contextualSpacing/>
        <w:rPr>
          <w:sz w:val="16"/>
          <w:szCs w:val="16"/>
          <w:lang w:eastAsia="en-US"/>
        </w:rPr>
      </w:pPr>
      <w:r w:rsidRPr="009369D0">
        <w:rPr>
          <w:sz w:val="16"/>
          <w:szCs w:val="16"/>
          <w:lang w:eastAsia="en-US"/>
        </w:rPr>
        <w:t>Оценка эффективности муниципальной программы осуществляется всоответствии с комплексными критериями, приведенными в таблице1.</w:t>
      </w:r>
    </w:p>
    <w:p w:rsidR="009369D0" w:rsidRPr="009369D0" w:rsidRDefault="009369D0" w:rsidP="009369D0">
      <w:pPr>
        <w:tabs>
          <w:tab w:val="left" w:pos="240"/>
        </w:tabs>
        <w:autoSpaceDE w:val="0"/>
        <w:autoSpaceDN w:val="0"/>
        <w:adjustRightInd w:val="0"/>
        <w:rPr>
          <w:rFonts w:eastAsia="Times New Roman"/>
          <w:sz w:val="16"/>
          <w:szCs w:val="16"/>
        </w:rPr>
      </w:pPr>
    </w:p>
    <w:p w:rsidR="009369D0" w:rsidRPr="009369D0" w:rsidRDefault="009369D0" w:rsidP="009369D0">
      <w:pPr>
        <w:jc w:val="right"/>
        <w:rPr>
          <w:rFonts w:eastAsia="Times New Roman"/>
          <w:b/>
          <w:color w:val="26282F"/>
          <w:sz w:val="16"/>
          <w:szCs w:val="16"/>
        </w:rPr>
        <w:sectPr w:rsidR="009369D0" w:rsidRPr="009369D0" w:rsidSect="008B600D">
          <w:pgSz w:w="11906" w:h="16838"/>
          <w:pgMar w:top="567" w:right="567" w:bottom="567" w:left="1134" w:header="426" w:footer="709" w:gutter="0"/>
          <w:cols w:space="708"/>
          <w:docGrid w:linePitch="360"/>
        </w:sectPr>
      </w:pPr>
    </w:p>
    <w:p w:rsidR="009369D0" w:rsidRPr="009369D0" w:rsidRDefault="009369D0" w:rsidP="009369D0">
      <w:pPr>
        <w:ind w:firstLine="0"/>
        <w:jc w:val="right"/>
        <w:rPr>
          <w:rFonts w:eastAsia="Times New Roman"/>
          <w:color w:val="26282F"/>
          <w:sz w:val="16"/>
          <w:szCs w:val="16"/>
        </w:rPr>
      </w:pPr>
    </w:p>
    <w:p w:rsidR="009369D0" w:rsidRPr="009369D0" w:rsidRDefault="009369D0" w:rsidP="009369D0">
      <w:pPr>
        <w:ind w:firstLine="0"/>
        <w:jc w:val="right"/>
        <w:rPr>
          <w:rFonts w:eastAsia="Times New Roman"/>
          <w:sz w:val="16"/>
          <w:szCs w:val="16"/>
        </w:rPr>
      </w:pPr>
      <w:r w:rsidRPr="009369D0">
        <w:rPr>
          <w:rFonts w:eastAsia="Times New Roman"/>
          <w:sz w:val="16"/>
          <w:szCs w:val="16"/>
        </w:rPr>
        <w:t>Таблица 1</w:t>
      </w:r>
    </w:p>
    <w:p w:rsidR="009369D0" w:rsidRPr="009369D0" w:rsidRDefault="009369D0" w:rsidP="009369D0">
      <w:pPr>
        <w:ind w:firstLine="0"/>
        <w:jc w:val="center"/>
        <w:rPr>
          <w:rFonts w:eastAsia="Times New Roman"/>
          <w:b/>
          <w:sz w:val="16"/>
          <w:szCs w:val="16"/>
        </w:rPr>
      </w:pPr>
      <w:r w:rsidRPr="009369D0">
        <w:rPr>
          <w:rFonts w:eastAsia="Times New Roman"/>
          <w:b/>
          <w:sz w:val="16"/>
          <w:szCs w:val="16"/>
        </w:rPr>
        <w:t>Комплексные критерии</w:t>
      </w:r>
    </w:p>
    <w:p w:rsidR="009369D0" w:rsidRPr="009369D0" w:rsidRDefault="009369D0" w:rsidP="009369D0">
      <w:pPr>
        <w:ind w:firstLine="0"/>
        <w:jc w:val="center"/>
        <w:rPr>
          <w:rFonts w:eastAsia="Times New Roman"/>
          <w:sz w:val="16"/>
          <w:szCs w:val="16"/>
        </w:rPr>
      </w:pPr>
    </w:p>
    <w:tbl>
      <w:tblPr>
        <w:tblW w:w="157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128"/>
        <w:gridCol w:w="2979"/>
        <w:gridCol w:w="1277"/>
        <w:gridCol w:w="1277"/>
        <w:gridCol w:w="2096"/>
        <w:gridCol w:w="3579"/>
        <w:gridCol w:w="1702"/>
      </w:tblGrid>
      <w:tr w:rsidR="009369D0" w:rsidRPr="009369D0" w:rsidTr="00E27072">
        <w:trPr>
          <w:trHeight w:val="166"/>
        </w:trPr>
        <w:tc>
          <w:tcPr>
            <w:tcW w:w="710"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№п/п</w:t>
            </w:r>
          </w:p>
        </w:tc>
        <w:tc>
          <w:tcPr>
            <w:tcW w:w="2128"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Наименование комплексного критерия</w:t>
            </w:r>
          </w:p>
        </w:tc>
        <w:tc>
          <w:tcPr>
            <w:tcW w:w="2979"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Содержание комплексного критерия</w:t>
            </w:r>
          </w:p>
        </w:tc>
        <w:tc>
          <w:tcPr>
            <w:tcW w:w="1277"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Обозначение комплексного критерия</w:t>
            </w:r>
          </w:p>
        </w:tc>
        <w:tc>
          <w:tcPr>
            <w:tcW w:w="1277"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Весовой коэффициент комплексного критерия</w:t>
            </w:r>
          </w:p>
        </w:tc>
        <w:tc>
          <w:tcPr>
            <w:tcW w:w="2096"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Формула расчета комплексного критерия</w:t>
            </w:r>
          </w:p>
        </w:tc>
        <w:tc>
          <w:tcPr>
            <w:tcW w:w="3579"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Варианты значений комплексного критерия</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Оценка комплексного критерия, баллов</w:t>
            </w:r>
          </w:p>
        </w:tc>
      </w:tr>
      <w:tr w:rsidR="009369D0" w:rsidRPr="009369D0" w:rsidTr="00E27072">
        <w:trPr>
          <w:trHeight w:val="166"/>
        </w:trPr>
        <w:tc>
          <w:tcPr>
            <w:tcW w:w="710"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1</w:t>
            </w:r>
          </w:p>
        </w:tc>
        <w:tc>
          <w:tcPr>
            <w:tcW w:w="2128"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2</w:t>
            </w:r>
          </w:p>
        </w:tc>
        <w:tc>
          <w:tcPr>
            <w:tcW w:w="2979"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3</w:t>
            </w:r>
          </w:p>
        </w:tc>
        <w:tc>
          <w:tcPr>
            <w:tcW w:w="1277"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c>
          <w:tcPr>
            <w:tcW w:w="1277"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c>
          <w:tcPr>
            <w:tcW w:w="2096"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6</w:t>
            </w:r>
          </w:p>
        </w:tc>
        <w:tc>
          <w:tcPr>
            <w:tcW w:w="3579"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7</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8</w:t>
            </w:r>
          </w:p>
        </w:tc>
      </w:tr>
      <w:tr w:rsidR="009369D0" w:rsidRPr="009369D0" w:rsidTr="00E27072">
        <w:trPr>
          <w:trHeight w:val="166"/>
        </w:trPr>
        <w:tc>
          <w:tcPr>
            <w:tcW w:w="710"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1.</w:t>
            </w:r>
          </w:p>
        </w:tc>
        <w:tc>
          <w:tcPr>
            <w:tcW w:w="2128"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Формулировка цели муниципальной программы</w:t>
            </w:r>
          </w:p>
        </w:tc>
        <w:tc>
          <w:tcPr>
            <w:tcW w:w="2979"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Соответствие цели муниципальной программы приоритетам и целям социально-экономического развития Алатырского муниципального округа в соответствующей сфере</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К1</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0,5</w:t>
            </w:r>
          </w:p>
        </w:tc>
        <w:tc>
          <w:tcPr>
            <w:tcW w:w="2096"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цели муниципальной программы соответствуют приоритетам и целям социально-экономического развития Алатырского муниципального округа в соответствующей сфере</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цели муниципальной программы не соответствуют приоритетам и целям социально-экономического развития Алатырского муниципального округа в соответствующей сфере</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w:t>
            </w:r>
          </w:p>
        </w:tc>
      </w:tr>
      <w:tr w:rsidR="009369D0" w:rsidRPr="009369D0" w:rsidTr="00E27072">
        <w:trPr>
          <w:trHeight w:val="166"/>
        </w:trPr>
        <w:tc>
          <w:tcPr>
            <w:tcW w:w="710"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2.</w:t>
            </w:r>
          </w:p>
        </w:tc>
        <w:tc>
          <w:tcPr>
            <w:tcW w:w="2128"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Формулировка структурных элементов муниципальной программы</w:t>
            </w:r>
          </w:p>
        </w:tc>
        <w:tc>
          <w:tcPr>
            <w:tcW w:w="2979"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Соответствие структурных элементов, входящих в состав муниципальной программы, заявленным целям муниципальной программы</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К2</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0,4</w:t>
            </w:r>
          </w:p>
        </w:tc>
        <w:tc>
          <w:tcPr>
            <w:tcW w:w="2096"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все структурные элементы, входящие в состав муниципальной программы, соответствуют заявленным целям 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ind w:firstLine="0"/>
              <w:rPr>
                <w:rFonts w:eastAsia="Times New Roman"/>
                <w:sz w:val="16"/>
                <w:szCs w:val="16"/>
                <w:lang w:eastAsia="ar-SA"/>
              </w:rPr>
            </w:pPr>
            <w:r w:rsidRPr="009369D0">
              <w:rPr>
                <w:rFonts w:eastAsia="Times New Roman"/>
                <w:sz w:val="16"/>
                <w:szCs w:val="16"/>
                <w:lang w:eastAsia="ar-SA"/>
              </w:rPr>
              <w:t>более половины структурных элементов, входящих в состав муниципальной программы, соответствуют заявленным целям 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ind w:firstLine="0"/>
              <w:rPr>
                <w:rFonts w:eastAsia="Times New Roman"/>
                <w:sz w:val="16"/>
                <w:szCs w:val="16"/>
                <w:lang w:eastAsia="ar-SA"/>
              </w:rPr>
            </w:pPr>
            <w:r w:rsidRPr="009369D0">
              <w:rPr>
                <w:rFonts w:eastAsia="Times New Roman"/>
                <w:sz w:val="16"/>
                <w:szCs w:val="16"/>
                <w:lang w:eastAsia="ar-SA"/>
              </w:rPr>
              <w:t>половина и менее половины структурных элементов, входящих в состав муниципальной программы, соответствуют заявленным целям 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2</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ind w:firstLine="0"/>
              <w:rPr>
                <w:rFonts w:eastAsia="Times New Roman"/>
                <w:sz w:val="16"/>
                <w:szCs w:val="16"/>
                <w:lang w:eastAsia="ar-SA"/>
              </w:rPr>
            </w:pPr>
            <w:r w:rsidRPr="009369D0">
              <w:rPr>
                <w:rFonts w:eastAsia="Times New Roman"/>
                <w:sz w:val="16"/>
                <w:szCs w:val="16"/>
                <w:lang w:eastAsia="ar-SA"/>
              </w:rPr>
              <w:t>структурные элементы, входящие в состав муниципальной программы, не соответствуют заявленным целям 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w:t>
            </w:r>
          </w:p>
        </w:tc>
      </w:tr>
      <w:tr w:rsidR="009369D0" w:rsidRPr="009369D0" w:rsidTr="00E27072">
        <w:trPr>
          <w:trHeight w:val="520"/>
        </w:trPr>
        <w:tc>
          <w:tcPr>
            <w:tcW w:w="710"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3.</w:t>
            </w:r>
          </w:p>
        </w:tc>
        <w:tc>
          <w:tcPr>
            <w:tcW w:w="2128"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Достижение показателей муниципальной программы</w:t>
            </w:r>
          </w:p>
        </w:tc>
        <w:tc>
          <w:tcPr>
            <w:tcW w:w="2979"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Соответствие фактически достигнутых и плановых значений показателей муниципальной программы</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К3</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1,0</w:t>
            </w:r>
          </w:p>
        </w:tc>
        <w:tc>
          <w:tcPr>
            <w:tcW w:w="2096"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120140FB" wp14:editId="55269B99">
                  <wp:extent cx="1017905" cy="1911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17905" cy="191135"/>
                          </a:xfrm>
                          <a:prstGeom prst="rect">
                            <a:avLst/>
                          </a:prstGeom>
                          <a:noFill/>
                          <a:ln>
                            <a:noFill/>
                          </a:ln>
                        </pic:spPr>
                      </pic:pic>
                    </a:graphicData>
                  </a:graphic>
                </wp:inline>
              </w:drawing>
            </w:r>
            <w:r w:rsidRPr="009369D0">
              <w:rPr>
                <w:rFonts w:eastAsia="Times New Roman"/>
                <w:sz w:val="16"/>
                <w:szCs w:val="16"/>
              </w:rPr>
              <w:t>,</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где:</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452C222F" wp14:editId="49284A9A">
                  <wp:extent cx="191135" cy="19113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r w:rsidRPr="009369D0">
              <w:rPr>
                <w:rFonts w:eastAsia="Times New Roman"/>
                <w:sz w:val="16"/>
                <w:szCs w:val="16"/>
              </w:rPr>
              <w:t>–фактическое значение показателя муниципальной программы;</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29C2D482" wp14:editId="325F3B8C">
                  <wp:extent cx="191135" cy="19113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r w:rsidRPr="009369D0">
              <w:rPr>
                <w:rFonts w:eastAsia="Times New Roman"/>
                <w:sz w:val="16"/>
                <w:szCs w:val="16"/>
              </w:rPr>
              <w:t>–плановое значение показателя муниципальной программы.</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Для нескольких показателей муниципальной программы рассчитывается среднее значение</w:t>
            </w: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80,0 до 100,0 % и более</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r>
      <w:tr w:rsidR="009369D0" w:rsidRPr="009369D0" w:rsidTr="00E27072">
        <w:trPr>
          <w:trHeight w:val="625"/>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60,0 до 80,0 %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r>
      <w:tr w:rsidR="009369D0" w:rsidRPr="009369D0" w:rsidTr="00E27072">
        <w:trPr>
          <w:trHeight w:val="648"/>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40,0 до 60,0 %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3</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менее 40,0 %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w:t>
            </w:r>
          </w:p>
        </w:tc>
      </w:tr>
      <w:tr w:rsidR="009369D0" w:rsidRPr="009369D0" w:rsidTr="00E27072">
        <w:trPr>
          <w:trHeight w:val="812"/>
        </w:trPr>
        <w:tc>
          <w:tcPr>
            <w:tcW w:w="710"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c>
          <w:tcPr>
            <w:tcW w:w="2128"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Достижение показателей структурных элементов муниципальной программы</w:t>
            </w:r>
          </w:p>
        </w:tc>
        <w:tc>
          <w:tcPr>
            <w:tcW w:w="2979"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Соответствие фактически достигнутых и плановых значений показателей структурных элементов муниципальной программы</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К4</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0,8</w:t>
            </w:r>
          </w:p>
        </w:tc>
        <w:tc>
          <w:tcPr>
            <w:tcW w:w="2096"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0A7C25CE" wp14:editId="57C30F4D">
                  <wp:extent cx="1017905" cy="19113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17905" cy="191135"/>
                          </a:xfrm>
                          <a:prstGeom prst="rect">
                            <a:avLst/>
                          </a:prstGeom>
                          <a:noFill/>
                          <a:ln>
                            <a:noFill/>
                          </a:ln>
                        </pic:spPr>
                      </pic:pic>
                    </a:graphicData>
                  </a:graphic>
                </wp:inline>
              </w:drawing>
            </w:r>
            <w:r w:rsidRPr="009369D0">
              <w:rPr>
                <w:rFonts w:eastAsia="Times New Roman"/>
                <w:sz w:val="16"/>
                <w:szCs w:val="16"/>
              </w:rPr>
              <w:t>,</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где:</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lastRenderedPageBreak/>
              <w:drawing>
                <wp:inline distT="0" distB="0" distL="0" distR="0" wp14:anchorId="712ED10A" wp14:editId="2C166532">
                  <wp:extent cx="191135" cy="19113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r w:rsidRPr="009369D0">
              <w:rPr>
                <w:rFonts w:eastAsia="Times New Roman"/>
                <w:sz w:val="16"/>
                <w:szCs w:val="16"/>
              </w:rPr>
              <w:t>–фактическое значение показателя структурного элемента муниципальной программы;</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7234ECAD" wp14:editId="7368ADEB">
                  <wp:extent cx="191135" cy="19113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r w:rsidRPr="009369D0">
              <w:rPr>
                <w:rFonts w:eastAsia="Times New Roman"/>
                <w:sz w:val="16"/>
                <w:szCs w:val="16"/>
              </w:rPr>
              <w:t>–плановое значение показателя структурного элемента муниципальной программы.</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Для нескольких показателей структурных элементов муниципальной программы рассчитывается среднее значение</w:t>
            </w: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lastRenderedPageBreak/>
              <w:t>от 80,0 до 100,0 % и более</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r>
      <w:tr w:rsidR="009369D0" w:rsidRPr="009369D0" w:rsidTr="00E27072">
        <w:trPr>
          <w:trHeight w:val="792"/>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60,0 до 80,0 %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r>
      <w:tr w:rsidR="009369D0" w:rsidRPr="009369D0" w:rsidTr="00E27072">
        <w:trPr>
          <w:trHeight w:val="65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40,0 до 60,0 %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3</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менее 40,0 %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w:t>
            </w:r>
          </w:p>
        </w:tc>
      </w:tr>
      <w:tr w:rsidR="009369D0" w:rsidRPr="009369D0" w:rsidTr="00E27072">
        <w:trPr>
          <w:trHeight w:val="166"/>
        </w:trPr>
        <w:tc>
          <w:tcPr>
            <w:tcW w:w="710"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c>
          <w:tcPr>
            <w:tcW w:w="2128"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Формулировка мероприятий (результатов) структурных элементов муниципальной программы</w:t>
            </w:r>
          </w:p>
        </w:tc>
        <w:tc>
          <w:tcPr>
            <w:tcW w:w="2979" w:type="dxa"/>
            <w:vMerge w:val="restart"/>
          </w:tcPr>
          <w:p w:rsidR="009369D0" w:rsidRPr="009369D0" w:rsidRDefault="009369D0" w:rsidP="009369D0">
            <w:pPr>
              <w:widowControl w:val="0"/>
              <w:suppressAutoHyphens/>
              <w:autoSpaceDE w:val="0"/>
              <w:ind w:firstLine="720"/>
              <w:rPr>
                <w:rFonts w:eastAsia="Times New Roman"/>
                <w:sz w:val="16"/>
                <w:szCs w:val="16"/>
                <w:lang w:eastAsia="ar-SA"/>
              </w:rPr>
            </w:pPr>
            <w:r w:rsidRPr="009369D0">
              <w:rPr>
                <w:rFonts w:eastAsia="Times New Roman"/>
                <w:sz w:val="16"/>
                <w:szCs w:val="16"/>
                <w:lang w:eastAsia="ar-SA"/>
              </w:rPr>
              <w:t>Соответствие мероприятий (результатов) структурных элементов муниципальной программы задачам структурных элементов муниципальной программы</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К5</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1,0</w:t>
            </w:r>
          </w:p>
        </w:tc>
        <w:tc>
          <w:tcPr>
            <w:tcW w:w="2096"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ind w:firstLine="0"/>
              <w:rPr>
                <w:rFonts w:eastAsia="Times New Roman"/>
                <w:sz w:val="16"/>
                <w:szCs w:val="16"/>
                <w:lang w:eastAsia="ar-SA"/>
              </w:rPr>
            </w:pPr>
            <w:r w:rsidRPr="009369D0">
              <w:rPr>
                <w:rFonts w:eastAsia="Times New Roman"/>
                <w:sz w:val="16"/>
                <w:szCs w:val="16"/>
                <w:lang w:eastAsia="ar-SA"/>
              </w:rPr>
              <w:t>100,0 % мероприятий (результатов) структурных элементов муниципальной программы увязаны с соответствующими задачами структурных элементов 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ind w:firstLine="0"/>
              <w:rPr>
                <w:rFonts w:eastAsia="Times New Roman"/>
                <w:sz w:val="16"/>
                <w:szCs w:val="16"/>
                <w:lang w:eastAsia="ar-SA"/>
              </w:rPr>
            </w:pPr>
            <w:r w:rsidRPr="009369D0">
              <w:rPr>
                <w:rFonts w:eastAsia="Times New Roman"/>
                <w:sz w:val="16"/>
                <w:szCs w:val="16"/>
                <w:lang w:eastAsia="ar-SA"/>
              </w:rPr>
              <w:t>90,0 % мероприятий (результатов) структурных элементов муниципальной программы увязаны с соответствующими задачами структурных элементов 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ind w:firstLine="0"/>
              <w:rPr>
                <w:rFonts w:eastAsia="Times New Roman"/>
                <w:sz w:val="16"/>
                <w:szCs w:val="16"/>
                <w:lang w:eastAsia="ar-SA"/>
              </w:rPr>
            </w:pPr>
            <w:r w:rsidRPr="009369D0">
              <w:rPr>
                <w:rFonts w:eastAsia="Times New Roman"/>
                <w:sz w:val="16"/>
                <w:szCs w:val="16"/>
                <w:lang w:eastAsia="ar-SA"/>
              </w:rPr>
              <w:t>80,0 % мероприятий (результатов) структурных элементов муниципальной программы увязаны с соответствующими задачами структурных элементов 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3</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ind w:firstLine="0"/>
              <w:rPr>
                <w:rFonts w:eastAsia="Times New Roman"/>
                <w:sz w:val="16"/>
                <w:szCs w:val="16"/>
                <w:lang w:eastAsia="ar-SA"/>
              </w:rPr>
            </w:pPr>
            <w:r w:rsidRPr="009369D0">
              <w:rPr>
                <w:rFonts w:eastAsia="Times New Roman"/>
                <w:sz w:val="16"/>
                <w:szCs w:val="16"/>
                <w:lang w:eastAsia="ar-SA"/>
              </w:rPr>
              <w:t>менее 80,0 % мероприятий (результатов) структурных элементов муниципальной программы увязаны с соответствующими задачами структурных элементов 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w:t>
            </w:r>
          </w:p>
        </w:tc>
      </w:tr>
      <w:tr w:rsidR="009369D0" w:rsidRPr="009369D0" w:rsidTr="00E27072">
        <w:trPr>
          <w:trHeight w:val="1128"/>
        </w:trPr>
        <w:tc>
          <w:tcPr>
            <w:tcW w:w="710"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6.</w:t>
            </w:r>
          </w:p>
        </w:tc>
        <w:tc>
          <w:tcPr>
            <w:tcW w:w="2128"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Освоение средств бюджета Алатырского муниципального округа на реализацию муниципальной программы</w:t>
            </w:r>
          </w:p>
        </w:tc>
        <w:tc>
          <w:tcPr>
            <w:tcW w:w="2979"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Соответствие фактических и плановых значений ресурсного обеспечения реализации муниципальной программы за счет средств  бюджета Алатырского муниципального округа в соответствии с решением Собрания депутатовАлатырского муниципального округа о бюджете Алатырского муниципального округа на очередной финансовый год и плановый период (далее– решение о бюджете)</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К6</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1,0</w:t>
            </w:r>
          </w:p>
        </w:tc>
        <w:tc>
          <w:tcPr>
            <w:tcW w:w="2096" w:type="dxa"/>
            <w:vMerge w:val="restart"/>
          </w:tcPr>
          <w:p w:rsidR="009369D0" w:rsidRPr="009369D0" w:rsidRDefault="007D6D55" w:rsidP="009369D0">
            <w:pPr>
              <w:widowControl w:val="0"/>
              <w:suppressAutoHyphens/>
              <w:autoSpaceDE w:val="0"/>
              <w:autoSpaceDN w:val="0"/>
              <w:adjustRightInd w:val="0"/>
              <w:ind w:firstLine="0"/>
              <w:rPr>
                <w:rFonts w:eastAsia="Times New Roman"/>
                <w:sz w:val="16"/>
                <w:szCs w:val="16"/>
              </w:rPr>
            </w:pPr>
            <m:oMath>
              <m:sSub>
                <m:sSubPr>
                  <m:ctrlPr>
                    <w:rPr>
                      <w:rFonts w:ascii="Cambria Math" w:eastAsia="Times New Roman" w:hAnsi="Cambria Math"/>
                      <w:i/>
                      <w:sz w:val="16"/>
                      <w:szCs w:val="16"/>
                    </w:rPr>
                  </m:ctrlPr>
                </m:sSubPr>
                <m:e>
                  <m:r>
                    <w:rPr>
                      <w:rFonts w:ascii="Cambria Math" w:eastAsia="Times New Roman" w:hAnsi="Cambria Math"/>
                      <w:sz w:val="16"/>
                      <w:szCs w:val="16"/>
                    </w:rPr>
                    <m:t>К</m:t>
                  </m:r>
                </m:e>
                <m:sub>
                  <m:r>
                    <w:rPr>
                      <w:rFonts w:ascii="Cambria Math" w:eastAsia="Times New Roman" w:hAnsi="Cambria Math"/>
                      <w:sz w:val="16"/>
                      <w:szCs w:val="16"/>
                    </w:rPr>
                    <m:t>6</m:t>
                  </m:r>
                </m:sub>
              </m:sSub>
              <m:r>
                <w:rPr>
                  <w:rFonts w:ascii="Cambria Math" w:eastAsia="Times New Roman" w:hAnsi="Cambria Math"/>
                  <w:sz w:val="16"/>
                  <w:szCs w:val="16"/>
                </w:rPr>
                <m:t>=</m:t>
              </m:r>
              <m:f>
                <m:fPr>
                  <m:ctrlPr>
                    <w:rPr>
                      <w:rFonts w:ascii="Cambria Math" w:eastAsia="Times New Roman" w:hAnsi="Cambria Math"/>
                      <w:i/>
                      <w:sz w:val="16"/>
                      <w:szCs w:val="16"/>
                    </w:rPr>
                  </m:ctrlPr>
                </m:fPr>
                <m:num>
                  <m:sSub>
                    <m:sSubPr>
                      <m:ctrlPr>
                        <w:rPr>
                          <w:rFonts w:ascii="Cambria Math" w:eastAsia="Times New Roman" w:hAnsi="Cambria Math"/>
                          <w:i/>
                          <w:sz w:val="16"/>
                          <w:szCs w:val="16"/>
                        </w:rPr>
                      </m:ctrlPr>
                    </m:sSubPr>
                    <m:e>
                      <m:r>
                        <w:rPr>
                          <w:rFonts w:ascii="Cambria Math" w:eastAsia="Times New Roman" w:hAnsi="Cambria Math"/>
                          <w:sz w:val="16"/>
                          <w:szCs w:val="16"/>
                        </w:rPr>
                        <m:t>С</m:t>
                      </m:r>
                    </m:e>
                    <m:sub>
                      <m:r>
                        <w:rPr>
                          <w:rFonts w:ascii="Cambria Math" w:eastAsia="Times New Roman" w:hAnsi="Cambria Math"/>
                          <w:sz w:val="16"/>
                          <w:szCs w:val="16"/>
                        </w:rPr>
                        <m:t>ф</m:t>
                      </m:r>
                    </m:sub>
                  </m:sSub>
                </m:num>
                <m:den>
                  <m:sSub>
                    <m:sSubPr>
                      <m:ctrlPr>
                        <w:rPr>
                          <w:rFonts w:ascii="Cambria Math" w:eastAsia="Times New Roman" w:hAnsi="Cambria Math"/>
                          <w:i/>
                          <w:sz w:val="16"/>
                          <w:szCs w:val="16"/>
                        </w:rPr>
                      </m:ctrlPr>
                    </m:sSubPr>
                    <m:e>
                      <m:r>
                        <w:rPr>
                          <w:rFonts w:ascii="Cambria Math" w:eastAsia="Times New Roman" w:hAnsi="Cambria Math"/>
                          <w:sz w:val="16"/>
                          <w:szCs w:val="16"/>
                        </w:rPr>
                        <m:t>С</m:t>
                      </m:r>
                    </m:e>
                    <m:sub>
                      <m:r>
                        <w:rPr>
                          <w:rFonts w:ascii="Cambria Math" w:eastAsia="Times New Roman" w:hAnsi="Cambria Math"/>
                          <w:sz w:val="16"/>
                          <w:szCs w:val="16"/>
                        </w:rPr>
                        <m:t>з</m:t>
                      </m:r>
                    </m:sub>
                  </m:sSub>
                </m:den>
              </m:f>
              <m:r>
                <w:rPr>
                  <w:rFonts w:ascii="Cambria Math" w:eastAsia="Times New Roman" w:hAnsi="Cambria Math"/>
                  <w:sz w:val="16"/>
                  <w:szCs w:val="16"/>
                </w:rPr>
                <m:t>*100%</m:t>
              </m:r>
            </m:oMath>
            <w:r w:rsidR="009369D0" w:rsidRPr="009369D0">
              <w:rPr>
                <w:rFonts w:eastAsia="Times New Roman"/>
                <w:sz w:val="16"/>
                <w:szCs w:val="16"/>
              </w:rPr>
              <w:t>,</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где:</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11E500FE" wp14:editId="1963C40D">
                  <wp:extent cx="182880" cy="19113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 cy="191135"/>
                          </a:xfrm>
                          <a:prstGeom prst="rect">
                            <a:avLst/>
                          </a:prstGeom>
                          <a:noFill/>
                          <a:ln>
                            <a:noFill/>
                          </a:ln>
                        </pic:spPr>
                      </pic:pic>
                    </a:graphicData>
                  </a:graphic>
                </wp:inline>
              </w:drawing>
            </w:r>
            <w:r w:rsidRPr="009369D0">
              <w:rPr>
                <w:rFonts w:eastAsia="Times New Roman"/>
                <w:sz w:val="16"/>
                <w:szCs w:val="16"/>
              </w:rPr>
              <w:t>–кассовое исполнение средств бюджета Алатырского муниципального округа;</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2364EDE8" wp14:editId="7207A62F">
                  <wp:extent cx="158750" cy="19113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8750" cy="191135"/>
                          </a:xfrm>
                          <a:prstGeom prst="rect">
                            <a:avLst/>
                          </a:prstGeom>
                          <a:noFill/>
                          <a:ln>
                            <a:noFill/>
                          </a:ln>
                        </pic:spPr>
                      </pic:pic>
                    </a:graphicData>
                  </a:graphic>
                </wp:inline>
              </w:drawing>
            </w:r>
            <w:r w:rsidRPr="009369D0">
              <w:rPr>
                <w:rFonts w:eastAsia="Times New Roman"/>
                <w:sz w:val="16"/>
                <w:szCs w:val="16"/>
              </w:rPr>
              <w:t>–плановое значение в соответствии с решением о бюджете Алатырского муниципального округа;</w:t>
            </w:r>
          </w:p>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90,0 до 100,0 %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r>
      <w:tr w:rsidR="009369D0" w:rsidRPr="009369D0" w:rsidTr="00E27072">
        <w:trPr>
          <w:trHeight w:val="1145"/>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80,0 до 90,0 %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r>
      <w:tr w:rsidR="009369D0" w:rsidRPr="009369D0" w:rsidTr="00E27072">
        <w:trPr>
          <w:trHeight w:val="1139"/>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50,0 до 80,0 %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3</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менее 50,0 %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1</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 xml:space="preserve">муниципальной программой не предусмотрены бюджетные средства на реализацию  </w:t>
            </w:r>
            <w:r w:rsidRPr="009369D0">
              <w:rPr>
                <w:rFonts w:eastAsia="Times New Roman"/>
                <w:sz w:val="16"/>
                <w:szCs w:val="16"/>
              </w:rPr>
              <w:lastRenderedPageBreak/>
              <w:t>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lastRenderedPageBreak/>
              <w:t>4</w:t>
            </w:r>
          </w:p>
        </w:tc>
      </w:tr>
      <w:tr w:rsidR="009369D0" w:rsidRPr="009369D0" w:rsidTr="00E27072">
        <w:trPr>
          <w:trHeight w:val="166"/>
        </w:trPr>
        <w:tc>
          <w:tcPr>
            <w:tcW w:w="710"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lastRenderedPageBreak/>
              <w:t>7.</w:t>
            </w:r>
          </w:p>
        </w:tc>
        <w:tc>
          <w:tcPr>
            <w:tcW w:w="2128"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Результаты планирования ресурсного обеспечения реализации муниципальной программы за счет средств бюджета Алатырского муниципального округа</w:t>
            </w:r>
          </w:p>
        </w:tc>
        <w:tc>
          <w:tcPr>
            <w:tcW w:w="2979"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Соответствие плановых значений финансирования муниципальной программы за счет средств бюджета Алатырского муниципального округа суммам финансирования, утвержденным решением о бюджете Алатырского муниципального округа</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К7</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0,5</w:t>
            </w:r>
          </w:p>
        </w:tc>
        <w:tc>
          <w:tcPr>
            <w:tcW w:w="2096"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2A7F4F2A" wp14:editId="710CBBEC">
                  <wp:extent cx="977900" cy="1911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77900" cy="191135"/>
                          </a:xfrm>
                          <a:prstGeom prst="rect">
                            <a:avLst/>
                          </a:prstGeom>
                          <a:noFill/>
                          <a:ln>
                            <a:noFill/>
                          </a:ln>
                        </pic:spPr>
                      </pic:pic>
                    </a:graphicData>
                  </a:graphic>
                </wp:inline>
              </w:drawing>
            </w:r>
            <w:r w:rsidRPr="009369D0">
              <w:rPr>
                <w:rFonts w:eastAsia="Times New Roman"/>
                <w:sz w:val="16"/>
                <w:szCs w:val="16"/>
              </w:rPr>
              <w:t>,</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где:</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10923962" wp14:editId="54B026C3">
                  <wp:extent cx="182880" cy="191135"/>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2880" cy="191135"/>
                          </a:xfrm>
                          <a:prstGeom prst="rect">
                            <a:avLst/>
                          </a:prstGeom>
                          <a:noFill/>
                          <a:ln>
                            <a:noFill/>
                          </a:ln>
                        </pic:spPr>
                      </pic:pic>
                    </a:graphicData>
                  </a:graphic>
                </wp:inline>
              </w:drawing>
            </w:r>
            <w:r w:rsidRPr="009369D0">
              <w:rPr>
                <w:rFonts w:eastAsia="Times New Roman"/>
                <w:sz w:val="16"/>
                <w:szCs w:val="16"/>
              </w:rPr>
              <w:t>–плановое значение в соответствии с утвержденной муниципальной программой;</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04CBEF98" wp14:editId="1EB34B26">
                  <wp:extent cx="158750" cy="19113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8750" cy="191135"/>
                          </a:xfrm>
                          <a:prstGeom prst="rect">
                            <a:avLst/>
                          </a:prstGeom>
                          <a:noFill/>
                          <a:ln>
                            <a:noFill/>
                          </a:ln>
                        </pic:spPr>
                      </pic:pic>
                    </a:graphicData>
                  </a:graphic>
                </wp:inline>
              </w:drawing>
            </w:r>
            <w:r w:rsidRPr="009369D0">
              <w:rPr>
                <w:rFonts w:eastAsia="Times New Roman"/>
                <w:sz w:val="16"/>
                <w:szCs w:val="16"/>
              </w:rPr>
              <w:t>–плановое значение в соответствии с решением о бюджете Алатырского муниципального округа</w:t>
            </w: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плановые показатели ресурсного обеспечения реализации муниципальной программы за счет средств бюджета Алатырского муниципального округа соответствуют показателям, установленным решением о бюджете</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несоответствие плановых показателей ресурсного обеспечения реализации муниципальной программы за счет средств бюджета Алатырского муниципального округа показателям, установленным решением о бюджете, не связанное с экономией средств бюджета Алатырского муниципального округа</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2</w:t>
            </w:r>
          </w:p>
        </w:tc>
      </w:tr>
      <w:tr w:rsidR="009369D0" w:rsidRPr="009369D0" w:rsidTr="00E27072">
        <w:trPr>
          <w:trHeight w:val="166"/>
        </w:trPr>
        <w:tc>
          <w:tcPr>
            <w:tcW w:w="710"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8.</w:t>
            </w:r>
          </w:p>
        </w:tc>
        <w:tc>
          <w:tcPr>
            <w:tcW w:w="2128"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Корректировка показателей муниципальной программы и показателей структурных элементов муниципальной программы</w:t>
            </w:r>
          </w:p>
        </w:tc>
        <w:tc>
          <w:tcPr>
            <w:tcW w:w="2979"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При внесении изменений в муниципальную программу уточнены значения показателей муниципальной программы и значения показателей структурных элементов муниципальной программы</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К8</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0,7</w:t>
            </w:r>
          </w:p>
        </w:tc>
        <w:tc>
          <w:tcPr>
            <w:tcW w:w="2096"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увеличение или отсутствие изменений значений показателей муниципальной программы и значений показателей структурных элементов 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снижение значений показателей муниципальной программы и значений показателей структурных элементов муниципальной программы, связанное с уменьшением объемов финансирования</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снижение значений показателей муниципальной программы и значений показателей структурных элементов муниципальной программы без сокращения объемов финансирования</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w:t>
            </w:r>
          </w:p>
        </w:tc>
      </w:tr>
      <w:tr w:rsidR="009369D0" w:rsidRPr="009369D0" w:rsidTr="00E27072">
        <w:trPr>
          <w:trHeight w:val="166"/>
        </w:trPr>
        <w:tc>
          <w:tcPr>
            <w:tcW w:w="710"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9.</w:t>
            </w:r>
          </w:p>
        </w:tc>
        <w:tc>
          <w:tcPr>
            <w:tcW w:w="2128"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Межведомственное взаимодействие в целях реализации муниципальной программы</w:t>
            </w:r>
          </w:p>
        </w:tc>
        <w:tc>
          <w:tcPr>
            <w:tcW w:w="2979"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В целях реализации муниципальной программы ответственный исполнитель муниципальной программы взаимодействует с соисполнителями муниципальной программы</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К9</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0,4</w:t>
            </w:r>
          </w:p>
        </w:tc>
        <w:tc>
          <w:tcPr>
            <w:tcW w:w="2096"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у муниципальной программы имеются два и более соисполнителя 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у муниципальной программы имеется один соисполнитель 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муниципальной программой не предусмотрены соисполнители 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3</w:t>
            </w:r>
          </w:p>
        </w:tc>
      </w:tr>
      <w:tr w:rsidR="009369D0" w:rsidRPr="009369D0" w:rsidTr="00E27072">
        <w:trPr>
          <w:trHeight w:val="778"/>
        </w:trPr>
        <w:tc>
          <w:tcPr>
            <w:tcW w:w="710"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10.</w:t>
            </w:r>
          </w:p>
        </w:tc>
        <w:tc>
          <w:tcPr>
            <w:tcW w:w="2128"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Наличие нарушений финансовой дисциплины и выявление неэффективного и нецелевого использования бюджетных средств, при реализации муниципальной программы, выявленных в ходе контрольно-ревизионных мероприятий, проведенных органами внешнего и внутреннего государственного (муниципального) финансового контроля</w:t>
            </w:r>
          </w:p>
        </w:tc>
        <w:tc>
          <w:tcPr>
            <w:tcW w:w="2979"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В ходе реализации муниципальной программы выявлены нарушения</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К10</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1,0</w:t>
            </w:r>
          </w:p>
        </w:tc>
        <w:tc>
          <w:tcPr>
            <w:tcW w:w="2096"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нарушений при реализации муниципальной программы не выявлено</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выявлены нарушения при реализации муниципальной программы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w:t>
            </w:r>
          </w:p>
        </w:tc>
      </w:tr>
      <w:tr w:rsidR="009369D0" w:rsidRPr="009369D0" w:rsidTr="00E27072">
        <w:trPr>
          <w:trHeight w:val="1349"/>
        </w:trPr>
        <w:tc>
          <w:tcPr>
            <w:tcW w:w="710"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lastRenderedPageBreak/>
              <w:t>11.</w:t>
            </w:r>
          </w:p>
        </w:tc>
        <w:tc>
          <w:tcPr>
            <w:tcW w:w="2128"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Выполнение мероприятий (результатов) структурных элементов муниципальной программы</w:t>
            </w:r>
          </w:p>
        </w:tc>
        <w:tc>
          <w:tcPr>
            <w:tcW w:w="2979" w:type="dxa"/>
            <w:vMerge w:val="restart"/>
          </w:tcPr>
          <w:p w:rsidR="009369D0" w:rsidRPr="009369D0" w:rsidRDefault="009369D0" w:rsidP="009369D0">
            <w:pPr>
              <w:widowControl w:val="0"/>
              <w:suppressAutoHyphens/>
              <w:autoSpaceDE w:val="0"/>
              <w:ind w:firstLine="34"/>
              <w:rPr>
                <w:rFonts w:eastAsia="Times New Roman"/>
                <w:sz w:val="16"/>
                <w:szCs w:val="16"/>
                <w:lang w:eastAsia="ar-SA"/>
              </w:rPr>
            </w:pPr>
            <w:r w:rsidRPr="009369D0">
              <w:rPr>
                <w:rFonts w:eastAsia="Times New Roman"/>
                <w:sz w:val="16"/>
                <w:szCs w:val="16"/>
                <w:lang w:eastAsia="ar-SA"/>
              </w:rPr>
              <w:t>Соответствие запланированных и выполненных мероприятий (результатов) структурных элементов муниципальной программы</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К11</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1,0</w:t>
            </w:r>
          </w:p>
        </w:tc>
        <w:tc>
          <w:tcPr>
            <w:tcW w:w="2096"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5F56BBBB" wp14:editId="1D6CE75A">
                  <wp:extent cx="1121410" cy="19113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21410" cy="191135"/>
                          </a:xfrm>
                          <a:prstGeom prst="rect">
                            <a:avLst/>
                          </a:prstGeom>
                          <a:noFill/>
                          <a:ln>
                            <a:noFill/>
                          </a:ln>
                        </pic:spPr>
                      </pic:pic>
                    </a:graphicData>
                  </a:graphic>
                </wp:inline>
              </w:drawing>
            </w:r>
            <w:r w:rsidRPr="009369D0">
              <w:rPr>
                <w:rFonts w:eastAsia="Times New Roman"/>
                <w:sz w:val="16"/>
                <w:szCs w:val="16"/>
              </w:rPr>
              <w:t>,</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где:</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75F4292E" wp14:editId="32DCC079">
                  <wp:extent cx="222885" cy="19113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2885" cy="191135"/>
                          </a:xfrm>
                          <a:prstGeom prst="rect">
                            <a:avLst/>
                          </a:prstGeom>
                          <a:noFill/>
                          <a:ln>
                            <a:noFill/>
                          </a:ln>
                        </pic:spPr>
                      </pic:pic>
                    </a:graphicData>
                  </a:graphic>
                </wp:inline>
              </w:drawing>
            </w:r>
            <w:r w:rsidRPr="009369D0">
              <w:rPr>
                <w:rFonts w:eastAsia="Times New Roman"/>
                <w:sz w:val="16"/>
                <w:szCs w:val="16"/>
              </w:rPr>
              <w:t>–количество выполненных мероприятий (результатов) структурных элементов муниципальной программы;</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59D0B80C" wp14:editId="37319940">
                  <wp:extent cx="222885" cy="191135"/>
                  <wp:effectExtent l="0" t="0" r="571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191135"/>
                          </a:xfrm>
                          <a:prstGeom prst="rect">
                            <a:avLst/>
                          </a:prstGeom>
                          <a:noFill/>
                          <a:ln>
                            <a:noFill/>
                          </a:ln>
                        </pic:spPr>
                      </pic:pic>
                    </a:graphicData>
                  </a:graphic>
                </wp:inline>
              </w:drawing>
            </w:r>
            <w:r w:rsidRPr="009369D0">
              <w:rPr>
                <w:rFonts w:eastAsia="Times New Roman"/>
                <w:sz w:val="16"/>
                <w:szCs w:val="16"/>
              </w:rPr>
              <w:t>–количество запланированных мероприятий (результатов) структурных элементов муниципальной программы</w:t>
            </w: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90,0 до 100,0 % и более</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r>
      <w:tr w:rsidR="009369D0" w:rsidRPr="009369D0" w:rsidTr="00E27072">
        <w:trPr>
          <w:trHeight w:val="1403"/>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70,0 до 90,0 %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r>
      <w:tr w:rsidR="009369D0" w:rsidRPr="009369D0" w:rsidTr="00E27072">
        <w:trPr>
          <w:trHeight w:val="145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50,0 до 70,0 %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3</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менее 50,0 %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1</w:t>
            </w:r>
          </w:p>
        </w:tc>
      </w:tr>
      <w:tr w:rsidR="009369D0" w:rsidRPr="009369D0" w:rsidTr="00E27072">
        <w:trPr>
          <w:trHeight w:val="1160"/>
        </w:trPr>
        <w:tc>
          <w:tcPr>
            <w:tcW w:w="710"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12.</w:t>
            </w:r>
          </w:p>
        </w:tc>
        <w:tc>
          <w:tcPr>
            <w:tcW w:w="2128"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Ввод в действие объектов капитального строительства в рамках реализации инвестиционных проектов строительства, реконструкции, в том числе с элементами реставрации, или технического перевооружения объектов капитального строительства, выполнение которых планируется осуществить полностью или частично за счет средств бюджета Алатырского муниципального округа</w:t>
            </w:r>
          </w:p>
        </w:tc>
        <w:tc>
          <w:tcPr>
            <w:tcW w:w="2979"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Соответствие запланированных и фактических сроков ввода в действие объектов капитального строительства, предусмотренных муниципальной программой</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К12</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0,5</w:t>
            </w:r>
          </w:p>
        </w:tc>
        <w:tc>
          <w:tcPr>
            <w:tcW w:w="2096"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04D0ED84" wp14:editId="5E349C72">
                  <wp:extent cx="1065530" cy="19113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65530" cy="191135"/>
                          </a:xfrm>
                          <a:prstGeom prst="rect">
                            <a:avLst/>
                          </a:prstGeom>
                          <a:noFill/>
                          <a:ln>
                            <a:noFill/>
                          </a:ln>
                        </pic:spPr>
                      </pic:pic>
                    </a:graphicData>
                  </a:graphic>
                </wp:inline>
              </w:drawing>
            </w:r>
            <w:r w:rsidRPr="009369D0">
              <w:rPr>
                <w:rFonts w:eastAsia="Times New Roman"/>
                <w:sz w:val="16"/>
                <w:szCs w:val="16"/>
              </w:rPr>
              <w:t>,</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где:</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Оф –количество фактически введенных объектов капитального строительства из числа предусмотренных к вводу в отчетном периоде;</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Оп –количество запланированных к вводу в действие объектов капитального строительства в отчетном периоде</w:t>
            </w: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70,0 до 100,0 % и более</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r>
      <w:tr w:rsidR="009369D0" w:rsidRPr="009369D0" w:rsidTr="00E27072">
        <w:trPr>
          <w:trHeight w:val="1127"/>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40,0 до 70,0 %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r>
      <w:tr w:rsidR="009369D0" w:rsidRPr="009369D0" w:rsidTr="00E27072">
        <w:trPr>
          <w:trHeight w:val="1455"/>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менее 40,0 %</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3</w:t>
            </w:r>
          </w:p>
        </w:tc>
      </w:tr>
      <w:tr w:rsidR="009369D0" w:rsidRPr="009369D0" w:rsidTr="00E27072">
        <w:trPr>
          <w:trHeight w:val="166"/>
        </w:trPr>
        <w:tc>
          <w:tcPr>
            <w:tcW w:w="710"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муниципальной программой не предусмотрен ввод в действие объектов капитального строительства</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r>
      <w:tr w:rsidR="009369D0" w:rsidRPr="009369D0" w:rsidTr="00E27072">
        <w:trPr>
          <w:trHeight w:val="710"/>
        </w:trPr>
        <w:tc>
          <w:tcPr>
            <w:tcW w:w="710"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13.</w:t>
            </w:r>
          </w:p>
        </w:tc>
        <w:tc>
          <w:tcPr>
            <w:tcW w:w="2128"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Соответствие фактических инвестиционных расходов объемам средств бюджета Алатырского муниципального округа, предусмотренным в муниципальной программе</w:t>
            </w:r>
          </w:p>
        </w:tc>
        <w:tc>
          <w:tcPr>
            <w:tcW w:w="2979"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Своевременность корректировки объемов финансирования из бюджета Алатырского муниципального округа объектов капитального строительства, создаваемых в рамках муниципальной программы</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К13</w:t>
            </w:r>
          </w:p>
        </w:tc>
        <w:tc>
          <w:tcPr>
            <w:tcW w:w="1277" w:type="dxa"/>
            <w:vMerge w:val="restart"/>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0,4</w:t>
            </w:r>
          </w:p>
        </w:tc>
        <w:tc>
          <w:tcPr>
            <w:tcW w:w="2096" w:type="dxa"/>
            <w:vMerge w:val="restart"/>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2362A3CC" wp14:editId="1A328F8B">
                  <wp:extent cx="1065530" cy="19113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65530" cy="191135"/>
                          </a:xfrm>
                          <a:prstGeom prst="rect">
                            <a:avLst/>
                          </a:prstGeom>
                          <a:noFill/>
                          <a:ln>
                            <a:noFill/>
                          </a:ln>
                        </pic:spPr>
                      </pic:pic>
                    </a:graphicData>
                  </a:graphic>
                </wp:inline>
              </w:drawing>
            </w:r>
            <w:r w:rsidRPr="009369D0">
              <w:rPr>
                <w:rFonts w:eastAsia="Times New Roman"/>
                <w:sz w:val="16"/>
                <w:szCs w:val="16"/>
              </w:rPr>
              <w:t xml:space="preserve"> ,</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где:</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20B99772" wp14:editId="0AF3C2FD">
                  <wp:extent cx="191135" cy="19113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r w:rsidRPr="009369D0">
              <w:rPr>
                <w:rFonts w:eastAsia="Times New Roman"/>
                <w:sz w:val="16"/>
                <w:szCs w:val="16"/>
              </w:rPr>
              <w:t>–кассовое исполнение;</w:t>
            </w:r>
          </w:p>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noProof/>
                <w:sz w:val="16"/>
                <w:szCs w:val="16"/>
              </w:rPr>
              <w:drawing>
                <wp:inline distT="0" distB="0" distL="0" distR="0" wp14:anchorId="448C1DD4" wp14:editId="4E613784">
                  <wp:extent cx="191135" cy="19113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r w:rsidRPr="009369D0">
              <w:rPr>
                <w:rFonts w:eastAsia="Times New Roman"/>
                <w:sz w:val="16"/>
                <w:szCs w:val="16"/>
              </w:rPr>
              <w:t xml:space="preserve">–плановое значение в соответствии с </w:t>
            </w:r>
            <w:r w:rsidRPr="009369D0">
              <w:rPr>
                <w:rFonts w:eastAsia="Times New Roman"/>
                <w:sz w:val="16"/>
                <w:szCs w:val="16"/>
              </w:rPr>
              <w:lastRenderedPageBreak/>
              <w:t>муниципальной программой</w:t>
            </w: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lastRenderedPageBreak/>
              <w:t>от 70,0 до 100,0% и более</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5</w:t>
            </w:r>
          </w:p>
        </w:tc>
      </w:tr>
      <w:tr w:rsidR="009369D0" w:rsidRPr="009369D0" w:rsidTr="00E27072">
        <w:trPr>
          <w:trHeight w:val="655"/>
        </w:trPr>
        <w:tc>
          <w:tcPr>
            <w:tcW w:w="710"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от 30,0 до 70,0%</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r>
      <w:tr w:rsidR="009369D0" w:rsidRPr="009369D0" w:rsidTr="00E27072">
        <w:trPr>
          <w:trHeight w:val="632"/>
        </w:trPr>
        <w:tc>
          <w:tcPr>
            <w:tcW w:w="710"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менее 30,0%</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3</w:t>
            </w:r>
          </w:p>
        </w:tc>
      </w:tr>
      <w:tr w:rsidR="009369D0" w:rsidRPr="009369D0" w:rsidTr="00E27072">
        <w:trPr>
          <w:trHeight w:val="166"/>
        </w:trPr>
        <w:tc>
          <w:tcPr>
            <w:tcW w:w="710" w:type="dxa"/>
            <w:vMerge/>
            <w:tcBorders>
              <w:bottom w:val="single" w:sz="4" w:space="0" w:color="auto"/>
            </w:tcBorders>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128" w:type="dxa"/>
            <w:vMerge/>
            <w:tcBorders>
              <w:bottom w:val="single" w:sz="4" w:space="0" w:color="auto"/>
            </w:tcBorders>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Borders>
              <w:bottom w:val="single" w:sz="4" w:space="0" w:color="auto"/>
            </w:tcBorders>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Borders>
              <w:bottom w:val="single" w:sz="4" w:space="0" w:color="auto"/>
            </w:tcBorders>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Borders>
              <w:bottom w:val="single" w:sz="4" w:space="0" w:color="auto"/>
            </w:tcBorders>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096" w:type="dxa"/>
            <w:vMerge/>
            <w:tcBorders>
              <w:bottom w:val="single" w:sz="4" w:space="0" w:color="auto"/>
            </w:tcBorders>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autoSpaceDN w:val="0"/>
              <w:adjustRightInd w:val="0"/>
              <w:ind w:firstLine="0"/>
              <w:rPr>
                <w:rFonts w:eastAsia="Times New Roman"/>
                <w:sz w:val="16"/>
                <w:szCs w:val="16"/>
              </w:rPr>
            </w:pPr>
            <w:r w:rsidRPr="009369D0">
              <w:rPr>
                <w:rFonts w:eastAsia="Times New Roman"/>
                <w:sz w:val="16"/>
                <w:szCs w:val="16"/>
              </w:rPr>
              <w:t>муниципальной программой не предусмотрены инвестиционные расходы</w:t>
            </w:r>
          </w:p>
        </w:tc>
        <w:tc>
          <w:tcPr>
            <w:tcW w:w="1702" w:type="dxa"/>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4</w:t>
            </w:r>
          </w:p>
        </w:tc>
      </w:tr>
      <w:tr w:rsidR="009369D0" w:rsidRPr="009369D0" w:rsidTr="00E27072">
        <w:trPr>
          <w:trHeight w:val="710"/>
        </w:trPr>
        <w:tc>
          <w:tcPr>
            <w:tcW w:w="710" w:type="dxa"/>
            <w:vMerge w:val="restart"/>
            <w:tcBorders>
              <w:bottom w:val="single" w:sz="4" w:space="0" w:color="auto"/>
            </w:tcBorders>
          </w:tcPr>
          <w:p w:rsidR="009369D0" w:rsidRPr="009369D0" w:rsidRDefault="009369D0" w:rsidP="009369D0">
            <w:pPr>
              <w:widowControl w:val="0"/>
              <w:suppressAutoHyphens/>
              <w:autoSpaceDE w:val="0"/>
              <w:autoSpaceDN w:val="0"/>
              <w:adjustRightInd w:val="0"/>
              <w:ind w:firstLine="0"/>
              <w:jc w:val="center"/>
              <w:rPr>
                <w:rFonts w:eastAsia="Times New Roman"/>
                <w:sz w:val="16"/>
                <w:szCs w:val="16"/>
              </w:rPr>
            </w:pPr>
            <w:r w:rsidRPr="009369D0">
              <w:rPr>
                <w:rFonts w:eastAsia="Times New Roman"/>
                <w:sz w:val="16"/>
                <w:szCs w:val="16"/>
              </w:rPr>
              <w:t>14.</w:t>
            </w:r>
          </w:p>
        </w:tc>
        <w:tc>
          <w:tcPr>
            <w:tcW w:w="2128" w:type="dxa"/>
            <w:vMerge w:val="restart"/>
            <w:tcBorders>
              <w:bottom w:val="single" w:sz="4" w:space="0" w:color="auto"/>
            </w:tcBorders>
          </w:tcPr>
          <w:p w:rsidR="009369D0" w:rsidRPr="009369D0" w:rsidRDefault="009369D0" w:rsidP="009369D0">
            <w:pPr>
              <w:widowControl w:val="0"/>
              <w:suppressAutoHyphens/>
              <w:autoSpaceDE w:val="0"/>
              <w:ind w:firstLine="0"/>
              <w:rPr>
                <w:rFonts w:eastAsia="Times New Roman"/>
                <w:sz w:val="16"/>
                <w:szCs w:val="16"/>
                <w:lang w:eastAsia="ar-SA"/>
              </w:rPr>
            </w:pPr>
            <w:r w:rsidRPr="009369D0">
              <w:rPr>
                <w:rFonts w:eastAsia="Times New Roman"/>
                <w:sz w:val="16"/>
                <w:szCs w:val="16"/>
                <w:lang w:eastAsia="ar-SA"/>
              </w:rPr>
              <w:t>Результаты оценки эффективности налоговых расходов Алатырского муниципального округа</w:t>
            </w:r>
          </w:p>
        </w:tc>
        <w:tc>
          <w:tcPr>
            <w:tcW w:w="2979" w:type="dxa"/>
            <w:vMerge w:val="restart"/>
            <w:tcBorders>
              <w:bottom w:val="single" w:sz="4" w:space="0" w:color="auto"/>
            </w:tcBorders>
          </w:tcPr>
          <w:p w:rsidR="009369D0" w:rsidRPr="009369D0" w:rsidRDefault="009369D0" w:rsidP="009369D0">
            <w:pPr>
              <w:widowControl w:val="0"/>
              <w:suppressAutoHyphens/>
              <w:autoSpaceDE w:val="0"/>
              <w:ind w:firstLine="0"/>
              <w:rPr>
                <w:rFonts w:eastAsia="Times New Roman"/>
                <w:sz w:val="16"/>
                <w:szCs w:val="16"/>
                <w:lang w:eastAsia="ar-SA"/>
              </w:rPr>
            </w:pPr>
            <w:r w:rsidRPr="009369D0">
              <w:rPr>
                <w:rFonts w:eastAsia="Times New Roman"/>
                <w:sz w:val="16"/>
                <w:szCs w:val="16"/>
                <w:lang w:eastAsia="ar-SA"/>
              </w:rPr>
              <w:t>В ходе реализации муниципальной программы выявлена результативность предоставления налоговых льгот, предусмотренных мероприятиями (результатами) муниципальной программы</w:t>
            </w:r>
          </w:p>
        </w:tc>
        <w:tc>
          <w:tcPr>
            <w:tcW w:w="1277" w:type="dxa"/>
            <w:vMerge w:val="restart"/>
            <w:tcBorders>
              <w:bottom w:val="single" w:sz="4" w:space="0" w:color="auto"/>
            </w:tcBorders>
          </w:tcPr>
          <w:p w:rsidR="009369D0" w:rsidRPr="009369D0" w:rsidRDefault="009369D0" w:rsidP="009369D0">
            <w:pPr>
              <w:widowControl w:val="0"/>
              <w:suppressAutoHyphens/>
              <w:autoSpaceDE w:val="0"/>
              <w:ind w:firstLine="0"/>
              <w:jc w:val="center"/>
              <w:rPr>
                <w:rFonts w:eastAsia="Times New Roman"/>
                <w:sz w:val="16"/>
                <w:szCs w:val="16"/>
                <w:lang w:eastAsia="ar-SA"/>
              </w:rPr>
            </w:pPr>
            <w:r w:rsidRPr="009369D0">
              <w:rPr>
                <w:rFonts w:eastAsia="Times New Roman"/>
                <w:sz w:val="16"/>
                <w:szCs w:val="16"/>
                <w:lang w:eastAsia="ar-SA"/>
              </w:rPr>
              <w:t>К14</w:t>
            </w:r>
          </w:p>
        </w:tc>
        <w:tc>
          <w:tcPr>
            <w:tcW w:w="1277" w:type="dxa"/>
            <w:vMerge w:val="restart"/>
            <w:tcBorders>
              <w:bottom w:val="single" w:sz="4" w:space="0" w:color="auto"/>
            </w:tcBorders>
          </w:tcPr>
          <w:p w:rsidR="009369D0" w:rsidRPr="009369D0" w:rsidRDefault="009369D0" w:rsidP="009369D0">
            <w:pPr>
              <w:widowControl w:val="0"/>
              <w:suppressAutoHyphens/>
              <w:autoSpaceDE w:val="0"/>
              <w:ind w:firstLine="720"/>
              <w:jc w:val="center"/>
              <w:rPr>
                <w:rFonts w:eastAsia="Times New Roman"/>
                <w:sz w:val="16"/>
                <w:szCs w:val="16"/>
                <w:lang w:eastAsia="ar-SA"/>
              </w:rPr>
            </w:pPr>
            <w:r w:rsidRPr="009369D0">
              <w:rPr>
                <w:rFonts w:eastAsia="Times New Roman"/>
                <w:sz w:val="16"/>
                <w:szCs w:val="16"/>
                <w:lang w:eastAsia="ar-SA"/>
              </w:rPr>
              <w:t>1,0</w:t>
            </w:r>
          </w:p>
        </w:tc>
        <w:tc>
          <w:tcPr>
            <w:tcW w:w="2096" w:type="dxa"/>
            <w:vMerge w:val="restart"/>
            <w:tcBorders>
              <w:bottom w:val="single" w:sz="4" w:space="0" w:color="auto"/>
            </w:tcBorders>
          </w:tcPr>
          <w:p w:rsidR="009369D0" w:rsidRPr="009369D0" w:rsidRDefault="009369D0" w:rsidP="009369D0">
            <w:pPr>
              <w:widowControl w:val="0"/>
              <w:suppressAutoHyphens/>
              <w:autoSpaceDE w:val="0"/>
              <w:ind w:firstLine="720"/>
              <w:jc w:val="left"/>
              <w:rPr>
                <w:rFonts w:eastAsia="Times New Roman"/>
                <w:sz w:val="16"/>
                <w:szCs w:val="16"/>
                <w:lang w:eastAsia="ar-SA"/>
              </w:rPr>
            </w:pPr>
          </w:p>
        </w:tc>
        <w:tc>
          <w:tcPr>
            <w:tcW w:w="3579" w:type="dxa"/>
          </w:tcPr>
          <w:p w:rsidR="009369D0" w:rsidRPr="009369D0" w:rsidRDefault="009369D0" w:rsidP="009369D0">
            <w:pPr>
              <w:widowControl w:val="0"/>
              <w:suppressAutoHyphens/>
              <w:autoSpaceDE w:val="0"/>
              <w:ind w:firstLine="0"/>
              <w:rPr>
                <w:rFonts w:eastAsia="Times New Roman"/>
                <w:sz w:val="16"/>
                <w:szCs w:val="16"/>
                <w:lang w:eastAsia="ar-SA"/>
              </w:rPr>
            </w:pPr>
            <w:r w:rsidRPr="009369D0">
              <w:rPr>
                <w:rFonts w:eastAsia="Times New Roman"/>
                <w:sz w:val="16"/>
                <w:szCs w:val="16"/>
                <w:lang w:eastAsia="ar-SA"/>
              </w:rPr>
              <w:t>эффективность налоговых расходов имеется</w:t>
            </w:r>
          </w:p>
        </w:tc>
        <w:tc>
          <w:tcPr>
            <w:tcW w:w="1702" w:type="dxa"/>
          </w:tcPr>
          <w:p w:rsidR="009369D0" w:rsidRPr="009369D0" w:rsidRDefault="009369D0" w:rsidP="009369D0">
            <w:pPr>
              <w:widowControl w:val="0"/>
              <w:suppressAutoHyphens/>
              <w:autoSpaceDE w:val="0"/>
              <w:ind w:firstLine="0"/>
              <w:jc w:val="center"/>
              <w:rPr>
                <w:rFonts w:eastAsia="Times New Roman"/>
                <w:sz w:val="16"/>
                <w:szCs w:val="16"/>
                <w:lang w:eastAsia="ar-SA"/>
              </w:rPr>
            </w:pPr>
            <w:r w:rsidRPr="009369D0">
              <w:rPr>
                <w:rFonts w:eastAsia="Times New Roman"/>
                <w:sz w:val="16"/>
                <w:szCs w:val="16"/>
                <w:lang w:eastAsia="ar-SA"/>
              </w:rPr>
              <w:t>5</w:t>
            </w:r>
          </w:p>
        </w:tc>
      </w:tr>
      <w:tr w:rsidR="009369D0" w:rsidRPr="009369D0" w:rsidTr="00E27072">
        <w:trPr>
          <w:trHeight w:val="655"/>
        </w:trPr>
        <w:tc>
          <w:tcPr>
            <w:tcW w:w="710" w:type="dxa"/>
            <w:vMerge/>
            <w:tcBorders>
              <w:bottom w:val="single" w:sz="4" w:space="0" w:color="auto"/>
            </w:tcBorders>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128" w:type="dxa"/>
            <w:vMerge/>
            <w:tcBorders>
              <w:bottom w:val="single" w:sz="4" w:space="0" w:color="auto"/>
            </w:tcBorders>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Borders>
              <w:bottom w:val="single" w:sz="4" w:space="0" w:color="auto"/>
            </w:tcBorders>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Borders>
              <w:bottom w:val="single" w:sz="4" w:space="0" w:color="auto"/>
            </w:tcBorders>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Borders>
              <w:bottom w:val="single" w:sz="4" w:space="0" w:color="auto"/>
            </w:tcBorders>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096" w:type="dxa"/>
            <w:vMerge/>
            <w:tcBorders>
              <w:bottom w:val="single" w:sz="4" w:space="0" w:color="auto"/>
            </w:tcBorders>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Borders>
              <w:bottom w:val="single" w:sz="4" w:space="0" w:color="auto"/>
            </w:tcBorders>
          </w:tcPr>
          <w:p w:rsidR="009369D0" w:rsidRPr="009369D0" w:rsidRDefault="009369D0" w:rsidP="009369D0">
            <w:pPr>
              <w:widowControl w:val="0"/>
              <w:suppressAutoHyphens/>
              <w:autoSpaceDE w:val="0"/>
              <w:ind w:firstLine="0"/>
              <w:rPr>
                <w:rFonts w:eastAsia="Times New Roman"/>
                <w:sz w:val="16"/>
                <w:szCs w:val="16"/>
                <w:lang w:eastAsia="ar-SA"/>
              </w:rPr>
            </w:pPr>
            <w:r w:rsidRPr="009369D0">
              <w:rPr>
                <w:rFonts w:eastAsia="Times New Roman"/>
                <w:sz w:val="16"/>
                <w:szCs w:val="16"/>
                <w:lang w:eastAsia="ar-SA"/>
              </w:rPr>
              <w:t>эффективность налоговых расходов отсутствует</w:t>
            </w:r>
          </w:p>
        </w:tc>
        <w:tc>
          <w:tcPr>
            <w:tcW w:w="1702" w:type="dxa"/>
            <w:tcBorders>
              <w:bottom w:val="single" w:sz="4" w:space="0" w:color="auto"/>
            </w:tcBorders>
          </w:tcPr>
          <w:p w:rsidR="009369D0" w:rsidRPr="009369D0" w:rsidRDefault="009369D0" w:rsidP="009369D0">
            <w:pPr>
              <w:widowControl w:val="0"/>
              <w:suppressAutoHyphens/>
              <w:autoSpaceDE w:val="0"/>
              <w:ind w:firstLine="0"/>
              <w:jc w:val="center"/>
              <w:rPr>
                <w:rFonts w:eastAsia="Times New Roman"/>
                <w:sz w:val="16"/>
                <w:szCs w:val="16"/>
                <w:lang w:eastAsia="ar-SA"/>
              </w:rPr>
            </w:pPr>
            <w:r w:rsidRPr="009369D0">
              <w:rPr>
                <w:rFonts w:eastAsia="Times New Roman"/>
                <w:sz w:val="16"/>
                <w:szCs w:val="16"/>
                <w:lang w:eastAsia="ar-SA"/>
              </w:rPr>
              <w:t>0</w:t>
            </w:r>
          </w:p>
        </w:tc>
      </w:tr>
      <w:tr w:rsidR="009369D0" w:rsidRPr="009369D0" w:rsidTr="00E27072">
        <w:trPr>
          <w:trHeight w:val="943"/>
        </w:trPr>
        <w:tc>
          <w:tcPr>
            <w:tcW w:w="710"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128"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979"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1277"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2096" w:type="dxa"/>
            <w:vMerge/>
          </w:tcPr>
          <w:p w:rsidR="009369D0" w:rsidRPr="009369D0" w:rsidRDefault="009369D0" w:rsidP="009369D0">
            <w:pPr>
              <w:widowControl w:val="0"/>
              <w:suppressAutoHyphens/>
              <w:autoSpaceDE w:val="0"/>
              <w:autoSpaceDN w:val="0"/>
              <w:adjustRightInd w:val="0"/>
              <w:ind w:firstLine="0"/>
              <w:rPr>
                <w:rFonts w:eastAsia="Times New Roman"/>
                <w:sz w:val="16"/>
                <w:szCs w:val="16"/>
              </w:rPr>
            </w:pPr>
          </w:p>
        </w:tc>
        <w:tc>
          <w:tcPr>
            <w:tcW w:w="3579" w:type="dxa"/>
          </w:tcPr>
          <w:p w:rsidR="009369D0" w:rsidRPr="009369D0" w:rsidRDefault="009369D0" w:rsidP="009369D0">
            <w:pPr>
              <w:widowControl w:val="0"/>
              <w:suppressAutoHyphens/>
              <w:autoSpaceDE w:val="0"/>
              <w:ind w:firstLine="0"/>
              <w:rPr>
                <w:rFonts w:eastAsia="Times New Roman"/>
                <w:sz w:val="16"/>
                <w:szCs w:val="16"/>
                <w:lang w:eastAsia="ar-SA"/>
              </w:rPr>
            </w:pPr>
            <w:r w:rsidRPr="009369D0">
              <w:rPr>
                <w:rFonts w:eastAsia="Times New Roman"/>
                <w:sz w:val="16"/>
                <w:szCs w:val="16"/>
                <w:lang w:eastAsia="ar-SA"/>
              </w:rPr>
              <w:t>муниципальной программой не предусмотрены налоговые расходы</w:t>
            </w:r>
          </w:p>
        </w:tc>
        <w:tc>
          <w:tcPr>
            <w:tcW w:w="1702" w:type="dxa"/>
          </w:tcPr>
          <w:p w:rsidR="009369D0" w:rsidRPr="009369D0" w:rsidRDefault="009369D0" w:rsidP="009369D0">
            <w:pPr>
              <w:widowControl w:val="0"/>
              <w:suppressAutoHyphens/>
              <w:autoSpaceDE w:val="0"/>
              <w:ind w:firstLine="0"/>
              <w:jc w:val="center"/>
              <w:rPr>
                <w:rFonts w:eastAsia="Times New Roman"/>
                <w:sz w:val="16"/>
                <w:szCs w:val="16"/>
                <w:lang w:eastAsia="ar-SA"/>
              </w:rPr>
            </w:pPr>
            <w:r w:rsidRPr="009369D0">
              <w:rPr>
                <w:rFonts w:eastAsia="Times New Roman"/>
                <w:sz w:val="16"/>
                <w:szCs w:val="16"/>
                <w:lang w:eastAsia="ar-SA"/>
              </w:rPr>
              <w:t>4</w:t>
            </w:r>
          </w:p>
        </w:tc>
      </w:tr>
    </w:tbl>
    <w:p w:rsidR="009369D0" w:rsidRPr="009369D0" w:rsidRDefault="009369D0" w:rsidP="009369D0">
      <w:pPr>
        <w:tabs>
          <w:tab w:val="left" w:pos="7371"/>
        </w:tabs>
        <w:rPr>
          <w:rFonts w:eastAsia="Times New Roman"/>
          <w:sz w:val="16"/>
          <w:szCs w:val="16"/>
        </w:rPr>
        <w:sectPr w:rsidR="009369D0" w:rsidRPr="009369D0" w:rsidSect="00916E04">
          <w:footerReference w:type="default" r:id="rId56"/>
          <w:pgSz w:w="16838" w:h="11905" w:orient="landscape" w:code="9"/>
          <w:pgMar w:top="567" w:right="567" w:bottom="567" w:left="1134" w:header="426" w:footer="287" w:gutter="0"/>
          <w:cols w:space="708"/>
          <w:docGrid w:linePitch="360"/>
        </w:sectPr>
      </w:pPr>
    </w:p>
    <w:p w:rsidR="009369D0" w:rsidRPr="009369D0" w:rsidRDefault="009369D0" w:rsidP="00E02DF9">
      <w:pPr>
        <w:numPr>
          <w:ilvl w:val="0"/>
          <w:numId w:val="19"/>
        </w:numPr>
        <w:tabs>
          <w:tab w:val="left" w:pos="1134"/>
          <w:tab w:val="left" w:pos="7371"/>
        </w:tabs>
        <w:ind w:left="0" w:firstLine="567"/>
        <w:contextualSpacing/>
        <w:rPr>
          <w:sz w:val="16"/>
          <w:szCs w:val="16"/>
          <w:lang w:eastAsia="en-US"/>
        </w:rPr>
      </w:pPr>
      <w:r w:rsidRPr="009369D0">
        <w:rPr>
          <w:sz w:val="16"/>
          <w:szCs w:val="16"/>
          <w:lang w:eastAsia="en-US"/>
        </w:rPr>
        <w:lastRenderedPageBreak/>
        <w:t>Интегральный критерий рассчитывается как сумма произведений балльных оценок комплексных критериев и соответствующих весовых коэффициентов комплексных критериев.</w:t>
      </w:r>
    </w:p>
    <w:p w:rsidR="009369D0" w:rsidRPr="009369D0" w:rsidRDefault="009369D0" w:rsidP="009369D0">
      <w:pPr>
        <w:tabs>
          <w:tab w:val="left" w:pos="7371"/>
        </w:tabs>
        <w:rPr>
          <w:rFonts w:eastAsia="Times New Roman"/>
          <w:sz w:val="16"/>
          <w:szCs w:val="16"/>
        </w:rPr>
      </w:pPr>
      <w:r w:rsidRPr="009369D0">
        <w:rPr>
          <w:rFonts w:eastAsia="Times New Roman"/>
          <w:sz w:val="16"/>
          <w:szCs w:val="16"/>
        </w:rPr>
        <w:t>В зависимости от значения интегрального критерия определяется количественное значение оценки эффективности муниципальной программы (далее–количественное значение) (таблица2).</w:t>
      </w:r>
    </w:p>
    <w:p w:rsidR="009369D0" w:rsidRPr="009369D0" w:rsidRDefault="009369D0" w:rsidP="009369D0">
      <w:pPr>
        <w:tabs>
          <w:tab w:val="left" w:pos="7371"/>
        </w:tabs>
        <w:rPr>
          <w:rFonts w:eastAsia="Times New Roman"/>
          <w:sz w:val="16"/>
          <w:szCs w:val="16"/>
        </w:rPr>
      </w:pPr>
    </w:p>
    <w:p w:rsidR="009369D0" w:rsidRPr="009369D0" w:rsidRDefault="009369D0" w:rsidP="009369D0">
      <w:pPr>
        <w:tabs>
          <w:tab w:val="left" w:pos="7371"/>
        </w:tabs>
        <w:jc w:val="right"/>
        <w:rPr>
          <w:rFonts w:eastAsia="Times New Roman"/>
          <w:sz w:val="16"/>
          <w:szCs w:val="16"/>
        </w:rPr>
      </w:pPr>
      <w:r w:rsidRPr="009369D0">
        <w:rPr>
          <w:rFonts w:eastAsia="Times New Roman"/>
          <w:sz w:val="16"/>
          <w:szCs w:val="16"/>
        </w:rPr>
        <w:t>Таблица2</w:t>
      </w:r>
    </w:p>
    <w:p w:rsidR="009369D0" w:rsidRPr="009369D0" w:rsidRDefault="009369D0" w:rsidP="009369D0">
      <w:pPr>
        <w:tabs>
          <w:tab w:val="left" w:pos="7371"/>
        </w:tabs>
        <w:rPr>
          <w:rFonts w:eastAsia="Times New Roman"/>
          <w:sz w:val="16"/>
          <w:szCs w:val="16"/>
        </w:rPr>
      </w:pPr>
    </w:p>
    <w:p w:rsidR="009369D0" w:rsidRPr="009369D0" w:rsidRDefault="009369D0" w:rsidP="009369D0">
      <w:pPr>
        <w:widowControl w:val="0"/>
        <w:autoSpaceDE w:val="0"/>
        <w:autoSpaceDN w:val="0"/>
        <w:ind w:firstLine="0"/>
        <w:jc w:val="center"/>
        <w:rPr>
          <w:rFonts w:eastAsia="Times New Roman"/>
          <w:b/>
          <w:sz w:val="16"/>
          <w:szCs w:val="16"/>
        </w:rPr>
      </w:pPr>
      <w:r w:rsidRPr="009369D0">
        <w:rPr>
          <w:rFonts w:eastAsia="Times New Roman"/>
          <w:b/>
          <w:sz w:val="16"/>
          <w:szCs w:val="16"/>
        </w:rPr>
        <w:t>Количественное значение</w:t>
      </w:r>
    </w:p>
    <w:p w:rsidR="009369D0" w:rsidRPr="009369D0" w:rsidRDefault="009369D0" w:rsidP="009369D0">
      <w:pPr>
        <w:widowControl w:val="0"/>
        <w:autoSpaceDE w:val="0"/>
        <w:autoSpaceDN w:val="0"/>
        <w:jc w:val="center"/>
        <w:rPr>
          <w:rFonts w:eastAsia="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468"/>
        <w:gridCol w:w="5577"/>
      </w:tblGrid>
      <w:tr w:rsidR="009369D0" w:rsidRPr="009369D0" w:rsidTr="00E27072">
        <w:trPr>
          <w:trHeight w:val="399"/>
        </w:trPr>
        <w:tc>
          <w:tcPr>
            <w:tcW w:w="2224" w:type="pct"/>
          </w:tcPr>
          <w:p w:rsidR="009369D0" w:rsidRPr="009369D0" w:rsidRDefault="009369D0" w:rsidP="009369D0">
            <w:pPr>
              <w:widowControl w:val="0"/>
              <w:autoSpaceDE w:val="0"/>
              <w:autoSpaceDN w:val="0"/>
              <w:jc w:val="center"/>
              <w:rPr>
                <w:rFonts w:eastAsia="Times New Roman"/>
                <w:sz w:val="16"/>
                <w:szCs w:val="16"/>
              </w:rPr>
            </w:pPr>
            <w:r w:rsidRPr="009369D0">
              <w:rPr>
                <w:rFonts w:eastAsia="Times New Roman"/>
                <w:sz w:val="16"/>
                <w:szCs w:val="16"/>
              </w:rPr>
              <w:t>Значение интегрального критерия, баллов</w:t>
            </w:r>
          </w:p>
        </w:tc>
        <w:tc>
          <w:tcPr>
            <w:tcW w:w="2776" w:type="pct"/>
          </w:tcPr>
          <w:p w:rsidR="009369D0" w:rsidRPr="009369D0" w:rsidRDefault="009369D0" w:rsidP="009369D0">
            <w:pPr>
              <w:widowControl w:val="0"/>
              <w:autoSpaceDE w:val="0"/>
              <w:autoSpaceDN w:val="0"/>
              <w:jc w:val="center"/>
              <w:rPr>
                <w:rFonts w:eastAsia="Times New Roman"/>
                <w:sz w:val="16"/>
                <w:szCs w:val="16"/>
              </w:rPr>
            </w:pPr>
            <w:r w:rsidRPr="009369D0">
              <w:rPr>
                <w:rFonts w:eastAsia="Times New Roman"/>
                <w:sz w:val="16"/>
                <w:szCs w:val="16"/>
              </w:rPr>
              <w:t>Характеристика оценки муниципальной программы</w:t>
            </w:r>
          </w:p>
        </w:tc>
      </w:tr>
      <w:tr w:rsidR="009369D0" w:rsidRPr="009369D0" w:rsidTr="00E27072">
        <w:tc>
          <w:tcPr>
            <w:tcW w:w="2224" w:type="pct"/>
          </w:tcPr>
          <w:p w:rsidR="009369D0" w:rsidRPr="009369D0" w:rsidRDefault="009369D0" w:rsidP="009369D0">
            <w:pPr>
              <w:widowControl w:val="0"/>
              <w:autoSpaceDE w:val="0"/>
              <w:autoSpaceDN w:val="0"/>
              <w:jc w:val="center"/>
              <w:rPr>
                <w:rFonts w:eastAsia="Times New Roman"/>
                <w:sz w:val="16"/>
                <w:szCs w:val="16"/>
              </w:rPr>
            </w:pPr>
            <w:r w:rsidRPr="009369D0">
              <w:rPr>
                <w:rFonts w:eastAsia="Times New Roman"/>
                <w:sz w:val="16"/>
                <w:szCs w:val="16"/>
              </w:rPr>
              <w:t>от 45 до 50</w:t>
            </w:r>
          </w:p>
        </w:tc>
        <w:tc>
          <w:tcPr>
            <w:tcW w:w="2776" w:type="pct"/>
          </w:tcPr>
          <w:p w:rsidR="009369D0" w:rsidRPr="009369D0" w:rsidRDefault="009369D0" w:rsidP="009369D0">
            <w:pPr>
              <w:widowControl w:val="0"/>
              <w:autoSpaceDE w:val="0"/>
              <w:autoSpaceDN w:val="0"/>
              <w:rPr>
                <w:rFonts w:eastAsia="Times New Roman"/>
                <w:sz w:val="16"/>
                <w:szCs w:val="16"/>
              </w:rPr>
            </w:pPr>
            <w:r w:rsidRPr="009369D0">
              <w:rPr>
                <w:rFonts w:eastAsia="Times New Roman"/>
                <w:sz w:val="16"/>
                <w:szCs w:val="16"/>
              </w:rPr>
              <w:t>высокоэффективная</w:t>
            </w:r>
          </w:p>
        </w:tc>
      </w:tr>
      <w:tr w:rsidR="009369D0" w:rsidRPr="009369D0" w:rsidTr="00E27072">
        <w:tc>
          <w:tcPr>
            <w:tcW w:w="2224" w:type="pct"/>
          </w:tcPr>
          <w:p w:rsidR="009369D0" w:rsidRPr="009369D0" w:rsidRDefault="009369D0" w:rsidP="009369D0">
            <w:pPr>
              <w:widowControl w:val="0"/>
              <w:autoSpaceDE w:val="0"/>
              <w:autoSpaceDN w:val="0"/>
              <w:jc w:val="center"/>
              <w:rPr>
                <w:rFonts w:eastAsia="Times New Roman"/>
                <w:sz w:val="16"/>
                <w:szCs w:val="16"/>
              </w:rPr>
            </w:pPr>
            <w:r w:rsidRPr="009369D0">
              <w:rPr>
                <w:rFonts w:eastAsia="Times New Roman"/>
                <w:sz w:val="16"/>
                <w:szCs w:val="16"/>
              </w:rPr>
              <w:t>от 35 до 45</w:t>
            </w:r>
          </w:p>
        </w:tc>
        <w:tc>
          <w:tcPr>
            <w:tcW w:w="2776" w:type="pct"/>
          </w:tcPr>
          <w:p w:rsidR="009369D0" w:rsidRPr="009369D0" w:rsidRDefault="009369D0" w:rsidP="009369D0">
            <w:pPr>
              <w:widowControl w:val="0"/>
              <w:autoSpaceDE w:val="0"/>
              <w:autoSpaceDN w:val="0"/>
              <w:rPr>
                <w:rFonts w:eastAsia="Times New Roman"/>
                <w:sz w:val="16"/>
                <w:szCs w:val="16"/>
              </w:rPr>
            </w:pPr>
            <w:r w:rsidRPr="009369D0">
              <w:rPr>
                <w:rFonts w:eastAsia="Times New Roman"/>
                <w:sz w:val="16"/>
                <w:szCs w:val="16"/>
              </w:rPr>
              <w:t>эффективная</w:t>
            </w:r>
          </w:p>
        </w:tc>
      </w:tr>
      <w:tr w:rsidR="009369D0" w:rsidRPr="009369D0" w:rsidTr="00E27072">
        <w:tc>
          <w:tcPr>
            <w:tcW w:w="2224" w:type="pct"/>
          </w:tcPr>
          <w:p w:rsidR="009369D0" w:rsidRPr="009369D0" w:rsidRDefault="009369D0" w:rsidP="009369D0">
            <w:pPr>
              <w:widowControl w:val="0"/>
              <w:autoSpaceDE w:val="0"/>
              <w:autoSpaceDN w:val="0"/>
              <w:jc w:val="center"/>
              <w:rPr>
                <w:rFonts w:eastAsia="Times New Roman"/>
                <w:sz w:val="16"/>
                <w:szCs w:val="16"/>
              </w:rPr>
            </w:pPr>
            <w:r w:rsidRPr="009369D0">
              <w:rPr>
                <w:rFonts w:eastAsia="Times New Roman"/>
                <w:sz w:val="16"/>
                <w:szCs w:val="16"/>
              </w:rPr>
              <w:t>от 25 до 35</w:t>
            </w:r>
          </w:p>
        </w:tc>
        <w:tc>
          <w:tcPr>
            <w:tcW w:w="2776" w:type="pct"/>
          </w:tcPr>
          <w:p w:rsidR="009369D0" w:rsidRPr="009369D0" w:rsidRDefault="009369D0" w:rsidP="009369D0">
            <w:pPr>
              <w:widowControl w:val="0"/>
              <w:autoSpaceDE w:val="0"/>
              <w:autoSpaceDN w:val="0"/>
              <w:rPr>
                <w:rFonts w:eastAsia="Times New Roman"/>
                <w:sz w:val="16"/>
                <w:szCs w:val="16"/>
              </w:rPr>
            </w:pPr>
            <w:r w:rsidRPr="009369D0">
              <w:rPr>
                <w:rFonts w:eastAsia="Times New Roman"/>
                <w:sz w:val="16"/>
                <w:szCs w:val="16"/>
              </w:rPr>
              <w:t>умеренно эффективная</w:t>
            </w:r>
          </w:p>
        </w:tc>
      </w:tr>
      <w:tr w:rsidR="009369D0" w:rsidRPr="009369D0" w:rsidTr="00E27072">
        <w:tc>
          <w:tcPr>
            <w:tcW w:w="2224" w:type="pct"/>
          </w:tcPr>
          <w:p w:rsidR="009369D0" w:rsidRPr="009369D0" w:rsidRDefault="009369D0" w:rsidP="009369D0">
            <w:pPr>
              <w:widowControl w:val="0"/>
              <w:autoSpaceDE w:val="0"/>
              <w:autoSpaceDN w:val="0"/>
              <w:jc w:val="center"/>
              <w:rPr>
                <w:rFonts w:eastAsia="Times New Roman"/>
                <w:sz w:val="16"/>
                <w:szCs w:val="16"/>
              </w:rPr>
            </w:pPr>
            <w:r w:rsidRPr="009369D0">
              <w:rPr>
                <w:rFonts w:eastAsia="Times New Roman"/>
                <w:sz w:val="16"/>
                <w:szCs w:val="16"/>
              </w:rPr>
              <w:t>от 0 до 25</w:t>
            </w:r>
          </w:p>
        </w:tc>
        <w:tc>
          <w:tcPr>
            <w:tcW w:w="2776" w:type="pct"/>
          </w:tcPr>
          <w:p w:rsidR="009369D0" w:rsidRPr="009369D0" w:rsidRDefault="009369D0" w:rsidP="009369D0">
            <w:pPr>
              <w:widowControl w:val="0"/>
              <w:autoSpaceDE w:val="0"/>
              <w:autoSpaceDN w:val="0"/>
              <w:rPr>
                <w:rFonts w:eastAsia="Times New Roman"/>
                <w:sz w:val="16"/>
                <w:szCs w:val="16"/>
              </w:rPr>
            </w:pPr>
            <w:r w:rsidRPr="009369D0">
              <w:rPr>
                <w:rFonts w:eastAsia="Times New Roman"/>
                <w:sz w:val="16"/>
                <w:szCs w:val="16"/>
              </w:rPr>
              <w:t>неэффективная</w:t>
            </w:r>
          </w:p>
        </w:tc>
      </w:tr>
    </w:tbl>
    <w:p w:rsidR="009369D0" w:rsidRPr="009369D0" w:rsidRDefault="009369D0" w:rsidP="009369D0">
      <w:pPr>
        <w:tabs>
          <w:tab w:val="left" w:pos="7371"/>
        </w:tabs>
        <w:rPr>
          <w:rFonts w:eastAsia="Times New Roman"/>
          <w:sz w:val="16"/>
          <w:szCs w:val="16"/>
        </w:rPr>
      </w:pPr>
    </w:p>
    <w:p w:rsidR="009369D0" w:rsidRPr="009369D0" w:rsidRDefault="009369D0" w:rsidP="009369D0">
      <w:pPr>
        <w:tabs>
          <w:tab w:val="left" w:pos="7371"/>
        </w:tabs>
        <w:rPr>
          <w:rFonts w:eastAsia="Times New Roman"/>
          <w:sz w:val="16"/>
          <w:szCs w:val="16"/>
        </w:rPr>
      </w:pPr>
      <w:r w:rsidRPr="009369D0">
        <w:rPr>
          <w:rFonts w:eastAsia="Times New Roman"/>
          <w:sz w:val="16"/>
          <w:szCs w:val="16"/>
        </w:rPr>
        <w:t>На основе количественного значения по каждой муниципальной программе отдел экономики и инвестиционной деятельности администрации Алатырского муниципального округа в составе сводного годового отчета о ходе реализации и об оценке эффективности муниципальных программ по согласованию с финансовым отделом администрации Алатырского муниципального округа в срок до 15 марта года, следующего за отчетным годом, вносит в администрацию Алатырского муниципального округа предложение о сохранении на уровне плановых значений, установленных муниципальной программой, или о сокращении бюджетных ассигнований бюджета Алатырского муниципального округа на реализацию муниципальной программы на очередной финансовый год в зависимости от степени достижения показателей муниципальной программы и показателей структурных элементов муниципальной программы, выполнения мероприятий (результатов) муниципальной программы.</w:t>
      </w:r>
    </w:p>
    <w:p w:rsidR="009369D0" w:rsidRPr="009369D0" w:rsidRDefault="009369D0" w:rsidP="009369D0">
      <w:pPr>
        <w:tabs>
          <w:tab w:val="left" w:pos="7371"/>
        </w:tabs>
        <w:rPr>
          <w:rFonts w:eastAsia="Times New Roman"/>
          <w:sz w:val="16"/>
          <w:szCs w:val="16"/>
        </w:rPr>
      </w:pPr>
      <w:r w:rsidRPr="009369D0">
        <w:rPr>
          <w:rFonts w:eastAsia="Times New Roman"/>
          <w:sz w:val="16"/>
          <w:szCs w:val="16"/>
        </w:rPr>
        <w:t>Количественные значения по каждой муниципальной программе подлежат корректировке с учетом уточненных сведений о степени соответствия, установленных и достигнутых показателей муниципальных программ и показателей структурных элементов муниципальных программ за отчетный год и в срок до 15 мая года, следующего за отчетным годом, представляются отделом экономики и инвестиционной деятельности администрации Алатырского муниципального округа главе Алатырского муниципального округа в составе уточненного сводного годового отчета и доклада о ходе реализации и об оценке эффективности муниципальных программ.</w:t>
      </w:r>
    </w:p>
    <w:p w:rsidR="009369D0" w:rsidRPr="009369D0" w:rsidRDefault="009369D0" w:rsidP="00E02DF9">
      <w:pPr>
        <w:numPr>
          <w:ilvl w:val="0"/>
          <w:numId w:val="19"/>
        </w:numPr>
        <w:tabs>
          <w:tab w:val="left" w:pos="1134"/>
          <w:tab w:val="left" w:pos="7371"/>
        </w:tabs>
        <w:ind w:left="0" w:firstLine="567"/>
        <w:contextualSpacing/>
        <w:rPr>
          <w:sz w:val="16"/>
          <w:szCs w:val="16"/>
          <w:lang w:eastAsia="en-US"/>
        </w:rPr>
      </w:pPr>
      <w:r w:rsidRPr="009369D0">
        <w:rPr>
          <w:sz w:val="16"/>
          <w:szCs w:val="16"/>
          <w:lang w:eastAsia="en-US"/>
        </w:rPr>
        <w:t>Руководители структурных подразделений администрации Алатырского муниципального округа и главные распорядители средств бюджета Алатырского муниципального округа, являющихся ответственными исполнителями, соисполнителями и участниками муниципальных программ, несут персональную ответственность за эффективность муниципальных программ, структурных элементов муниципальных программ и мероприятий (результатов) муниципальных программ.</w:t>
      </w:r>
    </w:p>
    <w:p w:rsidR="009369D0" w:rsidRPr="009369D0" w:rsidRDefault="009369D0" w:rsidP="009369D0">
      <w:pPr>
        <w:tabs>
          <w:tab w:val="left" w:pos="7371"/>
        </w:tabs>
        <w:rPr>
          <w:rFonts w:eastAsia="Times New Roman"/>
          <w:sz w:val="16"/>
          <w:szCs w:val="16"/>
        </w:rPr>
      </w:pPr>
      <w:r w:rsidRPr="009369D0">
        <w:rPr>
          <w:rFonts w:eastAsia="Times New Roman"/>
          <w:sz w:val="16"/>
          <w:szCs w:val="16"/>
        </w:rPr>
        <w:t>По результатам оценки эффективности реализации муниципальной программы глава Алатырского муниципального округа может принять решение о сокращении на очередной финансовый год и плановый период бюджетных ассигнований на реализацию муниципальной программы или о досрочном прекращении реализации муниципальной программы в целом или ее структурных элементов, начиная с очередного финансового года.</w:t>
      </w:r>
    </w:p>
    <w:p w:rsidR="009369D0" w:rsidRPr="009369D0" w:rsidRDefault="009369D0" w:rsidP="009369D0">
      <w:pPr>
        <w:tabs>
          <w:tab w:val="left" w:pos="7371"/>
        </w:tabs>
        <w:ind w:firstLine="0"/>
        <w:jc w:val="center"/>
        <w:rPr>
          <w:rFonts w:eastAsia="Times New Roman"/>
          <w:sz w:val="16"/>
          <w:szCs w:val="16"/>
        </w:rPr>
      </w:pPr>
      <w:r w:rsidRPr="009369D0">
        <w:rPr>
          <w:rFonts w:eastAsia="Times New Roman"/>
          <w:sz w:val="16"/>
          <w:szCs w:val="16"/>
        </w:rPr>
        <w:t>_______________________________</w:t>
      </w:r>
    </w:p>
    <w:p w:rsidR="009369D0" w:rsidRDefault="009369D0" w:rsidP="009369D0">
      <w:pPr>
        <w:ind w:firstLine="0"/>
        <w:jc w:val="center"/>
        <w:rPr>
          <w:rFonts w:eastAsia="Times New Roman"/>
          <w:b/>
          <w:sz w:val="16"/>
          <w:szCs w:val="16"/>
          <w:lang w:eastAsia="en-US"/>
        </w:rPr>
      </w:pPr>
    </w:p>
    <w:p w:rsidR="009369D0" w:rsidRPr="009369D0" w:rsidRDefault="009369D0" w:rsidP="009369D0">
      <w:pPr>
        <w:ind w:firstLine="0"/>
        <w:rPr>
          <w:rFonts w:eastAsia="Times New Roman"/>
          <w:color w:val="22272F"/>
          <w:sz w:val="16"/>
          <w:szCs w:val="16"/>
        </w:rPr>
      </w:pPr>
    </w:p>
    <w:p w:rsidR="009369D0" w:rsidRPr="009369D0" w:rsidRDefault="009369D0" w:rsidP="009369D0">
      <w:pPr>
        <w:ind w:firstLine="0"/>
        <w:jc w:val="center"/>
        <w:rPr>
          <w:rFonts w:eastAsia="Times New Roman"/>
          <w:b/>
          <w:sz w:val="16"/>
          <w:szCs w:val="16"/>
          <w:lang w:eastAsia="en-US"/>
        </w:rPr>
      </w:pPr>
    </w:p>
    <w:p w:rsidR="00C37484" w:rsidRDefault="00C37484" w:rsidP="00C37484">
      <w:pPr>
        <w:ind w:firstLine="0"/>
        <w:jc w:val="center"/>
        <w:rPr>
          <w:rFonts w:eastAsia="Times New Roman"/>
          <w:b/>
          <w:szCs w:val="24"/>
          <w:lang w:eastAsia="en-US"/>
        </w:rPr>
      </w:pPr>
    </w:p>
    <w:p w:rsidR="00C37484" w:rsidRDefault="00C37484" w:rsidP="00C37484">
      <w:pPr>
        <w:ind w:firstLine="0"/>
        <w:jc w:val="center"/>
        <w:rPr>
          <w:rFonts w:eastAsia="Times New Roman"/>
          <w:b/>
          <w:szCs w:val="24"/>
          <w:lang w:eastAsia="en-US"/>
        </w:rPr>
      </w:pPr>
    </w:p>
    <w:p w:rsidR="00C37484" w:rsidRPr="00C37484" w:rsidRDefault="00C37484" w:rsidP="00C37484">
      <w:pPr>
        <w:ind w:firstLine="0"/>
        <w:jc w:val="center"/>
        <w:rPr>
          <w:rFonts w:eastAsia="Times New Roman"/>
          <w:b/>
          <w:szCs w:val="24"/>
          <w:lang w:eastAsia="en-US"/>
        </w:rPr>
      </w:pPr>
    </w:p>
    <w:p w:rsidR="00C37484" w:rsidRPr="00543202" w:rsidRDefault="00C37484" w:rsidP="00C37484">
      <w:pPr>
        <w:tabs>
          <w:tab w:val="left" w:pos="5691"/>
        </w:tabs>
        <w:ind w:firstLine="0"/>
        <w:jc w:val="left"/>
        <w:rPr>
          <w:rFonts w:eastAsia="Times New Roman"/>
          <w:sz w:val="16"/>
          <w:szCs w:val="16"/>
          <w:lang w:eastAsia="en-US"/>
        </w:rPr>
      </w:pPr>
      <w:r>
        <w:rPr>
          <w:rFonts w:eastAsia="Times New Roman"/>
          <w:sz w:val="16"/>
          <w:szCs w:val="16"/>
          <w:lang w:eastAsia="en-US"/>
        </w:rPr>
        <w:tab/>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543202" w:rsidTr="00315850">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Периодическое печатное издание</w:t>
            </w: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 xml:space="preserve">«Вестник Алатырского </w:t>
            </w:r>
            <w:r w:rsidR="008640C3" w:rsidRPr="00543202">
              <w:rPr>
                <w:rFonts w:eastAsia="Times New Roman"/>
                <w:b/>
                <w:bCs/>
                <w:sz w:val="16"/>
                <w:szCs w:val="16"/>
                <w:lang w:eastAsia="en-US"/>
              </w:rPr>
              <w:t>муниципального округа</w:t>
            </w:r>
            <w:r w:rsidRPr="00543202">
              <w:rPr>
                <w:rFonts w:eastAsia="Times New Roman"/>
                <w:b/>
                <w:bCs/>
                <w:sz w:val="16"/>
                <w:szCs w:val="16"/>
                <w:lang w:eastAsia="en-US"/>
              </w:rPr>
              <w:t>»</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Адрес редакционного совета и издателя:</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sz w:val="16"/>
                <w:szCs w:val="16"/>
                <w:lang w:eastAsia="en-US"/>
              </w:rPr>
              <w:t xml:space="preserve">429820, г. Алатырь, </w:t>
            </w:r>
            <w:hyperlink r:id="rId57" w:history="1">
              <w:r w:rsidR="00AA67FE" w:rsidRPr="00543202">
                <w:rPr>
                  <w:rFonts w:eastAsia="Times New Roman"/>
                  <w:sz w:val="16"/>
                  <w:szCs w:val="16"/>
                  <w:lang w:eastAsia="en-US"/>
                </w:rPr>
                <w:t>ул.Первомайская, д.87</w:t>
              </w:r>
            </w:hyperlink>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val="en-US" w:eastAsia="en-US"/>
              </w:rPr>
              <w:t>Email</w:t>
            </w:r>
            <w:r w:rsidRPr="00543202">
              <w:rPr>
                <w:rFonts w:eastAsia="Times New Roman"/>
                <w:b/>
                <w:bCs/>
                <w:sz w:val="16"/>
                <w:szCs w:val="16"/>
                <w:lang w:eastAsia="en-US"/>
              </w:rPr>
              <w:t>:</w:t>
            </w:r>
            <w:r w:rsidRPr="00543202">
              <w:rPr>
                <w:rFonts w:eastAsia="Times New Roman"/>
                <w:sz w:val="16"/>
                <w:szCs w:val="16"/>
                <w:lang w:eastAsia="en-US"/>
              </w:rPr>
              <w:t xml:space="preserve"> </w:t>
            </w:r>
            <w:hyperlink r:id="rId58" w:history="1">
              <w:r w:rsidR="00AA67FE" w:rsidRPr="00543202">
                <w:rPr>
                  <w:rStyle w:val="a6"/>
                  <w:rFonts w:eastAsia="Times New Roman"/>
                  <w:sz w:val="16"/>
                  <w:szCs w:val="16"/>
                  <w:lang w:val="en-US" w:eastAsia="en-US"/>
                </w:rPr>
                <w:t>alatr.priem</w:t>
              </w:r>
              <w:r w:rsidR="00AA67FE" w:rsidRPr="00543202">
                <w:rPr>
                  <w:rStyle w:val="a6"/>
                  <w:rFonts w:eastAsia="Times New Roman"/>
                  <w:sz w:val="16"/>
                  <w:szCs w:val="16"/>
                  <w:lang w:eastAsia="en-US"/>
                </w:rPr>
                <w:t>@</w:t>
              </w:r>
              <w:r w:rsidR="00AA67FE" w:rsidRPr="00543202">
                <w:rPr>
                  <w:rStyle w:val="a6"/>
                  <w:rFonts w:eastAsia="Times New Roman"/>
                  <w:sz w:val="16"/>
                  <w:szCs w:val="16"/>
                  <w:lang w:val="en-US" w:eastAsia="en-US"/>
                </w:rPr>
                <w:t>cap</w:t>
              </w:r>
              <w:r w:rsidR="00AA67FE" w:rsidRPr="00543202">
                <w:rPr>
                  <w:rStyle w:val="a6"/>
                  <w:rFonts w:eastAsia="Times New Roman"/>
                  <w:sz w:val="16"/>
                  <w:szCs w:val="16"/>
                  <w:lang w:eastAsia="en-US"/>
                </w:rPr>
                <w:t>.</w:t>
              </w:r>
              <w:r w:rsidR="00AA67FE" w:rsidRPr="00543202">
                <w:rPr>
                  <w:rStyle w:val="a6"/>
                  <w:rFonts w:eastAsia="Times New Roman"/>
                  <w:sz w:val="16"/>
                  <w:szCs w:val="16"/>
                  <w:lang w:val="en-US" w:eastAsia="en-US"/>
                </w:rPr>
                <w:t>ru</w:t>
              </w:r>
            </w:hyperlink>
          </w:p>
          <w:p w:rsidR="005E6F4F" w:rsidRPr="00543202" w:rsidRDefault="005E6F4F" w:rsidP="000119E3">
            <w:pPr>
              <w:widowControl w:val="0"/>
              <w:ind w:firstLine="0"/>
              <w:jc w:val="center"/>
              <w:rPr>
                <w:rFonts w:eastAsia="Times New Roman"/>
                <w:sz w:val="16"/>
                <w:szCs w:val="16"/>
                <w:lang w:eastAsia="en-US"/>
              </w:rPr>
            </w:pPr>
          </w:p>
        </w:tc>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Учредитель:</w:t>
            </w:r>
          </w:p>
          <w:p w:rsidR="005E6F4F" w:rsidRPr="00543202" w:rsidRDefault="005E6F4F" w:rsidP="000119E3">
            <w:pPr>
              <w:widowControl w:val="0"/>
              <w:ind w:firstLine="0"/>
              <w:jc w:val="center"/>
              <w:rPr>
                <w:rFonts w:eastAsia="Times New Roman"/>
                <w:b/>
                <w:sz w:val="16"/>
                <w:szCs w:val="16"/>
                <w:lang w:eastAsia="en-US"/>
              </w:rPr>
            </w:pPr>
            <w:r w:rsidRPr="00543202">
              <w:rPr>
                <w:rFonts w:eastAsia="Times New Roman"/>
                <w:b/>
                <w:sz w:val="16"/>
                <w:szCs w:val="16"/>
                <w:lang w:eastAsia="en-US"/>
              </w:rPr>
              <w:t xml:space="preserve">администрация </w:t>
            </w:r>
          </w:p>
          <w:p w:rsidR="005E6F4F" w:rsidRPr="00543202" w:rsidRDefault="005E6F4F" w:rsidP="000119E3">
            <w:pPr>
              <w:widowControl w:val="0"/>
              <w:ind w:firstLine="0"/>
              <w:jc w:val="center"/>
              <w:rPr>
                <w:rFonts w:eastAsia="Times New Roman"/>
                <w:b/>
                <w:sz w:val="16"/>
                <w:szCs w:val="16"/>
                <w:lang w:eastAsia="en-US"/>
              </w:rPr>
            </w:pPr>
            <w:r w:rsidRPr="00543202">
              <w:rPr>
                <w:rFonts w:eastAsia="Times New Roman"/>
                <w:b/>
                <w:sz w:val="16"/>
                <w:szCs w:val="16"/>
                <w:lang w:eastAsia="en-US"/>
              </w:rPr>
              <w:t xml:space="preserve">Алатырского </w:t>
            </w:r>
            <w:r w:rsidR="008640C3" w:rsidRPr="00543202">
              <w:rPr>
                <w:rFonts w:eastAsia="Times New Roman"/>
                <w:b/>
                <w:sz w:val="16"/>
                <w:szCs w:val="16"/>
                <w:lang w:eastAsia="en-US"/>
              </w:rPr>
              <w:t>муниципального округа</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sz w:val="16"/>
                <w:szCs w:val="16"/>
                <w:lang w:eastAsia="en-US"/>
              </w:rPr>
              <w:t>Чувашской Республики</w:t>
            </w:r>
          </w:p>
        </w:tc>
        <w:tc>
          <w:tcPr>
            <w:tcW w:w="3379" w:type="dxa"/>
          </w:tcPr>
          <w:p w:rsidR="005E6F4F" w:rsidRPr="00543202" w:rsidRDefault="005E6F4F" w:rsidP="000119E3">
            <w:pPr>
              <w:widowControl w:val="0"/>
              <w:ind w:firstLine="0"/>
              <w:jc w:val="center"/>
              <w:rPr>
                <w:rFonts w:eastAsia="Times New Roman"/>
                <w:b/>
                <w:bCs/>
                <w:color w:val="000000"/>
                <w:kern w:val="28"/>
                <w:sz w:val="16"/>
                <w:szCs w:val="16"/>
                <w:lang w:eastAsia="en-US"/>
              </w:rPr>
            </w:pP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 xml:space="preserve">Главный редактор </w:t>
            </w:r>
            <w:r w:rsidR="00AD06A6" w:rsidRPr="00543202">
              <w:rPr>
                <w:rFonts w:eastAsia="Times New Roman"/>
                <w:color w:val="000000"/>
                <w:kern w:val="28"/>
                <w:sz w:val="16"/>
                <w:szCs w:val="16"/>
                <w:lang w:eastAsia="en-US"/>
              </w:rPr>
              <w:t>Белякова К</w:t>
            </w:r>
            <w:r w:rsidR="00F26D94" w:rsidRPr="00543202">
              <w:rPr>
                <w:rFonts w:eastAsia="Times New Roman"/>
                <w:color w:val="000000"/>
                <w:kern w:val="28"/>
                <w:sz w:val="16"/>
                <w:szCs w:val="16"/>
                <w:lang w:eastAsia="en-US"/>
              </w:rPr>
              <w:t>.М.</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Тираж</w:t>
            </w:r>
            <w:r w:rsidRPr="00543202">
              <w:rPr>
                <w:rFonts w:eastAsia="Times New Roman"/>
                <w:color w:val="000000"/>
                <w:kern w:val="28"/>
                <w:sz w:val="16"/>
                <w:szCs w:val="16"/>
                <w:lang w:eastAsia="en-US"/>
              </w:rPr>
              <w:t xml:space="preserve"> </w:t>
            </w:r>
            <w:r w:rsidR="00AD06A6" w:rsidRPr="00543202">
              <w:rPr>
                <w:rFonts w:eastAsia="Times New Roman"/>
                <w:color w:val="000000"/>
                <w:kern w:val="28"/>
                <w:sz w:val="16"/>
                <w:szCs w:val="16"/>
                <w:lang w:eastAsia="en-US"/>
              </w:rPr>
              <w:t>1</w:t>
            </w:r>
            <w:r w:rsidRPr="00543202">
              <w:rPr>
                <w:rFonts w:eastAsia="Times New Roman"/>
                <w:color w:val="000000"/>
                <w:kern w:val="28"/>
                <w:sz w:val="16"/>
                <w:szCs w:val="16"/>
                <w:lang w:eastAsia="en-US"/>
              </w:rPr>
              <w:t xml:space="preserve">50 экз. </w:t>
            </w:r>
            <w:r w:rsidRPr="00543202">
              <w:rPr>
                <w:rFonts w:eastAsia="Times New Roman"/>
                <w:b/>
                <w:bCs/>
                <w:color w:val="000000"/>
                <w:kern w:val="28"/>
                <w:sz w:val="16"/>
                <w:szCs w:val="16"/>
                <w:lang w:eastAsia="en-US"/>
              </w:rPr>
              <w:t xml:space="preserve">Объем </w:t>
            </w:r>
            <w:r w:rsidR="00DA1064">
              <w:rPr>
                <w:rFonts w:eastAsia="Times New Roman"/>
                <w:b/>
                <w:bCs/>
                <w:color w:val="000000"/>
                <w:kern w:val="28"/>
                <w:sz w:val="16"/>
                <w:szCs w:val="16"/>
                <w:lang w:eastAsia="en-US"/>
              </w:rPr>
              <w:t>3</w:t>
            </w:r>
            <w:bookmarkStart w:id="14" w:name="_GoBack"/>
            <w:bookmarkEnd w:id="14"/>
            <w:r w:rsidR="00C67394" w:rsidRPr="00543202">
              <w:rPr>
                <w:rFonts w:eastAsia="Times New Roman"/>
                <w:b/>
                <w:bCs/>
                <w:color w:val="000000"/>
                <w:kern w:val="28"/>
                <w:sz w:val="16"/>
                <w:szCs w:val="16"/>
                <w:lang w:eastAsia="en-US"/>
              </w:rPr>
              <w:t xml:space="preserve">2 </w:t>
            </w:r>
            <w:r w:rsidRPr="00543202">
              <w:rPr>
                <w:rFonts w:eastAsia="Times New Roman"/>
                <w:b/>
                <w:bCs/>
                <w:color w:val="000000"/>
                <w:kern w:val="28"/>
                <w:sz w:val="16"/>
                <w:szCs w:val="16"/>
                <w:lang w:eastAsia="en-US"/>
              </w:rPr>
              <w:t xml:space="preserve"> </w:t>
            </w:r>
            <w:r w:rsidRPr="00543202">
              <w:rPr>
                <w:rFonts w:eastAsia="Times New Roman"/>
                <w:color w:val="000000"/>
                <w:kern w:val="28"/>
                <w:sz w:val="16"/>
                <w:szCs w:val="16"/>
                <w:lang w:eastAsia="en-US"/>
              </w:rPr>
              <w:t>п.л. формат А-4</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Распространяется бесплатно</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color w:val="000000"/>
                <w:kern w:val="28"/>
                <w:sz w:val="16"/>
                <w:szCs w:val="16"/>
                <w:lang w:eastAsia="en-US"/>
              </w:rPr>
              <w:t>Номер подписан в печать:</w:t>
            </w:r>
          </w:p>
          <w:p w:rsidR="005E6F4F" w:rsidRPr="00543202" w:rsidRDefault="009369D0" w:rsidP="00F0757E">
            <w:pPr>
              <w:widowControl w:val="0"/>
              <w:ind w:firstLine="0"/>
              <w:jc w:val="center"/>
              <w:rPr>
                <w:rFonts w:eastAsia="Times New Roman"/>
                <w:sz w:val="16"/>
                <w:szCs w:val="16"/>
                <w:lang w:eastAsia="en-US"/>
              </w:rPr>
            </w:pPr>
            <w:r>
              <w:rPr>
                <w:rFonts w:eastAsia="Times New Roman"/>
                <w:color w:val="000000"/>
                <w:kern w:val="28"/>
                <w:sz w:val="16"/>
                <w:szCs w:val="16"/>
                <w:lang w:eastAsia="en-US"/>
              </w:rPr>
              <w:t>2</w:t>
            </w:r>
            <w:r w:rsidR="00C67394" w:rsidRPr="00DA1064">
              <w:rPr>
                <w:rFonts w:eastAsia="Times New Roman"/>
                <w:color w:val="000000"/>
                <w:kern w:val="28"/>
                <w:sz w:val="16"/>
                <w:szCs w:val="16"/>
                <w:lang w:eastAsia="en-US"/>
              </w:rPr>
              <w:t>0</w:t>
            </w:r>
            <w:r w:rsidR="00766708" w:rsidRPr="00543202">
              <w:rPr>
                <w:rFonts w:eastAsia="Times New Roman"/>
                <w:color w:val="000000"/>
                <w:kern w:val="28"/>
                <w:sz w:val="16"/>
                <w:szCs w:val="16"/>
                <w:lang w:eastAsia="en-US"/>
              </w:rPr>
              <w:t>.</w:t>
            </w:r>
            <w:r w:rsidR="00543202">
              <w:rPr>
                <w:rFonts w:eastAsia="Times New Roman"/>
                <w:color w:val="000000"/>
                <w:kern w:val="28"/>
                <w:sz w:val="16"/>
                <w:szCs w:val="16"/>
                <w:lang w:eastAsia="en-US"/>
              </w:rPr>
              <w:t>0</w:t>
            </w:r>
            <w:r w:rsidR="00C37484">
              <w:rPr>
                <w:rFonts w:eastAsia="Times New Roman"/>
                <w:color w:val="000000"/>
                <w:kern w:val="28"/>
                <w:sz w:val="16"/>
                <w:szCs w:val="16"/>
                <w:lang w:eastAsia="en-US"/>
              </w:rPr>
              <w:t>3</w:t>
            </w:r>
            <w:r w:rsidR="00766708" w:rsidRPr="00543202">
              <w:rPr>
                <w:rFonts w:eastAsia="Times New Roman"/>
                <w:color w:val="000000"/>
                <w:kern w:val="28"/>
                <w:sz w:val="16"/>
                <w:szCs w:val="16"/>
                <w:lang w:eastAsia="en-US"/>
              </w:rPr>
              <w:t>.20</w:t>
            </w:r>
            <w:r w:rsidR="00C67394" w:rsidRPr="00543202">
              <w:rPr>
                <w:rFonts w:eastAsia="Times New Roman"/>
                <w:color w:val="000000"/>
                <w:kern w:val="28"/>
                <w:sz w:val="16"/>
                <w:szCs w:val="16"/>
                <w:lang w:eastAsia="en-US"/>
              </w:rPr>
              <w:t>2</w:t>
            </w:r>
            <w:r w:rsidR="00543202">
              <w:rPr>
                <w:rFonts w:eastAsia="Times New Roman"/>
                <w:color w:val="000000"/>
                <w:kern w:val="28"/>
                <w:sz w:val="16"/>
                <w:szCs w:val="16"/>
                <w:lang w:eastAsia="en-US"/>
              </w:rPr>
              <w:t>6</w:t>
            </w:r>
            <w:r w:rsidR="00766708" w:rsidRPr="00543202">
              <w:rPr>
                <w:rFonts w:eastAsia="Times New Roman"/>
                <w:color w:val="000000"/>
                <w:kern w:val="28"/>
                <w:sz w:val="16"/>
                <w:szCs w:val="16"/>
                <w:lang w:eastAsia="en-US"/>
              </w:rPr>
              <w:t xml:space="preserve"> г.</w:t>
            </w:r>
            <w:r w:rsidR="005E6F4F" w:rsidRPr="00543202">
              <w:rPr>
                <w:rFonts w:eastAsia="Times New Roman"/>
                <w:color w:val="000000"/>
                <w:kern w:val="28"/>
                <w:sz w:val="16"/>
                <w:szCs w:val="16"/>
                <w:lang w:eastAsia="en-US"/>
              </w:rPr>
              <w:t xml:space="preserve"> в 10.00</w:t>
            </w:r>
          </w:p>
        </w:tc>
      </w:tr>
    </w:tbl>
    <w:p w:rsidR="005E6F4F" w:rsidRPr="00543202" w:rsidRDefault="005E6F4F" w:rsidP="000119E3">
      <w:pPr>
        <w:ind w:firstLine="0"/>
        <w:jc w:val="left"/>
        <w:rPr>
          <w:rFonts w:eastAsia="Times New Roman"/>
          <w:sz w:val="16"/>
          <w:szCs w:val="16"/>
          <w:lang w:eastAsia="en-US"/>
        </w:rPr>
      </w:pPr>
    </w:p>
    <w:p w:rsidR="005E6F4F" w:rsidRPr="00543202" w:rsidRDefault="005E6F4F" w:rsidP="000119E3">
      <w:pPr>
        <w:ind w:firstLine="0"/>
        <w:jc w:val="left"/>
        <w:rPr>
          <w:rFonts w:eastAsia="Times New Roman"/>
          <w:sz w:val="16"/>
          <w:szCs w:val="16"/>
          <w:lang w:eastAsia="en-US"/>
        </w:rPr>
      </w:pPr>
    </w:p>
    <w:sectPr w:rsidR="005E6F4F" w:rsidRPr="00543202" w:rsidSect="00286CC5">
      <w:headerReference w:type="default" r:id="rId59"/>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D55" w:rsidRDefault="007D6D5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7D6D55" w:rsidRDefault="007D6D5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CC5" w:rsidRDefault="00286CC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9D0" w:rsidRPr="00A43030" w:rsidRDefault="009369D0">
    <w:pPr>
      <w:pStyle w:val="ac"/>
      <w:rPr>
        <w:sz w:val="24"/>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9D0" w:rsidRDefault="009369D0" w:rsidP="00480B4C">
    <w:pPr>
      <w:pStyle w:val="ac"/>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rsidR="009369D0" w:rsidRDefault="009369D0" w:rsidP="00480B4C">
    <w:pPr>
      <w:pStyle w:val="ac"/>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9D0" w:rsidRDefault="009369D0" w:rsidP="00480B4C">
    <w:pPr>
      <w:pStyle w:val="ac"/>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9D0" w:rsidRPr="00916E04" w:rsidRDefault="009369D0" w:rsidP="00916E04">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D55" w:rsidRDefault="007D6D5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7D6D55" w:rsidRDefault="007D6D5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0310256"/>
      <w:docPartObj>
        <w:docPartGallery w:val="Page Numbers (Top of Page)"/>
        <w:docPartUnique/>
      </w:docPartObj>
    </w:sdtPr>
    <w:sdtEndPr/>
    <w:sdtContent>
      <w:p w:rsidR="00286CC5" w:rsidRDefault="00286CC5">
        <w:pPr>
          <w:pStyle w:val="ab"/>
          <w:jc w:val="center"/>
        </w:pPr>
        <w:r>
          <w:fldChar w:fldCharType="begin"/>
        </w:r>
        <w:r>
          <w:instrText>PAGE   \* MERGEFORMAT</w:instrText>
        </w:r>
        <w:r>
          <w:fldChar w:fldCharType="separate"/>
        </w:r>
        <w:r w:rsidR="00DA1064">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CC5" w:rsidRDefault="00286CC5">
    <w:pPr>
      <w:pStyle w:val="ab"/>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3504332"/>
      <w:docPartObj>
        <w:docPartGallery w:val="Page Numbers (Top of Page)"/>
        <w:docPartUnique/>
      </w:docPartObj>
    </w:sdtPr>
    <w:sdtEndPr/>
    <w:sdtContent>
      <w:p w:rsidR="00286CC5" w:rsidRDefault="00286CC5">
        <w:pPr>
          <w:pStyle w:val="ab"/>
          <w:jc w:val="center"/>
        </w:pPr>
        <w:r>
          <w:fldChar w:fldCharType="begin"/>
        </w:r>
        <w:r>
          <w:instrText>PAGE   \* MERGEFORMAT</w:instrText>
        </w:r>
        <w:r>
          <w:fldChar w:fldCharType="separate"/>
        </w:r>
        <w:r w:rsidR="00DA1064">
          <w:rPr>
            <w:noProof/>
          </w:rPr>
          <w:t>3</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317526"/>
      <w:docPartObj>
        <w:docPartGallery w:val="Page Numbers (Top of Page)"/>
        <w:docPartUnique/>
      </w:docPartObj>
    </w:sdtPr>
    <w:sdtEndPr/>
    <w:sdtContent>
      <w:p w:rsidR="00286CC5" w:rsidRDefault="00286CC5">
        <w:pPr>
          <w:pStyle w:val="ab"/>
          <w:jc w:val="center"/>
        </w:pPr>
        <w:r>
          <w:fldChar w:fldCharType="begin"/>
        </w:r>
        <w:r>
          <w:instrText>PAGE   \* MERGEFORMAT</w:instrText>
        </w:r>
        <w:r>
          <w:fldChar w:fldCharType="separate"/>
        </w:r>
        <w:r w:rsidR="00DA1064">
          <w:rPr>
            <w:noProof/>
          </w:rPr>
          <w:t>4</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1403393"/>
      <w:docPartObj>
        <w:docPartGallery w:val="Page Numbers (Top of Page)"/>
        <w:docPartUnique/>
      </w:docPartObj>
    </w:sdtPr>
    <w:sdtEndPr/>
    <w:sdtContent>
      <w:p w:rsidR="009369D0" w:rsidRDefault="009369D0">
        <w:pPr>
          <w:pStyle w:val="ab"/>
          <w:jc w:val="center"/>
        </w:pPr>
        <w:r>
          <w:fldChar w:fldCharType="begin"/>
        </w:r>
        <w:r>
          <w:instrText>PAGE   \* MERGEFORMAT</w:instrText>
        </w:r>
        <w:r>
          <w:fldChar w:fldCharType="separate"/>
        </w:r>
        <w:r>
          <w:rPr>
            <w:noProof/>
          </w:rPr>
          <w:t>2</w:t>
        </w:r>
        <w: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9D0" w:rsidRDefault="009369D0">
    <w:pPr>
      <w:pStyle w:val="ab"/>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5740817"/>
      <w:docPartObj>
        <w:docPartGallery w:val="Page Numbers (Top of Page)"/>
        <w:docPartUnique/>
      </w:docPartObj>
    </w:sdtPr>
    <w:sdtEndPr/>
    <w:sdtContent>
      <w:p w:rsidR="009369D0" w:rsidRDefault="009369D0">
        <w:pPr>
          <w:pStyle w:val="ab"/>
          <w:jc w:val="center"/>
        </w:pPr>
        <w:r>
          <w:fldChar w:fldCharType="begin"/>
        </w:r>
        <w:r>
          <w:instrText>PAGE   \* MERGEFORMAT</w:instrText>
        </w:r>
        <w:r>
          <w:fldChar w:fldCharType="separate"/>
        </w:r>
        <w:r w:rsidR="00DA1064">
          <w:rPr>
            <w:noProof/>
          </w:rPr>
          <w:t>14</w:t>
        </w:r>
        <w: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4548469"/>
      <w:docPartObj>
        <w:docPartGallery w:val="Page Numbers (Top of Page)"/>
        <w:docPartUnique/>
      </w:docPartObj>
    </w:sdtPr>
    <w:sdtEndPr/>
    <w:sdtContent>
      <w:p w:rsidR="009369D0" w:rsidRDefault="009369D0">
        <w:pPr>
          <w:pStyle w:val="ab"/>
          <w:jc w:val="center"/>
        </w:pPr>
        <w:r>
          <w:fldChar w:fldCharType="begin"/>
        </w:r>
        <w:r>
          <w:instrText>PAGE   \* MERGEFORMAT</w:instrText>
        </w:r>
        <w:r>
          <w:fldChar w:fldCharType="separate"/>
        </w:r>
        <w:r>
          <w:rPr>
            <w:noProof/>
          </w:rPr>
          <w:t>9</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9D0" w:rsidRDefault="009369D0">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Pr>
        <w:rStyle w:val="afa"/>
        <w:noProof/>
      </w:rPr>
      <w:t>1</w:t>
    </w:r>
    <w:r>
      <w:rPr>
        <w:rStyle w:val="afa"/>
      </w:rPr>
      <w:fldChar w:fldCharType="end"/>
    </w:r>
  </w:p>
  <w:p w:rsidR="009369D0" w:rsidRDefault="009369D0">
    <w:pPr>
      <w:pStyle w:val="ab"/>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9D0" w:rsidRPr="00A43030" w:rsidRDefault="009369D0" w:rsidP="00A43030">
    <w:pPr>
      <w:pStyle w:val="ab"/>
      <w:jc w:val="center"/>
      <w:rPr>
        <w:sz w:val="24"/>
      </w:rPr>
    </w:pPr>
    <w:r w:rsidRPr="00A43030">
      <w:rPr>
        <w:sz w:val="24"/>
      </w:rPr>
      <w:fldChar w:fldCharType="begin"/>
    </w:r>
    <w:r w:rsidRPr="00A43030">
      <w:rPr>
        <w:sz w:val="24"/>
      </w:rPr>
      <w:instrText>PAGE   \* MERGEFORMAT</w:instrText>
    </w:r>
    <w:r w:rsidRPr="00A43030">
      <w:rPr>
        <w:sz w:val="24"/>
      </w:rPr>
      <w:fldChar w:fldCharType="separate"/>
    </w:r>
    <w:r w:rsidR="00DA1064">
      <w:rPr>
        <w:noProof/>
        <w:sz w:val="24"/>
      </w:rPr>
      <w:t>22</w:t>
    </w:r>
    <w:r w:rsidRPr="00A43030">
      <w:rPr>
        <w:sz w:val="24"/>
      </w:rP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9D0" w:rsidRPr="00A43030" w:rsidRDefault="009369D0" w:rsidP="00A43030">
    <w:pPr>
      <w:pStyle w:val="ab"/>
      <w:jc w:val="center"/>
      <w:rPr>
        <w:sz w:val="24"/>
      </w:rPr>
    </w:pPr>
    <w:r w:rsidRPr="00A43030">
      <w:rPr>
        <w:sz w:val="24"/>
      </w:rPr>
      <w:fldChar w:fldCharType="begin"/>
    </w:r>
    <w:r w:rsidRPr="00A43030">
      <w:rPr>
        <w:sz w:val="24"/>
      </w:rPr>
      <w:instrText>PAGE   \* MERGEFORMAT</w:instrText>
    </w:r>
    <w:r w:rsidRPr="00A43030">
      <w:rPr>
        <w:sz w:val="24"/>
      </w:rPr>
      <w:fldChar w:fldCharType="separate"/>
    </w:r>
    <w:r w:rsidR="00DA1064">
      <w:rPr>
        <w:noProof/>
        <w:sz w:val="24"/>
      </w:rPr>
      <w:t>20</w:t>
    </w:r>
    <w:r w:rsidRPr="00A43030">
      <w:rPr>
        <w:sz w:val="24"/>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9D0" w:rsidRDefault="009369D0" w:rsidP="00480B4C">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Pr>
        <w:rStyle w:val="afa"/>
        <w:noProof/>
      </w:rPr>
      <w:t>3</w:t>
    </w:r>
    <w:r>
      <w:rPr>
        <w:rStyle w:val="afa"/>
      </w:rPr>
      <w:fldChar w:fldCharType="end"/>
    </w:r>
  </w:p>
  <w:p w:rsidR="009369D0" w:rsidRDefault="009369D0">
    <w:pPr>
      <w:pStyle w:val="ab"/>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9D0" w:rsidRDefault="009369D0" w:rsidP="00480B4C">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sidR="00DA1064">
      <w:rPr>
        <w:rStyle w:val="afa"/>
        <w:noProof/>
      </w:rPr>
      <w:t>31</w:t>
    </w:r>
    <w:r>
      <w:rPr>
        <w:rStyle w:val="afa"/>
      </w:rPr>
      <w:fldChar w:fldCharType="end"/>
    </w:r>
  </w:p>
  <w:p w:rsidR="009369D0" w:rsidRDefault="009369D0" w:rsidP="00480B4C">
    <w:pPr>
      <w:pStyle w:val="ab"/>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9D0" w:rsidRDefault="009369D0">
    <w:pPr>
      <w:pStyle w:val="ab"/>
      <w:jc w:val="cent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CC5" w:rsidRPr="00747453" w:rsidRDefault="00286CC5" w:rsidP="00F57366">
    <w:pPr>
      <w:pStyle w:val="ab"/>
      <w:jc w:val="center"/>
    </w:pPr>
    <w:r>
      <w:fldChar w:fldCharType="begin"/>
    </w:r>
    <w:r>
      <w:instrText>PAGE   \* MERGEFORMAT</w:instrText>
    </w:r>
    <w:r>
      <w:fldChar w:fldCharType="separate"/>
    </w:r>
    <w:r w:rsidR="00DA1064">
      <w:rPr>
        <w:noProof/>
      </w:rPr>
      <w:t>32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lowerRoman"/>
      <w:lvlText w:val=".%3"/>
      <w:lvlJc w:val="right"/>
      <w:pPr>
        <w:tabs>
          <w:tab w:val="num" w:pos="0"/>
        </w:tabs>
        <w:ind w:left="2160" w:hanging="180"/>
      </w:pPr>
      <w:rPr>
        <w:rFonts w:cs="Times New Roman"/>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none"/>
      <w:suff w:val="nothing"/>
      <w:lvlText w:val=""/>
      <w:lvlJc w:val="left"/>
      <w:pPr>
        <w:tabs>
          <w:tab w:val="num" w:pos="1584"/>
        </w:tabs>
        <w:ind w:left="1584" w:hanging="1584"/>
      </w:pPr>
    </w:lvl>
  </w:abstractNum>
  <w:abstractNum w:abstractNumId="2">
    <w:nsid w:val="02D130CF"/>
    <w:multiLevelType w:val="hybridMultilevel"/>
    <w:tmpl w:val="C13C9F54"/>
    <w:lvl w:ilvl="0" w:tplc="F3B64B3C">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nsid w:val="091E6252"/>
    <w:multiLevelType w:val="hybridMultilevel"/>
    <w:tmpl w:val="86722C54"/>
    <w:lvl w:ilvl="0" w:tplc="54CC7324">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6">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272A23D6"/>
    <w:multiLevelType w:val="hybridMultilevel"/>
    <w:tmpl w:val="9F2AA6CC"/>
    <w:lvl w:ilvl="0" w:tplc="04190011">
      <w:start w:val="1"/>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A5364DE"/>
    <w:multiLevelType w:val="hybridMultilevel"/>
    <w:tmpl w:val="0DB0703E"/>
    <w:lvl w:ilvl="0" w:tplc="73920E0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3A102C31"/>
    <w:multiLevelType w:val="hybridMultilevel"/>
    <w:tmpl w:val="FCB08CAC"/>
    <w:lvl w:ilvl="0" w:tplc="4C5E056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E1732EE"/>
    <w:multiLevelType w:val="hybridMultilevel"/>
    <w:tmpl w:val="5F188F78"/>
    <w:lvl w:ilvl="0" w:tplc="08808B32">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23C3831"/>
    <w:multiLevelType w:val="hybridMultilevel"/>
    <w:tmpl w:val="C51A1D46"/>
    <w:lvl w:ilvl="0" w:tplc="1D62C256">
      <w:start w:val="1"/>
      <w:numFmt w:val="decimal"/>
      <w:lvlText w:val="%1."/>
      <w:lvlJc w:val="left"/>
      <w:pPr>
        <w:ind w:left="1654" w:hanging="945"/>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DD9508B"/>
    <w:multiLevelType w:val="hybridMultilevel"/>
    <w:tmpl w:val="E4869106"/>
    <w:lvl w:ilvl="0" w:tplc="FFE460B8">
      <w:start w:val="1"/>
      <w:numFmt w:val="decimal"/>
      <w:lvlText w:val="%1."/>
      <w:lvlJc w:val="left"/>
      <w:pPr>
        <w:ind w:left="1512" w:hanging="945"/>
      </w:pPr>
      <w:rPr>
        <w:rFonts w:ascii="Times New Roman" w:hAnsi="Times New Roman" w:cs="Times New Roman" w:hint="default"/>
        <w:sz w:val="26"/>
        <w:szCs w:val="2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3192F42"/>
    <w:multiLevelType w:val="hybridMultilevel"/>
    <w:tmpl w:val="7B7817D4"/>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6">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5E191FFE"/>
    <w:multiLevelType w:val="hybridMultilevel"/>
    <w:tmpl w:val="5D0AE6FC"/>
    <w:lvl w:ilvl="0" w:tplc="6D00F7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0">
    <w:nsid w:val="73A55670"/>
    <w:multiLevelType w:val="hybridMultilevel"/>
    <w:tmpl w:val="D4A68B6C"/>
    <w:lvl w:ilvl="0" w:tplc="4B4E533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B471CE"/>
    <w:multiLevelType w:val="multilevel"/>
    <w:tmpl w:val="A8A06B64"/>
    <w:lvl w:ilvl="0">
      <w:start w:val="1"/>
      <w:numFmt w:val="decimal"/>
      <w:lvlText w:val="%1."/>
      <w:lvlJc w:val="left"/>
      <w:pPr>
        <w:ind w:left="927" w:hanging="360"/>
      </w:pPr>
      <w:rPr>
        <w:rFonts w:hint="default"/>
        <w:b w:val="0"/>
      </w:rPr>
    </w:lvl>
    <w:lvl w:ilvl="1">
      <w:start w:val="1"/>
      <w:numFmt w:val="decimal"/>
      <w:isLgl/>
      <w:lvlText w:val="%1.%2."/>
      <w:lvlJc w:val="left"/>
      <w:pPr>
        <w:ind w:left="786" w:hanging="360"/>
      </w:pPr>
      <w:rPr>
        <w:rFonts w:asciiTheme="minorHAnsi" w:hAnsiTheme="minorHAnsi" w:cstheme="minorBidi" w:hint="default"/>
        <w:sz w:val="22"/>
      </w:rPr>
    </w:lvl>
    <w:lvl w:ilvl="2">
      <w:start w:val="1"/>
      <w:numFmt w:val="decimal"/>
      <w:isLgl/>
      <w:lvlText w:val="%1.%2.%3."/>
      <w:lvlJc w:val="left"/>
      <w:pPr>
        <w:ind w:left="1287" w:hanging="720"/>
      </w:pPr>
      <w:rPr>
        <w:rFonts w:asciiTheme="minorHAnsi" w:hAnsiTheme="minorHAnsi" w:cstheme="minorBidi" w:hint="default"/>
        <w:sz w:val="22"/>
      </w:rPr>
    </w:lvl>
    <w:lvl w:ilvl="3">
      <w:start w:val="1"/>
      <w:numFmt w:val="decimal"/>
      <w:isLgl/>
      <w:lvlText w:val="%1.%2.%3.%4."/>
      <w:lvlJc w:val="left"/>
      <w:pPr>
        <w:ind w:left="1287" w:hanging="720"/>
      </w:pPr>
      <w:rPr>
        <w:rFonts w:asciiTheme="minorHAnsi" w:hAnsiTheme="minorHAnsi" w:cstheme="minorBidi" w:hint="default"/>
        <w:sz w:val="22"/>
      </w:rPr>
    </w:lvl>
    <w:lvl w:ilvl="4">
      <w:start w:val="1"/>
      <w:numFmt w:val="decimal"/>
      <w:isLgl/>
      <w:lvlText w:val="%1.%2.%3.%4.%5."/>
      <w:lvlJc w:val="left"/>
      <w:pPr>
        <w:ind w:left="1647" w:hanging="1080"/>
      </w:pPr>
      <w:rPr>
        <w:rFonts w:asciiTheme="minorHAnsi" w:hAnsiTheme="minorHAnsi" w:cstheme="minorBidi" w:hint="default"/>
        <w:sz w:val="22"/>
      </w:rPr>
    </w:lvl>
    <w:lvl w:ilvl="5">
      <w:start w:val="1"/>
      <w:numFmt w:val="decimal"/>
      <w:isLgl/>
      <w:lvlText w:val="%1.%2.%3.%4.%5.%6."/>
      <w:lvlJc w:val="left"/>
      <w:pPr>
        <w:ind w:left="1647" w:hanging="1080"/>
      </w:pPr>
      <w:rPr>
        <w:rFonts w:asciiTheme="minorHAnsi" w:hAnsiTheme="minorHAnsi" w:cstheme="minorBidi" w:hint="default"/>
        <w:sz w:val="22"/>
      </w:rPr>
    </w:lvl>
    <w:lvl w:ilvl="6">
      <w:start w:val="1"/>
      <w:numFmt w:val="decimal"/>
      <w:isLgl/>
      <w:lvlText w:val="%1.%2.%3.%4.%5.%6.%7."/>
      <w:lvlJc w:val="left"/>
      <w:pPr>
        <w:ind w:left="2007" w:hanging="1440"/>
      </w:pPr>
      <w:rPr>
        <w:rFonts w:asciiTheme="minorHAnsi" w:hAnsiTheme="minorHAnsi" w:cstheme="minorBidi" w:hint="default"/>
        <w:sz w:val="22"/>
      </w:rPr>
    </w:lvl>
    <w:lvl w:ilvl="7">
      <w:start w:val="1"/>
      <w:numFmt w:val="decimal"/>
      <w:isLgl/>
      <w:lvlText w:val="%1.%2.%3.%4.%5.%6.%7.%8."/>
      <w:lvlJc w:val="left"/>
      <w:pPr>
        <w:ind w:left="2007" w:hanging="1440"/>
      </w:pPr>
      <w:rPr>
        <w:rFonts w:asciiTheme="minorHAnsi" w:hAnsiTheme="minorHAnsi" w:cstheme="minorBidi" w:hint="default"/>
        <w:sz w:val="22"/>
      </w:rPr>
    </w:lvl>
    <w:lvl w:ilvl="8">
      <w:start w:val="1"/>
      <w:numFmt w:val="decimal"/>
      <w:isLgl/>
      <w:lvlText w:val="%1.%2.%3.%4.%5.%6.%7.%8.%9."/>
      <w:lvlJc w:val="left"/>
      <w:pPr>
        <w:ind w:left="2367" w:hanging="1800"/>
      </w:pPr>
      <w:rPr>
        <w:rFonts w:asciiTheme="minorHAnsi" w:hAnsiTheme="minorHAnsi" w:cstheme="minorBidi" w:hint="default"/>
        <w:sz w:val="22"/>
      </w:rPr>
    </w:lvl>
  </w:abstractNum>
  <w:num w:numId="1">
    <w:abstractNumId w:val="0"/>
  </w:num>
  <w:num w:numId="2">
    <w:abstractNumId w:val="18"/>
  </w:num>
  <w:num w:numId="3">
    <w:abstractNumId w:val="8"/>
  </w:num>
  <w:num w:numId="4">
    <w:abstractNumId w:val="19"/>
  </w:num>
  <w:num w:numId="5">
    <w:abstractNumId w:val="7"/>
  </w:num>
  <w:num w:numId="6">
    <w:abstractNumId w:val="1"/>
  </w:num>
  <w:num w:numId="7">
    <w:abstractNumId w:val="12"/>
  </w:num>
  <w:num w:numId="8">
    <w:abstractNumId w:val="14"/>
  </w:num>
  <w:num w:numId="9">
    <w:abstractNumId w:val="2"/>
  </w:num>
  <w:num w:numId="10">
    <w:abstractNumId w:val="4"/>
  </w:num>
  <w:num w:numId="11">
    <w:abstractNumId w:val="11"/>
  </w:num>
  <w:num w:numId="12">
    <w:abstractNumId w:val="17"/>
  </w:num>
  <w:num w:numId="13">
    <w:abstractNumId w:val="15"/>
  </w:num>
  <w:num w:numId="14">
    <w:abstractNumId w:val="21"/>
  </w:num>
  <w:num w:numId="15">
    <w:abstractNumId w:val="9"/>
  </w:num>
  <w:num w:numId="16">
    <w:abstractNumId w:val="16"/>
  </w:num>
  <w:num w:numId="17">
    <w:abstractNumId w:val="20"/>
  </w:num>
  <w:num w:numId="18">
    <w:abstractNumId w:val="10"/>
  </w:num>
  <w:num w:numId="1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86CC5"/>
    <w:rsid w:val="002A2648"/>
    <w:rsid w:val="002B018C"/>
    <w:rsid w:val="002B2001"/>
    <w:rsid w:val="002B386C"/>
    <w:rsid w:val="002B7D49"/>
    <w:rsid w:val="002C7997"/>
    <w:rsid w:val="002D0088"/>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0B92"/>
    <w:rsid w:val="003C1161"/>
    <w:rsid w:val="003C3057"/>
    <w:rsid w:val="003D31BF"/>
    <w:rsid w:val="003D4820"/>
    <w:rsid w:val="003E09B5"/>
    <w:rsid w:val="003E4C9A"/>
    <w:rsid w:val="003E5DB7"/>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202"/>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2C28"/>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4C11"/>
    <w:rsid w:val="007C682F"/>
    <w:rsid w:val="007D6D55"/>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369D0"/>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12E4"/>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7C62"/>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484"/>
    <w:rsid w:val="00C37FB4"/>
    <w:rsid w:val="00C46759"/>
    <w:rsid w:val="00C47CCF"/>
    <w:rsid w:val="00C6320C"/>
    <w:rsid w:val="00C63FA3"/>
    <w:rsid w:val="00C6667F"/>
    <w:rsid w:val="00C67394"/>
    <w:rsid w:val="00C82C9D"/>
    <w:rsid w:val="00C84DE9"/>
    <w:rsid w:val="00C8779B"/>
    <w:rsid w:val="00C93953"/>
    <w:rsid w:val="00C95E75"/>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1064"/>
    <w:rsid w:val="00DA5CDD"/>
    <w:rsid w:val="00DA7041"/>
    <w:rsid w:val="00DB6E71"/>
    <w:rsid w:val="00DC39BF"/>
    <w:rsid w:val="00DC5DFB"/>
    <w:rsid w:val="00DE1388"/>
    <w:rsid w:val="00DE1C2C"/>
    <w:rsid w:val="00DE1D37"/>
    <w:rsid w:val="00DE5E4C"/>
    <w:rsid w:val="00DE5FBC"/>
    <w:rsid w:val="00DF75F2"/>
    <w:rsid w:val="00E02DF9"/>
    <w:rsid w:val="00E078DF"/>
    <w:rsid w:val="00E127B6"/>
    <w:rsid w:val="00E13012"/>
    <w:rsid w:val="00E13C65"/>
    <w:rsid w:val="00E1494C"/>
    <w:rsid w:val="00E20883"/>
    <w:rsid w:val="00E21BBE"/>
    <w:rsid w:val="00E22E3B"/>
    <w:rsid w:val="00E27256"/>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255F"/>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 w:type="numbering" w:customStyle="1" w:styleId="1fffd">
    <w:name w:val="Нет списка1"/>
    <w:next w:val="a3"/>
    <w:uiPriority w:val="99"/>
    <w:semiHidden/>
    <w:unhideWhenUsed/>
    <w:rsid w:val="00F0255F"/>
  </w:style>
  <w:style w:type="table" w:customStyle="1" w:styleId="7b">
    <w:name w:val="Сетка таблицы7"/>
    <w:basedOn w:val="a2"/>
    <w:next w:val="a5"/>
    <w:rsid w:val="00F0255F"/>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6">
    <w:name w:val="Нет списка2"/>
    <w:next w:val="a3"/>
    <w:uiPriority w:val="99"/>
    <w:semiHidden/>
    <w:unhideWhenUsed/>
    <w:rsid w:val="00B67C62"/>
  </w:style>
  <w:style w:type="table" w:customStyle="1" w:styleId="8b">
    <w:name w:val="Сетка таблицы8"/>
    <w:basedOn w:val="a2"/>
    <w:next w:val="a5"/>
    <w:rsid w:val="00B67C62"/>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1">
    <w:name w:val="Нет списка3"/>
    <w:next w:val="a3"/>
    <w:uiPriority w:val="99"/>
    <w:semiHidden/>
    <w:unhideWhenUsed/>
    <w:rsid w:val="00C37484"/>
  </w:style>
  <w:style w:type="table" w:customStyle="1" w:styleId="9b">
    <w:name w:val="Сетка таблицы9"/>
    <w:basedOn w:val="a2"/>
    <w:next w:val="a5"/>
    <w:uiPriority w:val="59"/>
    <w:rsid w:val="00C3748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1">
    <w:name w:val="Нет списка11"/>
    <w:next w:val="a3"/>
    <w:uiPriority w:val="99"/>
    <w:semiHidden/>
    <w:unhideWhenUsed/>
    <w:rsid w:val="00C37484"/>
  </w:style>
  <w:style w:type="numbering" w:customStyle="1" w:styleId="4f2">
    <w:name w:val="Нет списка4"/>
    <w:next w:val="a3"/>
    <w:uiPriority w:val="99"/>
    <w:semiHidden/>
    <w:unhideWhenUsed/>
    <w:rsid w:val="00C37484"/>
  </w:style>
  <w:style w:type="table" w:customStyle="1" w:styleId="10a">
    <w:name w:val="Сетка таблицы10"/>
    <w:basedOn w:val="a2"/>
    <w:next w:val="a5"/>
    <w:rsid w:val="00C3748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e">
    <w:name w:val="Нет списка12"/>
    <w:next w:val="a3"/>
    <w:uiPriority w:val="99"/>
    <w:semiHidden/>
    <w:unhideWhenUsed/>
    <w:rsid w:val="00C37484"/>
  </w:style>
  <w:style w:type="numbering" w:customStyle="1" w:styleId="5f2">
    <w:name w:val="Нет списка5"/>
    <w:next w:val="a3"/>
    <w:uiPriority w:val="99"/>
    <w:semiHidden/>
    <w:unhideWhenUsed/>
    <w:rsid w:val="00286CC5"/>
  </w:style>
  <w:style w:type="table" w:customStyle="1" w:styleId="15a">
    <w:name w:val="Сетка таблицы15"/>
    <w:basedOn w:val="a2"/>
    <w:next w:val="a5"/>
    <w:uiPriority w:val="59"/>
    <w:rsid w:val="00286CC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c">
    <w:name w:val="Нет списка6"/>
    <w:next w:val="a3"/>
    <w:uiPriority w:val="99"/>
    <w:semiHidden/>
    <w:unhideWhenUsed/>
    <w:rsid w:val="009369D0"/>
  </w:style>
  <w:style w:type="table" w:customStyle="1" w:styleId="16a">
    <w:name w:val="Сетка таблицы16"/>
    <w:basedOn w:val="a2"/>
    <w:next w:val="a5"/>
    <w:uiPriority w:val="59"/>
    <w:rsid w:val="009369D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 w:type="numbering" w:customStyle="1" w:styleId="1fffd">
    <w:name w:val="Нет списка1"/>
    <w:next w:val="a3"/>
    <w:uiPriority w:val="99"/>
    <w:semiHidden/>
    <w:unhideWhenUsed/>
    <w:rsid w:val="00F0255F"/>
  </w:style>
  <w:style w:type="table" w:customStyle="1" w:styleId="7b">
    <w:name w:val="Сетка таблицы7"/>
    <w:basedOn w:val="a2"/>
    <w:next w:val="a5"/>
    <w:rsid w:val="00F0255F"/>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6">
    <w:name w:val="Нет списка2"/>
    <w:next w:val="a3"/>
    <w:uiPriority w:val="99"/>
    <w:semiHidden/>
    <w:unhideWhenUsed/>
    <w:rsid w:val="00B67C62"/>
  </w:style>
  <w:style w:type="table" w:customStyle="1" w:styleId="8b">
    <w:name w:val="Сетка таблицы8"/>
    <w:basedOn w:val="a2"/>
    <w:next w:val="a5"/>
    <w:rsid w:val="00B67C62"/>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1">
    <w:name w:val="Нет списка3"/>
    <w:next w:val="a3"/>
    <w:uiPriority w:val="99"/>
    <w:semiHidden/>
    <w:unhideWhenUsed/>
    <w:rsid w:val="00C37484"/>
  </w:style>
  <w:style w:type="table" w:customStyle="1" w:styleId="9b">
    <w:name w:val="Сетка таблицы9"/>
    <w:basedOn w:val="a2"/>
    <w:next w:val="a5"/>
    <w:uiPriority w:val="59"/>
    <w:rsid w:val="00C3748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1">
    <w:name w:val="Нет списка11"/>
    <w:next w:val="a3"/>
    <w:uiPriority w:val="99"/>
    <w:semiHidden/>
    <w:unhideWhenUsed/>
    <w:rsid w:val="00C37484"/>
  </w:style>
  <w:style w:type="numbering" w:customStyle="1" w:styleId="4f2">
    <w:name w:val="Нет списка4"/>
    <w:next w:val="a3"/>
    <w:uiPriority w:val="99"/>
    <w:semiHidden/>
    <w:unhideWhenUsed/>
    <w:rsid w:val="00C37484"/>
  </w:style>
  <w:style w:type="table" w:customStyle="1" w:styleId="10a">
    <w:name w:val="Сетка таблицы10"/>
    <w:basedOn w:val="a2"/>
    <w:next w:val="a5"/>
    <w:rsid w:val="00C3748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e">
    <w:name w:val="Нет списка12"/>
    <w:next w:val="a3"/>
    <w:uiPriority w:val="99"/>
    <w:semiHidden/>
    <w:unhideWhenUsed/>
    <w:rsid w:val="00C37484"/>
  </w:style>
  <w:style w:type="numbering" w:customStyle="1" w:styleId="5f2">
    <w:name w:val="Нет списка5"/>
    <w:next w:val="a3"/>
    <w:uiPriority w:val="99"/>
    <w:semiHidden/>
    <w:unhideWhenUsed/>
    <w:rsid w:val="00286CC5"/>
  </w:style>
  <w:style w:type="table" w:customStyle="1" w:styleId="15a">
    <w:name w:val="Сетка таблицы15"/>
    <w:basedOn w:val="a2"/>
    <w:next w:val="a5"/>
    <w:uiPriority w:val="59"/>
    <w:rsid w:val="00286CC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c">
    <w:name w:val="Нет списка6"/>
    <w:next w:val="a3"/>
    <w:uiPriority w:val="99"/>
    <w:semiHidden/>
    <w:unhideWhenUsed/>
    <w:rsid w:val="009369D0"/>
  </w:style>
  <w:style w:type="table" w:customStyle="1" w:styleId="16a">
    <w:name w:val="Сетка таблицы16"/>
    <w:basedOn w:val="a2"/>
    <w:next w:val="a5"/>
    <w:uiPriority w:val="59"/>
    <w:rsid w:val="009369D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70644226/111" TargetMode="External"/><Relationship Id="rId18" Type="http://schemas.openxmlformats.org/officeDocument/2006/relationships/footer" Target="footer1.xml"/><Relationship Id="rId26" Type="http://schemas.openxmlformats.org/officeDocument/2006/relationships/header" Target="header10.xml"/><Relationship Id="rId39" Type="http://schemas.openxmlformats.org/officeDocument/2006/relationships/image" Target="media/image4.emf"/><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image" Target="media/image7.emf"/><Relationship Id="rId47" Type="http://schemas.openxmlformats.org/officeDocument/2006/relationships/image" Target="media/image12.emf"/><Relationship Id="rId50" Type="http://schemas.openxmlformats.org/officeDocument/2006/relationships/image" Target="media/image15.emf"/><Relationship Id="rId55" Type="http://schemas.openxmlformats.org/officeDocument/2006/relationships/image" Target="media/image20.emf"/><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internet.garant.ru/document/redirect/12112604/19" TargetMode="External"/><Relationship Id="rId20" Type="http://schemas.openxmlformats.org/officeDocument/2006/relationships/header" Target="header6.xml"/><Relationship Id="rId29" Type="http://schemas.openxmlformats.org/officeDocument/2006/relationships/hyperlink" Target="http://internet.garant.ru/document/redirect/74938781/1000" TargetMode="External"/><Relationship Id="rId41" Type="http://schemas.openxmlformats.org/officeDocument/2006/relationships/image" Target="media/image6.emf"/><Relationship Id="rId54" Type="http://schemas.openxmlformats.org/officeDocument/2006/relationships/image" Target="media/image19.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internet.garant.ru/document/redirect/17620212/0" TargetMode="Externa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image" Target="media/image5.emf"/><Relationship Id="rId45" Type="http://schemas.openxmlformats.org/officeDocument/2006/relationships/image" Target="media/image10.emf"/><Relationship Id="rId53" Type="http://schemas.openxmlformats.org/officeDocument/2006/relationships/image" Target="media/image18.emf"/><Relationship Id="rId58" Type="http://schemas.openxmlformats.org/officeDocument/2006/relationships/hyperlink" Target="mailto:alatr.priem@cap.ru" TargetMode="External"/><Relationship Id="rId5" Type="http://schemas.openxmlformats.org/officeDocument/2006/relationships/webSettings" Target="webSettings.xml"/><Relationship Id="rId15" Type="http://schemas.openxmlformats.org/officeDocument/2006/relationships/hyperlink" Target="https://internet.garant.ru/document/redirect/179222/0" TargetMode="External"/><Relationship Id="rId23" Type="http://schemas.openxmlformats.org/officeDocument/2006/relationships/hyperlink" Target="https://internet.garant.ru/document/redirect/179222/0" TargetMode="External"/><Relationship Id="rId28" Type="http://schemas.openxmlformats.org/officeDocument/2006/relationships/hyperlink" Target="http://internet.garant.ru/document/redirect/74938781/1000" TargetMode="External"/><Relationship Id="rId36" Type="http://schemas.openxmlformats.org/officeDocument/2006/relationships/footer" Target="footer4.xml"/><Relationship Id="rId49" Type="http://schemas.openxmlformats.org/officeDocument/2006/relationships/image" Target="media/image14.emf"/><Relationship Id="rId57" Type="http://schemas.openxmlformats.org/officeDocument/2006/relationships/hyperlink" Target="https://alatr-mo.cap.ru/contacts" TargetMode="External"/><Relationship Id="rId61"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yperlink" Target="https://internet.garant.ru/document/redirect/74938781/1000" TargetMode="External"/><Relationship Id="rId44" Type="http://schemas.openxmlformats.org/officeDocument/2006/relationships/image" Target="media/image9.emf"/><Relationship Id="rId52" Type="http://schemas.openxmlformats.org/officeDocument/2006/relationships/image" Target="media/image17.e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document/redirect/179222/0" TargetMode="External"/><Relationship Id="rId22" Type="http://schemas.openxmlformats.org/officeDocument/2006/relationships/header" Target="header8.xml"/><Relationship Id="rId27" Type="http://schemas.openxmlformats.org/officeDocument/2006/relationships/footer" Target="footer2.xml"/><Relationship Id="rId30" Type="http://schemas.openxmlformats.org/officeDocument/2006/relationships/hyperlink" Target="https://internet.garant.ru/document/redirect/12107402/3" TargetMode="External"/><Relationship Id="rId35" Type="http://schemas.openxmlformats.org/officeDocument/2006/relationships/footer" Target="footer3.xml"/><Relationship Id="rId43" Type="http://schemas.openxmlformats.org/officeDocument/2006/relationships/image" Target="media/image8.emf"/><Relationship Id="rId48" Type="http://schemas.openxmlformats.org/officeDocument/2006/relationships/image" Target="media/image13.emf"/><Relationship Id="rId56" Type="http://schemas.openxmlformats.org/officeDocument/2006/relationships/footer" Target="footer5.xml"/><Relationship Id="rId8" Type="http://schemas.openxmlformats.org/officeDocument/2006/relationships/image" Target="media/image1.png"/><Relationship Id="rId51" Type="http://schemas.openxmlformats.org/officeDocument/2006/relationships/image" Target="media/image16.emf"/><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image" Target="media/image3.emf"/><Relationship Id="rId46" Type="http://schemas.openxmlformats.org/officeDocument/2006/relationships/image" Target="media/image11.emf"/><Relationship Id="rId5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15949</Words>
  <Characters>90911</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cp:revision>
  <dcterms:created xsi:type="dcterms:W3CDTF">2026-07-03T05:22:00Z</dcterms:created>
  <dcterms:modified xsi:type="dcterms:W3CDTF">2026-07-03T05:22:00Z</dcterms:modified>
</cp:coreProperties>
</file>