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3E" w:rsidRDefault="0044363E" w:rsidP="004436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63E">
        <w:rPr>
          <w:rFonts w:ascii="Times New Roman" w:hAnsi="Times New Roman" w:cs="Times New Roman"/>
          <w:b/>
          <w:sz w:val="24"/>
          <w:szCs w:val="24"/>
        </w:rPr>
        <w:t>7 декабря 2024 г. в МАУ ДО «СШ «Аль» состоится первенство Янтиковского муниципал</w:t>
      </w:r>
      <w:r>
        <w:rPr>
          <w:rFonts w:ascii="Times New Roman" w:hAnsi="Times New Roman" w:cs="Times New Roman"/>
          <w:b/>
          <w:sz w:val="24"/>
          <w:szCs w:val="24"/>
        </w:rPr>
        <w:t>ьного округа по гиревому спорту</w:t>
      </w:r>
    </w:p>
    <w:p w:rsidR="0044363E" w:rsidRPr="0044363E" w:rsidRDefault="0044363E" w:rsidP="004436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F6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7 декабря 2024 г. в МАУ ДО «СШ «Аль» состоится первенство Янтиковского муниципального округа по гиревому спорту. Начало взвешивания с 9.00 ч. до 9.50 ч. Начало соревнований в 10.00 часов.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Соревнования лично-командные, проводятся по действующим всероссийским правилам. Регламент выполнения упражнения 5 мин. Участники выступают в следующих весовых и возрастных категориях: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Юноши 2013 г.р. и моложе – абсолютный вес – вес гири 8 кг.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Юноши 2011-2012 г.р. – до 48кг в/к. свыше 48 кг. в/к- вес гири 12 кг.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Юноши 2009-2010 г.р.- до 58кг. в/к свыше 58 кг. в/к –вес гири 16 кг.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 xml:space="preserve">Юноши 2008-2007 г.р. - до 73кг. в/к. свыше 73 </w:t>
      </w:r>
      <w:proofErr w:type="spellStart"/>
      <w:proofErr w:type="gramStart"/>
      <w:r w:rsidRPr="0044363E">
        <w:rPr>
          <w:rFonts w:ascii="Times New Roman" w:hAnsi="Times New Roman" w:cs="Times New Roman"/>
          <w:sz w:val="24"/>
          <w:szCs w:val="24"/>
        </w:rPr>
        <w:t>кг.в</w:t>
      </w:r>
      <w:proofErr w:type="spellEnd"/>
      <w:proofErr w:type="gramEnd"/>
      <w:r w:rsidRPr="0044363E">
        <w:rPr>
          <w:rFonts w:ascii="Times New Roman" w:hAnsi="Times New Roman" w:cs="Times New Roman"/>
          <w:sz w:val="24"/>
          <w:szCs w:val="24"/>
        </w:rPr>
        <w:t>/к.-вес гири 24 кг.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 xml:space="preserve">Девушки 2007-2008 г.р. - до 58 кг. в/к. свыше 58 </w:t>
      </w:r>
      <w:proofErr w:type="spellStart"/>
      <w:proofErr w:type="gramStart"/>
      <w:r w:rsidRPr="0044363E">
        <w:rPr>
          <w:rFonts w:ascii="Times New Roman" w:hAnsi="Times New Roman" w:cs="Times New Roman"/>
          <w:sz w:val="24"/>
          <w:szCs w:val="24"/>
        </w:rPr>
        <w:t>кг.в</w:t>
      </w:r>
      <w:proofErr w:type="spellEnd"/>
      <w:proofErr w:type="gramEnd"/>
      <w:r w:rsidRPr="0044363E">
        <w:rPr>
          <w:rFonts w:ascii="Times New Roman" w:hAnsi="Times New Roman" w:cs="Times New Roman"/>
          <w:sz w:val="24"/>
          <w:szCs w:val="24"/>
        </w:rPr>
        <w:t>/к. –вес гири 12 кг.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Девушки 2009-2010 г.р. - до 53 кг. в/к. свыше 53 кг. в/к.-вес гири 12 кг.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Девушки 2011-2012 г.р. - абсолютный вес-вес гири 8 кг.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 xml:space="preserve">Мужчины -  18-45 лет - до 70 </w:t>
      </w:r>
      <w:proofErr w:type="spellStart"/>
      <w:r w:rsidRPr="0044363E">
        <w:rPr>
          <w:rFonts w:ascii="Times New Roman" w:hAnsi="Times New Roman" w:cs="Times New Roman"/>
          <w:sz w:val="24"/>
          <w:szCs w:val="24"/>
        </w:rPr>
        <w:t>в.к</w:t>
      </w:r>
      <w:proofErr w:type="spellEnd"/>
      <w:r w:rsidRPr="0044363E">
        <w:rPr>
          <w:rFonts w:ascii="Times New Roman" w:hAnsi="Times New Roman" w:cs="Times New Roman"/>
          <w:sz w:val="24"/>
          <w:szCs w:val="24"/>
        </w:rPr>
        <w:t xml:space="preserve">. и свыше 70 </w:t>
      </w:r>
      <w:proofErr w:type="spellStart"/>
      <w:r w:rsidRPr="0044363E">
        <w:rPr>
          <w:rFonts w:ascii="Times New Roman" w:hAnsi="Times New Roman" w:cs="Times New Roman"/>
          <w:sz w:val="24"/>
          <w:szCs w:val="24"/>
        </w:rPr>
        <w:t>кг.в.к</w:t>
      </w:r>
      <w:proofErr w:type="spellEnd"/>
      <w:r w:rsidRPr="0044363E">
        <w:rPr>
          <w:rFonts w:ascii="Times New Roman" w:hAnsi="Times New Roman" w:cs="Times New Roman"/>
          <w:sz w:val="24"/>
          <w:szCs w:val="24"/>
        </w:rPr>
        <w:t>.-вес гири 24 кг.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 xml:space="preserve">Женщины – 18-45 лет - до 70 </w:t>
      </w:r>
      <w:proofErr w:type="spellStart"/>
      <w:r w:rsidRPr="0044363E">
        <w:rPr>
          <w:rFonts w:ascii="Times New Roman" w:hAnsi="Times New Roman" w:cs="Times New Roman"/>
          <w:sz w:val="24"/>
          <w:szCs w:val="24"/>
        </w:rPr>
        <w:t>в.к</w:t>
      </w:r>
      <w:proofErr w:type="spellEnd"/>
      <w:r w:rsidRPr="0044363E">
        <w:rPr>
          <w:rFonts w:ascii="Times New Roman" w:hAnsi="Times New Roman" w:cs="Times New Roman"/>
          <w:sz w:val="24"/>
          <w:szCs w:val="24"/>
        </w:rPr>
        <w:t xml:space="preserve">. и свыше 70 </w:t>
      </w:r>
      <w:proofErr w:type="spellStart"/>
      <w:r w:rsidRPr="0044363E">
        <w:rPr>
          <w:rFonts w:ascii="Times New Roman" w:hAnsi="Times New Roman" w:cs="Times New Roman"/>
          <w:sz w:val="24"/>
          <w:szCs w:val="24"/>
        </w:rPr>
        <w:t>кг.в.к</w:t>
      </w:r>
      <w:proofErr w:type="spellEnd"/>
      <w:r w:rsidRPr="0044363E">
        <w:rPr>
          <w:rFonts w:ascii="Times New Roman" w:hAnsi="Times New Roman" w:cs="Times New Roman"/>
          <w:sz w:val="24"/>
          <w:szCs w:val="24"/>
        </w:rPr>
        <w:t>.-вес гири 16 кг.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 xml:space="preserve">Мужчины -  45-60 </w:t>
      </w:r>
      <w:proofErr w:type="gramStart"/>
      <w:r w:rsidRPr="0044363E">
        <w:rPr>
          <w:rFonts w:ascii="Times New Roman" w:hAnsi="Times New Roman" w:cs="Times New Roman"/>
          <w:sz w:val="24"/>
          <w:szCs w:val="24"/>
        </w:rPr>
        <w:t>лет  -</w:t>
      </w:r>
      <w:proofErr w:type="gramEnd"/>
      <w:r w:rsidRPr="0044363E">
        <w:rPr>
          <w:rFonts w:ascii="Times New Roman" w:hAnsi="Times New Roman" w:cs="Times New Roman"/>
          <w:sz w:val="24"/>
          <w:szCs w:val="24"/>
        </w:rPr>
        <w:t xml:space="preserve"> до 70 </w:t>
      </w:r>
      <w:proofErr w:type="spellStart"/>
      <w:r w:rsidRPr="0044363E">
        <w:rPr>
          <w:rFonts w:ascii="Times New Roman" w:hAnsi="Times New Roman" w:cs="Times New Roman"/>
          <w:sz w:val="24"/>
          <w:szCs w:val="24"/>
        </w:rPr>
        <w:t>в.к</w:t>
      </w:r>
      <w:proofErr w:type="spellEnd"/>
      <w:r w:rsidRPr="0044363E">
        <w:rPr>
          <w:rFonts w:ascii="Times New Roman" w:hAnsi="Times New Roman" w:cs="Times New Roman"/>
          <w:sz w:val="24"/>
          <w:szCs w:val="24"/>
        </w:rPr>
        <w:t xml:space="preserve">. и свыше 70 </w:t>
      </w:r>
      <w:proofErr w:type="spellStart"/>
      <w:r w:rsidRPr="0044363E">
        <w:rPr>
          <w:rFonts w:ascii="Times New Roman" w:hAnsi="Times New Roman" w:cs="Times New Roman"/>
          <w:sz w:val="24"/>
          <w:szCs w:val="24"/>
        </w:rPr>
        <w:t>кг.в.к</w:t>
      </w:r>
      <w:proofErr w:type="spellEnd"/>
      <w:r w:rsidRPr="0044363E">
        <w:rPr>
          <w:rFonts w:ascii="Times New Roman" w:hAnsi="Times New Roman" w:cs="Times New Roman"/>
          <w:sz w:val="24"/>
          <w:szCs w:val="24"/>
        </w:rPr>
        <w:t>.-вес гири 24 кг.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 xml:space="preserve">Женщины -  45-60 </w:t>
      </w:r>
      <w:proofErr w:type="gramStart"/>
      <w:r w:rsidRPr="0044363E">
        <w:rPr>
          <w:rFonts w:ascii="Times New Roman" w:hAnsi="Times New Roman" w:cs="Times New Roman"/>
          <w:sz w:val="24"/>
          <w:szCs w:val="24"/>
        </w:rPr>
        <w:t>лет  -</w:t>
      </w:r>
      <w:proofErr w:type="gramEnd"/>
      <w:r w:rsidRPr="0044363E">
        <w:rPr>
          <w:rFonts w:ascii="Times New Roman" w:hAnsi="Times New Roman" w:cs="Times New Roman"/>
          <w:sz w:val="24"/>
          <w:szCs w:val="24"/>
        </w:rPr>
        <w:t xml:space="preserve"> до 70 </w:t>
      </w:r>
      <w:proofErr w:type="spellStart"/>
      <w:r w:rsidRPr="0044363E">
        <w:rPr>
          <w:rFonts w:ascii="Times New Roman" w:hAnsi="Times New Roman" w:cs="Times New Roman"/>
          <w:sz w:val="24"/>
          <w:szCs w:val="24"/>
        </w:rPr>
        <w:t>в.к</w:t>
      </w:r>
      <w:proofErr w:type="spellEnd"/>
      <w:r w:rsidRPr="0044363E">
        <w:rPr>
          <w:rFonts w:ascii="Times New Roman" w:hAnsi="Times New Roman" w:cs="Times New Roman"/>
          <w:sz w:val="24"/>
          <w:szCs w:val="24"/>
        </w:rPr>
        <w:t xml:space="preserve">. и свыше 70 </w:t>
      </w:r>
      <w:proofErr w:type="spellStart"/>
      <w:r w:rsidRPr="0044363E">
        <w:rPr>
          <w:rFonts w:ascii="Times New Roman" w:hAnsi="Times New Roman" w:cs="Times New Roman"/>
          <w:sz w:val="24"/>
          <w:szCs w:val="24"/>
        </w:rPr>
        <w:t>кг.в.к</w:t>
      </w:r>
      <w:proofErr w:type="spellEnd"/>
      <w:r w:rsidRPr="0044363E">
        <w:rPr>
          <w:rFonts w:ascii="Times New Roman" w:hAnsi="Times New Roman" w:cs="Times New Roman"/>
          <w:sz w:val="24"/>
          <w:szCs w:val="24"/>
        </w:rPr>
        <w:t>.-вес гири 12 кг.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Мужчины старше - 60 лет и старше - вес гири 16 кг.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В соревнованиях принимают участие одновременно юноши и девушки, а также женщины и мужчины в соответствии возрастным категориям.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Победители-юноши определяются по сумме набранных очков в двух упражнениях (двоеборье)– толчок и рывок, победители - девушки о</w:t>
      </w:r>
      <w:r w:rsidR="006C66B9">
        <w:rPr>
          <w:rFonts w:ascii="Times New Roman" w:hAnsi="Times New Roman" w:cs="Times New Roman"/>
          <w:sz w:val="24"/>
          <w:szCs w:val="24"/>
        </w:rPr>
        <w:t xml:space="preserve">пределяются в упражнении рывок. </w:t>
      </w:r>
      <w:bookmarkStart w:id="0" w:name="_GoBack"/>
      <w:bookmarkEnd w:id="0"/>
      <w:r w:rsidRPr="0044363E">
        <w:rPr>
          <w:rFonts w:ascii="Times New Roman" w:hAnsi="Times New Roman" w:cs="Times New Roman"/>
          <w:sz w:val="24"/>
          <w:szCs w:val="24"/>
        </w:rPr>
        <w:t>Соревнования до 18 лет проходят в зачет муниципальной Спартакиады школьников по 6 лучшим результатам.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Главный судья соревнований –  Белов Алексей Иванович.</w:t>
      </w:r>
    </w:p>
    <w:p w:rsidR="002E6F6E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Заявки, заверенные врачом, подаются в день проведения соревнований в мандатную комиссию. Участники должны иметь при себе удостоверение личности.</w:t>
      </w:r>
    </w:p>
    <w:p w:rsidR="00460BBD" w:rsidRPr="0044363E" w:rsidRDefault="002E6F6E" w:rsidP="0044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3E">
        <w:rPr>
          <w:rFonts w:ascii="Times New Roman" w:hAnsi="Times New Roman" w:cs="Times New Roman"/>
          <w:sz w:val="24"/>
          <w:szCs w:val="24"/>
        </w:rPr>
        <w:t>Участники соревнований допускаются только при наличии допуска врача.</w:t>
      </w:r>
    </w:p>
    <w:sectPr w:rsidR="00460BBD" w:rsidRPr="0044363E" w:rsidSect="008057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E"/>
    <w:rsid w:val="002E6F6E"/>
    <w:rsid w:val="0044363E"/>
    <w:rsid w:val="00460BBD"/>
    <w:rsid w:val="004C3B68"/>
    <w:rsid w:val="006C66B9"/>
    <w:rsid w:val="008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885E"/>
  <w15:docId w15:val="{181D58CB-1662-4576-9DEE-1F1C0D75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6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6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F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6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6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6F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2E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6F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Заведующий сектором культуры, социального развития и архивного дела администрации Янтиковского МО</cp:lastModifiedBy>
  <cp:revision>4</cp:revision>
  <cp:lastPrinted>2024-11-25T04:52:00Z</cp:lastPrinted>
  <dcterms:created xsi:type="dcterms:W3CDTF">2024-11-25T05:48:00Z</dcterms:created>
  <dcterms:modified xsi:type="dcterms:W3CDTF">2024-11-25T13:56:00Z</dcterms:modified>
</cp:coreProperties>
</file>