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907F2" w14:textId="77777777" w:rsidR="007E2231" w:rsidRPr="00A26D50" w:rsidRDefault="007E2231" w:rsidP="007E22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D50">
        <w:rPr>
          <w:rFonts w:ascii="Times New Roman" w:hAnsi="Times New Roman" w:cs="Times New Roman"/>
          <w:b/>
          <w:sz w:val="28"/>
          <w:szCs w:val="28"/>
        </w:rPr>
        <w:t>С 1 сентября 2024 года внесены изменения в законодательство, регламентирующее порядок проведения капитального ремонта в многоквартирных домах</w:t>
      </w:r>
    </w:p>
    <w:p w14:paraId="67A2A11C" w14:textId="77777777" w:rsidR="007E2231" w:rsidRDefault="007E2231" w:rsidP="007E2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0B92F9" w14:textId="77777777" w:rsidR="007E2231" w:rsidRPr="00A26D50" w:rsidRDefault="007E2231" w:rsidP="007E2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50">
        <w:rPr>
          <w:rFonts w:ascii="Times New Roman" w:hAnsi="Times New Roman" w:cs="Times New Roman"/>
          <w:sz w:val="28"/>
          <w:szCs w:val="28"/>
        </w:rPr>
        <w:t>Федеральным законом от 08.08.2024 № 238-ФЗ внесены изменения в Жилищный кодекс Российской Федерации и Градостроительный кодекс Российской Федерации, регламентирующие порядок проведения капитального ремонта общего имущества собственников помещений в многоквартирных домах.</w:t>
      </w:r>
    </w:p>
    <w:p w14:paraId="08125891" w14:textId="77777777" w:rsidR="007E2231" w:rsidRPr="00A26D50" w:rsidRDefault="007E2231" w:rsidP="007E2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50">
        <w:rPr>
          <w:rFonts w:ascii="Times New Roman" w:hAnsi="Times New Roman" w:cs="Times New Roman"/>
          <w:sz w:val="28"/>
          <w:szCs w:val="28"/>
        </w:rPr>
        <w:t>Согласно Федеральному закону от 08.08.2024 № 238-ФЗ работы по капитальному ремонту общего имущества в многоквартирном доме выполняются на основании договора строительного подряда, заключенного с индивидуальными предпринимателями или юридическими лицами, являющимися членами саморегулируемой организации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строительства.</w:t>
      </w:r>
    </w:p>
    <w:p w14:paraId="42DC5AB0" w14:textId="77777777" w:rsidR="007E2231" w:rsidRPr="00A26D50" w:rsidRDefault="007E2231" w:rsidP="007E2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50">
        <w:rPr>
          <w:rFonts w:ascii="Times New Roman" w:hAnsi="Times New Roman" w:cs="Times New Roman"/>
          <w:sz w:val="28"/>
          <w:szCs w:val="28"/>
        </w:rPr>
        <w:t>В процессе проведения капитального ремонта общего имущества за счет средств, формируемых на специальном счете или счетах регионального оператора, осуществляется строительный контроль. Строительный контроль в ходе капитального ремонта объекта капитального строительства, являющегося многоквартирным домом, проводится с учетом особенностей, установленных жилищным законодательством.</w:t>
      </w:r>
    </w:p>
    <w:p w14:paraId="1A8FEBA1" w14:textId="77777777" w:rsidR="007E2231" w:rsidRPr="00A26D50" w:rsidRDefault="007E2231" w:rsidP="007E2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50">
        <w:rPr>
          <w:rFonts w:ascii="Times New Roman" w:hAnsi="Times New Roman" w:cs="Times New Roman"/>
          <w:sz w:val="28"/>
          <w:szCs w:val="28"/>
        </w:rPr>
        <w:t>В случае формирования фонда капитального ремонта на специальном счете решением общего собрания собственников помещений в многоквартирном доме должно быть определено лицо, которое от имени всех собственников помещений уполномочено заключить договор строительного подряда для выполнения работ по капитальному ремонту.</w:t>
      </w:r>
    </w:p>
    <w:p w14:paraId="1E4F433A" w14:textId="77777777" w:rsidR="007E2231" w:rsidRPr="00A26D50" w:rsidRDefault="007E2231" w:rsidP="007E2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50">
        <w:rPr>
          <w:rFonts w:ascii="Times New Roman" w:hAnsi="Times New Roman" w:cs="Times New Roman"/>
          <w:sz w:val="28"/>
          <w:szCs w:val="28"/>
        </w:rPr>
        <w:t>Также установлено, что уведомление о выбранном собственниками помещений способе формирования фонда капитального ремонта, которое владелец специального счета обязан представить в орган государственного жилищного надзора, должно отражать сведения о направлении в данный орган протокола общего собрания собственников помещений.</w:t>
      </w:r>
    </w:p>
    <w:p w14:paraId="61D2C356" w14:textId="77777777" w:rsidR="007E2231" w:rsidRPr="00A26D50" w:rsidRDefault="007E2231" w:rsidP="007E2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50">
        <w:rPr>
          <w:rFonts w:ascii="Times New Roman" w:hAnsi="Times New Roman" w:cs="Times New Roman"/>
          <w:sz w:val="28"/>
          <w:szCs w:val="28"/>
        </w:rPr>
        <w:t>Кроме того, уточнен перечень документов, которые предоставляются владельцем специального счета в банк для совершения операций по перечислению с указанного счета денежных средств лицам, оказывающим услуги или выполняющим работы по капитальному ремонту.</w:t>
      </w:r>
    </w:p>
    <w:p w14:paraId="6D9CAE14" w14:textId="77777777" w:rsidR="007E2231" w:rsidRPr="00A26D50" w:rsidRDefault="007E2231" w:rsidP="007E2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50">
        <w:rPr>
          <w:rFonts w:ascii="Times New Roman" w:hAnsi="Times New Roman" w:cs="Times New Roman"/>
          <w:sz w:val="28"/>
          <w:szCs w:val="28"/>
        </w:rPr>
        <w:t>Федеральный закон от 08.08.2024 № 238-ФЗ вступил в силу с 01.09.2024.</w:t>
      </w:r>
    </w:p>
    <w:p w14:paraId="2ECF2E6D" w14:textId="77777777" w:rsidR="007E2231" w:rsidRPr="00A26D50" w:rsidRDefault="007E2231" w:rsidP="007E2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34DA7F" w14:textId="77777777" w:rsidR="007E2231" w:rsidRPr="00A26D50" w:rsidRDefault="007E2231" w:rsidP="007E2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FA49B2" w14:textId="77777777" w:rsidR="00437AE4" w:rsidRPr="007E2231" w:rsidRDefault="00437AE4" w:rsidP="007E2231"/>
    <w:sectPr w:rsidR="00437AE4" w:rsidRPr="007E2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0AF"/>
    <w:rsid w:val="00164A03"/>
    <w:rsid w:val="001760AF"/>
    <w:rsid w:val="00282130"/>
    <w:rsid w:val="003A2F1B"/>
    <w:rsid w:val="00437AE4"/>
    <w:rsid w:val="00786F77"/>
    <w:rsid w:val="007E2231"/>
    <w:rsid w:val="00937547"/>
    <w:rsid w:val="00950F67"/>
    <w:rsid w:val="00A72AD7"/>
    <w:rsid w:val="00B30770"/>
    <w:rsid w:val="00BA508C"/>
    <w:rsid w:val="00E1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99F40"/>
  <w15:chartTrackingRefBased/>
  <w15:docId w15:val="{8A9B4F06-3E61-4338-947D-3982EBBD7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0AF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sheminfo3</dc:creator>
  <cp:keywords/>
  <dc:description/>
  <cp:lastModifiedBy>sheminfo3</cp:lastModifiedBy>
  <cp:revision>2</cp:revision>
  <dcterms:created xsi:type="dcterms:W3CDTF">2024-12-27T07:30:00Z</dcterms:created>
  <dcterms:modified xsi:type="dcterms:W3CDTF">2024-12-27T07:30:00Z</dcterms:modified>
</cp:coreProperties>
</file>