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X="-374" w:tblpY="-431"/>
        <w:tblW w:w="10258" w:type="dxa"/>
        <w:tblBorders>
          <w:top w:val="thinThickThinMediumGap" w:sz="24" w:space="0" w:color="auto"/>
          <w:left w:val="thinThickThinMediumGap" w:sz="24" w:space="0" w:color="auto"/>
          <w:bottom w:val="thinThickThinMediumGap" w:sz="24" w:space="0" w:color="auto"/>
          <w:right w:val="thinThickThinMediumGap" w:sz="24" w:space="0" w:color="auto"/>
        </w:tblBorders>
        <w:tblLook w:val="04A0" w:firstRow="1" w:lastRow="0" w:firstColumn="1" w:lastColumn="0" w:noHBand="0" w:noVBand="1"/>
      </w:tblPr>
      <w:tblGrid>
        <w:gridCol w:w="1681"/>
        <w:gridCol w:w="6781"/>
        <w:gridCol w:w="1796"/>
      </w:tblGrid>
      <w:tr w:rsidR="00BF6233" w:rsidRPr="009278BD" w:rsidTr="00292751">
        <w:trPr>
          <w:trHeight w:val="1527"/>
        </w:trPr>
        <w:tc>
          <w:tcPr>
            <w:tcW w:w="1681" w:type="dxa"/>
            <w:vAlign w:val="center"/>
          </w:tcPr>
          <w:p w:rsidR="00BF6233" w:rsidRPr="009278BD" w:rsidRDefault="00BF6233" w:rsidP="00292751">
            <w:pPr>
              <w:autoSpaceDE w:val="0"/>
              <w:autoSpaceDN w:val="0"/>
              <w:adjustRightInd w:val="0"/>
              <w:jc w:val="center"/>
              <w:rPr>
                <w:bCs/>
                <w:iCs/>
                <w:sz w:val="40"/>
                <w:szCs w:val="40"/>
              </w:rPr>
            </w:pPr>
            <w:r>
              <w:rPr>
                <w:b/>
                <w:noProof/>
              </w:rPr>
              <w:drawing>
                <wp:anchor distT="0" distB="0" distL="114300" distR="114300" simplePos="0" relativeHeight="251659264" behindDoc="0" locked="0" layoutInCell="1" allowOverlap="1" wp14:anchorId="66217AC4" wp14:editId="2D6F9695">
                  <wp:simplePos x="0" y="0"/>
                  <wp:positionH relativeFrom="column">
                    <wp:posOffset>32385</wp:posOffset>
                  </wp:positionH>
                  <wp:positionV relativeFrom="paragraph">
                    <wp:posOffset>3175</wp:posOffset>
                  </wp:positionV>
                  <wp:extent cx="929640" cy="1140460"/>
                  <wp:effectExtent l="0" t="0" r="3810" b="2540"/>
                  <wp:wrapNone/>
                  <wp:docPr id="2" name="Рисунок 2"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29640" cy="11404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781" w:type="dxa"/>
            <w:vAlign w:val="center"/>
          </w:tcPr>
          <w:p w:rsidR="00BF6233" w:rsidRPr="00BF4107" w:rsidRDefault="00BF6233" w:rsidP="00292751">
            <w:pPr>
              <w:autoSpaceDE w:val="0"/>
              <w:autoSpaceDN w:val="0"/>
              <w:adjustRightInd w:val="0"/>
              <w:jc w:val="center"/>
              <w:rPr>
                <w:rFonts w:ascii="Algerian" w:hAnsi="Algerian"/>
                <w:bCs/>
                <w:iCs/>
                <w:sz w:val="40"/>
                <w:szCs w:val="40"/>
              </w:rPr>
            </w:pPr>
            <w:r w:rsidRPr="00950AC9">
              <w:rPr>
                <w:rFonts w:ascii="Cambria" w:hAnsi="Cambria" w:cs="Cambria"/>
                <w:bCs/>
                <w:iCs/>
                <w:sz w:val="40"/>
                <w:szCs w:val="40"/>
              </w:rPr>
              <w:t>ПЕРИОДИЧЕСКОЕ</w:t>
            </w:r>
            <w:r w:rsidRPr="00950AC9">
              <w:rPr>
                <w:rFonts w:ascii="Algerian" w:hAnsi="Algerian"/>
                <w:bCs/>
                <w:iCs/>
                <w:sz w:val="40"/>
                <w:szCs w:val="40"/>
              </w:rPr>
              <w:t xml:space="preserve"> </w:t>
            </w:r>
            <w:r w:rsidRPr="00950AC9">
              <w:rPr>
                <w:rFonts w:ascii="Cambria" w:hAnsi="Cambria" w:cs="Cambria"/>
                <w:bCs/>
                <w:iCs/>
                <w:sz w:val="40"/>
                <w:szCs w:val="40"/>
              </w:rPr>
              <w:t>ПЕЧАТНОЕ</w:t>
            </w:r>
            <w:r w:rsidRPr="00950AC9">
              <w:rPr>
                <w:rFonts w:ascii="Algerian" w:hAnsi="Algerian"/>
                <w:bCs/>
                <w:iCs/>
                <w:sz w:val="40"/>
                <w:szCs w:val="40"/>
              </w:rPr>
              <w:t xml:space="preserve"> </w:t>
            </w:r>
            <w:r w:rsidRPr="00950AC9">
              <w:rPr>
                <w:rFonts w:ascii="Cambria" w:hAnsi="Cambria" w:cs="Cambria"/>
                <w:bCs/>
                <w:iCs/>
                <w:sz w:val="40"/>
                <w:szCs w:val="40"/>
              </w:rPr>
              <w:t>ИЗДАНИЕ</w:t>
            </w:r>
          </w:p>
        </w:tc>
        <w:tc>
          <w:tcPr>
            <w:tcW w:w="1796" w:type="dxa"/>
            <w:shd w:val="clear" w:color="auto" w:fill="CDCDCD"/>
            <w:vAlign w:val="center"/>
          </w:tcPr>
          <w:p w:rsidR="00BF6233" w:rsidRDefault="00BF6233" w:rsidP="00292751">
            <w:pPr>
              <w:autoSpaceDE w:val="0"/>
              <w:autoSpaceDN w:val="0"/>
              <w:adjustRightInd w:val="0"/>
              <w:jc w:val="center"/>
              <w:rPr>
                <w:b/>
                <w:bCs/>
                <w:iCs/>
                <w:sz w:val="40"/>
                <w:szCs w:val="40"/>
              </w:rPr>
            </w:pPr>
            <w:r w:rsidRPr="00BF4107">
              <w:rPr>
                <w:b/>
                <w:bCs/>
                <w:iCs/>
                <w:sz w:val="40"/>
                <w:szCs w:val="40"/>
              </w:rPr>
              <w:t xml:space="preserve">№ </w:t>
            </w:r>
            <w:r w:rsidR="002C0B4E">
              <w:rPr>
                <w:b/>
                <w:bCs/>
                <w:iCs/>
                <w:sz w:val="40"/>
                <w:szCs w:val="40"/>
              </w:rPr>
              <w:t>27</w:t>
            </w:r>
            <w:r w:rsidRPr="00BF4107">
              <w:rPr>
                <w:b/>
                <w:bCs/>
                <w:iCs/>
                <w:sz w:val="40"/>
                <w:szCs w:val="40"/>
              </w:rPr>
              <w:t xml:space="preserve"> </w:t>
            </w:r>
          </w:p>
          <w:p w:rsidR="00BF6233" w:rsidRPr="00BF4107" w:rsidRDefault="002C0B4E" w:rsidP="00292751">
            <w:pPr>
              <w:autoSpaceDE w:val="0"/>
              <w:autoSpaceDN w:val="0"/>
              <w:adjustRightInd w:val="0"/>
              <w:jc w:val="center"/>
              <w:rPr>
                <w:b/>
                <w:bCs/>
                <w:i/>
                <w:iCs/>
                <w:sz w:val="28"/>
                <w:szCs w:val="28"/>
              </w:rPr>
            </w:pPr>
            <w:r>
              <w:rPr>
                <w:b/>
                <w:bCs/>
                <w:i/>
                <w:iCs/>
                <w:sz w:val="28"/>
                <w:szCs w:val="28"/>
              </w:rPr>
              <w:t>10 августа</w:t>
            </w:r>
            <w:r w:rsidR="00BF6233" w:rsidRPr="00BF4107">
              <w:rPr>
                <w:b/>
                <w:bCs/>
                <w:i/>
                <w:iCs/>
                <w:sz w:val="28"/>
                <w:szCs w:val="28"/>
              </w:rPr>
              <w:t xml:space="preserve"> 202</w:t>
            </w:r>
            <w:r w:rsidR="00BF6233">
              <w:rPr>
                <w:b/>
                <w:bCs/>
                <w:i/>
                <w:iCs/>
                <w:sz w:val="28"/>
                <w:szCs w:val="28"/>
              </w:rPr>
              <w:t>5</w:t>
            </w:r>
            <w:r w:rsidR="00BF6233" w:rsidRPr="00BF4107">
              <w:rPr>
                <w:b/>
                <w:bCs/>
                <w:i/>
                <w:iCs/>
                <w:sz w:val="28"/>
                <w:szCs w:val="28"/>
              </w:rPr>
              <w:t xml:space="preserve"> года</w:t>
            </w:r>
          </w:p>
          <w:p w:rsidR="00BF6233" w:rsidRPr="009278BD" w:rsidRDefault="00BF6233" w:rsidP="00292751">
            <w:pPr>
              <w:autoSpaceDE w:val="0"/>
              <w:autoSpaceDN w:val="0"/>
              <w:adjustRightInd w:val="0"/>
              <w:jc w:val="center"/>
              <w:rPr>
                <w:bCs/>
                <w:iCs/>
                <w:sz w:val="40"/>
                <w:szCs w:val="40"/>
              </w:rPr>
            </w:pPr>
          </w:p>
        </w:tc>
      </w:tr>
      <w:tr w:rsidR="00BF6233" w:rsidRPr="009278BD" w:rsidTr="00292751">
        <w:trPr>
          <w:trHeight w:val="2072"/>
        </w:trPr>
        <w:tc>
          <w:tcPr>
            <w:tcW w:w="10258" w:type="dxa"/>
            <w:gridSpan w:val="3"/>
            <w:vAlign w:val="center"/>
          </w:tcPr>
          <w:p w:rsidR="00BF6233" w:rsidRPr="00BF4107" w:rsidRDefault="00BF6233" w:rsidP="00292751">
            <w:pPr>
              <w:autoSpaceDE w:val="0"/>
              <w:autoSpaceDN w:val="0"/>
              <w:adjustRightInd w:val="0"/>
              <w:jc w:val="center"/>
              <w:rPr>
                <w:rFonts w:ascii="Algerian" w:hAnsi="Algerian"/>
                <w:b/>
                <w:bCs/>
                <w:iCs/>
                <w:sz w:val="40"/>
                <w:szCs w:val="40"/>
              </w:rPr>
            </w:pPr>
            <w:r w:rsidRPr="00950AC9">
              <w:rPr>
                <w:rFonts w:ascii="Cambria" w:hAnsi="Cambria" w:cs="Cambria"/>
                <w:b/>
                <w:bCs/>
                <w:iCs/>
                <w:sz w:val="44"/>
                <w:szCs w:val="40"/>
              </w:rPr>
              <w:t>ИНФОРМАЦИОННЫЙ</w:t>
            </w:r>
            <w:r w:rsidRPr="00950AC9">
              <w:rPr>
                <w:rFonts w:ascii="Algerian" w:hAnsi="Algerian"/>
                <w:b/>
                <w:bCs/>
                <w:iCs/>
                <w:sz w:val="44"/>
                <w:szCs w:val="40"/>
              </w:rPr>
              <w:t xml:space="preserve"> </w:t>
            </w:r>
            <w:r w:rsidRPr="00950AC9">
              <w:rPr>
                <w:rFonts w:ascii="Cambria" w:hAnsi="Cambria" w:cs="Cambria"/>
                <w:b/>
                <w:bCs/>
                <w:iCs/>
                <w:sz w:val="44"/>
                <w:szCs w:val="40"/>
              </w:rPr>
              <w:t>БЮЛЛЕТЕНЬ</w:t>
            </w:r>
            <w:r w:rsidRPr="00950AC9">
              <w:rPr>
                <w:rFonts w:ascii="Algerian" w:hAnsi="Algerian"/>
                <w:b/>
                <w:bCs/>
                <w:iCs/>
                <w:sz w:val="44"/>
                <w:szCs w:val="40"/>
              </w:rPr>
              <w:t xml:space="preserve"> </w:t>
            </w:r>
            <w:r w:rsidRPr="00950AC9">
              <w:rPr>
                <w:rFonts w:ascii="Cambria" w:hAnsi="Cambria" w:cs="Cambria"/>
                <w:b/>
                <w:bCs/>
                <w:iCs/>
                <w:sz w:val="44"/>
                <w:szCs w:val="40"/>
              </w:rPr>
              <w:t>ШУМЕРЛИНСКОГО</w:t>
            </w:r>
            <w:r w:rsidRPr="00950AC9">
              <w:rPr>
                <w:rFonts w:ascii="Algerian" w:hAnsi="Algerian"/>
                <w:b/>
                <w:bCs/>
                <w:iCs/>
                <w:sz w:val="44"/>
                <w:szCs w:val="40"/>
              </w:rPr>
              <w:t xml:space="preserve"> </w:t>
            </w:r>
            <w:r w:rsidRPr="00950AC9">
              <w:rPr>
                <w:rFonts w:ascii="Cambria" w:hAnsi="Cambria" w:cs="Cambria"/>
                <w:b/>
                <w:bCs/>
                <w:iCs/>
                <w:sz w:val="44"/>
                <w:szCs w:val="40"/>
              </w:rPr>
              <w:t>МУНИЦИПАЛЬНОГО</w:t>
            </w:r>
            <w:r w:rsidRPr="00950AC9">
              <w:rPr>
                <w:rFonts w:ascii="Algerian" w:hAnsi="Algerian"/>
                <w:b/>
                <w:bCs/>
                <w:iCs/>
                <w:sz w:val="44"/>
                <w:szCs w:val="40"/>
              </w:rPr>
              <w:t xml:space="preserve"> </w:t>
            </w:r>
            <w:r w:rsidRPr="00950AC9">
              <w:rPr>
                <w:rFonts w:ascii="Cambria" w:hAnsi="Cambria" w:cs="Cambria"/>
                <w:b/>
                <w:bCs/>
                <w:iCs/>
                <w:sz w:val="44"/>
                <w:szCs w:val="40"/>
              </w:rPr>
              <w:t>ОКРУГА</w:t>
            </w:r>
            <w:r w:rsidRPr="00950AC9">
              <w:rPr>
                <w:rFonts w:ascii="Algerian" w:hAnsi="Algerian"/>
                <w:b/>
                <w:bCs/>
                <w:iCs/>
                <w:sz w:val="44"/>
                <w:szCs w:val="40"/>
              </w:rPr>
              <w:t xml:space="preserve"> </w:t>
            </w:r>
            <w:r w:rsidRPr="00950AC9">
              <w:rPr>
                <w:rFonts w:ascii="Cambria" w:hAnsi="Cambria" w:cs="Cambria"/>
                <w:b/>
                <w:bCs/>
                <w:iCs/>
                <w:sz w:val="44"/>
                <w:szCs w:val="40"/>
              </w:rPr>
              <w:t>ЧУВАШСКОЙ</w:t>
            </w:r>
            <w:r w:rsidRPr="00950AC9">
              <w:rPr>
                <w:rFonts w:ascii="Algerian" w:hAnsi="Algerian"/>
                <w:b/>
                <w:bCs/>
                <w:iCs/>
                <w:sz w:val="44"/>
                <w:szCs w:val="40"/>
              </w:rPr>
              <w:t xml:space="preserve"> </w:t>
            </w:r>
            <w:r w:rsidRPr="00950AC9">
              <w:rPr>
                <w:rFonts w:ascii="Cambria" w:hAnsi="Cambria" w:cs="Cambria"/>
                <w:b/>
                <w:bCs/>
                <w:iCs/>
                <w:sz w:val="44"/>
                <w:szCs w:val="40"/>
              </w:rPr>
              <w:t>РЕСПУБЛИКИ</w:t>
            </w:r>
          </w:p>
        </w:tc>
      </w:tr>
    </w:tbl>
    <w:tbl>
      <w:tblPr>
        <w:tblW w:w="10440" w:type="dxa"/>
        <w:tblInd w:w="108" w:type="dxa"/>
        <w:tblLayout w:type="fixed"/>
        <w:tblLook w:val="04A0" w:firstRow="1" w:lastRow="0" w:firstColumn="1" w:lastColumn="0" w:noHBand="0" w:noVBand="1"/>
      </w:tblPr>
      <w:tblGrid>
        <w:gridCol w:w="4445"/>
        <w:gridCol w:w="1533"/>
        <w:gridCol w:w="4462"/>
      </w:tblGrid>
      <w:tr w:rsidR="00294908" w:rsidTr="00294908">
        <w:trPr>
          <w:cantSplit/>
          <w:trHeight w:val="1360"/>
        </w:trPr>
        <w:tc>
          <w:tcPr>
            <w:tcW w:w="4445" w:type="dxa"/>
            <w:vAlign w:val="bottom"/>
            <w:hideMark/>
          </w:tcPr>
          <w:p w:rsidR="00294908" w:rsidRDefault="00294908">
            <w:pPr>
              <w:widowControl w:val="0"/>
              <w:autoSpaceDE w:val="0"/>
              <w:autoSpaceDN w:val="0"/>
              <w:adjustRightInd w:val="0"/>
              <w:jc w:val="center"/>
              <w:rPr>
                <w:rFonts w:cs="Arial"/>
                <w:b/>
                <w:bCs/>
                <w:noProof/>
              </w:rPr>
            </w:pPr>
            <w:r>
              <w:rPr>
                <w:b/>
                <w:bCs/>
                <w:noProof/>
              </w:rPr>
              <w:t>ЧĂВАШ РЕСПУБЛИКИН</w:t>
            </w:r>
          </w:p>
        </w:tc>
        <w:tc>
          <w:tcPr>
            <w:tcW w:w="1533" w:type="dxa"/>
            <w:vMerge w:val="restart"/>
            <w:hideMark/>
          </w:tcPr>
          <w:p w:rsidR="00294908" w:rsidRDefault="00294908">
            <w:pPr>
              <w:widowControl w:val="0"/>
              <w:autoSpaceDE w:val="0"/>
              <w:autoSpaceDN w:val="0"/>
              <w:adjustRightInd w:val="0"/>
              <w:ind w:left="-108" w:right="-100"/>
              <w:jc w:val="center"/>
              <w:rPr>
                <w:rFonts w:ascii="Arial" w:hAnsi="Arial" w:cs="Arial"/>
                <w:noProof/>
                <w:sz w:val="20"/>
                <w:szCs w:val="20"/>
              </w:rPr>
            </w:pPr>
            <w:r>
              <w:rPr>
                <w:rFonts w:ascii="Arial" w:hAnsi="Arial" w:cs="Arial"/>
                <w:noProof/>
                <w:sz w:val="26"/>
                <w:szCs w:val="26"/>
              </w:rPr>
              <w:drawing>
                <wp:anchor distT="0" distB="0" distL="114300" distR="114300" simplePos="0" relativeHeight="251661312" behindDoc="0" locked="0" layoutInCell="1" allowOverlap="1">
                  <wp:simplePos x="0" y="0"/>
                  <wp:positionH relativeFrom="column">
                    <wp:posOffset>186055</wp:posOffset>
                  </wp:positionH>
                  <wp:positionV relativeFrom="paragraph">
                    <wp:posOffset>74930</wp:posOffset>
                  </wp:positionV>
                  <wp:extent cx="525145" cy="668020"/>
                  <wp:effectExtent l="0" t="0" r="8255" b="0"/>
                  <wp:wrapNone/>
                  <wp:docPr id="1" name="Рисунок 1"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pic:spPr>
                      </pic:pic>
                    </a:graphicData>
                  </a:graphic>
                  <wp14:sizeRelH relativeFrom="page">
                    <wp14:pctWidth>0</wp14:pctWidth>
                  </wp14:sizeRelH>
                  <wp14:sizeRelV relativeFrom="page">
                    <wp14:pctHeight>0</wp14:pctHeight>
                  </wp14:sizeRelV>
                </wp:anchor>
              </w:drawing>
            </w:r>
          </w:p>
        </w:tc>
        <w:tc>
          <w:tcPr>
            <w:tcW w:w="4462" w:type="dxa"/>
            <w:vAlign w:val="bottom"/>
            <w:hideMark/>
          </w:tcPr>
          <w:p w:rsidR="00294908" w:rsidRDefault="00294908">
            <w:pPr>
              <w:widowControl w:val="0"/>
              <w:autoSpaceDE w:val="0"/>
              <w:autoSpaceDN w:val="0"/>
              <w:adjustRightInd w:val="0"/>
              <w:jc w:val="center"/>
              <w:rPr>
                <w:rFonts w:cs="Arial"/>
                <w:b/>
                <w:bCs/>
                <w:noProof/>
              </w:rPr>
            </w:pPr>
            <w:r>
              <w:rPr>
                <w:b/>
                <w:bCs/>
                <w:noProof/>
              </w:rPr>
              <w:t>ЧУВАШСКАЯ РЕСПУБЛИКА</w:t>
            </w:r>
          </w:p>
        </w:tc>
      </w:tr>
      <w:tr w:rsidR="00294908" w:rsidTr="00294908">
        <w:trPr>
          <w:cantSplit/>
          <w:trHeight w:val="587"/>
        </w:trPr>
        <w:tc>
          <w:tcPr>
            <w:tcW w:w="4445" w:type="dxa"/>
          </w:tcPr>
          <w:p w:rsidR="00294908" w:rsidRDefault="00294908">
            <w:pPr>
              <w:jc w:val="center"/>
              <w:rPr>
                <w:b/>
                <w:bCs/>
                <w:noProof/>
              </w:rPr>
            </w:pPr>
            <w:r>
              <w:rPr>
                <w:b/>
                <w:bCs/>
                <w:noProof/>
              </w:rPr>
              <w:t xml:space="preserve">ÇĚМĚРЛЕ </w:t>
            </w:r>
          </w:p>
          <w:p w:rsidR="00294908" w:rsidRDefault="00294908">
            <w:pPr>
              <w:framePr w:w="3227" w:h="1681" w:hSpace="141" w:wrap="auto" w:vAnchor="text" w:hAnchor="page" w:x="1750" w:y="139"/>
              <w:spacing w:line="220" w:lineRule="exact"/>
              <w:jc w:val="center"/>
              <w:rPr>
                <w:b/>
                <w:caps/>
                <w:snapToGrid w:val="0"/>
              </w:rPr>
            </w:pPr>
            <w:r>
              <w:rPr>
                <w:b/>
                <w:bCs/>
                <w:noProof/>
              </w:rPr>
              <w:t xml:space="preserve">МУНИЦИПАЛЛĂ ОКРУГĔН </w:t>
            </w:r>
            <w:r>
              <w:rPr>
                <w:b/>
                <w:caps/>
                <w:snapToGrid w:val="0"/>
              </w:rPr>
              <w:t>АДМИНИСТРАЦИЙĚ</w:t>
            </w:r>
          </w:p>
          <w:p w:rsidR="00294908" w:rsidRDefault="00294908">
            <w:pPr>
              <w:framePr w:w="3227" w:h="1681" w:hSpace="141" w:wrap="auto" w:vAnchor="text" w:hAnchor="page" w:x="1750" w:y="139"/>
              <w:spacing w:line="220" w:lineRule="exact"/>
              <w:jc w:val="center"/>
              <w:rPr>
                <w:b/>
                <w:bCs/>
                <w:noProof/>
              </w:rPr>
            </w:pPr>
          </w:p>
          <w:p w:rsidR="00294908" w:rsidRDefault="00294908">
            <w:pPr>
              <w:keepNext/>
              <w:jc w:val="center"/>
              <w:outlineLvl w:val="0"/>
              <w:rPr>
                <w:b/>
                <w:bCs/>
                <w:noProof/>
                <w:sz w:val="28"/>
                <w:szCs w:val="28"/>
                <w:lang w:val="x-none" w:eastAsia="x-none"/>
              </w:rPr>
            </w:pPr>
            <w:r>
              <w:rPr>
                <w:b/>
                <w:bCs/>
                <w:noProof/>
                <w:sz w:val="28"/>
                <w:szCs w:val="28"/>
                <w:lang w:val="x-none" w:eastAsia="x-none"/>
              </w:rPr>
              <w:t>ЙЫШĂНУ</w:t>
            </w:r>
          </w:p>
          <w:p w:rsidR="00294908" w:rsidRDefault="00294908">
            <w:pPr>
              <w:jc w:val="center"/>
              <w:rPr>
                <w:b/>
                <w:bCs/>
                <w:noProof/>
                <w:sz w:val="22"/>
                <w:szCs w:val="22"/>
              </w:rPr>
            </w:pPr>
          </w:p>
          <w:p w:rsidR="00294908" w:rsidRDefault="00294908">
            <w:pPr>
              <w:jc w:val="center"/>
              <w:rPr>
                <w:noProof/>
              </w:rPr>
            </w:pPr>
            <w:r>
              <w:rPr>
                <w:noProof/>
              </w:rPr>
              <w:t>___05.08.___ 2025 г</w:t>
            </w:r>
            <w:r>
              <w:t>.</w:t>
            </w:r>
            <w:r>
              <w:rPr>
                <w:noProof/>
              </w:rPr>
              <w:t xml:space="preserve"> __1166_ №</w:t>
            </w:r>
          </w:p>
          <w:p w:rsidR="00294908" w:rsidRDefault="00294908">
            <w:pPr>
              <w:widowControl w:val="0"/>
              <w:autoSpaceDE w:val="0"/>
              <w:autoSpaceDN w:val="0"/>
              <w:adjustRightInd w:val="0"/>
              <w:jc w:val="center"/>
              <w:rPr>
                <w:noProof/>
              </w:rPr>
            </w:pPr>
            <w:r>
              <w:rPr>
                <w:bCs/>
                <w:noProof/>
              </w:rPr>
              <w:t>Ç</w:t>
            </w:r>
            <w:r>
              <w:rPr>
                <w:noProof/>
              </w:rPr>
              <w:t>ěмěрле хули</w:t>
            </w:r>
          </w:p>
        </w:tc>
        <w:tc>
          <w:tcPr>
            <w:tcW w:w="1533" w:type="dxa"/>
            <w:vMerge/>
            <w:vAlign w:val="center"/>
            <w:hideMark/>
          </w:tcPr>
          <w:p w:rsidR="00294908" w:rsidRDefault="00294908">
            <w:pPr>
              <w:rPr>
                <w:rFonts w:ascii="Arial" w:hAnsi="Arial" w:cs="Arial"/>
                <w:noProof/>
                <w:sz w:val="20"/>
                <w:szCs w:val="20"/>
              </w:rPr>
            </w:pPr>
          </w:p>
        </w:tc>
        <w:tc>
          <w:tcPr>
            <w:tcW w:w="4462" w:type="dxa"/>
          </w:tcPr>
          <w:p w:rsidR="00294908" w:rsidRDefault="00294908">
            <w:pPr>
              <w:jc w:val="center"/>
              <w:rPr>
                <w:b/>
                <w:caps/>
                <w:sz w:val="22"/>
                <w:szCs w:val="22"/>
              </w:rPr>
            </w:pPr>
            <w:r>
              <w:rPr>
                <w:b/>
                <w:caps/>
                <w:sz w:val="22"/>
                <w:szCs w:val="22"/>
              </w:rPr>
              <w:t xml:space="preserve">администрация </w:t>
            </w:r>
          </w:p>
          <w:p w:rsidR="00294908" w:rsidRDefault="00294908">
            <w:pPr>
              <w:jc w:val="center"/>
              <w:rPr>
                <w:b/>
                <w:caps/>
                <w:sz w:val="22"/>
                <w:szCs w:val="22"/>
              </w:rPr>
            </w:pPr>
            <w:r>
              <w:rPr>
                <w:b/>
                <w:caps/>
                <w:sz w:val="22"/>
                <w:szCs w:val="22"/>
              </w:rPr>
              <w:t xml:space="preserve">ШУМЕРЛИНСКОГО </w:t>
            </w:r>
          </w:p>
          <w:p w:rsidR="00294908" w:rsidRDefault="00294908">
            <w:pPr>
              <w:jc w:val="center"/>
              <w:rPr>
                <w:b/>
                <w:caps/>
                <w:sz w:val="22"/>
                <w:szCs w:val="22"/>
              </w:rPr>
            </w:pPr>
            <w:r>
              <w:rPr>
                <w:b/>
                <w:caps/>
                <w:sz w:val="22"/>
                <w:szCs w:val="22"/>
              </w:rPr>
              <w:t>МУНИЦИПАЛЬНОГО ОКРУГА</w:t>
            </w:r>
          </w:p>
          <w:p w:rsidR="00294908" w:rsidRDefault="00294908">
            <w:pPr>
              <w:rPr>
                <w:b/>
                <w:caps/>
                <w:sz w:val="16"/>
              </w:rPr>
            </w:pPr>
          </w:p>
          <w:p w:rsidR="00294908" w:rsidRDefault="00294908">
            <w:pPr>
              <w:keepNext/>
              <w:jc w:val="center"/>
              <w:outlineLvl w:val="0"/>
              <w:rPr>
                <w:b/>
                <w:sz w:val="28"/>
                <w:szCs w:val="28"/>
                <w:lang w:val="x-none" w:eastAsia="x-none"/>
              </w:rPr>
            </w:pPr>
            <w:r>
              <w:rPr>
                <w:b/>
                <w:sz w:val="28"/>
                <w:szCs w:val="28"/>
                <w:lang w:val="x-none" w:eastAsia="x-none"/>
              </w:rPr>
              <w:t>ПОСТАНОВЛЕНИЕ</w:t>
            </w:r>
          </w:p>
          <w:p w:rsidR="00294908" w:rsidRDefault="00294908">
            <w:pPr>
              <w:jc w:val="center"/>
              <w:rPr>
                <w:b/>
                <w:bCs/>
                <w:noProof/>
                <w:sz w:val="22"/>
                <w:szCs w:val="22"/>
              </w:rPr>
            </w:pPr>
          </w:p>
          <w:p w:rsidR="00294908" w:rsidRDefault="00294908">
            <w:pPr>
              <w:jc w:val="center"/>
              <w:rPr>
                <w:bCs/>
                <w:noProof/>
              </w:rPr>
            </w:pPr>
            <w:r>
              <w:rPr>
                <w:bCs/>
                <w:noProof/>
              </w:rPr>
              <w:t>____05.08.___ 2025 г. № __1166__</w:t>
            </w:r>
          </w:p>
          <w:p w:rsidR="00294908" w:rsidRDefault="00294908">
            <w:pPr>
              <w:widowControl w:val="0"/>
              <w:autoSpaceDE w:val="0"/>
              <w:autoSpaceDN w:val="0"/>
              <w:adjustRightInd w:val="0"/>
              <w:jc w:val="center"/>
              <w:rPr>
                <w:noProof/>
              </w:rPr>
            </w:pPr>
            <w:r>
              <w:rPr>
                <w:bCs/>
                <w:noProof/>
              </w:rPr>
              <w:t>город Шумерля</w:t>
            </w:r>
          </w:p>
        </w:tc>
      </w:tr>
    </w:tbl>
    <w:p w:rsidR="00294908" w:rsidRDefault="00294908" w:rsidP="00294908">
      <w:pPr>
        <w:pStyle w:val="1"/>
        <w:spacing w:before="0" w:after="0"/>
        <w:jc w:val="both"/>
        <w:rPr>
          <w:rFonts w:ascii="Times New Roman" w:hAnsi="Times New Roman"/>
          <w:sz w:val="24"/>
          <w:szCs w:val="24"/>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2"/>
      </w:tblGrid>
      <w:tr w:rsidR="00294908" w:rsidTr="00294908">
        <w:trPr>
          <w:trHeight w:val="790"/>
        </w:trPr>
        <w:tc>
          <w:tcPr>
            <w:tcW w:w="4242" w:type="dxa"/>
            <w:tcBorders>
              <w:top w:val="nil"/>
              <w:left w:val="nil"/>
              <w:bottom w:val="nil"/>
              <w:right w:val="nil"/>
            </w:tcBorders>
            <w:hideMark/>
          </w:tcPr>
          <w:p w:rsidR="00294908" w:rsidRDefault="00294908">
            <w:pPr>
              <w:widowControl w:val="0"/>
              <w:autoSpaceDE w:val="0"/>
              <w:autoSpaceDN w:val="0"/>
              <w:adjustRightInd w:val="0"/>
              <w:jc w:val="both"/>
              <w:rPr>
                <w:b/>
                <w:sz w:val="26"/>
                <w:szCs w:val="26"/>
              </w:rPr>
            </w:pPr>
            <w:r>
              <w:rPr>
                <w:b/>
              </w:rPr>
              <w:t xml:space="preserve">Об утверждении муниципальной программы </w:t>
            </w:r>
            <w:proofErr w:type="spellStart"/>
            <w:r>
              <w:rPr>
                <w:b/>
              </w:rPr>
              <w:t>Шумерлинского</w:t>
            </w:r>
            <w:proofErr w:type="spellEnd"/>
            <w:r>
              <w:rPr>
                <w:b/>
              </w:rPr>
              <w:t xml:space="preserve"> муниципального округа Чувашской Республики «Развитие потенциала природно-сырьевых ресурсов и повышение экологической безопасности»</w:t>
            </w:r>
          </w:p>
        </w:tc>
      </w:tr>
    </w:tbl>
    <w:p w:rsidR="00294908" w:rsidRDefault="00294908" w:rsidP="00294908"/>
    <w:p w:rsidR="00294908" w:rsidRDefault="00294908" w:rsidP="00294908">
      <w:r>
        <w:t xml:space="preserve">В соответствии со статьей 179 Бюджетного кодекса Российской Федерации, Уставом </w:t>
      </w:r>
      <w:proofErr w:type="spellStart"/>
      <w:r>
        <w:t>Шумерлинского</w:t>
      </w:r>
      <w:proofErr w:type="spellEnd"/>
      <w:r>
        <w:t xml:space="preserve"> муниципального округа Чувашской Республики, постановлением администрации </w:t>
      </w:r>
      <w:proofErr w:type="spellStart"/>
      <w:r>
        <w:t>Шумерлинского</w:t>
      </w:r>
      <w:proofErr w:type="spellEnd"/>
      <w:r>
        <w:t xml:space="preserve"> муниципального округа Чувашской Республики от 17 февраля 2025 г. № 102 «Об утверждении Порядка разработки и реализации муниципальных программ </w:t>
      </w:r>
      <w:proofErr w:type="spellStart"/>
      <w:r>
        <w:t>Шумерлинского</w:t>
      </w:r>
      <w:proofErr w:type="spellEnd"/>
      <w:r>
        <w:t xml:space="preserve"> муниципального округа Чувашской Республики» администрация </w:t>
      </w:r>
      <w:proofErr w:type="spellStart"/>
      <w:r>
        <w:t>Шумерлинского</w:t>
      </w:r>
      <w:proofErr w:type="spellEnd"/>
      <w:r>
        <w:t xml:space="preserve"> муниципального округа Чувашской Республики </w:t>
      </w:r>
      <w:proofErr w:type="gramStart"/>
      <w:r>
        <w:t>п</w:t>
      </w:r>
      <w:proofErr w:type="gramEnd"/>
      <w:r>
        <w:t xml:space="preserve"> о с т а н о в л я е т:</w:t>
      </w:r>
    </w:p>
    <w:p w:rsidR="00294908" w:rsidRDefault="00294908" w:rsidP="00294908">
      <w:pPr>
        <w:widowControl w:val="0"/>
        <w:numPr>
          <w:ilvl w:val="0"/>
          <w:numId w:val="18"/>
        </w:numPr>
        <w:autoSpaceDE w:val="0"/>
        <w:autoSpaceDN w:val="0"/>
        <w:adjustRightInd w:val="0"/>
        <w:ind w:left="0" w:firstLine="709"/>
        <w:jc w:val="both"/>
      </w:pPr>
      <w:r>
        <w:t xml:space="preserve">Утвердить муниципальную программу </w:t>
      </w:r>
      <w:proofErr w:type="spellStart"/>
      <w:r>
        <w:t>Шумерлинского</w:t>
      </w:r>
      <w:proofErr w:type="spellEnd"/>
      <w:r>
        <w:t xml:space="preserve"> муниципального округа Чувашской Республики «Развитие потенциала природно-сырьевых ресурсов и повышение экологической безопасности» согласно приложению к настоящему постановлению.</w:t>
      </w:r>
    </w:p>
    <w:p w:rsidR="00294908" w:rsidRDefault="00294908" w:rsidP="00294908">
      <w:pPr>
        <w:widowControl w:val="0"/>
        <w:numPr>
          <w:ilvl w:val="0"/>
          <w:numId w:val="18"/>
        </w:numPr>
        <w:autoSpaceDE w:val="0"/>
        <w:autoSpaceDN w:val="0"/>
        <w:adjustRightInd w:val="0"/>
        <w:ind w:left="0" w:firstLine="709"/>
        <w:jc w:val="both"/>
      </w:pPr>
      <w:r>
        <w:t>Признать утратившим силу:</w:t>
      </w:r>
    </w:p>
    <w:p w:rsidR="00294908" w:rsidRDefault="00294908" w:rsidP="00294908">
      <w:r>
        <w:t xml:space="preserve">постановление администрации </w:t>
      </w:r>
      <w:proofErr w:type="spellStart"/>
      <w:r>
        <w:t>Шумерлинского</w:t>
      </w:r>
      <w:proofErr w:type="spellEnd"/>
      <w:r>
        <w:t xml:space="preserve"> муниципального округа Чувашской Республики от 9 марта 2022 г. № 130 «Об утверждении муниципальной программы </w:t>
      </w:r>
      <w:proofErr w:type="spellStart"/>
      <w:r>
        <w:t>Шумерлинского</w:t>
      </w:r>
      <w:proofErr w:type="spellEnd"/>
      <w:r>
        <w:t xml:space="preserve"> муниципального округа «Развитие потенциала природно-сырьевых ресурсов и повышение экологической безопасности»;</w:t>
      </w:r>
    </w:p>
    <w:p w:rsidR="00294908" w:rsidRDefault="00294908" w:rsidP="00294908">
      <w:r>
        <w:t xml:space="preserve">постановление администрации </w:t>
      </w:r>
      <w:proofErr w:type="spellStart"/>
      <w:r>
        <w:t>Шумерлинского</w:t>
      </w:r>
      <w:proofErr w:type="spellEnd"/>
      <w:r>
        <w:t xml:space="preserve"> муниципального округа Чувашской Республики от 2 февраля 2023 г. № 57 «О внесении изменений в постановление администрации </w:t>
      </w:r>
      <w:proofErr w:type="spellStart"/>
      <w:r>
        <w:t>Шумерлинского</w:t>
      </w:r>
      <w:proofErr w:type="spellEnd"/>
      <w:r>
        <w:t xml:space="preserve"> муниципального округа Чувашской Республики от 09.03.2022 № 130 «Развитие потенциала природно-сырьевых ресурсов и повышение экологической безопасности»;</w:t>
      </w:r>
    </w:p>
    <w:p w:rsidR="00294908" w:rsidRDefault="00294908" w:rsidP="00294908">
      <w:r>
        <w:lastRenderedPageBreak/>
        <w:t>постановление администрации города Шумерля Чувашской Республики от 9 сентября 2019 г. № 1138 «Об утверждении муниципальной программы города Шумерли Чувашской Республики «Развитие потенциала природно-сырьевых ресурсов и повышение экологической безопасности»;</w:t>
      </w:r>
    </w:p>
    <w:p w:rsidR="00294908" w:rsidRDefault="00294908" w:rsidP="00294908">
      <w:r>
        <w:t>постановление администрации города Шумерля Чувашской Республики от 2 июня 2020 г. № 413</w:t>
      </w:r>
      <w:proofErr w:type="gramStart"/>
      <w:r>
        <w:t xml:space="preserve"> О</w:t>
      </w:r>
      <w:proofErr w:type="gramEnd"/>
      <w:r>
        <w:t xml:space="preserve"> внесении изменений в муниципальную программу города Шумерли Чувашской Республики «Развитие потенциала природно-сырьевых ресурсов и повышение экологической безопасности», утвержденную постановлением администрации города Шумерля от 09 сентября 2019 года № 1138;</w:t>
      </w:r>
    </w:p>
    <w:p w:rsidR="00294908" w:rsidRDefault="00294908" w:rsidP="00294908">
      <w:r>
        <w:t>постановление администрации города Шумерля Чувашской Республики от 25 ноября 2024 г. № 902</w:t>
      </w:r>
      <w:proofErr w:type="gramStart"/>
      <w:r>
        <w:t xml:space="preserve"> О</w:t>
      </w:r>
      <w:proofErr w:type="gramEnd"/>
      <w:r>
        <w:t xml:space="preserve"> внесении изменений в муниципальную программу города Шумерли Чувашской Республики «Развитие потенциала природно-сырьевых ресурсов и повышение экологической безопасности», утвержденную постановлением администрации города Шумерля от 09 сентября 2019 года № 1138.</w:t>
      </w:r>
    </w:p>
    <w:p w:rsidR="00294908" w:rsidRDefault="00294908" w:rsidP="00294908">
      <w:pPr>
        <w:widowControl w:val="0"/>
        <w:numPr>
          <w:ilvl w:val="0"/>
          <w:numId w:val="18"/>
        </w:numPr>
        <w:autoSpaceDE w:val="0"/>
        <w:autoSpaceDN w:val="0"/>
        <w:adjustRightInd w:val="0"/>
        <w:ind w:left="0" w:firstLine="709"/>
        <w:jc w:val="both"/>
      </w:pPr>
      <w:proofErr w:type="gramStart"/>
      <w:r>
        <w:t>Контроль за</w:t>
      </w:r>
      <w:proofErr w:type="gramEnd"/>
      <w:r>
        <w:t xml:space="preserve"> исполнением настоящего постановления возложить на первого заместителя главы администрации-начальника Управления по благоустройству и развитию территорий </w:t>
      </w:r>
      <w:proofErr w:type="spellStart"/>
      <w:r>
        <w:t>Шумерлинского</w:t>
      </w:r>
      <w:proofErr w:type="spellEnd"/>
      <w:r>
        <w:t xml:space="preserve"> муниципального округа.</w:t>
      </w:r>
    </w:p>
    <w:p w:rsidR="00294908" w:rsidRDefault="00294908" w:rsidP="00294908">
      <w:pPr>
        <w:widowControl w:val="0"/>
        <w:numPr>
          <w:ilvl w:val="0"/>
          <w:numId w:val="18"/>
        </w:numPr>
        <w:autoSpaceDE w:val="0"/>
        <w:autoSpaceDN w:val="0"/>
        <w:adjustRightInd w:val="0"/>
        <w:ind w:left="0" w:firstLine="709"/>
        <w:jc w:val="both"/>
      </w:pPr>
      <w:r>
        <w:t>Настоящее постановление вступает в силу после его официального опубликования и распространяется на правоотношения, возникшие с 1 января 2025 г.</w:t>
      </w:r>
    </w:p>
    <w:p w:rsidR="00294908" w:rsidRDefault="00294908" w:rsidP="00294908"/>
    <w:p w:rsidR="00294908" w:rsidRDefault="00294908" w:rsidP="00294908"/>
    <w:p w:rsidR="00294908" w:rsidRDefault="00294908" w:rsidP="00294908"/>
    <w:p w:rsidR="00294908" w:rsidRDefault="00294908" w:rsidP="00294908"/>
    <w:p w:rsidR="00294908" w:rsidRDefault="00294908" w:rsidP="00294908">
      <w:r>
        <w:t xml:space="preserve">Глава </w:t>
      </w:r>
      <w:proofErr w:type="spellStart"/>
      <w:r>
        <w:t>Шумерлинского</w:t>
      </w:r>
      <w:proofErr w:type="spellEnd"/>
      <w:r>
        <w:t xml:space="preserve"> </w:t>
      </w:r>
    </w:p>
    <w:p w:rsidR="00294908" w:rsidRDefault="00294908" w:rsidP="00294908">
      <w:r>
        <w:t>муниципального округа</w:t>
      </w:r>
    </w:p>
    <w:p w:rsidR="00294908" w:rsidRDefault="00294908" w:rsidP="00294908">
      <w:r>
        <w:t>Чувашской Республики</w:t>
      </w:r>
      <w:r>
        <w:tab/>
      </w:r>
      <w:r>
        <w:tab/>
      </w:r>
      <w:r>
        <w:tab/>
      </w:r>
      <w:r>
        <w:tab/>
      </w:r>
      <w:r>
        <w:tab/>
        <w:t xml:space="preserve">                                                  Э.М. Васильев</w:t>
      </w:r>
    </w:p>
    <w:p w:rsidR="00294908" w:rsidRDefault="00294908" w:rsidP="00294908"/>
    <w:p w:rsidR="00294908" w:rsidRDefault="00294908" w:rsidP="00294908"/>
    <w:p w:rsidR="00294908" w:rsidRDefault="00294908" w:rsidP="00294908"/>
    <w:p w:rsidR="00294908" w:rsidRDefault="00294908" w:rsidP="00294908"/>
    <w:p w:rsidR="00294908" w:rsidRDefault="00294908" w:rsidP="00294908"/>
    <w:p w:rsidR="00294908" w:rsidRDefault="00294908" w:rsidP="00294908"/>
    <w:p w:rsidR="00294908" w:rsidRDefault="00294908" w:rsidP="00294908"/>
    <w:p w:rsidR="00294908" w:rsidRDefault="00294908" w:rsidP="00294908"/>
    <w:p w:rsidR="00294908" w:rsidRDefault="00294908" w:rsidP="00294908"/>
    <w:p w:rsidR="00294908" w:rsidRDefault="00294908" w:rsidP="00294908"/>
    <w:p w:rsidR="00294908" w:rsidRDefault="00294908" w:rsidP="00294908"/>
    <w:p w:rsidR="00294908" w:rsidRDefault="00294908" w:rsidP="00294908"/>
    <w:p w:rsidR="00294908" w:rsidRDefault="00294908" w:rsidP="00294908"/>
    <w:p w:rsidR="00294908" w:rsidRDefault="00294908" w:rsidP="00294908"/>
    <w:p w:rsidR="00294908" w:rsidRDefault="00294908" w:rsidP="00294908"/>
    <w:p w:rsidR="00294908" w:rsidRDefault="00294908" w:rsidP="00294908"/>
    <w:p w:rsidR="00294908" w:rsidRDefault="00294908" w:rsidP="00294908"/>
    <w:p w:rsidR="00294908" w:rsidRDefault="00294908" w:rsidP="00294908"/>
    <w:p w:rsidR="00294908" w:rsidRDefault="00294908" w:rsidP="00294908"/>
    <w:p w:rsidR="00294908" w:rsidRDefault="00294908" w:rsidP="00294908"/>
    <w:p w:rsidR="00294908" w:rsidRDefault="00294908" w:rsidP="00294908"/>
    <w:p w:rsidR="00294908" w:rsidRDefault="00294908" w:rsidP="00294908"/>
    <w:p w:rsidR="00294908" w:rsidRDefault="00294908" w:rsidP="00294908"/>
    <w:p w:rsidR="00294908" w:rsidRDefault="00294908" w:rsidP="00294908"/>
    <w:p w:rsidR="00294908" w:rsidRDefault="00294908" w:rsidP="00294908"/>
    <w:p w:rsidR="00294908" w:rsidRDefault="00294908" w:rsidP="00294908"/>
    <w:p w:rsidR="00294908" w:rsidRDefault="00294908" w:rsidP="00294908"/>
    <w:p w:rsidR="00294908" w:rsidRDefault="00294908" w:rsidP="00294908"/>
    <w:p w:rsidR="00294908" w:rsidRDefault="00294908" w:rsidP="00294908">
      <w:pPr>
        <w:rPr>
          <w:sz w:val="16"/>
          <w:szCs w:val="16"/>
        </w:rPr>
      </w:pPr>
      <w:r>
        <w:rPr>
          <w:sz w:val="16"/>
          <w:szCs w:val="16"/>
        </w:rPr>
        <w:t>Девкина Е.В.,</w:t>
      </w:r>
    </w:p>
    <w:tbl>
      <w:tblPr>
        <w:tblW w:w="10874" w:type="dxa"/>
        <w:tblLook w:val="04A0" w:firstRow="1" w:lastRow="0" w:firstColumn="1" w:lastColumn="0" w:noHBand="0" w:noVBand="1"/>
      </w:tblPr>
      <w:tblGrid>
        <w:gridCol w:w="5246"/>
        <w:gridCol w:w="5628"/>
      </w:tblGrid>
      <w:tr w:rsidR="00294908" w:rsidTr="00294908">
        <w:trPr>
          <w:trHeight w:val="80"/>
        </w:trPr>
        <w:tc>
          <w:tcPr>
            <w:tcW w:w="5246" w:type="dxa"/>
            <w:hideMark/>
          </w:tcPr>
          <w:p w:rsidR="00294908" w:rsidRDefault="00294908">
            <w:pPr>
              <w:autoSpaceDN w:val="0"/>
              <w:rPr>
                <w:sz w:val="16"/>
                <w:szCs w:val="16"/>
              </w:rPr>
            </w:pPr>
            <w:r>
              <w:rPr>
                <w:sz w:val="16"/>
                <w:szCs w:val="16"/>
              </w:rPr>
              <w:t>8(83536) 2-13-15</w:t>
            </w:r>
          </w:p>
        </w:tc>
        <w:tc>
          <w:tcPr>
            <w:tcW w:w="5628" w:type="dxa"/>
          </w:tcPr>
          <w:p w:rsidR="00294908" w:rsidRDefault="00294908">
            <w:pPr>
              <w:widowControl w:val="0"/>
              <w:autoSpaceDE w:val="0"/>
              <w:autoSpaceDN w:val="0"/>
              <w:adjustRightInd w:val="0"/>
              <w:jc w:val="both"/>
              <w:rPr>
                <w:sz w:val="16"/>
                <w:szCs w:val="16"/>
              </w:rPr>
            </w:pPr>
          </w:p>
        </w:tc>
      </w:tr>
    </w:tbl>
    <w:p w:rsidR="00294908" w:rsidRDefault="00294908" w:rsidP="00294908">
      <w:pPr>
        <w:ind w:left="6521"/>
      </w:pPr>
      <w:bookmarkStart w:id="0" w:name="Par89"/>
      <w:bookmarkEnd w:id="0"/>
      <w:r>
        <w:lastRenderedPageBreak/>
        <w:t>Приложение</w:t>
      </w:r>
    </w:p>
    <w:p w:rsidR="00294908" w:rsidRDefault="00294908" w:rsidP="00294908">
      <w:pPr>
        <w:ind w:left="6521"/>
      </w:pPr>
      <w:r>
        <w:t xml:space="preserve">к постановлению администрации </w:t>
      </w:r>
      <w:proofErr w:type="spellStart"/>
      <w:r>
        <w:t>Шумерлинского</w:t>
      </w:r>
      <w:proofErr w:type="spellEnd"/>
      <w:r>
        <w:t xml:space="preserve"> муниципального округа Чувашской Республики </w:t>
      </w:r>
    </w:p>
    <w:p w:rsidR="00294908" w:rsidRDefault="00294908" w:rsidP="00294908">
      <w:pPr>
        <w:ind w:left="6521"/>
      </w:pPr>
      <w:r>
        <w:t>от __05.08._ 2025 г. № __1166__</w:t>
      </w:r>
    </w:p>
    <w:p w:rsidR="00294908" w:rsidRDefault="00294908" w:rsidP="00294908">
      <w:pPr>
        <w:ind w:left="5954"/>
      </w:pPr>
    </w:p>
    <w:p w:rsidR="00294908" w:rsidRDefault="00294908" w:rsidP="00294908">
      <w:pPr>
        <w:spacing w:line="20" w:lineRule="atLeast"/>
        <w:jc w:val="center"/>
        <w:rPr>
          <w:b/>
          <w:bCs/>
        </w:rPr>
      </w:pPr>
      <w:r>
        <w:rPr>
          <w:b/>
        </w:rPr>
        <w:t xml:space="preserve">Муниципальная </w:t>
      </w:r>
      <w:r>
        <w:rPr>
          <w:b/>
          <w:bCs/>
        </w:rPr>
        <w:t>программа</w:t>
      </w:r>
    </w:p>
    <w:p w:rsidR="00294908" w:rsidRDefault="00294908" w:rsidP="00294908">
      <w:pPr>
        <w:spacing w:line="20" w:lineRule="atLeast"/>
        <w:jc w:val="center"/>
      </w:pPr>
      <w:proofErr w:type="spellStart"/>
      <w:r>
        <w:rPr>
          <w:b/>
          <w:bCs/>
        </w:rPr>
        <w:t>Шумерлинского</w:t>
      </w:r>
      <w:proofErr w:type="spellEnd"/>
      <w:r>
        <w:rPr>
          <w:b/>
          <w:bCs/>
        </w:rPr>
        <w:t xml:space="preserve"> муниципального округа Чувашской Республики</w:t>
      </w:r>
    </w:p>
    <w:p w:rsidR="00294908" w:rsidRDefault="00294908" w:rsidP="00294908">
      <w:pPr>
        <w:spacing w:line="20" w:lineRule="atLeast"/>
        <w:jc w:val="center"/>
        <w:outlineLvl w:val="1"/>
        <w:rPr>
          <w:b/>
          <w:bCs/>
        </w:rPr>
      </w:pPr>
      <w:r>
        <w:rPr>
          <w:b/>
          <w:bCs/>
        </w:rPr>
        <w:t>«</w:t>
      </w:r>
      <w:r>
        <w:rPr>
          <w:b/>
        </w:rPr>
        <w:t>Развитие потенциала природно-сырьевых ресурсов и повышение экологической безопасности</w:t>
      </w:r>
      <w:r>
        <w:rPr>
          <w:b/>
          <w:bCs/>
        </w:rPr>
        <w:t>»</w:t>
      </w:r>
    </w:p>
    <w:p w:rsidR="00294908" w:rsidRDefault="00294908" w:rsidP="00294908">
      <w:pPr>
        <w:spacing w:line="20" w:lineRule="atLeast"/>
        <w:jc w:val="center"/>
        <w:outlineLvl w:val="1"/>
        <w:rPr>
          <w:b/>
          <w:bCs/>
        </w:rPr>
      </w:pPr>
    </w:p>
    <w:p w:rsidR="00294908" w:rsidRDefault="00294908" w:rsidP="00294908">
      <w:pPr>
        <w:spacing w:line="20" w:lineRule="atLeast"/>
        <w:jc w:val="center"/>
        <w:outlineLvl w:val="1"/>
        <w:rPr>
          <w:b/>
          <w:bCs/>
        </w:rPr>
      </w:pPr>
      <w:r>
        <w:rPr>
          <w:b/>
          <w:bCs/>
        </w:rPr>
        <w:t xml:space="preserve"> Стратегические приоритеты</w:t>
      </w:r>
    </w:p>
    <w:p w:rsidR="00294908" w:rsidRDefault="00294908" w:rsidP="00294908">
      <w:pPr>
        <w:spacing w:line="20" w:lineRule="atLeast"/>
        <w:jc w:val="center"/>
        <w:outlineLvl w:val="1"/>
        <w:rPr>
          <w:b/>
          <w:bCs/>
        </w:rPr>
      </w:pPr>
      <w:r>
        <w:rPr>
          <w:b/>
          <w:bCs/>
        </w:rPr>
        <w:t xml:space="preserve">в сфере реализации муниципальной программы </w:t>
      </w:r>
      <w:proofErr w:type="spellStart"/>
      <w:r>
        <w:rPr>
          <w:b/>
          <w:bCs/>
        </w:rPr>
        <w:t>Шумерлинского</w:t>
      </w:r>
      <w:proofErr w:type="spellEnd"/>
      <w:r>
        <w:rPr>
          <w:b/>
          <w:bCs/>
        </w:rPr>
        <w:t xml:space="preserve"> муниципального округа Чувашской Республики «</w:t>
      </w:r>
      <w:r>
        <w:rPr>
          <w:b/>
        </w:rPr>
        <w:t>Развитие потенциала природно-сырьевых ресурсов и повышение экологической безопасности</w:t>
      </w:r>
      <w:r>
        <w:rPr>
          <w:b/>
          <w:bCs/>
        </w:rPr>
        <w:t>»</w:t>
      </w:r>
    </w:p>
    <w:p w:rsidR="00294908" w:rsidRDefault="00294908" w:rsidP="00294908">
      <w:pPr>
        <w:spacing w:line="20" w:lineRule="atLeast"/>
        <w:jc w:val="center"/>
        <w:outlineLvl w:val="1"/>
        <w:rPr>
          <w:b/>
          <w:bCs/>
        </w:rPr>
      </w:pPr>
    </w:p>
    <w:p w:rsidR="00294908" w:rsidRDefault="00294908" w:rsidP="00294908">
      <w:pPr>
        <w:widowControl w:val="0"/>
        <w:numPr>
          <w:ilvl w:val="0"/>
          <w:numId w:val="20"/>
        </w:numPr>
        <w:autoSpaceDE w:val="0"/>
        <w:autoSpaceDN w:val="0"/>
        <w:adjustRightInd w:val="0"/>
        <w:spacing w:line="20" w:lineRule="atLeast"/>
        <w:ind w:left="0" w:firstLine="0"/>
        <w:jc w:val="center"/>
        <w:outlineLvl w:val="1"/>
        <w:rPr>
          <w:b/>
          <w:bCs/>
        </w:rPr>
      </w:pPr>
      <w:bookmarkStart w:id="1" w:name="sub_1001"/>
      <w:r>
        <w:rPr>
          <w:b/>
          <w:bCs/>
        </w:rPr>
        <w:t xml:space="preserve">Оценка текущего состояния сферы </w:t>
      </w:r>
      <w:bookmarkEnd w:id="1"/>
      <w:r>
        <w:rPr>
          <w:b/>
          <w:bCs/>
        </w:rPr>
        <w:t>реализации муниципальной программы</w:t>
      </w:r>
    </w:p>
    <w:p w:rsidR="00294908" w:rsidRDefault="00294908" w:rsidP="00294908">
      <w:pPr>
        <w:spacing w:line="20" w:lineRule="atLeast"/>
        <w:jc w:val="center"/>
        <w:outlineLvl w:val="1"/>
        <w:rPr>
          <w:b/>
          <w:bCs/>
        </w:rPr>
      </w:pPr>
      <w:proofErr w:type="spellStart"/>
      <w:r>
        <w:rPr>
          <w:b/>
          <w:bCs/>
        </w:rPr>
        <w:t>Шумерлинского</w:t>
      </w:r>
      <w:proofErr w:type="spellEnd"/>
      <w:r>
        <w:rPr>
          <w:b/>
          <w:bCs/>
        </w:rPr>
        <w:t xml:space="preserve"> муниципального округа Чувашской Республики</w:t>
      </w:r>
    </w:p>
    <w:p w:rsidR="00294908" w:rsidRDefault="00294908" w:rsidP="00294908">
      <w:pPr>
        <w:spacing w:line="20" w:lineRule="atLeast"/>
        <w:jc w:val="center"/>
        <w:outlineLvl w:val="1"/>
        <w:rPr>
          <w:b/>
          <w:bCs/>
        </w:rPr>
      </w:pPr>
      <w:r>
        <w:rPr>
          <w:b/>
          <w:bCs/>
        </w:rPr>
        <w:t>«</w:t>
      </w:r>
      <w:r>
        <w:rPr>
          <w:b/>
        </w:rPr>
        <w:t>Развитие потенциала природно-сырьевых ресурсов и повышение экологической безопасности</w:t>
      </w:r>
      <w:r>
        <w:rPr>
          <w:b/>
          <w:bCs/>
        </w:rPr>
        <w:t>»</w:t>
      </w:r>
    </w:p>
    <w:p w:rsidR="00294908" w:rsidRDefault="00294908" w:rsidP="00294908">
      <w:pPr>
        <w:ind w:firstLine="709"/>
      </w:pPr>
      <w:r>
        <w:t>Экологическая обстановка в округе определяется характером и масштабами воздействия промышленности, транспорта и коммунального хозяйства на окружающую природную среду. Объемы загрязняющих веществ, выбрасываемых в атмосферный воздух стационарными источниками загрязнения, составили в 2024 году 0,5 тыс. тонн. По прогнозу к 2036 году объем вредных веществ, выбрасываемых в атмосферный воздух стационарными источниками загрязнения, составит 0,3 тыс. тонн или 60% к уровню 2024 года.</w:t>
      </w:r>
    </w:p>
    <w:p w:rsidR="00294908" w:rsidRDefault="00294908" w:rsidP="00294908">
      <w:pPr>
        <w:ind w:firstLine="709"/>
      </w:pPr>
      <w:r>
        <w:t xml:space="preserve">В настоящее время наиболее острой проблемой, способствующей ухудшению качества окружающей среды на территории </w:t>
      </w:r>
      <w:proofErr w:type="spellStart"/>
      <w:r>
        <w:t>Шумерлинского</w:t>
      </w:r>
      <w:proofErr w:type="spellEnd"/>
      <w:r>
        <w:t xml:space="preserve"> муниципального округа, является загрязнение отходами производства и потребления.</w:t>
      </w:r>
    </w:p>
    <w:p w:rsidR="00294908" w:rsidRDefault="00294908" w:rsidP="00294908">
      <w:pPr>
        <w:ind w:firstLine="709"/>
      </w:pPr>
      <w:r>
        <w:t>Количество твердых бытовых отходов неуклонно возрастает из-за внедрения новых оберточных и упаковочных материалов, возрастает сложность состава бытовых отходов.</w:t>
      </w:r>
    </w:p>
    <w:p w:rsidR="00294908" w:rsidRDefault="00294908" w:rsidP="00294908">
      <w:pPr>
        <w:ind w:firstLine="709"/>
      </w:pPr>
      <w:proofErr w:type="gramStart"/>
      <w:r>
        <w:t xml:space="preserve">Мероприятия, направленные на снижение негативного воздействия хозяйственной и иной деятельности на окружающую среду, позволят уменьшить негативное воздействие хозяйственной и иной деятельности на компоненты природной среды за счет внедрения газоочистительного оборудования на предприятиях </w:t>
      </w:r>
      <w:proofErr w:type="spellStart"/>
      <w:r>
        <w:t>Шумерлинского</w:t>
      </w:r>
      <w:proofErr w:type="spellEnd"/>
      <w:r>
        <w:t xml:space="preserve"> муниципального округа Чувашской Республики, переработки, обезвреживания и безопасного размещения отходов, а также уменьшить объем выбросов вредных загрязняющих веществ в атмосферный воздух.</w:t>
      </w:r>
      <w:proofErr w:type="gramEnd"/>
    </w:p>
    <w:p w:rsidR="00294908" w:rsidRDefault="00294908" w:rsidP="00294908">
      <w:pPr>
        <w:ind w:firstLine="709"/>
      </w:pPr>
      <w:r>
        <w:t>Существующие газоочистные установки не позволяют достаточно эффективно обеспечить очистку отходящих газов на стационарных источниках выбросов промышленных предприятий. Необходимо внедрение систем газоочистки, отвечающих современным экологическим требованиям.</w:t>
      </w:r>
    </w:p>
    <w:p w:rsidR="00294908" w:rsidRDefault="00294908" w:rsidP="00294908">
      <w:pPr>
        <w:ind w:firstLine="709"/>
        <w:rPr>
          <w:szCs w:val="26"/>
          <w:shd w:val="clear" w:color="auto" w:fill="FFFFFF"/>
        </w:rPr>
      </w:pPr>
      <w:r>
        <w:rPr>
          <w:shd w:val="clear" w:color="auto" w:fill="FFFFFF"/>
        </w:rPr>
        <w:t>Мероприятия по снижению негативного влияния на атмосферу обеспечат повышение доли уловленных и обезвреженных загрязняющих веще</w:t>
      </w:r>
      <w:proofErr w:type="gramStart"/>
      <w:r>
        <w:rPr>
          <w:shd w:val="clear" w:color="auto" w:fill="FFFFFF"/>
        </w:rPr>
        <w:t>ств ср</w:t>
      </w:r>
      <w:proofErr w:type="gramEnd"/>
      <w:r>
        <w:rPr>
          <w:shd w:val="clear" w:color="auto" w:fill="FFFFFF"/>
        </w:rPr>
        <w:t>еди общего объема выбросов от стационарных источников, а также сокращение объемов поступления вредных веществ в атмосферный воздух.</w:t>
      </w:r>
    </w:p>
    <w:p w:rsidR="00294908" w:rsidRDefault="00294908" w:rsidP="00294908">
      <w:pPr>
        <w:ind w:firstLine="709"/>
      </w:pPr>
      <w:r>
        <w:t>В решении экологических проблем крайне важно снижение негативного воздействия хозяйственной и иной деятельности человека на окружающую среду и повышение экологической безопасности в округе Шумерля.</w:t>
      </w:r>
    </w:p>
    <w:p w:rsidR="00294908" w:rsidRDefault="00294908" w:rsidP="00294908">
      <w:pPr>
        <w:ind w:firstLine="709"/>
      </w:pPr>
      <w:r>
        <w:t xml:space="preserve">Наиболее значимыми направлениями в области экологической безопасности являются сохранение и развитие природных систем, их биологического разнообразия, способности к </w:t>
      </w:r>
      <w:proofErr w:type="spellStart"/>
      <w:r>
        <w:t>саморегуляции</w:t>
      </w:r>
      <w:proofErr w:type="spellEnd"/>
      <w:r>
        <w:t>.</w:t>
      </w:r>
    </w:p>
    <w:p w:rsidR="00294908" w:rsidRDefault="00294908" w:rsidP="00294908">
      <w:pPr>
        <w:ind w:firstLine="709"/>
      </w:pPr>
      <w:r>
        <w:rPr>
          <w:shd w:val="clear" w:color="auto" w:fill="FFFFFF"/>
        </w:rPr>
        <w:lastRenderedPageBreak/>
        <w:t xml:space="preserve">Таким образом, особое значение приобретает задача формирования комфортной окружающей среды в </w:t>
      </w:r>
      <w:proofErr w:type="spellStart"/>
      <w:r>
        <w:rPr>
          <w:shd w:val="clear" w:color="auto" w:fill="FFFFFF"/>
        </w:rPr>
        <w:t>Шумерлинском</w:t>
      </w:r>
      <w:proofErr w:type="spellEnd"/>
      <w:r>
        <w:rPr>
          <w:shd w:val="clear" w:color="auto" w:fill="FFFFFF"/>
        </w:rPr>
        <w:t xml:space="preserve"> муниципальном округе, а также повышение уровня экологического сознания и культуры </w:t>
      </w:r>
      <w:r>
        <w:t>населения.</w:t>
      </w:r>
    </w:p>
    <w:p w:rsidR="00294908" w:rsidRDefault="00294908" w:rsidP="00294908">
      <w:pPr>
        <w:ind w:firstLine="709"/>
      </w:pPr>
      <w:r>
        <w:t xml:space="preserve">В целях повышения уровня экологического сознания и культуры населения, на территории </w:t>
      </w:r>
      <w:proofErr w:type="spellStart"/>
      <w:r>
        <w:t>Шумерлинского</w:t>
      </w:r>
      <w:proofErr w:type="spellEnd"/>
      <w:r>
        <w:t xml:space="preserve"> муниципального округа на базе МБОУ «СОШ №3» активно развивается движение ЭКА. Движение ЭКА - межрегиональная экологическая общественная организация, которая действует </w:t>
      </w:r>
      <w:r>
        <w:rPr>
          <w:bCs/>
        </w:rPr>
        <w:t>с 2010 года</w:t>
      </w:r>
      <w:r>
        <w:t>.</w:t>
      </w:r>
    </w:p>
    <w:p w:rsidR="00294908" w:rsidRDefault="00294908" w:rsidP="00294908">
      <w:pPr>
        <w:ind w:firstLine="709"/>
      </w:pPr>
      <w:r>
        <w:t>Миссия ЭКА - вовлечь как можно больше людей в снижение экологического следа и бережное отношение к природе.</w:t>
      </w:r>
    </w:p>
    <w:p w:rsidR="00294908" w:rsidRDefault="00294908" w:rsidP="00294908">
      <w:pPr>
        <w:ind w:firstLine="709"/>
      </w:pPr>
      <w:r>
        <w:t xml:space="preserve">Среди направлений работы ЭКА — реализация масштабных программ и проектов по экологическому просвещению детей, молодежи и взрослых (всероссийские экологические уроки на различные темы, программа «Зеленые вузы России» и другие); направление по формированию ответственного обращения с отходами; направление по защите экологических прав граждан, </w:t>
      </w:r>
      <w:proofErr w:type="spellStart"/>
      <w:r>
        <w:t>лесовосстановлению</w:t>
      </w:r>
      <w:proofErr w:type="spellEnd"/>
      <w:r>
        <w:t>; и другие.</w:t>
      </w:r>
    </w:p>
    <w:p w:rsidR="00294908" w:rsidRDefault="00294908" w:rsidP="00294908">
      <w:pPr>
        <w:ind w:firstLine="709"/>
      </w:pPr>
      <w:r>
        <w:t>ЭКА помогает гражданам защищать свои экологические права, занимается продвижением раздельного сбора отходов и другими направлениями.</w:t>
      </w:r>
    </w:p>
    <w:p w:rsidR="00294908" w:rsidRDefault="00294908" w:rsidP="00294908">
      <w:r>
        <w:t>Наряду с общероссийскими программами лидеры и активисты ЭКА в регионах реализуют местные проекты и работают над локальными экологическими проблемами.</w:t>
      </w:r>
    </w:p>
    <w:p w:rsidR="00294908" w:rsidRDefault="00294908" w:rsidP="00294908">
      <w:r>
        <w:t xml:space="preserve">Юные </w:t>
      </w:r>
      <w:proofErr w:type="spellStart"/>
      <w:r>
        <w:t>ЭКАвцы</w:t>
      </w:r>
      <w:proofErr w:type="spellEnd"/>
      <w:r>
        <w:t xml:space="preserve"> МБОУ «СОШ №3» проводят различные акции, фестивали, </w:t>
      </w:r>
      <w:proofErr w:type="spellStart"/>
      <w:r>
        <w:t>квест</w:t>
      </w:r>
      <w:proofErr w:type="spellEnd"/>
      <w:r>
        <w:t xml:space="preserve">-игры, субботники, дни дерева, направленные на повышение экологической культуры населения </w:t>
      </w:r>
      <w:proofErr w:type="spellStart"/>
      <w:r>
        <w:t>Шумерлинского</w:t>
      </w:r>
      <w:proofErr w:type="spellEnd"/>
      <w:r>
        <w:t xml:space="preserve"> муниципального округа и бережное отношение к окружающей среде.</w:t>
      </w:r>
    </w:p>
    <w:p w:rsidR="00294908" w:rsidRDefault="00294908" w:rsidP="00294908">
      <w:pPr>
        <w:ind w:firstLine="709"/>
      </w:pPr>
      <w:r>
        <w:t xml:space="preserve">Основным источником водоснабжения </w:t>
      </w:r>
      <w:proofErr w:type="spellStart"/>
      <w:r>
        <w:t>Шумерлинского</w:t>
      </w:r>
      <w:proofErr w:type="spellEnd"/>
      <w:r>
        <w:t xml:space="preserve"> муниципального округа является река Сура. Здесь установлены водозаборные сооружения, где путем перекачки мощными насосами вода поступает на водоочистную станцию, где проходит процесс очищения, и идет к потребителям.</w:t>
      </w:r>
    </w:p>
    <w:p w:rsidR="00294908" w:rsidRDefault="00294908" w:rsidP="00294908">
      <w:pPr>
        <w:ind w:firstLine="709"/>
      </w:pPr>
      <w:r>
        <w:t>Практически ежегодно происходит обмеление правого рукава реки, где находятся водозаборные сооружения. Подобная ситуация складывается по причине неустойчивого рельефа дна реки Суры. Река переносит огромные массы песка, которые откладываются в районе водозабора в виде наносов, образуя остров. С течением времени остров зарос ивняком, что препятствует его размыву. Также, выросший ивняк гасит скорость движения воды, увеличивая объем отложений наносов. Из-за особенностей течения р. Сура происходит ежегодное увеличение размера острова за счёт продвижения нижней песчаной его оконечности и заиливание правого рукава реки, где и расположен водозабор и водоприемные устройства.</w:t>
      </w:r>
    </w:p>
    <w:p w:rsidR="00294908" w:rsidRDefault="00294908" w:rsidP="00294908">
      <w:pPr>
        <w:ind w:firstLine="709"/>
      </w:pPr>
      <w:r>
        <w:t xml:space="preserve">Для поддержания водозабора в рабочем состоянии и обеспечения стабильного водоснабжения города постоянно проводятся дноуглубительные работы. Последний раз летом 2015 года </w:t>
      </w:r>
      <w:proofErr w:type="spellStart"/>
      <w:r>
        <w:t>миниземснарядом</w:t>
      </w:r>
      <w:proofErr w:type="spellEnd"/>
      <w:r>
        <w:t xml:space="preserve"> было проведено углубление дна в районе водозабора и вдоль правой протоки.</w:t>
      </w:r>
    </w:p>
    <w:p w:rsidR="00294908" w:rsidRDefault="00294908" w:rsidP="00294908">
      <w:pPr>
        <w:ind w:firstLine="709"/>
      </w:pPr>
      <w:r>
        <w:t xml:space="preserve">Мероприятия, предусмотренные программой, будут способствовать поддержанию стабильной работы водозаборных сооружений, позволят обеспечить население </w:t>
      </w:r>
      <w:proofErr w:type="spellStart"/>
      <w:r>
        <w:t>Шумерлинского</w:t>
      </w:r>
      <w:proofErr w:type="spellEnd"/>
      <w:r>
        <w:t xml:space="preserve"> муниципального округа качественной питьевой водой, а также повысить уровень экологической культуры населения.</w:t>
      </w:r>
    </w:p>
    <w:p w:rsidR="00294908" w:rsidRDefault="00294908" w:rsidP="00294908">
      <w:pPr>
        <w:ind w:firstLine="708"/>
      </w:pPr>
      <w:r>
        <w:t xml:space="preserve">Основные риски связаны с недостаточным финансированием работ по дноуглублению русла реки Сура, что не позволяет выполнить запланированные объемы </w:t>
      </w:r>
      <w:proofErr w:type="gramStart"/>
      <w:r>
        <w:t>работ</w:t>
      </w:r>
      <w:proofErr w:type="gramEnd"/>
      <w:r>
        <w:t xml:space="preserve"> и может привести к обмелению реки и, как следствие, остановке подачи холодного водоснабжения жителям </w:t>
      </w:r>
      <w:proofErr w:type="spellStart"/>
      <w:r>
        <w:t>Шумерлинского</w:t>
      </w:r>
      <w:proofErr w:type="spellEnd"/>
      <w:r>
        <w:t xml:space="preserve"> муниципального округа.</w:t>
      </w:r>
    </w:p>
    <w:p w:rsidR="00294908" w:rsidRDefault="00294908" w:rsidP="00294908"/>
    <w:p w:rsidR="00294908" w:rsidRDefault="00294908" w:rsidP="00294908">
      <w:pPr>
        <w:ind w:firstLine="709"/>
        <w:jc w:val="center"/>
        <w:rPr>
          <w:b/>
        </w:rPr>
      </w:pPr>
      <w:r>
        <w:rPr>
          <w:b/>
        </w:rPr>
        <w:t>II. Стратегические приоритеты и цели государственной политики в сфере реализации Государственной программы</w:t>
      </w:r>
    </w:p>
    <w:p w:rsidR="00294908" w:rsidRDefault="00294908" w:rsidP="00294908">
      <w:pPr>
        <w:ind w:firstLine="709"/>
      </w:pPr>
    </w:p>
    <w:p w:rsidR="00294908" w:rsidRDefault="00294908" w:rsidP="00294908">
      <w:pPr>
        <w:ind w:firstLine="709"/>
      </w:pPr>
      <w:r>
        <w:t>Долгосрочные приоритеты муниципальной политики в сфере реализации муниципальной программы определены с учетом следующих документов, имеющих стратегический (долгосрочный) характер:</w:t>
      </w:r>
    </w:p>
    <w:bookmarkStart w:id="2" w:name="sub_124"/>
    <w:p w:rsidR="00294908" w:rsidRDefault="00294908" w:rsidP="00294908">
      <w:pPr>
        <w:ind w:firstLine="709"/>
      </w:pPr>
      <w:r>
        <w:lastRenderedPageBreak/>
        <w:fldChar w:fldCharType="begin"/>
      </w:r>
      <w:r>
        <w:instrText xml:space="preserve"> HYPERLINK "https://internet.garant.ru/document/redirect/408992634/0" </w:instrText>
      </w:r>
      <w:r>
        <w:fldChar w:fldCharType="separate"/>
      </w:r>
      <w:r>
        <w:rPr>
          <w:rStyle w:val="afe"/>
        </w:rPr>
        <w:t>Указ</w:t>
      </w:r>
      <w:r>
        <w:fldChar w:fldCharType="end"/>
      </w:r>
      <w:r>
        <w:t xml:space="preserve"> Президента Российской Федерации от 7 мая 2024 г. № 309 «О национальных целях развития Российской Федерации на период до 2030 года и на перспективу до 2036 года»;</w:t>
      </w:r>
    </w:p>
    <w:bookmarkEnd w:id="2"/>
    <w:p w:rsidR="00294908" w:rsidRDefault="00294908" w:rsidP="00294908">
      <w:pPr>
        <w:ind w:firstLine="709"/>
      </w:pPr>
      <w:r>
        <w:fldChar w:fldCharType="begin"/>
      </w:r>
      <w:r>
        <w:instrText xml:space="preserve"> HYPERLINK "https://internet.garant.ru/document/redirect/74960528/0" </w:instrText>
      </w:r>
      <w:r>
        <w:fldChar w:fldCharType="separate"/>
      </w:r>
      <w:r>
        <w:rPr>
          <w:rStyle w:val="afe"/>
        </w:rPr>
        <w:t>Закон</w:t>
      </w:r>
      <w:r>
        <w:fldChar w:fldCharType="end"/>
      </w:r>
      <w:r>
        <w:t xml:space="preserve"> Чувашской Республики от 26 ноября 2020 г. № 102 «О Стратегии социально-экономического развития Чувашской Республики до 2035 года» (далее также - Стратегия до 2035 года);</w:t>
      </w:r>
    </w:p>
    <w:p w:rsidR="00294908" w:rsidRDefault="00D97949" w:rsidP="00294908">
      <w:hyperlink r:id="rId10" w:history="1">
        <w:r w:rsidR="00294908">
          <w:rPr>
            <w:rStyle w:val="afe"/>
          </w:rPr>
          <w:t>Постановление Кабинета Министров Чувашской Республики от 18 декабря 2018 г. № 525 «О государственной программе Чувашской Республики «Развитие потенциала природно-сырьевых ресурсов и обеспечение экологической безопасности»</w:t>
        </w:r>
      </w:hyperlink>
      <w:r w:rsidR="00294908">
        <w:t>;</w:t>
      </w:r>
    </w:p>
    <w:p w:rsidR="00294908" w:rsidRDefault="00D97949" w:rsidP="00294908">
      <w:pPr>
        <w:ind w:firstLine="709"/>
      </w:pPr>
      <w:hyperlink r:id="rId11" w:history="1">
        <w:r w:rsidR="00294908">
          <w:rPr>
            <w:rStyle w:val="afe"/>
          </w:rPr>
          <w:t>распоряжение</w:t>
        </w:r>
      </w:hyperlink>
      <w:r w:rsidR="00294908">
        <w:t xml:space="preserve"> Кабинета Министров Чувашской Республики от 22 мая 2013 г. № 314-р о Плане действий Чувашской Республики по реализации Основ государственной политики в области экологического развития Российской Федерации на период до 2030 года.</w:t>
      </w:r>
    </w:p>
    <w:p w:rsidR="00294908" w:rsidRDefault="00294908" w:rsidP="00294908">
      <w:pPr>
        <w:ind w:firstLine="709"/>
      </w:pPr>
      <w:r>
        <w:t>Целями Государственной программы являются:</w:t>
      </w:r>
    </w:p>
    <w:p w:rsidR="00294908" w:rsidRDefault="00294908" w:rsidP="00294908">
      <w:pPr>
        <w:ind w:firstLine="709"/>
      </w:pPr>
      <w:proofErr w:type="gramStart"/>
      <w:r>
        <w:t>цель 1 - повышение экологической безопасности: обеспечение защиты природной среды и жизнедеятельности человека от негативного воздействия хозяйственной и иной деятельности, снижение выбросов в атмосферу и оснащение стационарных источников автоматическими средствами измерения и учета объема или массы выбросов загрязняющих веществ и концентрации загрязняющих веществ, снижение сброса загрязненных сточных вод, развитие системы обращения с отходами.</w:t>
      </w:r>
      <w:proofErr w:type="gramEnd"/>
    </w:p>
    <w:p w:rsidR="00294908" w:rsidRDefault="00294908" w:rsidP="00294908">
      <w:pPr>
        <w:pStyle w:val="1"/>
        <w:rPr>
          <w:rFonts w:ascii="Times New Roman" w:hAnsi="Times New Roman"/>
          <w:sz w:val="24"/>
          <w:szCs w:val="24"/>
        </w:rPr>
      </w:pPr>
      <w:bookmarkStart w:id="3" w:name="sub_1003"/>
      <w:r>
        <w:rPr>
          <w:rFonts w:ascii="Times New Roman" w:hAnsi="Times New Roman"/>
          <w:sz w:val="24"/>
          <w:szCs w:val="24"/>
        </w:rPr>
        <w:t>III. Сведения о взаимосвязи со стратегическими приоритетами, целями и показателями муниципальной программы</w:t>
      </w:r>
    </w:p>
    <w:bookmarkEnd w:id="3"/>
    <w:p w:rsidR="00294908" w:rsidRDefault="00294908" w:rsidP="00294908"/>
    <w:p w:rsidR="00294908" w:rsidRDefault="00294908" w:rsidP="00294908">
      <w:r>
        <w:t>Взаимосвязь со стратегическими приоритетами, национальными целями развития Чувашской Республики, государственной программой Чувашской Республики определена совокупностью нормативных и правовых актов:</w:t>
      </w:r>
    </w:p>
    <w:p w:rsidR="00294908" w:rsidRDefault="00294908" w:rsidP="00294908">
      <w:r>
        <w:t>Указ Президента Российской Федерации от 7 мая 2024 г. № 309 «О национальных целях развития Российской Федерации на период до 2030 года и на перспективу до 2036 года». Муниципальная программа направлена на достижение национальной цели «Экологическое благополучие», предусматривающей следующий целевой показатель: снижение к 2036 году в два раза объема неочищенных сточных вод, сбрасываемых в основные водные объекты;</w:t>
      </w:r>
    </w:p>
    <w:p w:rsidR="00294908" w:rsidRDefault="00294908" w:rsidP="00294908">
      <w:r>
        <w:t xml:space="preserve">государственная программа Чувашской Республики «Развитие потенциала природно-сырьевых ресурсов и повышение экологической безопасности Чувашской Республики». </w:t>
      </w:r>
      <w:proofErr w:type="gramStart"/>
      <w:r>
        <w:t>Муниципальная программа направлена на достижение стратегического приоритета и цели государственной программы Чувашской Республики «Экономическое развитие Чувашской Республики»: увеличение количества проводимых экологических мероприятий, направленных на повышение уровня экологической культуры, воспитание и просвещение населения Чувашской Республики, предусматривающей целевой показатель «количество проводимых экологических мероприятий, направленных на повышение уровня экологической культуры, воспитание и просвещение населения Чувашской Республики».</w:t>
      </w:r>
      <w:proofErr w:type="gramEnd"/>
    </w:p>
    <w:p w:rsidR="00294908" w:rsidRDefault="00294908" w:rsidP="00294908"/>
    <w:p w:rsidR="00294908" w:rsidRDefault="00294908" w:rsidP="00294908">
      <w:pPr>
        <w:pStyle w:val="1"/>
        <w:spacing w:before="0" w:after="0"/>
        <w:rPr>
          <w:rFonts w:ascii="Times New Roman" w:hAnsi="Times New Roman"/>
          <w:sz w:val="24"/>
          <w:szCs w:val="24"/>
        </w:rPr>
      </w:pPr>
      <w:bookmarkStart w:id="4" w:name="sub_1004"/>
      <w:r>
        <w:rPr>
          <w:rFonts w:ascii="Times New Roman" w:hAnsi="Times New Roman"/>
          <w:sz w:val="24"/>
          <w:szCs w:val="24"/>
        </w:rPr>
        <w:t>IV. Задачи муниципального управления и способы их эффективного решения</w:t>
      </w:r>
    </w:p>
    <w:bookmarkEnd w:id="4"/>
    <w:p w:rsidR="00294908" w:rsidRDefault="00294908" w:rsidP="00294908"/>
    <w:p w:rsidR="00294908" w:rsidRDefault="00294908" w:rsidP="00294908">
      <w:r>
        <w:t>Для достижения поставленных целей муниципальной программы предусматривается реализация следующих задач:</w:t>
      </w:r>
    </w:p>
    <w:p w:rsidR="00294908" w:rsidRDefault="00294908" w:rsidP="00294908">
      <w:r>
        <w:t>Организация экологических мероприятий;</w:t>
      </w:r>
    </w:p>
    <w:p w:rsidR="00294908" w:rsidRDefault="00294908" w:rsidP="00294908">
      <w:r>
        <w:t>Повышение уровня информированности, заинтересованности населения в сохранении и поддержании благоприятной окружающей среды и экологической безопасности в Чувашской Республике;</w:t>
      </w:r>
    </w:p>
    <w:p w:rsidR="00294908" w:rsidRDefault="00294908" w:rsidP="00294908">
      <w:r>
        <w:t>Улучшение экологической ситуации за счёт обработки, утилизации, обезвреживания и безопасного размещения отходов.</w:t>
      </w:r>
    </w:p>
    <w:p w:rsidR="00294908" w:rsidRDefault="00294908" w:rsidP="00294908">
      <w:r>
        <w:t xml:space="preserve">Порядок организации реализации Муниципальной программы осуществляется в соответствии с Порядком разработки и реализации муниципальных программ </w:t>
      </w:r>
      <w:proofErr w:type="spellStart"/>
      <w:r>
        <w:t>Шумерлинского</w:t>
      </w:r>
      <w:proofErr w:type="spellEnd"/>
      <w:r>
        <w:t xml:space="preserve"> муниципального </w:t>
      </w:r>
      <w:r>
        <w:lastRenderedPageBreak/>
        <w:t xml:space="preserve">округа Чувашской Республики, утвержденным постановлением администрации </w:t>
      </w:r>
      <w:proofErr w:type="spellStart"/>
      <w:r>
        <w:t>Шумерлинского</w:t>
      </w:r>
      <w:proofErr w:type="spellEnd"/>
      <w:r>
        <w:t xml:space="preserve"> муниципального округа Чувашской Республики от 17 февраля   2025 г. № 102. </w:t>
      </w:r>
    </w:p>
    <w:p w:rsidR="00294908" w:rsidRDefault="00294908" w:rsidP="00294908">
      <w:r>
        <w:t xml:space="preserve">Реализация Муниципальной программы предусматривает взаимодействие отраслевых (функциональных) органов и структурных подразделений администрации </w:t>
      </w:r>
      <w:proofErr w:type="spellStart"/>
      <w:r>
        <w:t>Шумерлинского</w:t>
      </w:r>
      <w:proofErr w:type="spellEnd"/>
      <w:r>
        <w:t xml:space="preserve"> муниципального округа Чувашской Республики.</w:t>
      </w:r>
    </w:p>
    <w:p w:rsidR="00294908" w:rsidRDefault="00294908" w:rsidP="00294908">
      <w:r>
        <w:t xml:space="preserve">Разработку, текущее управление, координацию и организацию реализации Муниципальной программы осуществляет Управление по благоустройству и развитию территорий администрации </w:t>
      </w:r>
      <w:proofErr w:type="spellStart"/>
      <w:r>
        <w:t>Шумерлинского</w:t>
      </w:r>
      <w:proofErr w:type="spellEnd"/>
      <w:r>
        <w:t xml:space="preserve"> муниципального округа.</w:t>
      </w:r>
    </w:p>
    <w:p w:rsidR="00294908" w:rsidRDefault="00294908" w:rsidP="00294908">
      <w:r>
        <w:t xml:space="preserve">Внесение в Муниципальную программу изменений, оказывающих влияние на ее параметры, осуществляется администрацией </w:t>
      </w:r>
      <w:proofErr w:type="spellStart"/>
      <w:r>
        <w:t>Шумерлинского</w:t>
      </w:r>
      <w:proofErr w:type="spellEnd"/>
      <w:r>
        <w:t xml:space="preserve"> муниципального округа Чувашской Республики по инициативе Управления по благоустройству и развитию территорий администрации </w:t>
      </w:r>
      <w:proofErr w:type="spellStart"/>
      <w:r>
        <w:t>Шумерлинского</w:t>
      </w:r>
      <w:proofErr w:type="spellEnd"/>
      <w:r>
        <w:t xml:space="preserve"> муниципального округа.</w:t>
      </w:r>
    </w:p>
    <w:p w:rsidR="00294908" w:rsidRDefault="00294908" w:rsidP="00294908">
      <w:r>
        <w:t xml:space="preserve">Управление по благоустройству и развитию территорий администрации </w:t>
      </w:r>
      <w:proofErr w:type="spellStart"/>
      <w:r>
        <w:t>Шумерлинского</w:t>
      </w:r>
      <w:proofErr w:type="spellEnd"/>
      <w:r>
        <w:t xml:space="preserve"> муниципального округа:</w:t>
      </w:r>
    </w:p>
    <w:p w:rsidR="00294908" w:rsidRDefault="00294908" w:rsidP="00294908">
      <w:r>
        <w:t>уточняет в установленном порядке объемы финансирования мероприятий Муниципальной программы на основе мониторинга реализации указанных мероприятий и оценки их эффективности и достижения показателей Муниципальной программы;</w:t>
      </w:r>
    </w:p>
    <w:p w:rsidR="00294908" w:rsidRDefault="00294908" w:rsidP="00294908">
      <w:r>
        <w:t xml:space="preserve">корректирует мероприятия Муниципальной программы и их ресурсное обеспечение при формировании бюджета </w:t>
      </w:r>
      <w:proofErr w:type="spellStart"/>
      <w:r>
        <w:t>Шумерлинского</w:t>
      </w:r>
      <w:proofErr w:type="spellEnd"/>
      <w:r>
        <w:t xml:space="preserve"> муниципального округа Чувашской Республики на очередной финансовый год и плановый период в установленном порядке;</w:t>
      </w:r>
    </w:p>
    <w:p w:rsidR="00294908" w:rsidRDefault="00294908" w:rsidP="00294908">
      <w:r>
        <w:t>разрабатывает нормативные правовые акты, регулирующие финансирование мероприятий Муниципальной программы;</w:t>
      </w:r>
    </w:p>
    <w:p w:rsidR="00294908" w:rsidRDefault="00294908" w:rsidP="00294908">
      <w:r>
        <w:t>осуществляет мониторинг хода исполнения Муниципальной программы.</w:t>
      </w:r>
    </w:p>
    <w:p w:rsidR="00294908" w:rsidRDefault="00294908" w:rsidP="00294908">
      <w:proofErr w:type="gramStart"/>
      <w:r>
        <w:t>Контроль за</w:t>
      </w:r>
      <w:proofErr w:type="gramEnd"/>
      <w:r>
        <w:t xml:space="preserve"> реализацией Муниципальной программы осуществляется путем оценки эффективности ее реализации в соответствии с Методикой оценки эффективности муниципальных программ </w:t>
      </w:r>
      <w:proofErr w:type="spellStart"/>
      <w:r>
        <w:t>Шумерлинского</w:t>
      </w:r>
      <w:proofErr w:type="spellEnd"/>
      <w:r>
        <w:t xml:space="preserve"> муниципального округа Чувашской Республики. </w:t>
      </w:r>
    </w:p>
    <w:p w:rsidR="00294908" w:rsidRDefault="00294908" w:rsidP="00294908">
      <w:r>
        <w:t xml:space="preserve">Публичность (открытость) информации о ходе реализации и оценке эффективности Муниципальной программы обеспечивается размещением годовых отчетов на официальном сайте </w:t>
      </w:r>
      <w:proofErr w:type="spellStart"/>
      <w:r>
        <w:t>Шумерлинского</w:t>
      </w:r>
      <w:proofErr w:type="spellEnd"/>
      <w:r>
        <w:t xml:space="preserve"> муниципального округа Чувашской Республики в информационно-телекоммуникационной сети «Интернет».</w:t>
      </w:r>
    </w:p>
    <w:p w:rsidR="00294908" w:rsidRDefault="00294908" w:rsidP="00294908"/>
    <w:p w:rsidR="00294908" w:rsidRDefault="00294908" w:rsidP="00294908"/>
    <w:p w:rsidR="00294908" w:rsidRDefault="00294908" w:rsidP="00294908"/>
    <w:p w:rsidR="00294908" w:rsidRDefault="00294908" w:rsidP="00294908"/>
    <w:p w:rsidR="00294908" w:rsidRDefault="00294908" w:rsidP="00294908"/>
    <w:p w:rsidR="00294908" w:rsidRDefault="00294908" w:rsidP="00294908"/>
    <w:p w:rsidR="00294908" w:rsidRDefault="00294908" w:rsidP="00294908"/>
    <w:p w:rsidR="00294908" w:rsidRDefault="00294908" w:rsidP="00294908">
      <w:pPr>
        <w:sectPr w:rsidR="00294908">
          <w:pgSz w:w="11900" w:h="16800"/>
          <w:pgMar w:top="794" w:right="799" w:bottom="1440" w:left="799" w:header="720" w:footer="720" w:gutter="0"/>
          <w:cols w:space="720"/>
        </w:sectPr>
      </w:pPr>
    </w:p>
    <w:p w:rsidR="00294908" w:rsidRDefault="00294908" w:rsidP="00294908">
      <w:pPr>
        <w:pStyle w:val="1"/>
        <w:rPr>
          <w:rFonts w:ascii="Times New Roman" w:hAnsi="Times New Roman"/>
          <w:sz w:val="24"/>
          <w:szCs w:val="24"/>
        </w:rPr>
      </w:pPr>
      <w:bookmarkStart w:id="5" w:name="sub_100"/>
      <w:r>
        <w:rPr>
          <w:rFonts w:ascii="Times New Roman" w:hAnsi="Times New Roman"/>
          <w:sz w:val="24"/>
          <w:szCs w:val="24"/>
        </w:rPr>
        <w:lastRenderedPageBreak/>
        <w:t>Паспорт</w:t>
      </w:r>
      <w:r>
        <w:rPr>
          <w:rFonts w:ascii="Times New Roman" w:hAnsi="Times New Roman"/>
          <w:sz w:val="24"/>
          <w:szCs w:val="24"/>
        </w:rPr>
        <w:br/>
        <w:t xml:space="preserve">Муниципальной программы </w:t>
      </w:r>
      <w:proofErr w:type="spellStart"/>
      <w:r>
        <w:rPr>
          <w:rFonts w:ascii="Times New Roman" w:hAnsi="Times New Roman"/>
          <w:sz w:val="24"/>
          <w:szCs w:val="24"/>
        </w:rPr>
        <w:t>Шумерлинского</w:t>
      </w:r>
      <w:proofErr w:type="spellEnd"/>
      <w:r>
        <w:rPr>
          <w:rFonts w:ascii="Times New Roman" w:hAnsi="Times New Roman"/>
          <w:sz w:val="24"/>
          <w:szCs w:val="24"/>
        </w:rPr>
        <w:t xml:space="preserve"> муниципального округа Чувашской Республики «Развитие потенциала природно-сырьевых ресурсов и повышение экологической безопасности»</w:t>
      </w:r>
    </w:p>
    <w:bookmarkEnd w:id="5"/>
    <w:p w:rsidR="00294908" w:rsidRDefault="00294908" w:rsidP="00294908"/>
    <w:p w:rsidR="00294908" w:rsidRDefault="00294908" w:rsidP="00294908">
      <w:pPr>
        <w:pStyle w:val="1"/>
        <w:rPr>
          <w:rFonts w:ascii="Times New Roman" w:hAnsi="Times New Roman"/>
          <w:sz w:val="24"/>
          <w:szCs w:val="24"/>
        </w:rPr>
      </w:pPr>
      <w:bookmarkStart w:id="6" w:name="sub_101"/>
      <w:r>
        <w:rPr>
          <w:rFonts w:ascii="Times New Roman" w:hAnsi="Times New Roman"/>
          <w:sz w:val="24"/>
          <w:szCs w:val="24"/>
        </w:rPr>
        <w:t>1. Основные положения</w:t>
      </w:r>
    </w:p>
    <w:bookmarkEnd w:id="6"/>
    <w:p w:rsidR="00294908" w:rsidRDefault="00294908" w:rsidP="00294908"/>
    <w:tbl>
      <w:tblPr>
        <w:tblW w:w="15315" w:type="dxa"/>
        <w:tblInd w:w="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254"/>
        <w:gridCol w:w="8061"/>
      </w:tblGrid>
      <w:tr w:rsidR="00294908" w:rsidTr="00294908">
        <w:tc>
          <w:tcPr>
            <w:tcW w:w="7251" w:type="dxa"/>
            <w:tcBorders>
              <w:top w:val="single" w:sz="4" w:space="0" w:color="auto"/>
              <w:left w:val="single" w:sz="4" w:space="0" w:color="auto"/>
              <w:bottom w:val="single" w:sz="4" w:space="0" w:color="auto"/>
              <w:right w:val="single" w:sz="4" w:space="0" w:color="auto"/>
            </w:tcBorders>
            <w:hideMark/>
          </w:tcPr>
          <w:p w:rsidR="00294908" w:rsidRDefault="00294908">
            <w:pPr>
              <w:widowControl w:val="0"/>
              <w:autoSpaceDE w:val="0"/>
              <w:autoSpaceDN w:val="0"/>
            </w:pPr>
            <w:r>
              <w:t>Куратор муниципальной программы</w:t>
            </w:r>
          </w:p>
        </w:tc>
        <w:tc>
          <w:tcPr>
            <w:tcW w:w="8058" w:type="dxa"/>
            <w:tcBorders>
              <w:top w:val="single" w:sz="4" w:space="0" w:color="auto"/>
              <w:left w:val="single" w:sz="4" w:space="0" w:color="auto"/>
              <w:bottom w:val="single" w:sz="4" w:space="0" w:color="auto"/>
              <w:right w:val="single" w:sz="4" w:space="0" w:color="auto"/>
            </w:tcBorders>
            <w:vAlign w:val="bottom"/>
            <w:hideMark/>
          </w:tcPr>
          <w:p w:rsidR="00294908" w:rsidRDefault="00294908">
            <w:pPr>
              <w:widowControl w:val="0"/>
              <w:autoSpaceDE w:val="0"/>
              <w:autoSpaceDN w:val="0"/>
              <w:jc w:val="both"/>
            </w:pPr>
            <w:r>
              <w:t xml:space="preserve">Краснова Ольга Михайловна, первый заместитель главы </w:t>
            </w:r>
            <w:proofErr w:type="gramStart"/>
            <w:r>
              <w:t>администрации-начальник</w:t>
            </w:r>
            <w:proofErr w:type="gramEnd"/>
            <w:r>
              <w:t xml:space="preserve"> Управления по благоустройству и развитию территорий </w:t>
            </w:r>
            <w:proofErr w:type="spellStart"/>
            <w:r>
              <w:t>Шумерлинского</w:t>
            </w:r>
            <w:proofErr w:type="spellEnd"/>
            <w:r>
              <w:t xml:space="preserve"> муниципального округа</w:t>
            </w:r>
          </w:p>
        </w:tc>
      </w:tr>
      <w:tr w:rsidR="00294908" w:rsidTr="00294908">
        <w:tc>
          <w:tcPr>
            <w:tcW w:w="7251" w:type="dxa"/>
            <w:tcBorders>
              <w:top w:val="single" w:sz="4" w:space="0" w:color="auto"/>
              <w:left w:val="single" w:sz="4" w:space="0" w:color="auto"/>
              <w:bottom w:val="single" w:sz="4" w:space="0" w:color="auto"/>
              <w:right w:val="single" w:sz="4" w:space="0" w:color="auto"/>
            </w:tcBorders>
            <w:hideMark/>
          </w:tcPr>
          <w:p w:rsidR="00294908" w:rsidRDefault="00294908">
            <w:pPr>
              <w:widowControl w:val="0"/>
              <w:autoSpaceDE w:val="0"/>
              <w:autoSpaceDN w:val="0"/>
            </w:pPr>
            <w:r>
              <w:t>Ответственный исполнитель муниципальной программы</w:t>
            </w:r>
          </w:p>
        </w:tc>
        <w:tc>
          <w:tcPr>
            <w:tcW w:w="8058" w:type="dxa"/>
            <w:tcBorders>
              <w:top w:val="single" w:sz="4" w:space="0" w:color="auto"/>
              <w:left w:val="single" w:sz="4" w:space="0" w:color="auto"/>
              <w:bottom w:val="single" w:sz="4" w:space="0" w:color="auto"/>
              <w:right w:val="single" w:sz="4" w:space="0" w:color="auto"/>
            </w:tcBorders>
            <w:vAlign w:val="bottom"/>
            <w:hideMark/>
          </w:tcPr>
          <w:p w:rsidR="00294908" w:rsidRDefault="00294908">
            <w:pPr>
              <w:widowControl w:val="0"/>
              <w:autoSpaceDE w:val="0"/>
              <w:autoSpaceDN w:val="0"/>
              <w:jc w:val="both"/>
            </w:pPr>
            <w:r>
              <w:t xml:space="preserve">Управление по благоустройству и развитию территорий администрации </w:t>
            </w:r>
            <w:proofErr w:type="spellStart"/>
            <w:r>
              <w:t>Шумерлинского</w:t>
            </w:r>
            <w:proofErr w:type="spellEnd"/>
            <w:r>
              <w:t xml:space="preserve"> муниципального округа</w:t>
            </w:r>
          </w:p>
        </w:tc>
      </w:tr>
      <w:tr w:rsidR="00294908" w:rsidTr="00294908">
        <w:tc>
          <w:tcPr>
            <w:tcW w:w="7251" w:type="dxa"/>
            <w:tcBorders>
              <w:top w:val="single" w:sz="4" w:space="0" w:color="auto"/>
              <w:left w:val="single" w:sz="4" w:space="0" w:color="auto"/>
              <w:bottom w:val="single" w:sz="4" w:space="0" w:color="auto"/>
              <w:right w:val="single" w:sz="4" w:space="0" w:color="auto"/>
            </w:tcBorders>
            <w:hideMark/>
          </w:tcPr>
          <w:p w:rsidR="00294908" w:rsidRDefault="00294908">
            <w:pPr>
              <w:widowControl w:val="0"/>
              <w:autoSpaceDE w:val="0"/>
              <w:autoSpaceDN w:val="0"/>
            </w:pPr>
            <w:r>
              <w:t>Соисполнители муниципальной программы</w:t>
            </w:r>
          </w:p>
        </w:tc>
        <w:tc>
          <w:tcPr>
            <w:tcW w:w="8058" w:type="dxa"/>
            <w:tcBorders>
              <w:top w:val="single" w:sz="4" w:space="0" w:color="auto"/>
              <w:left w:val="single" w:sz="4" w:space="0" w:color="auto"/>
              <w:bottom w:val="single" w:sz="4" w:space="0" w:color="auto"/>
              <w:right w:val="single" w:sz="4" w:space="0" w:color="auto"/>
            </w:tcBorders>
            <w:vAlign w:val="bottom"/>
            <w:hideMark/>
          </w:tcPr>
          <w:p w:rsidR="00294908" w:rsidRDefault="00294908">
            <w:pPr>
              <w:widowControl w:val="0"/>
              <w:autoSpaceDE w:val="0"/>
              <w:autoSpaceDN w:val="0"/>
              <w:jc w:val="both"/>
            </w:pPr>
            <w:r>
              <w:t>отсутствует</w:t>
            </w:r>
          </w:p>
        </w:tc>
      </w:tr>
      <w:tr w:rsidR="00294908" w:rsidTr="00294908">
        <w:tc>
          <w:tcPr>
            <w:tcW w:w="7251" w:type="dxa"/>
            <w:tcBorders>
              <w:top w:val="single" w:sz="4" w:space="0" w:color="auto"/>
              <w:left w:val="single" w:sz="4" w:space="0" w:color="auto"/>
              <w:bottom w:val="single" w:sz="4" w:space="0" w:color="auto"/>
              <w:right w:val="single" w:sz="4" w:space="0" w:color="auto"/>
            </w:tcBorders>
            <w:hideMark/>
          </w:tcPr>
          <w:p w:rsidR="00294908" w:rsidRDefault="00294908">
            <w:pPr>
              <w:widowControl w:val="0"/>
              <w:autoSpaceDE w:val="0"/>
              <w:autoSpaceDN w:val="0"/>
            </w:pPr>
            <w:r>
              <w:t>Участники муниципальной программы</w:t>
            </w:r>
          </w:p>
        </w:tc>
        <w:tc>
          <w:tcPr>
            <w:tcW w:w="8058" w:type="dxa"/>
            <w:tcBorders>
              <w:top w:val="single" w:sz="4" w:space="0" w:color="auto"/>
              <w:left w:val="single" w:sz="4" w:space="0" w:color="auto"/>
              <w:bottom w:val="single" w:sz="4" w:space="0" w:color="auto"/>
              <w:right w:val="single" w:sz="4" w:space="0" w:color="auto"/>
            </w:tcBorders>
            <w:vAlign w:val="bottom"/>
            <w:hideMark/>
          </w:tcPr>
          <w:p w:rsidR="00294908" w:rsidRDefault="00294908">
            <w:pPr>
              <w:widowControl w:val="0"/>
              <w:autoSpaceDE w:val="0"/>
              <w:autoSpaceDN w:val="0"/>
              <w:jc w:val="both"/>
            </w:pPr>
            <w:r>
              <w:t xml:space="preserve">отсутствует </w:t>
            </w:r>
          </w:p>
        </w:tc>
      </w:tr>
      <w:tr w:rsidR="00294908" w:rsidTr="00294908">
        <w:tc>
          <w:tcPr>
            <w:tcW w:w="7251" w:type="dxa"/>
            <w:tcBorders>
              <w:top w:val="single" w:sz="4" w:space="0" w:color="auto"/>
              <w:left w:val="single" w:sz="4" w:space="0" w:color="auto"/>
              <w:bottom w:val="single" w:sz="4" w:space="0" w:color="auto"/>
              <w:right w:val="single" w:sz="4" w:space="0" w:color="auto"/>
            </w:tcBorders>
            <w:hideMark/>
          </w:tcPr>
          <w:p w:rsidR="00294908" w:rsidRDefault="00294908">
            <w:pPr>
              <w:widowControl w:val="0"/>
              <w:autoSpaceDE w:val="0"/>
              <w:autoSpaceDN w:val="0"/>
            </w:pPr>
            <w:r>
              <w:t xml:space="preserve">Период реализации муниципальной программы </w:t>
            </w:r>
          </w:p>
        </w:tc>
        <w:tc>
          <w:tcPr>
            <w:tcW w:w="8058" w:type="dxa"/>
            <w:tcBorders>
              <w:top w:val="single" w:sz="4" w:space="0" w:color="auto"/>
              <w:left w:val="single" w:sz="4" w:space="0" w:color="auto"/>
              <w:bottom w:val="single" w:sz="4" w:space="0" w:color="auto"/>
              <w:right w:val="single" w:sz="4" w:space="0" w:color="auto"/>
            </w:tcBorders>
            <w:vAlign w:val="bottom"/>
            <w:hideMark/>
          </w:tcPr>
          <w:p w:rsidR="00294908" w:rsidRDefault="00294908">
            <w:r>
              <w:t>Этап I: 2025 г. – 2030 г.</w:t>
            </w:r>
          </w:p>
          <w:p w:rsidR="00294908" w:rsidRDefault="00294908">
            <w:pPr>
              <w:widowControl w:val="0"/>
              <w:autoSpaceDE w:val="0"/>
              <w:autoSpaceDN w:val="0"/>
              <w:jc w:val="both"/>
            </w:pPr>
            <w:r>
              <w:t>Этап II: 2031 г. – 2035 г.</w:t>
            </w:r>
          </w:p>
        </w:tc>
      </w:tr>
      <w:tr w:rsidR="00294908" w:rsidTr="00294908">
        <w:tc>
          <w:tcPr>
            <w:tcW w:w="7251" w:type="dxa"/>
            <w:tcBorders>
              <w:top w:val="single" w:sz="4" w:space="0" w:color="auto"/>
              <w:left w:val="single" w:sz="4" w:space="0" w:color="auto"/>
              <w:bottom w:val="single" w:sz="4" w:space="0" w:color="auto"/>
              <w:right w:val="single" w:sz="4" w:space="0" w:color="auto"/>
            </w:tcBorders>
          </w:tcPr>
          <w:p w:rsidR="00294908" w:rsidRDefault="00294908">
            <w:pPr>
              <w:widowControl w:val="0"/>
              <w:autoSpaceDE w:val="0"/>
              <w:autoSpaceDN w:val="0"/>
            </w:pPr>
          </w:p>
        </w:tc>
        <w:tc>
          <w:tcPr>
            <w:tcW w:w="8058" w:type="dxa"/>
            <w:tcBorders>
              <w:top w:val="single" w:sz="4" w:space="0" w:color="auto"/>
              <w:left w:val="single" w:sz="4" w:space="0" w:color="auto"/>
              <w:bottom w:val="single" w:sz="4" w:space="0" w:color="auto"/>
              <w:right w:val="single" w:sz="4" w:space="0" w:color="auto"/>
            </w:tcBorders>
            <w:vAlign w:val="bottom"/>
          </w:tcPr>
          <w:p w:rsidR="00294908" w:rsidRDefault="00294908">
            <w:pPr>
              <w:pStyle w:val="af7"/>
              <w:rPr>
                <w:rFonts w:ascii="Times New Roman" w:hAnsi="Times New Roman" w:cs="Times New Roman"/>
                <w:sz w:val="24"/>
                <w:szCs w:val="24"/>
              </w:rPr>
            </w:pPr>
            <w:r>
              <w:rPr>
                <w:rFonts w:ascii="Times New Roman" w:hAnsi="Times New Roman" w:cs="Times New Roman"/>
                <w:sz w:val="24"/>
                <w:szCs w:val="24"/>
              </w:rPr>
              <w:t>Цель 1 - повышение экологической безопасности: обеспечение защиты природной среды и жизнедеятельности человека от негативного воздействия хозяйственной и иной деятельности, снижение сброса загрязненных сточных вод, развитие системы обращения с отходами;</w:t>
            </w:r>
          </w:p>
          <w:p w:rsidR="00294908" w:rsidRDefault="00294908">
            <w:pPr>
              <w:pStyle w:val="af7"/>
              <w:rPr>
                <w:rFonts w:ascii="Times New Roman" w:hAnsi="Times New Roman" w:cs="Times New Roman"/>
                <w:sz w:val="24"/>
                <w:szCs w:val="24"/>
              </w:rPr>
            </w:pPr>
          </w:p>
        </w:tc>
      </w:tr>
      <w:tr w:rsidR="00294908" w:rsidTr="00294908">
        <w:tc>
          <w:tcPr>
            <w:tcW w:w="7251" w:type="dxa"/>
            <w:tcBorders>
              <w:top w:val="single" w:sz="4" w:space="0" w:color="auto"/>
              <w:left w:val="single" w:sz="4" w:space="0" w:color="auto"/>
              <w:bottom w:val="single" w:sz="4" w:space="0" w:color="auto"/>
              <w:right w:val="single" w:sz="4" w:space="0" w:color="auto"/>
            </w:tcBorders>
            <w:vAlign w:val="bottom"/>
            <w:hideMark/>
          </w:tcPr>
          <w:p w:rsidR="00294908" w:rsidRDefault="00294908">
            <w:pPr>
              <w:widowControl w:val="0"/>
              <w:autoSpaceDE w:val="0"/>
              <w:autoSpaceDN w:val="0"/>
            </w:pPr>
            <w:r>
              <w:t>Направления (подпрограммы) муниципальной программы</w:t>
            </w:r>
          </w:p>
        </w:tc>
        <w:tc>
          <w:tcPr>
            <w:tcW w:w="8058" w:type="dxa"/>
            <w:tcBorders>
              <w:top w:val="single" w:sz="4" w:space="0" w:color="auto"/>
              <w:left w:val="single" w:sz="4" w:space="0" w:color="auto"/>
              <w:bottom w:val="single" w:sz="4" w:space="0" w:color="auto"/>
              <w:right w:val="single" w:sz="4" w:space="0" w:color="auto"/>
            </w:tcBorders>
            <w:hideMark/>
          </w:tcPr>
          <w:p w:rsidR="00294908" w:rsidRDefault="00294908">
            <w:pPr>
              <w:widowControl w:val="0"/>
              <w:autoSpaceDE w:val="0"/>
              <w:autoSpaceDN w:val="0"/>
              <w:jc w:val="both"/>
            </w:pPr>
            <w:r>
              <w:t>отсутствуют</w:t>
            </w:r>
          </w:p>
        </w:tc>
      </w:tr>
      <w:tr w:rsidR="00294908" w:rsidTr="00294908">
        <w:tc>
          <w:tcPr>
            <w:tcW w:w="7251" w:type="dxa"/>
            <w:tcBorders>
              <w:top w:val="single" w:sz="4" w:space="0" w:color="auto"/>
              <w:left w:val="single" w:sz="4" w:space="0" w:color="auto"/>
              <w:bottom w:val="single" w:sz="4" w:space="0" w:color="auto"/>
              <w:right w:val="single" w:sz="4" w:space="0" w:color="auto"/>
            </w:tcBorders>
            <w:vAlign w:val="bottom"/>
            <w:hideMark/>
          </w:tcPr>
          <w:p w:rsidR="00294908" w:rsidRDefault="00294908">
            <w:pPr>
              <w:widowControl w:val="0"/>
              <w:autoSpaceDE w:val="0"/>
              <w:autoSpaceDN w:val="0"/>
            </w:pPr>
            <w:r>
              <w:t>Объемы финансового обеспечения за весь период реализации и с разбивкой по годам реализации</w:t>
            </w:r>
          </w:p>
        </w:tc>
        <w:tc>
          <w:tcPr>
            <w:tcW w:w="8058" w:type="dxa"/>
            <w:tcBorders>
              <w:top w:val="single" w:sz="4" w:space="0" w:color="auto"/>
              <w:left w:val="single" w:sz="4" w:space="0" w:color="auto"/>
              <w:bottom w:val="single" w:sz="4" w:space="0" w:color="auto"/>
              <w:right w:val="single" w:sz="4" w:space="0" w:color="auto"/>
            </w:tcBorders>
          </w:tcPr>
          <w:p w:rsidR="00294908" w:rsidRDefault="00294908">
            <w:pPr>
              <w:pStyle w:val="af7"/>
              <w:jc w:val="both"/>
              <w:rPr>
                <w:rFonts w:ascii="Times New Roman" w:hAnsi="Times New Roman" w:cs="Times New Roman"/>
                <w:sz w:val="24"/>
                <w:szCs w:val="24"/>
              </w:rPr>
            </w:pPr>
            <w:r>
              <w:rPr>
                <w:rFonts w:ascii="Times New Roman" w:hAnsi="Times New Roman" w:cs="Times New Roman"/>
                <w:sz w:val="24"/>
                <w:szCs w:val="24"/>
              </w:rPr>
              <w:t>прогнозируемые объемы финансирования Муниципальной программы в 2025 - 2035 годах составляет 15200,0 тыс. рублей, в том числе:</w:t>
            </w:r>
          </w:p>
          <w:p w:rsidR="00294908" w:rsidRDefault="00294908">
            <w:pPr>
              <w:pStyle w:val="af7"/>
              <w:jc w:val="both"/>
              <w:rPr>
                <w:rFonts w:ascii="Times New Roman" w:hAnsi="Times New Roman" w:cs="Times New Roman"/>
                <w:sz w:val="24"/>
                <w:szCs w:val="24"/>
              </w:rPr>
            </w:pPr>
            <w:r>
              <w:rPr>
                <w:rFonts w:ascii="Times New Roman" w:hAnsi="Times New Roman" w:cs="Times New Roman"/>
                <w:sz w:val="24"/>
                <w:szCs w:val="24"/>
              </w:rPr>
              <w:t>в 2025 год – 1200,0 тыс. рублей;</w:t>
            </w:r>
          </w:p>
          <w:p w:rsidR="00294908" w:rsidRDefault="00294908">
            <w:pPr>
              <w:pStyle w:val="af7"/>
              <w:jc w:val="both"/>
              <w:rPr>
                <w:rFonts w:ascii="Times New Roman" w:hAnsi="Times New Roman" w:cs="Times New Roman"/>
                <w:sz w:val="24"/>
                <w:szCs w:val="24"/>
              </w:rPr>
            </w:pPr>
            <w:r>
              <w:rPr>
                <w:rFonts w:ascii="Times New Roman" w:hAnsi="Times New Roman" w:cs="Times New Roman"/>
                <w:sz w:val="24"/>
                <w:szCs w:val="24"/>
              </w:rPr>
              <w:lastRenderedPageBreak/>
              <w:t>в 2026 год – 1400,0 тыс. рублей;</w:t>
            </w:r>
          </w:p>
          <w:p w:rsidR="00294908" w:rsidRDefault="00294908">
            <w:pPr>
              <w:pStyle w:val="af7"/>
              <w:jc w:val="both"/>
              <w:rPr>
                <w:rFonts w:ascii="Times New Roman" w:hAnsi="Times New Roman" w:cs="Times New Roman"/>
                <w:sz w:val="24"/>
                <w:szCs w:val="24"/>
              </w:rPr>
            </w:pPr>
            <w:r>
              <w:rPr>
                <w:rFonts w:ascii="Times New Roman" w:hAnsi="Times New Roman" w:cs="Times New Roman"/>
                <w:sz w:val="24"/>
                <w:szCs w:val="24"/>
              </w:rPr>
              <w:t>в 2027 год – 1400,0 тыс. рублей;</w:t>
            </w:r>
          </w:p>
          <w:p w:rsidR="00294908" w:rsidRDefault="00294908">
            <w:pPr>
              <w:pStyle w:val="af7"/>
              <w:jc w:val="both"/>
              <w:rPr>
                <w:rFonts w:ascii="Times New Roman" w:hAnsi="Times New Roman" w:cs="Times New Roman"/>
                <w:sz w:val="24"/>
                <w:szCs w:val="24"/>
              </w:rPr>
            </w:pPr>
            <w:r>
              <w:rPr>
                <w:rFonts w:ascii="Times New Roman" w:hAnsi="Times New Roman" w:cs="Times New Roman"/>
                <w:sz w:val="24"/>
                <w:szCs w:val="24"/>
              </w:rPr>
              <w:t>в 2028 год – 1400,0 тыс. рублей;</w:t>
            </w:r>
          </w:p>
          <w:p w:rsidR="00294908" w:rsidRDefault="00294908">
            <w:pPr>
              <w:pStyle w:val="af7"/>
              <w:jc w:val="both"/>
              <w:rPr>
                <w:rFonts w:ascii="Times New Roman" w:hAnsi="Times New Roman" w:cs="Times New Roman"/>
                <w:sz w:val="24"/>
                <w:szCs w:val="24"/>
              </w:rPr>
            </w:pPr>
            <w:r>
              <w:rPr>
                <w:rFonts w:ascii="Times New Roman" w:hAnsi="Times New Roman" w:cs="Times New Roman"/>
                <w:sz w:val="24"/>
                <w:szCs w:val="24"/>
              </w:rPr>
              <w:t>в 2029 год – 1400,0 тыс. рублей;</w:t>
            </w:r>
          </w:p>
          <w:p w:rsidR="00294908" w:rsidRDefault="00294908">
            <w:pPr>
              <w:pStyle w:val="af7"/>
              <w:jc w:val="both"/>
              <w:rPr>
                <w:rFonts w:ascii="Times New Roman" w:hAnsi="Times New Roman" w:cs="Times New Roman"/>
                <w:sz w:val="24"/>
                <w:szCs w:val="24"/>
              </w:rPr>
            </w:pPr>
            <w:r>
              <w:rPr>
                <w:rFonts w:ascii="Times New Roman" w:hAnsi="Times New Roman" w:cs="Times New Roman"/>
                <w:sz w:val="24"/>
                <w:szCs w:val="24"/>
              </w:rPr>
              <w:t>в 2030 год – 1400,0 тыс. рублей;</w:t>
            </w:r>
          </w:p>
          <w:p w:rsidR="00294908" w:rsidRDefault="00294908">
            <w:r>
              <w:t>в 2031-2035 годах -  7000,0 тыс. рублей.</w:t>
            </w:r>
          </w:p>
          <w:p w:rsidR="00294908" w:rsidRDefault="00294908">
            <w:pPr>
              <w:widowControl w:val="0"/>
              <w:autoSpaceDE w:val="0"/>
              <w:autoSpaceDN w:val="0"/>
              <w:jc w:val="both"/>
            </w:pPr>
          </w:p>
        </w:tc>
      </w:tr>
      <w:tr w:rsidR="00294908" w:rsidTr="00294908">
        <w:trPr>
          <w:trHeight w:val="2511"/>
        </w:trPr>
        <w:tc>
          <w:tcPr>
            <w:tcW w:w="7251" w:type="dxa"/>
            <w:tcBorders>
              <w:top w:val="single" w:sz="4" w:space="0" w:color="auto"/>
              <w:left w:val="single" w:sz="4" w:space="0" w:color="auto"/>
              <w:bottom w:val="single" w:sz="4" w:space="0" w:color="auto"/>
              <w:right w:val="single" w:sz="4" w:space="0" w:color="auto"/>
            </w:tcBorders>
            <w:vAlign w:val="bottom"/>
            <w:hideMark/>
          </w:tcPr>
          <w:p w:rsidR="00294908" w:rsidRDefault="00294908">
            <w:pPr>
              <w:widowControl w:val="0"/>
              <w:autoSpaceDE w:val="0"/>
              <w:autoSpaceDN w:val="0"/>
            </w:pPr>
            <w:r>
              <w:lastRenderedPageBreak/>
              <w:t>Связь с национальными целями развития Российской Федерации, Стратегии социально-экономического развития Чувашской Республики до 2035 года, утвержденной Законом Чувашской Республики от 26 ноября 2020 г. № 102 (далее - Стратегии социально-экономического развития Чувашской Республики до 2035 года), государственной программой Чувашской Республики</w:t>
            </w:r>
          </w:p>
        </w:tc>
        <w:tc>
          <w:tcPr>
            <w:tcW w:w="8058" w:type="dxa"/>
            <w:tcBorders>
              <w:top w:val="single" w:sz="4" w:space="0" w:color="auto"/>
              <w:left w:val="single" w:sz="4" w:space="0" w:color="auto"/>
              <w:bottom w:val="single" w:sz="4" w:space="0" w:color="auto"/>
              <w:right w:val="single" w:sz="4" w:space="0" w:color="auto"/>
            </w:tcBorders>
            <w:hideMark/>
          </w:tcPr>
          <w:p w:rsidR="00294908" w:rsidRDefault="00294908">
            <w:r>
              <w:t>Указ Президента Российской Федерации от 7 мая 2024 г. № 309 «О национальных целях развития Российской Федерации на период до 2030 года и на перспективу до 2036 года»: национальная цель «Экологическое благополучие», показатель «снижение к 2036 году в два раза объема неочищенных сточных вод, сбрасываемых в основные водные объекты»;</w:t>
            </w:r>
          </w:p>
          <w:p w:rsidR="00294908" w:rsidRDefault="00294908">
            <w:pPr>
              <w:widowControl w:val="0"/>
              <w:autoSpaceDE w:val="0"/>
              <w:autoSpaceDN w:val="0"/>
              <w:jc w:val="both"/>
            </w:pPr>
            <w:r>
              <w:t>Государственная программа Чувашской Республики «Развитие потенциала природно-сырьевых ресурсов и повышение экологической безопасности Чувашской Республики».</w:t>
            </w:r>
          </w:p>
        </w:tc>
      </w:tr>
    </w:tbl>
    <w:p w:rsidR="00294908" w:rsidRDefault="00294908" w:rsidP="00294908"/>
    <w:p w:rsidR="00294908" w:rsidRDefault="00294908" w:rsidP="00294908">
      <w:pPr>
        <w:pStyle w:val="1"/>
        <w:rPr>
          <w:rFonts w:ascii="Times New Roman" w:hAnsi="Times New Roman"/>
          <w:sz w:val="24"/>
          <w:szCs w:val="24"/>
        </w:rPr>
      </w:pPr>
      <w:bookmarkStart w:id="7" w:name="sub_102"/>
      <w:r>
        <w:rPr>
          <w:rFonts w:ascii="Times New Roman" w:hAnsi="Times New Roman"/>
          <w:sz w:val="24"/>
          <w:szCs w:val="24"/>
        </w:rPr>
        <w:t xml:space="preserve">2. Показатели муниципальной программы </w:t>
      </w:r>
    </w:p>
    <w:bookmarkEnd w:id="7"/>
    <w:p w:rsidR="00294908" w:rsidRDefault="00294908" w:rsidP="00294908"/>
    <w:tbl>
      <w:tblPr>
        <w:tblW w:w="15315" w:type="dxa"/>
        <w:tblInd w:w="392"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68"/>
        <w:gridCol w:w="2270"/>
        <w:gridCol w:w="1135"/>
        <w:gridCol w:w="992"/>
        <w:gridCol w:w="851"/>
        <w:gridCol w:w="850"/>
        <w:gridCol w:w="709"/>
        <w:gridCol w:w="709"/>
        <w:gridCol w:w="708"/>
        <w:gridCol w:w="851"/>
        <w:gridCol w:w="709"/>
        <w:gridCol w:w="708"/>
        <w:gridCol w:w="758"/>
        <w:gridCol w:w="1937"/>
        <w:gridCol w:w="1560"/>
      </w:tblGrid>
      <w:tr w:rsidR="00294908" w:rsidTr="00294908">
        <w:tc>
          <w:tcPr>
            <w:tcW w:w="567" w:type="dxa"/>
            <w:vMerge w:val="restart"/>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br/>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/п</w:t>
            </w:r>
          </w:p>
        </w:tc>
        <w:tc>
          <w:tcPr>
            <w:tcW w:w="2268" w:type="dxa"/>
            <w:vMerge w:val="restart"/>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Наименование показателя</w:t>
            </w:r>
          </w:p>
        </w:tc>
        <w:tc>
          <w:tcPr>
            <w:tcW w:w="1134" w:type="dxa"/>
            <w:vMerge w:val="restart"/>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Признак возрастания/убывания</w:t>
            </w:r>
          </w:p>
        </w:tc>
        <w:tc>
          <w:tcPr>
            <w:tcW w:w="992" w:type="dxa"/>
            <w:vMerge w:val="restart"/>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 xml:space="preserve">Единица измерения (по ОКЕИ) </w:t>
            </w:r>
            <w:r>
              <w:rPr>
                <w:rFonts w:ascii="Times New Roman" w:hAnsi="Times New Roman" w:cs="Times New Roman"/>
                <w:sz w:val="24"/>
                <w:szCs w:val="24"/>
                <w:vertAlign w:val="superscript"/>
              </w:rPr>
              <w:t>1</w:t>
            </w:r>
          </w:p>
        </w:tc>
        <w:tc>
          <w:tcPr>
            <w:tcW w:w="1701" w:type="dxa"/>
            <w:gridSpan w:val="2"/>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 xml:space="preserve">Базовое значение </w:t>
            </w:r>
            <w:r>
              <w:rPr>
                <w:rFonts w:ascii="Times New Roman" w:hAnsi="Times New Roman" w:cs="Times New Roman"/>
                <w:sz w:val="24"/>
                <w:szCs w:val="24"/>
                <w:vertAlign w:val="superscript"/>
              </w:rPr>
              <w:t>2</w:t>
            </w:r>
          </w:p>
        </w:tc>
        <w:tc>
          <w:tcPr>
            <w:tcW w:w="5152" w:type="dxa"/>
            <w:gridSpan w:val="7"/>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Значения показателя по годам</w:t>
            </w:r>
          </w:p>
        </w:tc>
        <w:tc>
          <w:tcPr>
            <w:tcW w:w="1936"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proofErr w:type="gramStart"/>
            <w:r>
              <w:rPr>
                <w:rFonts w:ascii="Times New Roman" w:hAnsi="Times New Roman" w:cs="Times New Roman"/>
                <w:sz w:val="24"/>
                <w:szCs w:val="24"/>
              </w:rPr>
              <w:t>Ответственный</w:t>
            </w:r>
            <w:proofErr w:type="gramEnd"/>
            <w:r>
              <w:rPr>
                <w:rFonts w:ascii="Times New Roman" w:hAnsi="Times New Roman" w:cs="Times New Roman"/>
                <w:sz w:val="24"/>
                <w:szCs w:val="24"/>
              </w:rPr>
              <w:t xml:space="preserve"> за достижение показателя</w:t>
            </w:r>
          </w:p>
        </w:tc>
        <w:tc>
          <w:tcPr>
            <w:tcW w:w="1559"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 xml:space="preserve">Информационная система </w:t>
            </w:r>
            <w:r>
              <w:rPr>
                <w:rFonts w:ascii="Times New Roman" w:hAnsi="Times New Roman" w:cs="Times New Roman"/>
                <w:sz w:val="24"/>
                <w:szCs w:val="24"/>
                <w:vertAlign w:val="superscript"/>
              </w:rPr>
              <w:t>3</w:t>
            </w:r>
          </w:p>
        </w:tc>
      </w:tr>
      <w:tr w:rsidR="00294908" w:rsidTr="00294908">
        <w:tc>
          <w:tcPr>
            <w:tcW w:w="300" w:type="dxa"/>
            <w:vMerge/>
            <w:tcBorders>
              <w:top w:val="single" w:sz="4" w:space="0" w:color="auto"/>
              <w:left w:val="single" w:sz="4" w:space="0" w:color="auto"/>
              <w:bottom w:val="single" w:sz="4" w:space="0" w:color="auto"/>
              <w:right w:val="single" w:sz="4" w:space="0" w:color="auto"/>
            </w:tcBorders>
            <w:vAlign w:val="center"/>
            <w:hideMark/>
          </w:tcPr>
          <w:p w:rsidR="00294908" w:rsidRDefault="00294908"/>
        </w:tc>
        <w:tc>
          <w:tcPr>
            <w:tcW w:w="300" w:type="dxa"/>
            <w:vMerge/>
            <w:tcBorders>
              <w:top w:val="single" w:sz="4" w:space="0" w:color="auto"/>
              <w:left w:val="single" w:sz="4" w:space="0" w:color="auto"/>
              <w:bottom w:val="single" w:sz="4" w:space="0" w:color="auto"/>
              <w:right w:val="single" w:sz="4" w:space="0" w:color="auto"/>
            </w:tcBorders>
            <w:vAlign w:val="center"/>
            <w:hideMark/>
          </w:tcPr>
          <w:p w:rsidR="00294908" w:rsidRDefault="00294908"/>
        </w:tc>
        <w:tc>
          <w:tcPr>
            <w:tcW w:w="300" w:type="dxa"/>
            <w:vMerge/>
            <w:tcBorders>
              <w:top w:val="single" w:sz="4" w:space="0" w:color="auto"/>
              <w:left w:val="single" w:sz="4" w:space="0" w:color="auto"/>
              <w:bottom w:val="single" w:sz="4" w:space="0" w:color="auto"/>
              <w:right w:val="single" w:sz="4" w:space="0" w:color="auto"/>
            </w:tcBorders>
            <w:vAlign w:val="center"/>
            <w:hideMark/>
          </w:tcPr>
          <w:p w:rsidR="00294908" w:rsidRDefault="00294908"/>
        </w:tc>
        <w:tc>
          <w:tcPr>
            <w:tcW w:w="300" w:type="dxa"/>
            <w:vMerge/>
            <w:tcBorders>
              <w:top w:val="single" w:sz="4" w:space="0" w:color="auto"/>
              <w:left w:val="single" w:sz="4" w:space="0" w:color="auto"/>
              <w:bottom w:val="single" w:sz="4" w:space="0" w:color="auto"/>
              <w:right w:val="single" w:sz="4" w:space="0" w:color="auto"/>
            </w:tcBorders>
            <w:vAlign w:val="center"/>
            <w:hideMark/>
          </w:tcPr>
          <w:p w:rsidR="00294908" w:rsidRDefault="00294908"/>
        </w:tc>
        <w:tc>
          <w:tcPr>
            <w:tcW w:w="851"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значение</w:t>
            </w:r>
          </w:p>
        </w:tc>
        <w:tc>
          <w:tcPr>
            <w:tcW w:w="850"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год</w:t>
            </w:r>
          </w:p>
        </w:tc>
        <w:tc>
          <w:tcPr>
            <w:tcW w:w="709"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2025</w:t>
            </w:r>
          </w:p>
        </w:tc>
        <w:tc>
          <w:tcPr>
            <w:tcW w:w="709"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2026</w:t>
            </w:r>
          </w:p>
        </w:tc>
        <w:tc>
          <w:tcPr>
            <w:tcW w:w="708"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2027</w:t>
            </w:r>
          </w:p>
        </w:tc>
        <w:tc>
          <w:tcPr>
            <w:tcW w:w="851"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2028</w:t>
            </w:r>
          </w:p>
        </w:tc>
        <w:tc>
          <w:tcPr>
            <w:tcW w:w="709"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2029</w:t>
            </w:r>
          </w:p>
        </w:tc>
        <w:tc>
          <w:tcPr>
            <w:tcW w:w="708"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2030</w:t>
            </w:r>
          </w:p>
        </w:tc>
        <w:tc>
          <w:tcPr>
            <w:tcW w:w="758"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2035</w:t>
            </w:r>
          </w:p>
        </w:tc>
        <w:tc>
          <w:tcPr>
            <w:tcW w:w="1936" w:type="dxa"/>
            <w:tcBorders>
              <w:top w:val="single" w:sz="4" w:space="0" w:color="auto"/>
              <w:left w:val="single" w:sz="4" w:space="0" w:color="auto"/>
              <w:bottom w:val="single" w:sz="4" w:space="0" w:color="auto"/>
              <w:right w:val="single" w:sz="4" w:space="0" w:color="auto"/>
            </w:tcBorders>
          </w:tcPr>
          <w:p w:rsidR="00294908" w:rsidRDefault="00294908">
            <w:pPr>
              <w:pStyle w:val="af5"/>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94908" w:rsidRDefault="00294908">
            <w:pPr>
              <w:pStyle w:val="af5"/>
              <w:rPr>
                <w:rFonts w:ascii="Times New Roman" w:hAnsi="Times New Roman" w:cs="Times New Roman"/>
                <w:sz w:val="24"/>
                <w:szCs w:val="24"/>
              </w:rPr>
            </w:pPr>
          </w:p>
        </w:tc>
      </w:tr>
      <w:tr w:rsidR="00294908" w:rsidTr="00294908">
        <w:tc>
          <w:tcPr>
            <w:tcW w:w="567"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w:t>
            </w:r>
          </w:p>
        </w:tc>
        <w:tc>
          <w:tcPr>
            <w:tcW w:w="2268"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3</w:t>
            </w:r>
          </w:p>
        </w:tc>
        <w:tc>
          <w:tcPr>
            <w:tcW w:w="992"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4</w:t>
            </w:r>
          </w:p>
        </w:tc>
        <w:tc>
          <w:tcPr>
            <w:tcW w:w="851"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5</w:t>
            </w:r>
          </w:p>
        </w:tc>
        <w:tc>
          <w:tcPr>
            <w:tcW w:w="850"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6</w:t>
            </w:r>
          </w:p>
        </w:tc>
        <w:tc>
          <w:tcPr>
            <w:tcW w:w="709"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7</w:t>
            </w:r>
          </w:p>
        </w:tc>
        <w:tc>
          <w:tcPr>
            <w:tcW w:w="709"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8</w:t>
            </w:r>
          </w:p>
        </w:tc>
        <w:tc>
          <w:tcPr>
            <w:tcW w:w="708"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9</w:t>
            </w:r>
          </w:p>
        </w:tc>
        <w:tc>
          <w:tcPr>
            <w:tcW w:w="851"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10</w:t>
            </w:r>
          </w:p>
        </w:tc>
        <w:tc>
          <w:tcPr>
            <w:tcW w:w="709"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11</w:t>
            </w:r>
          </w:p>
        </w:tc>
        <w:tc>
          <w:tcPr>
            <w:tcW w:w="708"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12</w:t>
            </w:r>
          </w:p>
        </w:tc>
        <w:tc>
          <w:tcPr>
            <w:tcW w:w="758"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13</w:t>
            </w:r>
          </w:p>
        </w:tc>
        <w:tc>
          <w:tcPr>
            <w:tcW w:w="1936"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14</w:t>
            </w:r>
          </w:p>
        </w:tc>
        <w:tc>
          <w:tcPr>
            <w:tcW w:w="1559"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15</w:t>
            </w:r>
          </w:p>
        </w:tc>
      </w:tr>
      <w:tr w:rsidR="00294908" w:rsidTr="00294908">
        <w:tc>
          <w:tcPr>
            <w:tcW w:w="15309" w:type="dxa"/>
            <w:gridSpan w:val="15"/>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b/>
                <w:sz w:val="24"/>
                <w:szCs w:val="24"/>
              </w:rPr>
            </w:pPr>
            <w:r>
              <w:rPr>
                <w:rFonts w:ascii="Times New Roman" w:hAnsi="Times New Roman" w:cs="Times New Roman"/>
                <w:b/>
                <w:sz w:val="24"/>
                <w:szCs w:val="24"/>
              </w:rPr>
              <w:t>Цель 1 - повышение экологической безопасности: обеспечение защиты природной среды и жизнедеятельности человека от негативного воздействия хозяйственной и иной деятельности, снижение сброса загрязненных сточных вод, развитие системы обращения с отходами</w:t>
            </w:r>
          </w:p>
        </w:tc>
      </w:tr>
      <w:tr w:rsidR="00294908" w:rsidTr="00294908">
        <w:tc>
          <w:tcPr>
            <w:tcW w:w="567"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w:t>
            </w:r>
          </w:p>
        </w:tc>
        <w:tc>
          <w:tcPr>
            <w:tcW w:w="2268" w:type="dxa"/>
            <w:tcBorders>
              <w:top w:val="single" w:sz="4" w:space="0" w:color="auto"/>
              <w:left w:val="single" w:sz="4" w:space="0" w:color="auto"/>
              <w:bottom w:val="single" w:sz="4" w:space="0" w:color="auto"/>
              <w:right w:val="single" w:sz="4" w:space="0" w:color="auto"/>
            </w:tcBorders>
            <w:hideMark/>
          </w:tcPr>
          <w:p w:rsidR="00294908" w:rsidRDefault="00294908">
            <w:pPr>
              <w:pStyle w:val="af7"/>
              <w:rPr>
                <w:rFonts w:ascii="Times New Roman" w:hAnsi="Times New Roman" w:cs="Times New Roman"/>
                <w:sz w:val="24"/>
                <w:szCs w:val="24"/>
              </w:rPr>
            </w:pPr>
            <w:r>
              <w:rPr>
                <w:rFonts w:ascii="Times New Roman" w:hAnsi="Times New Roman" w:cs="Times New Roman"/>
                <w:sz w:val="24"/>
                <w:szCs w:val="24"/>
              </w:rPr>
              <w:t xml:space="preserve">Доля ликвидированных </w:t>
            </w:r>
            <w:r>
              <w:rPr>
                <w:rFonts w:ascii="Times New Roman" w:hAnsi="Times New Roman" w:cs="Times New Roman"/>
                <w:sz w:val="24"/>
                <w:szCs w:val="24"/>
              </w:rPr>
              <w:lastRenderedPageBreak/>
              <w:t>несанкционированных мест размещения отходов</w:t>
            </w:r>
          </w:p>
        </w:tc>
        <w:tc>
          <w:tcPr>
            <w:tcW w:w="1134" w:type="dxa"/>
            <w:tcBorders>
              <w:top w:val="single" w:sz="4" w:space="0" w:color="auto"/>
              <w:left w:val="single" w:sz="4" w:space="0" w:color="auto"/>
              <w:bottom w:val="single" w:sz="4" w:space="0" w:color="auto"/>
              <w:right w:val="single" w:sz="4" w:space="0" w:color="auto"/>
            </w:tcBorders>
            <w:hideMark/>
          </w:tcPr>
          <w:p w:rsidR="00294908" w:rsidRDefault="00294908">
            <w:pPr>
              <w:pStyle w:val="af5"/>
              <w:rPr>
                <w:rFonts w:ascii="Times New Roman" w:hAnsi="Times New Roman" w:cs="Times New Roman"/>
                <w:sz w:val="24"/>
                <w:szCs w:val="24"/>
              </w:rPr>
            </w:pPr>
            <w:r>
              <w:rPr>
                <w:rFonts w:ascii="Times New Roman" w:hAnsi="Times New Roman" w:cs="Times New Roman"/>
                <w:sz w:val="24"/>
                <w:szCs w:val="24"/>
              </w:rPr>
              <w:lastRenderedPageBreak/>
              <w:t>возрастание</w:t>
            </w:r>
          </w:p>
        </w:tc>
        <w:tc>
          <w:tcPr>
            <w:tcW w:w="992" w:type="dxa"/>
            <w:tcBorders>
              <w:top w:val="single" w:sz="4" w:space="0" w:color="auto"/>
              <w:left w:val="single" w:sz="4" w:space="0" w:color="auto"/>
              <w:bottom w:val="single" w:sz="4" w:space="0" w:color="auto"/>
              <w:right w:val="single" w:sz="4" w:space="0" w:color="auto"/>
            </w:tcBorders>
            <w:hideMark/>
          </w:tcPr>
          <w:p w:rsidR="00294908" w:rsidRDefault="00294908">
            <w:pPr>
              <w:pStyle w:val="af7"/>
              <w:rPr>
                <w:rFonts w:ascii="Times New Roman" w:hAnsi="Times New Roman" w:cs="Times New Roman"/>
                <w:sz w:val="24"/>
                <w:szCs w:val="24"/>
              </w:rPr>
            </w:pPr>
            <w:r>
              <w:rPr>
                <w:rFonts w:ascii="Times New Roman" w:hAnsi="Times New Roman" w:cs="Times New Roman"/>
                <w:sz w:val="24"/>
                <w:szCs w:val="24"/>
              </w:rPr>
              <w:t>процентов</w:t>
            </w:r>
          </w:p>
        </w:tc>
        <w:tc>
          <w:tcPr>
            <w:tcW w:w="851"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100</w:t>
            </w:r>
          </w:p>
        </w:tc>
        <w:tc>
          <w:tcPr>
            <w:tcW w:w="850"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2024</w:t>
            </w:r>
          </w:p>
        </w:tc>
        <w:tc>
          <w:tcPr>
            <w:tcW w:w="709"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100</w:t>
            </w:r>
          </w:p>
        </w:tc>
        <w:tc>
          <w:tcPr>
            <w:tcW w:w="709"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100</w:t>
            </w:r>
          </w:p>
        </w:tc>
        <w:tc>
          <w:tcPr>
            <w:tcW w:w="708"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100</w:t>
            </w:r>
          </w:p>
        </w:tc>
        <w:tc>
          <w:tcPr>
            <w:tcW w:w="851"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100</w:t>
            </w:r>
          </w:p>
        </w:tc>
        <w:tc>
          <w:tcPr>
            <w:tcW w:w="709"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100</w:t>
            </w:r>
          </w:p>
        </w:tc>
        <w:tc>
          <w:tcPr>
            <w:tcW w:w="708"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100</w:t>
            </w:r>
          </w:p>
        </w:tc>
        <w:tc>
          <w:tcPr>
            <w:tcW w:w="758"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100</w:t>
            </w:r>
          </w:p>
        </w:tc>
        <w:tc>
          <w:tcPr>
            <w:tcW w:w="1936" w:type="dxa"/>
            <w:tcBorders>
              <w:top w:val="single" w:sz="4" w:space="0" w:color="auto"/>
              <w:left w:val="single" w:sz="4" w:space="0" w:color="auto"/>
              <w:bottom w:val="single" w:sz="4" w:space="0" w:color="auto"/>
              <w:right w:val="single" w:sz="4" w:space="0" w:color="auto"/>
            </w:tcBorders>
            <w:hideMark/>
          </w:tcPr>
          <w:p w:rsidR="00294908" w:rsidRDefault="00294908">
            <w:pPr>
              <w:pStyle w:val="af7"/>
              <w:rPr>
                <w:rFonts w:ascii="Times New Roman" w:hAnsi="Times New Roman" w:cs="Times New Roman"/>
                <w:sz w:val="24"/>
                <w:szCs w:val="24"/>
              </w:rPr>
            </w:pPr>
            <w:r>
              <w:rPr>
                <w:rFonts w:ascii="Times New Roman" w:hAnsi="Times New Roman" w:cs="Times New Roman"/>
                <w:sz w:val="24"/>
                <w:szCs w:val="24"/>
              </w:rPr>
              <w:t xml:space="preserve">управление по благоустройству </w:t>
            </w:r>
            <w:r>
              <w:rPr>
                <w:rFonts w:ascii="Times New Roman" w:hAnsi="Times New Roman" w:cs="Times New Roman"/>
                <w:sz w:val="24"/>
                <w:szCs w:val="24"/>
              </w:rPr>
              <w:lastRenderedPageBreak/>
              <w:t xml:space="preserve">и развитию территорий администрации </w:t>
            </w:r>
            <w:proofErr w:type="spellStart"/>
            <w:r>
              <w:rPr>
                <w:rFonts w:ascii="Times New Roman" w:hAnsi="Times New Roman" w:cs="Times New Roman"/>
                <w:sz w:val="24"/>
                <w:szCs w:val="24"/>
              </w:rPr>
              <w:t>Шумерлинского</w:t>
            </w:r>
            <w:proofErr w:type="spellEnd"/>
            <w:r>
              <w:rPr>
                <w:rFonts w:ascii="Times New Roman" w:hAnsi="Times New Roman" w:cs="Times New Roman"/>
                <w:sz w:val="24"/>
                <w:szCs w:val="24"/>
              </w:rPr>
              <w:t xml:space="preserve"> муниципального округа</w:t>
            </w:r>
          </w:p>
        </w:tc>
        <w:tc>
          <w:tcPr>
            <w:tcW w:w="1559" w:type="dxa"/>
            <w:tcBorders>
              <w:top w:val="single" w:sz="4" w:space="0" w:color="auto"/>
              <w:left w:val="single" w:sz="4" w:space="0" w:color="auto"/>
              <w:bottom w:val="single" w:sz="4" w:space="0" w:color="auto"/>
              <w:right w:val="single" w:sz="4" w:space="0" w:color="auto"/>
            </w:tcBorders>
            <w:hideMark/>
          </w:tcPr>
          <w:p w:rsidR="00294908" w:rsidRDefault="00294908">
            <w:pPr>
              <w:pStyle w:val="af7"/>
              <w:rPr>
                <w:rFonts w:ascii="Times New Roman" w:hAnsi="Times New Roman" w:cs="Times New Roman"/>
                <w:sz w:val="24"/>
                <w:szCs w:val="24"/>
              </w:rPr>
            </w:pPr>
            <w:r>
              <w:rPr>
                <w:rFonts w:ascii="Times New Roman" w:hAnsi="Times New Roman" w:cs="Times New Roman"/>
                <w:sz w:val="24"/>
                <w:szCs w:val="24"/>
              </w:rPr>
              <w:lastRenderedPageBreak/>
              <w:t xml:space="preserve">официальный сайт </w:t>
            </w:r>
            <w:proofErr w:type="spellStart"/>
            <w:r>
              <w:rPr>
                <w:rFonts w:ascii="Times New Roman" w:hAnsi="Times New Roman" w:cs="Times New Roman"/>
                <w:sz w:val="24"/>
                <w:szCs w:val="24"/>
              </w:rPr>
              <w:lastRenderedPageBreak/>
              <w:t>Шумерлинского</w:t>
            </w:r>
            <w:proofErr w:type="spellEnd"/>
            <w:r>
              <w:rPr>
                <w:rFonts w:ascii="Times New Roman" w:hAnsi="Times New Roman" w:cs="Times New Roman"/>
                <w:sz w:val="24"/>
                <w:szCs w:val="24"/>
              </w:rPr>
              <w:t xml:space="preserve"> муниципального округа Чувашской Республики</w:t>
            </w:r>
          </w:p>
        </w:tc>
      </w:tr>
      <w:tr w:rsidR="00294908" w:rsidTr="00294908">
        <w:tc>
          <w:tcPr>
            <w:tcW w:w="567"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2268" w:type="dxa"/>
            <w:tcBorders>
              <w:top w:val="single" w:sz="4" w:space="0" w:color="auto"/>
              <w:left w:val="single" w:sz="4" w:space="0" w:color="auto"/>
              <w:bottom w:val="single" w:sz="4" w:space="0" w:color="auto"/>
              <w:right w:val="single" w:sz="4" w:space="0" w:color="auto"/>
            </w:tcBorders>
            <w:hideMark/>
          </w:tcPr>
          <w:p w:rsidR="00294908" w:rsidRDefault="00294908">
            <w:pPr>
              <w:pStyle w:val="af7"/>
              <w:rPr>
                <w:rFonts w:ascii="Times New Roman" w:hAnsi="Times New Roman" w:cs="Times New Roman"/>
                <w:sz w:val="24"/>
                <w:szCs w:val="24"/>
              </w:rPr>
            </w:pPr>
            <w:r>
              <w:rPr>
                <w:rFonts w:ascii="Times New Roman" w:hAnsi="Times New Roman" w:cs="Times New Roman"/>
                <w:sz w:val="24"/>
                <w:szCs w:val="24"/>
              </w:rPr>
              <w:t xml:space="preserve">Количество проводимых экологических мероприятий, направленных на повышение уровня экологической культуры, воспитание и просвещение населения </w:t>
            </w:r>
            <w:proofErr w:type="spellStart"/>
            <w:r>
              <w:rPr>
                <w:rFonts w:ascii="Times New Roman" w:hAnsi="Times New Roman" w:cs="Times New Roman"/>
                <w:sz w:val="24"/>
                <w:szCs w:val="24"/>
              </w:rPr>
              <w:t>Шумерлинского</w:t>
            </w:r>
            <w:proofErr w:type="spellEnd"/>
            <w:r>
              <w:rPr>
                <w:rFonts w:ascii="Times New Roman" w:hAnsi="Times New Roman" w:cs="Times New Roman"/>
                <w:sz w:val="24"/>
                <w:szCs w:val="24"/>
              </w:rPr>
              <w:t xml:space="preserve"> муниципального округа</w:t>
            </w:r>
          </w:p>
        </w:tc>
        <w:tc>
          <w:tcPr>
            <w:tcW w:w="1134" w:type="dxa"/>
            <w:tcBorders>
              <w:top w:val="single" w:sz="4" w:space="0" w:color="auto"/>
              <w:left w:val="single" w:sz="4" w:space="0" w:color="auto"/>
              <w:bottom w:val="single" w:sz="4" w:space="0" w:color="auto"/>
              <w:right w:val="single" w:sz="4" w:space="0" w:color="auto"/>
            </w:tcBorders>
            <w:hideMark/>
          </w:tcPr>
          <w:p w:rsidR="00294908" w:rsidRDefault="00294908">
            <w:pPr>
              <w:pStyle w:val="af5"/>
              <w:rPr>
                <w:rFonts w:ascii="Times New Roman" w:hAnsi="Times New Roman" w:cs="Times New Roman"/>
                <w:sz w:val="24"/>
                <w:szCs w:val="24"/>
              </w:rPr>
            </w:pPr>
            <w:r>
              <w:rPr>
                <w:rFonts w:ascii="Times New Roman" w:hAnsi="Times New Roman" w:cs="Times New Roman"/>
                <w:sz w:val="24"/>
                <w:szCs w:val="24"/>
              </w:rPr>
              <w:t>возрастание</w:t>
            </w:r>
          </w:p>
        </w:tc>
        <w:tc>
          <w:tcPr>
            <w:tcW w:w="992" w:type="dxa"/>
            <w:tcBorders>
              <w:top w:val="single" w:sz="4" w:space="0" w:color="auto"/>
              <w:left w:val="single" w:sz="4" w:space="0" w:color="auto"/>
              <w:bottom w:val="single" w:sz="4" w:space="0" w:color="auto"/>
              <w:right w:val="single" w:sz="4" w:space="0" w:color="auto"/>
            </w:tcBorders>
            <w:hideMark/>
          </w:tcPr>
          <w:p w:rsidR="00294908" w:rsidRDefault="00294908">
            <w:pPr>
              <w:pStyle w:val="af7"/>
              <w:rPr>
                <w:rFonts w:ascii="Times New Roman" w:hAnsi="Times New Roman" w:cs="Times New Roman"/>
                <w:sz w:val="24"/>
                <w:szCs w:val="24"/>
              </w:rPr>
            </w:pPr>
            <w:r>
              <w:rPr>
                <w:rFonts w:ascii="Times New Roman" w:hAnsi="Times New Roman" w:cs="Times New Roman"/>
                <w:sz w:val="24"/>
                <w:szCs w:val="24"/>
              </w:rPr>
              <w:t>единиц</w:t>
            </w:r>
          </w:p>
        </w:tc>
        <w:tc>
          <w:tcPr>
            <w:tcW w:w="851"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85</w:t>
            </w:r>
          </w:p>
        </w:tc>
        <w:tc>
          <w:tcPr>
            <w:tcW w:w="850"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2024</w:t>
            </w:r>
          </w:p>
        </w:tc>
        <w:tc>
          <w:tcPr>
            <w:tcW w:w="709"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90</w:t>
            </w:r>
          </w:p>
        </w:tc>
        <w:tc>
          <w:tcPr>
            <w:tcW w:w="709"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95</w:t>
            </w:r>
          </w:p>
        </w:tc>
        <w:tc>
          <w:tcPr>
            <w:tcW w:w="708"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100</w:t>
            </w:r>
          </w:p>
        </w:tc>
        <w:tc>
          <w:tcPr>
            <w:tcW w:w="851"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105</w:t>
            </w:r>
          </w:p>
        </w:tc>
        <w:tc>
          <w:tcPr>
            <w:tcW w:w="709"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110</w:t>
            </w:r>
          </w:p>
        </w:tc>
        <w:tc>
          <w:tcPr>
            <w:tcW w:w="708"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115</w:t>
            </w:r>
          </w:p>
        </w:tc>
        <w:tc>
          <w:tcPr>
            <w:tcW w:w="758"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130</w:t>
            </w:r>
          </w:p>
        </w:tc>
        <w:tc>
          <w:tcPr>
            <w:tcW w:w="1936" w:type="dxa"/>
            <w:tcBorders>
              <w:top w:val="single" w:sz="4" w:space="0" w:color="auto"/>
              <w:left w:val="single" w:sz="4" w:space="0" w:color="auto"/>
              <w:bottom w:val="single" w:sz="4" w:space="0" w:color="auto"/>
              <w:right w:val="single" w:sz="4" w:space="0" w:color="auto"/>
            </w:tcBorders>
            <w:hideMark/>
          </w:tcPr>
          <w:p w:rsidR="00294908" w:rsidRDefault="00294908">
            <w:pPr>
              <w:pStyle w:val="af7"/>
              <w:rPr>
                <w:rFonts w:ascii="Times New Roman" w:hAnsi="Times New Roman" w:cs="Times New Roman"/>
                <w:sz w:val="24"/>
                <w:szCs w:val="24"/>
              </w:rPr>
            </w:pPr>
            <w:r>
              <w:rPr>
                <w:rFonts w:ascii="Times New Roman" w:hAnsi="Times New Roman" w:cs="Times New Roman"/>
                <w:sz w:val="24"/>
                <w:szCs w:val="24"/>
              </w:rPr>
              <w:t xml:space="preserve">управление по благоустройству и развитию территорий администрации </w:t>
            </w:r>
            <w:proofErr w:type="spellStart"/>
            <w:r>
              <w:rPr>
                <w:rFonts w:ascii="Times New Roman" w:hAnsi="Times New Roman" w:cs="Times New Roman"/>
                <w:sz w:val="24"/>
                <w:szCs w:val="24"/>
              </w:rPr>
              <w:t>Шумерлинского</w:t>
            </w:r>
            <w:proofErr w:type="spellEnd"/>
            <w:r>
              <w:rPr>
                <w:rFonts w:ascii="Times New Roman" w:hAnsi="Times New Roman" w:cs="Times New Roman"/>
                <w:sz w:val="24"/>
                <w:szCs w:val="24"/>
              </w:rPr>
              <w:t xml:space="preserve"> муниципального округа</w:t>
            </w:r>
          </w:p>
        </w:tc>
        <w:tc>
          <w:tcPr>
            <w:tcW w:w="1559" w:type="dxa"/>
            <w:tcBorders>
              <w:top w:val="single" w:sz="4" w:space="0" w:color="auto"/>
              <w:left w:val="single" w:sz="4" w:space="0" w:color="auto"/>
              <w:bottom w:val="single" w:sz="4" w:space="0" w:color="auto"/>
              <w:right w:val="single" w:sz="4" w:space="0" w:color="auto"/>
            </w:tcBorders>
            <w:hideMark/>
          </w:tcPr>
          <w:p w:rsidR="00294908" w:rsidRDefault="00294908">
            <w:pPr>
              <w:pStyle w:val="af7"/>
              <w:rPr>
                <w:rFonts w:ascii="Times New Roman" w:hAnsi="Times New Roman" w:cs="Times New Roman"/>
                <w:sz w:val="24"/>
                <w:szCs w:val="24"/>
              </w:rPr>
            </w:pPr>
            <w:r>
              <w:rPr>
                <w:rFonts w:ascii="Times New Roman" w:hAnsi="Times New Roman" w:cs="Times New Roman"/>
                <w:sz w:val="24"/>
                <w:szCs w:val="24"/>
              </w:rPr>
              <w:t xml:space="preserve">официальный сайт </w:t>
            </w:r>
            <w:proofErr w:type="spellStart"/>
            <w:r>
              <w:rPr>
                <w:rFonts w:ascii="Times New Roman" w:hAnsi="Times New Roman" w:cs="Times New Roman"/>
                <w:sz w:val="24"/>
                <w:szCs w:val="24"/>
              </w:rPr>
              <w:t>Шумерлинского</w:t>
            </w:r>
            <w:proofErr w:type="spellEnd"/>
            <w:r>
              <w:rPr>
                <w:rFonts w:ascii="Times New Roman" w:hAnsi="Times New Roman" w:cs="Times New Roman"/>
                <w:sz w:val="24"/>
                <w:szCs w:val="24"/>
              </w:rPr>
              <w:t xml:space="preserve"> муниципального округа Чувашской Республики</w:t>
            </w:r>
          </w:p>
        </w:tc>
      </w:tr>
    </w:tbl>
    <w:p w:rsidR="00294908" w:rsidRDefault="00294908" w:rsidP="00294908"/>
    <w:p w:rsidR="00294908" w:rsidRDefault="00294908" w:rsidP="00294908">
      <w:pPr>
        <w:sectPr w:rsidR="00294908">
          <w:pgSz w:w="16837" w:h="11905" w:orient="landscape"/>
          <w:pgMar w:top="1440" w:right="800" w:bottom="1440" w:left="800" w:header="720" w:footer="720" w:gutter="0"/>
          <w:cols w:space="720"/>
        </w:sectPr>
      </w:pPr>
    </w:p>
    <w:p w:rsidR="00294908" w:rsidRDefault="00294908" w:rsidP="00294908">
      <w:pPr>
        <w:pStyle w:val="1"/>
        <w:rPr>
          <w:rFonts w:ascii="Times New Roman" w:hAnsi="Times New Roman"/>
          <w:sz w:val="24"/>
          <w:szCs w:val="24"/>
        </w:rPr>
      </w:pPr>
      <w:bookmarkStart w:id="8" w:name="sub_103"/>
      <w:r>
        <w:rPr>
          <w:rFonts w:ascii="Times New Roman" w:hAnsi="Times New Roman"/>
          <w:sz w:val="24"/>
          <w:szCs w:val="24"/>
        </w:rPr>
        <w:lastRenderedPageBreak/>
        <w:t xml:space="preserve">3. Структура муниципальной программы </w:t>
      </w:r>
    </w:p>
    <w:bookmarkEnd w:id="8"/>
    <w:p w:rsidR="00294908" w:rsidRDefault="00294908" w:rsidP="00294908"/>
    <w:tbl>
      <w:tblPr>
        <w:tblW w:w="15165" w:type="dxa"/>
        <w:tblInd w:w="-176"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51"/>
        <w:gridCol w:w="3543"/>
        <w:gridCol w:w="11"/>
        <w:gridCol w:w="3348"/>
        <w:gridCol w:w="326"/>
        <w:gridCol w:w="7086"/>
      </w:tblGrid>
      <w:tr w:rsidR="00294908" w:rsidTr="00294908">
        <w:tc>
          <w:tcPr>
            <w:tcW w:w="851"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br/>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/п</w:t>
            </w:r>
          </w:p>
        </w:tc>
        <w:tc>
          <w:tcPr>
            <w:tcW w:w="3555" w:type="dxa"/>
            <w:gridSpan w:val="2"/>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Показатели/задачи структурного элемента</w:t>
            </w:r>
          </w:p>
        </w:tc>
        <w:tc>
          <w:tcPr>
            <w:tcW w:w="3349"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Описание ожидаемых эффектов от реализации задачи структурного элемента</w:t>
            </w:r>
          </w:p>
        </w:tc>
        <w:tc>
          <w:tcPr>
            <w:tcW w:w="7413" w:type="dxa"/>
            <w:gridSpan w:val="2"/>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Связь с показателями</w:t>
            </w:r>
          </w:p>
        </w:tc>
      </w:tr>
      <w:tr w:rsidR="00294908" w:rsidTr="00294908">
        <w:tc>
          <w:tcPr>
            <w:tcW w:w="851"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w:t>
            </w:r>
          </w:p>
        </w:tc>
        <w:tc>
          <w:tcPr>
            <w:tcW w:w="3555" w:type="dxa"/>
            <w:gridSpan w:val="2"/>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2</w:t>
            </w:r>
          </w:p>
        </w:tc>
        <w:tc>
          <w:tcPr>
            <w:tcW w:w="3349"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3</w:t>
            </w:r>
          </w:p>
        </w:tc>
        <w:tc>
          <w:tcPr>
            <w:tcW w:w="7413" w:type="dxa"/>
            <w:gridSpan w:val="2"/>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4</w:t>
            </w:r>
          </w:p>
        </w:tc>
      </w:tr>
      <w:tr w:rsidR="00294908" w:rsidTr="00294908">
        <w:tc>
          <w:tcPr>
            <w:tcW w:w="851"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w:t>
            </w:r>
          </w:p>
        </w:tc>
        <w:tc>
          <w:tcPr>
            <w:tcW w:w="14317" w:type="dxa"/>
            <w:gridSpan w:val="5"/>
            <w:tcBorders>
              <w:top w:val="single" w:sz="4" w:space="0" w:color="auto"/>
              <w:left w:val="single" w:sz="4" w:space="0" w:color="auto"/>
              <w:bottom w:val="single" w:sz="4" w:space="0" w:color="auto"/>
              <w:right w:val="single" w:sz="4" w:space="0" w:color="auto"/>
            </w:tcBorders>
            <w:hideMark/>
          </w:tcPr>
          <w:p w:rsidR="00294908" w:rsidRDefault="00294908">
            <w:pPr>
              <w:pStyle w:val="1"/>
              <w:rPr>
                <w:rFonts w:ascii="Times New Roman" w:hAnsi="Times New Roman"/>
                <w:sz w:val="24"/>
                <w:szCs w:val="24"/>
              </w:rPr>
            </w:pPr>
            <w:r>
              <w:rPr>
                <w:rFonts w:ascii="Times New Roman" w:hAnsi="Times New Roman"/>
                <w:sz w:val="24"/>
                <w:szCs w:val="24"/>
              </w:rPr>
              <w:t>Комплекс процессных мероприятий  «Обеспечение экологической безопасности на территории муниципального образования»</w:t>
            </w:r>
          </w:p>
        </w:tc>
      </w:tr>
      <w:tr w:rsidR="00294908" w:rsidTr="00294908">
        <w:tc>
          <w:tcPr>
            <w:tcW w:w="8081" w:type="dxa"/>
            <w:gridSpan w:val="5"/>
            <w:tcBorders>
              <w:top w:val="single" w:sz="4" w:space="0" w:color="auto"/>
              <w:left w:val="single" w:sz="4" w:space="0" w:color="auto"/>
              <w:bottom w:val="single" w:sz="4" w:space="0" w:color="auto"/>
              <w:right w:val="nil"/>
            </w:tcBorders>
            <w:hideMark/>
          </w:tcPr>
          <w:p w:rsidR="00294908" w:rsidRDefault="00294908">
            <w:pPr>
              <w:pStyle w:val="af7"/>
              <w:rPr>
                <w:rFonts w:ascii="Times New Roman" w:hAnsi="Times New Roman" w:cs="Times New Roman"/>
                <w:sz w:val="24"/>
                <w:szCs w:val="24"/>
              </w:rPr>
            </w:pPr>
            <w:proofErr w:type="gramStart"/>
            <w:r>
              <w:rPr>
                <w:rFonts w:ascii="Times New Roman" w:hAnsi="Times New Roman" w:cs="Times New Roman"/>
                <w:sz w:val="24"/>
                <w:szCs w:val="24"/>
              </w:rPr>
              <w:t>Ответственный</w:t>
            </w:r>
            <w:proofErr w:type="gramEnd"/>
            <w:r>
              <w:rPr>
                <w:rFonts w:ascii="Times New Roman" w:hAnsi="Times New Roman" w:cs="Times New Roman"/>
                <w:sz w:val="24"/>
                <w:szCs w:val="24"/>
              </w:rPr>
              <w:t xml:space="preserve"> за реализацию (наименование отраслевого (функционального) органа, структурного подразделения администрации </w:t>
            </w:r>
            <w:proofErr w:type="spellStart"/>
            <w:r>
              <w:rPr>
                <w:rFonts w:ascii="Times New Roman" w:hAnsi="Times New Roman" w:cs="Times New Roman"/>
                <w:sz w:val="24"/>
                <w:szCs w:val="24"/>
              </w:rPr>
              <w:t>Шумерлинского</w:t>
            </w:r>
            <w:proofErr w:type="spellEnd"/>
            <w:r>
              <w:rPr>
                <w:rFonts w:ascii="Times New Roman" w:hAnsi="Times New Roman" w:cs="Times New Roman"/>
                <w:sz w:val="24"/>
                <w:szCs w:val="24"/>
              </w:rPr>
              <w:t xml:space="preserve"> муниципального округа  Чувашской Республики иного муниципальный органа, организации)</w:t>
            </w:r>
          </w:p>
        </w:tc>
        <w:tc>
          <w:tcPr>
            <w:tcW w:w="7087" w:type="dxa"/>
            <w:tcBorders>
              <w:top w:val="single" w:sz="4" w:space="0" w:color="auto"/>
              <w:left w:val="single" w:sz="4" w:space="0" w:color="auto"/>
              <w:bottom w:val="single" w:sz="4" w:space="0" w:color="auto"/>
              <w:right w:val="single" w:sz="4" w:space="0" w:color="auto"/>
            </w:tcBorders>
            <w:hideMark/>
          </w:tcPr>
          <w:p w:rsidR="00294908" w:rsidRDefault="00294908">
            <w:pPr>
              <w:pStyle w:val="af7"/>
              <w:rPr>
                <w:rFonts w:ascii="Times New Roman" w:hAnsi="Times New Roman" w:cs="Times New Roman"/>
                <w:sz w:val="24"/>
                <w:szCs w:val="24"/>
              </w:rPr>
            </w:pPr>
            <w:r>
              <w:rPr>
                <w:rFonts w:ascii="Times New Roman" w:hAnsi="Times New Roman" w:cs="Times New Roman"/>
                <w:sz w:val="24"/>
                <w:szCs w:val="24"/>
              </w:rPr>
              <w:t xml:space="preserve">управление по благоустройству и развитию территорий администрации </w:t>
            </w:r>
            <w:proofErr w:type="spellStart"/>
            <w:r>
              <w:rPr>
                <w:rFonts w:ascii="Times New Roman" w:hAnsi="Times New Roman" w:cs="Times New Roman"/>
                <w:sz w:val="24"/>
                <w:szCs w:val="24"/>
              </w:rPr>
              <w:t>Шумерлинского</w:t>
            </w:r>
            <w:proofErr w:type="spellEnd"/>
            <w:r>
              <w:rPr>
                <w:rFonts w:ascii="Times New Roman" w:hAnsi="Times New Roman" w:cs="Times New Roman"/>
                <w:sz w:val="24"/>
                <w:szCs w:val="24"/>
              </w:rPr>
              <w:t xml:space="preserve"> муниципального округа</w:t>
            </w:r>
          </w:p>
        </w:tc>
      </w:tr>
      <w:tr w:rsidR="00294908" w:rsidTr="00294908">
        <w:tc>
          <w:tcPr>
            <w:tcW w:w="851"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1.1.</w:t>
            </w:r>
          </w:p>
        </w:tc>
        <w:tc>
          <w:tcPr>
            <w:tcW w:w="3544" w:type="dxa"/>
            <w:tcBorders>
              <w:top w:val="single" w:sz="4" w:space="0" w:color="auto"/>
              <w:left w:val="single" w:sz="4" w:space="0" w:color="auto"/>
              <w:bottom w:val="single" w:sz="4" w:space="0" w:color="auto"/>
              <w:right w:val="single" w:sz="4" w:space="0" w:color="auto"/>
            </w:tcBorders>
            <w:hideMark/>
          </w:tcPr>
          <w:p w:rsidR="00294908" w:rsidRDefault="00294908">
            <w:pPr>
              <w:pStyle w:val="af7"/>
              <w:rPr>
                <w:rFonts w:ascii="Times New Roman" w:hAnsi="Times New Roman" w:cs="Times New Roman"/>
                <w:sz w:val="24"/>
                <w:szCs w:val="24"/>
              </w:rPr>
            </w:pPr>
            <w:r>
              <w:rPr>
                <w:rFonts w:ascii="Times New Roman" w:hAnsi="Times New Roman" w:cs="Times New Roman"/>
                <w:sz w:val="24"/>
                <w:szCs w:val="24"/>
              </w:rPr>
              <w:t>Организация экологических мероприятий</w:t>
            </w:r>
          </w:p>
        </w:tc>
        <w:tc>
          <w:tcPr>
            <w:tcW w:w="3686" w:type="dxa"/>
            <w:gridSpan w:val="3"/>
            <w:tcBorders>
              <w:top w:val="single" w:sz="4" w:space="0" w:color="auto"/>
              <w:left w:val="single" w:sz="4" w:space="0" w:color="auto"/>
              <w:bottom w:val="single" w:sz="4" w:space="0" w:color="auto"/>
              <w:right w:val="nil"/>
            </w:tcBorders>
            <w:hideMark/>
          </w:tcPr>
          <w:p w:rsidR="00294908" w:rsidRDefault="00294908">
            <w:pPr>
              <w:pStyle w:val="af7"/>
              <w:rPr>
                <w:rFonts w:ascii="Times New Roman" w:hAnsi="Times New Roman" w:cs="Times New Roman"/>
                <w:sz w:val="24"/>
                <w:szCs w:val="24"/>
              </w:rPr>
            </w:pPr>
            <w:r>
              <w:rPr>
                <w:rFonts w:ascii="Times New Roman" w:hAnsi="Times New Roman" w:cs="Times New Roman"/>
                <w:sz w:val="24"/>
                <w:szCs w:val="24"/>
              </w:rPr>
              <w:t>Проведение мероприятий направленных на снижение негативного воздействия хозяйственной и иной деятельности на окружающую среду</w:t>
            </w:r>
          </w:p>
        </w:tc>
        <w:tc>
          <w:tcPr>
            <w:tcW w:w="7087" w:type="dxa"/>
            <w:tcBorders>
              <w:top w:val="single" w:sz="4" w:space="0" w:color="auto"/>
              <w:left w:val="single" w:sz="4" w:space="0" w:color="auto"/>
              <w:bottom w:val="single" w:sz="4" w:space="0" w:color="auto"/>
              <w:right w:val="single" w:sz="4" w:space="0" w:color="auto"/>
            </w:tcBorders>
            <w:hideMark/>
          </w:tcPr>
          <w:p w:rsidR="00294908" w:rsidRDefault="00294908">
            <w:pPr>
              <w:pStyle w:val="af7"/>
              <w:rPr>
                <w:rFonts w:ascii="Times New Roman" w:hAnsi="Times New Roman" w:cs="Times New Roman"/>
                <w:sz w:val="24"/>
                <w:szCs w:val="24"/>
              </w:rPr>
            </w:pPr>
            <w:r>
              <w:rPr>
                <w:rFonts w:ascii="Times New Roman" w:hAnsi="Times New Roman" w:cs="Times New Roman"/>
                <w:sz w:val="24"/>
                <w:szCs w:val="24"/>
              </w:rPr>
              <w:t>Количество проводимых экологических мероприятий, направленных на повышение уровня экологической культуры, воспитание и просвещение населения Чувашской Республики</w:t>
            </w:r>
          </w:p>
        </w:tc>
      </w:tr>
      <w:tr w:rsidR="00294908" w:rsidTr="00294908">
        <w:tc>
          <w:tcPr>
            <w:tcW w:w="851"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1.2.</w:t>
            </w:r>
          </w:p>
        </w:tc>
        <w:tc>
          <w:tcPr>
            <w:tcW w:w="3555" w:type="dxa"/>
            <w:gridSpan w:val="2"/>
            <w:tcBorders>
              <w:top w:val="single" w:sz="4" w:space="0" w:color="auto"/>
              <w:left w:val="single" w:sz="4" w:space="0" w:color="auto"/>
              <w:bottom w:val="single" w:sz="4" w:space="0" w:color="auto"/>
              <w:right w:val="single" w:sz="4" w:space="0" w:color="auto"/>
            </w:tcBorders>
            <w:hideMark/>
          </w:tcPr>
          <w:p w:rsidR="00294908" w:rsidRDefault="00294908">
            <w:pPr>
              <w:pStyle w:val="af7"/>
              <w:rPr>
                <w:rFonts w:ascii="Times New Roman" w:hAnsi="Times New Roman" w:cs="Times New Roman"/>
                <w:sz w:val="24"/>
                <w:szCs w:val="24"/>
              </w:rPr>
            </w:pPr>
            <w:r>
              <w:rPr>
                <w:rFonts w:ascii="Times New Roman" w:hAnsi="Times New Roman" w:cs="Times New Roman"/>
                <w:sz w:val="24"/>
                <w:szCs w:val="24"/>
              </w:rPr>
              <w:t>Повышение уровня информированности, заинтересованности населения в сохранении и поддержании благоприятной окружающей среды и экологической безопасности в Чувашской Республике</w:t>
            </w:r>
          </w:p>
        </w:tc>
        <w:tc>
          <w:tcPr>
            <w:tcW w:w="3675" w:type="dxa"/>
            <w:gridSpan w:val="2"/>
            <w:tcBorders>
              <w:top w:val="single" w:sz="4" w:space="0" w:color="auto"/>
              <w:left w:val="single" w:sz="4" w:space="0" w:color="auto"/>
              <w:bottom w:val="single" w:sz="4" w:space="0" w:color="auto"/>
              <w:right w:val="single" w:sz="4" w:space="0" w:color="auto"/>
            </w:tcBorders>
            <w:hideMark/>
          </w:tcPr>
          <w:p w:rsidR="00294908" w:rsidRDefault="00294908">
            <w:pPr>
              <w:pStyle w:val="af7"/>
              <w:rPr>
                <w:rFonts w:ascii="Times New Roman" w:hAnsi="Times New Roman" w:cs="Times New Roman"/>
                <w:sz w:val="24"/>
                <w:szCs w:val="24"/>
              </w:rPr>
            </w:pPr>
            <w:r>
              <w:rPr>
                <w:rFonts w:ascii="Times New Roman" w:hAnsi="Times New Roman" w:cs="Times New Roman"/>
                <w:sz w:val="24"/>
                <w:szCs w:val="24"/>
              </w:rPr>
              <w:t>Содействие развитию, творческой, эколого-просветительской деятельности, проведению мероприятий и акций в области охраны окружающей среды, добровольчеству (</w:t>
            </w:r>
            <w:proofErr w:type="spellStart"/>
            <w:r>
              <w:rPr>
                <w:rFonts w:ascii="Times New Roman" w:hAnsi="Times New Roman" w:cs="Times New Roman"/>
                <w:sz w:val="24"/>
                <w:szCs w:val="24"/>
              </w:rPr>
              <w:t>волонтерству</w:t>
            </w:r>
            <w:proofErr w:type="spellEnd"/>
            <w:r>
              <w:rPr>
                <w:rFonts w:ascii="Times New Roman" w:hAnsi="Times New Roman" w:cs="Times New Roman"/>
                <w:sz w:val="24"/>
                <w:szCs w:val="24"/>
              </w:rPr>
              <w:t>), формирование активной гражданской позиции по охране окружающей среды, экологической культуры поведения молодежи и детей в природной среде, экологическое воспитание и просвещение</w:t>
            </w:r>
          </w:p>
        </w:tc>
        <w:tc>
          <w:tcPr>
            <w:tcW w:w="7087" w:type="dxa"/>
            <w:tcBorders>
              <w:top w:val="single" w:sz="4" w:space="0" w:color="auto"/>
              <w:left w:val="single" w:sz="4" w:space="0" w:color="auto"/>
              <w:bottom w:val="single" w:sz="4" w:space="0" w:color="auto"/>
              <w:right w:val="single" w:sz="4" w:space="0" w:color="auto"/>
            </w:tcBorders>
            <w:hideMark/>
          </w:tcPr>
          <w:p w:rsidR="00294908" w:rsidRDefault="00294908">
            <w:pPr>
              <w:pStyle w:val="af7"/>
              <w:rPr>
                <w:rFonts w:ascii="Times New Roman" w:hAnsi="Times New Roman" w:cs="Times New Roman"/>
                <w:sz w:val="24"/>
                <w:szCs w:val="24"/>
              </w:rPr>
            </w:pPr>
            <w:r>
              <w:rPr>
                <w:rFonts w:ascii="Times New Roman" w:hAnsi="Times New Roman" w:cs="Times New Roman"/>
                <w:sz w:val="24"/>
                <w:szCs w:val="24"/>
              </w:rPr>
              <w:t>Количество проводимых экологических мероприятий, направленных на повышение уровня экологической культуры, воспитание и просвещение населения Чувашской Республики</w:t>
            </w:r>
          </w:p>
        </w:tc>
      </w:tr>
      <w:tr w:rsidR="00294908" w:rsidTr="00294908">
        <w:tc>
          <w:tcPr>
            <w:tcW w:w="851"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2.</w:t>
            </w:r>
          </w:p>
        </w:tc>
        <w:tc>
          <w:tcPr>
            <w:tcW w:w="14317" w:type="dxa"/>
            <w:gridSpan w:val="5"/>
            <w:tcBorders>
              <w:top w:val="single" w:sz="4" w:space="0" w:color="auto"/>
              <w:left w:val="single" w:sz="4" w:space="0" w:color="auto"/>
              <w:bottom w:val="single" w:sz="4" w:space="0" w:color="auto"/>
              <w:right w:val="single" w:sz="4" w:space="0" w:color="auto"/>
            </w:tcBorders>
            <w:hideMark/>
          </w:tcPr>
          <w:p w:rsidR="00294908" w:rsidRDefault="00294908">
            <w:pPr>
              <w:pStyle w:val="1"/>
              <w:rPr>
                <w:rFonts w:ascii="Times New Roman" w:hAnsi="Times New Roman"/>
                <w:sz w:val="24"/>
                <w:szCs w:val="24"/>
              </w:rPr>
            </w:pPr>
            <w:r>
              <w:rPr>
                <w:rFonts w:ascii="Times New Roman" w:hAnsi="Times New Roman"/>
                <w:sz w:val="24"/>
                <w:szCs w:val="24"/>
              </w:rPr>
              <w:t xml:space="preserve">Комплекс процессных мероприятий «Реализация мероприятий </w:t>
            </w:r>
            <w:r>
              <w:rPr>
                <w:rFonts w:ascii="Times New Roman" w:hAnsi="Times New Roman"/>
                <w:sz w:val="24"/>
                <w:szCs w:val="24"/>
                <w:lang w:val="ru-RU"/>
              </w:rPr>
              <w:t>в области обращения с отходами</w:t>
            </w:r>
            <w:r>
              <w:rPr>
                <w:rFonts w:ascii="Times New Roman" w:hAnsi="Times New Roman"/>
                <w:sz w:val="24"/>
                <w:szCs w:val="24"/>
              </w:rPr>
              <w:t>»</w:t>
            </w:r>
          </w:p>
        </w:tc>
      </w:tr>
      <w:tr w:rsidR="00294908" w:rsidTr="00294908">
        <w:tc>
          <w:tcPr>
            <w:tcW w:w="851" w:type="dxa"/>
            <w:tcBorders>
              <w:top w:val="single" w:sz="4" w:space="0" w:color="auto"/>
              <w:left w:val="single" w:sz="4" w:space="0" w:color="auto"/>
              <w:bottom w:val="single" w:sz="4" w:space="0" w:color="auto"/>
              <w:right w:val="single" w:sz="4" w:space="0" w:color="auto"/>
            </w:tcBorders>
          </w:tcPr>
          <w:p w:rsidR="00294908" w:rsidRDefault="00294908">
            <w:pPr>
              <w:pStyle w:val="af5"/>
              <w:rPr>
                <w:rFonts w:ascii="Times New Roman" w:hAnsi="Times New Roman" w:cs="Times New Roman"/>
                <w:sz w:val="24"/>
                <w:szCs w:val="24"/>
              </w:rPr>
            </w:pPr>
          </w:p>
        </w:tc>
        <w:tc>
          <w:tcPr>
            <w:tcW w:w="7230" w:type="dxa"/>
            <w:gridSpan w:val="4"/>
            <w:tcBorders>
              <w:top w:val="single" w:sz="4" w:space="0" w:color="auto"/>
              <w:left w:val="single" w:sz="4" w:space="0" w:color="auto"/>
              <w:bottom w:val="single" w:sz="4" w:space="0" w:color="auto"/>
              <w:right w:val="single" w:sz="4" w:space="0" w:color="auto"/>
            </w:tcBorders>
            <w:hideMark/>
          </w:tcPr>
          <w:p w:rsidR="00294908" w:rsidRDefault="00294908">
            <w:pPr>
              <w:pStyle w:val="af7"/>
              <w:rPr>
                <w:rFonts w:ascii="Times New Roman" w:hAnsi="Times New Roman" w:cs="Times New Roman"/>
                <w:sz w:val="24"/>
                <w:szCs w:val="24"/>
              </w:rPr>
            </w:pPr>
            <w:proofErr w:type="gramStart"/>
            <w:r>
              <w:rPr>
                <w:rFonts w:ascii="Times New Roman" w:hAnsi="Times New Roman" w:cs="Times New Roman"/>
                <w:sz w:val="24"/>
                <w:szCs w:val="24"/>
              </w:rPr>
              <w:t xml:space="preserve">Ответственный за реализацию (наименование структурного подразделение администрации </w:t>
            </w:r>
            <w:proofErr w:type="spellStart"/>
            <w:r>
              <w:rPr>
                <w:rFonts w:ascii="Times New Roman" w:hAnsi="Times New Roman" w:cs="Times New Roman"/>
                <w:sz w:val="24"/>
                <w:szCs w:val="24"/>
              </w:rPr>
              <w:t>Шумерлинского</w:t>
            </w:r>
            <w:proofErr w:type="spellEnd"/>
            <w:r>
              <w:rPr>
                <w:rFonts w:ascii="Times New Roman" w:hAnsi="Times New Roman" w:cs="Times New Roman"/>
                <w:sz w:val="24"/>
                <w:szCs w:val="24"/>
              </w:rPr>
              <w:t xml:space="preserve"> муниципального </w:t>
            </w:r>
            <w:r>
              <w:rPr>
                <w:rFonts w:ascii="Times New Roman" w:hAnsi="Times New Roman" w:cs="Times New Roman"/>
                <w:sz w:val="24"/>
                <w:szCs w:val="24"/>
              </w:rPr>
              <w:lastRenderedPageBreak/>
              <w:t>округа Чувашской Республики (организации)</w:t>
            </w:r>
            <w:proofErr w:type="gramEnd"/>
          </w:p>
        </w:tc>
        <w:tc>
          <w:tcPr>
            <w:tcW w:w="7087" w:type="dxa"/>
            <w:tcBorders>
              <w:top w:val="single" w:sz="4" w:space="0" w:color="auto"/>
              <w:left w:val="single" w:sz="4" w:space="0" w:color="auto"/>
              <w:bottom w:val="single" w:sz="4" w:space="0" w:color="auto"/>
              <w:right w:val="single" w:sz="4" w:space="0" w:color="auto"/>
            </w:tcBorders>
            <w:hideMark/>
          </w:tcPr>
          <w:p w:rsidR="00294908" w:rsidRDefault="00294908">
            <w:pPr>
              <w:pStyle w:val="af7"/>
              <w:rPr>
                <w:rFonts w:ascii="Times New Roman" w:hAnsi="Times New Roman" w:cs="Times New Roman"/>
                <w:sz w:val="24"/>
                <w:szCs w:val="24"/>
              </w:rPr>
            </w:pPr>
            <w:r>
              <w:rPr>
                <w:rFonts w:ascii="Times New Roman" w:hAnsi="Times New Roman" w:cs="Times New Roman"/>
                <w:sz w:val="24"/>
                <w:szCs w:val="24"/>
              </w:rPr>
              <w:lastRenderedPageBreak/>
              <w:t xml:space="preserve">управление по благоустройству и развитию территорий администрации </w:t>
            </w:r>
            <w:proofErr w:type="spellStart"/>
            <w:r>
              <w:rPr>
                <w:rFonts w:ascii="Times New Roman" w:hAnsi="Times New Roman" w:cs="Times New Roman"/>
                <w:sz w:val="24"/>
                <w:szCs w:val="24"/>
              </w:rPr>
              <w:t>Шумерлинского</w:t>
            </w:r>
            <w:proofErr w:type="spellEnd"/>
            <w:r>
              <w:rPr>
                <w:rFonts w:ascii="Times New Roman" w:hAnsi="Times New Roman" w:cs="Times New Roman"/>
                <w:sz w:val="24"/>
                <w:szCs w:val="24"/>
              </w:rPr>
              <w:t xml:space="preserve"> муниципального округа</w:t>
            </w:r>
          </w:p>
        </w:tc>
      </w:tr>
      <w:tr w:rsidR="00294908" w:rsidTr="00294908">
        <w:tc>
          <w:tcPr>
            <w:tcW w:w="851"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lastRenderedPageBreak/>
              <w:t>2.1.</w:t>
            </w:r>
          </w:p>
        </w:tc>
        <w:tc>
          <w:tcPr>
            <w:tcW w:w="3555" w:type="dxa"/>
            <w:gridSpan w:val="2"/>
            <w:tcBorders>
              <w:top w:val="single" w:sz="4" w:space="0" w:color="auto"/>
              <w:left w:val="single" w:sz="4" w:space="0" w:color="auto"/>
              <w:bottom w:val="single" w:sz="4" w:space="0" w:color="auto"/>
              <w:right w:val="single" w:sz="4" w:space="0" w:color="auto"/>
            </w:tcBorders>
            <w:hideMark/>
          </w:tcPr>
          <w:p w:rsidR="00294908" w:rsidRDefault="00294908">
            <w:pPr>
              <w:pStyle w:val="af7"/>
              <w:rPr>
                <w:rFonts w:ascii="Times New Roman" w:hAnsi="Times New Roman" w:cs="Times New Roman"/>
                <w:sz w:val="24"/>
                <w:szCs w:val="24"/>
              </w:rPr>
            </w:pPr>
            <w:r>
              <w:rPr>
                <w:rFonts w:ascii="Times New Roman" w:hAnsi="Times New Roman" w:cs="Times New Roman"/>
                <w:sz w:val="24"/>
                <w:szCs w:val="24"/>
              </w:rPr>
              <w:t>1. Улучшение экологической ситуации за счет обработки, утилизации, обезвреживания и безопасного размещения отходов</w:t>
            </w:r>
          </w:p>
        </w:tc>
        <w:tc>
          <w:tcPr>
            <w:tcW w:w="3675" w:type="dxa"/>
            <w:gridSpan w:val="2"/>
            <w:tcBorders>
              <w:top w:val="single" w:sz="4" w:space="0" w:color="auto"/>
              <w:left w:val="single" w:sz="4" w:space="0" w:color="auto"/>
              <w:bottom w:val="single" w:sz="4" w:space="0" w:color="auto"/>
              <w:right w:val="single" w:sz="4" w:space="0" w:color="auto"/>
            </w:tcBorders>
            <w:hideMark/>
          </w:tcPr>
          <w:p w:rsidR="00294908" w:rsidRDefault="00294908">
            <w:pPr>
              <w:widowControl w:val="0"/>
              <w:autoSpaceDE w:val="0"/>
              <w:autoSpaceDN w:val="0"/>
              <w:adjustRightInd w:val="0"/>
              <w:jc w:val="both"/>
            </w:pPr>
            <w:r>
              <w:t xml:space="preserve">Уменьшение негативного воздействия хозяйственной и иной деятельности на компоненты окружающей среды за счёт переработки, обезвреживания и безопасного размещения отходов; </w:t>
            </w:r>
            <w:proofErr w:type="spellStart"/>
            <w:r>
              <w:t>ликвидирования</w:t>
            </w:r>
            <w:proofErr w:type="spellEnd"/>
            <w:r>
              <w:t xml:space="preserve"> накопленного экологического ущерба, связанного с прошлой экономической и иной хозяйственной деятельностью</w:t>
            </w:r>
          </w:p>
        </w:tc>
        <w:tc>
          <w:tcPr>
            <w:tcW w:w="7087" w:type="dxa"/>
            <w:tcBorders>
              <w:top w:val="single" w:sz="4" w:space="0" w:color="auto"/>
              <w:left w:val="single" w:sz="4" w:space="0" w:color="auto"/>
              <w:bottom w:val="single" w:sz="4" w:space="0" w:color="auto"/>
              <w:right w:val="single" w:sz="4" w:space="0" w:color="auto"/>
            </w:tcBorders>
            <w:hideMark/>
          </w:tcPr>
          <w:p w:rsidR="00294908" w:rsidRDefault="00294908">
            <w:pPr>
              <w:pStyle w:val="af5"/>
              <w:rPr>
                <w:rFonts w:ascii="Times New Roman" w:hAnsi="Times New Roman" w:cs="Times New Roman"/>
                <w:sz w:val="24"/>
                <w:szCs w:val="24"/>
              </w:rPr>
            </w:pPr>
            <w:r>
              <w:rPr>
                <w:rFonts w:ascii="Times New Roman" w:hAnsi="Times New Roman" w:cs="Times New Roman"/>
                <w:sz w:val="24"/>
                <w:szCs w:val="24"/>
              </w:rPr>
              <w:t>Доля ликвидированных несанкционированных мест размещения отходов</w:t>
            </w:r>
          </w:p>
        </w:tc>
      </w:tr>
    </w:tbl>
    <w:p w:rsidR="00294908" w:rsidRDefault="00294908" w:rsidP="00294908">
      <w:pPr>
        <w:pStyle w:val="1"/>
        <w:rPr>
          <w:rFonts w:ascii="Times New Roman" w:hAnsi="Times New Roman"/>
          <w:sz w:val="24"/>
          <w:szCs w:val="24"/>
          <w:lang w:val="ru-RU"/>
        </w:rPr>
      </w:pPr>
      <w:bookmarkStart w:id="9" w:name="sub_104"/>
    </w:p>
    <w:p w:rsidR="00294908" w:rsidRDefault="00294908" w:rsidP="00294908">
      <w:pPr>
        <w:pStyle w:val="1"/>
        <w:rPr>
          <w:rFonts w:ascii="Times New Roman" w:hAnsi="Times New Roman"/>
          <w:sz w:val="24"/>
          <w:szCs w:val="24"/>
        </w:rPr>
      </w:pPr>
      <w:r>
        <w:rPr>
          <w:rFonts w:ascii="Times New Roman" w:hAnsi="Times New Roman"/>
          <w:sz w:val="24"/>
          <w:szCs w:val="24"/>
        </w:rPr>
        <w:t>4. Финансовое обеспечение муниципальной программы</w:t>
      </w:r>
    </w:p>
    <w:bookmarkEnd w:id="9"/>
    <w:p w:rsidR="00294908" w:rsidRDefault="00294908" w:rsidP="00294908"/>
    <w:tbl>
      <w:tblPr>
        <w:tblW w:w="15165" w:type="dxa"/>
        <w:tblInd w:w="-176"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078"/>
        <w:gridCol w:w="708"/>
        <w:gridCol w:w="851"/>
        <w:gridCol w:w="709"/>
        <w:gridCol w:w="850"/>
        <w:gridCol w:w="851"/>
        <w:gridCol w:w="850"/>
        <w:gridCol w:w="992"/>
        <w:gridCol w:w="1276"/>
      </w:tblGrid>
      <w:tr w:rsidR="00294908" w:rsidTr="00294908">
        <w:tc>
          <w:tcPr>
            <w:tcW w:w="8081" w:type="dxa"/>
            <w:vMerge w:val="restart"/>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Наименование муниципальной программы, структурного элемента/ источник финансового обеспечения</w:t>
            </w:r>
          </w:p>
        </w:tc>
        <w:tc>
          <w:tcPr>
            <w:tcW w:w="7087" w:type="dxa"/>
            <w:gridSpan w:val="8"/>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Объем финансового обеспечения по годам реализации, тыс. рублей</w:t>
            </w:r>
          </w:p>
        </w:tc>
      </w:tr>
      <w:tr w:rsidR="00294908" w:rsidTr="00294908">
        <w:tc>
          <w:tcPr>
            <w:tcW w:w="8081" w:type="dxa"/>
            <w:vMerge/>
            <w:tcBorders>
              <w:top w:val="single" w:sz="4" w:space="0" w:color="auto"/>
              <w:left w:val="single" w:sz="4" w:space="0" w:color="auto"/>
              <w:bottom w:val="single" w:sz="4" w:space="0" w:color="auto"/>
              <w:right w:val="single" w:sz="4" w:space="0" w:color="auto"/>
            </w:tcBorders>
            <w:vAlign w:val="center"/>
            <w:hideMark/>
          </w:tcPr>
          <w:p w:rsidR="00294908" w:rsidRDefault="00294908"/>
        </w:tc>
        <w:tc>
          <w:tcPr>
            <w:tcW w:w="708"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2025</w:t>
            </w:r>
          </w:p>
        </w:tc>
        <w:tc>
          <w:tcPr>
            <w:tcW w:w="851"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2026</w:t>
            </w:r>
          </w:p>
        </w:tc>
        <w:tc>
          <w:tcPr>
            <w:tcW w:w="709"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2027</w:t>
            </w:r>
          </w:p>
        </w:tc>
        <w:tc>
          <w:tcPr>
            <w:tcW w:w="850"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2028</w:t>
            </w:r>
          </w:p>
        </w:tc>
        <w:tc>
          <w:tcPr>
            <w:tcW w:w="851"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2029</w:t>
            </w:r>
          </w:p>
        </w:tc>
        <w:tc>
          <w:tcPr>
            <w:tcW w:w="850"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2030</w:t>
            </w:r>
          </w:p>
        </w:tc>
        <w:tc>
          <w:tcPr>
            <w:tcW w:w="992"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2031-2035</w:t>
            </w:r>
          </w:p>
        </w:tc>
        <w:tc>
          <w:tcPr>
            <w:tcW w:w="1276"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Всего</w:t>
            </w:r>
          </w:p>
        </w:tc>
      </w:tr>
      <w:tr w:rsidR="00294908" w:rsidTr="00294908">
        <w:tc>
          <w:tcPr>
            <w:tcW w:w="8081"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w:t>
            </w:r>
          </w:p>
        </w:tc>
        <w:tc>
          <w:tcPr>
            <w:tcW w:w="708"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2</w:t>
            </w:r>
          </w:p>
        </w:tc>
        <w:tc>
          <w:tcPr>
            <w:tcW w:w="851"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3</w:t>
            </w:r>
          </w:p>
        </w:tc>
        <w:tc>
          <w:tcPr>
            <w:tcW w:w="709"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4</w:t>
            </w:r>
          </w:p>
        </w:tc>
        <w:tc>
          <w:tcPr>
            <w:tcW w:w="850"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5</w:t>
            </w:r>
          </w:p>
        </w:tc>
        <w:tc>
          <w:tcPr>
            <w:tcW w:w="851"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6</w:t>
            </w:r>
          </w:p>
        </w:tc>
        <w:tc>
          <w:tcPr>
            <w:tcW w:w="850"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7</w:t>
            </w:r>
          </w:p>
        </w:tc>
        <w:tc>
          <w:tcPr>
            <w:tcW w:w="992"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8</w:t>
            </w:r>
          </w:p>
        </w:tc>
        <w:tc>
          <w:tcPr>
            <w:tcW w:w="1276"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9</w:t>
            </w:r>
          </w:p>
        </w:tc>
      </w:tr>
      <w:tr w:rsidR="00294908" w:rsidTr="00294908">
        <w:tc>
          <w:tcPr>
            <w:tcW w:w="8081" w:type="dxa"/>
            <w:tcBorders>
              <w:top w:val="single" w:sz="4" w:space="0" w:color="auto"/>
              <w:left w:val="single" w:sz="4" w:space="0" w:color="auto"/>
              <w:bottom w:val="single" w:sz="4" w:space="0" w:color="auto"/>
              <w:right w:val="single" w:sz="4" w:space="0" w:color="auto"/>
            </w:tcBorders>
            <w:hideMark/>
          </w:tcPr>
          <w:p w:rsidR="00294908" w:rsidRDefault="00294908">
            <w:pPr>
              <w:pStyle w:val="af7"/>
              <w:rPr>
                <w:rFonts w:ascii="Times New Roman" w:hAnsi="Times New Roman" w:cs="Times New Roman"/>
                <w:sz w:val="24"/>
                <w:szCs w:val="24"/>
              </w:rPr>
            </w:pPr>
            <w:r>
              <w:rPr>
                <w:rStyle w:val="ae"/>
                <w:rFonts w:ascii="Times New Roman" w:hAnsi="Times New Roman" w:cs="Times New Roman"/>
                <w:sz w:val="24"/>
                <w:szCs w:val="24"/>
              </w:rPr>
              <w:t>Муниципальная программа «Развитие потенциала природно-сырьевых ресурсов и повышение экологической безопасности» (всего), в том числе:</w:t>
            </w:r>
          </w:p>
        </w:tc>
        <w:tc>
          <w:tcPr>
            <w:tcW w:w="708"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1200,0</w:t>
            </w:r>
          </w:p>
        </w:tc>
        <w:tc>
          <w:tcPr>
            <w:tcW w:w="851"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1400,0</w:t>
            </w:r>
          </w:p>
        </w:tc>
        <w:tc>
          <w:tcPr>
            <w:tcW w:w="709"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1400,0</w:t>
            </w:r>
          </w:p>
        </w:tc>
        <w:tc>
          <w:tcPr>
            <w:tcW w:w="850" w:type="dxa"/>
            <w:tcBorders>
              <w:top w:val="single" w:sz="4" w:space="0" w:color="auto"/>
              <w:left w:val="single" w:sz="4" w:space="0" w:color="auto"/>
              <w:bottom w:val="single" w:sz="4" w:space="0" w:color="auto"/>
              <w:right w:val="single" w:sz="4" w:space="0" w:color="auto"/>
            </w:tcBorders>
            <w:hideMark/>
          </w:tcPr>
          <w:p w:rsidR="00294908" w:rsidRDefault="00294908">
            <w:pPr>
              <w:widowControl w:val="0"/>
              <w:autoSpaceDE w:val="0"/>
              <w:autoSpaceDN w:val="0"/>
              <w:adjustRightInd w:val="0"/>
              <w:jc w:val="center"/>
            </w:pPr>
            <w:r>
              <w:t>1400,0</w:t>
            </w:r>
          </w:p>
        </w:tc>
        <w:tc>
          <w:tcPr>
            <w:tcW w:w="851" w:type="dxa"/>
            <w:tcBorders>
              <w:top w:val="single" w:sz="4" w:space="0" w:color="auto"/>
              <w:left w:val="single" w:sz="4" w:space="0" w:color="auto"/>
              <w:bottom w:val="single" w:sz="4" w:space="0" w:color="auto"/>
              <w:right w:val="single" w:sz="4" w:space="0" w:color="auto"/>
            </w:tcBorders>
            <w:hideMark/>
          </w:tcPr>
          <w:p w:rsidR="00294908" w:rsidRDefault="00294908">
            <w:pPr>
              <w:widowControl w:val="0"/>
              <w:autoSpaceDE w:val="0"/>
              <w:autoSpaceDN w:val="0"/>
              <w:adjustRightInd w:val="0"/>
              <w:jc w:val="center"/>
            </w:pPr>
            <w:r>
              <w:t>1400,0</w:t>
            </w:r>
          </w:p>
        </w:tc>
        <w:tc>
          <w:tcPr>
            <w:tcW w:w="850" w:type="dxa"/>
            <w:tcBorders>
              <w:top w:val="single" w:sz="4" w:space="0" w:color="auto"/>
              <w:left w:val="single" w:sz="4" w:space="0" w:color="auto"/>
              <w:bottom w:val="single" w:sz="4" w:space="0" w:color="auto"/>
              <w:right w:val="single" w:sz="4" w:space="0" w:color="auto"/>
            </w:tcBorders>
            <w:hideMark/>
          </w:tcPr>
          <w:p w:rsidR="00294908" w:rsidRDefault="00294908">
            <w:pPr>
              <w:widowControl w:val="0"/>
              <w:autoSpaceDE w:val="0"/>
              <w:autoSpaceDN w:val="0"/>
              <w:adjustRightInd w:val="0"/>
              <w:jc w:val="center"/>
            </w:pPr>
            <w:r>
              <w:t>1400,0</w:t>
            </w:r>
          </w:p>
        </w:tc>
        <w:tc>
          <w:tcPr>
            <w:tcW w:w="992"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7000,0</w:t>
            </w:r>
          </w:p>
        </w:tc>
        <w:tc>
          <w:tcPr>
            <w:tcW w:w="1276"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15200,0</w:t>
            </w:r>
          </w:p>
        </w:tc>
      </w:tr>
      <w:tr w:rsidR="00294908" w:rsidTr="00294908">
        <w:tc>
          <w:tcPr>
            <w:tcW w:w="8081" w:type="dxa"/>
            <w:tcBorders>
              <w:top w:val="single" w:sz="4" w:space="0" w:color="auto"/>
              <w:left w:val="single" w:sz="4" w:space="0" w:color="auto"/>
              <w:bottom w:val="single" w:sz="4" w:space="0" w:color="auto"/>
              <w:right w:val="single" w:sz="4" w:space="0" w:color="auto"/>
            </w:tcBorders>
            <w:hideMark/>
          </w:tcPr>
          <w:p w:rsidR="00294908" w:rsidRDefault="00294908">
            <w:pPr>
              <w:pStyle w:val="af7"/>
              <w:rPr>
                <w:rFonts w:ascii="Times New Roman" w:hAnsi="Times New Roman" w:cs="Times New Roman"/>
                <w:sz w:val="24"/>
                <w:szCs w:val="24"/>
              </w:rPr>
            </w:pPr>
            <w:r>
              <w:rPr>
                <w:rFonts w:ascii="Times New Roman" w:hAnsi="Times New Roman" w:cs="Times New Roman"/>
                <w:sz w:val="24"/>
                <w:szCs w:val="24"/>
              </w:rPr>
              <w:t>федеральный бюджет</w:t>
            </w:r>
          </w:p>
        </w:tc>
        <w:tc>
          <w:tcPr>
            <w:tcW w:w="708"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851"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709"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850"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851"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850"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r>
      <w:tr w:rsidR="00294908" w:rsidTr="00294908">
        <w:tc>
          <w:tcPr>
            <w:tcW w:w="8081" w:type="dxa"/>
            <w:tcBorders>
              <w:top w:val="single" w:sz="4" w:space="0" w:color="auto"/>
              <w:left w:val="single" w:sz="4" w:space="0" w:color="auto"/>
              <w:bottom w:val="single" w:sz="4" w:space="0" w:color="auto"/>
              <w:right w:val="single" w:sz="4" w:space="0" w:color="auto"/>
            </w:tcBorders>
            <w:hideMark/>
          </w:tcPr>
          <w:p w:rsidR="00294908" w:rsidRDefault="00294908">
            <w:pPr>
              <w:pStyle w:val="af7"/>
              <w:rPr>
                <w:rFonts w:ascii="Times New Roman" w:hAnsi="Times New Roman" w:cs="Times New Roman"/>
                <w:sz w:val="24"/>
                <w:szCs w:val="24"/>
              </w:rPr>
            </w:pPr>
            <w:r>
              <w:rPr>
                <w:rFonts w:ascii="Times New Roman" w:hAnsi="Times New Roman" w:cs="Times New Roman"/>
                <w:sz w:val="24"/>
                <w:szCs w:val="24"/>
              </w:rPr>
              <w:t>республиканский бюджет Чувашской Республики</w:t>
            </w:r>
          </w:p>
        </w:tc>
        <w:tc>
          <w:tcPr>
            <w:tcW w:w="708"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851"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709"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850"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851"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850"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r>
      <w:tr w:rsidR="00294908" w:rsidTr="00294908">
        <w:tc>
          <w:tcPr>
            <w:tcW w:w="8081" w:type="dxa"/>
            <w:tcBorders>
              <w:top w:val="single" w:sz="4" w:space="0" w:color="auto"/>
              <w:left w:val="single" w:sz="4" w:space="0" w:color="auto"/>
              <w:bottom w:val="single" w:sz="4" w:space="0" w:color="auto"/>
              <w:right w:val="single" w:sz="4" w:space="0" w:color="auto"/>
            </w:tcBorders>
            <w:hideMark/>
          </w:tcPr>
          <w:p w:rsidR="00294908" w:rsidRDefault="00294908">
            <w:pPr>
              <w:pStyle w:val="af7"/>
              <w:rPr>
                <w:rFonts w:ascii="Times New Roman" w:hAnsi="Times New Roman" w:cs="Times New Roman"/>
                <w:sz w:val="24"/>
                <w:szCs w:val="24"/>
              </w:rPr>
            </w:pPr>
            <w:r>
              <w:rPr>
                <w:rFonts w:ascii="Times New Roman" w:hAnsi="Times New Roman" w:cs="Times New Roman"/>
                <w:sz w:val="24"/>
                <w:szCs w:val="24"/>
              </w:rPr>
              <w:t xml:space="preserve">бюджет </w:t>
            </w:r>
            <w:proofErr w:type="spellStart"/>
            <w:r>
              <w:rPr>
                <w:rFonts w:ascii="Times New Roman" w:hAnsi="Times New Roman" w:cs="Times New Roman"/>
                <w:sz w:val="24"/>
                <w:szCs w:val="24"/>
              </w:rPr>
              <w:t>Шумерлинского</w:t>
            </w:r>
            <w:proofErr w:type="spellEnd"/>
            <w:r>
              <w:rPr>
                <w:rFonts w:ascii="Times New Roman" w:hAnsi="Times New Roman" w:cs="Times New Roman"/>
                <w:sz w:val="24"/>
                <w:szCs w:val="24"/>
              </w:rPr>
              <w:t xml:space="preserve"> муниципального округа</w:t>
            </w:r>
          </w:p>
        </w:tc>
        <w:tc>
          <w:tcPr>
            <w:tcW w:w="708"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1200,0</w:t>
            </w:r>
          </w:p>
        </w:tc>
        <w:tc>
          <w:tcPr>
            <w:tcW w:w="851"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1400,0</w:t>
            </w:r>
          </w:p>
        </w:tc>
        <w:tc>
          <w:tcPr>
            <w:tcW w:w="709"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1400,0</w:t>
            </w:r>
          </w:p>
        </w:tc>
        <w:tc>
          <w:tcPr>
            <w:tcW w:w="850" w:type="dxa"/>
            <w:tcBorders>
              <w:top w:val="single" w:sz="4" w:space="0" w:color="auto"/>
              <w:left w:val="single" w:sz="4" w:space="0" w:color="auto"/>
              <w:bottom w:val="single" w:sz="4" w:space="0" w:color="auto"/>
              <w:right w:val="single" w:sz="4" w:space="0" w:color="auto"/>
            </w:tcBorders>
            <w:hideMark/>
          </w:tcPr>
          <w:p w:rsidR="00294908" w:rsidRDefault="00294908">
            <w:pPr>
              <w:widowControl w:val="0"/>
              <w:autoSpaceDE w:val="0"/>
              <w:autoSpaceDN w:val="0"/>
              <w:adjustRightInd w:val="0"/>
              <w:jc w:val="center"/>
            </w:pPr>
            <w:r>
              <w:t>1400,0</w:t>
            </w:r>
          </w:p>
        </w:tc>
        <w:tc>
          <w:tcPr>
            <w:tcW w:w="851" w:type="dxa"/>
            <w:tcBorders>
              <w:top w:val="single" w:sz="4" w:space="0" w:color="auto"/>
              <w:left w:val="single" w:sz="4" w:space="0" w:color="auto"/>
              <w:bottom w:val="single" w:sz="4" w:space="0" w:color="auto"/>
              <w:right w:val="single" w:sz="4" w:space="0" w:color="auto"/>
            </w:tcBorders>
            <w:hideMark/>
          </w:tcPr>
          <w:p w:rsidR="00294908" w:rsidRDefault="00294908">
            <w:pPr>
              <w:widowControl w:val="0"/>
              <w:autoSpaceDE w:val="0"/>
              <w:autoSpaceDN w:val="0"/>
              <w:adjustRightInd w:val="0"/>
              <w:jc w:val="center"/>
            </w:pPr>
            <w:r>
              <w:t>1400,0</w:t>
            </w:r>
          </w:p>
        </w:tc>
        <w:tc>
          <w:tcPr>
            <w:tcW w:w="850" w:type="dxa"/>
            <w:tcBorders>
              <w:top w:val="single" w:sz="4" w:space="0" w:color="auto"/>
              <w:left w:val="single" w:sz="4" w:space="0" w:color="auto"/>
              <w:bottom w:val="single" w:sz="4" w:space="0" w:color="auto"/>
              <w:right w:val="single" w:sz="4" w:space="0" w:color="auto"/>
            </w:tcBorders>
            <w:hideMark/>
          </w:tcPr>
          <w:p w:rsidR="00294908" w:rsidRDefault="00294908">
            <w:pPr>
              <w:widowControl w:val="0"/>
              <w:autoSpaceDE w:val="0"/>
              <w:autoSpaceDN w:val="0"/>
              <w:adjustRightInd w:val="0"/>
              <w:jc w:val="center"/>
            </w:pPr>
            <w:r>
              <w:t>1400,0</w:t>
            </w:r>
          </w:p>
        </w:tc>
        <w:tc>
          <w:tcPr>
            <w:tcW w:w="992"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7000,0</w:t>
            </w:r>
          </w:p>
        </w:tc>
        <w:tc>
          <w:tcPr>
            <w:tcW w:w="1276"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15200,0</w:t>
            </w:r>
          </w:p>
        </w:tc>
      </w:tr>
      <w:tr w:rsidR="00294908" w:rsidTr="00294908">
        <w:tc>
          <w:tcPr>
            <w:tcW w:w="8081" w:type="dxa"/>
            <w:tcBorders>
              <w:top w:val="single" w:sz="4" w:space="0" w:color="auto"/>
              <w:left w:val="single" w:sz="4" w:space="0" w:color="auto"/>
              <w:bottom w:val="single" w:sz="4" w:space="0" w:color="auto"/>
              <w:right w:val="single" w:sz="4" w:space="0" w:color="auto"/>
            </w:tcBorders>
            <w:hideMark/>
          </w:tcPr>
          <w:p w:rsidR="00294908" w:rsidRDefault="00294908">
            <w:pPr>
              <w:pStyle w:val="af7"/>
              <w:rPr>
                <w:rFonts w:ascii="Times New Roman" w:hAnsi="Times New Roman" w:cs="Times New Roman"/>
                <w:sz w:val="24"/>
                <w:szCs w:val="24"/>
              </w:rPr>
            </w:pPr>
            <w:r>
              <w:rPr>
                <w:rStyle w:val="ae"/>
                <w:rFonts w:ascii="Times New Roman" w:hAnsi="Times New Roman" w:cs="Times New Roman"/>
                <w:sz w:val="24"/>
                <w:szCs w:val="24"/>
              </w:rPr>
              <w:t>Комплекс процессных мероприятий «</w:t>
            </w:r>
            <w:r>
              <w:rPr>
                <w:rFonts w:ascii="Times New Roman" w:hAnsi="Times New Roman"/>
                <w:sz w:val="24"/>
                <w:szCs w:val="24"/>
              </w:rPr>
              <w:t>Обеспечение экологической безопасности на территории муниципального образования</w:t>
            </w:r>
            <w:r>
              <w:rPr>
                <w:rStyle w:val="ae"/>
                <w:rFonts w:ascii="Times New Roman" w:hAnsi="Times New Roman" w:cs="Times New Roman"/>
                <w:sz w:val="24"/>
                <w:szCs w:val="24"/>
              </w:rPr>
              <w:t>» (всего), в том числе:</w:t>
            </w:r>
          </w:p>
        </w:tc>
        <w:tc>
          <w:tcPr>
            <w:tcW w:w="708"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1200,0</w:t>
            </w:r>
          </w:p>
        </w:tc>
        <w:tc>
          <w:tcPr>
            <w:tcW w:w="851"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1400,0</w:t>
            </w:r>
          </w:p>
        </w:tc>
        <w:tc>
          <w:tcPr>
            <w:tcW w:w="709"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1400,0</w:t>
            </w:r>
          </w:p>
        </w:tc>
        <w:tc>
          <w:tcPr>
            <w:tcW w:w="850" w:type="dxa"/>
            <w:tcBorders>
              <w:top w:val="single" w:sz="4" w:space="0" w:color="auto"/>
              <w:left w:val="single" w:sz="4" w:space="0" w:color="auto"/>
              <w:bottom w:val="single" w:sz="4" w:space="0" w:color="auto"/>
              <w:right w:val="single" w:sz="4" w:space="0" w:color="auto"/>
            </w:tcBorders>
            <w:hideMark/>
          </w:tcPr>
          <w:p w:rsidR="00294908" w:rsidRDefault="00294908">
            <w:pPr>
              <w:widowControl w:val="0"/>
              <w:autoSpaceDE w:val="0"/>
              <w:autoSpaceDN w:val="0"/>
              <w:adjustRightInd w:val="0"/>
              <w:jc w:val="center"/>
            </w:pPr>
            <w:r>
              <w:t>1400,0</w:t>
            </w:r>
          </w:p>
        </w:tc>
        <w:tc>
          <w:tcPr>
            <w:tcW w:w="851" w:type="dxa"/>
            <w:tcBorders>
              <w:top w:val="single" w:sz="4" w:space="0" w:color="auto"/>
              <w:left w:val="single" w:sz="4" w:space="0" w:color="auto"/>
              <w:bottom w:val="single" w:sz="4" w:space="0" w:color="auto"/>
              <w:right w:val="single" w:sz="4" w:space="0" w:color="auto"/>
            </w:tcBorders>
            <w:hideMark/>
          </w:tcPr>
          <w:p w:rsidR="00294908" w:rsidRDefault="00294908">
            <w:pPr>
              <w:widowControl w:val="0"/>
              <w:autoSpaceDE w:val="0"/>
              <w:autoSpaceDN w:val="0"/>
              <w:adjustRightInd w:val="0"/>
              <w:jc w:val="center"/>
            </w:pPr>
            <w:r>
              <w:t>1400,0</w:t>
            </w:r>
          </w:p>
        </w:tc>
        <w:tc>
          <w:tcPr>
            <w:tcW w:w="850" w:type="dxa"/>
            <w:tcBorders>
              <w:top w:val="single" w:sz="4" w:space="0" w:color="auto"/>
              <w:left w:val="single" w:sz="4" w:space="0" w:color="auto"/>
              <w:bottom w:val="single" w:sz="4" w:space="0" w:color="auto"/>
              <w:right w:val="single" w:sz="4" w:space="0" w:color="auto"/>
            </w:tcBorders>
            <w:hideMark/>
          </w:tcPr>
          <w:p w:rsidR="00294908" w:rsidRDefault="00294908">
            <w:pPr>
              <w:widowControl w:val="0"/>
              <w:autoSpaceDE w:val="0"/>
              <w:autoSpaceDN w:val="0"/>
              <w:adjustRightInd w:val="0"/>
              <w:jc w:val="center"/>
            </w:pPr>
            <w:r>
              <w:t>1400,0</w:t>
            </w:r>
          </w:p>
        </w:tc>
        <w:tc>
          <w:tcPr>
            <w:tcW w:w="992"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7000,0</w:t>
            </w:r>
          </w:p>
        </w:tc>
        <w:tc>
          <w:tcPr>
            <w:tcW w:w="1276"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15200,0</w:t>
            </w:r>
          </w:p>
        </w:tc>
      </w:tr>
      <w:tr w:rsidR="00294908" w:rsidTr="00294908">
        <w:tc>
          <w:tcPr>
            <w:tcW w:w="8081" w:type="dxa"/>
            <w:tcBorders>
              <w:top w:val="single" w:sz="4" w:space="0" w:color="auto"/>
              <w:left w:val="single" w:sz="4" w:space="0" w:color="auto"/>
              <w:bottom w:val="single" w:sz="4" w:space="0" w:color="auto"/>
              <w:right w:val="single" w:sz="4" w:space="0" w:color="auto"/>
            </w:tcBorders>
            <w:hideMark/>
          </w:tcPr>
          <w:p w:rsidR="00294908" w:rsidRDefault="00294908">
            <w:pPr>
              <w:pStyle w:val="af7"/>
              <w:rPr>
                <w:rFonts w:ascii="Times New Roman" w:hAnsi="Times New Roman" w:cs="Times New Roman"/>
                <w:sz w:val="24"/>
                <w:szCs w:val="24"/>
              </w:rPr>
            </w:pPr>
            <w:r>
              <w:rPr>
                <w:rFonts w:ascii="Times New Roman" w:hAnsi="Times New Roman" w:cs="Times New Roman"/>
                <w:sz w:val="24"/>
                <w:szCs w:val="24"/>
              </w:rPr>
              <w:t>федеральный бюджет</w:t>
            </w:r>
          </w:p>
        </w:tc>
        <w:tc>
          <w:tcPr>
            <w:tcW w:w="708" w:type="dxa"/>
            <w:tcBorders>
              <w:top w:val="single" w:sz="4" w:space="0" w:color="auto"/>
              <w:left w:val="single" w:sz="4" w:space="0" w:color="auto"/>
              <w:bottom w:val="single" w:sz="4" w:space="0" w:color="auto"/>
              <w:right w:val="single" w:sz="4" w:space="0" w:color="auto"/>
            </w:tcBorders>
            <w:hideMark/>
          </w:tcPr>
          <w:p w:rsidR="00294908" w:rsidRDefault="00294908">
            <w:pPr>
              <w:widowControl w:val="0"/>
              <w:autoSpaceDE w:val="0"/>
              <w:autoSpaceDN w:val="0"/>
              <w:adjustRightInd w:val="0"/>
              <w:jc w:val="center"/>
            </w:pPr>
            <w:r>
              <w:t>0,0</w:t>
            </w:r>
          </w:p>
        </w:tc>
        <w:tc>
          <w:tcPr>
            <w:tcW w:w="851" w:type="dxa"/>
            <w:tcBorders>
              <w:top w:val="single" w:sz="4" w:space="0" w:color="auto"/>
              <w:left w:val="single" w:sz="4" w:space="0" w:color="auto"/>
              <w:bottom w:val="single" w:sz="4" w:space="0" w:color="auto"/>
              <w:right w:val="single" w:sz="4" w:space="0" w:color="auto"/>
            </w:tcBorders>
            <w:hideMark/>
          </w:tcPr>
          <w:p w:rsidR="00294908" w:rsidRDefault="00294908">
            <w:pPr>
              <w:widowControl w:val="0"/>
              <w:autoSpaceDE w:val="0"/>
              <w:autoSpaceDN w:val="0"/>
              <w:adjustRightInd w:val="0"/>
              <w:jc w:val="center"/>
            </w:pPr>
            <w:r>
              <w:t>0,0</w:t>
            </w:r>
          </w:p>
        </w:tc>
        <w:tc>
          <w:tcPr>
            <w:tcW w:w="709"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850"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851"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850"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r>
      <w:tr w:rsidR="00294908" w:rsidTr="00294908">
        <w:tc>
          <w:tcPr>
            <w:tcW w:w="8081" w:type="dxa"/>
            <w:tcBorders>
              <w:top w:val="single" w:sz="4" w:space="0" w:color="auto"/>
              <w:left w:val="single" w:sz="4" w:space="0" w:color="auto"/>
              <w:bottom w:val="single" w:sz="4" w:space="0" w:color="auto"/>
              <w:right w:val="single" w:sz="4" w:space="0" w:color="auto"/>
            </w:tcBorders>
            <w:hideMark/>
          </w:tcPr>
          <w:p w:rsidR="00294908" w:rsidRDefault="00294908">
            <w:pPr>
              <w:pStyle w:val="af7"/>
              <w:rPr>
                <w:rFonts w:ascii="Times New Roman" w:hAnsi="Times New Roman" w:cs="Times New Roman"/>
                <w:sz w:val="24"/>
                <w:szCs w:val="24"/>
              </w:rPr>
            </w:pPr>
            <w:r>
              <w:rPr>
                <w:rFonts w:ascii="Times New Roman" w:hAnsi="Times New Roman" w:cs="Times New Roman"/>
                <w:sz w:val="24"/>
                <w:szCs w:val="24"/>
              </w:rPr>
              <w:t>республиканский бюджет Чувашской Республики</w:t>
            </w:r>
          </w:p>
        </w:tc>
        <w:tc>
          <w:tcPr>
            <w:tcW w:w="708" w:type="dxa"/>
            <w:tcBorders>
              <w:top w:val="single" w:sz="4" w:space="0" w:color="auto"/>
              <w:left w:val="single" w:sz="4" w:space="0" w:color="auto"/>
              <w:bottom w:val="single" w:sz="4" w:space="0" w:color="auto"/>
              <w:right w:val="single" w:sz="4" w:space="0" w:color="auto"/>
            </w:tcBorders>
            <w:hideMark/>
          </w:tcPr>
          <w:p w:rsidR="00294908" w:rsidRDefault="00294908">
            <w:pPr>
              <w:widowControl w:val="0"/>
              <w:autoSpaceDE w:val="0"/>
              <w:autoSpaceDN w:val="0"/>
              <w:adjustRightInd w:val="0"/>
              <w:jc w:val="center"/>
            </w:pPr>
            <w:r>
              <w:t>0,0</w:t>
            </w:r>
          </w:p>
        </w:tc>
        <w:tc>
          <w:tcPr>
            <w:tcW w:w="851" w:type="dxa"/>
            <w:tcBorders>
              <w:top w:val="single" w:sz="4" w:space="0" w:color="auto"/>
              <w:left w:val="single" w:sz="4" w:space="0" w:color="auto"/>
              <w:bottom w:val="single" w:sz="4" w:space="0" w:color="auto"/>
              <w:right w:val="single" w:sz="4" w:space="0" w:color="auto"/>
            </w:tcBorders>
            <w:hideMark/>
          </w:tcPr>
          <w:p w:rsidR="00294908" w:rsidRDefault="00294908">
            <w:pPr>
              <w:widowControl w:val="0"/>
              <w:autoSpaceDE w:val="0"/>
              <w:autoSpaceDN w:val="0"/>
              <w:adjustRightInd w:val="0"/>
              <w:jc w:val="center"/>
            </w:pPr>
            <w:r>
              <w:t>0,0</w:t>
            </w:r>
          </w:p>
        </w:tc>
        <w:tc>
          <w:tcPr>
            <w:tcW w:w="709"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850"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851"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850"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r>
      <w:tr w:rsidR="00294908" w:rsidTr="00294908">
        <w:tc>
          <w:tcPr>
            <w:tcW w:w="8081" w:type="dxa"/>
            <w:tcBorders>
              <w:top w:val="single" w:sz="4" w:space="0" w:color="auto"/>
              <w:left w:val="single" w:sz="4" w:space="0" w:color="auto"/>
              <w:bottom w:val="single" w:sz="4" w:space="0" w:color="auto"/>
              <w:right w:val="single" w:sz="4" w:space="0" w:color="auto"/>
            </w:tcBorders>
            <w:hideMark/>
          </w:tcPr>
          <w:p w:rsidR="00294908" w:rsidRDefault="00294908">
            <w:pPr>
              <w:pStyle w:val="af7"/>
              <w:rPr>
                <w:rFonts w:ascii="Times New Roman" w:hAnsi="Times New Roman" w:cs="Times New Roman"/>
                <w:sz w:val="24"/>
                <w:szCs w:val="24"/>
              </w:rPr>
            </w:pPr>
            <w:r>
              <w:rPr>
                <w:rFonts w:ascii="Times New Roman" w:hAnsi="Times New Roman" w:cs="Times New Roman"/>
                <w:sz w:val="24"/>
                <w:szCs w:val="24"/>
              </w:rPr>
              <w:t xml:space="preserve">бюджет </w:t>
            </w:r>
            <w:proofErr w:type="spellStart"/>
            <w:r>
              <w:rPr>
                <w:rFonts w:ascii="Times New Roman" w:hAnsi="Times New Roman" w:cs="Times New Roman"/>
                <w:sz w:val="24"/>
                <w:szCs w:val="24"/>
              </w:rPr>
              <w:t>Шумерлинского</w:t>
            </w:r>
            <w:proofErr w:type="spellEnd"/>
            <w:r>
              <w:rPr>
                <w:rFonts w:ascii="Times New Roman" w:hAnsi="Times New Roman" w:cs="Times New Roman"/>
                <w:sz w:val="24"/>
                <w:szCs w:val="24"/>
              </w:rPr>
              <w:t xml:space="preserve"> муниципального округа</w:t>
            </w:r>
          </w:p>
        </w:tc>
        <w:tc>
          <w:tcPr>
            <w:tcW w:w="708"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1200,0</w:t>
            </w:r>
          </w:p>
        </w:tc>
        <w:tc>
          <w:tcPr>
            <w:tcW w:w="851"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1400,0</w:t>
            </w:r>
          </w:p>
        </w:tc>
        <w:tc>
          <w:tcPr>
            <w:tcW w:w="709"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1400,0</w:t>
            </w:r>
          </w:p>
        </w:tc>
        <w:tc>
          <w:tcPr>
            <w:tcW w:w="850" w:type="dxa"/>
            <w:tcBorders>
              <w:top w:val="single" w:sz="4" w:space="0" w:color="auto"/>
              <w:left w:val="single" w:sz="4" w:space="0" w:color="auto"/>
              <w:bottom w:val="single" w:sz="4" w:space="0" w:color="auto"/>
              <w:right w:val="single" w:sz="4" w:space="0" w:color="auto"/>
            </w:tcBorders>
            <w:hideMark/>
          </w:tcPr>
          <w:p w:rsidR="00294908" w:rsidRDefault="00294908">
            <w:pPr>
              <w:widowControl w:val="0"/>
              <w:autoSpaceDE w:val="0"/>
              <w:autoSpaceDN w:val="0"/>
              <w:adjustRightInd w:val="0"/>
              <w:jc w:val="center"/>
            </w:pPr>
            <w:r>
              <w:t>1400,0</w:t>
            </w:r>
          </w:p>
        </w:tc>
        <w:tc>
          <w:tcPr>
            <w:tcW w:w="851" w:type="dxa"/>
            <w:tcBorders>
              <w:top w:val="single" w:sz="4" w:space="0" w:color="auto"/>
              <w:left w:val="single" w:sz="4" w:space="0" w:color="auto"/>
              <w:bottom w:val="single" w:sz="4" w:space="0" w:color="auto"/>
              <w:right w:val="single" w:sz="4" w:space="0" w:color="auto"/>
            </w:tcBorders>
            <w:hideMark/>
          </w:tcPr>
          <w:p w:rsidR="00294908" w:rsidRDefault="00294908">
            <w:pPr>
              <w:widowControl w:val="0"/>
              <w:autoSpaceDE w:val="0"/>
              <w:autoSpaceDN w:val="0"/>
              <w:adjustRightInd w:val="0"/>
              <w:jc w:val="center"/>
            </w:pPr>
            <w:r>
              <w:t>1400,0</w:t>
            </w:r>
          </w:p>
        </w:tc>
        <w:tc>
          <w:tcPr>
            <w:tcW w:w="850" w:type="dxa"/>
            <w:tcBorders>
              <w:top w:val="single" w:sz="4" w:space="0" w:color="auto"/>
              <w:left w:val="single" w:sz="4" w:space="0" w:color="auto"/>
              <w:bottom w:val="single" w:sz="4" w:space="0" w:color="auto"/>
              <w:right w:val="single" w:sz="4" w:space="0" w:color="auto"/>
            </w:tcBorders>
            <w:hideMark/>
          </w:tcPr>
          <w:p w:rsidR="00294908" w:rsidRDefault="00294908">
            <w:pPr>
              <w:widowControl w:val="0"/>
              <w:autoSpaceDE w:val="0"/>
              <w:autoSpaceDN w:val="0"/>
              <w:adjustRightInd w:val="0"/>
              <w:jc w:val="center"/>
            </w:pPr>
            <w:r>
              <w:t>1400,0</w:t>
            </w:r>
          </w:p>
        </w:tc>
        <w:tc>
          <w:tcPr>
            <w:tcW w:w="992"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7000,0</w:t>
            </w:r>
          </w:p>
        </w:tc>
        <w:tc>
          <w:tcPr>
            <w:tcW w:w="1276"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15200,0</w:t>
            </w:r>
          </w:p>
        </w:tc>
      </w:tr>
      <w:tr w:rsidR="00294908" w:rsidTr="00294908">
        <w:tc>
          <w:tcPr>
            <w:tcW w:w="8081" w:type="dxa"/>
            <w:tcBorders>
              <w:top w:val="single" w:sz="4" w:space="0" w:color="auto"/>
              <w:left w:val="single" w:sz="4" w:space="0" w:color="auto"/>
              <w:bottom w:val="single" w:sz="4" w:space="0" w:color="auto"/>
              <w:right w:val="single" w:sz="4" w:space="0" w:color="auto"/>
            </w:tcBorders>
            <w:hideMark/>
          </w:tcPr>
          <w:p w:rsidR="00294908" w:rsidRDefault="00294908">
            <w:pPr>
              <w:pStyle w:val="af7"/>
              <w:rPr>
                <w:rFonts w:ascii="Times New Roman" w:hAnsi="Times New Roman" w:cs="Times New Roman"/>
                <w:sz w:val="24"/>
                <w:szCs w:val="24"/>
              </w:rPr>
            </w:pPr>
            <w:r>
              <w:rPr>
                <w:rStyle w:val="ae"/>
                <w:rFonts w:ascii="Times New Roman" w:hAnsi="Times New Roman" w:cs="Times New Roman"/>
                <w:sz w:val="24"/>
                <w:szCs w:val="24"/>
              </w:rPr>
              <w:lastRenderedPageBreak/>
              <w:t>Комплекс процессных мероприятий «Реализация мероприятий в области обращения с отходами» (всего), в том числе:</w:t>
            </w:r>
          </w:p>
        </w:tc>
        <w:tc>
          <w:tcPr>
            <w:tcW w:w="708"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851"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709"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850"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851"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850"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r>
      <w:tr w:rsidR="00294908" w:rsidTr="00294908">
        <w:tc>
          <w:tcPr>
            <w:tcW w:w="8081" w:type="dxa"/>
            <w:tcBorders>
              <w:top w:val="single" w:sz="4" w:space="0" w:color="auto"/>
              <w:left w:val="single" w:sz="4" w:space="0" w:color="auto"/>
              <w:bottom w:val="single" w:sz="4" w:space="0" w:color="auto"/>
              <w:right w:val="single" w:sz="4" w:space="0" w:color="auto"/>
            </w:tcBorders>
            <w:hideMark/>
          </w:tcPr>
          <w:p w:rsidR="00294908" w:rsidRDefault="00294908">
            <w:pPr>
              <w:pStyle w:val="af7"/>
              <w:rPr>
                <w:rFonts w:ascii="Times New Roman" w:hAnsi="Times New Roman" w:cs="Times New Roman"/>
                <w:sz w:val="24"/>
                <w:szCs w:val="24"/>
              </w:rPr>
            </w:pPr>
            <w:r>
              <w:rPr>
                <w:rFonts w:ascii="Times New Roman" w:hAnsi="Times New Roman" w:cs="Times New Roman"/>
                <w:sz w:val="24"/>
                <w:szCs w:val="24"/>
              </w:rPr>
              <w:t>федеральный бюджет</w:t>
            </w:r>
          </w:p>
        </w:tc>
        <w:tc>
          <w:tcPr>
            <w:tcW w:w="708"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851"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709"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850"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851"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850"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r>
      <w:tr w:rsidR="00294908" w:rsidTr="00294908">
        <w:tc>
          <w:tcPr>
            <w:tcW w:w="8081" w:type="dxa"/>
            <w:tcBorders>
              <w:top w:val="single" w:sz="4" w:space="0" w:color="auto"/>
              <w:left w:val="single" w:sz="4" w:space="0" w:color="auto"/>
              <w:bottom w:val="single" w:sz="4" w:space="0" w:color="auto"/>
              <w:right w:val="single" w:sz="4" w:space="0" w:color="auto"/>
            </w:tcBorders>
            <w:hideMark/>
          </w:tcPr>
          <w:p w:rsidR="00294908" w:rsidRDefault="00294908">
            <w:pPr>
              <w:pStyle w:val="af7"/>
              <w:rPr>
                <w:rFonts w:ascii="Times New Roman" w:hAnsi="Times New Roman" w:cs="Times New Roman"/>
                <w:sz w:val="24"/>
                <w:szCs w:val="24"/>
              </w:rPr>
            </w:pPr>
            <w:r>
              <w:rPr>
                <w:rFonts w:ascii="Times New Roman" w:hAnsi="Times New Roman" w:cs="Times New Roman"/>
                <w:sz w:val="24"/>
                <w:szCs w:val="24"/>
              </w:rPr>
              <w:t>республиканский бюджет Чувашской Республики</w:t>
            </w:r>
          </w:p>
        </w:tc>
        <w:tc>
          <w:tcPr>
            <w:tcW w:w="708" w:type="dxa"/>
            <w:tcBorders>
              <w:top w:val="single" w:sz="4" w:space="0" w:color="auto"/>
              <w:left w:val="single" w:sz="4" w:space="0" w:color="auto"/>
              <w:bottom w:val="single" w:sz="4" w:space="0" w:color="auto"/>
              <w:right w:val="single" w:sz="4" w:space="0" w:color="auto"/>
            </w:tcBorders>
          </w:tcPr>
          <w:p w:rsidR="00294908" w:rsidRDefault="00294908">
            <w:pPr>
              <w:pStyle w:val="af5"/>
              <w:rPr>
                <w:rFonts w:ascii="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294908" w:rsidRDefault="00294908">
            <w:pPr>
              <w:pStyle w:val="af5"/>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294908" w:rsidRDefault="00294908">
            <w:pPr>
              <w:pStyle w:val="af5"/>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294908" w:rsidRDefault="00294908">
            <w:pPr>
              <w:pStyle w:val="af5"/>
              <w:rPr>
                <w:rFonts w:ascii="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294908" w:rsidRDefault="00294908">
            <w:pPr>
              <w:pStyle w:val="af5"/>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294908" w:rsidRDefault="00294908">
            <w:pPr>
              <w:pStyle w:val="af5"/>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294908" w:rsidRDefault="00294908">
            <w:pPr>
              <w:pStyle w:val="af5"/>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294908" w:rsidRDefault="00294908">
            <w:pPr>
              <w:pStyle w:val="af5"/>
              <w:rPr>
                <w:rFonts w:ascii="Times New Roman" w:hAnsi="Times New Roman" w:cs="Times New Roman"/>
                <w:sz w:val="24"/>
                <w:szCs w:val="24"/>
              </w:rPr>
            </w:pPr>
          </w:p>
        </w:tc>
      </w:tr>
      <w:tr w:rsidR="00294908" w:rsidTr="00294908">
        <w:tc>
          <w:tcPr>
            <w:tcW w:w="8081" w:type="dxa"/>
            <w:tcBorders>
              <w:top w:val="single" w:sz="4" w:space="0" w:color="auto"/>
              <w:left w:val="single" w:sz="4" w:space="0" w:color="auto"/>
              <w:bottom w:val="single" w:sz="4" w:space="0" w:color="auto"/>
              <w:right w:val="single" w:sz="4" w:space="0" w:color="auto"/>
            </w:tcBorders>
            <w:hideMark/>
          </w:tcPr>
          <w:p w:rsidR="00294908" w:rsidRDefault="00294908">
            <w:pPr>
              <w:pStyle w:val="af7"/>
              <w:rPr>
                <w:rFonts w:ascii="Times New Roman" w:hAnsi="Times New Roman" w:cs="Times New Roman"/>
                <w:sz w:val="24"/>
                <w:szCs w:val="24"/>
              </w:rPr>
            </w:pPr>
            <w:r>
              <w:rPr>
                <w:rFonts w:ascii="Times New Roman" w:hAnsi="Times New Roman" w:cs="Times New Roman"/>
                <w:sz w:val="24"/>
                <w:szCs w:val="24"/>
              </w:rPr>
              <w:t xml:space="preserve">бюджет </w:t>
            </w:r>
            <w:proofErr w:type="spellStart"/>
            <w:r>
              <w:rPr>
                <w:rFonts w:ascii="Times New Roman" w:hAnsi="Times New Roman" w:cs="Times New Roman"/>
                <w:sz w:val="24"/>
                <w:szCs w:val="24"/>
              </w:rPr>
              <w:t>Шумерлинского</w:t>
            </w:r>
            <w:proofErr w:type="spellEnd"/>
            <w:r>
              <w:rPr>
                <w:rFonts w:ascii="Times New Roman" w:hAnsi="Times New Roman" w:cs="Times New Roman"/>
                <w:sz w:val="24"/>
                <w:szCs w:val="24"/>
              </w:rPr>
              <w:t xml:space="preserve"> муниципального округа</w:t>
            </w:r>
          </w:p>
        </w:tc>
        <w:tc>
          <w:tcPr>
            <w:tcW w:w="708"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851"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709"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850"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851"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850"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r>
    </w:tbl>
    <w:p w:rsidR="00294908" w:rsidRDefault="00294908" w:rsidP="00294908"/>
    <w:p w:rsidR="00294908" w:rsidRDefault="00294908" w:rsidP="00294908">
      <w:pPr>
        <w:pStyle w:val="1"/>
        <w:rPr>
          <w:rFonts w:ascii="Times New Roman" w:hAnsi="Times New Roman"/>
          <w:sz w:val="24"/>
          <w:szCs w:val="24"/>
        </w:rPr>
      </w:pPr>
      <w:bookmarkStart w:id="10" w:name="sub_200"/>
      <w:r>
        <w:rPr>
          <w:rFonts w:ascii="Times New Roman" w:hAnsi="Times New Roman"/>
          <w:sz w:val="24"/>
          <w:szCs w:val="24"/>
        </w:rPr>
        <w:t>Паспорт</w:t>
      </w:r>
      <w:r>
        <w:rPr>
          <w:rFonts w:ascii="Times New Roman" w:hAnsi="Times New Roman"/>
          <w:sz w:val="24"/>
          <w:szCs w:val="24"/>
        </w:rPr>
        <w:br/>
        <w:t>Комплекса процессных мероприятий муниципальной программы «Обеспечение экологической безопасности на территории муниципального образования»</w:t>
      </w:r>
    </w:p>
    <w:p w:rsidR="00294908" w:rsidRDefault="00294908" w:rsidP="00294908">
      <w:pPr>
        <w:pStyle w:val="1"/>
        <w:rPr>
          <w:rFonts w:ascii="Times New Roman" w:hAnsi="Times New Roman"/>
          <w:sz w:val="24"/>
          <w:szCs w:val="24"/>
        </w:rPr>
      </w:pPr>
      <w:bookmarkStart w:id="11" w:name="sub_201"/>
      <w:bookmarkEnd w:id="10"/>
      <w:r>
        <w:rPr>
          <w:rFonts w:ascii="Times New Roman" w:hAnsi="Times New Roman"/>
          <w:sz w:val="24"/>
          <w:szCs w:val="24"/>
        </w:rPr>
        <w:t>1. Основные положения</w:t>
      </w:r>
    </w:p>
    <w:bookmarkEnd w:id="11"/>
    <w:p w:rsidR="00294908" w:rsidRDefault="00294908" w:rsidP="00294908"/>
    <w:tbl>
      <w:tblPr>
        <w:tblW w:w="15315"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665"/>
        <w:gridCol w:w="8650"/>
      </w:tblGrid>
      <w:tr w:rsidR="00294908" w:rsidTr="00294908">
        <w:tc>
          <w:tcPr>
            <w:tcW w:w="6663" w:type="dxa"/>
            <w:tcBorders>
              <w:top w:val="single" w:sz="4" w:space="0" w:color="auto"/>
              <w:left w:val="single" w:sz="4" w:space="0" w:color="auto"/>
              <w:bottom w:val="single" w:sz="4" w:space="0" w:color="auto"/>
              <w:right w:val="single" w:sz="4" w:space="0" w:color="auto"/>
            </w:tcBorders>
            <w:hideMark/>
          </w:tcPr>
          <w:p w:rsidR="00294908" w:rsidRDefault="00294908">
            <w:pPr>
              <w:widowControl w:val="0"/>
              <w:autoSpaceDE w:val="0"/>
              <w:autoSpaceDN w:val="0"/>
            </w:pPr>
            <w:r>
              <w:t>Куратор комплекса процессных мероприятий</w:t>
            </w:r>
          </w:p>
        </w:tc>
        <w:tc>
          <w:tcPr>
            <w:tcW w:w="8647" w:type="dxa"/>
            <w:tcBorders>
              <w:top w:val="single" w:sz="4" w:space="0" w:color="auto"/>
              <w:left w:val="single" w:sz="4" w:space="0" w:color="auto"/>
              <w:bottom w:val="single" w:sz="4" w:space="0" w:color="auto"/>
              <w:right w:val="single" w:sz="4" w:space="0" w:color="auto"/>
            </w:tcBorders>
            <w:hideMark/>
          </w:tcPr>
          <w:p w:rsidR="00294908" w:rsidRDefault="00294908">
            <w:pPr>
              <w:widowControl w:val="0"/>
              <w:autoSpaceDE w:val="0"/>
              <w:autoSpaceDN w:val="0"/>
              <w:jc w:val="both"/>
            </w:pPr>
            <w:r>
              <w:t xml:space="preserve">Краснова Ольга Михайловна, первый заместитель главы администрации-начальника Управления по благоустройству и развитию территорий </w:t>
            </w:r>
            <w:proofErr w:type="spellStart"/>
            <w:r>
              <w:t>Шумерлинского</w:t>
            </w:r>
            <w:proofErr w:type="spellEnd"/>
            <w:r>
              <w:t xml:space="preserve"> муниципального округа</w:t>
            </w:r>
          </w:p>
        </w:tc>
      </w:tr>
      <w:tr w:rsidR="00294908" w:rsidTr="00294908">
        <w:tc>
          <w:tcPr>
            <w:tcW w:w="6663" w:type="dxa"/>
            <w:tcBorders>
              <w:top w:val="single" w:sz="4" w:space="0" w:color="auto"/>
              <w:left w:val="single" w:sz="4" w:space="0" w:color="auto"/>
              <w:bottom w:val="single" w:sz="4" w:space="0" w:color="auto"/>
              <w:right w:val="single" w:sz="4" w:space="0" w:color="auto"/>
            </w:tcBorders>
            <w:hideMark/>
          </w:tcPr>
          <w:p w:rsidR="00294908" w:rsidRDefault="00294908">
            <w:pPr>
              <w:widowControl w:val="0"/>
              <w:autoSpaceDE w:val="0"/>
              <w:autoSpaceDN w:val="0"/>
            </w:pPr>
            <w:r>
              <w:t>Руководитель комплекса процессных мероприятий</w:t>
            </w:r>
          </w:p>
        </w:tc>
        <w:tc>
          <w:tcPr>
            <w:tcW w:w="8647" w:type="dxa"/>
            <w:tcBorders>
              <w:top w:val="single" w:sz="4" w:space="0" w:color="auto"/>
              <w:left w:val="single" w:sz="4" w:space="0" w:color="auto"/>
              <w:bottom w:val="single" w:sz="4" w:space="0" w:color="auto"/>
              <w:right w:val="single" w:sz="4" w:space="0" w:color="auto"/>
            </w:tcBorders>
            <w:hideMark/>
          </w:tcPr>
          <w:p w:rsidR="00294908" w:rsidRDefault="00294908">
            <w:r>
              <w:t xml:space="preserve">Управление по благоустройству и развитию территорий администрации </w:t>
            </w:r>
            <w:proofErr w:type="spellStart"/>
            <w:r>
              <w:t>Шумерлинского</w:t>
            </w:r>
            <w:proofErr w:type="spellEnd"/>
            <w:r>
              <w:t xml:space="preserve"> муниципального округа </w:t>
            </w:r>
          </w:p>
          <w:p w:rsidR="00294908" w:rsidRDefault="00294908">
            <w:pPr>
              <w:widowControl w:val="0"/>
              <w:autoSpaceDE w:val="0"/>
              <w:autoSpaceDN w:val="0"/>
              <w:jc w:val="both"/>
            </w:pPr>
            <w:r>
              <w:t xml:space="preserve">Петров Александр Игоревич - заместитель начальника управления по благоустройству и развитию территорий администрации </w:t>
            </w:r>
            <w:proofErr w:type="spellStart"/>
            <w:r>
              <w:t>Шумерлинского</w:t>
            </w:r>
            <w:proofErr w:type="spellEnd"/>
            <w:r>
              <w:t xml:space="preserve"> муниципального округа</w:t>
            </w:r>
          </w:p>
        </w:tc>
      </w:tr>
      <w:tr w:rsidR="00294908" w:rsidTr="00294908">
        <w:tc>
          <w:tcPr>
            <w:tcW w:w="6663" w:type="dxa"/>
            <w:tcBorders>
              <w:top w:val="single" w:sz="4" w:space="0" w:color="auto"/>
              <w:left w:val="single" w:sz="4" w:space="0" w:color="auto"/>
              <w:bottom w:val="single" w:sz="4" w:space="0" w:color="auto"/>
              <w:right w:val="single" w:sz="4" w:space="0" w:color="auto"/>
            </w:tcBorders>
            <w:hideMark/>
          </w:tcPr>
          <w:p w:rsidR="00294908" w:rsidRDefault="00294908">
            <w:pPr>
              <w:widowControl w:val="0"/>
              <w:autoSpaceDE w:val="0"/>
              <w:autoSpaceDN w:val="0"/>
            </w:pPr>
            <w:r>
              <w:t>Связь с государственной программой Чувашской Республики, муниципальной программой</w:t>
            </w:r>
          </w:p>
        </w:tc>
        <w:tc>
          <w:tcPr>
            <w:tcW w:w="8647" w:type="dxa"/>
            <w:tcBorders>
              <w:top w:val="single" w:sz="4" w:space="0" w:color="auto"/>
              <w:left w:val="single" w:sz="4" w:space="0" w:color="auto"/>
              <w:bottom w:val="single" w:sz="4" w:space="0" w:color="auto"/>
              <w:right w:val="single" w:sz="4" w:space="0" w:color="auto"/>
            </w:tcBorders>
            <w:hideMark/>
          </w:tcPr>
          <w:p w:rsidR="00294908" w:rsidRDefault="00294908">
            <w:r>
              <w:t>Государственная программа Чувашкой Республики «Развитие потенциала природно-сырьевых ресурсов и повышение экологической безопасности»</w:t>
            </w:r>
          </w:p>
          <w:p w:rsidR="00294908" w:rsidRDefault="00294908">
            <w:pPr>
              <w:widowControl w:val="0"/>
              <w:autoSpaceDE w:val="0"/>
              <w:autoSpaceDN w:val="0"/>
              <w:jc w:val="both"/>
            </w:pPr>
            <w:r>
              <w:t xml:space="preserve">Муниципальная программа </w:t>
            </w:r>
            <w:proofErr w:type="spellStart"/>
            <w:r>
              <w:t>Шумерлинского</w:t>
            </w:r>
            <w:proofErr w:type="spellEnd"/>
            <w:r>
              <w:t xml:space="preserve"> муниципального округа Чувашской Республики «Развитие потенциала природно-сырьевых ресурсов и повышение экологической безопасности»</w:t>
            </w:r>
          </w:p>
        </w:tc>
      </w:tr>
    </w:tbl>
    <w:p w:rsidR="00294908" w:rsidRDefault="00294908" w:rsidP="00294908"/>
    <w:p w:rsidR="00294908" w:rsidRDefault="00294908" w:rsidP="00294908">
      <w:pPr>
        <w:sectPr w:rsidR="00294908">
          <w:pgSz w:w="16837" w:h="11905" w:orient="landscape"/>
          <w:pgMar w:top="799" w:right="1440" w:bottom="799" w:left="1440" w:header="720" w:footer="720" w:gutter="0"/>
          <w:cols w:space="720"/>
        </w:sectPr>
      </w:pPr>
    </w:p>
    <w:p w:rsidR="00294908" w:rsidRDefault="00294908" w:rsidP="00294908">
      <w:pPr>
        <w:pStyle w:val="1"/>
        <w:rPr>
          <w:rFonts w:ascii="Times New Roman" w:hAnsi="Times New Roman"/>
          <w:sz w:val="24"/>
          <w:szCs w:val="24"/>
          <w:lang w:val="ru-RU"/>
        </w:rPr>
      </w:pPr>
      <w:bookmarkStart w:id="12" w:name="sub_202"/>
      <w:r>
        <w:rPr>
          <w:rFonts w:ascii="Times New Roman" w:hAnsi="Times New Roman"/>
          <w:sz w:val="24"/>
          <w:szCs w:val="24"/>
        </w:rPr>
        <w:lastRenderedPageBreak/>
        <w:t>2. Показатели комплекса процессных мероприятий</w:t>
      </w:r>
    </w:p>
    <w:p w:rsidR="00294908" w:rsidRDefault="00294908" w:rsidP="00294908">
      <w:pPr>
        <w:rPr>
          <w:lang w:eastAsia="x-none"/>
        </w:rPr>
      </w:pPr>
    </w:p>
    <w:tbl>
      <w:tblPr>
        <w:tblW w:w="15735"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61"/>
        <w:gridCol w:w="1983"/>
        <w:gridCol w:w="1276"/>
        <w:gridCol w:w="850"/>
        <w:gridCol w:w="1134"/>
        <w:gridCol w:w="6"/>
        <w:gridCol w:w="707"/>
        <w:gridCol w:w="710"/>
        <w:gridCol w:w="709"/>
        <w:gridCol w:w="709"/>
        <w:gridCol w:w="709"/>
        <w:gridCol w:w="688"/>
        <w:gridCol w:w="21"/>
        <w:gridCol w:w="688"/>
        <w:gridCol w:w="20"/>
        <w:gridCol w:w="688"/>
        <w:gridCol w:w="21"/>
        <w:gridCol w:w="708"/>
        <w:gridCol w:w="29"/>
        <w:gridCol w:w="1846"/>
        <w:gridCol w:w="61"/>
        <w:gridCol w:w="29"/>
        <w:gridCol w:w="1582"/>
      </w:tblGrid>
      <w:tr w:rsidR="00294908" w:rsidTr="00294908">
        <w:tc>
          <w:tcPr>
            <w:tcW w:w="561" w:type="dxa"/>
            <w:vMerge w:val="restart"/>
            <w:tcBorders>
              <w:top w:val="single" w:sz="4" w:space="0" w:color="auto"/>
              <w:left w:val="single" w:sz="4" w:space="0" w:color="auto"/>
              <w:bottom w:val="single" w:sz="4" w:space="0" w:color="auto"/>
              <w:right w:val="single" w:sz="4" w:space="0" w:color="auto"/>
            </w:tcBorders>
            <w:hideMark/>
          </w:tcPr>
          <w:bookmarkEnd w:id="12"/>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br/>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/п</w:t>
            </w:r>
          </w:p>
        </w:tc>
        <w:tc>
          <w:tcPr>
            <w:tcW w:w="1983" w:type="dxa"/>
            <w:vMerge w:val="restart"/>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Наименование показателя/задачи</w:t>
            </w:r>
          </w:p>
        </w:tc>
        <w:tc>
          <w:tcPr>
            <w:tcW w:w="1276" w:type="dxa"/>
            <w:vMerge w:val="restart"/>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Признак</w:t>
            </w:r>
          </w:p>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возрастания/убывания</w:t>
            </w:r>
          </w:p>
        </w:tc>
        <w:tc>
          <w:tcPr>
            <w:tcW w:w="850" w:type="dxa"/>
            <w:vMerge w:val="restart"/>
            <w:tcBorders>
              <w:top w:val="single" w:sz="4" w:space="0" w:color="auto"/>
              <w:left w:val="single" w:sz="4" w:space="0" w:color="auto"/>
              <w:bottom w:val="single" w:sz="4" w:space="0" w:color="auto"/>
              <w:right w:val="single" w:sz="4" w:space="0" w:color="auto"/>
            </w:tcBorders>
          </w:tcPr>
          <w:p w:rsidR="00294908" w:rsidRDefault="00294908">
            <w:r>
              <w:t>Уровень показателя</w:t>
            </w:r>
          </w:p>
          <w:p w:rsidR="00294908" w:rsidRDefault="00294908">
            <w:pPr>
              <w:pStyle w:val="af5"/>
              <w:jc w:val="center"/>
              <w:rPr>
                <w:rFonts w:ascii="Times New Roman" w:hAnsi="Times New Roman" w:cs="Times New Roman"/>
                <w:sz w:val="24"/>
                <w:szCs w:val="24"/>
              </w:rPr>
            </w:pPr>
          </w:p>
        </w:tc>
        <w:tc>
          <w:tcPr>
            <w:tcW w:w="1134" w:type="dxa"/>
            <w:vMerge w:val="restart"/>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 xml:space="preserve">Единица измерения (по ОКЕИ) </w:t>
            </w:r>
            <w:r>
              <w:rPr>
                <w:rFonts w:ascii="Times New Roman" w:hAnsi="Times New Roman" w:cs="Times New Roman"/>
                <w:sz w:val="24"/>
                <w:szCs w:val="24"/>
                <w:vertAlign w:val="superscript"/>
              </w:rPr>
              <w:t>1</w:t>
            </w:r>
          </w:p>
        </w:tc>
        <w:tc>
          <w:tcPr>
            <w:tcW w:w="1423" w:type="dxa"/>
            <w:gridSpan w:val="3"/>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 xml:space="preserve">Базовое значение </w:t>
            </w:r>
            <w:r>
              <w:rPr>
                <w:rFonts w:ascii="Times New Roman" w:hAnsi="Times New Roman" w:cs="Times New Roman"/>
                <w:sz w:val="24"/>
                <w:szCs w:val="24"/>
                <w:vertAlign w:val="superscript"/>
              </w:rPr>
              <w:t>2</w:t>
            </w:r>
          </w:p>
        </w:tc>
        <w:tc>
          <w:tcPr>
            <w:tcW w:w="4990" w:type="dxa"/>
            <w:gridSpan w:val="11"/>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Значения показателя по годам</w:t>
            </w:r>
          </w:p>
        </w:tc>
        <w:tc>
          <w:tcPr>
            <w:tcW w:w="1936" w:type="dxa"/>
            <w:gridSpan w:val="3"/>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proofErr w:type="gramStart"/>
            <w:r>
              <w:rPr>
                <w:rFonts w:ascii="Times New Roman" w:hAnsi="Times New Roman" w:cs="Times New Roman"/>
                <w:sz w:val="24"/>
                <w:szCs w:val="24"/>
              </w:rPr>
              <w:t>Ответственный</w:t>
            </w:r>
            <w:proofErr w:type="gramEnd"/>
            <w:r>
              <w:rPr>
                <w:rFonts w:ascii="Times New Roman" w:hAnsi="Times New Roman" w:cs="Times New Roman"/>
                <w:sz w:val="24"/>
                <w:szCs w:val="24"/>
              </w:rPr>
              <w:t xml:space="preserve"> за достижение показателя</w:t>
            </w:r>
          </w:p>
        </w:tc>
        <w:tc>
          <w:tcPr>
            <w:tcW w:w="1582"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 xml:space="preserve">Информационная система </w:t>
            </w:r>
            <w:r>
              <w:rPr>
                <w:rFonts w:ascii="Times New Roman" w:hAnsi="Times New Roman" w:cs="Times New Roman"/>
                <w:sz w:val="24"/>
                <w:szCs w:val="24"/>
                <w:vertAlign w:val="superscript"/>
              </w:rPr>
              <w:t>3</w:t>
            </w:r>
          </w:p>
        </w:tc>
      </w:tr>
      <w:tr w:rsidR="00294908" w:rsidTr="00294908">
        <w:tc>
          <w:tcPr>
            <w:tcW w:w="300" w:type="dxa"/>
            <w:vMerge/>
            <w:tcBorders>
              <w:top w:val="single" w:sz="4" w:space="0" w:color="auto"/>
              <w:left w:val="single" w:sz="4" w:space="0" w:color="auto"/>
              <w:bottom w:val="single" w:sz="4" w:space="0" w:color="auto"/>
              <w:right w:val="single" w:sz="4" w:space="0" w:color="auto"/>
            </w:tcBorders>
            <w:vAlign w:val="center"/>
            <w:hideMark/>
          </w:tcPr>
          <w:p w:rsidR="00294908" w:rsidRDefault="00294908"/>
        </w:tc>
        <w:tc>
          <w:tcPr>
            <w:tcW w:w="300" w:type="dxa"/>
            <w:vMerge/>
            <w:tcBorders>
              <w:top w:val="single" w:sz="4" w:space="0" w:color="auto"/>
              <w:left w:val="single" w:sz="4" w:space="0" w:color="auto"/>
              <w:bottom w:val="single" w:sz="4" w:space="0" w:color="auto"/>
              <w:right w:val="single" w:sz="4" w:space="0" w:color="auto"/>
            </w:tcBorders>
            <w:vAlign w:val="center"/>
            <w:hideMark/>
          </w:tcPr>
          <w:p w:rsidR="00294908" w:rsidRDefault="00294908"/>
        </w:tc>
        <w:tc>
          <w:tcPr>
            <w:tcW w:w="300" w:type="dxa"/>
            <w:vMerge/>
            <w:tcBorders>
              <w:top w:val="single" w:sz="4" w:space="0" w:color="auto"/>
              <w:left w:val="single" w:sz="4" w:space="0" w:color="auto"/>
              <w:bottom w:val="single" w:sz="4" w:space="0" w:color="auto"/>
              <w:right w:val="single" w:sz="4" w:space="0" w:color="auto"/>
            </w:tcBorders>
            <w:vAlign w:val="center"/>
            <w:hideMark/>
          </w:tcPr>
          <w:p w:rsidR="00294908" w:rsidRDefault="00294908"/>
        </w:tc>
        <w:tc>
          <w:tcPr>
            <w:tcW w:w="300" w:type="dxa"/>
            <w:vMerge/>
            <w:tcBorders>
              <w:top w:val="single" w:sz="4" w:space="0" w:color="auto"/>
              <w:left w:val="single" w:sz="4" w:space="0" w:color="auto"/>
              <w:bottom w:val="single" w:sz="4" w:space="0" w:color="auto"/>
              <w:right w:val="single" w:sz="4" w:space="0" w:color="auto"/>
            </w:tcBorders>
            <w:vAlign w:val="center"/>
            <w:hideMark/>
          </w:tcPr>
          <w:p w:rsidR="00294908" w:rsidRDefault="00294908"/>
        </w:tc>
        <w:tc>
          <w:tcPr>
            <w:tcW w:w="300" w:type="dxa"/>
            <w:vMerge/>
            <w:tcBorders>
              <w:top w:val="single" w:sz="4" w:space="0" w:color="auto"/>
              <w:left w:val="single" w:sz="4" w:space="0" w:color="auto"/>
              <w:bottom w:val="single" w:sz="4" w:space="0" w:color="auto"/>
              <w:right w:val="single" w:sz="4" w:space="0" w:color="auto"/>
            </w:tcBorders>
            <w:vAlign w:val="center"/>
            <w:hideMark/>
          </w:tcPr>
          <w:p w:rsidR="00294908" w:rsidRDefault="00294908"/>
        </w:tc>
        <w:tc>
          <w:tcPr>
            <w:tcW w:w="713" w:type="dxa"/>
            <w:gridSpan w:val="2"/>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значение</w:t>
            </w:r>
          </w:p>
        </w:tc>
        <w:tc>
          <w:tcPr>
            <w:tcW w:w="710"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год</w:t>
            </w:r>
          </w:p>
        </w:tc>
        <w:tc>
          <w:tcPr>
            <w:tcW w:w="709"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2025</w:t>
            </w:r>
          </w:p>
        </w:tc>
        <w:tc>
          <w:tcPr>
            <w:tcW w:w="709"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2026</w:t>
            </w:r>
          </w:p>
        </w:tc>
        <w:tc>
          <w:tcPr>
            <w:tcW w:w="709"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2027</w:t>
            </w:r>
          </w:p>
        </w:tc>
        <w:tc>
          <w:tcPr>
            <w:tcW w:w="688"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2028</w:t>
            </w:r>
          </w:p>
        </w:tc>
        <w:tc>
          <w:tcPr>
            <w:tcW w:w="709" w:type="dxa"/>
            <w:gridSpan w:val="2"/>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2029</w:t>
            </w:r>
          </w:p>
        </w:tc>
        <w:tc>
          <w:tcPr>
            <w:tcW w:w="708" w:type="dxa"/>
            <w:gridSpan w:val="2"/>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2030</w:t>
            </w:r>
          </w:p>
        </w:tc>
        <w:tc>
          <w:tcPr>
            <w:tcW w:w="758" w:type="dxa"/>
            <w:gridSpan w:val="3"/>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2035</w:t>
            </w:r>
          </w:p>
        </w:tc>
        <w:tc>
          <w:tcPr>
            <w:tcW w:w="1936" w:type="dxa"/>
            <w:gridSpan w:val="3"/>
            <w:tcBorders>
              <w:top w:val="single" w:sz="4" w:space="0" w:color="auto"/>
              <w:left w:val="single" w:sz="4" w:space="0" w:color="auto"/>
              <w:bottom w:val="single" w:sz="4" w:space="0" w:color="auto"/>
              <w:right w:val="single" w:sz="4" w:space="0" w:color="auto"/>
            </w:tcBorders>
          </w:tcPr>
          <w:p w:rsidR="00294908" w:rsidRDefault="00294908">
            <w:pPr>
              <w:pStyle w:val="af5"/>
              <w:rPr>
                <w:rFonts w:ascii="Times New Roman" w:hAnsi="Times New Roman" w:cs="Times New Roman"/>
                <w:sz w:val="24"/>
                <w:szCs w:val="24"/>
              </w:rPr>
            </w:pPr>
          </w:p>
        </w:tc>
        <w:tc>
          <w:tcPr>
            <w:tcW w:w="1582" w:type="dxa"/>
            <w:tcBorders>
              <w:top w:val="single" w:sz="4" w:space="0" w:color="auto"/>
              <w:left w:val="single" w:sz="4" w:space="0" w:color="auto"/>
              <w:bottom w:val="single" w:sz="4" w:space="0" w:color="auto"/>
              <w:right w:val="single" w:sz="4" w:space="0" w:color="auto"/>
            </w:tcBorders>
          </w:tcPr>
          <w:p w:rsidR="00294908" w:rsidRDefault="00294908">
            <w:pPr>
              <w:pStyle w:val="af5"/>
              <w:rPr>
                <w:rFonts w:ascii="Times New Roman" w:hAnsi="Times New Roman" w:cs="Times New Roman"/>
                <w:sz w:val="24"/>
                <w:szCs w:val="24"/>
              </w:rPr>
            </w:pPr>
          </w:p>
        </w:tc>
      </w:tr>
      <w:tr w:rsidR="00294908" w:rsidTr="00294908">
        <w:tc>
          <w:tcPr>
            <w:tcW w:w="561"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w:t>
            </w:r>
          </w:p>
        </w:tc>
        <w:tc>
          <w:tcPr>
            <w:tcW w:w="1983"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2</w:t>
            </w:r>
          </w:p>
        </w:tc>
        <w:tc>
          <w:tcPr>
            <w:tcW w:w="1276"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3</w:t>
            </w:r>
          </w:p>
        </w:tc>
        <w:tc>
          <w:tcPr>
            <w:tcW w:w="850" w:type="dxa"/>
            <w:tcBorders>
              <w:top w:val="single" w:sz="4" w:space="0" w:color="auto"/>
              <w:left w:val="single" w:sz="4" w:space="0" w:color="auto"/>
              <w:bottom w:val="single" w:sz="4" w:space="0" w:color="auto"/>
              <w:right w:val="single" w:sz="4" w:space="0" w:color="auto"/>
            </w:tcBorders>
          </w:tcPr>
          <w:p w:rsidR="00294908" w:rsidRDefault="00294908">
            <w:pPr>
              <w:pStyle w:val="af5"/>
              <w:jc w:val="cente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4</w:t>
            </w:r>
          </w:p>
        </w:tc>
        <w:tc>
          <w:tcPr>
            <w:tcW w:w="713" w:type="dxa"/>
            <w:gridSpan w:val="2"/>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5</w:t>
            </w:r>
          </w:p>
        </w:tc>
        <w:tc>
          <w:tcPr>
            <w:tcW w:w="710"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6</w:t>
            </w:r>
          </w:p>
        </w:tc>
        <w:tc>
          <w:tcPr>
            <w:tcW w:w="709"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7</w:t>
            </w:r>
          </w:p>
        </w:tc>
        <w:tc>
          <w:tcPr>
            <w:tcW w:w="709"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8</w:t>
            </w:r>
          </w:p>
        </w:tc>
        <w:tc>
          <w:tcPr>
            <w:tcW w:w="709"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9</w:t>
            </w:r>
          </w:p>
        </w:tc>
        <w:tc>
          <w:tcPr>
            <w:tcW w:w="688"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10</w:t>
            </w:r>
          </w:p>
        </w:tc>
        <w:tc>
          <w:tcPr>
            <w:tcW w:w="709" w:type="dxa"/>
            <w:gridSpan w:val="2"/>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11</w:t>
            </w:r>
          </w:p>
        </w:tc>
        <w:tc>
          <w:tcPr>
            <w:tcW w:w="708" w:type="dxa"/>
            <w:gridSpan w:val="2"/>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12</w:t>
            </w:r>
          </w:p>
        </w:tc>
        <w:tc>
          <w:tcPr>
            <w:tcW w:w="758" w:type="dxa"/>
            <w:gridSpan w:val="3"/>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13</w:t>
            </w:r>
          </w:p>
        </w:tc>
        <w:tc>
          <w:tcPr>
            <w:tcW w:w="1936" w:type="dxa"/>
            <w:gridSpan w:val="3"/>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14</w:t>
            </w:r>
          </w:p>
        </w:tc>
        <w:tc>
          <w:tcPr>
            <w:tcW w:w="1582"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15</w:t>
            </w:r>
          </w:p>
        </w:tc>
      </w:tr>
      <w:tr w:rsidR="00294908" w:rsidTr="00294908">
        <w:tc>
          <w:tcPr>
            <w:tcW w:w="15735" w:type="dxa"/>
            <w:gridSpan w:val="23"/>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b/>
                <w:sz w:val="24"/>
                <w:szCs w:val="24"/>
              </w:rPr>
            </w:pPr>
            <w:r>
              <w:rPr>
                <w:rFonts w:ascii="Times New Roman" w:hAnsi="Times New Roman" w:cs="Times New Roman"/>
                <w:b/>
                <w:sz w:val="24"/>
                <w:szCs w:val="24"/>
              </w:rPr>
              <w:t>Задача 1 – Организация экологических мероприятий</w:t>
            </w:r>
          </w:p>
        </w:tc>
      </w:tr>
      <w:tr w:rsidR="00294908" w:rsidTr="00294908">
        <w:tc>
          <w:tcPr>
            <w:tcW w:w="561"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w:t>
            </w:r>
          </w:p>
        </w:tc>
        <w:tc>
          <w:tcPr>
            <w:tcW w:w="1983" w:type="dxa"/>
            <w:tcBorders>
              <w:top w:val="single" w:sz="4" w:space="0" w:color="auto"/>
              <w:left w:val="single" w:sz="4" w:space="0" w:color="auto"/>
              <w:bottom w:val="single" w:sz="4" w:space="0" w:color="auto"/>
              <w:right w:val="single" w:sz="4" w:space="0" w:color="auto"/>
            </w:tcBorders>
            <w:hideMark/>
          </w:tcPr>
          <w:p w:rsidR="00294908" w:rsidRDefault="00294908">
            <w:pPr>
              <w:pStyle w:val="af7"/>
              <w:rPr>
                <w:rFonts w:ascii="Times New Roman" w:hAnsi="Times New Roman" w:cs="Times New Roman"/>
                <w:sz w:val="24"/>
                <w:szCs w:val="24"/>
              </w:rPr>
            </w:pPr>
            <w:r>
              <w:rPr>
                <w:rFonts w:ascii="Times New Roman" w:hAnsi="Times New Roman" w:cs="Times New Roman"/>
                <w:sz w:val="24"/>
                <w:szCs w:val="24"/>
              </w:rPr>
              <w:t>Доля ликвидированных несанкционированных мест размещения отходов</w:t>
            </w:r>
          </w:p>
        </w:tc>
        <w:tc>
          <w:tcPr>
            <w:tcW w:w="1276" w:type="dxa"/>
            <w:tcBorders>
              <w:top w:val="single" w:sz="4" w:space="0" w:color="auto"/>
              <w:left w:val="single" w:sz="4" w:space="0" w:color="auto"/>
              <w:bottom w:val="single" w:sz="4" w:space="0" w:color="auto"/>
              <w:right w:val="single" w:sz="4" w:space="0" w:color="auto"/>
            </w:tcBorders>
            <w:hideMark/>
          </w:tcPr>
          <w:p w:rsidR="00294908" w:rsidRDefault="00294908">
            <w:pPr>
              <w:pStyle w:val="af5"/>
              <w:rPr>
                <w:rFonts w:ascii="Times New Roman" w:hAnsi="Times New Roman" w:cs="Times New Roman"/>
                <w:sz w:val="24"/>
                <w:szCs w:val="24"/>
              </w:rPr>
            </w:pPr>
            <w:r>
              <w:rPr>
                <w:rFonts w:ascii="Times New Roman" w:hAnsi="Times New Roman" w:cs="Times New Roman"/>
                <w:sz w:val="24"/>
                <w:szCs w:val="24"/>
              </w:rPr>
              <w:t>возрастание</w:t>
            </w:r>
          </w:p>
        </w:tc>
        <w:tc>
          <w:tcPr>
            <w:tcW w:w="850" w:type="dxa"/>
            <w:tcBorders>
              <w:top w:val="single" w:sz="4" w:space="0" w:color="auto"/>
              <w:left w:val="single" w:sz="4" w:space="0" w:color="auto"/>
              <w:bottom w:val="single" w:sz="4" w:space="0" w:color="auto"/>
              <w:right w:val="single" w:sz="4" w:space="0" w:color="auto"/>
            </w:tcBorders>
            <w:hideMark/>
          </w:tcPr>
          <w:p w:rsidR="00294908" w:rsidRDefault="00294908">
            <w:pPr>
              <w:pStyle w:val="af5"/>
              <w:rPr>
                <w:rFonts w:ascii="Times New Roman" w:hAnsi="Times New Roman" w:cs="Times New Roman"/>
                <w:sz w:val="24"/>
                <w:szCs w:val="24"/>
              </w:rPr>
            </w:pPr>
            <w:r>
              <w:rPr>
                <w:rFonts w:ascii="Times New Roman" w:hAnsi="Times New Roman" w:cs="Times New Roman"/>
                <w:sz w:val="24"/>
                <w:szCs w:val="24"/>
              </w:rPr>
              <w:t>КПМ</w:t>
            </w:r>
          </w:p>
        </w:tc>
        <w:tc>
          <w:tcPr>
            <w:tcW w:w="1134" w:type="dxa"/>
            <w:tcBorders>
              <w:top w:val="single" w:sz="4" w:space="0" w:color="auto"/>
              <w:left w:val="single" w:sz="4" w:space="0" w:color="auto"/>
              <w:bottom w:val="single" w:sz="4" w:space="0" w:color="auto"/>
              <w:right w:val="single" w:sz="4" w:space="0" w:color="auto"/>
            </w:tcBorders>
            <w:hideMark/>
          </w:tcPr>
          <w:p w:rsidR="00294908" w:rsidRDefault="00294908">
            <w:pPr>
              <w:pStyle w:val="af7"/>
              <w:rPr>
                <w:rFonts w:ascii="Times New Roman" w:hAnsi="Times New Roman" w:cs="Times New Roman"/>
                <w:sz w:val="24"/>
                <w:szCs w:val="24"/>
              </w:rPr>
            </w:pPr>
            <w:r>
              <w:rPr>
                <w:rFonts w:ascii="Times New Roman" w:hAnsi="Times New Roman" w:cs="Times New Roman"/>
                <w:sz w:val="24"/>
                <w:szCs w:val="24"/>
              </w:rPr>
              <w:t>процентов</w:t>
            </w:r>
          </w:p>
        </w:tc>
        <w:tc>
          <w:tcPr>
            <w:tcW w:w="713" w:type="dxa"/>
            <w:gridSpan w:val="2"/>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85</w:t>
            </w:r>
          </w:p>
        </w:tc>
        <w:tc>
          <w:tcPr>
            <w:tcW w:w="710"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2024</w:t>
            </w:r>
          </w:p>
        </w:tc>
        <w:tc>
          <w:tcPr>
            <w:tcW w:w="709"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90</w:t>
            </w:r>
          </w:p>
        </w:tc>
        <w:tc>
          <w:tcPr>
            <w:tcW w:w="709"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95</w:t>
            </w:r>
          </w:p>
        </w:tc>
        <w:tc>
          <w:tcPr>
            <w:tcW w:w="709"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100</w:t>
            </w:r>
          </w:p>
        </w:tc>
        <w:tc>
          <w:tcPr>
            <w:tcW w:w="709" w:type="dxa"/>
            <w:gridSpan w:val="2"/>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105</w:t>
            </w:r>
          </w:p>
        </w:tc>
        <w:tc>
          <w:tcPr>
            <w:tcW w:w="708" w:type="dxa"/>
            <w:gridSpan w:val="2"/>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110</w:t>
            </w:r>
          </w:p>
        </w:tc>
        <w:tc>
          <w:tcPr>
            <w:tcW w:w="709" w:type="dxa"/>
            <w:gridSpan w:val="2"/>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115</w:t>
            </w:r>
          </w:p>
        </w:tc>
        <w:tc>
          <w:tcPr>
            <w:tcW w:w="708"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130</w:t>
            </w:r>
          </w:p>
        </w:tc>
        <w:tc>
          <w:tcPr>
            <w:tcW w:w="1936" w:type="dxa"/>
            <w:gridSpan w:val="3"/>
            <w:tcBorders>
              <w:top w:val="single" w:sz="4" w:space="0" w:color="auto"/>
              <w:left w:val="single" w:sz="4" w:space="0" w:color="auto"/>
              <w:bottom w:val="single" w:sz="4" w:space="0" w:color="auto"/>
              <w:right w:val="single" w:sz="4" w:space="0" w:color="auto"/>
            </w:tcBorders>
            <w:hideMark/>
          </w:tcPr>
          <w:p w:rsidR="00294908" w:rsidRDefault="00294908">
            <w:pPr>
              <w:pStyle w:val="af7"/>
              <w:rPr>
                <w:rFonts w:ascii="Times New Roman" w:hAnsi="Times New Roman" w:cs="Times New Roman"/>
                <w:sz w:val="24"/>
                <w:szCs w:val="24"/>
              </w:rPr>
            </w:pPr>
            <w:r>
              <w:rPr>
                <w:rFonts w:ascii="Times New Roman" w:hAnsi="Times New Roman" w:cs="Times New Roman"/>
                <w:sz w:val="24"/>
                <w:szCs w:val="24"/>
              </w:rPr>
              <w:t xml:space="preserve">управление по благоустройству и развитию территорий администрации </w:t>
            </w:r>
            <w:proofErr w:type="spellStart"/>
            <w:r>
              <w:rPr>
                <w:rFonts w:ascii="Times New Roman" w:hAnsi="Times New Roman" w:cs="Times New Roman"/>
                <w:sz w:val="24"/>
                <w:szCs w:val="24"/>
              </w:rPr>
              <w:t>Шумерлинского</w:t>
            </w:r>
            <w:proofErr w:type="spellEnd"/>
            <w:r>
              <w:rPr>
                <w:rFonts w:ascii="Times New Roman" w:hAnsi="Times New Roman" w:cs="Times New Roman"/>
                <w:sz w:val="24"/>
                <w:szCs w:val="24"/>
              </w:rPr>
              <w:t xml:space="preserve"> муниципального округа</w:t>
            </w:r>
          </w:p>
        </w:tc>
        <w:tc>
          <w:tcPr>
            <w:tcW w:w="1611" w:type="dxa"/>
            <w:gridSpan w:val="2"/>
            <w:tcBorders>
              <w:top w:val="single" w:sz="4" w:space="0" w:color="auto"/>
              <w:left w:val="single" w:sz="4" w:space="0" w:color="auto"/>
              <w:bottom w:val="single" w:sz="4" w:space="0" w:color="auto"/>
              <w:right w:val="single" w:sz="4" w:space="0" w:color="auto"/>
            </w:tcBorders>
            <w:hideMark/>
          </w:tcPr>
          <w:p w:rsidR="00294908" w:rsidRDefault="00294908">
            <w:pPr>
              <w:pStyle w:val="af7"/>
              <w:rPr>
                <w:rFonts w:ascii="Times New Roman" w:hAnsi="Times New Roman" w:cs="Times New Roman"/>
                <w:sz w:val="24"/>
                <w:szCs w:val="24"/>
              </w:rPr>
            </w:pPr>
            <w:r>
              <w:rPr>
                <w:rFonts w:ascii="Times New Roman" w:hAnsi="Times New Roman" w:cs="Times New Roman"/>
                <w:sz w:val="24"/>
                <w:szCs w:val="24"/>
              </w:rPr>
              <w:t xml:space="preserve">официальный сайт </w:t>
            </w:r>
            <w:proofErr w:type="spellStart"/>
            <w:r>
              <w:rPr>
                <w:rFonts w:ascii="Times New Roman" w:hAnsi="Times New Roman" w:cs="Times New Roman"/>
                <w:sz w:val="24"/>
                <w:szCs w:val="24"/>
              </w:rPr>
              <w:t>Шумерлинского</w:t>
            </w:r>
            <w:proofErr w:type="spellEnd"/>
            <w:r>
              <w:rPr>
                <w:rFonts w:ascii="Times New Roman" w:hAnsi="Times New Roman" w:cs="Times New Roman"/>
                <w:sz w:val="24"/>
                <w:szCs w:val="24"/>
              </w:rPr>
              <w:t xml:space="preserve"> муниципального округа Чувашской Республики</w:t>
            </w:r>
          </w:p>
        </w:tc>
      </w:tr>
      <w:tr w:rsidR="00294908" w:rsidTr="00294908">
        <w:tc>
          <w:tcPr>
            <w:tcW w:w="15735" w:type="dxa"/>
            <w:gridSpan w:val="23"/>
            <w:tcBorders>
              <w:top w:val="single" w:sz="4" w:space="0" w:color="auto"/>
              <w:left w:val="single" w:sz="4" w:space="0" w:color="auto"/>
              <w:bottom w:val="single" w:sz="4" w:space="0" w:color="auto"/>
              <w:right w:val="single" w:sz="4" w:space="0" w:color="auto"/>
            </w:tcBorders>
            <w:hideMark/>
          </w:tcPr>
          <w:p w:rsidR="00294908" w:rsidRDefault="00294908">
            <w:pPr>
              <w:pStyle w:val="af7"/>
              <w:jc w:val="center"/>
              <w:rPr>
                <w:rFonts w:ascii="Times New Roman" w:hAnsi="Times New Roman" w:cs="Times New Roman"/>
                <w:sz w:val="24"/>
                <w:szCs w:val="24"/>
              </w:rPr>
            </w:pPr>
            <w:r>
              <w:rPr>
                <w:rFonts w:ascii="Times New Roman" w:hAnsi="Times New Roman" w:cs="Times New Roman"/>
                <w:b/>
                <w:sz w:val="24"/>
                <w:szCs w:val="24"/>
              </w:rPr>
              <w:t xml:space="preserve">Задача 2- </w:t>
            </w:r>
            <w:r>
              <w:rPr>
                <w:rFonts w:ascii="Times New Roman" w:hAnsi="Times New Roman" w:cs="Times New Roman"/>
                <w:sz w:val="24"/>
                <w:szCs w:val="24"/>
              </w:rPr>
              <w:t>Повышение уровня информированности, заинтересованности населения в сохранении и поддержании благоприятной окружающей среды и экологической безопасности в Чувашской Республике</w:t>
            </w:r>
          </w:p>
        </w:tc>
      </w:tr>
      <w:tr w:rsidR="00294908" w:rsidTr="00294908">
        <w:tc>
          <w:tcPr>
            <w:tcW w:w="561"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2.</w:t>
            </w:r>
          </w:p>
        </w:tc>
        <w:tc>
          <w:tcPr>
            <w:tcW w:w="1983" w:type="dxa"/>
            <w:tcBorders>
              <w:top w:val="single" w:sz="4" w:space="0" w:color="auto"/>
              <w:left w:val="single" w:sz="4" w:space="0" w:color="auto"/>
              <w:bottom w:val="single" w:sz="4" w:space="0" w:color="auto"/>
              <w:right w:val="single" w:sz="4" w:space="0" w:color="auto"/>
            </w:tcBorders>
            <w:hideMark/>
          </w:tcPr>
          <w:p w:rsidR="00294908" w:rsidRDefault="00294908">
            <w:pPr>
              <w:pStyle w:val="af7"/>
              <w:rPr>
                <w:rFonts w:ascii="Times New Roman" w:hAnsi="Times New Roman" w:cs="Times New Roman"/>
                <w:sz w:val="24"/>
                <w:szCs w:val="24"/>
              </w:rPr>
            </w:pPr>
            <w:r>
              <w:rPr>
                <w:rFonts w:ascii="Times New Roman" w:hAnsi="Times New Roman" w:cs="Times New Roman"/>
                <w:sz w:val="24"/>
                <w:szCs w:val="24"/>
              </w:rPr>
              <w:t xml:space="preserve">Количество проводимых экологических мероприятий, направленных на повышение уровня экологической культуры, воспитание и просвещение населения </w:t>
            </w:r>
            <w:proofErr w:type="spellStart"/>
            <w:r>
              <w:rPr>
                <w:rFonts w:ascii="Times New Roman" w:hAnsi="Times New Roman" w:cs="Times New Roman"/>
                <w:sz w:val="24"/>
                <w:szCs w:val="24"/>
              </w:rPr>
              <w:t>Шумерлинского</w:t>
            </w:r>
            <w:proofErr w:type="spellEnd"/>
            <w:r>
              <w:rPr>
                <w:rFonts w:ascii="Times New Roman" w:hAnsi="Times New Roman" w:cs="Times New Roman"/>
                <w:sz w:val="24"/>
                <w:szCs w:val="24"/>
              </w:rPr>
              <w:t xml:space="preserve"> муниципального округа</w:t>
            </w:r>
          </w:p>
        </w:tc>
        <w:tc>
          <w:tcPr>
            <w:tcW w:w="1276" w:type="dxa"/>
            <w:tcBorders>
              <w:top w:val="single" w:sz="4" w:space="0" w:color="auto"/>
              <w:left w:val="single" w:sz="4" w:space="0" w:color="auto"/>
              <w:bottom w:val="single" w:sz="4" w:space="0" w:color="auto"/>
              <w:right w:val="single" w:sz="4" w:space="0" w:color="auto"/>
            </w:tcBorders>
            <w:hideMark/>
          </w:tcPr>
          <w:p w:rsidR="00294908" w:rsidRDefault="00294908">
            <w:pPr>
              <w:pStyle w:val="af5"/>
              <w:rPr>
                <w:rFonts w:ascii="Times New Roman" w:hAnsi="Times New Roman" w:cs="Times New Roman"/>
                <w:sz w:val="24"/>
                <w:szCs w:val="24"/>
              </w:rPr>
            </w:pPr>
            <w:r>
              <w:rPr>
                <w:rFonts w:ascii="Times New Roman" w:hAnsi="Times New Roman" w:cs="Times New Roman"/>
                <w:sz w:val="24"/>
                <w:szCs w:val="24"/>
              </w:rPr>
              <w:t>возрастание</w:t>
            </w:r>
          </w:p>
        </w:tc>
        <w:tc>
          <w:tcPr>
            <w:tcW w:w="850" w:type="dxa"/>
            <w:tcBorders>
              <w:top w:val="single" w:sz="4" w:space="0" w:color="auto"/>
              <w:left w:val="single" w:sz="4" w:space="0" w:color="auto"/>
              <w:bottom w:val="single" w:sz="4" w:space="0" w:color="auto"/>
              <w:right w:val="single" w:sz="4" w:space="0" w:color="auto"/>
            </w:tcBorders>
            <w:hideMark/>
          </w:tcPr>
          <w:p w:rsidR="00294908" w:rsidRDefault="00294908">
            <w:pPr>
              <w:pStyle w:val="af5"/>
              <w:rPr>
                <w:rFonts w:ascii="Times New Roman" w:hAnsi="Times New Roman" w:cs="Times New Roman"/>
                <w:sz w:val="24"/>
                <w:szCs w:val="24"/>
              </w:rPr>
            </w:pPr>
            <w:r>
              <w:rPr>
                <w:rFonts w:ascii="Times New Roman" w:hAnsi="Times New Roman" w:cs="Times New Roman"/>
                <w:sz w:val="24"/>
                <w:szCs w:val="24"/>
              </w:rPr>
              <w:t>ГП</w:t>
            </w:r>
          </w:p>
        </w:tc>
        <w:tc>
          <w:tcPr>
            <w:tcW w:w="1140" w:type="dxa"/>
            <w:gridSpan w:val="2"/>
            <w:tcBorders>
              <w:top w:val="single" w:sz="4" w:space="0" w:color="auto"/>
              <w:left w:val="single" w:sz="4" w:space="0" w:color="auto"/>
              <w:bottom w:val="single" w:sz="4" w:space="0" w:color="auto"/>
              <w:right w:val="single" w:sz="4" w:space="0" w:color="auto"/>
            </w:tcBorders>
            <w:hideMark/>
          </w:tcPr>
          <w:p w:rsidR="00294908" w:rsidRDefault="00294908">
            <w:pPr>
              <w:pStyle w:val="af7"/>
              <w:rPr>
                <w:rFonts w:ascii="Times New Roman" w:hAnsi="Times New Roman" w:cs="Times New Roman"/>
                <w:sz w:val="24"/>
                <w:szCs w:val="24"/>
              </w:rPr>
            </w:pPr>
            <w:r>
              <w:rPr>
                <w:rFonts w:ascii="Times New Roman" w:hAnsi="Times New Roman" w:cs="Times New Roman"/>
                <w:sz w:val="24"/>
                <w:szCs w:val="24"/>
              </w:rPr>
              <w:t>единиц</w:t>
            </w:r>
          </w:p>
        </w:tc>
        <w:tc>
          <w:tcPr>
            <w:tcW w:w="707"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100</w:t>
            </w:r>
          </w:p>
        </w:tc>
        <w:tc>
          <w:tcPr>
            <w:tcW w:w="710"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2024</w:t>
            </w:r>
          </w:p>
        </w:tc>
        <w:tc>
          <w:tcPr>
            <w:tcW w:w="709"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100</w:t>
            </w:r>
          </w:p>
        </w:tc>
        <w:tc>
          <w:tcPr>
            <w:tcW w:w="709"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100</w:t>
            </w:r>
          </w:p>
        </w:tc>
        <w:tc>
          <w:tcPr>
            <w:tcW w:w="709"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100</w:t>
            </w:r>
          </w:p>
        </w:tc>
        <w:tc>
          <w:tcPr>
            <w:tcW w:w="709" w:type="dxa"/>
            <w:gridSpan w:val="2"/>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100</w:t>
            </w:r>
          </w:p>
        </w:tc>
        <w:tc>
          <w:tcPr>
            <w:tcW w:w="708" w:type="dxa"/>
            <w:gridSpan w:val="2"/>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100</w:t>
            </w:r>
          </w:p>
        </w:tc>
        <w:tc>
          <w:tcPr>
            <w:tcW w:w="709" w:type="dxa"/>
            <w:gridSpan w:val="2"/>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100</w:t>
            </w:r>
          </w:p>
        </w:tc>
        <w:tc>
          <w:tcPr>
            <w:tcW w:w="708"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100</w:t>
            </w:r>
          </w:p>
        </w:tc>
        <w:tc>
          <w:tcPr>
            <w:tcW w:w="1875" w:type="dxa"/>
            <w:gridSpan w:val="2"/>
            <w:tcBorders>
              <w:top w:val="single" w:sz="4" w:space="0" w:color="auto"/>
              <w:left w:val="single" w:sz="4" w:space="0" w:color="auto"/>
              <w:bottom w:val="single" w:sz="4" w:space="0" w:color="auto"/>
              <w:right w:val="single" w:sz="4" w:space="0" w:color="auto"/>
            </w:tcBorders>
            <w:hideMark/>
          </w:tcPr>
          <w:p w:rsidR="00294908" w:rsidRDefault="00294908">
            <w:pPr>
              <w:pStyle w:val="af7"/>
              <w:rPr>
                <w:rFonts w:ascii="Times New Roman" w:hAnsi="Times New Roman" w:cs="Times New Roman"/>
                <w:sz w:val="24"/>
                <w:szCs w:val="24"/>
              </w:rPr>
            </w:pPr>
            <w:r>
              <w:rPr>
                <w:rFonts w:ascii="Times New Roman" w:hAnsi="Times New Roman" w:cs="Times New Roman"/>
                <w:sz w:val="24"/>
                <w:szCs w:val="24"/>
              </w:rPr>
              <w:t xml:space="preserve">управление по благоустройству и развитию территорий администрации </w:t>
            </w:r>
            <w:proofErr w:type="spellStart"/>
            <w:r>
              <w:rPr>
                <w:rFonts w:ascii="Times New Roman" w:hAnsi="Times New Roman" w:cs="Times New Roman"/>
                <w:sz w:val="24"/>
                <w:szCs w:val="24"/>
              </w:rPr>
              <w:t>Шумерлинского</w:t>
            </w:r>
            <w:proofErr w:type="spellEnd"/>
            <w:r>
              <w:rPr>
                <w:rFonts w:ascii="Times New Roman" w:hAnsi="Times New Roman" w:cs="Times New Roman"/>
                <w:sz w:val="24"/>
                <w:szCs w:val="24"/>
              </w:rPr>
              <w:t xml:space="preserve"> муниципального округа</w:t>
            </w:r>
          </w:p>
        </w:tc>
        <w:tc>
          <w:tcPr>
            <w:tcW w:w="1672" w:type="dxa"/>
            <w:gridSpan w:val="3"/>
            <w:tcBorders>
              <w:top w:val="single" w:sz="4" w:space="0" w:color="auto"/>
              <w:left w:val="single" w:sz="4" w:space="0" w:color="auto"/>
              <w:bottom w:val="single" w:sz="4" w:space="0" w:color="auto"/>
              <w:right w:val="single" w:sz="4" w:space="0" w:color="auto"/>
            </w:tcBorders>
            <w:hideMark/>
          </w:tcPr>
          <w:p w:rsidR="00294908" w:rsidRDefault="00294908">
            <w:pPr>
              <w:pStyle w:val="af7"/>
              <w:rPr>
                <w:rFonts w:ascii="Times New Roman" w:hAnsi="Times New Roman" w:cs="Times New Roman"/>
                <w:sz w:val="24"/>
                <w:szCs w:val="24"/>
              </w:rPr>
            </w:pPr>
            <w:r>
              <w:rPr>
                <w:rFonts w:ascii="Times New Roman" w:hAnsi="Times New Roman" w:cs="Times New Roman"/>
                <w:sz w:val="24"/>
                <w:szCs w:val="24"/>
              </w:rPr>
              <w:t xml:space="preserve">официальный сайт </w:t>
            </w:r>
            <w:proofErr w:type="spellStart"/>
            <w:r>
              <w:rPr>
                <w:rFonts w:ascii="Times New Roman" w:hAnsi="Times New Roman" w:cs="Times New Roman"/>
                <w:sz w:val="24"/>
                <w:szCs w:val="24"/>
              </w:rPr>
              <w:t>Шумерлинского</w:t>
            </w:r>
            <w:proofErr w:type="spellEnd"/>
            <w:r>
              <w:rPr>
                <w:rFonts w:ascii="Times New Roman" w:hAnsi="Times New Roman" w:cs="Times New Roman"/>
                <w:sz w:val="24"/>
                <w:szCs w:val="24"/>
              </w:rPr>
              <w:t xml:space="preserve"> муниципального округа Чувашской Республики</w:t>
            </w:r>
          </w:p>
        </w:tc>
      </w:tr>
    </w:tbl>
    <w:p w:rsidR="00294908" w:rsidRDefault="00294908" w:rsidP="00294908"/>
    <w:p w:rsidR="00294908" w:rsidRDefault="00294908" w:rsidP="00294908"/>
    <w:p w:rsidR="00294908" w:rsidRDefault="00294908" w:rsidP="00294908">
      <w:pPr>
        <w:pStyle w:val="1"/>
        <w:rPr>
          <w:rFonts w:ascii="Times New Roman" w:hAnsi="Times New Roman"/>
          <w:sz w:val="24"/>
          <w:szCs w:val="24"/>
        </w:rPr>
      </w:pPr>
      <w:bookmarkStart w:id="13" w:name="sub_203"/>
      <w:r>
        <w:rPr>
          <w:rFonts w:ascii="Times New Roman" w:hAnsi="Times New Roman"/>
          <w:sz w:val="24"/>
          <w:szCs w:val="24"/>
        </w:rPr>
        <w:t>3. Перечень мероприятий (результатов) комплекса процессных мероприятий</w:t>
      </w:r>
    </w:p>
    <w:bookmarkEnd w:id="13"/>
    <w:p w:rsidR="00294908" w:rsidRDefault="00294908" w:rsidP="00294908"/>
    <w:tbl>
      <w:tblPr>
        <w:tblW w:w="15600" w:type="dxa"/>
        <w:tblInd w:w="250"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68"/>
        <w:gridCol w:w="2412"/>
        <w:gridCol w:w="1560"/>
        <w:gridCol w:w="3357"/>
        <w:gridCol w:w="141"/>
        <w:gridCol w:w="1135"/>
        <w:gridCol w:w="834"/>
        <w:gridCol w:w="17"/>
        <w:gridCol w:w="695"/>
        <w:gridCol w:w="14"/>
        <w:gridCol w:w="836"/>
        <w:gridCol w:w="14"/>
        <w:gridCol w:w="696"/>
        <w:gridCol w:w="13"/>
        <w:gridCol w:w="838"/>
        <w:gridCol w:w="12"/>
        <w:gridCol w:w="698"/>
        <w:gridCol w:w="11"/>
        <w:gridCol w:w="848"/>
        <w:gridCol w:w="901"/>
      </w:tblGrid>
      <w:tr w:rsidR="00294908" w:rsidTr="00294908">
        <w:tc>
          <w:tcPr>
            <w:tcW w:w="567" w:type="dxa"/>
            <w:vMerge w:val="restart"/>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br/>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/п</w:t>
            </w:r>
          </w:p>
        </w:tc>
        <w:tc>
          <w:tcPr>
            <w:tcW w:w="2410" w:type="dxa"/>
            <w:vMerge w:val="restart"/>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Наименование мероприятия (результата)</w:t>
            </w:r>
          </w:p>
        </w:tc>
        <w:tc>
          <w:tcPr>
            <w:tcW w:w="1559" w:type="dxa"/>
            <w:vMerge w:val="restart"/>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Тип мероприятия (результата)</w:t>
            </w:r>
          </w:p>
        </w:tc>
        <w:tc>
          <w:tcPr>
            <w:tcW w:w="3496" w:type="dxa"/>
            <w:gridSpan w:val="2"/>
            <w:vMerge w:val="restart"/>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Характеристика</w:t>
            </w:r>
          </w:p>
        </w:tc>
        <w:tc>
          <w:tcPr>
            <w:tcW w:w="1134" w:type="dxa"/>
            <w:vMerge w:val="restart"/>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 xml:space="preserve">Единица измерения (по ОКЕИ) </w:t>
            </w:r>
            <w:r>
              <w:rPr>
                <w:rFonts w:ascii="Times New Roman" w:hAnsi="Times New Roman" w:cs="Times New Roman"/>
                <w:sz w:val="24"/>
                <w:szCs w:val="24"/>
                <w:vertAlign w:val="superscript"/>
              </w:rPr>
              <w:t>1</w:t>
            </w:r>
          </w:p>
        </w:tc>
        <w:tc>
          <w:tcPr>
            <w:tcW w:w="1546" w:type="dxa"/>
            <w:gridSpan w:val="3"/>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 xml:space="preserve">Базовое значение </w:t>
            </w:r>
            <w:r>
              <w:rPr>
                <w:rFonts w:ascii="Times New Roman" w:hAnsi="Times New Roman" w:cs="Times New Roman"/>
                <w:sz w:val="24"/>
                <w:szCs w:val="24"/>
                <w:vertAlign w:val="superscript"/>
              </w:rPr>
              <w:t>2</w:t>
            </w:r>
          </w:p>
        </w:tc>
        <w:tc>
          <w:tcPr>
            <w:tcW w:w="4881" w:type="dxa"/>
            <w:gridSpan w:val="11"/>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Значения показателя по годам</w:t>
            </w:r>
          </w:p>
        </w:tc>
      </w:tr>
      <w:tr w:rsidR="00294908" w:rsidTr="00294908">
        <w:tc>
          <w:tcPr>
            <w:tcW w:w="300" w:type="dxa"/>
            <w:vMerge/>
            <w:tcBorders>
              <w:top w:val="single" w:sz="4" w:space="0" w:color="auto"/>
              <w:left w:val="single" w:sz="4" w:space="0" w:color="auto"/>
              <w:bottom w:val="single" w:sz="4" w:space="0" w:color="auto"/>
              <w:right w:val="single" w:sz="4" w:space="0" w:color="auto"/>
            </w:tcBorders>
            <w:vAlign w:val="center"/>
            <w:hideMark/>
          </w:tcPr>
          <w:p w:rsidR="00294908" w:rsidRDefault="00294908"/>
        </w:tc>
        <w:tc>
          <w:tcPr>
            <w:tcW w:w="300" w:type="dxa"/>
            <w:vMerge/>
            <w:tcBorders>
              <w:top w:val="single" w:sz="4" w:space="0" w:color="auto"/>
              <w:left w:val="single" w:sz="4" w:space="0" w:color="auto"/>
              <w:bottom w:val="single" w:sz="4" w:space="0" w:color="auto"/>
              <w:right w:val="single" w:sz="4" w:space="0" w:color="auto"/>
            </w:tcBorders>
            <w:vAlign w:val="center"/>
            <w:hideMark/>
          </w:tcPr>
          <w:p w:rsidR="00294908" w:rsidRDefault="00294908"/>
        </w:tc>
        <w:tc>
          <w:tcPr>
            <w:tcW w:w="300" w:type="dxa"/>
            <w:vMerge/>
            <w:tcBorders>
              <w:top w:val="single" w:sz="4" w:space="0" w:color="auto"/>
              <w:left w:val="single" w:sz="4" w:space="0" w:color="auto"/>
              <w:bottom w:val="single" w:sz="4" w:space="0" w:color="auto"/>
              <w:right w:val="single" w:sz="4" w:space="0" w:color="auto"/>
            </w:tcBorders>
            <w:vAlign w:val="center"/>
            <w:hideMark/>
          </w:tcPr>
          <w:p w:rsidR="00294908" w:rsidRDefault="00294908"/>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294908" w:rsidRDefault="00294908"/>
        </w:tc>
        <w:tc>
          <w:tcPr>
            <w:tcW w:w="300" w:type="dxa"/>
            <w:vMerge/>
            <w:tcBorders>
              <w:top w:val="single" w:sz="4" w:space="0" w:color="auto"/>
              <w:left w:val="single" w:sz="4" w:space="0" w:color="auto"/>
              <w:bottom w:val="single" w:sz="4" w:space="0" w:color="auto"/>
              <w:right w:val="single" w:sz="4" w:space="0" w:color="auto"/>
            </w:tcBorders>
            <w:vAlign w:val="center"/>
            <w:hideMark/>
          </w:tcPr>
          <w:p w:rsidR="00294908" w:rsidRDefault="00294908"/>
        </w:tc>
        <w:tc>
          <w:tcPr>
            <w:tcW w:w="834"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значение</w:t>
            </w:r>
          </w:p>
        </w:tc>
        <w:tc>
          <w:tcPr>
            <w:tcW w:w="712" w:type="dxa"/>
            <w:gridSpan w:val="2"/>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год</w:t>
            </w:r>
          </w:p>
        </w:tc>
        <w:tc>
          <w:tcPr>
            <w:tcW w:w="850" w:type="dxa"/>
            <w:gridSpan w:val="2"/>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2025</w:t>
            </w:r>
          </w:p>
        </w:tc>
        <w:tc>
          <w:tcPr>
            <w:tcW w:w="710" w:type="dxa"/>
            <w:gridSpan w:val="2"/>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2026</w:t>
            </w:r>
          </w:p>
        </w:tc>
        <w:tc>
          <w:tcPr>
            <w:tcW w:w="851" w:type="dxa"/>
            <w:gridSpan w:val="2"/>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2027</w:t>
            </w:r>
          </w:p>
        </w:tc>
        <w:tc>
          <w:tcPr>
            <w:tcW w:w="710" w:type="dxa"/>
            <w:gridSpan w:val="2"/>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2028</w:t>
            </w:r>
          </w:p>
        </w:tc>
        <w:tc>
          <w:tcPr>
            <w:tcW w:w="859" w:type="dxa"/>
            <w:gridSpan w:val="2"/>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2029</w:t>
            </w:r>
          </w:p>
        </w:tc>
        <w:tc>
          <w:tcPr>
            <w:tcW w:w="901"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2030-2035</w:t>
            </w:r>
          </w:p>
        </w:tc>
      </w:tr>
      <w:tr w:rsidR="00294908" w:rsidTr="00294908">
        <w:tc>
          <w:tcPr>
            <w:tcW w:w="567"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w:t>
            </w:r>
          </w:p>
        </w:tc>
        <w:tc>
          <w:tcPr>
            <w:tcW w:w="2410"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2</w:t>
            </w:r>
          </w:p>
        </w:tc>
        <w:tc>
          <w:tcPr>
            <w:tcW w:w="1559"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3</w:t>
            </w:r>
          </w:p>
        </w:tc>
        <w:tc>
          <w:tcPr>
            <w:tcW w:w="3496" w:type="dxa"/>
            <w:gridSpan w:val="2"/>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4</w:t>
            </w:r>
          </w:p>
        </w:tc>
        <w:tc>
          <w:tcPr>
            <w:tcW w:w="1134"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5</w:t>
            </w:r>
          </w:p>
        </w:tc>
        <w:tc>
          <w:tcPr>
            <w:tcW w:w="834"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6</w:t>
            </w:r>
          </w:p>
        </w:tc>
        <w:tc>
          <w:tcPr>
            <w:tcW w:w="712" w:type="dxa"/>
            <w:gridSpan w:val="2"/>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7</w:t>
            </w:r>
          </w:p>
        </w:tc>
        <w:tc>
          <w:tcPr>
            <w:tcW w:w="850" w:type="dxa"/>
            <w:gridSpan w:val="2"/>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8</w:t>
            </w:r>
          </w:p>
        </w:tc>
        <w:tc>
          <w:tcPr>
            <w:tcW w:w="710" w:type="dxa"/>
            <w:gridSpan w:val="2"/>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9</w:t>
            </w:r>
          </w:p>
        </w:tc>
        <w:tc>
          <w:tcPr>
            <w:tcW w:w="851" w:type="dxa"/>
            <w:gridSpan w:val="2"/>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10</w:t>
            </w:r>
          </w:p>
        </w:tc>
        <w:tc>
          <w:tcPr>
            <w:tcW w:w="710" w:type="dxa"/>
            <w:gridSpan w:val="2"/>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11</w:t>
            </w:r>
          </w:p>
        </w:tc>
        <w:tc>
          <w:tcPr>
            <w:tcW w:w="859" w:type="dxa"/>
            <w:gridSpan w:val="2"/>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12</w:t>
            </w:r>
          </w:p>
        </w:tc>
        <w:tc>
          <w:tcPr>
            <w:tcW w:w="901"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13</w:t>
            </w:r>
          </w:p>
        </w:tc>
      </w:tr>
      <w:tr w:rsidR="00294908" w:rsidTr="00294908">
        <w:tc>
          <w:tcPr>
            <w:tcW w:w="15593" w:type="dxa"/>
            <w:gridSpan w:val="20"/>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b/>
                <w:sz w:val="24"/>
                <w:szCs w:val="24"/>
              </w:rPr>
              <w:t>Задача 1 – Организация экологических мероприятий</w:t>
            </w:r>
          </w:p>
        </w:tc>
      </w:tr>
      <w:tr w:rsidR="00294908" w:rsidTr="00294908">
        <w:tc>
          <w:tcPr>
            <w:tcW w:w="567"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w:t>
            </w:r>
          </w:p>
        </w:tc>
        <w:tc>
          <w:tcPr>
            <w:tcW w:w="2410" w:type="dxa"/>
            <w:tcBorders>
              <w:top w:val="single" w:sz="4" w:space="0" w:color="auto"/>
              <w:left w:val="single" w:sz="4" w:space="0" w:color="auto"/>
              <w:bottom w:val="single" w:sz="4" w:space="0" w:color="auto"/>
              <w:right w:val="single" w:sz="4" w:space="0" w:color="auto"/>
            </w:tcBorders>
            <w:hideMark/>
          </w:tcPr>
          <w:p w:rsidR="00294908" w:rsidRDefault="00294908">
            <w:pPr>
              <w:pStyle w:val="af7"/>
              <w:rPr>
                <w:rFonts w:ascii="Times New Roman" w:hAnsi="Times New Roman" w:cs="Times New Roman"/>
                <w:sz w:val="24"/>
                <w:szCs w:val="24"/>
              </w:rPr>
            </w:pPr>
            <w:r>
              <w:rPr>
                <w:rFonts w:ascii="Times New Roman" w:hAnsi="Times New Roman" w:cs="Times New Roman"/>
                <w:sz w:val="24"/>
                <w:szCs w:val="24"/>
              </w:rPr>
              <w:t>Ликвидация несанкционированных мест размещения отходов</w:t>
            </w:r>
          </w:p>
        </w:tc>
        <w:tc>
          <w:tcPr>
            <w:tcW w:w="1559" w:type="dxa"/>
            <w:tcBorders>
              <w:top w:val="single" w:sz="4" w:space="0" w:color="auto"/>
              <w:left w:val="single" w:sz="4" w:space="0" w:color="auto"/>
              <w:bottom w:val="single" w:sz="4" w:space="0" w:color="auto"/>
              <w:right w:val="single" w:sz="4" w:space="0" w:color="auto"/>
            </w:tcBorders>
            <w:hideMark/>
          </w:tcPr>
          <w:p w:rsidR="00294908" w:rsidRDefault="00294908">
            <w:pPr>
              <w:pStyle w:val="af7"/>
              <w:rPr>
                <w:rFonts w:ascii="Times New Roman" w:hAnsi="Times New Roman" w:cs="Times New Roman"/>
                <w:sz w:val="24"/>
                <w:szCs w:val="24"/>
              </w:rPr>
            </w:pPr>
            <w:r>
              <w:rPr>
                <w:rFonts w:ascii="Times New Roman" w:hAnsi="Times New Roman" w:cs="Times New Roman"/>
                <w:sz w:val="24"/>
                <w:szCs w:val="24"/>
              </w:rPr>
              <w:t>иные мероприятия (результаты)</w:t>
            </w:r>
          </w:p>
        </w:tc>
        <w:tc>
          <w:tcPr>
            <w:tcW w:w="3355" w:type="dxa"/>
            <w:tcBorders>
              <w:top w:val="single" w:sz="4" w:space="0" w:color="auto"/>
              <w:left w:val="single" w:sz="4" w:space="0" w:color="auto"/>
              <w:bottom w:val="single" w:sz="4" w:space="0" w:color="auto"/>
              <w:right w:val="single" w:sz="4" w:space="0" w:color="auto"/>
            </w:tcBorders>
            <w:hideMark/>
          </w:tcPr>
          <w:p w:rsidR="00294908" w:rsidRDefault="00294908">
            <w:pPr>
              <w:pStyle w:val="af7"/>
              <w:rPr>
                <w:rFonts w:ascii="Times New Roman" w:hAnsi="Times New Roman" w:cs="Times New Roman"/>
                <w:sz w:val="24"/>
                <w:szCs w:val="24"/>
              </w:rPr>
            </w:pPr>
            <w:r>
              <w:rPr>
                <w:rFonts w:ascii="Times New Roman" w:hAnsi="Times New Roman" w:cs="Times New Roman"/>
                <w:sz w:val="24"/>
                <w:szCs w:val="24"/>
              </w:rPr>
              <w:t>Работа по выявлению и ликвидации несанкционированных мест размещения отходов</w:t>
            </w:r>
          </w:p>
        </w:tc>
        <w:tc>
          <w:tcPr>
            <w:tcW w:w="1275" w:type="dxa"/>
            <w:gridSpan w:val="2"/>
            <w:tcBorders>
              <w:top w:val="single" w:sz="4" w:space="0" w:color="auto"/>
              <w:left w:val="single" w:sz="4" w:space="0" w:color="auto"/>
              <w:bottom w:val="single" w:sz="4" w:space="0" w:color="auto"/>
              <w:right w:val="single" w:sz="4" w:space="0" w:color="auto"/>
            </w:tcBorders>
            <w:hideMark/>
          </w:tcPr>
          <w:p w:rsidR="00294908" w:rsidRDefault="00294908">
            <w:pPr>
              <w:pStyle w:val="af7"/>
              <w:rPr>
                <w:rFonts w:ascii="Times New Roman" w:hAnsi="Times New Roman" w:cs="Times New Roman"/>
                <w:sz w:val="24"/>
                <w:szCs w:val="24"/>
              </w:rPr>
            </w:pPr>
            <w:r>
              <w:rPr>
                <w:rFonts w:ascii="Times New Roman" w:hAnsi="Times New Roman" w:cs="Times New Roman"/>
                <w:sz w:val="24"/>
                <w:szCs w:val="24"/>
              </w:rPr>
              <w:t>процент</w:t>
            </w:r>
          </w:p>
        </w:tc>
        <w:tc>
          <w:tcPr>
            <w:tcW w:w="834"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100</w:t>
            </w:r>
          </w:p>
        </w:tc>
        <w:tc>
          <w:tcPr>
            <w:tcW w:w="712" w:type="dxa"/>
            <w:gridSpan w:val="2"/>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2024</w:t>
            </w:r>
          </w:p>
        </w:tc>
        <w:tc>
          <w:tcPr>
            <w:tcW w:w="850" w:type="dxa"/>
            <w:gridSpan w:val="2"/>
            <w:tcBorders>
              <w:top w:val="single" w:sz="4" w:space="0" w:color="auto"/>
              <w:left w:val="single" w:sz="4" w:space="0" w:color="auto"/>
              <w:bottom w:val="single" w:sz="4" w:space="0" w:color="auto"/>
              <w:right w:val="single" w:sz="4" w:space="0" w:color="auto"/>
            </w:tcBorders>
            <w:hideMark/>
          </w:tcPr>
          <w:p w:rsidR="00294908" w:rsidRDefault="00294908">
            <w:pPr>
              <w:widowControl w:val="0"/>
              <w:autoSpaceDE w:val="0"/>
              <w:autoSpaceDN w:val="0"/>
              <w:adjustRightInd w:val="0"/>
              <w:ind w:left="-694" w:firstLine="720"/>
              <w:jc w:val="center"/>
            </w:pPr>
            <w:r>
              <w:t>100</w:t>
            </w:r>
          </w:p>
        </w:tc>
        <w:tc>
          <w:tcPr>
            <w:tcW w:w="710" w:type="dxa"/>
            <w:gridSpan w:val="2"/>
            <w:tcBorders>
              <w:top w:val="single" w:sz="4" w:space="0" w:color="auto"/>
              <w:left w:val="single" w:sz="4" w:space="0" w:color="auto"/>
              <w:bottom w:val="single" w:sz="4" w:space="0" w:color="auto"/>
              <w:right w:val="single" w:sz="4" w:space="0" w:color="auto"/>
            </w:tcBorders>
            <w:hideMark/>
          </w:tcPr>
          <w:p w:rsidR="00294908" w:rsidRDefault="00294908">
            <w:pPr>
              <w:widowControl w:val="0"/>
              <w:autoSpaceDE w:val="0"/>
              <w:autoSpaceDN w:val="0"/>
              <w:adjustRightInd w:val="0"/>
              <w:ind w:left="-959" w:firstLine="828"/>
              <w:jc w:val="center"/>
            </w:pPr>
            <w:r>
              <w:t>100</w:t>
            </w:r>
          </w:p>
        </w:tc>
        <w:tc>
          <w:tcPr>
            <w:tcW w:w="851" w:type="dxa"/>
            <w:gridSpan w:val="2"/>
            <w:tcBorders>
              <w:top w:val="single" w:sz="4" w:space="0" w:color="auto"/>
              <w:left w:val="single" w:sz="4" w:space="0" w:color="auto"/>
              <w:bottom w:val="single" w:sz="4" w:space="0" w:color="auto"/>
              <w:right w:val="single" w:sz="4" w:space="0" w:color="auto"/>
            </w:tcBorders>
            <w:hideMark/>
          </w:tcPr>
          <w:p w:rsidR="00294908" w:rsidRDefault="00294908">
            <w:pPr>
              <w:widowControl w:val="0"/>
              <w:autoSpaceDE w:val="0"/>
              <w:autoSpaceDN w:val="0"/>
              <w:adjustRightInd w:val="0"/>
              <w:ind w:left="-690" w:firstLine="720"/>
              <w:jc w:val="center"/>
            </w:pPr>
            <w:r>
              <w:t>100</w:t>
            </w:r>
          </w:p>
        </w:tc>
        <w:tc>
          <w:tcPr>
            <w:tcW w:w="710" w:type="dxa"/>
            <w:gridSpan w:val="2"/>
            <w:tcBorders>
              <w:top w:val="single" w:sz="4" w:space="0" w:color="auto"/>
              <w:left w:val="single" w:sz="4" w:space="0" w:color="auto"/>
              <w:bottom w:val="single" w:sz="4" w:space="0" w:color="auto"/>
              <w:right w:val="single" w:sz="4" w:space="0" w:color="auto"/>
            </w:tcBorders>
            <w:hideMark/>
          </w:tcPr>
          <w:p w:rsidR="00294908" w:rsidRDefault="00294908">
            <w:pPr>
              <w:widowControl w:val="0"/>
              <w:autoSpaceDE w:val="0"/>
              <w:autoSpaceDN w:val="0"/>
              <w:adjustRightInd w:val="0"/>
              <w:jc w:val="center"/>
            </w:pPr>
            <w:r>
              <w:t>100</w:t>
            </w:r>
          </w:p>
        </w:tc>
        <w:tc>
          <w:tcPr>
            <w:tcW w:w="859" w:type="dxa"/>
            <w:gridSpan w:val="2"/>
            <w:tcBorders>
              <w:top w:val="single" w:sz="4" w:space="0" w:color="auto"/>
              <w:left w:val="single" w:sz="4" w:space="0" w:color="auto"/>
              <w:bottom w:val="single" w:sz="4" w:space="0" w:color="auto"/>
              <w:right w:val="single" w:sz="4" w:space="0" w:color="auto"/>
            </w:tcBorders>
            <w:hideMark/>
          </w:tcPr>
          <w:p w:rsidR="00294908" w:rsidRDefault="00294908">
            <w:pPr>
              <w:widowControl w:val="0"/>
              <w:autoSpaceDE w:val="0"/>
              <w:autoSpaceDN w:val="0"/>
              <w:adjustRightInd w:val="0"/>
              <w:jc w:val="center"/>
            </w:pPr>
            <w:r>
              <w:t>100</w:t>
            </w:r>
          </w:p>
        </w:tc>
        <w:tc>
          <w:tcPr>
            <w:tcW w:w="901" w:type="dxa"/>
            <w:tcBorders>
              <w:top w:val="single" w:sz="4" w:space="0" w:color="auto"/>
              <w:left w:val="single" w:sz="4" w:space="0" w:color="auto"/>
              <w:bottom w:val="single" w:sz="4" w:space="0" w:color="auto"/>
              <w:right w:val="single" w:sz="4" w:space="0" w:color="auto"/>
            </w:tcBorders>
            <w:hideMark/>
          </w:tcPr>
          <w:p w:rsidR="00294908" w:rsidRDefault="00294908">
            <w:pPr>
              <w:widowControl w:val="0"/>
              <w:autoSpaceDE w:val="0"/>
              <w:autoSpaceDN w:val="0"/>
              <w:adjustRightInd w:val="0"/>
              <w:jc w:val="center"/>
            </w:pPr>
            <w:r>
              <w:t>100</w:t>
            </w:r>
          </w:p>
        </w:tc>
      </w:tr>
      <w:tr w:rsidR="00294908" w:rsidTr="00294908">
        <w:tc>
          <w:tcPr>
            <w:tcW w:w="15593" w:type="dxa"/>
            <w:gridSpan w:val="20"/>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b/>
                <w:sz w:val="24"/>
                <w:szCs w:val="24"/>
              </w:rPr>
              <w:t xml:space="preserve">Задача 2 – </w:t>
            </w:r>
            <w:r>
              <w:rPr>
                <w:rFonts w:ascii="Times New Roman" w:hAnsi="Times New Roman" w:cs="Times New Roman"/>
                <w:sz w:val="24"/>
                <w:szCs w:val="24"/>
              </w:rPr>
              <w:t>Повышение уровня информированности, заинтересованности населения в сохранении и поддержании благоприятной окружающей среды и экологической безопасности в Чувашской Республике</w:t>
            </w:r>
          </w:p>
        </w:tc>
      </w:tr>
      <w:tr w:rsidR="00294908" w:rsidTr="00294908">
        <w:tc>
          <w:tcPr>
            <w:tcW w:w="567"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2.</w:t>
            </w:r>
          </w:p>
        </w:tc>
        <w:tc>
          <w:tcPr>
            <w:tcW w:w="2410" w:type="dxa"/>
            <w:tcBorders>
              <w:top w:val="single" w:sz="4" w:space="0" w:color="auto"/>
              <w:left w:val="single" w:sz="4" w:space="0" w:color="auto"/>
              <w:bottom w:val="single" w:sz="4" w:space="0" w:color="auto"/>
              <w:right w:val="single" w:sz="4" w:space="0" w:color="auto"/>
            </w:tcBorders>
            <w:hideMark/>
          </w:tcPr>
          <w:p w:rsidR="00294908" w:rsidRDefault="00294908">
            <w:pPr>
              <w:pStyle w:val="af7"/>
              <w:rPr>
                <w:rFonts w:ascii="Times New Roman" w:hAnsi="Times New Roman" w:cs="Times New Roman"/>
                <w:sz w:val="24"/>
                <w:szCs w:val="24"/>
              </w:rPr>
            </w:pPr>
            <w:r>
              <w:rPr>
                <w:rFonts w:ascii="Times New Roman" w:hAnsi="Times New Roman" w:cs="Times New Roman"/>
                <w:sz w:val="24"/>
                <w:szCs w:val="24"/>
              </w:rPr>
              <w:t xml:space="preserve">Проведены экологические мероприятия, </w:t>
            </w:r>
            <w:proofErr w:type="gramStart"/>
            <w:r>
              <w:rPr>
                <w:rFonts w:ascii="Times New Roman" w:hAnsi="Times New Roman" w:cs="Times New Roman"/>
                <w:sz w:val="24"/>
                <w:szCs w:val="24"/>
              </w:rPr>
              <w:t>направленных</w:t>
            </w:r>
            <w:proofErr w:type="gramEnd"/>
            <w:r>
              <w:rPr>
                <w:rFonts w:ascii="Times New Roman" w:hAnsi="Times New Roman" w:cs="Times New Roman"/>
                <w:sz w:val="24"/>
                <w:szCs w:val="24"/>
              </w:rPr>
              <w:t xml:space="preserve"> на повышение уровня экологической культуры, воспитание и просвещение населения </w:t>
            </w:r>
            <w:proofErr w:type="spellStart"/>
            <w:r>
              <w:rPr>
                <w:rFonts w:ascii="Times New Roman" w:hAnsi="Times New Roman" w:cs="Times New Roman"/>
                <w:sz w:val="24"/>
                <w:szCs w:val="24"/>
              </w:rPr>
              <w:t>Шумерлинского</w:t>
            </w:r>
            <w:proofErr w:type="spellEnd"/>
            <w:r>
              <w:rPr>
                <w:rFonts w:ascii="Times New Roman" w:hAnsi="Times New Roman" w:cs="Times New Roman"/>
                <w:sz w:val="24"/>
                <w:szCs w:val="24"/>
              </w:rPr>
              <w:t xml:space="preserve"> муниципального округа</w:t>
            </w:r>
          </w:p>
        </w:tc>
        <w:tc>
          <w:tcPr>
            <w:tcW w:w="1559" w:type="dxa"/>
            <w:tcBorders>
              <w:top w:val="single" w:sz="4" w:space="0" w:color="auto"/>
              <w:left w:val="single" w:sz="4" w:space="0" w:color="auto"/>
              <w:bottom w:val="single" w:sz="4" w:space="0" w:color="auto"/>
              <w:right w:val="single" w:sz="4" w:space="0" w:color="auto"/>
            </w:tcBorders>
            <w:hideMark/>
          </w:tcPr>
          <w:p w:rsidR="00294908" w:rsidRDefault="00294908">
            <w:pPr>
              <w:pStyle w:val="af7"/>
              <w:rPr>
                <w:rFonts w:ascii="Times New Roman" w:hAnsi="Times New Roman" w:cs="Times New Roman"/>
                <w:sz w:val="24"/>
                <w:szCs w:val="24"/>
              </w:rPr>
            </w:pPr>
            <w:r>
              <w:rPr>
                <w:rFonts w:ascii="Times New Roman" w:hAnsi="Times New Roman" w:cs="Times New Roman"/>
                <w:sz w:val="24"/>
                <w:szCs w:val="24"/>
              </w:rPr>
              <w:t>иные мероприятия (результаты)</w:t>
            </w:r>
          </w:p>
        </w:tc>
        <w:tc>
          <w:tcPr>
            <w:tcW w:w="3355" w:type="dxa"/>
            <w:tcBorders>
              <w:top w:val="single" w:sz="4" w:space="0" w:color="auto"/>
              <w:left w:val="single" w:sz="4" w:space="0" w:color="auto"/>
              <w:bottom w:val="single" w:sz="4" w:space="0" w:color="auto"/>
              <w:right w:val="single" w:sz="4" w:space="0" w:color="auto"/>
            </w:tcBorders>
            <w:hideMark/>
          </w:tcPr>
          <w:p w:rsidR="00294908" w:rsidRDefault="00294908">
            <w:pPr>
              <w:pStyle w:val="af7"/>
              <w:rPr>
                <w:rFonts w:ascii="Times New Roman" w:hAnsi="Times New Roman" w:cs="Times New Roman"/>
                <w:sz w:val="24"/>
                <w:szCs w:val="24"/>
              </w:rPr>
            </w:pPr>
            <w:r>
              <w:rPr>
                <w:rFonts w:ascii="Times New Roman" w:hAnsi="Times New Roman" w:cs="Times New Roman"/>
                <w:sz w:val="24"/>
                <w:szCs w:val="24"/>
              </w:rPr>
              <w:t>проведение мероприятий и акций в области охраны окружающей среды, добровольчеству (</w:t>
            </w:r>
            <w:proofErr w:type="spellStart"/>
            <w:r>
              <w:rPr>
                <w:rFonts w:ascii="Times New Roman" w:hAnsi="Times New Roman" w:cs="Times New Roman"/>
                <w:sz w:val="24"/>
                <w:szCs w:val="24"/>
              </w:rPr>
              <w:t>волонтерству</w:t>
            </w:r>
            <w:proofErr w:type="spellEnd"/>
            <w:r>
              <w:rPr>
                <w:rFonts w:ascii="Times New Roman" w:hAnsi="Times New Roman" w:cs="Times New Roman"/>
                <w:sz w:val="24"/>
                <w:szCs w:val="24"/>
              </w:rPr>
              <w:t>), формирование активной гражданской позиции по охране окружающей среды, экологической культуры поведения молодежи и детей в природной среде, экологическое воспитание и просвещение</w:t>
            </w:r>
          </w:p>
        </w:tc>
        <w:tc>
          <w:tcPr>
            <w:tcW w:w="1275" w:type="dxa"/>
            <w:gridSpan w:val="2"/>
            <w:tcBorders>
              <w:top w:val="single" w:sz="4" w:space="0" w:color="auto"/>
              <w:left w:val="single" w:sz="4" w:space="0" w:color="auto"/>
              <w:bottom w:val="single" w:sz="4" w:space="0" w:color="auto"/>
              <w:right w:val="single" w:sz="4" w:space="0" w:color="auto"/>
            </w:tcBorders>
            <w:hideMark/>
          </w:tcPr>
          <w:p w:rsidR="00294908" w:rsidRDefault="00294908">
            <w:pPr>
              <w:pStyle w:val="af7"/>
              <w:rPr>
                <w:rFonts w:ascii="Times New Roman" w:hAnsi="Times New Roman" w:cs="Times New Roman"/>
                <w:sz w:val="24"/>
                <w:szCs w:val="24"/>
              </w:rPr>
            </w:pPr>
            <w:r>
              <w:rPr>
                <w:rFonts w:ascii="Times New Roman" w:hAnsi="Times New Roman" w:cs="Times New Roman"/>
                <w:sz w:val="24"/>
                <w:szCs w:val="24"/>
              </w:rPr>
              <w:t>единиц</w:t>
            </w:r>
          </w:p>
        </w:tc>
        <w:tc>
          <w:tcPr>
            <w:tcW w:w="851" w:type="dxa"/>
            <w:gridSpan w:val="2"/>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100</w:t>
            </w:r>
          </w:p>
        </w:tc>
        <w:tc>
          <w:tcPr>
            <w:tcW w:w="709" w:type="dxa"/>
            <w:gridSpan w:val="2"/>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2024</w:t>
            </w:r>
          </w:p>
        </w:tc>
        <w:tc>
          <w:tcPr>
            <w:tcW w:w="850" w:type="dxa"/>
            <w:gridSpan w:val="2"/>
            <w:tcBorders>
              <w:top w:val="single" w:sz="4" w:space="0" w:color="auto"/>
              <w:left w:val="single" w:sz="4" w:space="0" w:color="auto"/>
              <w:bottom w:val="single" w:sz="4" w:space="0" w:color="auto"/>
              <w:right w:val="single" w:sz="4" w:space="0" w:color="auto"/>
            </w:tcBorders>
            <w:hideMark/>
          </w:tcPr>
          <w:p w:rsidR="00294908" w:rsidRDefault="00294908">
            <w:pPr>
              <w:widowControl w:val="0"/>
              <w:autoSpaceDE w:val="0"/>
              <w:autoSpaceDN w:val="0"/>
              <w:adjustRightInd w:val="0"/>
              <w:ind w:left="-694" w:firstLine="720"/>
              <w:jc w:val="center"/>
            </w:pPr>
            <w:r>
              <w:t>100</w:t>
            </w:r>
          </w:p>
        </w:tc>
        <w:tc>
          <w:tcPr>
            <w:tcW w:w="709" w:type="dxa"/>
            <w:gridSpan w:val="2"/>
            <w:tcBorders>
              <w:top w:val="single" w:sz="4" w:space="0" w:color="auto"/>
              <w:left w:val="single" w:sz="4" w:space="0" w:color="auto"/>
              <w:bottom w:val="single" w:sz="4" w:space="0" w:color="auto"/>
              <w:right w:val="single" w:sz="4" w:space="0" w:color="auto"/>
            </w:tcBorders>
            <w:hideMark/>
          </w:tcPr>
          <w:p w:rsidR="00294908" w:rsidRDefault="00294908">
            <w:pPr>
              <w:widowControl w:val="0"/>
              <w:autoSpaceDE w:val="0"/>
              <w:autoSpaceDN w:val="0"/>
              <w:adjustRightInd w:val="0"/>
              <w:ind w:left="-959" w:firstLine="828"/>
              <w:jc w:val="center"/>
            </w:pPr>
            <w:r>
              <w:t>100</w:t>
            </w:r>
          </w:p>
        </w:tc>
        <w:tc>
          <w:tcPr>
            <w:tcW w:w="850" w:type="dxa"/>
            <w:gridSpan w:val="2"/>
            <w:tcBorders>
              <w:top w:val="single" w:sz="4" w:space="0" w:color="auto"/>
              <w:left w:val="single" w:sz="4" w:space="0" w:color="auto"/>
              <w:bottom w:val="single" w:sz="4" w:space="0" w:color="auto"/>
              <w:right w:val="single" w:sz="4" w:space="0" w:color="auto"/>
            </w:tcBorders>
            <w:hideMark/>
          </w:tcPr>
          <w:p w:rsidR="00294908" w:rsidRDefault="00294908">
            <w:pPr>
              <w:widowControl w:val="0"/>
              <w:autoSpaceDE w:val="0"/>
              <w:autoSpaceDN w:val="0"/>
              <w:adjustRightInd w:val="0"/>
              <w:ind w:left="-690" w:firstLine="720"/>
              <w:jc w:val="center"/>
            </w:pPr>
            <w:r>
              <w:t>100</w:t>
            </w:r>
          </w:p>
        </w:tc>
        <w:tc>
          <w:tcPr>
            <w:tcW w:w="709" w:type="dxa"/>
            <w:gridSpan w:val="2"/>
            <w:tcBorders>
              <w:top w:val="single" w:sz="4" w:space="0" w:color="auto"/>
              <w:left w:val="single" w:sz="4" w:space="0" w:color="auto"/>
              <w:bottom w:val="single" w:sz="4" w:space="0" w:color="auto"/>
              <w:right w:val="single" w:sz="4" w:space="0" w:color="auto"/>
            </w:tcBorders>
            <w:hideMark/>
          </w:tcPr>
          <w:p w:rsidR="00294908" w:rsidRDefault="00294908">
            <w:pPr>
              <w:widowControl w:val="0"/>
              <w:autoSpaceDE w:val="0"/>
              <w:autoSpaceDN w:val="0"/>
              <w:adjustRightInd w:val="0"/>
              <w:jc w:val="center"/>
            </w:pPr>
            <w:r>
              <w:t>100</w:t>
            </w:r>
          </w:p>
        </w:tc>
        <w:tc>
          <w:tcPr>
            <w:tcW w:w="848" w:type="dxa"/>
            <w:tcBorders>
              <w:top w:val="single" w:sz="4" w:space="0" w:color="auto"/>
              <w:left w:val="single" w:sz="4" w:space="0" w:color="auto"/>
              <w:bottom w:val="single" w:sz="4" w:space="0" w:color="auto"/>
              <w:right w:val="single" w:sz="4" w:space="0" w:color="auto"/>
            </w:tcBorders>
            <w:hideMark/>
          </w:tcPr>
          <w:p w:rsidR="00294908" w:rsidRDefault="00294908">
            <w:pPr>
              <w:widowControl w:val="0"/>
              <w:autoSpaceDE w:val="0"/>
              <w:autoSpaceDN w:val="0"/>
              <w:adjustRightInd w:val="0"/>
              <w:jc w:val="center"/>
            </w:pPr>
            <w:r>
              <w:t>100</w:t>
            </w:r>
          </w:p>
        </w:tc>
        <w:tc>
          <w:tcPr>
            <w:tcW w:w="901" w:type="dxa"/>
            <w:tcBorders>
              <w:top w:val="single" w:sz="4" w:space="0" w:color="auto"/>
              <w:left w:val="single" w:sz="4" w:space="0" w:color="auto"/>
              <w:bottom w:val="single" w:sz="4" w:space="0" w:color="auto"/>
              <w:right w:val="single" w:sz="4" w:space="0" w:color="auto"/>
            </w:tcBorders>
            <w:hideMark/>
          </w:tcPr>
          <w:p w:rsidR="00294908" w:rsidRDefault="00294908">
            <w:pPr>
              <w:widowControl w:val="0"/>
              <w:autoSpaceDE w:val="0"/>
              <w:autoSpaceDN w:val="0"/>
              <w:adjustRightInd w:val="0"/>
              <w:jc w:val="center"/>
            </w:pPr>
            <w:r>
              <w:t>100</w:t>
            </w:r>
          </w:p>
        </w:tc>
      </w:tr>
    </w:tbl>
    <w:p w:rsidR="00294908" w:rsidRDefault="00294908" w:rsidP="00294908"/>
    <w:p w:rsidR="00294908" w:rsidRDefault="00294908" w:rsidP="00294908">
      <w:pPr>
        <w:sectPr w:rsidR="00294908" w:rsidSect="002C0B4E">
          <w:pgSz w:w="16837" w:h="11905" w:orient="landscape"/>
          <w:pgMar w:top="1440" w:right="800" w:bottom="709" w:left="800" w:header="720" w:footer="720" w:gutter="0"/>
          <w:cols w:space="720"/>
        </w:sectPr>
      </w:pPr>
    </w:p>
    <w:p w:rsidR="00294908" w:rsidRDefault="00294908" w:rsidP="00294908">
      <w:pPr>
        <w:pStyle w:val="1"/>
        <w:rPr>
          <w:rFonts w:ascii="Times New Roman" w:hAnsi="Times New Roman"/>
          <w:sz w:val="24"/>
          <w:szCs w:val="24"/>
        </w:rPr>
      </w:pPr>
      <w:bookmarkStart w:id="14" w:name="sub_204"/>
      <w:r>
        <w:rPr>
          <w:rFonts w:ascii="Times New Roman" w:hAnsi="Times New Roman"/>
          <w:sz w:val="24"/>
          <w:szCs w:val="24"/>
        </w:rPr>
        <w:lastRenderedPageBreak/>
        <w:t>4. Финансовое обеспечение комплекса процессных мероприятий</w:t>
      </w:r>
    </w:p>
    <w:bookmarkEnd w:id="14"/>
    <w:p w:rsidR="00294908" w:rsidRDefault="00294908" w:rsidP="00294908"/>
    <w:tbl>
      <w:tblPr>
        <w:tblW w:w="15600" w:type="dxa"/>
        <w:tblInd w:w="250"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956"/>
        <w:gridCol w:w="1276"/>
        <w:gridCol w:w="993"/>
        <w:gridCol w:w="992"/>
        <w:gridCol w:w="992"/>
        <w:gridCol w:w="1134"/>
        <w:gridCol w:w="996"/>
        <w:gridCol w:w="993"/>
        <w:gridCol w:w="992"/>
        <w:gridCol w:w="1276"/>
      </w:tblGrid>
      <w:tr w:rsidR="00294908" w:rsidTr="00294908">
        <w:tc>
          <w:tcPr>
            <w:tcW w:w="5954" w:type="dxa"/>
            <w:vMerge w:val="restart"/>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Наименование мероприятия (результата)/ источник финансового обеспечения</w:t>
            </w:r>
          </w:p>
        </w:tc>
        <w:tc>
          <w:tcPr>
            <w:tcW w:w="1275" w:type="dxa"/>
            <w:vMerge w:val="restart"/>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КБК</w:t>
            </w:r>
          </w:p>
        </w:tc>
        <w:tc>
          <w:tcPr>
            <w:tcW w:w="8368" w:type="dxa"/>
            <w:gridSpan w:val="8"/>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Объем финансового обеспечения по годам реализации, тыс. рублей</w:t>
            </w:r>
          </w:p>
        </w:tc>
      </w:tr>
      <w:tr w:rsidR="00294908" w:rsidTr="00294908">
        <w:trPr>
          <w:trHeight w:val="502"/>
        </w:trPr>
        <w:tc>
          <w:tcPr>
            <w:tcW w:w="5954" w:type="dxa"/>
            <w:vMerge/>
            <w:tcBorders>
              <w:top w:val="single" w:sz="4" w:space="0" w:color="auto"/>
              <w:left w:val="single" w:sz="4" w:space="0" w:color="auto"/>
              <w:bottom w:val="single" w:sz="4" w:space="0" w:color="auto"/>
              <w:right w:val="single" w:sz="4" w:space="0" w:color="auto"/>
            </w:tcBorders>
            <w:vAlign w:val="center"/>
            <w:hideMark/>
          </w:tcPr>
          <w:p w:rsidR="00294908" w:rsidRDefault="00294908"/>
        </w:tc>
        <w:tc>
          <w:tcPr>
            <w:tcW w:w="1275" w:type="dxa"/>
            <w:vMerge/>
            <w:tcBorders>
              <w:top w:val="single" w:sz="4" w:space="0" w:color="auto"/>
              <w:left w:val="single" w:sz="4" w:space="0" w:color="auto"/>
              <w:bottom w:val="single" w:sz="4" w:space="0" w:color="auto"/>
              <w:right w:val="single" w:sz="4" w:space="0" w:color="auto"/>
            </w:tcBorders>
            <w:vAlign w:val="center"/>
            <w:hideMark/>
          </w:tcPr>
          <w:p w:rsidR="00294908" w:rsidRDefault="00294908"/>
        </w:tc>
        <w:tc>
          <w:tcPr>
            <w:tcW w:w="993"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2025</w:t>
            </w:r>
          </w:p>
        </w:tc>
        <w:tc>
          <w:tcPr>
            <w:tcW w:w="992"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2026</w:t>
            </w:r>
          </w:p>
        </w:tc>
        <w:tc>
          <w:tcPr>
            <w:tcW w:w="992"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2027</w:t>
            </w:r>
          </w:p>
        </w:tc>
        <w:tc>
          <w:tcPr>
            <w:tcW w:w="1134"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2028</w:t>
            </w:r>
          </w:p>
        </w:tc>
        <w:tc>
          <w:tcPr>
            <w:tcW w:w="996"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2029</w:t>
            </w:r>
          </w:p>
        </w:tc>
        <w:tc>
          <w:tcPr>
            <w:tcW w:w="993"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2030</w:t>
            </w:r>
          </w:p>
        </w:tc>
        <w:tc>
          <w:tcPr>
            <w:tcW w:w="992"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2031-2035</w:t>
            </w:r>
          </w:p>
        </w:tc>
        <w:tc>
          <w:tcPr>
            <w:tcW w:w="1276"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Всего</w:t>
            </w:r>
          </w:p>
        </w:tc>
      </w:tr>
      <w:tr w:rsidR="00294908" w:rsidTr="00294908">
        <w:tc>
          <w:tcPr>
            <w:tcW w:w="5954"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w:t>
            </w:r>
          </w:p>
        </w:tc>
        <w:tc>
          <w:tcPr>
            <w:tcW w:w="1275"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2</w:t>
            </w:r>
          </w:p>
        </w:tc>
        <w:tc>
          <w:tcPr>
            <w:tcW w:w="993"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3</w:t>
            </w:r>
          </w:p>
        </w:tc>
        <w:tc>
          <w:tcPr>
            <w:tcW w:w="992"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4</w:t>
            </w:r>
          </w:p>
        </w:tc>
        <w:tc>
          <w:tcPr>
            <w:tcW w:w="992"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5</w:t>
            </w:r>
          </w:p>
        </w:tc>
        <w:tc>
          <w:tcPr>
            <w:tcW w:w="1134"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6</w:t>
            </w:r>
          </w:p>
        </w:tc>
        <w:tc>
          <w:tcPr>
            <w:tcW w:w="996"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7</w:t>
            </w:r>
          </w:p>
        </w:tc>
        <w:tc>
          <w:tcPr>
            <w:tcW w:w="993"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8</w:t>
            </w:r>
          </w:p>
        </w:tc>
        <w:tc>
          <w:tcPr>
            <w:tcW w:w="992"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9</w:t>
            </w:r>
          </w:p>
        </w:tc>
        <w:tc>
          <w:tcPr>
            <w:tcW w:w="1276"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10</w:t>
            </w:r>
          </w:p>
        </w:tc>
      </w:tr>
      <w:tr w:rsidR="00294908" w:rsidTr="00294908">
        <w:tc>
          <w:tcPr>
            <w:tcW w:w="5954" w:type="dxa"/>
            <w:tcBorders>
              <w:top w:val="single" w:sz="4" w:space="0" w:color="auto"/>
              <w:left w:val="single" w:sz="4" w:space="0" w:color="auto"/>
              <w:bottom w:val="single" w:sz="4" w:space="0" w:color="auto"/>
              <w:right w:val="single" w:sz="4" w:space="0" w:color="auto"/>
            </w:tcBorders>
            <w:hideMark/>
          </w:tcPr>
          <w:p w:rsidR="00294908" w:rsidRDefault="00294908">
            <w:pPr>
              <w:pStyle w:val="af7"/>
              <w:rPr>
                <w:rFonts w:ascii="Times New Roman" w:hAnsi="Times New Roman" w:cs="Times New Roman"/>
                <w:sz w:val="24"/>
                <w:szCs w:val="24"/>
              </w:rPr>
            </w:pPr>
            <w:r>
              <w:rPr>
                <w:rFonts w:ascii="Times New Roman" w:hAnsi="Times New Roman" w:cs="Times New Roman"/>
                <w:sz w:val="24"/>
                <w:szCs w:val="24"/>
              </w:rPr>
              <w:t>Комплекс процессных мероприятий «Обеспечение экологической безопасности на территории муниципального образования» (всего), в том числе:</w:t>
            </w:r>
          </w:p>
        </w:tc>
        <w:tc>
          <w:tcPr>
            <w:tcW w:w="1275"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х</w:t>
            </w:r>
          </w:p>
        </w:tc>
        <w:tc>
          <w:tcPr>
            <w:tcW w:w="993"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1200,0</w:t>
            </w:r>
          </w:p>
        </w:tc>
        <w:tc>
          <w:tcPr>
            <w:tcW w:w="992"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1400,0</w:t>
            </w:r>
          </w:p>
        </w:tc>
        <w:tc>
          <w:tcPr>
            <w:tcW w:w="992"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1400,0</w:t>
            </w:r>
          </w:p>
        </w:tc>
        <w:tc>
          <w:tcPr>
            <w:tcW w:w="1134"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1400,0</w:t>
            </w:r>
          </w:p>
        </w:tc>
        <w:tc>
          <w:tcPr>
            <w:tcW w:w="996"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1400,0</w:t>
            </w:r>
          </w:p>
        </w:tc>
        <w:tc>
          <w:tcPr>
            <w:tcW w:w="993"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1400,0</w:t>
            </w:r>
          </w:p>
        </w:tc>
        <w:tc>
          <w:tcPr>
            <w:tcW w:w="992"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7 000,0</w:t>
            </w:r>
          </w:p>
        </w:tc>
        <w:tc>
          <w:tcPr>
            <w:tcW w:w="1276"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15200,0</w:t>
            </w:r>
          </w:p>
        </w:tc>
      </w:tr>
      <w:tr w:rsidR="00294908" w:rsidTr="00294908">
        <w:tc>
          <w:tcPr>
            <w:tcW w:w="5954" w:type="dxa"/>
            <w:tcBorders>
              <w:top w:val="single" w:sz="4" w:space="0" w:color="auto"/>
              <w:left w:val="single" w:sz="4" w:space="0" w:color="auto"/>
              <w:bottom w:val="single" w:sz="4" w:space="0" w:color="auto"/>
              <w:right w:val="single" w:sz="4" w:space="0" w:color="auto"/>
            </w:tcBorders>
            <w:hideMark/>
          </w:tcPr>
          <w:p w:rsidR="00294908" w:rsidRDefault="00294908">
            <w:pPr>
              <w:pStyle w:val="af7"/>
              <w:rPr>
                <w:rFonts w:ascii="Times New Roman" w:hAnsi="Times New Roman" w:cs="Times New Roman"/>
                <w:sz w:val="24"/>
                <w:szCs w:val="24"/>
              </w:rPr>
            </w:pPr>
            <w:r>
              <w:rPr>
                <w:rFonts w:ascii="Times New Roman" w:hAnsi="Times New Roman" w:cs="Times New Roman"/>
                <w:sz w:val="24"/>
                <w:szCs w:val="24"/>
              </w:rPr>
              <w:t xml:space="preserve">бюджет </w:t>
            </w:r>
            <w:proofErr w:type="spellStart"/>
            <w:r>
              <w:rPr>
                <w:rFonts w:ascii="Times New Roman" w:hAnsi="Times New Roman" w:cs="Times New Roman"/>
                <w:sz w:val="24"/>
                <w:szCs w:val="24"/>
              </w:rPr>
              <w:t>Шумерлинского</w:t>
            </w:r>
            <w:proofErr w:type="spellEnd"/>
            <w:r>
              <w:rPr>
                <w:rFonts w:ascii="Times New Roman" w:hAnsi="Times New Roman" w:cs="Times New Roman"/>
                <w:sz w:val="24"/>
                <w:szCs w:val="24"/>
              </w:rPr>
              <w:t xml:space="preserve"> муниципального округа</w:t>
            </w:r>
          </w:p>
        </w:tc>
        <w:tc>
          <w:tcPr>
            <w:tcW w:w="1275"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w:t>
            </w:r>
          </w:p>
        </w:tc>
        <w:tc>
          <w:tcPr>
            <w:tcW w:w="993"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1200,0</w:t>
            </w:r>
          </w:p>
        </w:tc>
        <w:tc>
          <w:tcPr>
            <w:tcW w:w="992"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1400,0</w:t>
            </w:r>
          </w:p>
        </w:tc>
        <w:tc>
          <w:tcPr>
            <w:tcW w:w="992"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1400,0</w:t>
            </w:r>
          </w:p>
        </w:tc>
        <w:tc>
          <w:tcPr>
            <w:tcW w:w="1134"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1400,0</w:t>
            </w:r>
          </w:p>
        </w:tc>
        <w:tc>
          <w:tcPr>
            <w:tcW w:w="996"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1400,0</w:t>
            </w:r>
          </w:p>
        </w:tc>
        <w:tc>
          <w:tcPr>
            <w:tcW w:w="993"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1400,0</w:t>
            </w:r>
          </w:p>
        </w:tc>
        <w:tc>
          <w:tcPr>
            <w:tcW w:w="992"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7 000,0</w:t>
            </w:r>
          </w:p>
        </w:tc>
        <w:tc>
          <w:tcPr>
            <w:tcW w:w="1276" w:type="dxa"/>
            <w:tcBorders>
              <w:top w:val="single" w:sz="4" w:space="0" w:color="auto"/>
              <w:left w:val="single" w:sz="4" w:space="0" w:color="auto"/>
              <w:bottom w:val="single" w:sz="4" w:space="0" w:color="auto"/>
              <w:right w:val="single" w:sz="4" w:space="0" w:color="auto"/>
            </w:tcBorders>
            <w:hideMark/>
          </w:tcPr>
          <w:p w:rsidR="00294908" w:rsidRDefault="00294908">
            <w:pPr>
              <w:widowControl w:val="0"/>
              <w:autoSpaceDE w:val="0"/>
              <w:autoSpaceDN w:val="0"/>
              <w:adjustRightInd w:val="0"/>
              <w:jc w:val="center"/>
              <w:rPr>
                <w:rFonts w:ascii="Arial" w:hAnsi="Arial" w:cs="Arial"/>
                <w:sz w:val="26"/>
                <w:szCs w:val="26"/>
              </w:rPr>
            </w:pPr>
            <w:r>
              <w:t>15200,0</w:t>
            </w:r>
          </w:p>
        </w:tc>
      </w:tr>
      <w:tr w:rsidR="00294908" w:rsidTr="00294908">
        <w:tc>
          <w:tcPr>
            <w:tcW w:w="5954" w:type="dxa"/>
            <w:tcBorders>
              <w:top w:val="single" w:sz="4" w:space="0" w:color="auto"/>
              <w:left w:val="single" w:sz="4" w:space="0" w:color="auto"/>
              <w:bottom w:val="single" w:sz="4" w:space="0" w:color="auto"/>
              <w:right w:val="single" w:sz="4" w:space="0" w:color="auto"/>
            </w:tcBorders>
            <w:hideMark/>
          </w:tcPr>
          <w:p w:rsidR="00294908" w:rsidRDefault="00294908">
            <w:pPr>
              <w:pStyle w:val="af7"/>
              <w:rPr>
                <w:rFonts w:ascii="Times New Roman" w:hAnsi="Times New Roman" w:cs="Times New Roman"/>
                <w:sz w:val="24"/>
                <w:szCs w:val="24"/>
              </w:rPr>
            </w:pPr>
            <w:r>
              <w:rPr>
                <w:rFonts w:ascii="Times New Roman" w:hAnsi="Times New Roman" w:cs="Times New Roman"/>
                <w:sz w:val="24"/>
                <w:szCs w:val="24"/>
              </w:rPr>
              <w:t>Организация экологических мероприятий, в том числе:</w:t>
            </w:r>
          </w:p>
        </w:tc>
        <w:tc>
          <w:tcPr>
            <w:tcW w:w="1275"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х</w:t>
            </w:r>
          </w:p>
        </w:tc>
        <w:tc>
          <w:tcPr>
            <w:tcW w:w="993"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1200,0</w:t>
            </w:r>
          </w:p>
        </w:tc>
        <w:tc>
          <w:tcPr>
            <w:tcW w:w="992"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1400,0</w:t>
            </w:r>
          </w:p>
        </w:tc>
        <w:tc>
          <w:tcPr>
            <w:tcW w:w="992"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1400,0</w:t>
            </w:r>
          </w:p>
        </w:tc>
        <w:tc>
          <w:tcPr>
            <w:tcW w:w="1134"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1400,0</w:t>
            </w:r>
          </w:p>
        </w:tc>
        <w:tc>
          <w:tcPr>
            <w:tcW w:w="996"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1400,0</w:t>
            </w:r>
          </w:p>
        </w:tc>
        <w:tc>
          <w:tcPr>
            <w:tcW w:w="993"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1400,0</w:t>
            </w:r>
          </w:p>
        </w:tc>
        <w:tc>
          <w:tcPr>
            <w:tcW w:w="992"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7 000,0</w:t>
            </w:r>
          </w:p>
        </w:tc>
        <w:tc>
          <w:tcPr>
            <w:tcW w:w="1276" w:type="dxa"/>
            <w:tcBorders>
              <w:top w:val="single" w:sz="4" w:space="0" w:color="auto"/>
              <w:left w:val="single" w:sz="4" w:space="0" w:color="auto"/>
              <w:bottom w:val="single" w:sz="4" w:space="0" w:color="auto"/>
              <w:right w:val="single" w:sz="4" w:space="0" w:color="auto"/>
            </w:tcBorders>
            <w:hideMark/>
          </w:tcPr>
          <w:p w:rsidR="00294908" w:rsidRDefault="00294908">
            <w:pPr>
              <w:widowControl w:val="0"/>
              <w:autoSpaceDE w:val="0"/>
              <w:autoSpaceDN w:val="0"/>
              <w:adjustRightInd w:val="0"/>
              <w:jc w:val="center"/>
              <w:rPr>
                <w:rFonts w:ascii="Arial" w:hAnsi="Arial" w:cs="Arial"/>
                <w:sz w:val="26"/>
                <w:szCs w:val="26"/>
              </w:rPr>
            </w:pPr>
            <w:r>
              <w:t>15200,0</w:t>
            </w:r>
          </w:p>
        </w:tc>
      </w:tr>
      <w:tr w:rsidR="00294908" w:rsidTr="00294908">
        <w:tc>
          <w:tcPr>
            <w:tcW w:w="5954" w:type="dxa"/>
            <w:tcBorders>
              <w:top w:val="single" w:sz="4" w:space="0" w:color="auto"/>
              <w:left w:val="single" w:sz="4" w:space="0" w:color="auto"/>
              <w:bottom w:val="single" w:sz="4" w:space="0" w:color="auto"/>
              <w:right w:val="single" w:sz="4" w:space="0" w:color="auto"/>
            </w:tcBorders>
            <w:hideMark/>
          </w:tcPr>
          <w:p w:rsidR="00294908" w:rsidRDefault="00294908">
            <w:pPr>
              <w:pStyle w:val="af7"/>
              <w:rPr>
                <w:rFonts w:ascii="Times New Roman" w:hAnsi="Times New Roman" w:cs="Times New Roman"/>
                <w:sz w:val="24"/>
                <w:szCs w:val="24"/>
              </w:rPr>
            </w:pPr>
            <w:r>
              <w:rPr>
                <w:rFonts w:ascii="Times New Roman" w:hAnsi="Times New Roman" w:cs="Times New Roman"/>
                <w:sz w:val="24"/>
                <w:szCs w:val="24"/>
              </w:rPr>
              <w:t xml:space="preserve">бюджет </w:t>
            </w:r>
            <w:proofErr w:type="spellStart"/>
            <w:r>
              <w:rPr>
                <w:rFonts w:ascii="Times New Roman" w:hAnsi="Times New Roman" w:cs="Times New Roman"/>
                <w:sz w:val="24"/>
                <w:szCs w:val="24"/>
              </w:rPr>
              <w:t>Шумерлинского</w:t>
            </w:r>
            <w:proofErr w:type="spellEnd"/>
            <w:r>
              <w:rPr>
                <w:rFonts w:ascii="Times New Roman" w:hAnsi="Times New Roman" w:cs="Times New Roman"/>
                <w:sz w:val="24"/>
                <w:szCs w:val="24"/>
              </w:rPr>
              <w:t xml:space="preserve"> муниципального округа</w:t>
            </w:r>
          </w:p>
        </w:tc>
        <w:tc>
          <w:tcPr>
            <w:tcW w:w="1275"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9940605Ч34017935Э240</w:t>
            </w:r>
          </w:p>
        </w:tc>
        <w:tc>
          <w:tcPr>
            <w:tcW w:w="993"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1200,0</w:t>
            </w:r>
          </w:p>
        </w:tc>
        <w:tc>
          <w:tcPr>
            <w:tcW w:w="992"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1400,0</w:t>
            </w:r>
          </w:p>
        </w:tc>
        <w:tc>
          <w:tcPr>
            <w:tcW w:w="992"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1400,0</w:t>
            </w:r>
          </w:p>
        </w:tc>
        <w:tc>
          <w:tcPr>
            <w:tcW w:w="1134"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1400,0</w:t>
            </w:r>
          </w:p>
        </w:tc>
        <w:tc>
          <w:tcPr>
            <w:tcW w:w="996"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1400,0</w:t>
            </w:r>
          </w:p>
        </w:tc>
        <w:tc>
          <w:tcPr>
            <w:tcW w:w="993"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1400,0</w:t>
            </w:r>
          </w:p>
        </w:tc>
        <w:tc>
          <w:tcPr>
            <w:tcW w:w="992"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7 000,0</w:t>
            </w:r>
          </w:p>
        </w:tc>
        <w:tc>
          <w:tcPr>
            <w:tcW w:w="1276" w:type="dxa"/>
            <w:tcBorders>
              <w:top w:val="single" w:sz="4" w:space="0" w:color="auto"/>
              <w:left w:val="single" w:sz="4" w:space="0" w:color="auto"/>
              <w:bottom w:val="single" w:sz="4" w:space="0" w:color="auto"/>
              <w:right w:val="single" w:sz="4" w:space="0" w:color="auto"/>
            </w:tcBorders>
            <w:hideMark/>
          </w:tcPr>
          <w:p w:rsidR="00294908" w:rsidRDefault="00294908">
            <w:pPr>
              <w:widowControl w:val="0"/>
              <w:autoSpaceDE w:val="0"/>
              <w:autoSpaceDN w:val="0"/>
              <w:adjustRightInd w:val="0"/>
              <w:jc w:val="center"/>
              <w:rPr>
                <w:rFonts w:ascii="Arial" w:hAnsi="Arial" w:cs="Arial"/>
                <w:sz w:val="26"/>
                <w:szCs w:val="26"/>
              </w:rPr>
            </w:pPr>
            <w:r>
              <w:t>15200,0</w:t>
            </w:r>
          </w:p>
        </w:tc>
      </w:tr>
      <w:tr w:rsidR="00294908" w:rsidTr="00294908">
        <w:tc>
          <w:tcPr>
            <w:tcW w:w="5954" w:type="dxa"/>
            <w:tcBorders>
              <w:top w:val="single" w:sz="4" w:space="0" w:color="auto"/>
              <w:left w:val="single" w:sz="4" w:space="0" w:color="auto"/>
              <w:bottom w:val="single" w:sz="4" w:space="0" w:color="auto"/>
              <w:right w:val="single" w:sz="4" w:space="0" w:color="auto"/>
            </w:tcBorders>
            <w:hideMark/>
          </w:tcPr>
          <w:p w:rsidR="00294908" w:rsidRDefault="00294908">
            <w:pPr>
              <w:pStyle w:val="af7"/>
              <w:rPr>
                <w:rFonts w:ascii="Times New Roman" w:hAnsi="Times New Roman" w:cs="Times New Roman"/>
                <w:sz w:val="24"/>
                <w:szCs w:val="24"/>
              </w:rPr>
            </w:pPr>
            <w:r>
              <w:rPr>
                <w:rFonts w:ascii="Times New Roman" w:hAnsi="Times New Roman" w:cs="Times New Roman"/>
                <w:sz w:val="24"/>
                <w:szCs w:val="24"/>
              </w:rPr>
              <w:t xml:space="preserve"> Повышение уровня информированности, заинтересованности населения в сохранении и поддержании благоприятной окружающей среды и экологической безопасности в Чувашской Республике, в том числе:</w:t>
            </w:r>
          </w:p>
        </w:tc>
        <w:tc>
          <w:tcPr>
            <w:tcW w:w="1275"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w:t>
            </w:r>
          </w:p>
        </w:tc>
        <w:tc>
          <w:tcPr>
            <w:tcW w:w="993"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996"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993"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r>
      <w:tr w:rsidR="00294908" w:rsidTr="00294908">
        <w:tc>
          <w:tcPr>
            <w:tcW w:w="5954" w:type="dxa"/>
            <w:tcBorders>
              <w:top w:val="single" w:sz="4" w:space="0" w:color="auto"/>
              <w:left w:val="single" w:sz="4" w:space="0" w:color="auto"/>
              <w:bottom w:val="single" w:sz="4" w:space="0" w:color="auto"/>
              <w:right w:val="single" w:sz="4" w:space="0" w:color="auto"/>
            </w:tcBorders>
            <w:hideMark/>
          </w:tcPr>
          <w:p w:rsidR="00294908" w:rsidRDefault="00294908">
            <w:pPr>
              <w:pStyle w:val="af7"/>
              <w:rPr>
                <w:rFonts w:ascii="Times New Roman" w:hAnsi="Times New Roman" w:cs="Times New Roman"/>
                <w:sz w:val="24"/>
                <w:szCs w:val="24"/>
              </w:rPr>
            </w:pPr>
            <w:r>
              <w:rPr>
                <w:rFonts w:ascii="Times New Roman" w:hAnsi="Times New Roman" w:cs="Times New Roman"/>
                <w:sz w:val="24"/>
                <w:szCs w:val="24"/>
              </w:rPr>
              <w:t xml:space="preserve">бюджет </w:t>
            </w:r>
            <w:proofErr w:type="spellStart"/>
            <w:r>
              <w:rPr>
                <w:rFonts w:ascii="Times New Roman" w:hAnsi="Times New Roman" w:cs="Times New Roman"/>
                <w:sz w:val="24"/>
                <w:szCs w:val="24"/>
              </w:rPr>
              <w:t>Шумерлинского</w:t>
            </w:r>
            <w:proofErr w:type="spellEnd"/>
            <w:r>
              <w:rPr>
                <w:rFonts w:ascii="Times New Roman" w:hAnsi="Times New Roman" w:cs="Times New Roman"/>
                <w:sz w:val="24"/>
                <w:szCs w:val="24"/>
              </w:rPr>
              <w:t xml:space="preserve"> муниципального округа</w:t>
            </w:r>
          </w:p>
        </w:tc>
        <w:tc>
          <w:tcPr>
            <w:tcW w:w="1275"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w:t>
            </w:r>
          </w:p>
        </w:tc>
        <w:tc>
          <w:tcPr>
            <w:tcW w:w="993"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996"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993"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r>
    </w:tbl>
    <w:p w:rsidR="00294908" w:rsidRDefault="00294908" w:rsidP="00294908">
      <w:pPr>
        <w:pStyle w:val="1"/>
        <w:spacing w:before="0" w:after="0"/>
        <w:rPr>
          <w:rFonts w:ascii="Times New Roman" w:hAnsi="Times New Roman"/>
          <w:sz w:val="24"/>
          <w:szCs w:val="24"/>
          <w:lang w:val="ru-RU"/>
        </w:rPr>
      </w:pPr>
    </w:p>
    <w:p w:rsidR="00294908" w:rsidRDefault="00294908" w:rsidP="00294908">
      <w:pPr>
        <w:pStyle w:val="1"/>
        <w:spacing w:before="0" w:after="0"/>
        <w:rPr>
          <w:rFonts w:ascii="Times New Roman" w:hAnsi="Times New Roman"/>
          <w:sz w:val="24"/>
          <w:szCs w:val="24"/>
          <w:lang w:val="ru-RU"/>
        </w:rPr>
      </w:pPr>
      <w:r>
        <w:rPr>
          <w:rFonts w:ascii="Times New Roman" w:hAnsi="Times New Roman"/>
          <w:sz w:val="24"/>
          <w:szCs w:val="24"/>
        </w:rPr>
        <w:t>Паспорт</w:t>
      </w:r>
      <w:r>
        <w:rPr>
          <w:rFonts w:ascii="Times New Roman" w:hAnsi="Times New Roman"/>
          <w:sz w:val="24"/>
          <w:szCs w:val="24"/>
        </w:rPr>
        <w:br/>
        <w:t xml:space="preserve">Комплекса процессных мероприятий </w:t>
      </w:r>
      <w:r>
        <w:rPr>
          <w:rFonts w:ascii="Times New Roman" w:hAnsi="Times New Roman"/>
          <w:sz w:val="24"/>
          <w:szCs w:val="24"/>
          <w:lang w:val="ru-RU"/>
        </w:rPr>
        <w:t>«Реализация мероприятий в области обращения с отходами»</w:t>
      </w:r>
    </w:p>
    <w:p w:rsidR="00294908" w:rsidRDefault="00294908" w:rsidP="00294908">
      <w:pPr>
        <w:pStyle w:val="1"/>
        <w:numPr>
          <w:ilvl w:val="0"/>
          <w:numId w:val="22"/>
        </w:numPr>
        <w:spacing w:before="0" w:after="0"/>
        <w:rPr>
          <w:rFonts w:ascii="Times New Roman" w:hAnsi="Times New Roman"/>
          <w:sz w:val="24"/>
          <w:szCs w:val="24"/>
          <w:lang w:val="ru-RU"/>
        </w:rPr>
      </w:pPr>
      <w:r>
        <w:rPr>
          <w:rFonts w:ascii="Times New Roman" w:hAnsi="Times New Roman"/>
          <w:sz w:val="24"/>
          <w:szCs w:val="24"/>
        </w:rPr>
        <w:t>Основные положения</w:t>
      </w:r>
    </w:p>
    <w:p w:rsidR="00294908" w:rsidRDefault="00294908" w:rsidP="00294908">
      <w:pPr>
        <w:rPr>
          <w:lang w:eastAsia="x-none"/>
        </w:rPr>
      </w:pPr>
    </w:p>
    <w:tbl>
      <w:tblPr>
        <w:tblW w:w="15600" w:type="dxa"/>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7"/>
        <w:gridCol w:w="8793"/>
      </w:tblGrid>
      <w:tr w:rsidR="00294908" w:rsidTr="00294908">
        <w:tc>
          <w:tcPr>
            <w:tcW w:w="6804" w:type="dxa"/>
            <w:tcBorders>
              <w:top w:val="single" w:sz="4" w:space="0" w:color="auto"/>
              <w:left w:val="single" w:sz="4" w:space="0" w:color="auto"/>
              <w:bottom w:val="single" w:sz="4" w:space="0" w:color="auto"/>
              <w:right w:val="single" w:sz="4" w:space="0" w:color="auto"/>
            </w:tcBorders>
            <w:hideMark/>
          </w:tcPr>
          <w:p w:rsidR="00294908" w:rsidRDefault="00294908">
            <w:pPr>
              <w:widowControl w:val="0"/>
              <w:autoSpaceDE w:val="0"/>
              <w:autoSpaceDN w:val="0"/>
            </w:pPr>
            <w:r>
              <w:t>Куратор комплекса процессных мероприятий</w:t>
            </w:r>
          </w:p>
        </w:tc>
        <w:tc>
          <w:tcPr>
            <w:tcW w:w="8789" w:type="dxa"/>
            <w:tcBorders>
              <w:top w:val="single" w:sz="4" w:space="0" w:color="auto"/>
              <w:left w:val="single" w:sz="4" w:space="0" w:color="auto"/>
              <w:bottom w:val="single" w:sz="4" w:space="0" w:color="auto"/>
              <w:right w:val="single" w:sz="4" w:space="0" w:color="auto"/>
            </w:tcBorders>
            <w:hideMark/>
          </w:tcPr>
          <w:p w:rsidR="00294908" w:rsidRDefault="00294908">
            <w:pPr>
              <w:widowControl w:val="0"/>
              <w:autoSpaceDE w:val="0"/>
              <w:autoSpaceDN w:val="0"/>
              <w:jc w:val="both"/>
            </w:pPr>
            <w:r>
              <w:t xml:space="preserve">Краснова Ольга Михайловна, первый заместитель главы </w:t>
            </w:r>
            <w:proofErr w:type="gramStart"/>
            <w:r>
              <w:t>администрации-начальник</w:t>
            </w:r>
            <w:proofErr w:type="gramEnd"/>
            <w:r>
              <w:t xml:space="preserve"> Управления по благоустройству и развитию территорий </w:t>
            </w:r>
            <w:proofErr w:type="spellStart"/>
            <w:r>
              <w:t>Шумерлинского</w:t>
            </w:r>
            <w:proofErr w:type="spellEnd"/>
            <w:r>
              <w:t xml:space="preserve"> муниципального округа</w:t>
            </w:r>
          </w:p>
        </w:tc>
      </w:tr>
      <w:tr w:rsidR="00294908" w:rsidTr="00294908">
        <w:tc>
          <w:tcPr>
            <w:tcW w:w="6804" w:type="dxa"/>
            <w:tcBorders>
              <w:top w:val="single" w:sz="4" w:space="0" w:color="auto"/>
              <w:left w:val="single" w:sz="4" w:space="0" w:color="auto"/>
              <w:bottom w:val="single" w:sz="4" w:space="0" w:color="auto"/>
              <w:right w:val="single" w:sz="4" w:space="0" w:color="auto"/>
            </w:tcBorders>
            <w:hideMark/>
          </w:tcPr>
          <w:p w:rsidR="00294908" w:rsidRDefault="00294908">
            <w:pPr>
              <w:widowControl w:val="0"/>
              <w:autoSpaceDE w:val="0"/>
              <w:autoSpaceDN w:val="0"/>
            </w:pPr>
            <w:r>
              <w:t>Руководитель комплекса процессных мероприятий</w:t>
            </w:r>
          </w:p>
        </w:tc>
        <w:tc>
          <w:tcPr>
            <w:tcW w:w="8789" w:type="dxa"/>
            <w:tcBorders>
              <w:top w:val="single" w:sz="4" w:space="0" w:color="auto"/>
              <w:left w:val="single" w:sz="4" w:space="0" w:color="auto"/>
              <w:bottom w:val="single" w:sz="4" w:space="0" w:color="auto"/>
              <w:right w:val="single" w:sz="4" w:space="0" w:color="auto"/>
            </w:tcBorders>
            <w:hideMark/>
          </w:tcPr>
          <w:p w:rsidR="00294908" w:rsidRDefault="00294908">
            <w:r>
              <w:t xml:space="preserve">Отдел Управления по благоустройству и развитию территорий администрации </w:t>
            </w:r>
            <w:proofErr w:type="spellStart"/>
            <w:r>
              <w:lastRenderedPageBreak/>
              <w:t>Шумерлинского</w:t>
            </w:r>
            <w:proofErr w:type="spellEnd"/>
            <w:r>
              <w:t xml:space="preserve"> муниципального округа </w:t>
            </w:r>
          </w:p>
          <w:p w:rsidR="00294908" w:rsidRDefault="00294908">
            <w:pPr>
              <w:widowControl w:val="0"/>
              <w:autoSpaceDE w:val="0"/>
              <w:autoSpaceDN w:val="0"/>
              <w:jc w:val="both"/>
            </w:pPr>
            <w:r>
              <w:t xml:space="preserve">Петров Александр Игоревич Заместитель начальника управления по благоустройству и развитию территорий администрации </w:t>
            </w:r>
            <w:proofErr w:type="spellStart"/>
            <w:r>
              <w:t>Шумерлинского</w:t>
            </w:r>
            <w:proofErr w:type="spellEnd"/>
            <w:r>
              <w:t xml:space="preserve"> муниципального округа</w:t>
            </w:r>
          </w:p>
        </w:tc>
      </w:tr>
      <w:tr w:rsidR="00294908" w:rsidTr="00294908">
        <w:tc>
          <w:tcPr>
            <w:tcW w:w="6804" w:type="dxa"/>
            <w:tcBorders>
              <w:top w:val="single" w:sz="4" w:space="0" w:color="auto"/>
              <w:left w:val="single" w:sz="4" w:space="0" w:color="auto"/>
              <w:bottom w:val="single" w:sz="4" w:space="0" w:color="auto"/>
              <w:right w:val="single" w:sz="4" w:space="0" w:color="auto"/>
            </w:tcBorders>
            <w:hideMark/>
          </w:tcPr>
          <w:p w:rsidR="00294908" w:rsidRDefault="00294908">
            <w:pPr>
              <w:widowControl w:val="0"/>
              <w:autoSpaceDE w:val="0"/>
              <w:autoSpaceDN w:val="0"/>
            </w:pPr>
            <w:r>
              <w:lastRenderedPageBreak/>
              <w:t>Связь с государственной программой Чувашской Республики, муниципальной программой</w:t>
            </w:r>
          </w:p>
        </w:tc>
        <w:tc>
          <w:tcPr>
            <w:tcW w:w="8789" w:type="dxa"/>
            <w:tcBorders>
              <w:top w:val="single" w:sz="4" w:space="0" w:color="auto"/>
              <w:left w:val="single" w:sz="4" w:space="0" w:color="auto"/>
              <w:bottom w:val="single" w:sz="4" w:space="0" w:color="auto"/>
              <w:right w:val="single" w:sz="4" w:space="0" w:color="auto"/>
            </w:tcBorders>
            <w:hideMark/>
          </w:tcPr>
          <w:p w:rsidR="00294908" w:rsidRDefault="00294908">
            <w:r>
              <w:t>Государственная программа Чувашкой Республики «Развитие потенциала природно-сырьевых ресурсов и повышение экологической безопасности»</w:t>
            </w:r>
          </w:p>
          <w:p w:rsidR="00294908" w:rsidRDefault="00294908">
            <w:pPr>
              <w:widowControl w:val="0"/>
              <w:autoSpaceDE w:val="0"/>
              <w:autoSpaceDN w:val="0"/>
              <w:jc w:val="both"/>
            </w:pPr>
            <w:r>
              <w:t xml:space="preserve">Муниципальная программа </w:t>
            </w:r>
            <w:proofErr w:type="spellStart"/>
            <w:r>
              <w:t>Шумерлинского</w:t>
            </w:r>
            <w:proofErr w:type="spellEnd"/>
            <w:r>
              <w:t xml:space="preserve"> муниципального округа Чувашской Республики «Развитие потенциала природно-сырьевых ресурсов и повышение экологической безопасности»</w:t>
            </w:r>
          </w:p>
        </w:tc>
      </w:tr>
    </w:tbl>
    <w:p w:rsidR="00294908" w:rsidRDefault="00294908" w:rsidP="00294908"/>
    <w:p w:rsidR="00294908" w:rsidRDefault="00294908" w:rsidP="00294908">
      <w:pPr>
        <w:pStyle w:val="1"/>
        <w:rPr>
          <w:rFonts w:ascii="Times New Roman" w:hAnsi="Times New Roman"/>
          <w:sz w:val="24"/>
          <w:szCs w:val="24"/>
          <w:lang w:val="ru-RU"/>
        </w:rPr>
      </w:pPr>
      <w:r>
        <w:rPr>
          <w:rFonts w:ascii="Times New Roman" w:hAnsi="Times New Roman"/>
          <w:sz w:val="24"/>
          <w:szCs w:val="24"/>
        </w:rPr>
        <w:t>2. Показатели комплекса процессных мероприятий</w:t>
      </w:r>
    </w:p>
    <w:p w:rsidR="00294908" w:rsidRDefault="00294908" w:rsidP="00294908">
      <w:pPr>
        <w:rPr>
          <w:lang w:eastAsia="x-none"/>
        </w:rPr>
      </w:pPr>
    </w:p>
    <w:tbl>
      <w:tblPr>
        <w:tblW w:w="15600" w:type="dxa"/>
        <w:tblInd w:w="250"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68"/>
        <w:gridCol w:w="1561"/>
        <w:gridCol w:w="1278"/>
        <w:gridCol w:w="992"/>
        <w:gridCol w:w="993"/>
        <w:gridCol w:w="988"/>
        <w:gridCol w:w="571"/>
        <w:gridCol w:w="709"/>
        <w:gridCol w:w="708"/>
        <w:gridCol w:w="709"/>
        <w:gridCol w:w="828"/>
        <w:gridCol w:w="21"/>
        <w:gridCol w:w="688"/>
        <w:gridCol w:w="20"/>
        <w:gridCol w:w="688"/>
        <w:gridCol w:w="21"/>
        <w:gridCol w:w="708"/>
        <w:gridCol w:w="29"/>
        <w:gridCol w:w="1908"/>
        <w:gridCol w:w="29"/>
        <w:gridCol w:w="1583"/>
      </w:tblGrid>
      <w:tr w:rsidR="00294908" w:rsidTr="00294908">
        <w:tc>
          <w:tcPr>
            <w:tcW w:w="567" w:type="dxa"/>
            <w:vMerge w:val="restart"/>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br/>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/п</w:t>
            </w:r>
          </w:p>
        </w:tc>
        <w:tc>
          <w:tcPr>
            <w:tcW w:w="1559" w:type="dxa"/>
            <w:vMerge w:val="restart"/>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Наименование показателя/задачи</w:t>
            </w:r>
          </w:p>
        </w:tc>
        <w:tc>
          <w:tcPr>
            <w:tcW w:w="1276" w:type="dxa"/>
            <w:vMerge w:val="restart"/>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Признак</w:t>
            </w:r>
          </w:p>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возрастания/убывания</w:t>
            </w:r>
          </w:p>
        </w:tc>
        <w:tc>
          <w:tcPr>
            <w:tcW w:w="992" w:type="dxa"/>
            <w:vMerge w:val="restart"/>
            <w:tcBorders>
              <w:top w:val="single" w:sz="4" w:space="0" w:color="auto"/>
              <w:left w:val="single" w:sz="4" w:space="0" w:color="auto"/>
              <w:bottom w:val="single" w:sz="4" w:space="0" w:color="auto"/>
              <w:right w:val="single" w:sz="4" w:space="0" w:color="auto"/>
            </w:tcBorders>
          </w:tcPr>
          <w:p w:rsidR="00294908" w:rsidRDefault="00294908">
            <w:pPr>
              <w:jc w:val="center"/>
            </w:pPr>
            <w:r>
              <w:t>Уровень показателя</w:t>
            </w:r>
          </w:p>
          <w:p w:rsidR="00294908" w:rsidRDefault="00294908">
            <w:pPr>
              <w:pStyle w:val="af5"/>
              <w:jc w:val="center"/>
              <w:rPr>
                <w:rFonts w:ascii="Times New Roman" w:hAnsi="Times New Roman" w:cs="Times New Roman"/>
                <w:sz w:val="24"/>
                <w:szCs w:val="24"/>
              </w:rPr>
            </w:pPr>
          </w:p>
        </w:tc>
        <w:tc>
          <w:tcPr>
            <w:tcW w:w="993" w:type="dxa"/>
            <w:vMerge w:val="restart"/>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 xml:space="preserve">Единица измерения (по ОКЕИ) </w:t>
            </w:r>
            <w:r>
              <w:rPr>
                <w:rFonts w:ascii="Times New Roman" w:hAnsi="Times New Roman" w:cs="Times New Roman"/>
                <w:sz w:val="24"/>
                <w:szCs w:val="24"/>
                <w:vertAlign w:val="superscript"/>
              </w:rPr>
              <w:t>1</w:t>
            </w:r>
          </w:p>
        </w:tc>
        <w:tc>
          <w:tcPr>
            <w:tcW w:w="1559" w:type="dxa"/>
            <w:gridSpan w:val="2"/>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 xml:space="preserve">Базовое значение </w:t>
            </w:r>
            <w:r>
              <w:rPr>
                <w:rFonts w:ascii="Times New Roman" w:hAnsi="Times New Roman" w:cs="Times New Roman"/>
                <w:sz w:val="24"/>
                <w:szCs w:val="24"/>
                <w:vertAlign w:val="superscript"/>
              </w:rPr>
              <w:t>2</w:t>
            </w:r>
          </w:p>
        </w:tc>
        <w:tc>
          <w:tcPr>
            <w:tcW w:w="5129" w:type="dxa"/>
            <w:gridSpan w:val="11"/>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Значения показателя по годам</w:t>
            </w:r>
          </w:p>
        </w:tc>
        <w:tc>
          <w:tcPr>
            <w:tcW w:w="1936" w:type="dxa"/>
            <w:gridSpan w:val="2"/>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proofErr w:type="gramStart"/>
            <w:r>
              <w:rPr>
                <w:rFonts w:ascii="Times New Roman" w:hAnsi="Times New Roman" w:cs="Times New Roman"/>
                <w:sz w:val="24"/>
                <w:szCs w:val="24"/>
              </w:rPr>
              <w:t>Ответственный</w:t>
            </w:r>
            <w:proofErr w:type="gramEnd"/>
            <w:r>
              <w:rPr>
                <w:rFonts w:ascii="Times New Roman" w:hAnsi="Times New Roman" w:cs="Times New Roman"/>
                <w:sz w:val="24"/>
                <w:szCs w:val="24"/>
              </w:rPr>
              <w:t xml:space="preserve"> за достижение показателя</w:t>
            </w:r>
          </w:p>
        </w:tc>
        <w:tc>
          <w:tcPr>
            <w:tcW w:w="1582"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 xml:space="preserve">Информационная система </w:t>
            </w:r>
            <w:r>
              <w:rPr>
                <w:rFonts w:ascii="Times New Roman" w:hAnsi="Times New Roman" w:cs="Times New Roman"/>
                <w:sz w:val="24"/>
                <w:szCs w:val="24"/>
                <w:vertAlign w:val="superscript"/>
              </w:rPr>
              <w:t>3</w:t>
            </w:r>
          </w:p>
        </w:tc>
      </w:tr>
      <w:tr w:rsidR="00294908" w:rsidTr="00294908">
        <w:tc>
          <w:tcPr>
            <w:tcW w:w="300" w:type="dxa"/>
            <w:vMerge/>
            <w:tcBorders>
              <w:top w:val="single" w:sz="4" w:space="0" w:color="auto"/>
              <w:left w:val="single" w:sz="4" w:space="0" w:color="auto"/>
              <w:bottom w:val="single" w:sz="4" w:space="0" w:color="auto"/>
              <w:right w:val="single" w:sz="4" w:space="0" w:color="auto"/>
            </w:tcBorders>
            <w:vAlign w:val="center"/>
            <w:hideMark/>
          </w:tcPr>
          <w:p w:rsidR="00294908" w:rsidRDefault="00294908"/>
        </w:tc>
        <w:tc>
          <w:tcPr>
            <w:tcW w:w="300" w:type="dxa"/>
            <w:vMerge/>
            <w:tcBorders>
              <w:top w:val="single" w:sz="4" w:space="0" w:color="auto"/>
              <w:left w:val="single" w:sz="4" w:space="0" w:color="auto"/>
              <w:bottom w:val="single" w:sz="4" w:space="0" w:color="auto"/>
              <w:right w:val="single" w:sz="4" w:space="0" w:color="auto"/>
            </w:tcBorders>
            <w:vAlign w:val="center"/>
            <w:hideMark/>
          </w:tcPr>
          <w:p w:rsidR="00294908" w:rsidRDefault="00294908"/>
        </w:tc>
        <w:tc>
          <w:tcPr>
            <w:tcW w:w="300" w:type="dxa"/>
            <w:vMerge/>
            <w:tcBorders>
              <w:top w:val="single" w:sz="4" w:space="0" w:color="auto"/>
              <w:left w:val="single" w:sz="4" w:space="0" w:color="auto"/>
              <w:bottom w:val="single" w:sz="4" w:space="0" w:color="auto"/>
              <w:right w:val="single" w:sz="4" w:space="0" w:color="auto"/>
            </w:tcBorders>
            <w:vAlign w:val="center"/>
            <w:hideMark/>
          </w:tcPr>
          <w:p w:rsidR="00294908" w:rsidRDefault="00294908"/>
        </w:tc>
        <w:tc>
          <w:tcPr>
            <w:tcW w:w="300" w:type="dxa"/>
            <w:vMerge/>
            <w:tcBorders>
              <w:top w:val="single" w:sz="4" w:space="0" w:color="auto"/>
              <w:left w:val="single" w:sz="4" w:space="0" w:color="auto"/>
              <w:bottom w:val="single" w:sz="4" w:space="0" w:color="auto"/>
              <w:right w:val="single" w:sz="4" w:space="0" w:color="auto"/>
            </w:tcBorders>
            <w:vAlign w:val="center"/>
            <w:hideMark/>
          </w:tcPr>
          <w:p w:rsidR="00294908" w:rsidRDefault="00294908"/>
        </w:tc>
        <w:tc>
          <w:tcPr>
            <w:tcW w:w="300" w:type="dxa"/>
            <w:vMerge/>
            <w:tcBorders>
              <w:top w:val="single" w:sz="4" w:space="0" w:color="auto"/>
              <w:left w:val="single" w:sz="4" w:space="0" w:color="auto"/>
              <w:bottom w:val="single" w:sz="4" w:space="0" w:color="auto"/>
              <w:right w:val="single" w:sz="4" w:space="0" w:color="auto"/>
            </w:tcBorders>
            <w:vAlign w:val="center"/>
            <w:hideMark/>
          </w:tcPr>
          <w:p w:rsidR="00294908" w:rsidRDefault="00294908"/>
        </w:tc>
        <w:tc>
          <w:tcPr>
            <w:tcW w:w="988"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значение</w:t>
            </w:r>
          </w:p>
        </w:tc>
        <w:tc>
          <w:tcPr>
            <w:tcW w:w="571"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год</w:t>
            </w:r>
          </w:p>
        </w:tc>
        <w:tc>
          <w:tcPr>
            <w:tcW w:w="709"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2025</w:t>
            </w:r>
          </w:p>
        </w:tc>
        <w:tc>
          <w:tcPr>
            <w:tcW w:w="708"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2026</w:t>
            </w:r>
          </w:p>
        </w:tc>
        <w:tc>
          <w:tcPr>
            <w:tcW w:w="709"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2027</w:t>
            </w:r>
          </w:p>
        </w:tc>
        <w:tc>
          <w:tcPr>
            <w:tcW w:w="828"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2028</w:t>
            </w:r>
          </w:p>
        </w:tc>
        <w:tc>
          <w:tcPr>
            <w:tcW w:w="709" w:type="dxa"/>
            <w:gridSpan w:val="2"/>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2029</w:t>
            </w:r>
          </w:p>
        </w:tc>
        <w:tc>
          <w:tcPr>
            <w:tcW w:w="708" w:type="dxa"/>
            <w:gridSpan w:val="2"/>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2030</w:t>
            </w:r>
          </w:p>
        </w:tc>
        <w:tc>
          <w:tcPr>
            <w:tcW w:w="758" w:type="dxa"/>
            <w:gridSpan w:val="3"/>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2035</w:t>
            </w:r>
          </w:p>
        </w:tc>
        <w:tc>
          <w:tcPr>
            <w:tcW w:w="1936" w:type="dxa"/>
            <w:gridSpan w:val="2"/>
            <w:tcBorders>
              <w:top w:val="single" w:sz="4" w:space="0" w:color="auto"/>
              <w:left w:val="single" w:sz="4" w:space="0" w:color="auto"/>
              <w:bottom w:val="single" w:sz="4" w:space="0" w:color="auto"/>
              <w:right w:val="single" w:sz="4" w:space="0" w:color="auto"/>
            </w:tcBorders>
          </w:tcPr>
          <w:p w:rsidR="00294908" w:rsidRDefault="00294908">
            <w:pPr>
              <w:pStyle w:val="af5"/>
              <w:rPr>
                <w:rFonts w:ascii="Times New Roman" w:hAnsi="Times New Roman" w:cs="Times New Roman"/>
                <w:sz w:val="24"/>
                <w:szCs w:val="24"/>
              </w:rPr>
            </w:pPr>
          </w:p>
        </w:tc>
        <w:tc>
          <w:tcPr>
            <w:tcW w:w="1582" w:type="dxa"/>
            <w:tcBorders>
              <w:top w:val="single" w:sz="4" w:space="0" w:color="auto"/>
              <w:left w:val="single" w:sz="4" w:space="0" w:color="auto"/>
              <w:bottom w:val="single" w:sz="4" w:space="0" w:color="auto"/>
              <w:right w:val="single" w:sz="4" w:space="0" w:color="auto"/>
            </w:tcBorders>
          </w:tcPr>
          <w:p w:rsidR="00294908" w:rsidRDefault="00294908">
            <w:pPr>
              <w:pStyle w:val="af5"/>
              <w:rPr>
                <w:rFonts w:ascii="Times New Roman" w:hAnsi="Times New Roman" w:cs="Times New Roman"/>
                <w:sz w:val="24"/>
                <w:szCs w:val="24"/>
              </w:rPr>
            </w:pPr>
          </w:p>
        </w:tc>
      </w:tr>
      <w:tr w:rsidR="00294908" w:rsidTr="00294908">
        <w:tc>
          <w:tcPr>
            <w:tcW w:w="567"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w:t>
            </w:r>
          </w:p>
        </w:tc>
        <w:tc>
          <w:tcPr>
            <w:tcW w:w="1559"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2</w:t>
            </w:r>
          </w:p>
        </w:tc>
        <w:tc>
          <w:tcPr>
            <w:tcW w:w="1276"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3</w:t>
            </w:r>
          </w:p>
        </w:tc>
        <w:tc>
          <w:tcPr>
            <w:tcW w:w="992" w:type="dxa"/>
            <w:tcBorders>
              <w:top w:val="single" w:sz="4" w:space="0" w:color="auto"/>
              <w:left w:val="single" w:sz="4" w:space="0" w:color="auto"/>
              <w:bottom w:val="single" w:sz="4" w:space="0" w:color="auto"/>
              <w:right w:val="single" w:sz="4" w:space="0" w:color="auto"/>
            </w:tcBorders>
          </w:tcPr>
          <w:p w:rsidR="00294908" w:rsidRDefault="00294908">
            <w:pPr>
              <w:pStyle w:val="af5"/>
              <w:jc w:val="center"/>
              <w:rPr>
                <w:rFonts w:ascii="Times New Roman" w:hAnsi="Times New Roman" w:cs="Times New Roman"/>
                <w:sz w:val="24"/>
                <w:szCs w:val="24"/>
              </w:rPr>
            </w:pPr>
          </w:p>
        </w:tc>
        <w:tc>
          <w:tcPr>
            <w:tcW w:w="993"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4</w:t>
            </w:r>
          </w:p>
        </w:tc>
        <w:tc>
          <w:tcPr>
            <w:tcW w:w="988"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5</w:t>
            </w:r>
          </w:p>
        </w:tc>
        <w:tc>
          <w:tcPr>
            <w:tcW w:w="571"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6</w:t>
            </w:r>
          </w:p>
        </w:tc>
        <w:tc>
          <w:tcPr>
            <w:tcW w:w="709"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7</w:t>
            </w:r>
          </w:p>
        </w:tc>
        <w:tc>
          <w:tcPr>
            <w:tcW w:w="708"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8</w:t>
            </w:r>
          </w:p>
        </w:tc>
        <w:tc>
          <w:tcPr>
            <w:tcW w:w="709"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9</w:t>
            </w:r>
          </w:p>
        </w:tc>
        <w:tc>
          <w:tcPr>
            <w:tcW w:w="828"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10</w:t>
            </w:r>
          </w:p>
        </w:tc>
        <w:tc>
          <w:tcPr>
            <w:tcW w:w="709" w:type="dxa"/>
            <w:gridSpan w:val="2"/>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11</w:t>
            </w:r>
          </w:p>
        </w:tc>
        <w:tc>
          <w:tcPr>
            <w:tcW w:w="708" w:type="dxa"/>
            <w:gridSpan w:val="2"/>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12</w:t>
            </w:r>
          </w:p>
        </w:tc>
        <w:tc>
          <w:tcPr>
            <w:tcW w:w="758" w:type="dxa"/>
            <w:gridSpan w:val="3"/>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13</w:t>
            </w:r>
          </w:p>
        </w:tc>
        <w:tc>
          <w:tcPr>
            <w:tcW w:w="1936" w:type="dxa"/>
            <w:gridSpan w:val="2"/>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14</w:t>
            </w:r>
          </w:p>
        </w:tc>
        <w:tc>
          <w:tcPr>
            <w:tcW w:w="1582"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15</w:t>
            </w:r>
          </w:p>
        </w:tc>
      </w:tr>
      <w:tr w:rsidR="00294908" w:rsidTr="00294908">
        <w:tc>
          <w:tcPr>
            <w:tcW w:w="15593" w:type="dxa"/>
            <w:gridSpan w:val="21"/>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b/>
                <w:sz w:val="24"/>
                <w:szCs w:val="24"/>
              </w:rPr>
            </w:pPr>
            <w:r>
              <w:rPr>
                <w:rFonts w:ascii="Times New Roman" w:hAnsi="Times New Roman" w:cs="Times New Roman"/>
                <w:b/>
                <w:sz w:val="24"/>
                <w:szCs w:val="24"/>
              </w:rPr>
              <w:t>Задача 1 – Улучшение экологической ситуации за счёт обработки, утилизации, обезвреживания и безопасного размещения отходов</w:t>
            </w:r>
          </w:p>
        </w:tc>
      </w:tr>
      <w:tr w:rsidR="00294908" w:rsidTr="00294908">
        <w:tc>
          <w:tcPr>
            <w:tcW w:w="567"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w:t>
            </w:r>
          </w:p>
        </w:tc>
        <w:tc>
          <w:tcPr>
            <w:tcW w:w="1559" w:type="dxa"/>
            <w:tcBorders>
              <w:top w:val="single" w:sz="4" w:space="0" w:color="auto"/>
              <w:left w:val="single" w:sz="4" w:space="0" w:color="auto"/>
              <w:bottom w:val="single" w:sz="4" w:space="0" w:color="auto"/>
              <w:right w:val="single" w:sz="4" w:space="0" w:color="auto"/>
            </w:tcBorders>
            <w:hideMark/>
          </w:tcPr>
          <w:p w:rsidR="00294908" w:rsidRDefault="00294908">
            <w:pPr>
              <w:pStyle w:val="af7"/>
              <w:rPr>
                <w:rFonts w:ascii="Times New Roman" w:hAnsi="Times New Roman" w:cs="Times New Roman"/>
                <w:sz w:val="24"/>
                <w:szCs w:val="24"/>
              </w:rPr>
            </w:pPr>
            <w:r>
              <w:rPr>
                <w:rFonts w:ascii="Times New Roman" w:hAnsi="Times New Roman" w:cs="Times New Roman"/>
                <w:sz w:val="24"/>
                <w:szCs w:val="24"/>
              </w:rPr>
              <w:t>Доля ликвидированных несанкционированных мест размещения отходов</w:t>
            </w:r>
          </w:p>
        </w:tc>
        <w:tc>
          <w:tcPr>
            <w:tcW w:w="1276" w:type="dxa"/>
            <w:tcBorders>
              <w:top w:val="single" w:sz="4" w:space="0" w:color="auto"/>
              <w:left w:val="single" w:sz="4" w:space="0" w:color="auto"/>
              <w:bottom w:val="single" w:sz="4" w:space="0" w:color="auto"/>
              <w:right w:val="single" w:sz="4" w:space="0" w:color="auto"/>
            </w:tcBorders>
            <w:hideMark/>
          </w:tcPr>
          <w:p w:rsidR="00294908" w:rsidRDefault="00294908">
            <w:pPr>
              <w:pStyle w:val="af5"/>
              <w:rPr>
                <w:rFonts w:ascii="Times New Roman" w:hAnsi="Times New Roman" w:cs="Times New Roman"/>
                <w:sz w:val="24"/>
                <w:szCs w:val="24"/>
              </w:rPr>
            </w:pPr>
            <w:r>
              <w:rPr>
                <w:rFonts w:ascii="Times New Roman" w:hAnsi="Times New Roman" w:cs="Times New Roman"/>
                <w:sz w:val="24"/>
                <w:szCs w:val="24"/>
              </w:rPr>
              <w:t>возрастание</w:t>
            </w:r>
          </w:p>
        </w:tc>
        <w:tc>
          <w:tcPr>
            <w:tcW w:w="992" w:type="dxa"/>
            <w:tcBorders>
              <w:top w:val="single" w:sz="4" w:space="0" w:color="auto"/>
              <w:left w:val="single" w:sz="4" w:space="0" w:color="auto"/>
              <w:bottom w:val="single" w:sz="4" w:space="0" w:color="auto"/>
              <w:right w:val="single" w:sz="4" w:space="0" w:color="auto"/>
            </w:tcBorders>
            <w:hideMark/>
          </w:tcPr>
          <w:p w:rsidR="00294908" w:rsidRDefault="00294908">
            <w:pPr>
              <w:pStyle w:val="af5"/>
              <w:rPr>
                <w:rFonts w:ascii="Times New Roman" w:hAnsi="Times New Roman" w:cs="Times New Roman"/>
                <w:sz w:val="24"/>
                <w:szCs w:val="24"/>
              </w:rPr>
            </w:pPr>
            <w:r>
              <w:rPr>
                <w:rFonts w:ascii="Times New Roman" w:hAnsi="Times New Roman" w:cs="Times New Roman"/>
                <w:sz w:val="24"/>
                <w:szCs w:val="24"/>
              </w:rPr>
              <w:t>КПМ</w:t>
            </w:r>
          </w:p>
        </w:tc>
        <w:tc>
          <w:tcPr>
            <w:tcW w:w="993" w:type="dxa"/>
            <w:tcBorders>
              <w:top w:val="single" w:sz="4" w:space="0" w:color="auto"/>
              <w:left w:val="single" w:sz="4" w:space="0" w:color="auto"/>
              <w:bottom w:val="single" w:sz="4" w:space="0" w:color="auto"/>
              <w:right w:val="single" w:sz="4" w:space="0" w:color="auto"/>
            </w:tcBorders>
            <w:hideMark/>
          </w:tcPr>
          <w:p w:rsidR="00294908" w:rsidRDefault="00294908">
            <w:pPr>
              <w:pStyle w:val="af7"/>
              <w:rPr>
                <w:rFonts w:ascii="Times New Roman" w:hAnsi="Times New Roman" w:cs="Times New Roman"/>
                <w:sz w:val="24"/>
                <w:szCs w:val="24"/>
              </w:rPr>
            </w:pPr>
            <w:r>
              <w:rPr>
                <w:rFonts w:ascii="Times New Roman" w:hAnsi="Times New Roman" w:cs="Times New Roman"/>
                <w:sz w:val="24"/>
                <w:szCs w:val="24"/>
              </w:rPr>
              <w:t>процентов</w:t>
            </w:r>
          </w:p>
        </w:tc>
        <w:tc>
          <w:tcPr>
            <w:tcW w:w="988"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100</w:t>
            </w:r>
          </w:p>
        </w:tc>
        <w:tc>
          <w:tcPr>
            <w:tcW w:w="571"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2024</w:t>
            </w:r>
          </w:p>
        </w:tc>
        <w:tc>
          <w:tcPr>
            <w:tcW w:w="709"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100</w:t>
            </w:r>
          </w:p>
        </w:tc>
        <w:tc>
          <w:tcPr>
            <w:tcW w:w="708"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100</w:t>
            </w:r>
          </w:p>
        </w:tc>
        <w:tc>
          <w:tcPr>
            <w:tcW w:w="709"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100</w:t>
            </w:r>
          </w:p>
        </w:tc>
        <w:tc>
          <w:tcPr>
            <w:tcW w:w="849" w:type="dxa"/>
            <w:gridSpan w:val="2"/>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100</w:t>
            </w:r>
          </w:p>
        </w:tc>
        <w:tc>
          <w:tcPr>
            <w:tcW w:w="708" w:type="dxa"/>
            <w:gridSpan w:val="2"/>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100</w:t>
            </w:r>
          </w:p>
        </w:tc>
        <w:tc>
          <w:tcPr>
            <w:tcW w:w="709" w:type="dxa"/>
            <w:gridSpan w:val="2"/>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100</w:t>
            </w:r>
          </w:p>
        </w:tc>
        <w:tc>
          <w:tcPr>
            <w:tcW w:w="708"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100</w:t>
            </w:r>
          </w:p>
        </w:tc>
        <w:tc>
          <w:tcPr>
            <w:tcW w:w="1936" w:type="dxa"/>
            <w:gridSpan w:val="2"/>
            <w:tcBorders>
              <w:top w:val="single" w:sz="4" w:space="0" w:color="auto"/>
              <w:left w:val="single" w:sz="4" w:space="0" w:color="auto"/>
              <w:bottom w:val="single" w:sz="4" w:space="0" w:color="auto"/>
              <w:right w:val="single" w:sz="4" w:space="0" w:color="auto"/>
            </w:tcBorders>
            <w:hideMark/>
          </w:tcPr>
          <w:p w:rsidR="00294908" w:rsidRDefault="00294908">
            <w:pPr>
              <w:pStyle w:val="af7"/>
              <w:rPr>
                <w:rFonts w:ascii="Times New Roman" w:hAnsi="Times New Roman" w:cs="Times New Roman"/>
                <w:sz w:val="24"/>
                <w:szCs w:val="24"/>
              </w:rPr>
            </w:pPr>
            <w:r>
              <w:rPr>
                <w:rFonts w:ascii="Times New Roman" w:hAnsi="Times New Roman" w:cs="Times New Roman"/>
                <w:sz w:val="24"/>
                <w:szCs w:val="24"/>
              </w:rPr>
              <w:t xml:space="preserve">управление по благоустройству и развитию территорий администрации </w:t>
            </w:r>
            <w:proofErr w:type="spellStart"/>
            <w:r>
              <w:rPr>
                <w:rFonts w:ascii="Times New Roman" w:hAnsi="Times New Roman" w:cs="Times New Roman"/>
                <w:sz w:val="24"/>
                <w:szCs w:val="24"/>
              </w:rPr>
              <w:t>Шумерлинского</w:t>
            </w:r>
            <w:proofErr w:type="spellEnd"/>
            <w:r>
              <w:rPr>
                <w:rFonts w:ascii="Times New Roman" w:hAnsi="Times New Roman" w:cs="Times New Roman"/>
                <w:sz w:val="24"/>
                <w:szCs w:val="24"/>
              </w:rPr>
              <w:t xml:space="preserve"> муниципального округа</w:t>
            </w:r>
          </w:p>
        </w:tc>
        <w:tc>
          <w:tcPr>
            <w:tcW w:w="1611" w:type="dxa"/>
            <w:gridSpan w:val="2"/>
            <w:tcBorders>
              <w:top w:val="single" w:sz="4" w:space="0" w:color="auto"/>
              <w:left w:val="single" w:sz="4" w:space="0" w:color="auto"/>
              <w:bottom w:val="single" w:sz="4" w:space="0" w:color="auto"/>
              <w:right w:val="single" w:sz="4" w:space="0" w:color="auto"/>
            </w:tcBorders>
            <w:hideMark/>
          </w:tcPr>
          <w:p w:rsidR="00294908" w:rsidRDefault="00294908">
            <w:pPr>
              <w:pStyle w:val="af7"/>
              <w:rPr>
                <w:rFonts w:ascii="Times New Roman" w:hAnsi="Times New Roman" w:cs="Times New Roman"/>
                <w:sz w:val="24"/>
                <w:szCs w:val="24"/>
              </w:rPr>
            </w:pPr>
            <w:r>
              <w:rPr>
                <w:rFonts w:ascii="Times New Roman" w:hAnsi="Times New Roman" w:cs="Times New Roman"/>
                <w:sz w:val="24"/>
                <w:szCs w:val="24"/>
              </w:rPr>
              <w:t xml:space="preserve">официальный сайт </w:t>
            </w:r>
            <w:proofErr w:type="spellStart"/>
            <w:r>
              <w:rPr>
                <w:rFonts w:ascii="Times New Roman" w:hAnsi="Times New Roman" w:cs="Times New Roman"/>
                <w:sz w:val="24"/>
                <w:szCs w:val="24"/>
              </w:rPr>
              <w:t>Шумерлинского</w:t>
            </w:r>
            <w:proofErr w:type="spellEnd"/>
            <w:r>
              <w:rPr>
                <w:rFonts w:ascii="Times New Roman" w:hAnsi="Times New Roman" w:cs="Times New Roman"/>
                <w:sz w:val="24"/>
                <w:szCs w:val="24"/>
              </w:rPr>
              <w:t xml:space="preserve"> муниципального округа Чувашской Республики</w:t>
            </w:r>
          </w:p>
        </w:tc>
      </w:tr>
    </w:tbl>
    <w:p w:rsidR="00294908" w:rsidRDefault="00294908" w:rsidP="00294908">
      <w:pPr>
        <w:pStyle w:val="1"/>
        <w:rPr>
          <w:rFonts w:ascii="Times New Roman" w:hAnsi="Times New Roman"/>
          <w:sz w:val="24"/>
          <w:szCs w:val="24"/>
          <w:lang w:val="ru-RU"/>
        </w:rPr>
      </w:pPr>
    </w:p>
    <w:p w:rsidR="00294908" w:rsidRDefault="00294908" w:rsidP="00294908">
      <w:pPr>
        <w:pStyle w:val="1"/>
        <w:rPr>
          <w:rFonts w:ascii="Times New Roman" w:hAnsi="Times New Roman"/>
          <w:sz w:val="24"/>
          <w:szCs w:val="24"/>
        </w:rPr>
      </w:pPr>
      <w:r>
        <w:rPr>
          <w:rFonts w:ascii="Times New Roman" w:hAnsi="Times New Roman"/>
          <w:sz w:val="24"/>
          <w:szCs w:val="24"/>
        </w:rPr>
        <w:lastRenderedPageBreak/>
        <w:t>3. Перечень мероприятий (результатов) комплекса процессных мероприятий</w:t>
      </w:r>
    </w:p>
    <w:p w:rsidR="00294908" w:rsidRDefault="00294908" w:rsidP="00294908"/>
    <w:tbl>
      <w:tblPr>
        <w:tblW w:w="15600" w:type="dxa"/>
        <w:tblInd w:w="250"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699"/>
        <w:gridCol w:w="2521"/>
        <w:gridCol w:w="1541"/>
        <w:gridCol w:w="2241"/>
        <w:gridCol w:w="1366"/>
        <w:gridCol w:w="1277"/>
        <w:gridCol w:w="851"/>
        <w:gridCol w:w="850"/>
        <w:gridCol w:w="851"/>
        <w:gridCol w:w="708"/>
        <w:gridCol w:w="851"/>
        <w:gridCol w:w="709"/>
        <w:gridCol w:w="1135"/>
      </w:tblGrid>
      <w:tr w:rsidR="00294908" w:rsidTr="00294908">
        <w:tc>
          <w:tcPr>
            <w:tcW w:w="698" w:type="dxa"/>
            <w:vMerge w:val="restart"/>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br/>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/п</w:t>
            </w:r>
          </w:p>
        </w:tc>
        <w:tc>
          <w:tcPr>
            <w:tcW w:w="2520" w:type="dxa"/>
            <w:vMerge w:val="restart"/>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Наименование мероприятия (результата)</w:t>
            </w:r>
          </w:p>
        </w:tc>
        <w:tc>
          <w:tcPr>
            <w:tcW w:w="1540" w:type="dxa"/>
            <w:vMerge w:val="restart"/>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Тип мероприятия (результата)</w:t>
            </w:r>
          </w:p>
        </w:tc>
        <w:tc>
          <w:tcPr>
            <w:tcW w:w="2240" w:type="dxa"/>
            <w:vMerge w:val="restart"/>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Характеристика</w:t>
            </w:r>
          </w:p>
        </w:tc>
        <w:tc>
          <w:tcPr>
            <w:tcW w:w="1365" w:type="dxa"/>
            <w:vMerge w:val="restart"/>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 xml:space="preserve">Единица измерения (по ОКЕИ) </w:t>
            </w:r>
            <w:r>
              <w:rPr>
                <w:rFonts w:ascii="Times New Roman" w:hAnsi="Times New Roman" w:cs="Times New Roman"/>
                <w:sz w:val="24"/>
                <w:szCs w:val="24"/>
                <w:vertAlign w:val="superscript"/>
              </w:rPr>
              <w:t>1</w:t>
            </w:r>
          </w:p>
        </w:tc>
        <w:tc>
          <w:tcPr>
            <w:tcW w:w="2127" w:type="dxa"/>
            <w:gridSpan w:val="2"/>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 xml:space="preserve">Базовое значение </w:t>
            </w:r>
            <w:r>
              <w:rPr>
                <w:rFonts w:ascii="Times New Roman" w:hAnsi="Times New Roman" w:cs="Times New Roman"/>
                <w:sz w:val="24"/>
                <w:szCs w:val="24"/>
                <w:vertAlign w:val="superscript"/>
              </w:rPr>
              <w:t>2</w:t>
            </w:r>
          </w:p>
        </w:tc>
        <w:tc>
          <w:tcPr>
            <w:tcW w:w="5103" w:type="dxa"/>
            <w:gridSpan w:val="6"/>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Значения показателя по годам</w:t>
            </w:r>
          </w:p>
        </w:tc>
      </w:tr>
      <w:tr w:rsidR="00294908" w:rsidTr="00294908">
        <w:tc>
          <w:tcPr>
            <w:tcW w:w="300" w:type="dxa"/>
            <w:vMerge/>
            <w:tcBorders>
              <w:top w:val="single" w:sz="4" w:space="0" w:color="auto"/>
              <w:left w:val="single" w:sz="4" w:space="0" w:color="auto"/>
              <w:bottom w:val="single" w:sz="4" w:space="0" w:color="auto"/>
              <w:right w:val="single" w:sz="4" w:space="0" w:color="auto"/>
            </w:tcBorders>
            <w:vAlign w:val="center"/>
            <w:hideMark/>
          </w:tcPr>
          <w:p w:rsidR="00294908" w:rsidRDefault="00294908"/>
        </w:tc>
        <w:tc>
          <w:tcPr>
            <w:tcW w:w="300" w:type="dxa"/>
            <w:vMerge/>
            <w:tcBorders>
              <w:top w:val="single" w:sz="4" w:space="0" w:color="auto"/>
              <w:left w:val="single" w:sz="4" w:space="0" w:color="auto"/>
              <w:bottom w:val="single" w:sz="4" w:space="0" w:color="auto"/>
              <w:right w:val="single" w:sz="4" w:space="0" w:color="auto"/>
            </w:tcBorders>
            <w:vAlign w:val="center"/>
            <w:hideMark/>
          </w:tcPr>
          <w:p w:rsidR="00294908" w:rsidRDefault="00294908"/>
        </w:tc>
        <w:tc>
          <w:tcPr>
            <w:tcW w:w="300" w:type="dxa"/>
            <w:vMerge/>
            <w:tcBorders>
              <w:top w:val="single" w:sz="4" w:space="0" w:color="auto"/>
              <w:left w:val="single" w:sz="4" w:space="0" w:color="auto"/>
              <w:bottom w:val="single" w:sz="4" w:space="0" w:color="auto"/>
              <w:right w:val="single" w:sz="4" w:space="0" w:color="auto"/>
            </w:tcBorders>
            <w:vAlign w:val="center"/>
            <w:hideMark/>
          </w:tcPr>
          <w:p w:rsidR="00294908" w:rsidRDefault="00294908"/>
        </w:tc>
        <w:tc>
          <w:tcPr>
            <w:tcW w:w="300" w:type="dxa"/>
            <w:vMerge/>
            <w:tcBorders>
              <w:top w:val="single" w:sz="4" w:space="0" w:color="auto"/>
              <w:left w:val="single" w:sz="4" w:space="0" w:color="auto"/>
              <w:bottom w:val="single" w:sz="4" w:space="0" w:color="auto"/>
              <w:right w:val="single" w:sz="4" w:space="0" w:color="auto"/>
            </w:tcBorders>
            <w:vAlign w:val="center"/>
            <w:hideMark/>
          </w:tcPr>
          <w:p w:rsidR="00294908" w:rsidRDefault="00294908"/>
        </w:tc>
        <w:tc>
          <w:tcPr>
            <w:tcW w:w="300" w:type="dxa"/>
            <w:vMerge/>
            <w:tcBorders>
              <w:top w:val="single" w:sz="4" w:space="0" w:color="auto"/>
              <w:left w:val="single" w:sz="4" w:space="0" w:color="auto"/>
              <w:bottom w:val="single" w:sz="4" w:space="0" w:color="auto"/>
              <w:right w:val="single" w:sz="4" w:space="0" w:color="auto"/>
            </w:tcBorders>
            <w:vAlign w:val="center"/>
            <w:hideMark/>
          </w:tcPr>
          <w:p w:rsidR="00294908" w:rsidRDefault="00294908"/>
        </w:tc>
        <w:tc>
          <w:tcPr>
            <w:tcW w:w="1276"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значение</w:t>
            </w:r>
          </w:p>
        </w:tc>
        <w:tc>
          <w:tcPr>
            <w:tcW w:w="851"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год</w:t>
            </w:r>
          </w:p>
        </w:tc>
        <w:tc>
          <w:tcPr>
            <w:tcW w:w="850"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2025</w:t>
            </w:r>
          </w:p>
        </w:tc>
        <w:tc>
          <w:tcPr>
            <w:tcW w:w="851"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2026</w:t>
            </w:r>
          </w:p>
        </w:tc>
        <w:tc>
          <w:tcPr>
            <w:tcW w:w="708"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2027</w:t>
            </w:r>
          </w:p>
        </w:tc>
        <w:tc>
          <w:tcPr>
            <w:tcW w:w="851"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2028</w:t>
            </w:r>
          </w:p>
        </w:tc>
        <w:tc>
          <w:tcPr>
            <w:tcW w:w="709"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2029</w:t>
            </w:r>
          </w:p>
        </w:tc>
        <w:tc>
          <w:tcPr>
            <w:tcW w:w="1134"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2030-2035</w:t>
            </w:r>
          </w:p>
        </w:tc>
      </w:tr>
      <w:tr w:rsidR="00294908" w:rsidTr="00294908">
        <w:tc>
          <w:tcPr>
            <w:tcW w:w="698"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w:t>
            </w:r>
          </w:p>
        </w:tc>
        <w:tc>
          <w:tcPr>
            <w:tcW w:w="2520"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2</w:t>
            </w:r>
          </w:p>
        </w:tc>
        <w:tc>
          <w:tcPr>
            <w:tcW w:w="1540"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3</w:t>
            </w:r>
          </w:p>
        </w:tc>
        <w:tc>
          <w:tcPr>
            <w:tcW w:w="2240"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4</w:t>
            </w:r>
          </w:p>
        </w:tc>
        <w:tc>
          <w:tcPr>
            <w:tcW w:w="1365"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5</w:t>
            </w:r>
          </w:p>
        </w:tc>
        <w:tc>
          <w:tcPr>
            <w:tcW w:w="1276"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6</w:t>
            </w:r>
          </w:p>
        </w:tc>
        <w:tc>
          <w:tcPr>
            <w:tcW w:w="851"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7</w:t>
            </w:r>
          </w:p>
        </w:tc>
        <w:tc>
          <w:tcPr>
            <w:tcW w:w="850"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8</w:t>
            </w:r>
          </w:p>
        </w:tc>
        <w:tc>
          <w:tcPr>
            <w:tcW w:w="851"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9</w:t>
            </w:r>
          </w:p>
        </w:tc>
        <w:tc>
          <w:tcPr>
            <w:tcW w:w="708"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10</w:t>
            </w:r>
          </w:p>
        </w:tc>
        <w:tc>
          <w:tcPr>
            <w:tcW w:w="851"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11</w:t>
            </w:r>
          </w:p>
        </w:tc>
        <w:tc>
          <w:tcPr>
            <w:tcW w:w="709"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12</w:t>
            </w:r>
          </w:p>
        </w:tc>
        <w:tc>
          <w:tcPr>
            <w:tcW w:w="1134"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13</w:t>
            </w:r>
          </w:p>
        </w:tc>
      </w:tr>
      <w:tr w:rsidR="00294908" w:rsidTr="00294908">
        <w:tc>
          <w:tcPr>
            <w:tcW w:w="15593" w:type="dxa"/>
            <w:gridSpan w:val="13"/>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b/>
                <w:sz w:val="24"/>
                <w:szCs w:val="24"/>
              </w:rPr>
              <w:t>Задача 1 – Улучшение экологической ситуации за счёт обработки, утилизации, обезвреживания и безопасного размещения отходов</w:t>
            </w:r>
          </w:p>
        </w:tc>
      </w:tr>
      <w:tr w:rsidR="00294908" w:rsidTr="00294908">
        <w:tc>
          <w:tcPr>
            <w:tcW w:w="698"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w:t>
            </w:r>
          </w:p>
        </w:tc>
        <w:tc>
          <w:tcPr>
            <w:tcW w:w="2520" w:type="dxa"/>
            <w:tcBorders>
              <w:top w:val="single" w:sz="4" w:space="0" w:color="auto"/>
              <w:left w:val="single" w:sz="4" w:space="0" w:color="auto"/>
              <w:bottom w:val="single" w:sz="4" w:space="0" w:color="auto"/>
              <w:right w:val="single" w:sz="4" w:space="0" w:color="auto"/>
            </w:tcBorders>
            <w:hideMark/>
          </w:tcPr>
          <w:p w:rsidR="00294908" w:rsidRDefault="00294908">
            <w:pPr>
              <w:pStyle w:val="af7"/>
              <w:rPr>
                <w:rFonts w:ascii="Times New Roman" w:hAnsi="Times New Roman" w:cs="Times New Roman"/>
                <w:sz w:val="24"/>
                <w:szCs w:val="24"/>
              </w:rPr>
            </w:pPr>
            <w:r>
              <w:rPr>
                <w:rFonts w:ascii="Times New Roman" w:hAnsi="Times New Roman" w:cs="Times New Roman"/>
                <w:sz w:val="24"/>
                <w:szCs w:val="24"/>
              </w:rPr>
              <w:t>Обеспечение объектов обработки, утилизации, обезвреживания, размещения твердых коммунальных отходов системами весового контроля, оборудованными автоматизированной системой учета и передачи в государственную систему учета твердых коммунальных отходов</w:t>
            </w:r>
          </w:p>
        </w:tc>
        <w:tc>
          <w:tcPr>
            <w:tcW w:w="1540" w:type="dxa"/>
            <w:tcBorders>
              <w:top w:val="single" w:sz="4" w:space="0" w:color="auto"/>
              <w:left w:val="single" w:sz="4" w:space="0" w:color="auto"/>
              <w:bottom w:val="single" w:sz="4" w:space="0" w:color="auto"/>
              <w:right w:val="single" w:sz="4" w:space="0" w:color="auto"/>
            </w:tcBorders>
            <w:hideMark/>
          </w:tcPr>
          <w:p w:rsidR="00294908" w:rsidRDefault="00294908">
            <w:pPr>
              <w:pStyle w:val="af7"/>
              <w:rPr>
                <w:rFonts w:ascii="Times New Roman" w:hAnsi="Times New Roman" w:cs="Times New Roman"/>
                <w:sz w:val="24"/>
                <w:szCs w:val="24"/>
              </w:rPr>
            </w:pPr>
            <w:r>
              <w:rPr>
                <w:rFonts w:ascii="Times New Roman" w:hAnsi="Times New Roman" w:cs="Times New Roman"/>
                <w:sz w:val="24"/>
                <w:szCs w:val="24"/>
              </w:rPr>
              <w:t>иные мероприятия (результаты)</w:t>
            </w:r>
          </w:p>
        </w:tc>
        <w:tc>
          <w:tcPr>
            <w:tcW w:w="2240" w:type="dxa"/>
            <w:tcBorders>
              <w:top w:val="single" w:sz="4" w:space="0" w:color="auto"/>
              <w:left w:val="single" w:sz="4" w:space="0" w:color="auto"/>
              <w:bottom w:val="single" w:sz="4" w:space="0" w:color="auto"/>
              <w:right w:val="single" w:sz="4" w:space="0" w:color="auto"/>
            </w:tcBorders>
            <w:hideMark/>
          </w:tcPr>
          <w:p w:rsidR="00294908" w:rsidRDefault="00294908">
            <w:pPr>
              <w:pStyle w:val="af7"/>
              <w:rPr>
                <w:rFonts w:ascii="Times New Roman" w:hAnsi="Times New Roman" w:cs="Times New Roman"/>
                <w:sz w:val="24"/>
                <w:szCs w:val="24"/>
              </w:rPr>
            </w:pPr>
            <w:r>
              <w:rPr>
                <w:rFonts w:ascii="Times New Roman" w:hAnsi="Times New Roman" w:cs="Times New Roman"/>
                <w:sz w:val="24"/>
                <w:szCs w:val="24"/>
              </w:rPr>
              <w:t>Оборудование весового контроля автоматизированной системой учета и передачи в государственную систему учета твердых коммунальных отходов</w:t>
            </w:r>
          </w:p>
        </w:tc>
        <w:tc>
          <w:tcPr>
            <w:tcW w:w="1365" w:type="dxa"/>
            <w:tcBorders>
              <w:top w:val="single" w:sz="4" w:space="0" w:color="auto"/>
              <w:left w:val="single" w:sz="4" w:space="0" w:color="auto"/>
              <w:bottom w:val="single" w:sz="4" w:space="0" w:color="auto"/>
              <w:right w:val="single" w:sz="4" w:space="0" w:color="auto"/>
            </w:tcBorders>
            <w:hideMark/>
          </w:tcPr>
          <w:p w:rsidR="00294908" w:rsidRDefault="00294908">
            <w:pPr>
              <w:pStyle w:val="af7"/>
              <w:rPr>
                <w:rFonts w:ascii="Times New Roman" w:hAnsi="Times New Roman" w:cs="Times New Roman"/>
                <w:sz w:val="24"/>
                <w:szCs w:val="24"/>
              </w:rPr>
            </w:pPr>
            <w:r>
              <w:rPr>
                <w:rFonts w:ascii="Times New Roman" w:hAnsi="Times New Roman" w:cs="Times New Roman"/>
                <w:sz w:val="24"/>
                <w:szCs w:val="24"/>
              </w:rPr>
              <w:t>единиц</w:t>
            </w:r>
          </w:p>
        </w:tc>
        <w:tc>
          <w:tcPr>
            <w:tcW w:w="1276"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100</w:t>
            </w:r>
          </w:p>
        </w:tc>
        <w:tc>
          <w:tcPr>
            <w:tcW w:w="851"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2024</w:t>
            </w:r>
          </w:p>
        </w:tc>
        <w:tc>
          <w:tcPr>
            <w:tcW w:w="850" w:type="dxa"/>
            <w:tcBorders>
              <w:top w:val="single" w:sz="4" w:space="0" w:color="auto"/>
              <w:left w:val="single" w:sz="4" w:space="0" w:color="auto"/>
              <w:bottom w:val="single" w:sz="4" w:space="0" w:color="auto"/>
              <w:right w:val="single" w:sz="4" w:space="0" w:color="auto"/>
            </w:tcBorders>
            <w:hideMark/>
          </w:tcPr>
          <w:p w:rsidR="00294908" w:rsidRDefault="00294908">
            <w:pPr>
              <w:widowControl w:val="0"/>
              <w:autoSpaceDE w:val="0"/>
              <w:autoSpaceDN w:val="0"/>
              <w:adjustRightInd w:val="0"/>
              <w:ind w:left="-694" w:firstLine="720"/>
              <w:jc w:val="center"/>
            </w:pPr>
            <w:r>
              <w:t>100</w:t>
            </w:r>
          </w:p>
        </w:tc>
        <w:tc>
          <w:tcPr>
            <w:tcW w:w="851" w:type="dxa"/>
            <w:tcBorders>
              <w:top w:val="single" w:sz="4" w:space="0" w:color="auto"/>
              <w:left w:val="single" w:sz="4" w:space="0" w:color="auto"/>
              <w:bottom w:val="single" w:sz="4" w:space="0" w:color="auto"/>
              <w:right w:val="single" w:sz="4" w:space="0" w:color="auto"/>
            </w:tcBorders>
            <w:hideMark/>
          </w:tcPr>
          <w:p w:rsidR="00294908" w:rsidRDefault="00294908">
            <w:pPr>
              <w:widowControl w:val="0"/>
              <w:autoSpaceDE w:val="0"/>
              <w:autoSpaceDN w:val="0"/>
              <w:adjustRightInd w:val="0"/>
              <w:ind w:left="-959" w:firstLine="828"/>
              <w:jc w:val="center"/>
            </w:pPr>
            <w:r>
              <w:t>100</w:t>
            </w:r>
          </w:p>
        </w:tc>
        <w:tc>
          <w:tcPr>
            <w:tcW w:w="708" w:type="dxa"/>
            <w:tcBorders>
              <w:top w:val="single" w:sz="4" w:space="0" w:color="auto"/>
              <w:left w:val="single" w:sz="4" w:space="0" w:color="auto"/>
              <w:bottom w:val="single" w:sz="4" w:space="0" w:color="auto"/>
              <w:right w:val="single" w:sz="4" w:space="0" w:color="auto"/>
            </w:tcBorders>
            <w:hideMark/>
          </w:tcPr>
          <w:p w:rsidR="00294908" w:rsidRDefault="00294908">
            <w:pPr>
              <w:widowControl w:val="0"/>
              <w:autoSpaceDE w:val="0"/>
              <w:autoSpaceDN w:val="0"/>
              <w:adjustRightInd w:val="0"/>
              <w:ind w:left="-690" w:firstLine="720"/>
              <w:jc w:val="center"/>
            </w:pPr>
            <w:r>
              <w:t>100</w:t>
            </w:r>
          </w:p>
        </w:tc>
        <w:tc>
          <w:tcPr>
            <w:tcW w:w="851" w:type="dxa"/>
            <w:tcBorders>
              <w:top w:val="single" w:sz="4" w:space="0" w:color="auto"/>
              <w:left w:val="single" w:sz="4" w:space="0" w:color="auto"/>
              <w:bottom w:val="single" w:sz="4" w:space="0" w:color="auto"/>
              <w:right w:val="single" w:sz="4" w:space="0" w:color="auto"/>
            </w:tcBorders>
            <w:hideMark/>
          </w:tcPr>
          <w:p w:rsidR="00294908" w:rsidRDefault="00294908">
            <w:pPr>
              <w:widowControl w:val="0"/>
              <w:autoSpaceDE w:val="0"/>
              <w:autoSpaceDN w:val="0"/>
              <w:adjustRightInd w:val="0"/>
              <w:jc w:val="center"/>
            </w:pPr>
            <w:r>
              <w:t>100</w:t>
            </w:r>
          </w:p>
        </w:tc>
        <w:tc>
          <w:tcPr>
            <w:tcW w:w="709" w:type="dxa"/>
            <w:tcBorders>
              <w:top w:val="single" w:sz="4" w:space="0" w:color="auto"/>
              <w:left w:val="single" w:sz="4" w:space="0" w:color="auto"/>
              <w:bottom w:val="single" w:sz="4" w:space="0" w:color="auto"/>
              <w:right w:val="single" w:sz="4" w:space="0" w:color="auto"/>
            </w:tcBorders>
            <w:hideMark/>
          </w:tcPr>
          <w:p w:rsidR="00294908" w:rsidRDefault="00294908">
            <w:pPr>
              <w:widowControl w:val="0"/>
              <w:autoSpaceDE w:val="0"/>
              <w:autoSpaceDN w:val="0"/>
              <w:adjustRightInd w:val="0"/>
              <w:jc w:val="center"/>
            </w:pPr>
            <w:r>
              <w:t>100</w:t>
            </w:r>
          </w:p>
        </w:tc>
        <w:tc>
          <w:tcPr>
            <w:tcW w:w="1134" w:type="dxa"/>
            <w:tcBorders>
              <w:top w:val="single" w:sz="4" w:space="0" w:color="auto"/>
              <w:left w:val="single" w:sz="4" w:space="0" w:color="auto"/>
              <w:bottom w:val="single" w:sz="4" w:space="0" w:color="auto"/>
              <w:right w:val="single" w:sz="4" w:space="0" w:color="auto"/>
            </w:tcBorders>
            <w:hideMark/>
          </w:tcPr>
          <w:p w:rsidR="00294908" w:rsidRDefault="00294908">
            <w:pPr>
              <w:widowControl w:val="0"/>
              <w:autoSpaceDE w:val="0"/>
              <w:autoSpaceDN w:val="0"/>
              <w:adjustRightInd w:val="0"/>
              <w:jc w:val="center"/>
            </w:pPr>
            <w:r>
              <w:t>100</w:t>
            </w:r>
          </w:p>
        </w:tc>
      </w:tr>
    </w:tbl>
    <w:p w:rsidR="00294908" w:rsidRDefault="00294908" w:rsidP="00294908"/>
    <w:p w:rsidR="00294908" w:rsidRDefault="00294908" w:rsidP="00294908">
      <w:pPr>
        <w:sectPr w:rsidR="00294908">
          <w:pgSz w:w="16837" w:h="11905" w:orient="landscape"/>
          <w:pgMar w:top="1440" w:right="800" w:bottom="1440" w:left="800" w:header="720" w:footer="720" w:gutter="0"/>
          <w:cols w:space="720"/>
        </w:sectPr>
      </w:pPr>
    </w:p>
    <w:p w:rsidR="00294908" w:rsidRDefault="00294908" w:rsidP="00294908">
      <w:pPr>
        <w:pStyle w:val="1"/>
        <w:rPr>
          <w:rFonts w:ascii="Times New Roman" w:hAnsi="Times New Roman"/>
          <w:sz w:val="24"/>
          <w:szCs w:val="24"/>
        </w:rPr>
      </w:pPr>
      <w:r>
        <w:rPr>
          <w:rFonts w:ascii="Times New Roman" w:hAnsi="Times New Roman"/>
          <w:sz w:val="24"/>
          <w:szCs w:val="24"/>
        </w:rPr>
        <w:lastRenderedPageBreak/>
        <w:t>4. Финансовое обеспечение комплекса процессных мероприятий</w:t>
      </w:r>
    </w:p>
    <w:p w:rsidR="00294908" w:rsidRDefault="00294908" w:rsidP="00294908"/>
    <w:tbl>
      <w:tblPr>
        <w:tblW w:w="15600"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659"/>
        <w:gridCol w:w="851"/>
        <w:gridCol w:w="851"/>
        <w:gridCol w:w="850"/>
        <w:gridCol w:w="851"/>
        <w:gridCol w:w="709"/>
        <w:gridCol w:w="851"/>
        <w:gridCol w:w="708"/>
        <w:gridCol w:w="1135"/>
        <w:gridCol w:w="1135"/>
      </w:tblGrid>
      <w:tr w:rsidR="00294908" w:rsidTr="00294908">
        <w:tc>
          <w:tcPr>
            <w:tcW w:w="7659" w:type="dxa"/>
            <w:vMerge w:val="restart"/>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Наименование мероприятия (результата)/ источник финансового обеспечения</w:t>
            </w:r>
          </w:p>
        </w:tc>
        <w:tc>
          <w:tcPr>
            <w:tcW w:w="851" w:type="dxa"/>
            <w:vMerge w:val="restart"/>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КБК</w:t>
            </w:r>
          </w:p>
        </w:tc>
        <w:tc>
          <w:tcPr>
            <w:tcW w:w="7090" w:type="dxa"/>
            <w:gridSpan w:val="8"/>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Объем финансового обеспечения по годам реализации, тыс. рублей</w:t>
            </w:r>
          </w:p>
        </w:tc>
      </w:tr>
      <w:tr w:rsidR="00294908" w:rsidTr="00294908">
        <w:tc>
          <w:tcPr>
            <w:tcW w:w="7659" w:type="dxa"/>
            <w:vMerge/>
            <w:tcBorders>
              <w:top w:val="single" w:sz="4" w:space="0" w:color="auto"/>
              <w:left w:val="single" w:sz="4" w:space="0" w:color="auto"/>
              <w:bottom w:val="single" w:sz="4" w:space="0" w:color="auto"/>
              <w:right w:val="single" w:sz="4" w:space="0" w:color="auto"/>
            </w:tcBorders>
            <w:vAlign w:val="center"/>
            <w:hideMark/>
          </w:tcPr>
          <w:p w:rsidR="00294908" w:rsidRDefault="00294908"/>
        </w:tc>
        <w:tc>
          <w:tcPr>
            <w:tcW w:w="851" w:type="dxa"/>
            <w:vMerge/>
            <w:tcBorders>
              <w:top w:val="single" w:sz="4" w:space="0" w:color="auto"/>
              <w:left w:val="single" w:sz="4" w:space="0" w:color="auto"/>
              <w:bottom w:val="single" w:sz="4" w:space="0" w:color="auto"/>
              <w:right w:val="single" w:sz="4" w:space="0" w:color="auto"/>
            </w:tcBorders>
            <w:vAlign w:val="center"/>
            <w:hideMark/>
          </w:tcPr>
          <w:p w:rsidR="00294908" w:rsidRDefault="00294908"/>
        </w:tc>
        <w:tc>
          <w:tcPr>
            <w:tcW w:w="851"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2025</w:t>
            </w:r>
          </w:p>
        </w:tc>
        <w:tc>
          <w:tcPr>
            <w:tcW w:w="850"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2026</w:t>
            </w:r>
          </w:p>
        </w:tc>
        <w:tc>
          <w:tcPr>
            <w:tcW w:w="851"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2027</w:t>
            </w:r>
          </w:p>
        </w:tc>
        <w:tc>
          <w:tcPr>
            <w:tcW w:w="709"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2028</w:t>
            </w:r>
          </w:p>
        </w:tc>
        <w:tc>
          <w:tcPr>
            <w:tcW w:w="851"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2029</w:t>
            </w:r>
          </w:p>
        </w:tc>
        <w:tc>
          <w:tcPr>
            <w:tcW w:w="708"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2030</w:t>
            </w:r>
          </w:p>
        </w:tc>
        <w:tc>
          <w:tcPr>
            <w:tcW w:w="1135"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2031-2035</w:t>
            </w:r>
          </w:p>
        </w:tc>
        <w:tc>
          <w:tcPr>
            <w:tcW w:w="1135"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Всего</w:t>
            </w:r>
          </w:p>
        </w:tc>
      </w:tr>
      <w:tr w:rsidR="00294908" w:rsidTr="00294908">
        <w:tc>
          <w:tcPr>
            <w:tcW w:w="7659"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w:t>
            </w:r>
          </w:p>
        </w:tc>
        <w:tc>
          <w:tcPr>
            <w:tcW w:w="851"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2</w:t>
            </w:r>
          </w:p>
        </w:tc>
        <w:tc>
          <w:tcPr>
            <w:tcW w:w="851"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3</w:t>
            </w:r>
          </w:p>
        </w:tc>
        <w:tc>
          <w:tcPr>
            <w:tcW w:w="850"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4</w:t>
            </w:r>
          </w:p>
        </w:tc>
        <w:tc>
          <w:tcPr>
            <w:tcW w:w="851"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5</w:t>
            </w:r>
          </w:p>
        </w:tc>
        <w:tc>
          <w:tcPr>
            <w:tcW w:w="709"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6</w:t>
            </w:r>
          </w:p>
        </w:tc>
        <w:tc>
          <w:tcPr>
            <w:tcW w:w="851"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7</w:t>
            </w:r>
          </w:p>
        </w:tc>
        <w:tc>
          <w:tcPr>
            <w:tcW w:w="708"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8</w:t>
            </w:r>
          </w:p>
        </w:tc>
        <w:tc>
          <w:tcPr>
            <w:tcW w:w="1135"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9</w:t>
            </w:r>
          </w:p>
        </w:tc>
        <w:tc>
          <w:tcPr>
            <w:tcW w:w="1135"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10</w:t>
            </w:r>
          </w:p>
        </w:tc>
      </w:tr>
      <w:tr w:rsidR="00294908" w:rsidTr="00294908">
        <w:tc>
          <w:tcPr>
            <w:tcW w:w="7659" w:type="dxa"/>
            <w:tcBorders>
              <w:top w:val="single" w:sz="4" w:space="0" w:color="auto"/>
              <w:left w:val="single" w:sz="4" w:space="0" w:color="auto"/>
              <w:bottom w:val="single" w:sz="4" w:space="0" w:color="auto"/>
              <w:right w:val="single" w:sz="4" w:space="0" w:color="auto"/>
            </w:tcBorders>
            <w:hideMark/>
          </w:tcPr>
          <w:p w:rsidR="00294908" w:rsidRDefault="00294908">
            <w:pPr>
              <w:pStyle w:val="af7"/>
              <w:rPr>
                <w:rFonts w:ascii="Times New Roman" w:hAnsi="Times New Roman" w:cs="Times New Roman"/>
                <w:sz w:val="24"/>
                <w:szCs w:val="24"/>
              </w:rPr>
            </w:pPr>
            <w:r>
              <w:rPr>
                <w:rFonts w:ascii="Times New Roman" w:hAnsi="Times New Roman" w:cs="Times New Roman"/>
                <w:sz w:val="24"/>
                <w:szCs w:val="24"/>
              </w:rPr>
              <w:t>Комплекс процессных мероприятий « Реализация мероприятий в области обращения с отходами « (всего), в том числе:</w:t>
            </w:r>
          </w:p>
        </w:tc>
        <w:tc>
          <w:tcPr>
            <w:tcW w:w="851"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х</w:t>
            </w:r>
          </w:p>
        </w:tc>
        <w:tc>
          <w:tcPr>
            <w:tcW w:w="851"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850"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851"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709"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851"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708"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1135"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1135"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r>
      <w:tr w:rsidR="00294908" w:rsidTr="00294908">
        <w:tc>
          <w:tcPr>
            <w:tcW w:w="7659" w:type="dxa"/>
            <w:tcBorders>
              <w:top w:val="single" w:sz="4" w:space="0" w:color="auto"/>
              <w:left w:val="single" w:sz="4" w:space="0" w:color="auto"/>
              <w:bottom w:val="single" w:sz="4" w:space="0" w:color="auto"/>
              <w:right w:val="single" w:sz="4" w:space="0" w:color="auto"/>
            </w:tcBorders>
            <w:hideMark/>
          </w:tcPr>
          <w:p w:rsidR="00294908" w:rsidRDefault="00294908">
            <w:pPr>
              <w:pStyle w:val="af7"/>
              <w:rPr>
                <w:rFonts w:ascii="Times New Roman" w:hAnsi="Times New Roman" w:cs="Times New Roman"/>
                <w:sz w:val="24"/>
                <w:szCs w:val="24"/>
              </w:rPr>
            </w:pPr>
            <w:r>
              <w:rPr>
                <w:rFonts w:ascii="Times New Roman" w:hAnsi="Times New Roman" w:cs="Times New Roman"/>
                <w:sz w:val="24"/>
                <w:szCs w:val="24"/>
              </w:rPr>
              <w:t>федеральный бюджет</w:t>
            </w:r>
          </w:p>
        </w:tc>
        <w:tc>
          <w:tcPr>
            <w:tcW w:w="851"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w:t>
            </w:r>
          </w:p>
        </w:tc>
        <w:tc>
          <w:tcPr>
            <w:tcW w:w="851"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850"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851"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709"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851"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708"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1135"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1135"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r>
      <w:tr w:rsidR="00294908" w:rsidTr="00294908">
        <w:tc>
          <w:tcPr>
            <w:tcW w:w="7659" w:type="dxa"/>
            <w:tcBorders>
              <w:top w:val="single" w:sz="4" w:space="0" w:color="auto"/>
              <w:left w:val="single" w:sz="4" w:space="0" w:color="auto"/>
              <w:bottom w:val="single" w:sz="4" w:space="0" w:color="auto"/>
              <w:right w:val="single" w:sz="4" w:space="0" w:color="auto"/>
            </w:tcBorders>
            <w:hideMark/>
          </w:tcPr>
          <w:p w:rsidR="00294908" w:rsidRDefault="00294908">
            <w:pPr>
              <w:pStyle w:val="af7"/>
              <w:rPr>
                <w:rFonts w:ascii="Times New Roman" w:hAnsi="Times New Roman" w:cs="Times New Roman"/>
                <w:sz w:val="24"/>
                <w:szCs w:val="24"/>
              </w:rPr>
            </w:pPr>
            <w:r>
              <w:rPr>
                <w:rFonts w:ascii="Times New Roman" w:hAnsi="Times New Roman" w:cs="Times New Roman"/>
                <w:sz w:val="24"/>
                <w:szCs w:val="24"/>
              </w:rPr>
              <w:t>республиканский бюджет Чувашской Республики</w:t>
            </w:r>
          </w:p>
        </w:tc>
        <w:tc>
          <w:tcPr>
            <w:tcW w:w="851"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w:t>
            </w:r>
          </w:p>
        </w:tc>
        <w:tc>
          <w:tcPr>
            <w:tcW w:w="851"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850"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851"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709"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851"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708"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1135"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1135"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r>
      <w:tr w:rsidR="00294908" w:rsidTr="00294908">
        <w:tc>
          <w:tcPr>
            <w:tcW w:w="7659" w:type="dxa"/>
            <w:tcBorders>
              <w:top w:val="single" w:sz="4" w:space="0" w:color="auto"/>
              <w:left w:val="single" w:sz="4" w:space="0" w:color="auto"/>
              <w:bottom w:val="single" w:sz="4" w:space="0" w:color="auto"/>
              <w:right w:val="single" w:sz="4" w:space="0" w:color="auto"/>
            </w:tcBorders>
            <w:hideMark/>
          </w:tcPr>
          <w:p w:rsidR="00294908" w:rsidRDefault="00294908">
            <w:pPr>
              <w:pStyle w:val="af7"/>
              <w:rPr>
                <w:rFonts w:ascii="Times New Roman" w:hAnsi="Times New Roman" w:cs="Times New Roman"/>
                <w:sz w:val="24"/>
                <w:szCs w:val="24"/>
              </w:rPr>
            </w:pPr>
            <w:r>
              <w:rPr>
                <w:rFonts w:ascii="Times New Roman" w:hAnsi="Times New Roman" w:cs="Times New Roman"/>
                <w:sz w:val="24"/>
                <w:szCs w:val="24"/>
              </w:rPr>
              <w:t xml:space="preserve">бюджет </w:t>
            </w:r>
            <w:proofErr w:type="spellStart"/>
            <w:r>
              <w:rPr>
                <w:rFonts w:ascii="Times New Roman" w:hAnsi="Times New Roman" w:cs="Times New Roman"/>
                <w:sz w:val="24"/>
                <w:szCs w:val="24"/>
              </w:rPr>
              <w:t>Шумерлинского</w:t>
            </w:r>
            <w:proofErr w:type="spellEnd"/>
            <w:r>
              <w:rPr>
                <w:rFonts w:ascii="Times New Roman" w:hAnsi="Times New Roman" w:cs="Times New Roman"/>
                <w:sz w:val="24"/>
                <w:szCs w:val="24"/>
              </w:rPr>
              <w:t xml:space="preserve"> муниципального округа</w:t>
            </w:r>
          </w:p>
        </w:tc>
        <w:tc>
          <w:tcPr>
            <w:tcW w:w="851"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w:t>
            </w:r>
          </w:p>
        </w:tc>
        <w:tc>
          <w:tcPr>
            <w:tcW w:w="851"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850"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851"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709"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851"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708"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1135"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1135"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r>
      <w:tr w:rsidR="00294908" w:rsidTr="00294908">
        <w:tc>
          <w:tcPr>
            <w:tcW w:w="7659" w:type="dxa"/>
            <w:tcBorders>
              <w:top w:val="single" w:sz="4" w:space="0" w:color="auto"/>
              <w:left w:val="single" w:sz="4" w:space="0" w:color="auto"/>
              <w:bottom w:val="single" w:sz="4" w:space="0" w:color="auto"/>
              <w:right w:val="single" w:sz="4" w:space="0" w:color="auto"/>
            </w:tcBorders>
            <w:hideMark/>
          </w:tcPr>
          <w:p w:rsidR="00294908" w:rsidRDefault="00294908">
            <w:pPr>
              <w:pStyle w:val="af7"/>
              <w:rPr>
                <w:rFonts w:ascii="Times New Roman" w:hAnsi="Times New Roman" w:cs="Times New Roman"/>
                <w:sz w:val="24"/>
                <w:szCs w:val="24"/>
              </w:rPr>
            </w:pPr>
            <w:r>
              <w:rPr>
                <w:rFonts w:ascii="Times New Roman" w:hAnsi="Times New Roman" w:cs="Times New Roman"/>
                <w:sz w:val="24"/>
                <w:szCs w:val="24"/>
              </w:rPr>
              <w:t>Улучшение экологической ситуации за счёт обработки, утилизации, обезвреживания и безопасного размещения отходов</w:t>
            </w:r>
          </w:p>
        </w:tc>
        <w:tc>
          <w:tcPr>
            <w:tcW w:w="851"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х</w:t>
            </w:r>
          </w:p>
        </w:tc>
        <w:tc>
          <w:tcPr>
            <w:tcW w:w="851"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850"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851"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709"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851"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708"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1135"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1135"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r>
      <w:tr w:rsidR="00294908" w:rsidTr="00294908">
        <w:tc>
          <w:tcPr>
            <w:tcW w:w="7659" w:type="dxa"/>
            <w:tcBorders>
              <w:top w:val="single" w:sz="4" w:space="0" w:color="auto"/>
              <w:left w:val="single" w:sz="4" w:space="0" w:color="auto"/>
              <w:bottom w:val="single" w:sz="4" w:space="0" w:color="auto"/>
              <w:right w:val="single" w:sz="4" w:space="0" w:color="auto"/>
            </w:tcBorders>
            <w:hideMark/>
          </w:tcPr>
          <w:p w:rsidR="00294908" w:rsidRDefault="00294908">
            <w:pPr>
              <w:pStyle w:val="af7"/>
              <w:rPr>
                <w:rFonts w:ascii="Times New Roman" w:hAnsi="Times New Roman" w:cs="Times New Roman"/>
                <w:sz w:val="24"/>
                <w:szCs w:val="24"/>
              </w:rPr>
            </w:pPr>
            <w:r>
              <w:rPr>
                <w:rFonts w:ascii="Times New Roman" w:hAnsi="Times New Roman" w:cs="Times New Roman"/>
                <w:sz w:val="24"/>
                <w:szCs w:val="24"/>
              </w:rPr>
              <w:t>федеральный бюджет</w:t>
            </w:r>
          </w:p>
        </w:tc>
        <w:tc>
          <w:tcPr>
            <w:tcW w:w="851"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w:t>
            </w:r>
          </w:p>
        </w:tc>
        <w:tc>
          <w:tcPr>
            <w:tcW w:w="851"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850"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851"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709"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851"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708"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1135"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1135"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r>
      <w:tr w:rsidR="00294908" w:rsidTr="00294908">
        <w:tc>
          <w:tcPr>
            <w:tcW w:w="7659" w:type="dxa"/>
            <w:tcBorders>
              <w:top w:val="single" w:sz="4" w:space="0" w:color="auto"/>
              <w:left w:val="single" w:sz="4" w:space="0" w:color="auto"/>
              <w:bottom w:val="single" w:sz="4" w:space="0" w:color="auto"/>
              <w:right w:val="single" w:sz="4" w:space="0" w:color="auto"/>
            </w:tcBorders>
            <w:hideMark/>
          </w:tcPr>
          <w:p w:rsidR="00294908" w:rsidRDefault="00294908">
            <w:pPr>
              <w:pStyle w:val="af7"/>
              <w:rPr>
                <w:rFonts w:ascii="Times New Roman" w:hAnsi="Times New Roman" w:cs="Times New Roman"/>
                <w:sz w:val="24"/>
                <w:szCs w:val="24"/>
              </w:rPr>
            </w:pPr>
            <w:r>
              <w:rPr>
                <w:rFonts w:ascii="Times New Roman" w:hAnsi="Times New Roman" w:cs="Times New Roman"/>
                <w:sz w:val="24"/>
                <w:szCs w:val="24"/>
              </w:rPr>
              <w:t>республиканский бюджет Чувашской Республики</w:t>
            </w:r>
          </w:p>
        </w:tc>
        <w:tc>
          <w:tcPr>
            <w:tcW w:w="851"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w:t>
            </w:r>
          </w:p>
        </w:tc>
        <w:tc>
          <w:tcPr>
            <w:tcW w:w="851"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850"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851"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709"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851"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708"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1135"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1135"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r>
      <w:tr w:rsidR="00294908" w:rsidTr="00294908">
        <w:tc>
          <w:tcPr>
            <w:tcW w:w="7659" w:type="dxa"/>
            <w:tcBorders>
              <w:top w:val="single" w:sz="4" w:space="0" w:color="auto"/>
              <w:left w:val="single" w:sz="4" w:space="0" w:color="auto"/>
              <w:bottom w:val="single" w:sz="4" w:space="0" w:color="auto"/>
              <w:right w:val="single" w:sz="4" w:space="0" w:color="auto"/>
            </w:tcBorders>
            <w:hideMark/>
          </w:tcPr>
          <w:p w:rsidR="00294908" w:rsidRDefault="00294908">
            <w:pPr>
              <w:pStyle w:val="af7"/>
              <w:rPr>
                <w:rFonts w:ascii="Times New Roman" w:hAnsi="Times New Roman" w:cs="Times New Roman"/>
                <w:sz w:val="24"/>
                <w:szCs w:val="24"/>
              </w:rPr>
            </w:pPr>
            <w:r>
              <w:rPr>
                <w:rFonts w:ascii="Times New Roman" w:hAnsi="Times New Roman" w:cs="Times New Roman"/>
                <w:sz w:val="24"/>
                <w:szCs w:val="24"/>
              </w:rPr>
              <w:t xml:space="preserve">бюджет </w:t>
            </w:r>
            <w:proofErr w:type="spellStart"/>
            <w:r>
              <w:rPr>
                <w:rFonts w:ascii="Times New Roman" w:hAnsi="Times New Roman" w:cs="Times New Roman"/>
                <w:sz w:val="24"/>
                <w:szCs w:val="24"/>
              </w:rPr>
              <w:t>Шумерлинского</w:t>
            </w:r>
            <w:proofErr w:type="spellEnd"/>
            <w:r>
              <w:rPr>
                <w:rFonts w:ascii="Times New Roman" w:hAnsi="Times New Roman" w:cs="Times New Roman"/>
                <w:sz w:val="24"/>
                <w:szCs w:val="24"/>
              </w:rPr>
              <w:t xml:space="preserve"> муниципального округа</w:t>
            </w:r>
          </w:p>
        </w:tc>
        <w:tc>
          <w:tcPr>
            <w:tcW w:w="851"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w:t>
            </w:r>
          </w:p>
        </w:tc>
        <w:tc>
          <w:tcPr>
            <w:tcW w:w="851"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850"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851"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709"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851"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708"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1135"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c>
          <w:tcPr>
            <w:tcW w:w="1135" w:type="dxa"/>
            <w:tcBorders>
              <w:top w:val="single" w:sz="4" w:space="0" w:color="auto"/>
              <w:left w:val="single" w:sz="4" w:space="0" w:color="auto"/>
              <w:bottom w:val="single" w:sz="4" w:space="0" w:color="auto"/>
              <w:right w:val="single" w:sz="4" w:space="0" w:color="auto"/>
            </w:tcBorders>
            <w:hideMark/>
          </w:tcPr>
          <w:p w:rsidR="00294908" w:rsidRDefault="00294908">
            <w:pPr>
              <w:pStyle w:val="af5"/>
              <w:jc w:val="center"/>
              <w:rPr>
                <w:rFonts w:ascii="Times New Roman" w:hAnsi="Times New Roman" w:cs="Times New Roman"/>
                <w:sz w:val="24"/>
                <w:szCs w:val="24"/>
              </w:rPr>
            </w:pPr>
            <w:r>
              <w:rPr>
                <w:rFonts w:ascii="Times New Roman" w:hAnsi="Times New Roman" w:cs="Times New Roman"/>
                <w:sz w:val="24"/>
                <w:szCs w:val="24"/>
              </w:rPr>
              <w:t>0,0</w:t>
            </w:r>
          </w:p>
        </w:tc>
      </w:tr>
    </w:tbl>
    <w:p w:rsidR="00294908" w:rsidRDefault="00294908" w:rsidP="00294908">
      <w:pPr>
        <w:pStyle w:val="1"/>
        <w:rPr>
          <w:rFonts w:ascii="Times New Roman" w:hAnsi="Times New Roman"/>
          <w:sz w:val="24"/>
          <w:szCs w:val="24"/>
        </w:rPr>
      </w:pPr>
    </w:p>
    <w:p w:rsidR="00787701" w:rsidRDefault="00787701" w:rsidP="00CF0542">
      <w:pPr>
        <w:jc w:val="both"/>
        <w:rPr>
          <w:sz w:val="20"/>
          <w:szCs w:val="20"/>
        </w:rPr>
      </w:pPr>
    </w:p>
    <w:p w:rsidR="00294908" w:rsidRDefault="00294908" w:rsidP="00CF0542">
      <w:pPr>
        <w:jc w:val="both"/>
        <w:rPr>
          <w:sz w:val="20"/>
          <w:szCs w:val="20"/>
        </w:rPr>
      </w:pPr>
    </w:p>
    <w:p w:rsidR="00294908" w:rsidRDefault="00294908" w:rsidP="00CF0542">
      <w:pPr>
        <w:jc w:val="both"/>
        <w:rPr>
          <w:sz w:val="20"/>
          <w:szCs w:val="20"/>
        </w:rPr>
      </w:pPr>
    </w:p>
    <w:p w:rsidR="00294908" w:rsidRDefault="00294908" w:rsidP="00CF0542">
      <w:pPr>
        <w:jc w:val="both"/>
        <w:rPr>
          <w:sz w:val="20"/>
          <w:szCs w:val="20"/>
        </w:rPr>
      </w:pPr>
    </w:p>
    <w:p w:rsidR="00294908" w:rsidRDefault="00294908" w:rsidP="00CF0542">
      <w:pPr>
        <w:jc w:val="both"/>
        <w:rPr>
          <w:sz w:val="20"/>
          <w:szCs w:val="20"/>
        </w:rPr>
      </w:pPr>
    </w:p>
    <w:p w:rsidR="00294908" w:rsidRDefault="00294908" w:rsidP="00CF0542">
      <w:pPr>
        <w:jc w:val="both"/>
        <w:rPr>
          <w:sz w:val="20"/>
          <w:szCs w:val="20"/>
        </w:rPr>
      </w:pPr>
    </w:p>
    <w:p w:rsidR="00294908" w:rsidRDefault="00294908" w:rsidP="00CF0542">
      <w:pPr>
        <w:jc w:val="both"/>
        <w:rPr>
          <w:sz w:val="20"/>
          <w:szCs w:val="20"/>
        </w:rPr>
      </w:pPr>
    </w:p>
    <w:p w:rsidR="00294908" w:rsidRDefault="00294908" w:rsidP="00CF0542">
      <w:pPr>
        <w:jc w:val="both"/>
        <w:rPr>
          <w:sz w:val="20"/>
          <w:szCs w:val="20"/>
        </w:rPr>
      </w:pPr>
    </w:p>
    <w:p w:rsidR="00294908" w:rsidRDefault="00294908" w:rsidP="00CF0542">
      <w:pPr>
        <w:jc w:val="both"/>
        <w:rPr>
          <w:sz w:val="20"/>
          <w:szCs w:val="20"/>
        </w:rPr>
      </w:pPr>
    </w:p>
    <w:p w:rsidR="00294908" w:rsidRDefault="00294908" w:rsidP="00CF0542">
      <w:pPr>
        <w:jc w:val="both"/>
        <w:rPr>
          <w:sz w:val="20"/>
          <w:szCs w:val="20"/>
        </w:rPr>
      </w:pPr>
    </w:p>
    <w:p w:rsidR="00294908" w:rsidRDefault="00294908" w:rsidP="00CF0542">
      <w:pPr>
        <w:jc w:val="both"/>
        <w:rPr>
          <w:sz w:val="20"/>
          <w:szCs w:val="20"/>
        </w:rPr>
      </w:pPr>
    </w:p>
    <w:p w:rsidR="00294908" w:rsidRDefault="00294908" w:rsidP="00CF0542">
      <w:pPr>
        <w:jc w:val="both"/>
        <w:rPr>
          <w:sz w:val="20"/>
          <w:szCs w:val="20"/>
        </w:rPr>
      </w:pPr>
    </w:p>
    <w:p w:rsidR="00294908" w:rsidRDefault="00294908" w:rsidP="00CF0542">
      <w:pPr>
        <w:jc w:val="both"/>
        <w:rPr>
          <w:sz w:val="20"/>
          <w:szCs w:val="20"/>
        </w:rPr>
      </w:pPr>
    </w:p>
    <w:p w:rsidR="00294908" w:rsidRDefault="00294908" w:rsidP="00CF0542">
      <w:pPr>
        <w:jc w:val="both"/>
        <w:rPr>
          <w:sz w:val="20"/>
          <w:szCs w:val="20"/>
        </w:rPr>
      </w:pPr>
    </w:p>
    <w:p w:rsidR="00294908" w:rsidRDefault="00294908" w:rsidP="00CF0542">
      <w:pPr>
        <w:jc w:val="both"/>
        <w:rPr>
          <w:sz w:val="20"/>
          <w:szCs w:val="20"/>
        </w:rPr>
      </w:pPr>
    </w:p>
    <w:p w:rsidR="00294908" w:rsidRDefault="00294908" w:rsidP="00CF0542">
      <w:pPr>
        <w:jc w:val="both"/>
        <w:rPr>
          <w:sz w:val="20"/>
          <w:szCs w:val="20"/>
        </w:rPr>
      </w:pPr>
    </w:p>
    <w:p w:rsidR="00294908" w:rsidRDefault="00294908" w:rsidP="00CF0542">
      <w:pPr>
        <w:jc w:val="both"/>
        <w:rPr>
          <w:sz w:val="20"/>
          <w:szCs w:val="20"/>
        </w:rPr>
      </w:pPr>
    </w:p>
    <w:p w:rsidR="00294908" w:rsidRDefault="00294908" w:rsidP="00CF0542">
      <w:pPr>
        <w:jc w:val="both"/>
        <w:rPr>
          <w:sz w:val="20"/>
          <w:szCs w:val="20"/>
        </w:rPr>
      </w:pPr>
    </w:p>
    <w:p w:rsidR="00294908" w:rsidRDefault="00294908" w:rsidP="00294908">
      <w:pPr>
        <w:widowControl w:val="0"/>
        <w:autoSpaceDE w:val="0"/>
        <w:autoSpaceDN w:val="0"/>
        <w:adjustRightInd w:val="0"/>
        <w:jc w:val="center"/>
        <w:rPr>
          <w:b/>
          <w:bCs/>
          <w:noProof/>
        </w:rPr>
        <w:sectPr w:rsidR="00294908" w:rsidSect="00294908">
          <w:headerReference w:type="default" r:id="rId12"/>
          <w:pgSz w:w="16838" w:h="11906" w:orient="landscape"/>
          <w:pgMar w:top="1134" w:right="1134" w:bottom="851" w:left="709" w:header="709" w:footer="709" w:gutter="0"/>
          <w:cols w:space="708"/>
          <w:docGrid w:linePitch="360"/>
        </w:sectPr>
      </w:pPr>
    </w:p>
    <w:tbl>
      <w:tblPr>
        <w:tblW w:w="0" w:type="auto"/>
        <w:tblInd w:w="108" w:type="dxa"/>
        <w:tblLayout w:type="fixed"/>
        <w:tblLook w:val="04A0" w:firstRow="1" w:lastRow="0" w:firstColumn="1" w:lastColumn="0" w:noHBand="0" w:noVBand="1"/>
      </w:tblPr>
      <w:tblGrid>
        <w:gridCol w:w="4111"/>
        <w:gridCol w:w="1418"/>
        <w:gridCol w:w="4536"/>
      </w:tblGrid>
      <w:tr w:rsidR="00294908" w:rsidRPr="00294908" w:rsidTr="00294908">
        <w:trPr>
          <w:cantSplit/>
          <w:trHeight w:val="1274"/>
        </w:trPr>
        <w:tc>
          <w:tcPr>
            <w:tcW w:w="4111" w:type="dxa"/>
            <w:vAlign w:val="bottom"/>
            <w:hideMark/>
          </w:tcPr>
          <w:p w:rsidR="00294908" w:rsidRPr="00294908" w:rsidRDefault="00294908" w:rsidP="00294908">
            <w:pPr>
              <w:widowControl w:val="0"/>
              <w:autoSpaceDE w:val="0"/>
              <w:autoSpaceDN w:val="0"/>
              <w:adjustRightInd w:val="0"/>
              <w:jc w:val="center"/>
              <w:rPr>
                <w:rFonts w:cs="Arial"/>
                <w:b/>
                <w:bCs/>
                <w:noProof/>
              </w:rPr>
            </w:pPr>
            <w:r w:rsidRPr="00294908">
              <w:rPr>
                <w:b/>
                <w:bCs/>
                <w:noProof/>
              </w:rPr>
              <w:lastRenderedPageBreak/>
              <w:t>ЧĂВАШ РЕСПУБЛИКИН</w:t>
            </w:r>
          </w:p>
        </w:tc>
        <w:tc>
          <w:tcPr>
            <w:tcW w:w="1418" w:type="dxa"/>
            <w:vMerge w:val="restart"/>
            <w:hideMark/>
          </w:tcPr>
          <w:p w:rsidR="00294908" w:rsidRPr="00294908" w:rsidRDefault="00294908" w:rsidP="00294908">
            <w:pPr>
              <w:widowControl w:val="0"/>
              <w:autoSpaceDE w:val="0"/>
              <w:autoSpaceDN w:val="0"/>
              <w:adjustRightInd w:val="0"/>
              <w:ind w:left="-108" w:right="-100"/>
              <w:jc w:val="center"/>
              <w:rPr>
                <w:rFonts w:ascii="Arial" w:hAnsi="Arial" w:cs="Arial"/>
                <w:noProof/>
                <w:sz w:val="20"/>
                <w:szCs w:val="20"/>
              </w:rPr>
            </w:pPr>
            <w:r w:rsidRPr="00294908">
              <w:rPr>
                <w:rFonts w:ascii="Arial" w:hAnsi="Arial" w:cs="Arial"/>
                <w:noProof/>
                <w:sz w:val="26"/>
                <w:szCs w:val="26"/>
              </w:rPr>
              <w:drawing>
                <wp:anchor distT="0" distB="0" distL="114300" distR="114300" simplePos="0" relativeHeight="251663360" behindDoc="0" locked="0" layoutInCell="1" allowOverlap="1" wp14:anchorId="418134A4" wp14:editId="14CD432F">
                  <wp:simplePos x="0" y="0"/>
                  <wp:positionH relativeFrom="column">
                    <wp:posOffset>109855</wp:posOffset>
                  </wp:positionH>
                  <wp:positionV relativeFrom="paragraph">
                    <wp:posOffset>18415</wp:posOffset>
                  </wp:positionV>
                  <wp:extent cx="525145" cy="668020"/>
                  <wp:effectExtent l="0" t="0" r="8255" b="0"/>
                  <wp:wrapNone/>
                  <wp:docPr id="4" name="Рисунок 4"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Герб цв"/>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pic:spPr>
                      </pic:pic>
                    </a:graphicData>
                  </a:graphic>
                  <wp14:sizeRelH relativeFrom="page">
                    <wp14:pctWidth>0</wp14:pctWidth>
                  </wp14:sizeRelH>
                  <wp14:sizeRelV relativeFrom="page">
                    <wp14:pctHeight>0</wp14:pctHeight>
                  </wp14:sizeRelV>
                </wp:anchor>
              </w:drawing>
            </w:r>
          </w:p>
        </w:tc>
        <w:tc>
          <w:tcPr>
            <w:tcW w:w="4536" w:type="dxa"/>
            <w:vAlign w:val="bottom"/>
          </w:tcPr>
          <w:p w:rsidR="00294908" w:rsidRPr="00294908" w:rsidRDefault="00294908" w:rsidP="00294908">
            <w:pPr>
              <w:widowControl w:val="0"/>
              <w:autoSpaceDE w:val="0"/>
              <w:autoSpaceDN w:val="0"/>
              <w:adjustRightInd w:val="0"/>
              <w:jc w:val="center"/>
              <w:rPr>
                <w:rFonts w:cs="Arial"/>
                <w:b/>
                <w:bCs/>
                <w:noProof/>
              </w:rPr>
            </w:pPr>
          </w:p>
          <w:p w:rsidR="00294908" w:rsidRPr="00294908" w:rsidRDefault="00294908" w:rsidP="00294908">
            <w:pPr>
              <w:widowControl w:val="0"/>
              <w:autoSpaceDE w:val="0"/>
              <w:autoSpaceDN w:val="0"/>
              <w:adjustRightInd w:val="0"/>
              <w:jc w:val="center"/>
              <w:rPr>
                <w:rFonts w:cs="Arial"/>
                <w:b/>
                <w:bCs/>
                <w:noProof/>
              </w:rPr>
            </w:pPr>
          </w:p>
          <w:p w:rsidR="00294908" w:rsidRPr="00294908" w:rsidRDefault="00294908" w:rsidP="00294908">
            <w:pPr>
              <w:widowControl w:val="0"/>
              <w:autoSpaceDE w:val="0"/>
              <w:autoSpaceDN w:val="0"/>
              <w:adjustRightInd w:val="0"/>
              <w:jc w:val="center"/>
              <w:rPr>
                <w:rFonts w:cs="Arial"/>
                <w:b/>
                <w:bCs/>
                <w:noProof/>
              </w:rPr>
            </w:pPr>
          </w:p>
          <w:p w:rsidR="00294908" w:rsidRPr="00294908" w:rsidRDefault="00294908" w:rsidP="00294908">
            <w:pPr>
              <w:widowControl w:val="0"/>
              <w:autoSpaceDE w:val="0"/>
              <w:autoSpaceDN w:val="0"/>
              <w:adjustRightInd w:val="0"/>
              <w:jc w:val="center"/>
              <w:rPr>
                <w:rFonts w:cs="Arial"/>
                <w:b/>
                <w:bCs/>
                <w:noProof/>
              </w:rPr>
            </w:pPr>
            <w:r w:rsidRPr="00294908">
              <w:rPr>
                <w:rFonts w:cs="Arial"/>
                <w:b/>
                <w:bCs/>
                <w:noProof/>
              </w:rPr>
              <w:t>ЧУВАШСКАЯ РЕСПУБЛИКА</w:t>
            </w:r>
          </w:p>
        </w:tc>
      </w:tr>
      <w:tr w:rsidR="00294908" w:rsidRPr="00294908" w:rsidTr="00294908">
        <w:trPr>
          <w:cantSplit/>
          <w:trHeight w:val="550"/>
        </w:trPr>
        <w:tc>
          <w:tcPr>
            <w:tcW w:w="4111" w:type="dxa"/>
          </w:tcPr>
          <w:p w:rsidR="00294908" w:rsidRPr="00294908" w:rsidRDefault="00294908" w:rsidP="00294908">
            <w:pPr>
              <w:autoSpaceDN w:val="0"/>
              <w:jc w:val="center"/>
              <w:rPr>
                <w:b/>
                <w:bCs/>
                <w:noProof/>
                <w:sz w:val="22"/>
                <w:szCs w:val="22"/>
              </w:rPr>
            </w:pPr>
            <w:r w:rsidRPr="00294908">
              <w:rPr>
                <w:b/>
                <w:bCs/>
                <w:noProof/>
                <w:sz w:val="22"/>
                <w:szCs w:val="22"/>
              </w:rPr>
              <w:t>ÇĚМĚРЛЕ</w:t>
            </w:r>
          </w:p>
          <w:p w:rsidR="00294908" w:rsidRPr="00294908" w:rsidRDefault="00294908" w:rsidP="00294908">
            <w:pPr>
              <w:framePr w:w="3227" w:h="1681" w:hSpace="141" w:wrap="auto" w:vAnchor="text" w:hAnchor="page" w:x="1750" w:y="139"/>
              <w:autoSpaceDN w:val="0"/>
              <w:spacing w:line="220" w:lineRule="exact"/>
              <w:jc w:val="center"/>
              <w:rPr>
                <w:b/>
                <w:caps/>
                <w:snapToGrid w:val="0"/>
                <w:sz w:val="22"/>
                <w:szCs w:val="22"/>
              </w:rPr>
            </w:pPr>
            <w:r w:rsidRPr="00294908">
              <w:rPr>
                <w:b/>
                <w:bCs/>
                <w:noProof/>
                <w:sz w:val="22"/>
                <w:szCs w:val="22"/>
              </w:rPr>
              <w:t xml:space="preserve">МУНИЦИПАЛЛĂ ОКРУГĔН </w:t>
            </w:r>
            <w:r w:rsidRPr="00294908">
              <w:rPr>
                <w:b/>
                <w:caps/>
                <w:snapToGrid w:val="0"/>
                <w:sz w:val="22"/>
                <w:szCs w:val="22"/>
              </w:rPr>
              <w:t>АДМИНИСТРАЦИЙĚ</w:t>
            </w:r>
          </w:p>
          <w:p w:rsidR="00294908" w:rsidRPr="00294908" w:rsidRDefault="00294908" w:rsidP="00294908">
            <w:pPr>
              <w:framePr w:w="3227" w:h="1681" w:hSpace="141" w:wrap="auto" w:vAnchor="text" w:hAnchor="page" w:x="1750" w:y="139"/>
              <w:autoSpaceDN w:val="0"/>
              <w:spacing w:line="220" w:lineRule="exact"/>
              <w:jc w:val="center"/>
              <w:rPr>
                <w:bCs/>
                <w:noProof/>
              </w:rPr>
            </w:pPr>
          </w:p>
          <w:p w:rsidR="00294908" w:rsidRPr="00294908" w:rsidRDefault="00294908" w:rsidP="00294908">
            <w:pPr>
              <w:keepNext/>
              <w:autoSpaceDN w:val="0"/>
              <w:jc w:val="center"/>
              <w:outlineLvl w:val="0"/>
              <w:rPr>
                <w:b/>
                <w:bCs/>
                <w:noProof/>
                <w:sz w:val="28"/>
                <w:szCs w:val="28"/>
                <w:lang w:val="x-none" w:eastAsia="x-none"/>
              </w:rPr>
            </w:pPr>
            <w:r w:rsidRPr="00294908">
              <w:rPr>
                <w:b/>
                <w:bCs/>
                <w:noProof/>
                <w:sz w:val="28"/>
                <w:szCs w:val="28"/>
                <w:lang w:val="x-none" w:eastAsia="x-none"/>
              </w:rPr>
              <w:t>ЙЫШĂНУ</w:t>
            </w:r>
          </w:p>
          <w:p w:rsidR="00294908" w:rsidRPr="00294908" w:rsidRDefault="00294908" w:rsidP="00294908">
            <w:pPr>
              <w:widowControl w:val="0"/>
              <w:autoSpaceDE w:val="0"/>
              <w:autoSpaceDN w:val="0"/>
              <w:adjustRightInd w:val="0"/>
              <w:jc w:val="center"/>
              <w:rPr>
                <w:bCs/>
                <w:noProof/>
                <w:sz w:val="22"/>
                <w:szCs w:val="22"/>
              </w:rPr>
            </w:pPr>
          </w:p>
          <w:p w:rsidR="00294908" w:rsidRPr="00294908" w:rsidRDefault="00294908" w:rsidP="00294908">
            <w:pPr>
              <w:widowControl w:val="0"/>
              <w:autoSpaceDE w:val="0"/>
              <w:autoSpaceDN w:val="0"/>
              <w:adjustRightInd w:val="0"/>
              <w:jc w:val="center"/>
              <w:rPr>
                <w:noProof/>
              </w:rPr>
            </w:pPr>
            <w:r w:rsidRPr="00294908">
              <w:rPr>
                <w:rFonts w:cs="Arial"/>
                <w:noProof/>
              </w:rPr>
              <w:t xml:space="preserve">__05.08.__ </w:t>
            </w:r>
            <w:r w:rsidRPr="00294908">
              <w:rPr>
                <w:noProof/>
              </w:rPr>
              <w:t>2025</w:t>
            </w:r>
            <w:r w:rsidRPr="00294908">
              <w:rPr>
                <w:rFonts w:cs="Arial"/>
                <w:noProof/>
              </w:rPr>
              <w:t xml:space="preserve"> </w:t>
            </w:r>
            <w:r w:rsidRPr="00294908">
              <w:rPr>
                <w:rFonts w:ascii="Arial Cyr Chuv" w:hAnsi="Arial Cyr Chuv" w:cs="Arial"/>
              </w:rPr>
              <w:t>=</w:t>
            </w:r>
            <w:r w:rsidRPr="00294908">
              <w:rPr>
                <w:rFonts w:cs="Arial"/>
              </w:rPr>
              <w:t>.</w:t>
            </w:r>
            <w:r w:rsidRPr="00294908">
              <w:rPr>
                <w:noProof/>
              </w:rPr>
              <w:t xml:space="preserve"> </w:t>
            </w:r>
            <w:r w:rsidRPr="00294908">
              <w:rPr>
                <w:rFonts w:cs="Arial"/>
                <w:noProof/>
              </w:rPr>
              <w:t>__1168_</w:t>
            </w:r>
            <w:r w:rsidRPr="00294908">
              <w:rPr>
                <w:noProof/>
              </w:rPr>
              <w:t xml:space="preserve"> №</w:t>
            </w:r>
          </w:p>
          <w:p w:rsidR="00294908" w:rsidRPr="00294908" w:rsidRDefault="00294908" w:rsidP="00294908">
            <w:pPr>
              <w:widowControl w:val="0"/>
              <w:autoSpaceDE w:val="0"/>
              <w:autoSpaceDN w:val="0"/>
              <w:adjustRightInd w:val="0"/>
              <w:jc w:val="center"/>
              <w:rPr>
                <w:noProof/>
              </w:rPr>
            </w:pPr>
            <w:r w:rsidRPr="00294908">
              <w:rPr>
                <w:bCs/>
                <w:noProof/>
              </w:rPr>
              <w:t>Ç</w:t>
            </w:r>
            <w:r w:rsidRPr="00294908">
              <w:rPr>
                <w:noProof/>
              </w:rPr>
              <w:t>ěмěрле хули</w:t>
            </w:r>
          </w:p>
        </w:tc>
        <w:tc>
          <w:tcPr>
            <w:tcW w:w="1418" w:type="dxa"/>
            <w:vMerge/>
            <w:vAlign w:val="center"/>
            <w:hideMark/>
          </w:tcPr>
          <w:p w:rsidR="00294908" w:rsidRPr="00294908" w:rsidRDefault="00294908" w:rsidP="00294908">
            <w:pPr>
              <w:jc w:val="center"/>
              <w:rPr>
                <w:rFonts w:ascii="Arial" w:hAnsi="Arial" w:cs="Arial"/>
                <w:noProof/>
                <w:sz w:val="20"/>
                <w:szCs w:val="20"/>
              </w:rPr>
            </w:pPr>
          </w:p>
        </w:tc>
        <w:tc>
          <w:tcPr>
            <w:tcW w:w="4536" w:type="dxa"/>
          </w:tcPr>
          <w:p w:rsidR="00294908" w:rsidRPr="00294908" w:rsidRDefault="00294908" w:rsidP="00294908">
            <w:pPr>
              <w:autoSpaceDN w:val="0"/>
              <w:jc w:val="center"/>
              <w:rPr>
                <w:b/>
                <w:caps/>
                <w:sz w:val="22"/>
                <w:szCs w:val="22"/>
              </w:rPr>
            </w:pPr>
            <w:r w:rsidRPr="00294908">
              <w:rPr>
                <w:b/>
                <w:caps/>
                <w:sz w:val="22"/>
                <w:szCs w:val="22"/>
              </w:rPr>
              <w:t>администрация</w:t>
            </w:r>
          </w:p>
          <w:p w:rsidR="00294908" w:rsidRPr="00294908" w:rsidRDefault="00294908" w:rsidP="00294908">
            <w:pPr>
              <w:autoSpaceDN w:val="0"/>
              <w:jc w:val="center"/>
              <w:rPr>
                <w:b/>
                <w:caps/>
                <w:sz w:val="22"/>
                <w:szCs w:val="22"/>
              </w:rPr>
            </w:pPr>
            <w:r w:rsidRPr="00294908">
              <w:rPr>
                <w:b/>
                <w:caps/>
                <w:sz w:val="22"/>
                <w:szCs w:val="22"/>
              </w:rPr>
              <w:t>ШУМЕРЛИНСКОГО</w:t>
            </w:r>
          </w:p>
          <w:p w:rsidR="00294908" w:rsidRPr="00294908" w:rsidRDefault="00294908" w:rsidP="00294908">
            <w:pPr>
              <w:autoSpaceDN w:val="0"/>
              <w:jc w:val="center"/>
              <w:rPr>
                <w:b/>
                <w:caps/>
                <w:sz w:val="22"/>
                <w:szCs w:val="22"/>
              </w:rPr>
            </w:pPr>
            <w:r w:rsidRPr="00294908">
              <w:rPr>
                <w:b/>
                <w:caps/>
                <w:sz w:val="22"/>
                <w:szCs w:val="22"/>
              </w:rPr>
              <w:t>МУНИЦИПАЛЬНОГО ОКРУГА</w:t>
            </w:r>
          </w:p>
          <w:p w:rsidR="00294908" w:rsidRPr="00294908" w:rsidRDefault="00294908" w:rsidP="00294908">
            <w:pPr>
              <w:autoSpaceDN w:val="0"/>
              <w:jc w:val="center"/>
              <w:rPr>
                <w:b/>
                <w:caps/>
                <w:sz w:val="16"/>
              </w:rPr>
            </w:pPr>
          </w:p>
          <w:p w:rsidR="00294908" w:rsidRPr="00294908" w:rsidRDefault="00294908" w:rsidP="00294908">
            <w:pPr>
              <w:keepNext/>
              <w:autoSpaceDN w:val="0"/>
              <w:jc w:val="center"/>
              <w:outlineLvl w:val="0"/>
              <w:rPr>
                <w:b/>
                <w:sz w:val="28"/>
                <w:szCs w:val="28"/>
                <w:lang w:val="x-none" w:eastAsia="x-none"/>
              </w:rPr>
            </w:pPr>
            <w:r w:rsidRPr="00294908">
              <w:rPr>
                <w:b/>
                <w:sz w:val="28"/>
                <w:szCs w:val="28"/>
                <w:lang w:val="x-none" w:eastAsia="x-none"/>
              </w:rPr>
              <w:t>ПОСТАНОВЛЕНИЕ</w:t>
            </w:r>
          </w:p>
          <w:p w:rsidR="00294908" w:rsidRPr="00294908" w:rsidRDefault="00294908" w:rsidP="00294908">
            <w:pPr>
              <w:widowControl w:val="0"/>
              <w:autoSpaceDE w:val="0"/>
              <w:autoSpaceDN w:val="0"/>
              <w:adjustRightInd w:val="0"/>
              <w:jc w:val="center"/>
              <w:rPr>
                <w:b/>
                <w:bCs/>
                <w:noProof/>
                <w:sz w:val="22"/>
                <w:szCs w:val="22"/>
              </w:rPr>
            </w:pPr>
          </w:p>
          <w:p w:rsidR="00294908" w:rsidRPr="00294908" w:rsidRDefault="00294908" w:rsidP="00294908">
            <w:pPr>
              <w:widowControl w:val="0"/>
              <w:autoSpaceDE w:val="0"/>
              <w:autoSpaceDN w:val="0"/>
              <w:adjustRightInd w:val="0"/>
              <w:jc w:val="center"/>
              <w:rPr>
                <w:bCs/>
                <w:noProof/>
              </w:rPr>
            </w:pPr>
            <w:r w:rsidRPr="00294908">
              <w:rPr>
                <w:rFonts w:cs="Arial"/>
                <w:bCs/>
                <w:noProof/>
              </w:rPr>
              <w:t xml:space="preserve">___05.08._ </w:t>
            </w:r>
            <w:r w:rsidRPr="00294908">
              <w:rPr>
                <w:bCs/>
                <w:noProof/>
              </w:rPr>
              <w:t>2025</w:t>
            </w:r>
            <w:r w:rsidRPr="00294908">
              <w:rPr>
                <w:rFonts w:cs="Arial"/>
                <w:bCs/>
                <w:noProof/>
              </w:rPr>
              <w:t xml:space="preserve"> г. </w:t>
            </w:r>
            <w:r w:rsidRPr="00294908">
              <w:rPr>
                <w:bCs/>
                <w:noProof/>
              </w:rPr>
              <w:t xml:space="preserve">№ </w:t>
            </w:r>
            <w:r w:rsidRPr="00294908">
              <w:rPr>
                <w:rFonts w:cs="Arial"/>
                <w:bCs/>
                <w:noProof/>
              </w:rPr>
              <w:t>_1168__</w:t>
            </w:r>
          </w:p>
          <w:p w:rsidR="00294908" w:rsidRPr="00294908" w:rsidRDefault="00294908" w:rsidP="00294908">
            <w:pPr>
              <w:widowControl w:val="0"/>
              <w:autoSpaceDE w:val="0"/>
              <w:autoSpaceDN w:val="0"/>
              <w:adjustRightInd w:val="0"/>
              <w:jc w:val="center"/>
              <w:rPr>
                <w:noProof/>
              </w:rPr>
            </w:pPr>
            <w:r w:rsidRPr="00294908">
              <w:rPr>
                <w:bCs/>
                <w:noProof/>
              </w:rPr>
              <w:t>город Шумерля</w:t>
            </w:r>
          </w:p>
        </w:tc>
      </w:tr>
    </w:tbl>
    <w:p w:rsidR="00294908" w:rsidRPr="00294908" w:rsidRDefault="00294908" w:rsidP="00294908">
      <w:pPr>
        <w:widowControl w:val="0"/>
        <w:autoSpaceDE w:val="0"/>
        <w:autoSpaceDN w:val="0"/>
        <w:adjustRightInd w:val="0"/>
        <w:jc w:val="center"/>
        <w:outlineLvl w:val="0"/>
        <w:rPr>
          <w:b/>
          <w:bCs/>
          <w:kern w:val="32"/>
          <w:lang w:val="x-none" w:eastAsia="x-non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34"/>
      </w:tblGrid>
      <w:tr w:rsidR="00294908" w:rsidRPr="00294908" w:rsidTr="00294908">
        <w:trPr>
          <w:trHeight w:val="1610"/>
        </w:trPr>
        <w:tc>
          <w:tcPr>
            <w:tcW w:w="4134" w:type="dxa"/>
            <w:tcBorders>
              <w:top w:val="nil"/>
              <w:left w:val="nil"/>
              <w:bottom w:val="nil"/>
              <w:right w:val="nil"/>
            </w:tcBorders>
            <w:hideMark/>
          </w:tcPr>
          <w:p w:rsidR="00294908" w:rsidRPr="00294908" w:rsidRDefault="00294908" w:rsidP="00294908">
            <w:pPr>
              <w:widowControl w:val="0"/>
              <w:autoSpaceDE w:val="0"/>
              <w:autoSpaceDN w:val="0"/>
              <w:adjustRightInd w:val="0"/>
              <w:jc w:val="center"/>
              <w:rPr>
                <w:b/>
              </w:rPr>
            </w:pPr>
            <w:r w:rsidRPr="00294908">
              <w:rPr>
                <w:b/>
              </w:rPr>
              <w:t xml:space="preserve">Об утверждении положения и состава Комиссии по подготовке проекта правил землепользования и застройки </w:t>
            </w:r>
            <w:proofErr w:type="spellStart"/>
            <w:r w:rsidRPr="00294908">
              <w:rPr>
                <w:b/>
                <w:bCs/>
              </w:rPr>
              <w:t>Шумерлинского</w:t>
            </w:r>
            <w:proofErr w:type="spellEnd"/>
            <w:r w:rsidRPr="00294908">
              <w:rPr>
                <w:b/>
                <w:bCs/>
              </w:rPr>
              <w:t xml:space="preserve"> муниципального округа </w:t>
            </w:r>
            <w:r w:rsidRPr="00294908">
              <w:rPr>
                <w:b/>
              </w:rPr>
              <w:t>Чувашской Республики</w:t>
            </w:r>
          </w:p>
        </w:tc>
      </w:tr>
    </w:tbl>
    <w:p w:rsidR="00294908" w:rsidRPr="00294908" w:rsidRDefault="00294908" w:rsidP="00294908">
      <w:pPr>
        <w:autoSpaceDN w:val="0"/>
        <w:ind w:firstLine="720"/>
        <w:jc w:val="both"/>
        <w:rPr>
          <w:szCs w:val="20"/>
        </w:rPr>
      </w:pPr>
    </w:p>
    <w:p w:rsidR="00294908" w:rsidRPr="00294908" w:rsidRDefault="00294908" w:rsidP="00294908">
      <w:pPr>
        <w:autoSpaceDN w:val="0"/>
        <w:ind w:firstLine="720"/>
        <w:jc w:val="both"/>
        <w:rPr>
          <w:szCs w:val="20"/>
        </w:rPr>
      </w:pPr>
      <w:r w:rsidRPr="00294908">
        <w:rPr>
          <w:szCs w:val="20"/>
        </w:rPr>
        <w:t xml:space="preserve">В соответствии со статьями 31, 33, 39, 40 Градостроительного кодекса Российской Федерации, статьей 16 Закона Чувашской Республики от 4 июня 2007 г. № 11 «О регулировании градостроительной деятельности в Чувашской Республике», а также в целях создания, последовательного совершенствования и обеспечения эффективного функционирования системы регулирования по землепользованию и застройке </w:t>
      </w:r>
      <w:proofErr w:type="spellStart"/>
      <w:r w:rsidRPr="00294908">
        <w:rPr>
          <w:kern w:val="3"/>
          <w:szCs w:val="22"/>
        </w:rPr>
        <w:t>Шумерлинского</w:t>
      </w:r>
      <w:proofErr w:type="spellEnd"/>
      <w:r w:rsidRPr="00294908">
        <w:rPr>
          <w:kern w:val="3"/>
          <w:szCs w:val="22"/>
        </w:rPr>
        <w:t xml:space="preserve"> муниципального округа                  Чувашской Республики</w:t>
      </w:r>
      <w:r w:rsidRPr="00294908">
        <w:rPr>
          <w:szCs w:val="20"/>
        </w:rPr>
        <w:t xml:space="preserve"> администрация </w:t>
      </w:r>
      <w:proofErr w:type="spellStart"/>
      <w:r w:rsidRPr="00294908">
        <w:rPr>
          <w:kern w:val="3"/>
          <w:szCs w:val="22"/>
        </w:rPr>
        <w:t>Шумерлинского</w:t>
      </w:r>
      <w:proofErr w:type="spellEnd"/>
      <w:r w:rsidRPr="00294908">
        <w:rPr>
          <w:kern w:val="3"/>
          <w:szCs w:val="22"/>
        </w:rPr>
        <w:t xml:space="preserve"> муниципального округа Чувашской Республики</w:t>
      </w:r>
      <w:r w:rsidRPr="00294908">
        <w:rPr>
          <w:szCs w:val="20"/>
        </w:rPr>
        <w:t xml:space="preserve"> </w:t>
      </w:r>
      <w:proofErr w:type="gramStart"/>
      <w:r w:rsidRPr="00294908">
        <w:rPr>
          <w:szCs w:val="20"/>
        </w:rPr>
        <w:t>п</w:t>
      </w:r>
      <w:proofErr w:type="gramEnd"/>
      <w:r w:rsidRPr="00294908">
        <w:rPr>
          <w:szCs w:val="20"/>
        </w:rPr>
        <w:t xml:space="preserve"> о с т а н </w:t>
      </w:r>
      <w:proofErr w:type="gramStart"/>
      <w:r w:rsidRPr="00294908">
        <w:rPr>
          <w:szCs w:val="20"/>
        </w:rPr>
        <w:t>о</w:t>
      </w:r>
      <w:proofErr w:type="gramEnd"/>
      <w:r w:rsidRPr="00294908">
        <w:rPr>
          <w:szCs w:val="20"/>
        </w:rPr>
        <w:t xml:space="preserve"> в л я е т:</w:t>
      </w:r>
    </w:p>
    <w:p w:rsidR="00294908" w:rsidRPr="00294908" w:rsidRDefault="00294908" w:rsidP="00294908">
      <w:pPr>
        <w:suppressAutoHyphens/>
        <w:overflowPunct w:val="0"/>
        <w:autoSpaceDE w:val="0"/>
        <w:autoSpaceDN w:val="0"/>
        <w:ind w:firstLine="720"/>
        <w:jc w:val="both"/>
        <w:rPr>
          <w:kern w:val="3"/>
          <w:szCs w:val="22"/>
        </w:rPr>
      </w:pPr>
      <w:bookmarkStart w:id="15" w:name="anchor1"/>
      <w:bookmarkEnd w:id="15"/>
      <w:r w:rsidRPr="00294908">
        <w:rPr>
          <w:kern w:val="3"/>
          <w:szCs w:val="22"/>
        </w:rPr>
        <w:t xml:space="preserve">1. Утвердить положение о Комиссии по подготовке проекта правил землепользования и застройки </w:t>
      </w:r>
      <w:proofErr w:type="spellStart"/>
      <w:r w:rsidRPr="00294908">
        <w:rPr>
          <w:kern w:val="3"/>
          <w:szCs w:val="22"/>
        </w:rPr>
        <w:t>Шумерлинского</w:t>
      </w:r>
      <w:proofErr w:type="spellEnd"/>
      <w:r w:rsidRPr="00294908">
        <w:rPr>
          <w:kern w:val="3"/>
          <w:szCs w:val="22"/>
        </w:rPr>
        <w:t xml:space="preserve"> муниципального округа Чувашской Республики согласно </w:t>
      </w:r>
      <w:hyperlink r:id="rId13" w:anchor="anchor1000" w:history="1">
        <w:r w:rsidRPr="00294908">
          <w:rPr>
            <w:rFonts w:cs="Arial"/>
            <w:color w:val="0000FF"/>
            <w:kern w:val="3"/>
            <w:szCs w:val="22"/>
            <w:u w:val="single"/>
          </w:rPr>
          <w:t>приложению</w:t>
        </w:r>
      </w:hyperlink>
      <w:r w:rsidRPr="00294908">
        <w:rPr>
          <w:kern w:val="3"/>
          <w:szCs w:val="22"/>
        </w:rPr>
        <w:t xml:space="preserve"> № 1 к настоящему постановлению.</w:t>
      </w:r>
    </w:p>
    <w:p w:rsidR="00294908" w:rsidRPr="00294908" w:rsidRDefault="00294908" w:rsidP="00294908">
      <w:pPr>
        <w:suppressAutoHyphens/>
        <w:overflowPunct w:val="0"/>
        <w:autoSpaceDE w:val="0"/>
        <w:autoSpaceDN w:val="0"/>
        <w:ind w:firstLine="720"/>
        <w:jc w:val="both"/>
        <w:rPr>
          <w:kern w:val="3"/>
          <w:szCs w:val="22"/>
        </w:rPr>
      </w:pPr>
      <w:r w:rsidRPr="00294908">
        <w:rPr>
          <w:kern w:val="3"/>
          <w:szCs w:val="22"/>
        </w:rPr>
        <w:t xml:space="preserve">2. Утвердить состав Комиссии по подготовке проекта правил землепользования и застройки </w:t>
      </w:r>
      <w:proofErr w:type="spellStart"/>
      <w:r w:rsidRPr="00294908">
        <w:rPr>
          <w:kern w:val="3"/>
          <w:szCs w:val="22"/>
        </w:rPr>
        <w:t>Шумерлинского</w:t>
      </w:r>
      <w:proofErr w:type="spellEnd"/>
      <w:r w:rsidRPr="00294908">
        <w:rPr>
          <w:kern w:val="3"/>
          <w:szCs w:val="22"/>
        </w:rPr>
        <w:t xml:space="preserve"> муниципального округа Чувашской Республики согласно </w:t>
      </w:r>
      <w:hyperlink r:id="rId14" w:anchor="anchor1000" w:history="1">
        <w:r w:rsidRPr="00294908">
          <w:rPr>
            <w:rFonts w:cs="Arial"/>
            <w:color w:val="0000FF"/>
            <w:kern w:val="3"/>
            <w:szCs w:val="22"/>
            <w:u w:val="single"/>
          </w:rPr>
          <w:t>приложению</w:t>
        </w:r>
      </w:hyperlink>
      <w:r w:rsidRPr="00294908">
        <w:rPr>
          <w:kern w:val="3"/>
          <w:szCs w:val="22"/>
        </w:rPr>
        <w:t xml:space="preserve"> № 2 к настоящему постановлению.</w:t>
      </w:r>
    </w:p>
    <w:p w:rsidR="00294908" w:rsidRPr="00294908" w:rsidRDefault="00294908" w:rsidP="00294908">
      <w:pPr>
        <w:suppressAutoHyphens/>
        <w:overflowPunct w:val="0"/>
        <w:autoSpaceDE w:val="0"/>
        <w:autoSpaceDN w:val="0"/>
        <w:ind w:firstLine="720"/>
        <w:jc w:val="both"/>
        <w:rPr>
          <w:kern w:val="3"/>
          <w:szCs w:val="22"/>
        </w:rPr>
      </w:pPr>
      <w:r w:rsidRPr="00294908">
        <w:rPr>
          <w:kern w:val="3"/>
          <w:szCs w:val="22"/>
        </w:rPr>
        <w:t>3. Признать утратившим силу:</w:t>
      </w:r>
    </w:p>
    <w:p w:rsidR="00294908" w:rsidRPr="00294908" w:rsidRDefault="00294908" w:rsidP="00294908">
      <w:pPr>
        <w:suppressAutoHyphens/>
        <w:overflowPunct w:val="0"/>
        <w:autoSpaceDE w:val="0"/>
        <w:autoSpaceDN w:val="0"/>
        <w:ind w:firstLine="720"/>
        <w:jc w:val="both"/>
        <w:rPr>
          <w:kern w:val="3"/>
          <w:szCs w:val="22"/>
        </w:rPr>
      </w:pPr>
      <w:r w:rsidRPr="00294908">
        <w:rPr>
          <w:kern w:val="3"/>
          <w:szCs w:val="22"/>
        </w:rPr>
        <w:t>постановление администрации города Шумерля Чувашской Республики от 11 марта 2020 г. № 203 «Об утверждении состава и положения о комиссии по подготовке проекта правил землепользования и застройки администрации города Шумерля»</w:t>
      </w:r>
      <w:bookmarkStart w:id="16" w:name="anchor2"/>
      <w:bookmarkEnd w:id="16"/>
      <w:r w:rsidRPr="00294908">
        <w:rPr>
          <w:kern w:val="3"/>
          <w:szCs w:val="22"/>
        </w:rPr>
        <w:t>;</w:t>
      </w:r>
    </w:p>
    <w:p w:rsidR="00294908" w:rsidRPr="00294908" w:rsidRDefault="00294908" w:rsidP="00294908">
      <w:pPr>
        <w:suppressAutoHyphens/>
        <w:overflowPunct w:val="0"/>
        <w:autoSpaceDE w:val="0"/>
        <w:autoSpaceDN w:val="0"/>
        <w:ind w:firstLine="720"/>
        <w:jc w:val="both"/>
        <w:rPr>
          <w:kern w:val="3"/>
          <w:szCs w:val="22"/>
        </w:rPr>
      </w:pPr>
      <w:r w:rsidRPr="00294908">
        <w:rPr>
          <w:kern w:val="3"/>
          <w:szCs w:val="22"/>
        </w:rPr>
        <w:t xml:space="preserve">постановление администрации </w:t>
      </w:r>
      <w:proofErr w:type="spellStart"/>
      <w:r w:rsidRPr="00294908">
        <w:rPr>
          <w:kern w:val="3"/>
          <w:szCs w:val="22"/>
        </w:rPr>
        <w:t>Шумерлинского</w:t>
      </w:r>
      <w:proofErr w:type="spellEnd"/>
      <w:r w:rsidRPr="00294908">
        <w:rPr>
          <w:kern w:val="3"/>
          <w:szCs w:val="22"/>
        </w:rPr>
        <w:t xml:space="preserve"> муниципального округа Чувашской Республики от 13 марта 2024 г. № 1 «Об утверждении состава и положения о комиссии по подготовке проекта правил землепользования и застройки </w:t>
      </w:r>
      <w:proofErr w:type="spellStart"/>
      <w:r w:rsidRPr="00294908">
        <w:rPr>
          <w:kern w:val="3"/>
          <w:szCs w:val="22"/>
        </w:rPr>
        <w:t>Шумерлинского</w:t>
      </w:r>
      <w:proofErr w:type="spellEnd"/>
      <w:r w:rsidRPr="00294908">
        <w:rPr>
          <w:kern w:val="3"/>
          <w:szCs w:val="22"/>
        </w:rPr>
        <w:t xml:space="preserve"> муниципального округа Чувашской Республики».</w:t>
      </w:r>
    </w:p>
    <w:p w:rsidR="00294908" w:rsidRPr="00294908" w:rsidRDefault="00294908" w:rsidP="00294908">
      <w:pPr>
        <w:suppressAutoHyphens/>
        <w:overflowPunct w:val="0"/>
        <w:autoSpaceDE w:val="0"/>
        <w:autoSpaceDN w:val="0"/>
        <w:ind w:firstLine="720"/>
        <w:jc w:val="both"/>
        <w:rPr>
          <w:bCs/>
          <w:kern w:val="3"/>
          <w:szCs w:val="22"/>
        </w:rPr>
      </w:pPr>
      <w:r w:rsidRPr="00294908">
        <w:rPr>
          <w:kern w:val="3"/>
          <w:szCs w:val="22"/>
        </w:rPr>
        <w:t xml:space="preserve">4. </w:t>
      </w:r>
      <w:proofErr w:type="gramStart"/>
      <w:r w:rsidRPr="00294908">
        <w:rPr>
          <w:kern w:val="3"/>
          <w:szCs w:val="22"/>
        </w:rPr>
        <w:t>Контроль за</w:t>
      </w:r>
      <w:proofErr w:type="gramEnd"/>
      <w:r w:rsidRPr="00294908">
        <w:rPr>
          <w:kern w:val="3"/>
          <w:szCs w:val="22"/>
        </w:rPr>
        <w:t xml:space="preserve"> исполнением настоящего постановления возложить на </w:t>
      </w:r>
      <w:r w:rsidRPr="00294908">
        <w:rPr>
          <w:bCs/>
          <w:kern w:val="3"/>
          <w:szCs w:val="22"/>
        </w:rPr>
        <w:t xml:space="preserve">заместителя главы администрации - начальника управления строительства, дорожного хозяйства и ЖКХ администрации </w:t>
      </w:r>
      <w:proofErr w:type="spellStart"/>
      <w:r w:rsidRPr="00294908">
        <w:rPr>
          <w:bCs/>
          <w:kern w:val="3"/>
          <w:szCs w:val="22"/>
        </w:rPr>
        <w:t>Шумерлинского</w:t>
      </w:r>
      <w:proofErr w:type="spellEnd"/>
      <w:r w:rsidRPr="00294908">
        <w:rPr>
          <w:bCs/>
          <w:kern w:val="3"/>
          <w:szCs w:val="22"/>
        </w:rPr>
        <w:t xml:space="preserve"> муниципального округа </w:t>
      </w:r>
      <w:r w:rsidRPr="00294908">
        <w:rPr>
          <w:kern w:val="3"/>
          <w:szCs w:val="22"/>
        </w:rPr>
        <w:t xml:space="preserve">Чувашской Республики. </w:t>
      </w:r>
    </w:p>
    <w:p w:rsidR="00294908" w:rsidRPr="00294908" w:rsidRDefault="00294908" w:rsidP="00294908">
      <w:pPr>
        <w:suppressAutoHyphens/>
        <w:overflowPunct w:val="0"/>
        <w:autoSpaceDE w:val="0"/>
        <w:autoSpaceDN w:val="0"/>
        <w:ind w:firstLine="720"/>
        <w:jc w:val="both"/>
        <w:textAlignment w:val="baseline"/>
        <w:rPr>
          <w:kern w:val="3"/>
          <w:szCs w:val="22"/>
        </w:rPr>
      </w:pPr>
      <w:bookmarkStart w:id="17" w:name="anchor3"/>
      <w:bookmarkEnd w:id="17"/>
      <w:r w:rsidRPr="00294908">
        <w:rPr>
          <w:kern w:val="3"/>
          <w:szCs w:val="22"/>
        </w:rPr>
        <w:t xml:space="preserve">5. Настоящее постановление вступает в силу после его </w:t>
      </w:r>
      <w:hyperlink r:id="rId15" w:history="1">
        <w:r w:rsidRPr="00294908">
          <w:rPr>
            <w:rFonts w:cs="Arial"/>
            <w:color w:val="0000FF"/>
            <w:kern w:val="3"/>
            <w:szCs w:val="22"/>
            <w:u w:val="single"/>
          </w:rPr>
          <w:t>официального опубликования</w:t>
        </w:r>
      </w:hyperlink>
      <w:r w:rsidRPr="00294908">
        <w:rPr>
          <w:kern w:val="3"/>
          <w:szCs w:val="22"/>
        </w:rPr>
        <w:t>.</w:t>
      </w:r>
    </w:p>
    <w:p w:rsidR="00294908" w:rsidRPr="00294908" w:rsidRDefault="00294908" w:rsidP="00294908">
      <w:pPr>
        <w:widowControl w:val="0"/>
        <w:autoSpaceDE w:val="0"/>
        <w:autoSpaceDN w:val="0"/>
        <w:adjustRightInd w:val="0"/>
        <w:jc w:val="both"/>
      </w:pPr>
    </w:p>
    <w:p w:rsidR="00294908" w:rsidRPr="00294908" w:rsidRDefault="00294908" w:rsidP="00294908">
      <w:pPr>
        <w:widowControl w:val="0"/>
        <w:autoSpaceDE w:val="0"/>
        <w:autoSpaceDN w:val="0"/>
        <w:adjustRightInd w:val="0"/>
        <w:jc w:val="both"/>
      </w:pPr>
    </w:p>
    <w:p w:rsidR="00294908" w:rsidRPr="00294908" w:rsidRDefault="00294908" w:rsidP="00294908">
      <w:pPr>
        <w:widowControl w:val="0"/>
        <w:autoSpaceDE w:val="0"/>
        <w:autoSpaceDN w:val="0"/>
        <w:adjustRightInd w:val="0"/>
        <w:jc w:val="both"/>
      </w:pPr>
      <w:r w:rsidRPr="00294908">
        <w:t xml:space="preserve">Глава </w:t>
      </w:r>
      <w:proofErr w:type="spellStart"/>
      <w:r w:rsidRPr="00294908">
        <w:t>Шумерлинского</w:t>
      </w:r>
      <w:proofErr w:type="spellEnd"/>
    </w:p>
    <w:p w:rsidR="00294908" w:rsidRPr="00294908" w:rsidRDefault="00294908" w:rsidP="00294908">
      <w:pPr>
        <w:widowControl w:val="0"/>
        <w:autoSpaceDE w:val="0"/>
        <w:autoSpaceDN w:val="0"/>
        <w:adjustRightInd w:val="0"/>
        <w:jc w:val="both"/>
      </w:pPr>
      <w:r w:rsidRPr="00294908">
        <w:t>муниципального округа</w:t>
      </w:r>
    </w:p>
    <w:p w:rsidR="00294908" w:rsidRPr="00294908" w:rsidRDefault="00294908" w:rsidP="00294908">
      <w:pPr>
        <w:widowControl w:val="0"/>
        <w:autoSpaceDE w:val="0"/>
        <w:autoSpaceDN w:val="0"/>
        <w:adjustRightInd w:val="0"/>
        <w:jc w:val="both"/>
      </w:pPr>
      <w:r w:rsidRPr="00294908">
        <w:t xml:space="preserve">Чувашской Республики </w:t>
      </w:r>
      <w:r w:rsidRPr="00294908">
        <w:tab/>
      </w:r>
      <w:r w:rsidRPr="00294908">
        <w:tab/>
      </w:r>
      <w:r w:rsidRPr="00294908">
        <w:tab/>
      </w:r>
      <w:r w:rsidRPr="00294908">
        <w:tab/>
      </w:r>
      <w:r w:rsidRPr="00294908">
        <w:tab/>
      </w:r>
      <w:r w:rsidRPr="00294908">
        <w:tab/>
      </w:r>
      <w:r w:rsidRPr="00294908">
        <w:tab/>
      </w:r>
      <w:r w:rsidRPr="00294908">
        <w:tab/>
        <w:t xml:space="preserve">          Э.М. Васильев</w:t>
      </w:r>
    </w:p>
    <w:p w:rsidR="00294908" w:rsidRPr="00294908" w:rsidRDefault="00294908" w:rsidP="00294908">
      <w:pPr>
        <w:widowControl w:val="0"/>
        <w:autoSpaceDE w:val="0"/>
        <w:autoSpaceDN w:val="0"/>
        <w:adjustRightInd w:val="0"/>
        <w:jc w:val="both"/>
      </w:pPr>
    </w:p>
    <w:p w:rsidR="00294908" w:rsidRPr="00294908" w:rsidRDefault="00294908" w:rsidP="00294908">
      <w:pPr>
        <w:widowControl w:val="0"/>
        <w:autoSpaceDE w:val="0"/>
        <w:autoSpaceDN w:val="0"/>
        <w:adjustRightInd w:val="0"/>
        <w:jc w:val="both"/>
      </w:pPr>
    </w:p>
    <w:p w:rsidR="00294908" w:rsidRPr="00294908" w:rsidRDefault="00294908" w:rsidP="00294908">
      <w:pPr>
        <w:widowControl w:val="0"/>
        <w:autoSpaceDE w:val="0"/>
        <w:autoSpaceDN w:val="0"/>
        <w:adjustRightInd w:val="0"/>
        <w:jc w:val="both"/>
        <w:rPr>
          <w:sz w:val="20"/>
          <w:szCs w:val="20"/>
        </w:rPr>
      </w:pPr>
    </w:p>
    <w:p w:rsidR="00294908" w:rsidRPr="00294908" w:rsidRDefault="00294908" w:rsidP="00294908">
      <w:pPr>
        <w:widowControl w:val="0"/>
        <w:autoSpaceDE w:val="0"/>
        <w:autoSpaceDN w:val="0"/>
        <w:adjustRightInd w:val="0"/>
        <w:jc w:val="both"/>
        <w:rPr>
          <w:sz w:val="20"/>
          <w:szCs w:val="20"/>
        </w:rPr>
      </w:pPr>
      <w:r w:rsidRPr="00294908">
        <w:rPr>
          <w:sz w:val="20"/>
          <w:szCs w:val="20"/>
        </w:rPr>
        <w:t>Дмитриева Л.А.,</w:t>
      </w:r>
    </w:p>
    <w:p w:rsidR="00294908" w:rsidRPr="00294908" w:rsidRDefault="00294908" w:rsidP="00294908">
      <w:pPr>
        <w:autoSpaceDN w:val="0"/>
        <w:spacing w:line="276" w:lineRule="auto"/>
        <w:ind w:left="5529"/>
        <w:jc w:val="right"/>
        <w:rPr>
          <w:bCs/>
          <w:color w:val="000000"/>
          <w:spacing w:val="2"/>
          <w:lang w:eastAsia="en-US"/>
        </w:rPr>
      </w:pPr>
      <w:r w:rsidRPr="00294908">
        <w:rPr>
          <w:bCs/>
          <w:color w:val="000000"/>
          <w:spacing w:val="2"/>
          <w:lang w:eastAsia="en-US"/>
        </w:rPr>
        <w:lastRenderedPageBreak/>
        <w:t>Приложение № 1</w:t>
      </w:r>
    </w:p>
    <w:p w:rsidR="00294908" w:rsidRPr="00294908" w:rsidRDefault="00294908" w:rsidP="00294908">
      <w:pPr>
        <w:autoSpaceDN w:val="0"/>
        <w:spacing w:line="276" w:lineRule="auto"/>
        <w:ind w:left="5529"/>
        <w:jc w:val="right"/>
        <w:rPr>
          <w:bCs/>
          <w:color w:val="000000"/>
          <w:spacing w:val="2"/>
          <w:lang w:eastAsia="en-US"/>
        </w:rPr>
      </w:pPr>
      <w:r w:rsidRPr="00294908">
        <w:rPr>
          <w:bCs/>
          <w:color w:val="000000"/>
          <w:spacing w:val="2"/>
          <w:lang w:eastAsia="en-US"/>
        </w:rPr>
        <w:t xml:space="preserve">к постановлению администрации </w:t>
      </w:r>
    </w:p>
    <w:p w:rsidR="00294908" w:rsidRPr="00294908" w:rsidRDefault="00294908" w:rsidP="00294908">
      <w:pPr>
        <w:autoSpaceDN w:val="0"/>
        <w:spacing w:line="276" w:lineRule="auto"/>
        <w:ind w:left="5529"/>
        <w:jc w:val="right"/>
        <w:rPr>
          <w:rFonts w:eastAsia="Calibri"/>
          <w:lang w:eastAsia="en-US"/>
        </w:rPr>
      </w:pPr>
      <w:proofErr w:type="spellStart"/>
      <w:r w:rsidRPr="00294908">
        <w:rPr>
          <w:rFonts w:eastAsia="Calibri"/>
          <w:lang w:eastAsia="en-US"/>
        </w:rPr>
        <w:t>Шумерлинского</w:t>
      </w:r>
      <w:proofErr w:type="spellEnd"/>
      <w:r w:rsidRPr="00294908">
        <w:rPr>
          <w:rFonts w:eastAsia="Calibri"/>
          <w:lang w:eastAsia="en-US"/>
        </w:rPr>
        <w:t xml:space="preserve"> муниципального округа </w:t>
      </w:r>
    </w:p>
    <w:p w:rsidR="00294908" w:rsidRPr="00294908" w:rsidRDefault="00294908" w:rsidP="00294908">
      <w:pPr>
        <w:autoSpaceDN w:val="0"/>
        <w:spacing w:line="276" w:lineRule="auto"/>
        <w:ind w:left="5529"/>
        <w:jc w:val="right"/>
        <w:rPr>
          <w:rFonts w:eastAsia="Calibri"/>
          <w:lang w:eastAsia="en-US"/>
        </w:rPr>
      </w:pPr>
      <w:r w:rsidRPr="00294908">
        <w:rPr>
          <w:rFonts w:eastAsia="Calibri"/>
          <w:lang w:eastAsia="en-US"/>
        </w:rPr>
        <w:t>Чувашской Республики</w:t>
      </w:r>
    </w:p>
    <w:p w:rsidR="00294908" w:rsidRPr="00294908" w:rsidRDefault="00294908" w:rsidP="00294908">
      <w:pPr>
        <w:autoSpaceDN w:val="0"/>
        <w:spacing w:line="276" w:lineRule="auto"/>
        <w:ind w:left="5529"/>
        <w:jc w:val="right"/>
        <w:rPr>
          <w:bCs/>
          <w:color w:val="000000"/>
          <w:spacing w:val="2"/>
          <w:lang w:eastAsia="en-US"/>
        </w:rPr>
      </w:pPr>
      <w:r w:rsidRPr="00294908">
        <w:rPr>
          <w:bCs/>
          <w:color w:val="000000"/>
          <w:spacing w:val="2"/>
          <w:lang w:eastAsia="en-US"/>
        </w:rPr>
        <w:t>от __05.08.__ 2025 г. № __1168_</w:t>
      </w:r>
    </w:p>
    <w:p w:rsidR="00294908" w:rsidRPr="00294908" w:rsidRDefault="00294908" w:rsidP="00294908">
      <w:pPr>
        <w:keepNext/>
        <w:suppressAutoHyphens/>
        <w:overflowPunct w:val="0"/>
        <w:autoSpaceDE w:val="0"/>
        <w:autoSpaceDN w:val="0"/>
        <w:spacing w:before="240" w:after="120"/>
        <w:ind w:firstLine="720"/>
        <w:jc w:val="center"/>
        <w:textAlignment w:val="baseline"/>
        <w:outlineLvl w:val="0"/>
        <w:rPr>
          <w:b/>
          <w:kern w:val="3"/>
          <w:szCs w:val="22"/>
        </w:rPr>
      </w:pPr>
      <w:r w:rsidRPr="00294908">
        <w:rPr>
          <w:b/>
          <w:kern w:val="3"/>
          <w:szCs w:val="22"/>
        </w:rPr>
        <w:t xml:space="preserve">Положение о Комиссии по подготовке проекта правил землепользования и застройки </w:t>
      </w:r>
      <w:proofErr w:type="spellStart"/>
      <w:r w:rsidRPr="00294908">
        <w:rPr>
          <w:b/>
          <w:bCs/>
          <w:kern w:val="3"/>
          <w:szCs w:val="22"/>
        </w:rPr>
        <w:t>Шумерлинского</w:t>
      </w:r>
      <w:proofErr w:type="spellEnd"/>
      <w:r w:rsidRPr="00294908">
        <w:rPr>
          <w:b/>
          <w:bCs/>
          <w:kern w:val="3"/>
          <w:szCs w:val="22"/>
        </w:rPr>
        <w:t xml:space="preserve"> муниципального округа </w:t>
      </w:r>
      <w:r w:rsidRPr="00294908">
        <w:rPr>
          <w:b/>
          <w:kern w:val="3"/>
          <w:szCs w:val="22"/>
        </w:rPr>
        <w:t>Чувашской Республики</w:t>
      </w:r>
    </w:p>
    <w:p w:rsidR="00294908" w:rsidRPr="00294908" w:rsidRDefault="00294908" w:rsidP="00294908">
      <w:pPr>
        <w:keepNext/>
        <w:suppressAutoHyphens/>
        <w:overflowPunct w:val="0"/>
        <w:autoSpaceDE w:val="0"/>
        <w:autoSpaceDN w:val="0"/>
        <w:spacing w:before="240" w:after="120"/>
        <w:ind w:firstLine="720"/>
        <w:jc w:val="center"/>
        <w:textAlignment w:val="baseline"/>
        <w:outlineLvl w:val="0"/>
        <w:rPr>
          <w:b/>
          <w:kern w:val="3"/>
          <w:szCs w:val="22"/>
        </w:rPr>
      </w:pPr>
      <w:bookmarkStart w:id="18" w:name="anchor10"/>
      <w:bookmarkEnd w:id="18"/>
      <w:r w:rsidRPr="00294908">
        <w:rPr>
          <w:b/>
          <w:kern w:val="3"/>
          <w:szCs w:val="22"/>
        </w:rPr>
        <w:t>1. Общие положения</w:t>
      </w:r>
    </w:p>
    <w:p w:rsidR="00294908" w:rsidRPr="00294908" w:rsidRDefault="00294908" w:rsidP="00294908">
      <w:pPr>
        <w:suppressAutoHyphens/>
        <w:overflowPunct w:val="0"/>
        <w:autoSpaceDE w:val="0"/>
        <w:autoSpaceDN w:val="0"/>
        <w:ind w:firstLine="720"/>
        <w:jc w:val="both"/>
        <w:textAlignment w:val="baseline"/>
        <w:rPr>
          <w:kern w:val="3"/>
          <w:szCs w:val="22"/>
        </w:rPr>
      </w:pPr>
    </w:p>
    <w:p w:rsidR="00294908" w:rsidRPr="00294908" w:rsidRDefault="00294908" w:rsidP="00294908">
      <w:pPr>
        <w:suppressAutoHyphens/>
        <w:overflowPunct w:val="0"/>
        <w:autoSpaceDE w:val="0"/>
        <w:autoSpaceDN w:val="0"/>
        <w:ind w:firstLine="720"/>
        <w:jc w:val="both"/>
        <w:textAlignment w:val="baseline"/>
        <w:rPr>
          <w:kern w:val="3"/>
          <w:szCs w:val="22"/>
        </w:rPr>
      </w:pPr>
      <w:bookmarkStart w:id="19" w:name="anchor11"/>
      <w:bookmarkEnd w:id="19"/>
      <w:r w:rsidRPr="00294908">
        <w:rPr>
          <w:kern w:val="3"/>
          <w:szCs w:val="22"/>
        </w:rPr>
        <w:t xml:space="preserve">1.1. Комиссия по подготовке проекта правил землепользования и застройки </w:t>
      </w:r>
      <w:proofErr w:type="spellStart"/>
      <w:r w:rsidRPr="00294908">
        <w:rPr>
          <w:kern w:val="3"/>
          <w:szCs w:val="22"/>
        </w:rPr>
        <w:t>Шумерлинского</w:t>
      </w:r>
      <w:proofErr w:type="spellEnd"/>
      <w:r w:rsidRPr="00294908">
        <w:rPr>
          <w:kern w:val="3"/>
          <w:szCs w:val="22"/>
        </w:rPr>
        <w:t xml:space="preserve"> муниципального округа Чувашской Республики (далее по тексту - Комиссия) является постоянно действующим совещательным органом при администрации </w:t>
      </w:r>
      <w:proofErr w:type="spellStart"/>
      <w:r w:rsidRPr="00294908">
        <w:rPr>
          <w:kern w:val="3"/>
          <w:szCs w:val="22"/>
        </w:rPr>
        <w:t>Шумерлинского</w:t>
      </w:r>
      <w:proofErr w:type="spellEnd"/>
      <w:r w:rsidRPr="00294908">
        <w:rPr>
          <w:kern w:val="3"/>
          <w:szCs w:val="22"/>
        </w:rPr>
        <w:t xml:space="preserve"> муниципального округа Чувашской Республики.</w:t>
      </w:r>
    </w:p>
    <w:p w:rsidR="00294908" w:rsidRPr="00294908" w:rsidRDefault="00294908" w:rsidP="00294908">
      <w:pPr>
        <w:suppressAutoHyphens/>
        <w:overflowPunct w:val="0"/>
        <w:autoSpaceDE w:val="0"/>
        <w:autoSpaceDN w:val="0"/>
        <w:ind w:firstLine="720"/>
        <w:jc w:val="both"/>
        <w:textAlignment w:val="baseline"/>
        <w:rPr>
          <w:kern w:val="3"/>
          <w:szCs w:val="22"/>
        </w:rPr>
      </w:pPr>
      <w:bookmarkStart w:id="20" w:name="anchor12"/>
      <w:bookmarkEnd w:id="20"/>
      <w:r w:rsidRPr="00294908">
        <w:rPr>
          <w:kern w:val="3"/>
          <w:szCs w:val="22"/>
        </w:rPr>
        <w:t xml:space="preserve">1.2. Решения Комиссии носят рекомендательный характер при принятии решений главой </w:t>
      </w:r>
      <w:proofErr w:type="spellStart"/>
      <w:r w:rsidRPr="00294908">
        <w:rPr>
          <w:kern w:val="3"/>
          <w:szCs w:val="22"/>
        </w:rPr>
        <w:t>Шумерлинского</w:t>
      </w:r>
      <w:proofErr w:type="spellEnd"/>
      <w:r w:rsidRPr="00294908">
        <w:rPr>
          <w:kern w:val="3"/>
          <w:szCs w:val="22"/>
        </w:rPr>
        <w:t xml:space="preserve"> муниципального округа Чувашской Республики.</w:t>
      </w:r>
    </w:p>
    <w:p w:rsidR="00294908" w:rsidRPr="00294908" w:rsidRDefault="00294908" w:rsidP="00294908">
      <w:pPr>
        <w:suppressAutoHyphens/>
        <w:overflowPunct w:val="0"/>
        <w:autoSpaceDE w:val="0"/>
        <w:autoSpaceDN w:val="0"/>
        <w:ind w:firstLine="720"/>
        <w:jc w:val="both"/>
        <w:textAlignment w:val="baseline"/>
        <w:rPr>
          <w:kern w:val="3"/>
          <w:szCs w:val="22"/>
        </w:rPr>
      </w:pPr>
      <w:bookmarkStart w:id="21" w:name="anchor13"/>
      <w:bookmarkEnd w:id="21"/>
      <w:r w:rsidRPr="00294908">
        <w:rPr>
          <w:kern w:val="3"/>
          <w:szCs w:val="22"/>
        </w:rPr>
        <w:t xml:space="preserve">1.3. Комиссия создается и прекращает свою деятельность на основании муниципального правового акта администрации </w:t>
      </w:r>
      <w:proofErr w:type="spellStart"/>
      <w:r w:rsidRPr="00294908">
        <w:rPr>
          <w:kern w:val="3"/>
          <w:szCs w:val="22"/>
        </w:rPr>
        <w:t>Шумерлинского</w:t>
      </w:r>
      <w:proofErr w:type="spellEnd"/>
      <w:r w:rsidRPr="00294908">
        <w:rPr>
          <w:kern w:val="3"/>
          <w:szCs w:val="22"/>
        </w:rPr>
        <w:t xml:space="preserve"> муниципального округа Чувашской Республики.</w:t>
      </w:r>
    </w:p>
    <w:p w:rsidR="00294908" w:rsidRPr="00294908" w:rsidRDefault="00294908" w:rsidP="00294908">
      <w:pPr>
        <w:suppressAutoHyphens/>
        <w:overflowPunct w:val="0"/>
        <w:autoSpaceDE w:val="0"/>
        <w:autoSpaceDN w:val="0"/>
        <w:ind w:firstLine="720"/>
        <w:jc w:val="both"/>
        <w:textAlignment w:val="baseline"/>
        <w:rPr>
          <w:kern w:val="3"/>
          <w:szCs w:val="22"/>
        </w:rPr>
      </w:pPr>
      <w:bookmarkStart w:id="22" w:name="anchor14"/>
      <w:bookmarkEnd w:id="22"/>
      <w:r w:rsidRPr="00294908">
        <w:rPr>
          <w:kern w:val="3"/>
          <w:szCs w:val="22"/>
        </w:rPr>
        <w:t xml:space="preserve">1.4. </w:t>
      </w:r>
      <w:proofErr w:type="gramStart"/>
      <w:r w:rsidRPr="00294908">
        <w:rPr>
          <w:kern w:val="3"/>
          <w:szCs w:val="22"/>
        </w:rPr>
        <w:t xml:space="preserve">В своей деятельности Комиссия руководствуется </w:t>
      </w:r>
      <w:hyperlink r:id="rId16" w:history="1">
        <w:r w:rsidRPr="00294908">
          <w:rPr>
            <w:rFonts w:cs="Arial"/>
            <w:color w:val="0000FF"/>
            <w:kern w:val="3"/>
            <w:szCs w:val="22"/>
            <w:u w:val="single"/>
          </w:rPr>
          <w:t>Конституцией</w:t>
        </w:r>
      </w:hyperlink>
      <w:r w:rsidRPr="00294908">
        <w:rPr>
          <w:kern w:val="3"/>
          <w:szCs w:val="22"/>
        </w:rPr>
        <w:t xml:space="preserve"> Российской Федерации, </w:t>
      </w:r>
      <w:hyperlink r:id="rId17" w:history="1">
        <w:r w:rsidRPr="00294908">
          <w:rPr>
            <w:rFonts w:cs="Arial"/>
            <w:color w:val="0000FF"/>
            <w:kern w:val="3"/>
            <w:szCs w:val="22"/>
            <w:u w:val="single"/>
          </w:rPr>
          <w:t>Конституцией</w:t>
        </w:r>
      </w:hyperlink>
      <w:r w:rsidRPr="00294908">
        <w:rPr>
          <w:kern w:val="3"/>
          <w:szCs w:val="22"/>
        </w:rPr>
        <w:t xml:space="preserve"> Чувашской Республики, федеральными законами и законами Чувашской Республики, указами и распоряжениями Президента Российской Федерации и Главы Чувашской Республики, постановлениями и распоряжениями Правительства Российской Федерации и Кабинета Министров Чувашской Республики, нормативными правовыми актами Министерства регионального развития Российской Федерации, Федерального агентства по строительству и жилищно-коммунальному хозяйству, Министерства строительства, архитектуры и жилищно-коммунального хозяйства Чувашской</w:t>
      </w:r>
      <w:proofErr w:type="gramEnd"/>
      <w:r w:rsidRPr="00294908">
        <w:rPr>
          <w:kern w:val="3"/>
          <w:szCs w:val="22"/>
        </w:rPr>
        <w:t xml:space="preserve"> Республики, </w:t>
      </w:r>
      <w:hyperlink r:id="rId18" w:history="1">
        <w:r w:rsidRPr="00294908">
          <w:rPr>
            <w:rFonts w:cs="Arial"/>
            <w:color w:val="0000FF"/>
            <w:kern w:val="3"/>
            <w:szCs w:val="22"/>
            <w:u w:val="single"/>
          </w:rPr>
          <w:t>Уставом</w:t>
        </w:r>
      </w:hyperlink>
      <w:r w:rsidRPr="00294908">
        <w:rPr>
          <w:kern w:val="3"/>
          <w:szCs w:val="22"/>
        </w:rPr>
        <w:t xml:space="preserve"> </w:t>
      </w:r>
      <w:proofErr w:type="spellStart"/>
      <w:r w:rsidRPr="00294908">
        <w:rPr>
          <w:kern w:val="3"/>
          <w:szCs w:val="22"/>
        </w:rPr>
        <w:t>Шумерлинского</w:t>
      </w:r>
      <w:proofErr w:type="spellEnd"/>
      <w:r w:rsidRPr="00294908">
        <w:rPr>
          <w:kern w:val="3"/>
          <w:szCs w:val="22"/>
        </w:rPr>
        <w:t xml:space="preserve"> муниципального округа Чувашской Республики, решениями Собрания депутатов </w:t>
      </w:r>
      <w:proofErr w:type="spellStart"/>
      <w:r w:rsidRPr="00294908">
        <w:rPr>
          <w:kern w:val="3"/>
          <w:szCs w:val="22"/>
        </w:rPr>
        <w:t>Шумерлинского</w:t>
      </w:r>
      <w:proofErr w:type="spellEnd"/>
      <w:r w:rsidRPr="00294908">
        <w:rPr>
          <w:kern w:val="3"/>
          <w:szCs w:val="22"/>
        </w:rPr>
        <w:t xml:space="preserve"> муниципального округа Чувашской Республики, постановлениями и распоряжениями администрации </w:t>
      </w:r>
      <w:proofErr w:type="spellStart"/>
      <w:r w:rsidRPr="00294908">
        <w:rPr>
          <w:kern w:val="3"/>
          <w:szCs w:val="22"/>
        </w:rPr>
        <w:t>Шумерлинского</w:t>
      </w:r>
      <w:proofErr w:type="spellEnd"/>
      <w:r w:rsidRPr="00294908">
        <w:rPr>
          <w:kern w:val="3"/>
          <w:szCs w:val="22"/>
        </w:rPr>
        <w:t xml:space="preserve"> муниципального округа Чувашской Республики, иными нормативными правовыми актами Российской Федерации, Чувашской Республики, </w:t>
      </w:r>
      <w:proofErr w:type="spellStart"/>
      <w:r w:rsidRPr="00294908">
        <w:rPr>
          <w:kern w:val="3"/>
          <w:szCs w:val="22"/>
        </w:rPr>
        <w:t>Шумерлинского</w:t>
      </w:r>
      <w:proofErr w:type="spellEnd"/>
      <w:r w:rsidRPr="00294908">
        <w:rPr>
          <w:kern w:val="3"/>
          <w:szCs w:val="22"/>
        </w:rPr>
        <w:t xml:space="preserve"> муниципального округа Чувашской Республики в области архитектурной и градостроительной деятельности, а также настоящим Положением.</w:t>
      </w:r>
    </w:p>
    <w:p w:rsidR="00294908" w:rsidRPr="00294908" w:rsidRDefault="00294908" w:rsidP="00294908">
      <w:pPr>
        <w:suppressAutoHyphens/>
        <w:overflowPunct w:val="0"/>
        <w:autoSpaceDE w:val="0"/>
        <w:autoSpaceDN w:val="0"/>
        <w:ind w:firstLine="720"/>
        <w:jc w:val="both"/>
        <w:textAlignment w:val="baseline"/>
        <w:rPr>
          <w:kern w:val="3"/>
          <w:szCs w:val="22"/>
        </w:rPr>
      </w:pPr>
    </w:p>
    <w:p w:rsidR="00294908" w:rsidRPr="00294908" w:rsidRDefault="00294908" w:rsidP="00294908">
      <w:pPr>
        <w:keepNext/>
        <w:suppressAutoHyphens/>
        <w:overflowPunct w:val="0"/>
        <w:autoSpaceDE w:val="0"/>
        <w:autoSpaceDN w:val="0"/>
        <w:spacing w:before="240" w:after="120"/>
        <w:ind w:firstLine="720"/>
        <w:jc w:val="center"/>
        <w:textAlignment w:val="baseline"/>
        <w:outlineLvl w:val="0"/>
        <w:rPr>
          <w:b/>
          <w:kern w:val="3"/>
          <w:szCs w:val="22"/>
        </w:rPr>
      </w:pPr>
      <w:bookmarkStart w:id="23" w:name="anchor20"/>
      <w:bookmarkEnd w:id="23"/>
      <w:r w:rsidRPr="00294908">
        <w:rPr>
          <w:b/>
          <w:kern w:val="3"/>
          <w:szCs w:val="22"/>
        </w:rPr>
        <w:t>2. Функции Комиссии</w:t>
      </w:r>
    </w:p>
    <w:p w:rsidR="00294908" w:rsidRPr="00294908" w:rsidRDefault="00294908" w:rsidP="00294908">
      <w:pPr>
        <w:suppressAutoHyphens/>
        <w:overflowPunct w:val="0"/>
        <w:autoSpaceDE w:val="0"/>
        <w:autoSpaceDN w:val="0"/>
        <w:ind w:firstLine="720"/>
        <w:jc w:val="both"/>
        <w:textAlignment w:val="baseline"/>
        <w:rPr>
          <w:kern w:val="3"/>
          <w:szCs w:val="22"/>
        </w:rPr>
      </w:pPr>
    </w:p>
    <w:p w:rsidR="00294908" w:rsidRPr="00294908" w:rsidRDefault="00294908" w:rsidP="00294908">
      <w:pPr>
        <w:suppressAutoHyphens/>
        <w:overflowPunct w:val="0"/>
        <w:autoSpaceDE w:val="0"/>
        <w:autoSpaceDN w:val="0"/>
        <w:ind w:firstLine="720"/>
        <w:jc w:val="both"/>
        <w:textAlignment w:val="baseline"/>
        <w:rPr>
          <w:kern w:val="3"/>
          <w:szCs w:val="22"/>
        </w:rPr>
      </w:pPr>
      <w:bookmarkStart w:id="24" w:name="anchor21"/>
      <w:bookmarkEnd w:id="24"/>
      <w:r w:rsidRPr="00294908">
        <w:rPr>
          <w:kern w:val="3"/>
          <w:szCs w:val="22"/>
        </w:rPr>
        <w:t>2.1. Рассмотрение вопросов:</w:t>
      </w:r>
    </w:p>
    <w:p w:rsidR="00294908" w:rsidRPr="00294908" w:rsidRDefault="00294908" w:rsidP="00294908">
      <w:pPr>
        <w:suppressAutoHyphens/>
        <w:overflowPunct w:val="0"/>
        <w:autoSpaceDE w:val="0"/>
        <w:autoSpaceDN w:val="0"/>
        <w:ind w:firstLine="720"/>
        <w:jc w:val="both"/>
        <w:textAlignment w:val="baseline"/>
        <w:rPr>
          <w:kern w:val="3"/>
          <w:szCs w:val="22"/>
        </w:rPr>
      </w:pPr>
      <w:bookmarkStart w:id="25" w:name="anchor211"/>
      <w:bookmarkEnd w:id="25"/>
      <w:r w:rsidRPr="00294908">
        <w:rPr>
          <w:kern w:val="3"/>
          <w:szCs w:val="22"/>
        </w:rPr>
        <w:t>а) подготовки проекта Правил землепользования и застройки;</w:t>
      </w:r>
    </w:p>
    <w:p w:rsidR="00294908" w:rsidRPr="00294908" w:rsidRDefault="00294908" w:rsidP="00294908">
      <w:pPr>
        <w:suppressAutoHyphens/>
        <w:overflowPunct w:val="0"/>
        <w:autoSpaceDE w:val="0"/>
        <w:autoSpaceDN w:val="0"/>
        <w:ind w:firstLine="720"/>
        <w:jc w:val="both"/>
        <w:textAlignment w:val="baseline"/>
        <w:rPr>
          <w:kern w:val="3"/>
          <w:szCs w:val="22"/>
        </w:rPr>
      </w:pPr>
      <w:bookmarkStart w:id="26" w:name="anchor212"/>
      <w:bookmarkEnd w:id="26"/>
      <w:r w:rsidRPr="00294908">
        <w:rPr>
          <w:kern w:val="3"/>
          <w:szCs w:val="22"/>
        </w:rPr>
        <w:t>б) внесения изменений в Правила землепользования и застройки;</w:t>
      </w:r>
    </w:p>
    <w:p w:rsidR="00294908" w:rsidRPr="00294908" w:rsidRDefault="00294908" w:rsidP="00294908">
      <w:pPr>
        <w:suppressAutoHyphens/>
        <w:overflowPunct w:val="0"/>
        <w:autoSpaceDE w:val="0"/>
        <w:autoSpaceDN w:val="0"/>
        <w:ind w:firstLine="720"/>
        <w:jc w:val="both"/>
        <w:textAlignment w:val="baseline"/>
        <w:rPr>
          <w:kern w:val="3"/>
          <w:szCs w:val="22"/>
        </w:rPr>
      </w:pPr>
      <w:bookmarkStart w:id="27" w:name="anchor213"/>
      <w:bookmarkEnd w:id="27"/>
      <w:r w:rsidRPr="00294908">
        <w:rPr>
          <w:kern w:val="3"/>
          <w:szCs w:val="22"/>
        </w:rPr>
        <w:t>в) предоставления разрешения на условно разрешенный вид использования земельного участка и объекта капитального строительства;</w:t>
      </w:r>
    </w:p>
    <w:p w:rsidR="00294908" w:rsidRPr="00294908" w:rsidRDefault="00294908" w:rsidP="00294908">
      <w:pPr>
        <w:suppressAutoHyphens/>
        <w:overflowPunct w:val="0"/>
        <w:autoSpaceDE w:val="0"/>
        <w:autoSpaceDN w:val="0"/>
        <w:ind w:firstLine="720"/>
        <w:jc w:val="both"/>
        <w:textAlignment w:val="baseline"/>
        <w:rPr>
          <w:kern w:val="3"/>
          <w:szCs w:val="22"/>
        </w:rPr>
      </w:pPr>
      <w:bookmarkStart w:id="28" w:name="anchor214"/>
      <w:bookmarkEnd w:id="28"/>
      <w:r w:rsidRPr="00294908">
        <w:rPr>
          <w:kern w:val="3"/>
          <w:szCs w:val="22"/>
        </w:rPr>
        <w:t>г) предоставления разрешения на отклонение от предельных параметров разрешенного строительства, реконструкции объектов капитального строительства;</w:t>
      </w:r>
    </w:p>
    <w:p w:rsidR="00294908" w:rsidRPr="00294908" w:rsidRDefault="00294908" w:rsidP="00294908">
      <w:pPr>
        <w:suppressAutoHyphens/>
        <w:overflowPunct w:val="0"/>
        <w:autoSpaceDE w:val="0"/>
        <w:autoSpaceDN w:val="0"/>
        <w:ind w:firstLine="720"/>
        <w:jc w:val="both"/>
        <w:textAlignment w:val="baseline"/>
        <w:rPr>
          <w:kern w:val="3"/>
          <w:szCs w:val="22"/>
        </w:rPr>
      </w:pPr>
      <w:bookmarkStart w:id="29" w:name="anchor22"/>
      <w:bookmarkEnd w:id="29"/>
      <w:r w:rsidRPr="00294908">
        <w:rPr>
          <w:kern w:val="3"/>
          <w:szCs w:val="22"/>
        </w:rPr>
        <w:t>2.2. Организация и проведение публичных слушаний:</w:t>
      </w:r>
    </w:p>
    <w:p w:rsidR="00294908" w:rsidRPr="00294908" w:rsidRDefault="00294908" w:rsidP="00294908">
      <w:pPr>
        <w:suppressAutoHyphens/>
        <w:overflowPunct w:val="0"/>
        <w:autoSpaceDE w:val="0"/>
        <w:autoSpaceDN w:val="0"/>
        <w:ind w:firstLine="720"/>
        <w:jc w:val="both"/>
        <w:textAlignment w:val="baseline"/>
        <w:rPr>
          <w:kern w:val="3"/>
          <w:szCs w:val="22"/>
        </w:rPr>
      </w:pPr>
      <w:bookmarkStart w:id="30" w:name="anchor221"/>
      <w:bookmarkEnd w:id="30"/>
      <w:r w:rsidRPr="00294908">
        <w:rPr>
          <w:kern w:val="3"/>
          <w:szCs w:val="22"/>
        </w:rPr>
        <w:t>а) по проекту Правил землепользования и застройки;</w:t>
      </w:r>
    </w:p>
    <w:p w:rsidR="00294908" w:rsidRPr="00294908" w:rsidRDefault="00294908" w:rsidP="00294908">
      <w:pPr>
        <w:suppressAutoHyphens/>
        <w:overflowPunct w:val="0"/>
        <w:autoSpaceDE w:val="0"/>
        <w:autoSpaceDN w:val="0"/>
        <w:ind w:firstLine="720"/>
        <w:jc w:val="both"/>
        <w:textAlignment w:val="baseline"/>
        <w:rPr>
          <w:kern w:val="3"/>
          <w:szCs w:val="22"/>
        </w:rPr>
      </w:pPr>
      <w:bookmarkStart w:id="31" w:name="anchor222"/>
      <w:bookmarkEnd w:id="31"/>
      <w:r w:rsidRPr="00294908">
        <w:rPr>
          <w:kern w:val="3"/>
          <w:szCs w:val="22"/>
        </w:rPr>
        <w:t>б) по проекту внесения изменений в Правила землепользования и застройки;</w:t>
      </w:r>
    </w:p>
    <w:p w:rsidR="00294908" w:rsidRPr="00294908" w:rsidRDefault="00294908" w:rsidP="00294908">
      <w:pPr>
        <w:suppressAutoHyphens/>
        <w:overflowPunct w:val="0"/>
        <w:autoSpaceDE w:val="0"/>
        <w:autoSpaceDN w:val="0"/>
        <w:ind w:firstLine="720"/>
        <w:jc w:val="both"/>
        <w:textAlignment w:val="baseline"/>
        <w:rPr>
          <w:kern w:val="3"/>
          <w:szCs w:val="22"/>
        </w:rPr>
      </w:pPr>
      <w:bookmarkStart w:id="32" w:name="anchor223"/>
      <w:bookmarkEnd w:id="32"/>
      <w:r w:rsidRPr="00294908">
        <w:rPr>
          <w:kern w:val="3"/>
          <w:szCs w:val="22"/>
        </w:rPr>
        <w:t>в) по вопросу предоставления разрешений на условно разрешенный вид использования земельных участков и объектов капитального строительства;</w:t>
      </w:r>
    </w:p>
    <w:p w:rsidR="00294908" w:rsidRPr="00294908" w:rsidRDefault="00294908" w:rsidP="00294908">
      <w:pPr>
        <w:suppressAutoHyphens/>
        <w:overflowPunct w:val="0"/>
        <w:autoSpaceDE w:val="0"/>
        <w:autoSpaceDN w:val="0"/>
        <w:ind w:firstLine="720"/>
        <w:jc w:val="both"/>
        <w:textAlignment w:val="baseline"/>
        <w:rPr>
          <w:kern w:val="3"/>
          <w:szCs w:val="22"/>
        </w:rPr>
      </w:pPr>
      <w:bookmarkStart w:id="33" w:name="anchor224"/>
      <w:bookmarkEnd w:id="33"/>
      <w:r w:rsidRPr="00294908">
        <w:rPr>
          <w:kern w:val="3"/>
          <w:szCs w:val="22"/>
        </w:rPr>
        <w:t>г) по вопросу предоставления разрешений на отклонение от предельных параметров разрешенного строительства, реконструкции объектов капитального строительства;</w:t>
      </w:r>
    </w:p>
    <w:p w:rsidR="00294908" w:rsidRPr="00294908" w:rsidRDefault="00294908" w:rsidP="00294908">
      <w:pPr>
        <w:suppressAutoHyphens/>
        <w:overflowPunct w:val="0"/>
        <w:autoSpaceDE w:val="0"/>
        <w:autoSpaceDN w:val="0"/>
        <w:ind w:firstLine="720"/>
        <w:jc w:val="both"/>
        <w:textAlignment w:val="baseline"/>
        <w:rPr>
          <w:kern w:val="3"/>
          <w:szCs w:val="22"/>
        </w:rPr>
      </w:pPr>
      <w:bookmarkStart w:id="34" w:name="anchor23"/>
      <w:bookmarkEnd w:id="34"/>
      <w:r w:rsidRPr="00294908">
        <w:rPr>
          <w:kern w:val="3"/>
          <w:szCs w:val="22"/>
        </w:rPr>
        <w:lastRenderedPageBreak/>
        <w:t>2.3. Подготовка и направление рекомендаций о внесении изменений в Правила землепользования и застройки, о предоставлении разрешений на условно разрешенный вид использования земельного участка и объекта капитального строительства, а также на отклонение от предельных параметров разрешенного строительства, реконструкции объектов капитального строительства или об отклонении таких предложений.</w:t>
      </w:r>
    </w:p>
    <w:p w:rsidR="00294908" w:rsidRPr="00294908" w:rsidRDefault="00294908" w:rsidP="00294908">
      <w:pPr>
        <w:suppressAutoHyphens/>
        <w:overflowPunct w:val="0"/>
        <w:autoSpaceDE w:val="0"/>
        <w:autoSpaceDN w:val="0"/>
        <w:ind w:firstLine="720"/>
        <w:jc w:val="both"/>
        <w:textAlignment w:val="baseline"/>
        <w:rPr>
          <w:kern w:val="3"/>
          <w:szCs w:val="22"/>
        </w:rPr>
      </w:pPr>
      <w:bookmarkStart w:id="35" w:name="anchor24"/>
      <w:bookmarkEnd w:id="35"/>
      <w:r w:rsidRPr="00294908">
        <w:rPr>
          <w:kern w:val="3"/>
          <w:szCs w:val="22"/>
        </w:rPr>
        <w:t>2.4. Обеспечение работ по подготовке проекта Правил землепользования и застройки, проекта о внесении изменений в Правила землепользования и застройки.</w:t>
      </w:r>
    </w:p>
    <w:p w:rsidR="00294908" w:rsidRPr="00294908" w:rsidRDefault="00294908" w:rsidP="00294908">
      <w:pPr>
        <w:suppressAutoHyphens/>
        <w:overflowPunct w:val="0"/>
        <w:autoSpaceDE w:val="0"/>
        <w:autoSpaceDN w:val="0"/>
        <w:ind w:firstLine="720"/>
        <w:jc w:val="both"/>
        <w:rPr>
          <w:kern w:val="3"/>
          <w:szCs w:val="22"/>
        </w:rPr>
      </w:pPr>
      <w:bookmarkStart w:id="36" w:name="anchor25"/>
      <w:bookmarkEnd w:id="36"/>
      <w:r w:rsidRPr="00294908">
        <w:rPr>
          <w:kern w:val="3"/>
          <w:szCs w:val="22"/>
        </w:rPr>
        <w:t xml:space="preserve">2.5. </w:t>
      </w:r>
      <w:bookmarkStart w:id="37" w:name="anchor26"/>
      <w:bookmarkEnd w:id="37"/>
      <w:r w:rsidRPr="00294908">
        <w:rPr>
          <w:kern w:val="3"/>
          <w:szCs w:val="22"/>
        </w:rPr>
        <w:t>Подготовка протокола публичных слушаний, заключения о результатах публичных слушаний.</w:t>
      </w:r>
    </w:p>
    <w:p w:rsidR="00294908" w:rsidRPr="00294908" w:rsidRDefault="00294908" w:rsidP="00294908">
      <w:pPr>
        <w:suppressAutoHyphens/>
        <w:overflowPunct w:val="0"/>
        <w:autoSpaceDE w:val="0"/>
        <w:autoSpaceDN w:val="0"/>
        <w:ind w:firstLine="720"/>
        <w:jc w:val="both"/>
        <w:textAlignment w:val="baseline"/>
        <w:rPr>
          <w:kern w:val="3"/>
          <w:szCs w:val="22"/>
        </w:rPr>
      </w:pPr>
      <w:r w:rsidRPr="00294908">
        <w:rPr>
          <w:kern w:val="3"/>
          <w:szCs w:val="22"/>
        </w:rPr>
        <w:t xml:space="preserve">2.6. Прием и рассмотрение предложений и замечаний от участников общественных обсуждений или публичных слушаний по вопросам, указанным в </w:t>
      </w:r>
      <w:hyperlink r:id="rId19" w:anchor="anchor22" w:history="1">
        <w:r w:rsidRPr="00294908">
          <w:rPr>
            <w:rFonts w:cs="Arial"/>
            <w:color w:val="0000FF"/>
            <w:kern w:val="3"/>
            <w:szCs w:val="22"/>
            <w:u w:val="single"/>
          </w:rPr>
          <w:t>пункте 2.2</w:t>
        </w:r>
      </w:hyperlink>
      <w:r w:rsidRPr="00294908">
        <w:rPr>
          <w:kern w:val="3"/>
          <w:szCs w:val="22"/>
        </w:rPr>
        <w:t>.</w:t>
      </w:r>
    </w:p>
    <w:p w:rsidR="00294908" w:rsidRPr="00294908" w:rsidRDefault="00294908" w:rsidP="00294908">
      <w:pPr>
        <w:suppressAutoHyphens/>
        <w:overflowPunct w:val="0"/>
        <w:autoSpaceDE w:val="0"/>
        <w:autoSpaceDN w:val="0"/>
        <w:ind w:firstLine="720"/>
        <w:jc w:val="both"/>
        <w:textAlignment w:val="baseline"/>
        <w:rPr>
          <w:kern w:val="3"/>
          <w:szCs w:val="22"/>
        </w:rPr>
      </w:pPr>
    </w:p>
    <w:p w:rsidR="00294908" w:rsidRPr="00294908" w:rsidRDefault="00294908" w:rsidP="00294908">
      <w:pPr>
        <w:keepNext/>
        <w:suppressAutoHyphens/>
        <w:overflowPunct w:val="0"/>
        <w:autoSpaceDE w:val="0"/>
        <w:autoSpaceDN w:val="0"/>
        <w:spacing w:before="240" w:after="120"/>
        <w:ind w:firstLine="720"/>
        <w:jc w:val="center"/>
        <w:textAlignment w:val="baseline"/>
        <w:outlineLvl w:val="0"/>
        <w:rPr>
          <w:b/>
          <w:kern w:val="3"/>
          <w:szCs w:val="22"/>
        </w:rPr>
      </w:pPr>
      <w:bookmarkStart w:id="38" w:name="anchor30"/>
      <w:bookmarkEnd w:id="38"/>
      <w:r w:rsidRPr="00294908">
        <w:rPr>
          <w:b/>
          <w:kern w:val="3"/>
          <w:szCs w:val="22"/>
        </w:rPr>
        <w:t>3. Права Комиссии</w:t>
      </w:r>
    </w:p>
    <w:p w:rsidR="00294908" w:rsidRPr="00294908" w:rsidRDefault="00294908" w:rsidP="00294908">
      <w:pPr>
        <w:suppressAutoHyphens/>
        <w:overflowPunct w:val="0"/>
        <w:autoSpaceDE w:val="0"/>
        <w:autoSpaceDN w:val="0"/>
        <w:ind w:firstLine="720"/>
        <w:jc w:val="both"/>
        <w:textAlignment w:val="baseline"/>
        <w:rPr>
          <w:kern w:val="3"/>
          <w:szCs w:val="22"/>
        </w:rPr>
      </w:pPr>
    </w:p>
    <w:p w:rsidR="00294908" w:rsidRPr="00294908" w:rsidRDefault="00294908" w:rsidP="00294908">
      <w:pPr>
        <w:suppressAutoHyphens/>
        <w:overflowPunct w:val="0"/>
        <w:autoSpaceDE w:val="0"/>
        <w:autoSpaceDN w:val="0"/>
        <w:ind w:firstLine="720"/>
        <w:jc w:val="both"/>
        <w:textAlignment w:val="baseline"/>
        <w:rPr>
          <w:kern w:val="3"/>
          <w:szCs w:val="22"/>
        </w:rPr>
      </w:pPr>
      <w:bookmarkStart w:id="39" w:name="anchor31"/>
      <w:bookmarkEnd w:id="39"/>
      <w:r w:rsidRPr="00294908">
        <w:rPr>
          <w:kern w:val="3"/>
          <w:szCs w:val="22"/>
        </w:rPr>
        <w:t>3.1. Запрашивать в заинтересованных организациях в установленном порядке и получать материалы, необходимые для реализации возложенных на Комиссию функций.</w:t>
      </w:r>
    </w:p>
    <w:p w:rsidR="00294908" w:rsidRPr="00294908" w:rsidRDefault="00294908" w:rsidP="00294908">
      <w:pPr>
        <w:suppressAutoHyphens/>
        <w:overflowPunct w:val="0"/>
        <w:autoSpaceDE w:val="0"/>
        <w:autoSpaceDN w:val="0"/>
        <w:ind w:firstLine="720"/>
        <w:jc w:val="both"/>
        <w:textAlignment w:val="baseline"/>
        <w:rPr>
          <w:kern w:val="3"/>
          <w:szCs w:val="22"/>
        </w:rPr>
      </w:pPr>
      <w:bookmarkStart w:id="40" w:name="anchor32"/>
      <w:bookmarkEnd w:id="40"/>
      <w:r w:rsidRPr="00294908">
        <w:rPr>
          <w:kern w:val="3"/>
          <w:szCs w:val="22"/>
        </w:rPr>
        <w:t>3.2. Вносить предложения по вопросам, относящимся к компетенции Комиссии.</w:t>
      </w:r>
    </w:p>
    <w:p w:rsidR="00294908" w:rsidRPr="00294908" w:rsidRDefault="00294908" w:rsidP="00294908">
      <w:pPr>
        <w:suppressAutoHyphens/>
        <w:overflowPunct w:val="0"/>
        <w:autoSpaceDE w:val="0"/>
        <w:autoSpaceDN w:val="0"/>
        <w:ind w:firstLine="720"/>
        <w:jc w:val="both"/>
        <w:textAlignment w:val="baseline"/>
        <w:rPr>
          <w:kern w:val="3"/>
          <w:szCs w:val="22"/>
        </w:rPr>
      </w:pPr>
      <w:bookmarkStart w:id="41" w:name="anchor33"/>
      <w:bookmarkEnd w:id="41"/>
      <w:r w:rsidRPr="00294908">
        <w:rPr>
          <w:kern w:val="3"/>
          <w:szCs w:val="22"/>
        </w:rPr>
        <w:t xml:space="preserve">3.3. Привлекать в установленном порядке для работы в Комиссии специалистов структурных подразделений администрации </w:t>
      </w:r>
      <w:proofErr w:type="spellStart"/>
      <w:r w:rsidRPr="00294908">
        <w:rPr>
          <w:kern w:val="3"/>
          <w:szCs w:val="22"/>
        </w:rPr>
        <w:t>Шумерлинского</w:t>
      </w:r>
      <w:proofErr w:type="spellEnd"/>
      <w:r w:rsidRPr="00294908">
        <w:rPr>
          <w:kern w:val="3"/>
          <w:szCs w:val="22"/>
        </w:rPr>
        <w:t xml:space="preserve"> муниципального округа Чувашской Республики, представителей заинтересованных юридических и физических лиц.</w:t>
      </w:r>
    </w:p>
    <w:p w:rsidR="00294908" w:rsidRPr="00294908" w:rsidRDefault="00294908" w:rsidP="00294908">
      <w:pPr>
        <w:suppressAutoHyphens/>
        <w:overflowPunct w:val="0"/>
        <w:autoSpaceDE w:val="0"/>
        <w:autoSpaceDN w:val="0"/>
        <w:ind w:firstLine="720"/>
        <w:jc w:val="both"/>
        <w:textAlignment w:val="baseline"/>
        <w:rPr>
          <w:kern w:val="3"/>
          <w:szCs w:val="22"/>
        </w:rPr>
      </w:pPr>
      <w:bookmarkStart w:id="42" w:name="anchor34"/>
      <w:bookmarkEnd w:id="42"/>
      <w:r w:rsidRPr="00294908">
        <w:rPr>
          <w:kern w:val="3"/>
          <w:szCs w:val="22"/>
        </w:rPr>
        <w:t>3.4. Отложить рассмотрение вопросов с приостановлением срока исполнения по ходатайству заявителя.</w:t>
      </w:r>
    </w:p>
    <w:p w:rsidR="00294908" w:rsidRPr="00294908" w:rsidRDefault="00294908" w:rsidP="00294908">
      <w:pPr>
        <w:suppressAutoHyphens/>
        <w:overflowPunct w:val="0"/>
        <w:autoSpaceDE w:val="0"/>
        <w:autoSpaceDN w:val="0"/>
        <w:ind w:firstLine="720"/>
        <w:jc w:val="both"/>
        <w:textAlignment w:val="baseline"/>
        <w:rPr>
          <w:kern w:val="3"/>
          <w:szCs w:val="22"/>
        </w:rPr>
      </w:pPr>
    </w:p>
    <w:p w:rsidR="00294908" w:rsidRPr="00294908" w:rsidRDefault="00294908" w:rsidP="00294908">
      <w:pPr>
        <w:keepNext/>
        <w:suppressAutoHyphens/>
        <w:overflowPunct w:val="0"/>
        <w:autoSpaceDE w:val="0"/>
        <w:autoSpaceDN w:val="0"/>
        <w:spacing w:before="240" w:after="120"/>
        <w:ind w:firstLine="720"/>
        <w:jc w:val="center"/>
        <w:textAlignment w:val="baseline"/>
        <w:outlineLvl w:val="0"/>
        <w:rPr>
          <w:b/>
          <w:kern w:val="3"/>
          <w:szCs w:val="22"/>
        </w:rPr>
      </w:pPr>
      <w:bookmarkStart w:id="43" w:name="anchor40"/>
      <w:bookmarkEnd w:id="43"/>
      <w:r w:rsidRPr="00294908">
        <w:rPr>
          <w:b/>
          <w:kern w:val="3"/>
          <w:szCs w:val="22"/>
        </w:rPr>
        <w:t>4. Состав Комиссии</w:t>
      </w:r>
    </w:p>
    <w:p w:rsidR="00294908" w:rsidRPr="00294908" w:rsidRDefault="00294908" w:rsidP="00294908">
      <w:pPr>
        <w:suppressAutoHyphens/>
        <w:overflowPunct w:val="0"/>
        <w:autoSpaceDE w:val="0"/>
        <w:autoSpaceDN w:val="0"/>
        <w:ind w:firstLine="720"/>
        <w:jc w:val="both"/>
        <w:textAlignment w:val="baseline"/>
        <w:rPr>
          <w:kern w:val="3"/>
          <w:szCs w:val="22"/>
        </w:rPr>
      </w:pPr>
    </w:p>
    <w:p w:rsidR="00294908" w:rsidRPr="00294908" w:rsidRDefault="00294908" w:rsidP="00294908">
      <w:pPr>
        <w:suppressAutoHyphens/>
        <w:overflowPunct w:val="0"/>
        <w:autoSpaceDE w:val="0"/>
        <w:autoSpaceDN w:val="0"/>
        <w:ind w:firstLine="720"/>
        <w:jc w:val="both"/>
        <w:textAlignment w:val="baseline"/>
        <w:rPr>
          <w:kern w:val="3"/>
          <w:szCs w:val="22"/>
        </w:rPr>
      </w:pPr>
      <w:bookmarkStart w:id="44" w:name="anchor41"/>
      <w:bookmarkEnd w:id="44"/>
      <w:r w:rsidRPr="00294908">
        <w:rPr>
          <w:kern w:val="3"/>
          <w:szCs w:val="22"/>
        </w:rPr>
        <w:t xml:space="preserve">4.1. В </w:t>
      </w:r>
      <w:hyperlink r:id="rId20" w:anchor="anchor2000" w:history="1">
        <w:r w:rsidRPr="00294908">
          <w:rPr>
            <w:rFonts w:cs="Arial"/>
            <w:color w:val="0000FF"/>
            <w:kern w:val="3"/>
            <w:szCs w:val="22"/>
            <w:u w:val="single"/>
          </w:rPr>
          <w:t>состав</w:t>
        </w:r>
      </w:hyperlink>
      <w:r w:rsidRPr="00294908">
        <w:rPr>
          <w:kern w:val="3"/>
          <w:szCs w:val="22"/>
        </w:rPr>
        <w:t xml:space="preserve"> Комиссии входят председатель Комиссии, его заместитель, ответственный секретарь и члены Комиссии. Персональный состав Комиссии утверждается постановлением администрации </w:t>
      </w:r>
      <w:proofErr w:type="spellStart"/>
      <w:r w:rsidRPr="00294908">
        <w:rPr>
          <w:kern w:val="3"/>
          <w:szCs w:val="22"/>
        </w:rPr>
        <w:t>Шумерлинского</w:t>
      </w:r>
      <w:proofErr w:type="spellEnd"/>
      <w:r w:rsidRPr="00294908">
        <w:rPr>
          <w:kern w:val="3"/>
          <w:szCs w:val="22"/>
        </w:rPr>
        <w:t xml:space="preserve"> муниципального округа Чувашской Республики.</w:t>
      </w:r>
    </w:p>
    <w:p w:rsidR="00294908" w:rsidRPr="00294908" w:rsidRDefault="00294908" w:rsidP="00294908">
      <w:pPr>
        <w:suppressAutoHyphens/>
        <w:overflowPunct w:val="0"/>
        <w:autoSpaceDE w:val="0"/>
        <w:autoSpaceDN w:val="0"/>
        <w:ind w:firstLine="720"/>
        <w:jc w:val="both"/>
        <w:textAlignment w:val="baseline"/>
        <w:rPr>
          <w:kern w:val="3"/>
          <w:szCs w:val="22"/>
        </w:rPr>
      </w:pPr>
      <w:bookmarkStart w:id="45" w:name="anchor42"/>
      <w:bookmarkEnd w:id="45"/>
      <w:r w:rsidRPr="00294908">
        <w:rPr>
          <w:kern w:val="3"/>
          <w:szCs w:val="22"/>
        </w:rPr>
        <w:t>4.2. Руководство деятельностью Комиссии осуществляется председателем Комиссии, а в его отсутствие - заместителем председателя Комиссии. При отсутствии обоих заседание ведет член Комиссии, уполномоченный председателем Комиссии.</w:t>
      </w:r>
    </w:p>
    <w:p w:rsidR="00294908" w:rsidRPr="00294908" w:rsidRDefault="00294908" w:rsidP="00294908">
      <w:pPr>
        <w:suppressAutoHyphens/>
        <w:overflowPunct w:val="0"/>
        <w:autoSpaceDE w:val="0"/>
        <w:autoSpaceDN w:val="0"/>
        <w:ind w:firstLine="720"/>
        <w:jc w:val="both"/>
        <w:textAlignment w:val="baseline"/>
        <w:rPr>
          <w:kern w:val="3"/>
          <w:szCs w:val="22"/>
        </w:rPr>
      </w:pPr>
      <w:bookmarkStart w:id="46" w:name="anchor43"/>
      <w:bookmarkEnd w:id="46"/>
      <w:r w:rsidRPr="00294908">
        <w:rPr>
          <w:kern w:val="3"/>
          <w:szCs w:val="22"/>
        </w:rPr>
        <w:t xml:space="preserve">4.3. </w:t>
      </w:r>
      <w:proofErr w:type="gramStart"/>
      <w:r w:rsidRPr="00294908">
        <w:rPr>
          <w:kern w:val="3"/>
          <w:szCs w:val="22"/>
        </w:rPr>
        <w:t>Председатель Комиссии осуществляет общее руководство деятельностью Комиссии, контролирует деятельность Комиссии, ведет заседания Комиссии, принимает решение о приглашении заинтересованного лица для участия в обсуждении по рассматриваемому вопросу, подписывает повестки дня, телефонограммы, протоколы заседаний Комиссии, выписки из протоколов, запросы, письма и иные документы Комиссии, подписывает протоколы общественных обсуждений или публичных слушаний и заключения о результатах общественных обсуждений или публичных слушаний.</w:t>
      </w:r>
      <w:proofErr w:type="gramEnd"/>
    </w:p>
    <w:p w:rsidR="00294908" w:rsidRPr="00294908" w:rsidRDefault="00294908" w:rsidP="00294908">
      <w:pPr>
        <w:suppressAutoHyphens/>
        <w:overflowPunct w:val="0"/>
        <w:autoSpaceDE w:val="0"/>
        <w:autoSpaceDN w:val="0"/>
        <w:ind w:firstLine="720"/>
        <w:jc w:val="both"/>
        <w:textAlignment w:val="baseline"/>
        <w:rPr>
          <w:kern w:val="3"/>
          <w:szCs w:val="22"/>
        </w:rPr>
      </w:pPr>
      <w:bookmarkStart w:id="47" w:name="anchor44"/>
      <w:bookmarkEnd w:id="47"/>
      <w:r w:rsidRPr="00294908">
        <w:rPr>
          <w:kern w:val="3"/>
          <w:szCs w:val="22"/>
        </w:rPr>
        <w:t>4.4. Заместитель председателя Комиссии обеспечивает организационную подготовку заседаний Комиссии, докладывает на заседании Комиссии по вопросам, включенным в повестку дня, согласовывает письма, выписки из протоколов, запросы, повестки дня, телефонограммы Комиссии, подписывает заключения о результатах общественных обсуждений или публичных слушаний, протоколы заседаний Комиссии, осуществляет полномочия председателя Комиссии на период его временного отсутствия.</w:t>
      </w:r>
    </w:p>
    <w:p w:rsidR="00294908" w:rsidRPr="00294908" w:rsidRDefault="00294908" w:rsidP="00294908">
      <w:pPr>
        <w:suppressAutoHyphens/>
        <w:overflowPunct w:val="0"/>
        <w:autoSpaceDE w:val="0"/>
        <w:autoSpaceDN w:val="0"/>
        <w:ind w:firstLine="720"/>
        <w:jc w:val="both"/>
        <w:textAlignment w:val="baseline"/>
        <w:rPr>
          <w:kern w:val="3"/>
          <w:szCs w:val="22"/>
        </w:rPr>
      </w:pPr>
      <w:bookmarkStart w:id="48" w:name="anchor45"/>
      <w:bookmarkEnd w:id="48"/>
      <w:r w:rsidRPr="00294908">
        <w:rPr>
          <w:kern w:val="3"/>
          <w:szCs w:val="22"/>
        </w:rPr>
        <w:t>4.5. Секретарь Комиссии осуществляет организационно-методическое обеспечение деятельности Комиссии, в том числе:</w:t>
      </w:r>
    </w:p>
    <w:p w:rsidR="00294908" w:rsidRPr="00294908" w:rsidRDefault="00294908" w:rsidP="00294908">
      <w:pPr>
        <w:suppressAutoHyphens/>
        <w:overflowPunct w:val="0"/>
        <w:autoSpaceDE w:val="0"/>
        <w:autoSpaceDN w:val="0"/>
        <w:ind w:firstLine="720"/>
        <w:jc w:val="both"/>
        <w:textAlignment w:val="baseline"/>
        <w:rPr>
          <w:kern w:val="3"/>
          <w:szCs w:val="22"/>
        </w:rPr>
      </w:pPr>
      <w:r w:rsidRPr="00294908">
        <w:rPr>
          <w:kern w:val="3"/>
          <w:szCs w:val="22"/>
        </w:rPr>
        <w:t>- формирует повестки заседаний Комиссии, согласовывает их с заместителем председателя Комиссии;</w:t>
      </w:r>
    </w:p>
    <w:p w:rsidR="00294908" w:rsidRPr="00294908" w:rsidRDefault="00294908" w:rsidP="00294908">
      <w:pPr>
        <w:suppressAutoHyphens/>
        <w:overflowPunct w:val="0"/>
        <w:autoSpaceDE w:val="0"/>
        <w:autoSpaceDN w:val="0"/>
        <w:ind w:firstLine="720"/>
        <w:jc w:val="both"/>
        <w:textAlignment w:val="baseline"/>
        <w:rPr>
          <w:kern w:val="3"/>
          <w:szCs w:val="22"/>
        </w:rPr>
      </w:pPr>
      <w:r w:rsidRPr="00294908">
        <w:rPr>
          <w:kern w:val="3"/>
          <w:szCs w:val="22"/>
        </w:rPr>
        <w:t xml:space="preserve">- оповещает членов Комиссии о времени, месте и дате проведения очередного заседания Комиссии и планируемых для рассмотрения вопросах (не </w:t>
      </w:r>
      <w:proofErr w:type="gramStart"/>
      <w:r w:rsidRPr="00294908">
        <w:rPr>
          <w:kern w:val="3"/>
          <w:szCs w:val="22"/>
        </w:rPr>
        <w:t>позднее</w:t>
      </w:r>
      <w:proofErr w:type="gramEnd"/>
      <w:r w:rsidRPr="00294908">
        <w:rPr>
          <w:kern w:val="3"/>
          <w:szCs w:val="22"/>
        </w:rPr>
        <w:t xml:space="preserve"> чем за два дня до даты заседания Комиссии);</w:t>
      </w:r>
    </w:p>
    <w:p w:rsidR="00294908" w:rsidRPr="00294908" w:rsidRDefault="00294908" w:rsidP="00294908">
      <w:pPr>
        <w:suppressAutoHyphens/>
        <w:overflowPunct w:val="0"/>
        <w:autoSpaceDE w:val="0"/>
        <w:autoSpaceDN w:val="0"/>
        <w:ind w:firstLine="720"/>
        <w:jc w:val="both"/>
        <w:textAlignment w:val="baseline"/>
        <w:rPr>
          <w:kern w:val="3"/>
          <w:szCs w:val="22"/>
        </w:rPr>
      </w:pPr>
      <w:r w:rsidRPr="00294908">
        <w:rPr>
          <w:kern w:val="3"/>
          <w:szCs w:val="22"/>
        </w:rPr>
        <w:lastRenderedPageBreak/>
        <w:t>- осуществляет подготовку к рассмотрению на заседаниях Комиссии необходимых материалов;</w:t>
      </w:r>
    </w:p>
    <w:p w:rsidR="00294908" w:rsidRPr="00294908" w:rsidRDefault="00294908" w:rsidP="00294908">
      <w:pPr>
        <w:suppressAutoHyphens/>
        <w:overflowPunct w:val="0"/>
        <w:autoSpaceDE w:val="0"/>
        <w:autoSpaceDN w:val="0"/>
        <w:ind w:firstLine="720"/>
        <w:jc w:val="both"/>
        <w:textAlignment w:val="baseline"/>
        <w:rPr>
          <w:kern w:val="3"/>
          <w:szCs w:val="22"/>
        </w:rPr>
      </w:pPr>
      <w:r w:rsidRPr="00294908">
        <w:rPr>
          <w:kern w:val="3"/>
          <w:szCs w:val="22"/>
        </w:rPr>
        <w:t>- ведет и оформляет протоколы заседаний Комиссии, подписывает их, представляет их для подписания заместителю председателя Комиссии, подписания и утверждения председателю Комиссии в течение 5-ти дней после проведения заседания;</w:t>
      </w:r>
    </w:p>
    <w:p w:rsidR="00294908" w:rsidRPr="00294908" w:rsidRDefault="00294908" w:rsidP="00294908">
      <w:pPr>
        <w:suppressAutoHyphens/>
        <w:overflowPunct w:val="0"/>
        <w:autoSpaceDE w:val="0"/>
        <w:autoSpaceDN w:val="0"/>
        <w:ind w:firstLine="720"/>
        <w:jc w:val="both"/>
        <w:textAlignment w:val="baseline"/>
        <w:rPr>
          <w:kern w:val="3"/>
          <w:szCs w:val="22"/>
        </w:rPr>
      </w:pPr>
      <w:r w:rsidRPr="00294908">
        <w:rPr>
          <w:kern w:val="3"/>
          <w:szCs w:val="22"/>
        </w:rPr>
        <w:t>- направляет членам Комиссии копию подписанного протокола заседания Комиссии;</w:t>
      </w:r>
    </w:p>
    <w:p w:rsidR="00294908" w:rsidRPr="00294908" w:rsidRDefault="00294908" w:rsidP="00294908">
      <w:pPr>
        <w:suppressAutoHyphens/>
        <w:overflowPunct w:val="0"/>
        <w:autoSpaceDE w:val="0"/>
        <w:autoSpaceDN w:val="0"/>
        <w:ind w:firstLine="720"/>
        <w:jc w:val="both"/>
        <w:textAlignment w:val="baseline"/>
        <w:rPr>
          <w:kern w:val="3"/>
          <w:szCs w:val="22"/>
        </w:rPr>
      </w:pPr>
      <w:r w:rsidRPr="00294908">
        <w:rPr>
          <w:kern w:val="3"/>
          <w:szCs w:val="22"/>
        </w:rPr>
        <w:t xml:space="preserve">- подготавливает проекты распоряжений, постановлений администрации </w:t>
      </w:r>
      <w:proofErr w:type="spellStart"/>
      <w:r w:rsidRPr="00294908">
        <w:rPr>
          <w:kern w:val="3"/>
          <w:szCs w:val="22"/>
        </w:rPr>
        <w:t>Шумерлинского</w:t>
      </w:r>
      <w:proofErr w:type="spellEnd"/>
      <w:r w:rsidRPr="00294908">
        <w:rPr>
          <w:kern w:val="3"/>
          <w:szCs w:val="22"/>
        </w:rPr>
        <w:t xml:space="preserve"> муниципального округа Чувашской Республики и главы </w:t>
      </w:r>
      <w:proofErr w:type="spellStart"/>
      <w:r w:rsidRPr="00294908">
        <w:rPr>
          <w:kern w:val="3"/>
          <w:szCs w:val="22"/>
        </w:rPr>
        <w:t>Шумерлинского</w:t>
      </w:r>
      <w:proofErr w:type="spellEnd"/>
      <w:r w:rsidRPr="00294908">
        <w:rPr>
          <w:kern w:val="3"/>
          <w:szCs w:val="22"/>
        </w:rPr>
        <w:t xml:space="preserve"> муниципального округа Чувашской Республики по вопросам деятельности Комиссии;</w:t>
      </w:r>
    </w:p>
    <w:p w:rsidR="00294908" w:rsidRPr="00294908" w:rsidRDefault="00294908" w:rsidP="00294908">
      <w:pPr>
        <w:suppressAutoHyphens/>
        <w:overflowPunct w:val="0"/>
        <w:autoSpaceDE w:val="0"/>
        <w:autoSpaceDN w:val="0"/>
        <w:ind w:firstLine="720"/>
        <w:jc w:val="both"/>
        <w:textAlignment w:val="baseline"/>
        <w:rPr>
          <w:kern w:val="3"/>
          <w:szCs w:val="22"/>
        </w:rPr>
      </w:pPr>
      <w:r w:rsidRPr="00294908">
        <w:rPr>
          <w:kern w:val="3"/>
          <w:szCs w:val="22"/>
        </w:rPr>
        <w:t>- осуществляет подготовку проектов писем, проектов запросов, проектов решений, других материалов и документов, касающихся выполнения задач и полномочий Комиссии;</w:t>
      </w:r>
    </w:p>
    <w:p w:rsidR="00294908" w:rsidRPr="00294908" w:rsidRDefault="00294908" w:rsidP="00294908">
      <w:pPr>
        <w:suppressAutoHyphens/>
        <w:overflowPunct w:val="0"/>
        <w:autoSpaceDE w:val="0"/>
        <w:autoSpaceDN w:val="0"/>
        <w:ind w:firstLine="720"/>
        <w:jc w:val="both"/>
        <w:textAlignment w:val="baseline"/>
        <w:rPr>
          <w:kern w:val="3"/>
          <w:szCs w:val="22"/>
        </w:rPr>
      </w:pPr>
      <w:r w:rsidRPr="00294908">
        <w:rPr>
          <w:kern w:val="3"/>
          <w:szCs w:val="22"/>
        </w:rPr>
        <w:t>- осуществляет регистрацию входящей и исходящей корреспонденции Комиссии;</w:t>
      </w:r>
    </w:p>
    <w:p w:rsidR="00294908" w:rsidRPr="00294908" w:rsidRDefault="00294908" w:rsidP="00294908">
      <w:pPr>
        <w:suppressAutoHyphens/>
        <w:overflowPunct w:val="0"/>
        <w:autoSpaceDE w:val="0"/>
        <w:autoSpaceDN w:val="0"/>
        <w:ind w:firstLine="720"/>
        <w:jc w:val="both"/>
        <w:textAlignment w:val="baseline"/>
        <w:rPr>
          <w:kern w:val="3"/>
          <w:szCs w:val="22"/>
        </w:rPr>
      </w:pPr>
      <w:r w:rsidRPr="00294908">
        <w:rPr>
          <w:kern w:val="3"/>
          <w:szCs w:val="22"/>
        </w:rPr>
        <w:t>- обеспечивает организацию и проведение общественных обсуждений или публичных слушаний;</w:t>
      </w:r>
    </w:p>
    <w:p w:rsidR="00294908" w:rsidRPr="00294908" w:rsidRDefault="00294908" w:rsidP="00294908">
      <w:pPr>
        <w:suppressAutoHyphens/>
        <w:overflowPunct w:val="0"/>
        <w:autoSpaceDE w:val="0"/>
        <w:autoSpaceDN w:val="0"/>
        <w:ind w:firstLine="720"/>
        <w:jc w:val="both"/>
        <w:textAlignment w:val="baseline"/>
        <w:rPr>
          <w:kern w:val="3"/>
          <w:szCs w:val="22"/>
        </w:rPr>
      </w:pPr>
      <w:r w:rsidRPr="00294908">
        <w:rPr>
          <w:kern w:val="3"/>
          <w:szCs w:val="22"/>
        </w:rPr>
        <w:t>- осуществляет подготовку отчетов о проделанной работе Комиссии;</w:t>
      </w:r>
    </w:p>
    <w:p w:rsidR="00294908" w:rsidRPr="00294908" w:rsidRDefault="00294908" w:rsidP="00294908">
      <w:pPr>
        <w:suppressAutoHyphens/>
        <w:overflowPunct w:val="0"/>
        <w:autoSpaceDE w:val="0"/>
        <w:autoSpaceDN w:val="0"/>
        <w:ind w:firstLine="720"/>
        <w:jc w:val="both"/>
        <w:textAlignment w:val="baseline"/>
        <w:rPr>
          <w:kern w:val="3"/>
          <w:szCs w:val="22"/>
        </w:rPr>
      </w:pPr>
      <w:r w:rsidRPr="00294908">
        <w:rPr>
          <w:kern w:val="3"/>
          <w:szCs w:val="22"/>
        </w:rPr>
        <w:t>- осуществляет прием и консультирование физических и юридических лиц по вопросам, отнесенным к компетенции Комиссии;</w:t>
      </w:r>
    </w:p>
    <w:p w:rsidR="00294908" w:rsidRPr="00294908" w:rsidRDefault="00294908" w:rsidP="00294908">
      <w:pPr>
        <w:suppressAutoHyphens/>
        <w:overflowPunct w:val="0"/>
        <w:autoSpaceDE w:val="0"/>
        <w:autoSpaceDN w:val="0"/>
        <w:ind w:firstLine="720"/>
        <w:jc w:val="both"/>
        <w:textAlignment w:val="baseline"/>
        <w:rPr>
          <w:kern w:val="3"/>
          <w:szCs w:val="22"/>
        </w:rPr>
      </w:pPr>
      <w:r w:rsidRPr="00294908">
        <w:rPr>
          <w:kern w:val="3"/>
          <w:szCs w:val="22"/>
        </w:rPr>
        <w:t>- выполняет поручения председателя Комиссии и заместителя председателя Комиссии.</w:t>
      </w:r>
    </w:p>
    <w:p w:rsidR="00294908" w:rsidRPr="00294908" w:rsidRDefault="00294908" w:rsidP="00294908">
      <w:pPr>
        <w:suppressAutoHyphens/>
        <w:overflowPunct w:val="0"/>
        <w:autoSpaceDE w:val="0"/>
        <w:autoSpaceDN w:val="0"/>
        <w:ind w:firstLine="720"/>
        <w:jc w:val="both"/>
        <w:textAlignment w:val="baseline"/>
        <w:rPr>
          <w:kern w:val="3"/>
          <w:szCs w:val="22"/>
        </w:rPr>
      </w:pPr>
      <w:bookmarkStart w:id="49" w:name="anchor46"/>
      <w:bookmarkEnd w:id="49"/>
      <w:r w:rsidRPr="00294908">
        <w:rPr>
          <w:kern w:val="3"/>
          <w:szCs w:val="22"/>
        </w:rPr>
        <w:t>4.6. Члены Комиссии лично участвуют в заседаниях Комиссии. Члены Комиссии могут временно (на период своего отсутствия) делегировать полномочия члена Комиссии другому лицу, исполняющему его должностные обязанности по основному месту работы.</w:t>
      </w:r>
    </w:p>
    <w:p w:rsidR="00294908" w:rsidRPr="00294908" w:rsidRDefault="00294908" w:rsidP="00294908">
      <w:pPr>
        <w:suppressAutoHyphens/>
        <w:overflowPunct w:val="0"/>
        <w:autoSpaceDE w:val="0"/>
        <w:autoSpaceDN w:val="0"/>
        <w:ind w:firstLine="720"/>
        <w:jc w:val="both"/>
        <w:textAlignment w:val="baseline"/>
        <w:rPr>
          <w:kern w:val="3"/>
          <w:szCs w:val="22"/>
        </w:rPr>
      </w:pPr>
      <w:r w:rsidRPr="00294908">
        <w:rPr>
          <w:kern w:val="3"/>
          <w:szCs w:val="22"/>
        </w:rPr>
        <w:t>Член Комиссии:</w:t>
      </w:r>
    </w:p>
    <w:p w:rsidR="00294908" w:rsidRPr="00294908" w:rsidRDefault="00294908" w:rsidP="00294908">
      <w:pPr>
        <w:suppressAutoHyphens/>
        <w:overflowPunct w:val="0"/>
        <w:autoSpaceDE w:val="0"/>
        <w:autoSpaceDN w:val="0"/>
        <w:ind w:firstLine="720"/>
        <w:jc w:val="both"/>
        <w:textAlignment w:val="baseline"/>
        <w:rPr>
          <w:kern w:val="3"/>
          <w:szCs w:val="22"/>
        </w:rPr>
      </w:pPr>
      <w:r w:rsidRPr="00294908">
        <w:rPr>
          <w:kern w:val="3"/>
          <w:szCs w:val="22"/>
        </w:rPr>
        <w:t xml:space="preserve">- участвует в рассмотрении вопросов повестки дня заседания Комиссии и информирует о наличии негативных факторов, </w:t>
      </w:r>
      <w:proofErr w:type="gramStart"/>
      <w:r w:rsidRPr="00294908">
        <w:rPr>
          <w:kern w:val="3"/>
          <w:szCs w:val="22"/>
        </w:rPr>
        <w:t>которые</w:t>
      </w:r>
      <w:proofErr w:type="gramEnd"/>
      <w:r w:rsidRPr="00294908">
        <w:rPr>
          <w:kern w:val="3"/>
          <w:szCs w:val="22"/>
        </w:rPr>
        <w:t xml:space="preserve"> так или иначе влияют на благоприятные условия жизнедеятельности, права и законные интересы правообладателей земельных участков и объектов капитального строительства;</w:t>
      </w:r>
    </w:p>
    <w:p w:rsidR="00294908" w:rsidRPr="00294908" w:rsidRDefault="00294908" w:rsidP="00294908">
      <w:pPr>
        <w:suppressAutoHyphens/>
        <w:overflowPunct w:val="0"/>
        <w:autoSpaceDE w:val="0"/>
        <w:autoSpaceDN w:val="0"/>
        <w:ind w:firstLine="720"/>
        <w:jc w:val="both"/>
        <w:textAlignment w:val="baseline"/>
        <w:rPr>
          <w:kern w:val="3"/>
          <w:szCs w:val="22"/>
        </w:rPr>
      </w:pPr>
      <w:r w:rsidRPr="00294908">
        <w:rPr>
          <w:kern w:val="3"/>
          <w:szCs w:val="22"/>
        </w:rPr>
        <w:t>- участвует в голосовании при принятии решений Комиссией;</w:t>
      </w:r>
    </w:p>
    <w:p w:rsidR="00294908" w:rsidRPr="00294908" w:rsidRDefault="00294908" w:rsidP="00294908">
      <w:pPr>
        <w:suppressAutoHyphens/>
        <w:overflowPunct w:val="0"/>
        <w:autoSpaceDE w:val="0"/>
        <w:autoSpaceDN w:val="0"/>
        <w:ind w:firstLine="720"/>
        <w:jc w:val="both"/>
        <w:textAlignment w:val="baseline"/>
        <w:rPr>
          <w:kern w:val="3"/>
          <w:szCs w:val="22"/>
        </w:rPr>
      </w:pPr>
      <w:r w:rsidRPr="00294908">
        <w:rPr>
          <w:kern w:val="3"/>
          <w:szCs w:val="22"/>
        </w:rPr>
        <w:t>- вносит предложения, замечания и дополнения в письменном или устном виде по рассматриваемым на заседаниях Комиссии вопросам;</w:t>
      </w:r>
    </w:p>
    <w:p w:rsidR="00294908" w:rsidRPr="00294908" w:rsidRDefault="00294908" w:rsidP="00294908">
      <w:pPr>
        <w:suppressAutoHyphens/>
        <w:overflowPunct w:val="0"/>
        <w:autoSpaceDE w:val="0"/>
        <w:autoSpaceDN w:val="0"/>
        <w:ind w:firstLine="720"/>
        <w:jc w:val="both"/>
        <w:textAlignment w:val="baseline"/>
        <w:rPr>
          <w:kern w:val="3"/>
          <w:szCs w:val="22"/>
        </w:rPr>
      </w:pPr>
      <w:r w:rsidRPr="00294908">
        <w:rPr>
          <w:kern w:val="3"/>
          <w:szCs w:val="22"/>
        </w:rPr>
        <w:t>- принимает участие в общественных обсуждений или публичных слушаниях;</w:t>
      </w:r>
    </w:p>
    <w:p w:rsidR="00294908" w:rsidRPr="00294908" w:rsidRDefault="00294908" w:rsidP="00294908">
      <w:pPr>
        <w:suppressAutoHyphens/>
        <w:overflowPunct w:val="0"/>
        <w:autoSpaceDE w:val="0"/>
        <w:autoSpaceDN w:val="0"/>
        <w:ind w:firstLine="720"/>
        <w:jc w:val="both"/>
        <w:textAlignment w:val="baseline"/>
        <w:rPr>
          <w:kern w:val="3"/>
          <w:szCs w:val="22"/>
        </w:rPr>
      </w:pPr>
      <w:r w:rsidRPr="00294908">
        <w:rPr>
          <w:kern w:val="3"/>
          <w:szCs w:val="22"/>
        </w:rPr>
        <w:t>- согласовывает протоколы заседаний Комиссии;</w:t>
      </w:r>
    </w:p>
    <w:p w:rsidR="00294908" w:rsidRPr="00294908" w:rsidRDefault="00294908" w:rsidP="00294908">
      <w:pPr>
        <w:suppressAutoHyphens/>
        <w:overflowPunct w:val="0"/>
        <w:autoSpaceDE w:val="0"/>
        <w:autoSpaceDN w:val="0"/>
        <w:ind w:firstLine="720"/>
        <w:jc w:val="both"/>
        <w:textAlignment w:val="baseline"/>
        <w:rPr>
          <w:kern w:val="3"/>
          <w:szCs w:val="22"/>
        </w:rPr>
      </w:pPr>
      <w:r w:rsidRPr="00294908">
        <w:rPr>
          <w:kern w:val="3"/>
          <w:szCs w:val="22"/>
        </w:rPr>
        <w:t>- подписывает заключения о результатах общественных обсуждений или публичных слушаний.</w:t>
      </w:r>
    </w:p>
    <w:p w:rsidR="00294908" w:rsidRPr="00294908" w:rsidRDefault="00294908" w:rsidP="00294908">
      <w:pPr>
        <w:suppressAutoHyphens/>
        <w:overflowPunct w:val="0"/>
        <w:autoSpaceDE w:val="0"/>
        <w:autoSpaceDN w:val="0"/>
        <w:ind w:firstLine="720"/>
        <w:jc w:val="both"/>
        <w:textAlignment w:val="baseline"/>
        <w:rPr>
          <w:kern w:val="3"/>
          <w:szCs w:val="22"/>
        </w:rPr>
      </w:pPr>
      <w:bookmarkStart w:id="50" w:name="anchor47"/>
      <w:bookmarkEnd w:id="50"/>
      <w:r w:rsidRPr="00294908">
        <w:rPr>
          <w:kern w:val="3"/>
          <w:szCs w:val="22"/>
        </w:rPr>
        <w:t>4.7. Наряду с членами Комиссии участие в ее заседании могут принимать лица, приглашенные для участия в обсуждении отдельных вопросов повестки дня.</w:t>
      </w:r>
    </w:p>
    <w:p w:rsidR="00294908" w:rsidRPr="00294908" w:rsidRDefault="00294908" w:rsidP="00294908">
      <w:pPr>
        <w:suppressAutoHyphens/>
        <w:overflowPunct w:val="0"/>
        <w:autoSpaceDE w:val="0"/>
        <w:autoSpaceDN w:val="0"/>
        <w:ind w:firstLine="720"/>
        <w:jc w:val="both"/>
        <w:textAlignment w:val="baseline"/>
        <w:rPr>
          <w:kern w:val="3"/>
          <w:szCs w:val="22"/>
        </w:rPr>
      </w:pPr>
      <w:r w:rsidRPr="00294908">
        <w:rPr>
          <w:kern w:val="3"/>
          <w:szCs w:val="22"/>
        </w:rPr>
        <w:t>Для подготовки материалов к заседаниям Комиссии, а также для участия в заседаниях Комиссии при рассмотрении отдельных вопросов могут приглашаться эксперты, ученые и специалисты, не являющиеся членами Комиссии.</w:t>
      </w:r>
    </w:p>
    <w:p w:rsidR="00294908" w:rsidRPr="00294908" w:rsidRDefault="00294908" w:rsidP="00294908">
      <w:pPr>
        <w:suppressAutoHyphens/>
        <w:overflowPunct w:val="0"/>
        <w:autoSpaceDE w:val="0"/>
        <w:autoSpaceDN w:val="0"/>
        <w:ind w:firstLine="720"/>
        <w:jc w:val="both"/>
        <w:textAlignment w:val="baseline"/>
        <w:rPr>
          <w:kern w:val="3"/>
          <w:szCs w:val="22"/>
        </w:rPr>
      </w:pPr>
      <w:bookmarkStart w:id="51" w:name="anchor48"/>
      <w:bookmarkEnd w:id="51"/>
      <w:r w:rsidRPr="00294908">
        <w:rPr>
          <w:kern w:val="3"/>
          <w:szCs w:val="22"/>
        </w:rPr>
        <w:t>4.8. Комиссия наделяется полномочиями с момента утверждения ее состава и действует до формирования нового состава.</w:t>
      </w:r>
    </w:p>
    <w:p w:rsidR="00294908" w:rsidRPr="00294908" w:rsidRDefault="00294908" w:rsidP="00294908">
      <w:pPr>
        <w:suppressAutoHyphens/>
        <w:overflowPunct w:val="0"/>
        <w:autoSpaceDE w:val="0"/>
        <w:autoSpaceDN w:val="0"/>
        <w:ind w:firstLine="720"/>
        <w:jc w:val="both"/>
        <w:textAlignment w:val="baseline"/>
        <w:rPr>
          <w:kern w:val="3"/>
          <w:szCs w:val="22"/>
        </w:rPr>
      </w:pPr>
      <w:r w:rsidRPr="00294908">
        <w:rPr>
          <w:kern w:val="3"/>
          <w:szCs w:val="22"/>
        </w:rPr>
        <w:t xml:space="preserve">Глава </w:t>
      </w:r>
      <w:proofErr w:type="spellStart"/>
      <w:r w:rsidRPr="00294908">
        <w:rPr>
          <w:kern w:val="3"/>
          <w:szCs w:val="22"/>
        </w:rPr>
        <w:t>Шумерлинского</w:t>
      </w:r>
      <w:proofErr w:type="spellEnd"/>
      <w:r w:rsidRPr="00294908">
        <w:rPr>
          <w:kern w:val="3"/>
          <w:szCs w:val="22"/>
        </w:rPr>
        <w:t xml:space="preserve"> муниципального округа Чувашской Республики может вносить изменения в персональный состав Комиссии.</w:t>
      </w:r>
    </w:p>
    <w:p w:rsidR="00294908" w:rsidRPr="00294908" w:rsidRDefault="00294908" w:rsidP="00294908">
      <w:pPr>
        <w:suppressAutoHyphens/>
        <w:overflowPunct w:val="0"/>
        <w:autoSpaceDE w:val="0"/>
        <w:autoSpaceDN w:val="0"/>
        <w:ind w:firstLine="720"/>
        <w:jc w:val="both"/>
        <w:textAlignment w:val="baseline"/>
        <w:rPr>
          <w:kern w:val="3"/>
          <w:szCs w:val="22"/>
        </w:rPr>
      </w:pPr>
    </w:p>
    <w:p w:rsidR="00294908" w:rsidRPr="00294908" w:rsidRDefault="00294908" w:rsidP="00294908">
      <w:pPr>
        <w:keepNext/>
        <w:suppressAutoHyphens/>
        <w:overflowPunct w:val="0"/>
        <w:autoSpaceDE w:val="0"/>
        <w:autoSpaceDN w:val="0"/>
        <w:spacing w:before="240" w:after="120"/>
        <w:ind w:firstLine="720"/>
        <w:jc w:val="center"/>
        <w:textAlignment w:val="baseline"/>
        <w:outlineLvl w:val="0"/>
        <w:rPr>
          <w:b/>
          <w:kern w:val="3"/>
          <w:szCs w:val="22"/>
        </w:rPr>
      </w:pPr>
      <w:bookmarkStart w:id="52" w:name="anchor50"/>
      <w:bookmarkEnd w:id="52"/>
      <w:r w:rsidRPr="00294908">
        <w:rPr>
          <w:b/>
          <w:kern w:val="3"/>
          <w:szCs w:val="22"/>
        </w:rPr>
        <w:t>5. Порядок работы Комиссии</w:t>
      </w:r>
    </w:p>
    <w:p w:rsidR="00294908" w:rsidRPr="00294908" w:rsidRDefault="00294908" w:rsidP="00294908">
      <w:pPr>
        <w:suppressAutoHyphens/>
        <w:overflowPunct w:val="0"/>
        <w:autoSpaceDE w:val="0"/>
        <w:autoSpaceDN w:val="0"/>
        <w:ind w:firstLine="720"/>
        <w:jc w:val="both"/>
        <w:textAlignment w:val="baseline"/>
        <w:rPr>
          <w:kern w:val="3"/>
          <w:szCs w:val="22"/>
        </w:rPr>
      </w:pPr>
    </w:p>
    <w:p w:rsidR="00294908" w:rsidRPr="00294908" w:rsidRDefault="00294908" w:rsidP="00294908">
      <w:pPr>
        <w:suppressAutoHyphens/>
        <w:overflowPunct w:val="0"/>
        <w:autoSpaceDE w:val="0"/>
        <w:autoSpaceDN w:val="0"/>
        <w:ind w:firstLine="720"/>
        <w:jc w:val="both"/>
        <w:textAlignment w:val="baseline"/>
        <w:rPr>
          <w:kern w:val="3"/>
          <w:szCs w:val="22"/>
        </w:rPr>
      </w:pPr>
      <w:bookmarkStart w:id="53" w:name="anchor51"/>
      <w:bookmarkEnd w:id="53"/>
      <w:r w:rsidRPr="00294908">
        <w:rPr>
          <w:kern w:val="3"/>
          <w:szCs w:val="22"/>
        </w:rPr>
        <w:t>5.1. Комиссия осуществляет свою деятельность в форме заседаний.</w:t>
      </w:r>
    </w:p>
    <w:p w:rsidR="00294908" w:rsidRPr="00294908" w:rsidRDefault="00294908" w:rsidP="00294908">
      <w:pPr>
        <w:suppressAutoHyphens/>
        <w:overflowPunct w:val="0"/>
        <w:autoSpaceDE w:val="0"/>
        <w:autoSpaceDN w:val="0"/>
        <w:ind w:firstLine="720"/>
        <w:jc w:val="both"/>
        <w:textAlignment w:val="baseline"/>
        <w:rPr>
          <w:kern w:val="3"/>
          <w:szCs w:val="22"/>
        </w:rPr>
      </w:pPr>
      <w:bookmarkStart w:id="54" w:name="anchor52"/>
      <w:bookmarkEnd w:id="54"/>
      <w:r w:rsidRPr="00294908">
        <w:rPr>
          <w:kern w:val="3"/>
          <w:szCs w:val="22"/>
        </w:rPr>
        <w:t>5.2. Заседания Комиссии назначаются ее председателем, а при его отсутствии - заместителем председателя. Заседания проводятся по мере необходимости с учетом поступающих заявлений, относительно которых должны быть приняты решения в установленные сроки, но не реже одного раза в месяц.</w:t>
      </w:r>
    </w:p>
    <w:p w:rsidR="00294908" w:rsidRPr="00294908" w:rsidRDefault="00294908" w:rsidP="00294908">
      <w:pPr>
        <w:suppressAutoHyphens/>
        <w:overflowPunct w:val="0"/>
        <w:autoSpaceDE w:val="0"/>
        <w:autoSpaceDN w:val="0"/>
        <w:ind w:firstLine="720"/>
        <w:jc w:val="both"/>
        <w:textAlignment w:val="baseline"/>
        <w:rPr>
          <w:kern w:val="3"/>
          <w:szCs w:val="22"/>
        </w:rPr>
      </w:pPr>
      <w:bookmarkStart w:id="55" w:name="anchor53"/>
      <w:bookmarkEnd w:id="55"/>
      <w:r w:rsidRPr="00294908">
        <w:rPr>
          <w:kern w:val="3"/>
          <w:szCs w:val="22"/>
        </w:rPr>
        <w:t>5.3. Заседание Комиссии считается правомочным, если на нем присутствует не менее половины членов Комиссии.</w:t>
      </w:r>
    </w:p>
    <w:p w:rsidR="00294908" w:rsidRPr="00294908" w:rsidRDefault="00294908" w:rsidP="00294908">
      <w:pPr>
        <w:suppressAutoHyphens/>
        <w:overflowPunct w:val="0"/>
        <w:autoSpaceDE w:val="0"/>
        <w:autoSpaceDN w:val="0"/>
        <w:ind w:firstLine="720"/>
        <w:jc w:val="both"/>
        <w:textAlignment w:val="baseline"/>
        <w:rPr>
          <w:kern w:val="3"/>
          <w:szCs w:val="22"/>
        </w:rPr>
      </w:pPr>
      <w:bookmarkStart w:id="56" w:name="anchor54"/>
      <w:bookmarkEnd w:id="56"/>
      <w:r w:rsidRPr="00294908">
        <w:rPr>
          <w:kern w:val="3"/>
          <w:szCs w:val="22"/>
        </w:rPr>
        <w:lastRenderedPageBreak/>
        <w:t>5.4. Члены Комиссии обязаны присутствовать на заседаниях Комиссии. При невозможности присутствия на заседании член Комиссии обязан заблаговременно извещать об этом секретаря Комиссии. В случае необходимости направлять секретарю Комиссии свое мнение по вопросам повестки дня в письменной форме, которое оглашается на заседании и приобщается к протоколу заседания.</w:t>
      </w:r>
    </w:p>
    <w:p w:rsidR="00294908" w:rsidRPr="00294908" w:rsidRDefault="00294908" w:rsidP="00294908">
      <w:pPr>
        <w:suppressAutoHyphens/>
        <w:overflowPunct w:val="0"/>
        <w:autoSpaceDE w:val="0"/>
        <w:autoSpaceDN w:val="0"/>
        <w:ind w:firstLine="720"/>
        <w:jc w:val="both"/>
        <w:textAlignment w:val="baseline"/>
        <w:rPr>
          <w:kern w:val="3"/>
          <w:szCs w:val="22"/>
        </w:rPr>
      </w:pPr>
      <w:bookmarkStart w:id="57" w:name="anchor55"/>
      <w:bookmarkEnd w:id="57"/>
      <w:r w:rsidRPr="00294908">
        <w:rPr>
          <w:kern w:val="3"/>
          <w:szCs w:val="22"/>
        </w:rPr>
        <w:t>5.5. Решения Комиссии принимаются отдельно по каждому вопросу большинством голосов присутствующих на заседании членов Комиссии путем открытого голосования. Каждый член Комиссии обладает правом одного голоса. При равенстве голосов голос председателя Комиссии является решающим. Решения Комиссии носят рекомендательный характер.</w:t>
      </w:r>
    </w:p>
    <w:p w:rsidR="00294908" w:rsidRPr="00294908" w:rsidRDefault="00294908" w:rsidP="00294908">
      <w:pPr>
        <w:suppressAutoHyphens/>
        <w:overflowPunct w:val="0"/>
        <w:autoSpaceDE w:val="0"/>
        <w:autoSpaceDN w:val="0"/>
        <w:ind w:firstLine="720"/>
        <w:jc w:val="both"/>
        <w:textAlignment w:val="baseline"/>
        <w:rPr>
          <w:kern w:val="3"/>
          <w:szCs w:val="22"/>
        </w:rPr>
      </w:pPr>
      <w:bookmarkStart w:id="58" w:name="anchor56"/>
      <w:bookmarkEnd w:id="58"/>
      <w:r w:rsidRPr="00294908">
        <w:rPr>
          <w:kern w:val="3"/>
          <w:szCs w:val="22"/>
        </w:rPr>
        <w:t>5.6. Любой член Комиссии ее решением освобождается от участия в голосовании по конкретному вопросу в случае, если он имеет прямую заинтересованность в решении рассматриваемого вопроса.</w:t>
      </w:r>
    </w:p>
    <w:p w:rsidR="00294908" w:rsidRPr="00294908" w:rsidRDefault="00294908" w:rsidP="00294908">
      <w:pPr>
        <w:suppressAutoHyphens/>
        <w:overflowPunct w:val="0"/>
        <w:autoSpaceDE w:val="0"/>
        <w:autoSpaceDN w:val="0"/>
        <w:ind w:firstLine="720"/>
        <w:jc w:val="both"/>
        <w:textAlignment w:val="baseline"/>
        <w:rPr>
          <w:kern w:val="3"/>
          <w:szCs w:val="22"/>
        </w:rPr>
      </w:pPr>
      <w:bookmarkStart w:id="59" w:name="anchor57"/>
      <w:bookmarkEnd w:id="59"/>
      <w:r w:rsidRPr="00294908">
        <w:rPr>
          <w:kern w:val="3"/>
          <w:szCs w:val="22"/>
        </w:rPr>
        <w:t>5.7. Заседание Комиссии оформляется протоколом, в котором фиксируются вопросы, внесенные на рассмотрение Комиссии, а также принятые по ним решения. Протокол подписывается председателем, заместителем председателя, секретарем Комиссии и согласовывается членами Комиссии. Член Комиссии, не согласный с результатами голосования, вправе приложить к протоколу свое особое мнение, которое подлежит обязательному приобщению к протоколу заседания.</w:t>
      </w:r>
    </w:p>
    <w:p w:rsidR="00294908" w:rsidRPr="00294908" w:rsidRDefault="00294908" w:rsidP="00294908">
      <w:pPr>
        <w:widowControl w:val="0"/>
        <w:suppressAutoHyphens/>
        <w:overflowPunct w:val="0"/>
        <w:autoSpaceDE w:val="0"/>
        <w:autoSpaceDN w:val="0"/>
        <w:ind w:firstLine="708"/>
        <w:jc w:val="both"/>
        <w:textAlignment w:val="baseline"/>
        <w:rPr>
          <w:kern w:val="3"/>
          <w:szCs w:val="22"/>
        </w:rPr>
      </w:pPr>
      <w:bookmarkStart w:id="60" w:name="anchor571"/>
      <w:bookmarkStart w:id="61" w:name="anchor58"/>
      <w:bookmarkEnd w:id="60"/>
      <w:bookmarkEnd w:id="61"/>
      <w:proofErr w:type="gramStart"/>
      <w:r w:rsidRPr="00294908">
        <w:rPr>
          <w:kern w:val="3"/>
          <w:szCs w:val="22"/>
        </w:rPr>
        <w:t xml:space="preserve">Комиссия в течение тридцати дней со дня поступления предложения о внесении изменения в правила землепользования и застройки осуществляет подготовку заключения, в котором содержатся рекомендации о внесении в соответствии с поступившим предложением изменения в правила землепользования и застройки или об отклонении такого предложения с указанием причин отклонения, и направляет это заключение главе </w:t>
      </w:r>
      <w:proofErr w:type="spellStart"/>
      <w:r w:rsidRPr="00294908">
        <w:rPr>
          <w:kern w:val="3"/>
          <w:szCs w:val="22"/>
        </w:rPr>
        <w:t>Шумерлинского</w:t>
      </w:r>
      <w:proofErr w:type="spellEnd"/>
      <w:r w:rsidRPr="00294908">
        <w:rPr>
          <w:kern w:val="3"/>
          <w:szCs w:val="22"/>
        </w:rPr>
        <w:t xml:space="preserve"> муниципального округа Чувашской Республики.</w:t>
      </w:r>
      <w:proofErr w:type="gramEnd"/>
    </w:p>
    <w:p w:rsidR="00294908" w:rsidRPr="00294908" w:rsidRDefault="00294908" w:rsidP="00294908">
      <w:pPr>
        <w:suppressAutoHyphens/>
        <w:overflowPunct w:val="0"/>
        <w:autoSpaceDE w:val="0"/>
        <w:autoSpaceDN w:val="0"/>
        <w:ind w:firstLine="720"/>
        <w:jc w:val="both"/>
        <w:textAlignment w:val="baseline"/>
        <w:rPr>
          <w:kern w:val="3"/>
          <w:szCs w:val="22"/>
        </w:rPr>
      </w:pPr>
      <w:r w:rsidRPr="00294908">
        <w:rPr>
          <w:kern w:val="3"/>
          <w:szCs w:val="22"/>
        </w:rPr>
        <w:t>5.8. Комиссия предоставляет информацию о порядке ее деятельности по запросам граждан и организаций с использованием средств почтовой, телефонной связи, посредством электронной почты. Информация о работе Комиссии является открытой для всех заинтересованных лиц.</w:t>
      </w:r>
    </w:p>
    <w:p w:rsidR="00294908" w:rsidRPr="00294908" w:rsidRDefault="00294908" w:rsidP="00294908">
      <w:pPr>
        <w:suppressAutoHyphens/>
        <w:overflowPunct w:val="0"/>
        <w:autoSpaceDE w:val="0"/>
        <w:autoSpaceDN w:val="0"/>
        <w:ind w:firstLine="720"/>
        <w:jc w:val="both"/>
        <w:textAlignment w:val="baseline"/>
        <w:rPr>
          <w:kern w:val="3"/>
          <w:szCs w:val="22"/>
        </w:rPr>
      </w:pPr>
      <w:bookmarkStart w:id="62" w:name="anchor59"/>
      <w:bookmarkEnd w:id="62"/>
      <w:r w:rsidRPr="00294908">
        <w:rPr>
          <w:kern w:val="3"/>
          <w:szCs w:val="22"/>
        </w:rPr>
        <w:t>5.9. Комиссия имеет свой архив, в котором содержатся протоколы всех заседаний, заключения, другие материалы, связанные с деятельностью Комиссии.</w:t>
      </w:r>
    </w:p>
    <w:p w:rsidR="00294908" w:rsidRPr="00294908" w:rsidRDefault="00294908" w:rsidP="00294908">
      <w:pPr>
        <w:autoSpaceDN w:val="0"/>
        <w:ind w:firstLine="720"/>
        <w:jc w:val="both"/>
        <w:rPr>
          <w:bCs/>
        </w:rPr>
      </w:pPr>
      <w:bookmarkStart w:id="63" w:name="anchor510"/>
      <w:bookmarkEnd w:id="63"/>
      <w:r w:rsidRPr="00294908">
        <w:rPr>
          <w:kern w:val="3"/>
          <w:szCs w:val="22"/>
        </w:rPr>
        <w:t xml:space="preserve">5.10. Организационное обеспечение деятельности Комиссии осуществляется отделом строительства и архитектуры </w:t>
      </w:r>
      <w:r w:rsidRPr="00294908">
        <w:rPr>
          <w:bCs/>
        </w:rPr>
        <w:t xml:space="preserve">управления строительства, дорожного хозяйства и ЖКХ администрации </w:t>
      </w:r>
      <w:proofErr w:type="spellStart"/>
      <w:r w:rsidRPr="00294908">
        <w:rPr>
          <w:bCs/>
        </w:rPr>
        <w:t>Шумерлинского</w:t>
      </w:r>
      <w:proofErr w:type="spellEnd"/>
      <w:r w:rsidRPr="00294908">
        <w:rPr>
          <w:bCs/>
        </w:rPr>
        <w:t xml:space="preserve"> муниципального округа.</w:t>
      </w:r>
    </w:p>
    <w:p w:rsidR="00294908" w:rsidRPr="00294908" w:rsidRDefault="00294908" w:rsidP="00294908">
      <w:pPr>
        <w:suppressAutoHyphens/>
        <w:overflowPunct w:val="0"/>
        <w:autoSpaceDE w:val="0"/>
        <w:autoSpaceDN w:val="0"/>
        <w:ind w:firstLine="720"/>
        <w:jc w:val="both"/>
        <w:textAlignment w:val="baseline"/>
        <w:rPr>
          <w:kern w:val="3"/>
          <w:szCs w:val="22"/>
        </w:rPr>
      </w:pPr>
      <w:bookmarkStart w:id="64" w:name="anchor511"/>
      <w:bookmarkEnd w:id="64"/>
      <w:r w:rsidRPr="00294908">
        <w:rPr>
          <w:kern w:val="3"/>
          <w:szCs w:val="22"/>
        </w:rPr>
        <w:t>5.11. Члены комиссии осуществляют свою деятельность на безвозмездной основе.</w:t>
      </w:r>
    </w:p>
    <w:p w:rsidR="00294908" w:rsidRPr="00294908" w:rsidRDefault="00294908" w:rsidP="00294908">
      <w:pPr>
        <w:suppressAutoHyphens/>
        <w:overflowPunct w:val="0"/>
        <w:autoSpaceDE w:val="0"/>
        <w:autoSpaceDN w:val="0"/>
        <w:ind w:firstLine="720"/>
        <w:jc w:val="both"/>
        <w:textAlignment w:val="baseline"/>
        <w:rPr>
          <w:kern w:val="3"/>
          <w:szCs w:val="22"/>
        </w:rPr>
      </w:pPr>
    </w:p>
    <w:p w:rsidR="00294908" w:rsidRPr="00294908" w:rsidRDefault="00294908" w:rsidP="00294908">
      <w:pPr>
        <w:suppressAutoHyphens/>
        <w:overflowPunct w:val="0"/>
        <w:autoSpaceDE w:val="0"/>
        <w:autoSpaceDN w:val="0"/>
        <w:ind w:firstLine="720"/>
        <w:jc w:val="both"/>
        <w:textAlignment w:val="baseline"/>
        <w:rPr>
          <w:kern w:val="3"/>
          <w:szCs w:val="22"/>
        </w:rPr>
      </w:pPr>
      <w:bookmarkStart w:id="65" w:name="anchor2000"/>
      <w:bookmarkEnd w:id="65"/>
    </w:p>
    <w:p w:rsidR="00294908" w:rsidRPr="00294908" w:rsidRDefault="00294908" w:rsidP="00294908">
      <w:pPr>
        <w:suppressAutoHyphens/>
        <w:overflowPunct w:val="0"/>
        <w:autoSpaceDE w:val="0"/>
        <w:autoSpaceDN w:val="0"/>
        <w:ind w:firstLine="720"/>
        <w:jc w:val="both"/>
        <w:textAlignment w:val="baseline"/>
        <w:rPr>
          <w:kern w:val="3"/>
          <w:szCs w:val="22"/>
        </w:rPr>
      </w:pPr>
    </w:p>
    <w:p w:rsidR="00294908" w:rsidRPr="00294908" w:rsidRDefault="00294908" w:rsidP="00294908">
      <w:pPr>
        <w:suppressAutoHyphens/>
        <w:overflowPunct w:val="0"/>
        <w:autoSpaceDE w:val="0"/>
        <w:autoSpaceDN w:val="0"/>
        <w:ind w:firstLine="720"/>
        <w:jc w:val="both"/>
        <w:textAlignment w:val="baseline"/>
        <w:rPr>
          <w:kern w:val="3"/>
          <w:szCs w:val="22"/>
        </w:rPr>
      </w:pPr>
    </w:p>
    <w:p w:rsidR="00294908" w:rsidRPr="00294908" w:rsidRDefault="00294908" w:rsidP="00294908">
      <w:pPr>
        <w:suppressAutoHyphens/>
        <w:overflowPunct w:val="0"/>
        <w:autoSpaceDE w:val="0"/>
        <w:autoSpaceDN w:val="0"/>
        <w:ind w:firstLine="720"/>
        <w:jc w:val="both"/>
        <w:textAlignment w:val="baseline"/>
        <w:rPr>
          <w:kern w:val="3"/>
          <w:szCs w:val="22"/>
        </w:rPr>
      </w:pPr>
    </w:p>
    <w:p w:rsidR="00294908" w:rsidRPr="00294908" w:rsidRDefault="00294908" w:rsidP="00294908">
      <w:pPr>
        <w:suppressAutoHyphens/>
        <w:overflowPunct w:val="0"/>
        <w:autoSpaceDE w:val="0"/>
        <w:autoSpaceDN w:val="0"/>
        <w:ind w:firstLine="720"/>
        <w:jc w:val="both"/>
        <w:textAlignment w:val="baseline"/>
        <w:rPr>
          <w:kern w:val="3"/>
          <w:szCs w:val="22"/>
        </w:rPr>
      </w:pPr>
    </w:p>
    <w:p w:rsidR="00294908" w:rsidRPr="00294908" w:rsidRDefault="00294908" w:rsidP="00294908">
      <w:pPr>
        <w:suppressAutoHyphens/>
        <w:overflowPunct w:val="0"/>
        <w:autoSpaceDE w:val="0"/>
        <w:autoSpaceDN w:val="0"/>
        <w:ind w:firstLine="720"/>
        <w:jc w:val="both"/>
        <w:textAlignment w:val="baseline"/>
        <w:rPr>
          <w:kern w:val="3"/>
          <w:szCs w:val="22"/>
        </w:rPr>
      </w:pPr>
    </w:p>
    <w:p w:rsidR="00294908" w:rsidRPr="00294908" w:rsidRDefault="00294908" w:rsidP="00294908">
      <w:pPr>
        <w:suppressAutoHyphens/>
        <w:overflowPunct w:val="0"/>
        <w:autoSpaceDE w:val="0"/>
        <w:autoSpaceDN w:val="0"/>
        <w:ind w:firstLine="720"/>
        <w:jc w:val="both"/>
        <w:textAlignment w:val="baseline"/>
        <w:rPr>
          <w:kern w:val="3"/>
          <w:szCs w:val="22"/>
        </w:rPr>
      </w:pPr>
    </w:p>
    <w:p w:rsidR="00294908" w:rsidRPr="00294908" w:rsidRDefault="00294908" w:rsidP="00294908">
      <w:pPr>
        <w:suppressAutoHyphens/>
        <w:overflowPunct w:val="0"/>
        <w:autoSpaceDE w:val="0"/>
        <w:autoSpaceDN w:val="0"/>
        <w:ind w:firstLine="720"/>
        <w:jc w:val="both"/>
        <w:textAlignment w:val="baseline"/>
        <w:rPr>
          <w:kern w:val="3"/>
          <w:szCs w:val="22"/>
        </w:rPr>
      </w:pPr>
    </w:p>
    <w:p w:rsidR="00294908" w:rsidRPr="00294908" w:rsidRDefault="00294908" w:rsidP="00294908">
      <w:pPr>
        <w:suppressAutoHyphens/>
        <w:overflowPunct w:val="0"/>
        <w:autoSpaceDE w:val="0"/>
        <w:autoSpaceDN w:val="0"/>
        <w:ind w:firstLine="720"/>
        <w:jc w:val="both"/>
        <w:textAlignment w:val="baseline"/>
        <w:rPr>
          <w:kern w:val="3"/>
          <w:szCs w:val="22"/>
        </w:rPr>
      </w:pPr>
    </w:p>
    <w:p w:rsidR="00294908" w:rsidRPr="00294908" w:rsidRDefault="00294908" w:rsidP="00294908">
      <w:pPr>
        <w:suppressAutoHyphens/>
        <w:overflowPunct w:val="0"/>
        <w:autoSpaceDE w:val="0"/>
        <w:autoSpaceDN w:val="0"/>
        <w:ind w:firstLine="720"/>
        <w:jc w:val="both"/>
        <w:textAlignment w:val="baseline"/>
        <w:rPr>
          <w:kern w:val="3"/>
          <w:szCs w:val="22"/>
        </w:rPr>
      </w:pPr>
    </w:p>
    <w:p w:rsidR="00294908" w:rsidRPr="00294908" w:rsidRDefault="00294908" w:rsidP="00294908">
      <w:pPr>
        <w:suppressAutoHyphens/>
        <w:overflowPunct w:val="0"/>
        <w:autoSpaceDE w:val="0"/>
        <w:autoSpaceDN w:val="0"/>
        <w:ind w:firstLine="720"/>
        <w:jc w:val="both"/>
        <w:textAlignment w:val="baseline"/>
        <w:rPr>
          <w:kern w:val="3"/>
          <w:szCs w:val="22"/>
        </w:rPr>
      </w:pPr>
    </w:p>
    <w:p w:rsidR="00294908" w:rsidRPr="00294908" w:rsidRDefault="00294908" w:rsidP="00294908">
      <w:pPr>
        <w:suppressAutoHyphens/>
        <w:overflowPunct w:val="0"/>
        <w:autoSpaceDE w:val="0"/>
        <w:autoSpaceDN w:val="0"/>
        <w:ind w:firstLine="720"/>
        <w:jc w:val="both"/>
        <w:textAlignment w:val="baseline"/>
        <w:rPr>
          <w:kern w:val="3"/>
          <w:szCs w:val="22"/>
        </w:rPr>
      </w:pPr>
    </w:p>
    <w:p w:rsidR="00294908" w:rsidRPr="00294908" w:rsidRDefault="00294908" w:rsidP="00294908">
      <w:pPr>
        <w:suppressAutoHyphens/>
        <w:overflowPunct w:val="0"/>
        <w:autoSpaceDE w:val="0"/>
        <w:autoSpaceDN w:val="0"/>
        <w:ind w:firstLine="720"/>
        <w:jc w:val="both"/>
        <w:textAlignment w:val="baseline"/>
        <w:rPr>
          <w:kern w:val="3"/>
          <w:szCs w:val="22"/>
        </w:rPr>
      </w:pPr>
    </w:p>
    <w:p w:rsidR="00294908" w:rsidRPr="00294908" w:rsidRDefault="00294908" w:rsidP="00294908">
      <w:pPr>
        <w:suppressAutoHyphens/>
        <w:overflowPunct w:val="0"/>
        <w:autoSpaceDE w:val="0"/>
        <w:autoSpaceDN w:val="0"/>
        <w:ind w:firstLine="720"/>
        <w:jc w:val="both"/>
        <w:textAlignment w:val="baseline"/>
        <w:rPr>
          <w:kern w:val="3"/>
          <w:szCs w:val="22"/>
        </w:rPr>
      </w:pPr>
    </w:p>
    <w:p w:rsidR="00294908" w:rsidRPr="00294908" w:rsidRDefault="00294908" w:rsidP="00294908">
      <w:pPr>
        <w:suppressAutoHyphens/>
        <w:overflowPunct w:val="0"/>
        <w:autoSpaceDE w:val="0"/>
        <w:autoSpaceDN w:val="0"/>
        <w:ind w:firstLine="720"/>
        <w:jc w:val="both"/>
        <w:textAlignment w:val="baseline"/>
        <w:rPr>
          <w:kern w:val="3"/>
          <w:szCs w:val="22"/>
        </w:rPr>
      </w:pPr>
    </w:p>
    <w:p w:rsidR="00294908" w:rsidRPr="00294908" w:rsidRDefault="00294908" w:rsidP="00294908">
      <w:pPr>
        <w:suppressAutoHyphens/>
        <w:overflowPunct w:val="0"/>
        <w:autoSpaceDE w:val="0"/>
        <w:autoSpaceDN w:val="0"/>
        <w:ind w:firstLine="720"/>
        <w:jc w:val="both"/>
        <w:textAlignment w:val="baseline"/>
        <w:rPr>
          <w:kern w:val="3"/>
          <w:szCs w:val="22"/>
        </w:rPr>
      </w:pPr>
    </w:p>
    <w:p w:rsidR="00294908" w:rsidRPr="00294908" w:rsidRDefault="00294908" w:rsidP="00294908">
      <w:pPr>
        <w:suppressAutoHyphens/>
        <w:overflowPunct w:val="0"/>
        <w:autoSpaceDE w:val="0"/>
        <w:autoSpaceDN w:val="0"/>
        <w:ind w:firstLine="720"/>
        <w:jc w:val="both"/>
        <w:textAlignment w:val="baseline"/>
        <w:rPr>
          <w:kern w:val="3"/>
          <w:szCs w:val="22"/>
        </w:rPr>
      </w:pPr>
    </w:p>
    <w:p w:rsidR="00294908" w:rsidRPr="00294908" w:rsidRDefault="00294908" w:rsidP="00294908">
      <w:pPr>
        <w:suppressAutoHyphens/>
        <w:overflowPunct w:val="0"/>
        <w:autoSpaceDE w:val="0"/>
        <w:autoSpaceDN w:val="0"/>
        <w:ind w:firstLine="720"/>
        <w:jc w:val="both"/>
        <w:textAlignment w:val="baseline"/>
        <w:rPr>
          <w:kern w:val="3"/>
          <w:szCs w:val="22"/>
        </w:rPr>
      </w:pPr>
    </w:p>
    <w:p w:rsidR="00294908" w:rsidRDefault="00294908" w:rsidP="00294908">
      <w:pPr>
        <w:autoSpaceDN w:val="0"/>
        <w:spacing w:line="276" w:lineRule="auto"/>
        <w:ind w:left="4961"/>
        <w:jc w:val="both"/>
        <w:rPr>
          <w:bCs/>
          <w:color w:val="000000"/>
          <w:spacing w:val="2"/>
          <w:lang w:eastAsia="en-US"/>
        </w:rPr>
      </w:pPr>
    </w:p>
    <w:p w:rsidR="00294908" w:rsidRPr="00294908" w:rsidRDefault="00294908" w:rsidP="00294908">
      <w:pPr>
        <w:autoSpaceDN w:val="0"/>
        <w:spacing w:line="276" w:lineRule="auto"/>
        <w:ind w:left="4961"/>
        <w:jc w:val="right"/>
        <w:rPr>
          <w:bCs/>
          <w:color w:val="000000"/>
          <w:spacing w:val="2"/>
          <w:lang w:eastAsia="en-US"/>
        </w:rPr>
      </w:pPr>
      <w:r w:rsidRPr="00294908">
        <w:rPr>
          <w:bCs/>
          <w:color w:val="000000"/>
          <w:spacing w:val="2"/>
          <w:lang w:eastAsia="en-US"/>
        </w:rPr>
        <w:lastRenderedPageBreak/>
        <w:t>Приложение № 2</w:t>
      </w:r>
    </w:p>
    <w:p w:rsidR="00294908" w:rsidRPr="00294908" w:rsidRDefault="00294908" w:rsidP="00294908">
      <w:pPr>
        <w:autoSpaceDN w:val="0"/>
        <w:spacing w:line="276" w:lineRule="auto"/>
        <w:ind w:left="4961"/>
        <w:jc w:val="right"/>
        <w:rPr>
          <w:bCs/>
          <w:color w:val="000000"/>
          <w:spacing w:val="2"/>
          <w:lang w:eastAsia="en-US"/>
        </w:rPr>
      </w:pPr>
      <w:r w:rsidRPr="00294908">
        <w:rPr>
          <w:bCs/>
          <w:color w:val="000000"/>
          <w:spacing w:val="2"/>
          <w:lang w:eastAsia="en-US"/>
        </w:rPr>
        <w:t xml:space="preserve">к постановлению администрации </w:t>
      </w:r>
    </w:p>
    <w:p w:rsidR="00294908" w:rsidRPr="00294908" w:rsidRDefault="00294908" w:rsidP="00294908">
      <w:pPr>
        <w:autoSpaceDN w:val="0"/>
        <w:spacing w:line="276" w:lineRule="auto"/>
        <w:ind w:left="4961"/>
        <w:jc w:val="right"/>
        <w:rPr>
          <w:rFonts w:eastAsia="Calibri"/>
          <w:lang w:eastAsia="en-US"/>
        </w:rPr>
      </w:pPr>
      <w:proofErr w:type="spellStart"/>
      <w:r w:rsidRPr="00294908">
        <w:rPr>
          <w:rFonts w:eastAsia="Calibri"/>
          <w:lang w:eastAsia="en-US"/>
        </w:rPr>
        <w:t>Шумерлинского</w:t>
      </w:r>
      <w:proofErr w:type="spellEnd"/>
      <w:r w:rsidRPr="00294908">
        <w:rPr>
          <w:rFonts w:eastAsia="Calibri"/>
          <w:lang w:eastAsia="en-US"/>
        </w:rPr>
        <w:t xml:space="preserve"> муниципального округа </w:t>
      </w:r>
    </w:p>
    <w:p w:rsidR="00294908" w:rsidRPr="00294908" w:rsidRDefault="00294908" w:rsidP="00294908">
      <w:pPr>
        <w:autoSpaceDN w:val="0"/>
        <w:spacing w:line="276" w:lineRule="auto"/>
        <w:ind w:left="4961"/>
        <w:jc w:val="right"/>
        <w:rPr>
          <w:rFonts w:eastAsia="Calibri"/>
          <w:lang w:eastAsia="en-US"/>
        </w:rPr>
      </w:pPr>
      <w:r w:rsidRPr="00294908">
        <w:rPr>
          <w:rFonts w:eastAsia="Calibri"/>
          <w:lang w:eastAsia="en-US"/>
        </w:rPr>
        <w:t>Чувашской Республики</w:t>
      </w:r>
    </w:p>
    <w:p w:rsidR="00294908" w:rsidRPr="00294908" w:rsidRDefault="00294908" w:rsidP="00294908">
      <w:pPr>
        <w:autoSpaceDN w:val="0"/>
        <w:spacing w:line="276" w:lineRule="auto"/>
        <w:ind w:left="4961"/>
        <w:jc w:val="right"/>
        <w:rPr>
          <w:bCs/>
          <w:color w:val="000000"/>
          <w:spacing w:val="2"/>
          <w:lang w:eastAsia="en-US"/>
        </w:rPr>
      </w:pPr>
      <w:r w:rsidRPr="00294908">
        <w:rPr>
          <w:bCs/>
          <w:color w:val="000000"/>
          <w:spacing w:val="2"/>
          <w:lang w:eastAsia="en-US"/>
        </w:rPr>
        <w:t>от __05.08.__ 2025 г. № _1168_</w:t>
      </w:r>
    </w:p>
    <w:p w:rsidR="00294908" w:rsidRPr="00294908" w:rsidRDefault="00294908" w:rsidP="00294908">
      <w:pPr>
        <w:keepNext/>
        <w:suppressAutoHyphens/>
        <w:overflowPunct w:val="0"/>
        <w:autoSpaceDE w:val="0"/>
        <w:autoSpaceDN w:val="0"/>
        <w:spacing w:before="240" w:after="120"/>
        <w:ind w:firstLine="862"/>
        <w:jc w:val="center"/>
        <w:textAlignment w:val="baseline"/>
        <w:outlineLvl w:val="0"/>
        <w:rPr>
          <w:b/>
          <w:kern w:val="3"/>
          <w:szCs w:val="22"/>
        </w:rPr>
      </w:pPr>
      <w:r w:rsidRPr="00294908">
        <w:rPr>
          <w:b/>
          <w:kern w:val="3"/>
          <w:szCs w:val="22"/>
        </w:rPr>
        <w:t xml:space="preserve">Состав Комиссии по подготовке проекта правил землепользования и застройки </w:t>
      </w:r>
      <w:proofErr w:type="spellStart"/>
      <w:r w:rsidRPr="00294908">
        <w:rPr>
          <w:b/>
          <w:kern w:val="3"/>
          <w:szCs w:val="22"/>
        </w:rPr>
        <w:t>Шумерлинского</w:t>
      </w:r>
      <w:proofErr w:type="spellEnd"/>
      <w:r w:rsidRPr="00294908">
        <w:rPr>
          <w:b/>
          <w:kern w:val="3"/>
          <w:szCs w:val="22"/>
        </w:rPr>
        <w:t xml:space="preserve"> муниципального округа Чувашской Республики</w:t>
      </w:r>
    </w:p>
    <w:tbl>
      <w:tblPr>
        <w:tblW w:w="9510" w:type="dxa"/>
        <w:tblLayout w:type="fixed"/>
        <w:tblCellMar>
          <w:left w:w="10" w:type="dxa"/>
          <w:right w:w="10" w:type="dxa"/>
        </w:tblCellMar>
        <w:tblLook w:val="04A0" w:firstRow="1" w:lastRow="0" w:firstColumn="1" w:lastColumn="0" w:noHBand="0" w:noVBand="1"/>
      </w:tblPr>
      <w:tblGrid>
        <w:gridCol w:w="2705"/>
        <w:gridCol w:w="6805"/>
      </w:tblGrid>
      <w:tr w:rsidR="00294908" w:rsidRPr="00294908" w:rsidTr="00294908">
        <w:tc>
          <w:tcPr>
            <w:tcW w:w="2704" w:type="dxa"/>
          </w:tcPr>
          <w:p w:rsidR="00294908" w:rsidRPr="00294908" w:rsidRDefault="00294908" w:rsidP="00294908">
            <w:pPr>
              <w:widowControl w:val="0"/>
              <w:suppressAutoHyphens/>
              <w:overflowPunct w:val="0"/>
              <w:autoSpaceDE w:val="0"/>
              <w:autoSpaceDN w:val="0"/>
              <w:textAlignment w:val="baseline"/>
              <w:rPr>
                <w:kern w:val="3"/>
                <w:szCs w:val="22"/>
              </w:rPr>
            </w:pPr>
          </w:p>
        </w:tc>
        <w:tc>
          <w:tcPr>
            <w:tcW w:w="6804" w:type="dxa"/>
          </w:tcPr>
          <w:p w:rsidR="00294908" w:rsidRPr="00294908" w:rsidRDefault="00294908" w:rsidP="00294908">
            <w:pPr>
              <w:widowControl w:val="0"/>
              <w:suppressAutoHyphens/>
              <w:overflowPunct w:val="0"/>
              <w:autoSpaceDE w:val="0"/>
              <w:autoSpaceDN w:val="0"/>
              <w:textAlignment w:val="baseline"/>
              <w:rPr>
                <w:kern w:val="3"/>
                <w:szCs w:val="22"/>
              </w:rPr>
            </w:pPr>
          </w:p>
        </w:tc>
      </w:tr>
      <w:tr w:rsidR="00294908" w:rsidRPr="00294908" w:rsidTr="00294908">
        <w:tc>
          <w:tcPr>
            <w:tcW w:w="2704" w:type="dxa"/>
            <w:hideMark/>
          </w:tcPr>
          <w:p w:rsidR="00294908" w:rsidRPr="00294908" w:rsidRDefault="00294908" w:rsidP="00294908">
            <w:pPr>
              <w:widowControl w:val="0"/>
              <w:suppressAutoHyphens/>
              <w:overflowPunct w:val="0"/>
              <w:autoSpaceDE w:val="0"/>
              <w:autoSpaceDN w:val="0"/>
              <w:textAlignment w:val="baseline"/>
              <w:rPr>
                <w:kern w:val="3"/>
                <w:szCs w:val="22"/>
              </w:rPr>
            </w:pPr>
            <w:r w:rsidRPr="00294908">
              <w:rPr>
                <w:kern w:val="3"/>
                <w:szCs w:val="22"/>
              </w:rPr>
              <w:t>Председатель Комиссии</w:t>
            </w:r>
          </w:p>
        </w:tc>
        <w:tc>
          <w:tcPr>
            <w:tcW w:w="6804" w:type="dxa"/>
          </w:tcPr>
          <w:p w:rsidR="00294908" w:rsidRPr="00294908" w:rsidRDefault="00294908" w:rsidP="00294908">
            <w:pPr>
              <w:widowControl w:val="0"/>
              <w:suppressAutoHyphens/>
              <w:overflowPunct w:val="0"/>
              <w:autoSpaceDE w:val="0"/>
              <w:autoSpaceDN w:val="0"/>
              <w:jc w:val="both"/>
              <w:textAlignment w:val="baseline"/>
              <w:rPr>
                <w:kern w:val="3"/>
                <w:szCs w:val="22"/>
              </w:rPr>
            </w:pPr>
            <w:r w:rsidRPr="00294908">
              <w:rPr>
                <w:kern w:val="3"/>
                <w:szCs w:val="22"/>
              </w:rPr>
              <w:t xml:space="preserve">заместитель главы администрации - начальник управления строительства, дорожного хозяйства и ЖКХ администрации </w:t>
            </w:r>
            <w:proofErr w:type="spellStart"/>
            <w:r w:rsidRPr="00294908">
              <w:rPr>
                <w:kern w:val="3"/>
                <w:szCs w:val="22"/>
              </w:rPr>
              <w:t>Шумерлинского</w:t>
            </w:r>
            <w:proofErr w:type="spellEnd"/>
            <w:r w:rsidRPr="00294908">
              <w:rPr>
                <w:kern w:val="3"/>
                <w:szCs w:val="22"/>
              </w:rPr>
              <w:t xml:space="preserve"> муниципального округа Чувашской Республики;</w:t>
            </w:r>
          </w:p>
          <w:p w:rsidR="00294908" w:rsidRPr="00294908" w:rsidRDefault="00294908" w:rsidP="00294908">
            <w:pPr>
              <w:widowControl w:val="0"/>
              <w:suppressAutoHyphens/>
              <w:overflowPunct w:val="0"/>
              <w:autoSpaceDE w:val="0"/>
              <w:autoSpaceDN w:val="0"/>
              <w:jc w:val="both"/>
              <w:textAlignment w:val="baseline"/>
              <w:rPr>
                <w:kern w:val="3"/>
                <w:szCs w:val="22"/>
              </w:rPr>
            </w:pPr>
          </w:p>
        </w:tc>
      </w:tr>
      <w:tr w:rsidR="00294908" w:rsidRPr="00294908" w:rsidTr="00294908">
        <w:tc>
          <w:tcPr>
            <w:tcW w:w="2704" w:type="dxa"/>
            <w:hideMark/>
          </w:tcPr>
          <w:p w:rsidR="00294908" w:rsidRPr="00294908" w:rsidRDefault="00294908" w:rsidP="00294908">
            <w:pPr>
              <w:widowControl w:val="0"/>
              <w:suppressAutoHyphens/>
              <w:overflowPunct w:val="0"/>
              <w:autoSpaceDE w:val="0"/>
              <w:autoSpaceDN w:val="0"/>
              <w:jc w:val="both"/>
              <w:textAlignment w:val="baseline"/>
              <w:rPr>
                <w:kern w:val="3"/>
                <w:szCs w:val="22"/>
              </w:rPr>
            </w:pPr>
            <w:r w:rsidRPr="00294908">
              <w:rPr>
                <w:kern w:val="3"/>
                <w:szCs w:val="22"/>
              </w:rPr>
              <w:t>Заместитель председателя Комиссии</w:t>
            </w:r>
          </w:p>
        </w:tc>
        <w:tc>
          <w:tcPr>
            <w:tcW w:w="6804" w:type="dxa"/>
          </w:tcPr>
          <w:p w:rsidR="00294908" w:rsidRPr="00294908" w:rsidRDefault="00294908" w:rsidP="00294908">
            <w:pPr>
              <w:widowControl w:val="0"/>
              <w:suppressAutoHyphens/>
              <w:overflowPunct w:val="0"/>
              <w:autoSpaceDE w:val="0"/>
              <w:autoSpaceDN w:val="0"/>
              <w:jc w:val="both"/>
              <w:textAlignment w:val="baseline"/>
              <w:rPr>
                <w:kern w:val="3"/>
                <w:szCs w:val="22"/>
              </w:rPr>
            </w:pPr>
            <w:r w:rsidRPr="00294908">
              <w:rPr>
                <w:kern w:val="3"/>
                <w:szCs w:val="22"/>
              </w:rPr>
              <w:t xml:space="preserve">заместитель начальника управления строительства, дорожного хозяйства и ЖКХ администрации </w:t>
            </w:r>
            <w:proofErr w:type="spellStart"/>
            <w:r w:rsidRPr="00294908">
              <w:rPr>
                <w:kern w:val="3"/>
                <w:szCs w:val="22"/>
              </w:rPr>
              <w:t>Шумерлинского</w:t>
            </w:r>
            <w:proofErr w:type="spellEnd"/>
            <w:r w:rsidRPr="00294908">
              <w:rPr>
                <w:kern w:val="3"/>
                <w:szCs w:val="22"/>
              </w:rPr>
              <w:t xml:space="preserve"> муниципального округа Чувашской Республики;</w:t>
            </w:r>
          </w:p>
          <w:p w:rsidR="00294908" w:rsidRPr="00294908" w:rsidRDefault="00294908" w:rsidP="00294908">
            <w:pPr>
              <w:widowControl w:val="0"/>
              <w:suppressAutoHyphens/>
              <w:overflowPunct w:val="0"/>
              <w:autoSpaceDE w:val="0"/>
              <w:autoSpaceDN w:val="0"/>
              <w:jc w:val="both"/>
              <w:textAlignment w:val="baseline"/>
              <w:rPr>
                <w:kern w:val="3"/>
                <w:szCs w:val="22"/>
              </w:rPr>
            </w:pPr>
          </w:p>
        </w:tc>
      </w:tr>
      <w:tr w:rsidR="00294908" w:rsidRPr="00294908" w:rsidTr="00294908">
        <w:tc>
          <w:tcPr>
            <w:tcW w:w="2704" w:type="dxa"/>
            <w:hideMark/>
          </w:tcPr>
          <w:p w:rsidR="00294908" w:rsidRPr="00294908" w:rsidRDefault="00294908" w:rsidP="00294908">
            <w:pPr>
              <w:widowControl w:val="0"/>
              <w:suppressAutoHyphens/>
              <w:overflowPunct w:val="0"/>
              <w:autoSpaceDE w:val="0"/>
              <w:autoSpaceDN w:val="0"/>
              <w:textAlignment w:val="baseline"/>
              <w:rPr>
                <w:kern w:val="3"/>
                <w:szCs w:val="22"/>
              </w:rPr>
            </w:pPr>
            <w:r w:rsidRPr="00294908">
              <w:rPr>
                <w:kern w:val="3"/>
                <w:szCs w:val="22"/>
              </w:rPr>
              <w:t>Секретарь Комиссии</w:t>
            </w:r>
          </w:p>
        </w:tc>
        <w:tc>
          <w:tcPr>
            <w:tcW w:w="6804" w:type="dxa"/>
            <w:hideMark/>
          </w:tcPr>
          <w:p w:rsidR="00294908" w:rsidRPr="00294908" w:rsidRDefault="00294908" w:rsidP="00294908">
            <w:pPr>
              <w:widowControl w:val="0"/>
              <w:suppressAutoHyphens/>
              <w:overflowPunct w:val="0"/>
              <w:autoSpaceDE w:val="0"/>
              <w:autoSpaceDN w:val="0"/>
              <w:jc w:val="both"/>
              <w:textAlignment w:val="baseline"/>
              <w:rPr>
                <w:kern w:val="3"/>
                <w:szCs w:val="22"/>
              </w:rPr>
            </w:pPr>
            <w:r w:rsidRPr="00294908">
              <w:rPr>
                <w:kern w:val="3"/>
                <w:szCs w:val="22"/>
              </w:rPr>
              <w:t xml:space="preserve">главный специалист-эксперт отдела строительства и архитектуры управления строительства, дорожного хозяйства и ЖКХ администрации </w:t>
            </w:r>
            <w:proofErr w:type="spellStart"/>
            <w:r w:rsidRPr="00294908">
              <w:rPr>
                <w:kern w:val="3"/>
                <w:szCs w:val="22"/>
              </w:rPr>
              <w:t>Шумерлинского</w:t>
            </w:r>
            <w:proofErr w:type="spellEnd"/>
            <w:r w:rsidRPr="00294908">
              <w:rPr>
                <w:kern w:val="3"/>
                <w:szCs w:val="22"/>
              </w:rPr>
              <w:t xml:space="preserve"> муниципального округа Чувашской Республики.</w:t>
            </w:r>
          </w:p>
        </w:tc>
      </w:tr>
      <w:tr w:rsidR="00294908" w:rsidRPr="00294908" w:rsidTr="00294908">
        <w:tc>
          <w:tcPr>
            <w:tcW w:w="2704" w:type="dxa"/>
          </w:tcPr>
          <w:p w:rsidR="00294908" w:rsidRPr="00294908" w:rsidRDefault="00294908" w:rsidP="00294908">
            <w:pPr>
              <w:widowControl w:val="0"/>
              <w:suppressAutoHyphens/>
              <w:overflowPunct w:val="0"/>
              <w:autoSpaceDE w:val="0"/>
              <w:autoSpaceDN w:val="0"/>
              <w:textAlignment w:val="baseline"/>
              <w:rPr>
                <w:kern w:val="3"/>
                <w:szCs w:val="22"/>
              </w:rPr>
            </w:pPr>
          </w:p>
          <w:p w:rsidR="00294908" w:rsidRPr="00294908" w:rsidRDefault="00294908" w:rsidP="00294908">
            <w:pPr>
              <w:widowControl w:val="0"/>
              <w:suppressAutoHyphens/>
              <w:overflowPunct w:val="0"/>
              <w:autoSpaceDE w:val="0"/>
              <w:autoSpaceDN w:val="0"/>
              <w:textAlignment w:val="baseline"/>
              <w:rPr>
                <w:kern w:val="3"/>
                <w:szCs w:val="22"/>
              </w:rPr>
            </w:pPr>
            <w:r w:rsidRPr="00294908">
              <w:rPr>
                <w:kern w:val="3"/>
                <w:szCs w:val="22"/>
              </w:rPr>
              <w:t>Члены Комиссии:</w:t>
            </w:r>
          </w:p>
        </w:tc>
        <w:tc>
          <w:tcPr>
            <w:tcW w:w="6804" w:type="dxa"/>
          </w:tcPr>
          <w:p w:rsidR="00294908" w:rsidRPr="00294908" w:rsidRDefault="00294908" w:rsidP="00294908">
            <w:pPr>
              <w:widowControl w:val="0"/>
              <w:suppressAutoHyphens/>
              <w:overflowPunct w:val="0"/>
              <w:autoSpaceDE w:val="0"/>
              <w:autoSpaceDN w:val="0"/>
              <w:textAlignment w:val="baseline"/>
              <w:rPr>
                <w:kern w:val="3"/>
                <w:szCs w:val="22"/>
              </w:rPr>
            </w:pPr>
          </w:p>
        </w:tc>
      </w:tr>
      <w:tr w:rsidR="00294908" w:rsidRPr="00294908" w:rsidTr="00294908">
        <w:tc>
          <w:tcPr>
            <w:tcW w:w="2704" w:type="dxa"/>
          </w:tcPr>
          <w:p w:rsidR="00294908" w:rsidRPr="00294908" w:rsidRDefault="00294908" w:rsidP="00294908">
            <w:pPr>
              <w:widowControl w:val="0"/>
              <w:suppressAutoHyphens/>
              <w:overflowPunct w:val="0"/>
              <w:autoSpaceDE w:val="0"/>
              <w:autoSpaceDN w:val="0"/>
              <w:textAlignment w:val="baseline"/>
              <w:rPr>
                <w:kern w:val="3"/>
                <w:szCs w:val="22"/>
              </w:rPr>
            </w:pPr>
          </w:p>
        </w:tc>
        <w:tc>
          <w:tcPr>
            <w:tcW w:w="6804" w:type="dxa"/>
          </w:tcPr>
          <w:p w:rsidR="00294908" w:rsidRPr="00294908" w:rsidRDefault="00294908" w:rsidP="00294908">
            <w:pPr>
              <w:widowControl w:val="0"/>
              <w:suppressAutoHyphens/>
              <w:overflowPunct w:val="0"/>
              <w:autoSpaceDE w:val="0"/>
              <w:autoSpaceDN w:val="0"/>
              <w:jc w:val="both"/>
              <w:textAlignment w:val="baseline"/>
              <w:rPr>
                <w:kern w:val="3"/>
                <w:szCs w:val="22"/>
              </w:rPr>
            </w:pPr>
            <w:r w:rsidRPr="00294908">
              <w:rPr>
                <w:kern w:val="3"/>
                <w:szCs w:val="22"/>
              </w:rPr>
              <w:t xml:space="preserve">начальник отдела жилищно-коммунального хозяйства управления строительства, дорожного хозяйства и ЖКХ администрации </w:t>
            </w:r>
            <w:proofErr w:type="spellStart"/>
            <w:r w:rsidRPr="00294908">
              <w:rPr>
                <w:kern w:val="3"/>
                <w:szCs w:val="22"/>
              </w:rPr>
              <w:t>Шумерлинского</w:t>
            </w:r>
            <w:proofErr w:type="spellEnd"/>
            <w:r w:rsidRPr="00294908">
              <w:rPr>
                <w:kern w:val="3"/>
                <w:szCs w:val="22"/>
              </w:rPr>
              <w:t xml:space="preserve"> муниципального округа Чувашской Республики;</w:t>
            </w:r>
          </w:p>
          <w:p w:rsidR="00294908" w:rsidRPr="00294908" w:rsidRDefault="00294908" w:rsidP="00294908">
            <w:pPr>
              <w:widowControl w:val="0"/>
              <w:suppressAutoHyphens/>
              <w:overflowPunct w:val="0"/>
              <w:autoSpaceDE w:val="0"/>
              <w:autoSpaceDN w:val="0"/>
              <w:jc w:val="both"/>
              <w:textAlignment w:val="baseline"/>
              <w:rPr>
                <w:kern w:val="3"/>
                <w:szCs w:val="22"/>
              </w:rPr>
            </w:pPr>
          </w:p>
        </w:tc>
      </w:tr>
      <w:tr w:rsidR="00294908" w:rsidRPr="00294908" w:rsidTr="00294908">
        <w:tc>
          <w:tcPr>
            <w:tcW w:w="2704" w:type="dxa"/>
          </w:tcPr>
          <w:p w:rsidR="00294908" w:rsidRPr="00294908" w:rsidRDefault="00294908" w:rsidP="00294908">
            <w:pPr>
              <w:widowControl w:val="0"/>
              <w:suppressAutoHyphens/>
              <w:overflowPunct w:val="0"/>
              <w:autoSpaceDE w:val="0"/>
              <w:autoSpaceDN w:val="0"/>
              <w:textAlignment w:val="baseline"/>
              <w:rPr>
                <w:kern w:val="3"/>
                <w:szCs w:val="22"/>
              </w:rPr>
            </w:pPr>
          </w:p>
        </w:tc>
        <w:tc>
          <w:tcPr>
            <w:tcW w:w="6804" w:type="dxa"/>
          </w:tcPr>
          <w:p w:rsidR="00294908" w:rsidRPr="00294908" w:rsidRDefault="00294908" w:rsidP="00294908">
            <w:pPr>
              <w:widowControl w:val="0"/>
              <w:suppressAutoHyphens/>
              <w:overflowPunct w:val="0"/>
              <w:autoSpaceDE w:val="0"/>
              <w:autoSpaceDN w:val="0"/>
              <w:jc w:val="both"/>
              <w:textAlignment w:val="baseline"/>
              <w:rPr>
                <w:kern w:val="3"/>
              </w:rPr>
            </w:pPr>
            <w:r w:rsidRPr="00294908">
              <w:rPr>
                <w:kern w:val="3"/>
              </w:rPr>
              <w:t xml:space="preserve">начальник отдела земельных и имущественных отношений управления по благоустройству и развитию территорий администрации </w:t>
            </w:r>
            <w:proofErr w:type="spellStart"/>
            <w:r w:rsidRPr="00294908">
              <w:rPr>
                <w:kern w:val="3"/>
              </w:rPr>
              <w:t>Шумерлинского</w:t>
            </w:r>
            <w:proofErr w:type="spellEnd"/>
            <w:r w:rsidRPr="00294908">
              <w:rPr>
                <w:kern w:val="3"/>
              </w:rPr>
              <w:t xml:space="preserve"> муниципального округа Чувашской Республики;</w:t>
            </w:r>
          </w:p>
          <w:p w:rsidR="00294908" w:rsidRPr="00294908" w:rsidRDefault="00294908" w:rsidP="00294908">
            <w:pPr>
              <w:widowControl w:val="0"/>
              <w:suppressAutoHyphens/>
              <w:overflowPunct w:val="0"/>
              <w:autoSpaceDE w:val="0"/>
              <w:autoSpaceDN w:val="0"/>
              <w:jc w:val="both"/>
              <w:textAlignment w:val="baseline"/>
              <w:rPr>
                <w:kern w:val="3"/>
                <w:szCs w:val="22"/>
              </w:rPr>
            </w:pPr>
          </w:p>
        </w:tc>
      </w:tr>
      <w:tr w:rsidR="00294908" w:rsidRPr="00294908" w:rsidTr="00294908">
        <w:tc>
          <w:tcPr>
            <w:tcW w:w="2704" w:type="dxa"/>
          </w:tcPr>
          <w:p w:rsidR="00294908" w:rsidRPr="00294908" w:rsidRDefault="00294908" w:rsidP="00294908">
            <w:pPr>
              <w:widowControl w:val="0"/>
              <w:suppressAutoHyphens/>
              <w:overflowPunct w:val="0"/>
              <w:autoSpaceDE w:val="0"/>
              <w:autoSpaceDN w:val="0"/>
              <w:textAlignment w:val="baseline"/>
              <w:rPr>
                <w:kern w:val="3"/>
                <w:szCs w:val="22"/>
              </w:rPr>
            </w:pPr>
          </w:p>
        </w:tc>
        <w:tc>
          <w:tcPr>
            <w:tcW w:w="6804" w:type="dxa"/>
          </w:tcPr>
          <w:p w:rsidR="00294908" w:rsidRPr="00294908" w:rsidRDefault="00294908" w:rsidP="00294908">
            <w:pPr>
              <w:widowControl w:val="0"/>
              <w:suppressAutoHyphens/>
              <w:overflowPunct w:val="0"/>
              <w:autoSpaceDE w:val="0"/>
              <w:autoSpaceDN w:val="0"/>
              <w:jc w:val="both"/>
              <w:textAlignment w:val="baseline"/>
              <w:rPr>
                <w:kern w:val="3"/>
              </w:rPr>
            </w:pPr>
            <w:r w:rsidRPr="00294908">
              <w:rPr>
                <w:kern w:val="3"/>
              </w:rPr>
              <w:t xml:space="preserve">представитель Собрания депутатов </w:t>
            </w:r>
            <w:proofErr w:type="spellStart"/>
            <w:r w:rsidRPr="00294908">
              <w:rPr>
                <w:kern w:val="3"/>
              </w:rPr>
              <w:t>Шумерлинского</w:t>
            </w:r>
            <w:proofErr w:type="spellEnd"/>
            <w:r w:rsidRPr="00294908">
              <w:rPr>
                <w:kern w:val="3"/>
              </w:rPr>
              <w:t xml:space="preserve"> муниципального округа первого созыва (по согласованию);</w:t>
            </w:r>
          </w:p>
          <w:p w:rsidR="00294908" w:rsidRPr="00294908" w:rsidRDefault="00294908" w:rsidP="00294908">
            <w:pPr>
              <w:widowControl w:val="0"/>
              <w:suppressAutoHyphens/>
              <w:overflowPunct w:val="0"/>
              <w:autoSpaceDE w:val="0"/>
              <w:autoSpaceDN w:val="0"/>
              <w:jc w:val="both"/>
              <w:textAlignment w:val="baseline"/>
              <w:rPr>
                <w:kern w:val="3"/>
              </w:rPr>
            </w:pPr>
          </w:p>
        </w:tc>
      </w:tr>
      <w:tr w:rsidR="00294908" w:rsidRPr="00294908" w:rsidTr="00294908">
        <w:tc>
          <w:tcPr>
            <w:tcW w:w="2704" w:type="dxa"/>
          </w:tcPr>
          <w:p w:rsidR="00294908" w:rsidRPr="00294908" w:rsidRDefault="00294908" w:rsidP="00294908">
            <w:pPr>
              <w:widowControl w:val="0"/>
              <w:suppressAutoHyphens/>
              <w:overflowPunct w:val="0"/>
              <w:autoSpaceDE w:val="0"/>
              <w:autoSpaceDN w:val="0"/>
              <w:textAlignment w:val="baseline"/>
              <w:rPr>
                <w:kern w:val="3"/>
                <w:szCs w:val="22"/>
              </w:rPr>
            </w:pPr>
          </w:p>
        </w:tc>
        <w:tc>
          <w:tcPr>
            <w:tcW w:w="6804" w:type="dxa"/>
          </w:tcPr>
          <w:p w:rsidR="00294908" w:rsidRPr="00294908" w:rsidRDefault="00294908" w:rsidP="00294908">
            <w:pPr>
              <w:widowControl w:val="0"/>
              <w:suppressAutoHyphens/>
              <w:overflowPunct w:val="0"/>
              <w:autoSpaceDE w:val="0"/>
              <w:autoSpaceDN w:val="0"/>
              <w:jc w:val="both"/>
              <w:textAlignment w:val="baseline"/>
              <w:rPr>
                <w:kern w:val="3"/>
              </w:rPr>
            </w:pPr>
            <w:r w:rsidRPr="00294908">
              <w:rPr>
                <w:kern w:val="3"/>
              </w:rPr>
              <w:t xml:space="preserve">представитель Собрания депутатов </w:t>
            </w:r>
            <w:proofErr w:type="spellStart"/>
            <w:r w:rsidRPr="00294908">
              <w:rPr>
                <w:kern w:val="3"/>
              </w:rPr>
              <w:t>Шумерлинского</w:t>
            </w:r>
            <w:proofErr w:type="spellEnd"/>
            <w:r w:rsidRPr="00294908">
              <w:rPr>
                <w:kern w:val="3"/>
              </w:rPr>
              <w:t xml:space="preserve"> муниципального округа первого созыва (по согласованию);</w:t>
            </w:r>
          </w:p>
          <w:p w:rsidR="00294908" w:rsidRPr="00294908" w:rsidRDefault="00294908" w:rsidP="00294908">
            <w:pPr>
              <w:widowControl w:val="0"/>
              <w:suppressAutoHyphens/>
              <w:overflowPunct w:val="0"/>
              <w:autoSpaceDE w:val="0"/>
              <w:autoSpaceDN w:val="0"/>
              <w:jc w:val="both"/>
              <w:textAlignment w:val="baseline"/>
              <w:rPr>
                <w:kern w:val="3"/>
              </w:rPr>
            </w:pPr>
          </w:p>
        </w:tc>
      </w:tr>
      <w:tr w:rsidR="00294908" w:rsidRPr="00294908" w:rsidTr="00294908">
        <w:tc>
          <w:tcPr>
            <w:tcW w:w="2704" w:type="dxa"/>
          </w:tcPr>
          <w:p w:rsidR="00294908" w:rsidRPr="00294908" w:rsidRDefault="00294908" w:rsidP="00294908">
            <w:pPr>
              <w:widowControl w:val="0"/>
              <w:suppressAutoHyphens/>
              <w:overflowPunct w:val="0"/>
              <w:autoSpaceDE w:val="0"/>
              <w:autoSpaceDN w:val="0"/>
              <w:textAlignment w:val="baseline"/>
              <w:rPr>
                <w:kern w:val="3"/>
                <w:szCs w:val="22"/>
              </w:rPr>
            </w:pPr>
          </w:p>
        </w:tc>
        <w:tc>
          <w:tcPr>
            <w:tcW w:w="6804" w:type="dxa"/>
          </w:tcPr>
          <w:p w:rsidR="00294908" w:rsidRPr="00294908" w:rsidRDefault="00294908" w:rsidP="00294908">
            <w:pPr>
              <w:widowControl w:val="0"/>
              <w:suppressAutoHyphens/>
              <w:overflowPunct w:val="0"/>
              <w:autoSpaceDE w:val="0"/>
              <w:autoSpaceDN w:val="0"/>
              <w:jc w:val="both"/>
              <w:textAlignment w:val="baseline"/>
              <w:rPr>
                <w:kern w:val="3"/>
              </w:rPr>
            </w:pPr>
            <w:r w:rsidRPr="00294908">
              <w:rPr>
                <w:kern w:val="3"/>
              </w:rPr>
              <w:t>представитель БУ «</w:t>
            </w:r>
            <w:proofErr w:type="spellStart"/>
            <w:r w:rsidRPr="00294908">
              <w:rPr>
                <w:kern w:val="3"/>
              </w:rPr>
              <w:t>Госцентр</w:t>
            </w:r>
            <w:proofErr w:type="spellEnd"/>
            <w:r w:rsidRPr="00294908">
              <w:rPr>
                <w:kern w:val="3"/>
              </w:rPr>
              <w:t xml:space="preserve"> по охране культурного наследия» Минкультуры Чувашии, - в случае необходимости (по согласованию);</w:t>
            </w:r>
          </w:p>
          <w:p w:rsidR="00294908" w:rsidRPr="00294908" w:rsidRDefault="00294908" w:rsidP="00294908">
            <w:pPr>
              <w:widowControl w:val="0"/>
              <w:suppressAutoHyphens/>
              <w:overflowPunct w:val="0"/>
              <w:autoSpaceDE w:val="0"/>
              <w:autoSpaceDN w:val="0"/>
              <w:jc w:val="both"/>
              <w:textAlignment w:val="baseline"/>
              <w:rPr>
                <w:kern w:val="3"/>
              </w:rPr>
            </w:pPr>
          </w:p>
        </w:tc>
      </w:tr>
      <w:tr w:rsidR="00294908" w:rsidRPr="00294908" w:rsidTr="00294908">
        <w:tc>
          <w:tcPr>
            <w:tcW w:w="2704" w:type="dxa"/>
          </w:tcPr>
          <w:p w:rsidR="00294908" w:rsidRPr="00294908" w:rsidRDefault="00294908" w:rsidP="00294908">
            <w:pPr>
              <w:widowControl w:val="0"/>
              <w:suppressAutoHyphens/>
              <w:overflowPunct w:val="0"/>
              <w:autoSpaceDE w:val="0"/>
              <w:autoSpaceDN w:val="0"/>
              <w:textAlignment w:val="baseline"/>
              <w:rPr>
                <w:kern w:val="3"/>
                <w:szCs w:val="22"/>
              </w:rPr>
            </w:pPr>
          </w:p>
        </w:tc>
        <w:tc>
          <w:tcPr>
            <w:tcW w:w="6804" w:type="dxa"/>
          </w:tcPr>
          <w:p w:rsidR="00294908" w:rsidRPr="00294908" w:rsidRDefault="00294908" w:rsidP="00294908">
            <w:pPr>
              <w:widowControl w:val="0"/>
              <w:suppressAutoHyphens/>
              <w:overflowPunct w:val="0"/>
              <w:autoSpaceDE w:val="0"/>
              <w:autoSpaceDN w:val="0"/>
              <w:jc w:val="both"/>
              <w:textAlignment w:val="baseline"/>
              <w:rPr>
                <w:kern w:val="3"/>
              </w:rPr>
            </w:pPr>
            <w:r w:rsidRPr="00294908">
              <w:rPr>
                <w:kern w:val="3"/>
              </w:rPr>
              <w:t>представители территориальных органов федеральных органов исполнительной власти по Чувашской Республике, - в случае необходимости (по согласованию);</w:t>
            </w:r>
          </w:p>
          <w:p w:rsidR="00294908" w:rsidRPr="00294908" w:rsidRDefault="00294908" w:rsidP="00294908">
            <w:pPr>
              <w:widowControl w:val="0"/>
              <w:suppressAutoHyphens/>
              <w:overflowPunct w:val="0"/>
              <w:autoSpaceDE w:val="0"/>
              <w:autoSpaceDN w:val="0"/>
              <w:jc w:val="both"/>
              <w:textAlignment w:val="baseline"/>
              <w:rPr>
                <w:kern w:val="3"/>
              </w:rPr>
            </w:pPr>
          </w:p>
        </w:tc>
      </w:tr>
      <w:tr w:rsidR="00294908" w:rsidRPr="00294908" w:rsidTr="00294908">
        <w:tc>
          <w:tcPr>
            <w:tcW w:w="2704" w:type="dxa"/>
          </w:tcPr>
          <w:p w:rsidR="00294908" w:rsidRPr="00294908" w:rsidRDefault="00294908" w:rsidP="00294908">
            <w:pPr>
              <w:widowControl w:val="0"/>
              <w:suppressAutoHyphens/>
              <w:overflowPunct w:val="0"/>
              <w:autoSpaceDE w:val="0"/>
              <w:autoSpaceDN w:val="0"/>
              <w:textAlignment w:val="baseline"/>
              <w:rPr>
                <w:kern w:val="3"/>
                <w:szCs w:val="22"/>
              </w:rPr>
            </w:pPr>
          </w:p>
        </w:tc>
        <w:tc>
          <w:tcPr>
            <w:tcW w:w="6804" w:type="dxa"/>
            <w:hideMark/>
          </w:tcPr>
          <w:p w:rsidR="00294908" w:rsidRPr="00294908" w:rsidRDefault="00294908" w:rsidP="00294908">
            <w:pPr>
              <w:widowControl w:val="0"/>
              <w:suppressAutoHyphens/>
              <w:overflowPunct w:val="0"/>
              <w:autoSpaceDE w:val="0"/>
              <w:autoSpaceDN w:val="0"/>
              <w:jc w:val="both"/>
              <w:textAlignment w:val="baseline"/>
              <w:rPr>
                <w:kern w:val="3"/>
              </w:rPr>
            </w:pPr>
            <w:r w:rsidRPr="00294908">
              <w:rPr>
                <w:kern w:val="3"/>
              </w:rPr>
              <w:t>представители территориальных отделов (по согласованию).</w:t>
            </w:r>
          </w:p>
        </w:tc>
      </w:tr>
    </w:tbl>
    <w:p w:rsidR="00294908" w:rsidRDefault="00294908" w:rsidP="00294908">
      <w:pPr>
        <w:suppressAutoHyphens/>
        <w:overflowPunct w:val="0"/>
        <w:autoSpaceDE w:val="0"/>
        <w:autoSpaceDN w:val="0"/>
        <w:ind w:firstLine="720"/>
        <w:jc w:val="both"/>
        <w:textAlignment w:val="baseline"/>
        <w:rPr>
          <w:kern w:val="3"/>
          <w:szCs w:val="22"/>
        </w:rPr>
      </w:pPr>
    </w:p>
    <w:p w:rsidR="00D97949" w:rsidRDefault="00D97949" w:rsidP="00294908">
      <w:pPr>
        <w:suppressAutoHyphens/>
        <w:overflowPunct w:val="0"/>
        <w:autoSpaceDE w:val="0"/>
        <w:autoSpaceDN w:val="0"/>
        <w:ind w:firstLine="720"/>
        <w:jc w:val="both"/>
        <w:textAlignment w:val="baseline"/>
        <w:rPr>
          <w:kern w:val="3"/>
          <w:szCs w:val="22"/>
        </w:rPr>
      </w:pPr>
    </w:p>
    <w:p w:rsidR="00D97949" w:rsidRDefault="00D97949" w:rsidP="00294908">
      <w:pPr>
        <w:suppressAutoHyphens/>
        <w:overflowPunct w:val="0"/>
        <w:autoSpaceDE w:val="0"/>
        <w:autoSpaceDN w:val="0"/>
        <w:ind w:firstLine="720"/>
        <w:jc w:val="both"/>
        <w:textAlignment w:val="baseline"/>
        <w:rPr>
          <w:kern w:val="3"/>
          <w:szCs w:val="22"/>
        </w:rPr>
      </w:pPr>
    </w:p>
    <w:p w:rsidR="00D97949" w:rsidRDefault="00D97949" w:rsidP="00294908">
      <w:pPr>
        <w:suppressAutoHyphens/>
        <w:overflowPunct w:val="0"/>
        <w:autoSpaceDE w:val="0"/>
        <w:autoSpaceDN w:val="0"/>
        <w:ind w:firstLine="720"/>
        <w:jc w:val="both"/>
        <w:textAlignment w:val="baseline"/>
        <w:rPr>
          <w:kern w:val="3"/>
          <w:szCs w:val="22"/>
        </w:rPr>
      </w:pPr>
    </w:p>
    <w:p w:rsidR="00D97949" w:rsidRDefault="00D97949" w:rsidP="00294908">
      <w:pPr>
        <w:suppressAutoHyphens/>
        <w:overflowPunct w:val="0"/>
        <w:autoSpaceDE w:val="0"/>
        <w:autoSpaceDN w:val="0"/>
        <w:ind w:firstLine="720"/>
        <w:jc w:val="both"/>
        <w:textAlignment w:val="baseline"/>
        <w:rPr>
          <w:kern w:val="3"/>
          <w:szCs w:val="22"/>
        </w:rPr>
      </w:pPr>
    </w:p>
    <w:p w:rsidR="00D97949" w:rsidRDefault="00D97949" w:rsidP="00294908">
      <w:pPr>
        <w:suppressAutoHyphens/>
        <w:overflowPunct w:val="0"/>
        <w:autoSpaceDE w:val="0"/>
        <w:autoSpaceDN w:val="0"/>
        <w:ind w:firstLine="720"/>
        <w:jc w:val="both"/>
        <w:textAlignment w:val="baseline"/>
        <w:rPr>
          <w:kern w:val="3"/>
          <w:szCs w:val="22"/>
        </w:rPr>
      </w:pPr>
    </w:p>
    <w:p w:rsidR="00D97949" w:rsidRPr="00D97949" w:rsidRDefault="00D97949" w:rsidP="00D97949">
      <w:pPr>
        <w:suppressAutoHyphens/>
        <w:overflowPunct w:val="0"/>
        <w:autoSpaceDE w:val="0"/>
        <w:autoSpaceDN w:val="0"/>
        <w:ind w:firstLine="720"/>
        <w:jc w:val="both"/>
        <w:textAlignment w:val="baseline"/>
        <w:rPr>
          <w:b/>
          <w:iCs/>
          <w:kern w:val="3"/>
          <w:szCs w:val="22"/>
        </w:rPr>
      </w:pPr>
      <w:r w:rsidRPr="00D97949">
        <w:rPr>
          <w:b/>
          <w:iCs/>
          <w:kern w:val="3"/>
          <w:szCs w:val="22"/>
        </w:rPr>
        <w:lastRenderedPageBreak/>
        <w:t>Извещение о возможном установлении публичного сервитута в отношении земельных участков в целях эксплуатации линейного объекта электросетевого хозяйства «</w:t>
      </w:r>
      <w:proofErr w:type="gramStart"/>
      <w:r w:rsidRPr="00D97949">
        <w:rPr>
          <w:b/>
          <w:iCs/>
          <w:kern w:val="3"/>
          <w:szCs w:val="22"/>
        </w:rPr>
        <w:t>ВЛ</w:t>
      </w:r>
      <w:proofErr w:type="gramEnd"/>
      <w:r w:rsidRPr="00D97949">
        <w:rPr>
          <w:b/>
          <w:iCs/>
          <w:kern w:val="3"/>
          <w:szCs w:val="22"/>
        </w:rPr>
        <w:t xml:space="preserve"> 0,4 </w:t>
      </w:r>
      <w:proofErr w:type="spellStart"/>
      <w:r w:rsidRPr="00D97949">
        <w:rPr>
          <w:b/>
          <w:iCs/>
          <w:kern w:val="3"/>
          <w:szCs w:val="22"/>
        </w:rPr>
        <w:t>кВ</w:t>
      </w:r>
      <w:proofErr w:type="spellEnd"/>
      <w:r w:rsidRPr="00D97949">
        <w:rPr>
          <w:b/>
          <w:iCs/>
          <w:kern w:val="3"/>
          <w:szCs w:val="22"/>
        </w:rPr>
        <w:t xml:space="preserve"> от опоры №1 ( Ф-2 от КТП №6/100 </w:t>
      </w:r>
      <w:proofErr w:type="spellStart"/>
      <w:r w:rsidRPr="00D97949">
        <w:rPr>
          <w:b/>
          <w:iCs/>
          <w:kern w:val="3"/>
          <w:szCs w:val="22"/>
        </w:rPr>
        <w:t>кВА</w:t>
      </w:r>
      <w:proofErr w:type="spellEnd"/>
      <w:r w:rsidRPr="00D97949">
        <w:rPr>
          <w:b/>
          <w:iCs/>
          <w:kern w:val="3"/>
          <w:szCs w:val="22"/>
        </w:rPr>
        <w:t xml:space="preserve"> д. </w:t>
      </w:r>
      <w:proofErr w:type="spellStart"/>
      <w:r w:rsidRPr="00D97949">
        <w:rPr>
          <w:b/>
          <w:iCs/>
          <w:kern w:val="3"/>
          <w:szCs w:val="22"/>
        </w:rPr>
        <w:t>Яндаши</w:t>
      </w:r>
      <w:proofErr w:type="spellEnd"/>
      <w:r w:rsidRPr="00D97949">
        <w:rPr>
          <w:b/>
          <w:iCs/>
          <w:kern w:val="3"/>
          <w:szCs w:val="22"/>
        </w:rPr>
        <w:t xml:space="preserve">, по ВЛ-10 </w:t>
      </w:r>
      <w:proofErr w:type="spellStart"/>
      <w:r w:rsidRPr="00D97949">
        <w:rPr>
          <w:b/>
          <w:iCs/>
          <w:kern w:val="3"/>
          <w:szCs w:val="22"/>
        </w:rPr>
        <w:t>кВ</w:t>
      </w:r>
      <w:proofErr w:type="spellEnd"/>
      <w:r w:rsidRPr="00D97949">
        <w:rPr>
          <w:b/>
          <w:iCs/>
          <w:kern w:val="3"/>
          <w:szCs w:val="22"/>
        </w:rPr>
        <w:t xml:space="preserve"> Л-1 от ПС 110 </w:t>
      </w:r>
      <w:proofErr w:type="spellStart"/>
      <w:r w:rsidRPr="00D97949">
        <w:rPr>
          <w:b/>
          <w:iCs/>
          <w:kern w:val="3"/>
          <w:szCs w:val="22"/>
        </w:rPr>
        <w:t>кВ</w:t>
      </w:r>
      <w:proofErr w:type="spellEnd"/>
      <w:r w:rsidRPr="00D97949">
        <w:rPr>
          <w:b/>
          <w:iCs/>
          <w:kern w:val="3"/>
          <w:szCs w:val="22"/>
        </w:rPr>
        <w:t xml:space="preserve">  </w:t>
      </w:r>
      <w:proofErr w:type="spellStart"/>
      <w:r w:rsidRPr="00D97949">
        <w:rPr>
          <w:b/>
          <w:iCs/>
          <w:kern w:val="3"/>
          <w:szCs w:val="22"/>
        </w:rPr>
        <w:t>Ходары</w:t>
      </w:r>
      <w:proofErr w:type="spellEnd"/>
      <w:r w:rsidRPr="00D97949">
        <w:rPr>
          <w:b/>
          <w:iCs/>
          <w:kern w:val="3"/>
          <w:szCs w:val="22"/>
        </w:rPr>
        <w:t>) до оп. №5», инвентарный номер 2121-00-000000016976, необходимого для электроснабжения населения</w:t>
      </w:r>
    </w:p>
    <w:p w:rsidR="00D97949" w:rsidRPr="00D97949" w:rsidRDefault="00D97949" w:rsidP="00D97949">
      <w:pPr>
        <w:suppressAutoHyphens/>
        <w:overflowPunct w:val="0"/>
        <w:autoSpaceDE w:val="0"/>
        <w:autoSpaceDN w:val="0"/>
        <w:ind w:firstLine="720"/>
        <w:jc w:val="both"/>
        <w:textAlignment w:val="baseline"/>
        <w:rPr>
          <w:b/>
          <w:iCs/>
          <w:kern w:val="3"/>
          <w:szCs w:val="22"/>
        </w:rPr>
      </w:pPr>
    </w:p>
    <w:p w:rsidR="00D97949" w:rsidRPr="00D97949" w:rsidRDefault="00D97949" w:rsidP="00D97949">
      <w:pPr>
        <w:suppressAutoHyphens/>
        <w:overflowPunct w:val="0"/>
        <w:autoSpaceDE w:val="0"/>
        <w:autoSpaceDN w:val="0"/>
        <w:ind w:firstLine="720"/>
        <w:jc w:val="both"/>
        <w:textAlignment w:val="baseline"/>
        <w:rPr>
          <w:iCs/>
          <w:kern w:val="3"/>
          <w:szCs w:val="22"/>
        </w:rPr>
      </w:pPr>
      <w:r w:rsidRPr="00D97949">
        <w:rPr>
          <w:iCs/>
          <w:kern w:val="3"/>
          <w:szCs w:val="22"/>
        </w:rPr>
        <w:t xml:space="preserve">В соответствии со статьей 39.42 Земельного кодекса Российской Федерации администрация </w:t>
      </w:r>
      <w:proofErr w:type="spellStart"/>
      <w:r w:rsidRPr="00D97949">
        <w:rPr>
          <w:iCs/>
          <w:kern w:val="3"/>
          <w:szCs w:val="22"/>
        </w:rPr>
        <w:t>Шумерлинского</w:t>
      </w:r>
      <w:proofErr w:type="spellEnd"/>
      <w:r w:rsidRPr="00D97949">
        <w:rPr>
          <w:iCs/>
          <w:kern w:val="3"/>
          <w:szCs w:val="22"/>
        </w:rPr>
        <w:t xml:space="preserve"> муниципального округа Чувашской Республики информирует о возможном установлении публичного сервитута в отношении земельных участков в целях эксплуатации линейного объекта электросетевого хозяйства «</w:t>
      </w:r>
      <w:proofErr w:type="gramStart"/>
      <w:r w:rsidRPr="00D97949">
        <w:rPr>
          <w:iCs/>
          <w:kern w:val="3"/>
          <w:szCs w:val="22"/>
        </w:rPr>
        <w:t>ВЛ</w:t>
      </w:r>
      <w:proofErr w:type="gramEnd"/>
      <w:r w:rsidRPr="00D97949">
        <w:rPr>
          <w:iCs/>
          <w:kern w:val="3"/>
          <w:szCs w:val="22"/>
        </w:rPr>
        <w:t xml:space="preserve"> 0,4 </w:t>
      </w:r>
      <w:proofErr w:type="spellStart"/>
      <w:r w:rsidRPr="00D97949">
        <w:rPr>
          <w:iCs/>
          <w:kern w:val="3"/>
          <w:szCs w:val="22"/>
        </w:rPr>
        <w:t>кВ</w:t>
      </w:r>
      <w:proofErr w:type="spellEnd"/>
      <w:r w:rsidRPr="00D97949">
        <w:rPr>
          <w:iCs/>
          <w:kern w:val="3"/>
          <w:szCs w:val="22"/>
        </w:rPr>
        <w:t xml:space="preserve"> от опоры №1 ( Ф-2 от КТП №6/100 </w:t>
      </w:r>
      <w:proofErr w:type="spellStart"/>
      <w:r w:rsidRPr="00D97949">
        <w:rPr>
          <w:iCs/>
          <w:kern w:val="3"/>
          <w:szCs w:val="22"/>
        </w:rPr>
        <w:t>кВА</w:t>
      </w:r>
      <w:proofErr w:type="spellEnd"/>
      <w:r w:rsidRPr="00D97949">
        <w:rPr>
          <w:iCs/>
          <w:kern w:val="3"/>
          <w:szCs w:val="22"/>
        </w:rPr>
        <w:t xml:space="preserve"> д. </w:t>
      </w:r>
      <w:proofErr w:type="spellStart"/>
      <w:r w:rsidRPr="00D97949">
        <w:rPr>
          <w:iCs/>
          <w:kern w:val="3"/>
          <w:szCs w:val="22"/>
        </w:rPr>
        <w:t>Яндаши</w:t>
      </w:r>
      <w:proofErr w:type="spellEnd"/>
      <w:r w:rsidRPr="00D97949">
        <w:rPr>
          <w:iCs/>
          <w:kern w:val="3"/>
          <w:szCs w:val="22"/>
        </w:rPr>
        <w:t xml:space="preserve">, по ВЛ-10 </w:t>
      </w:r>
      <w:proofErr w:type="spellStart"/>
      <w:r w:rsidRPr="00D97949">
        <w:rPr>
          <w:iCs/>
          <w:kern w:val="3"/>
          <w:szCs w:val="22"/>
        </w:rPr>
        <w:t>кВ</w:t>
      </w:r>
      <w:proofErr w:type="spellEnd"/>
      <w:r w:rsidRPr="00D97949">
        <w:rPr>
          <w:iCs/>
          <w:kern w:val="3"/>
          <w:szCs w:val="22"/>
        </w:rPr>
        <w:t xml:space="preserve"> Л-1 от ПС 110 </w:t>
      </w:r>
      <w:proofErr w:type="spellStart"/>
      <w:r w:rsidRPr="00D97949">
        <w:rPr>
          <w:iCs/>
          <w:kern w:val="3"/>
          <w:szCs w:val="22"/>
        </w:rPr>
        <w:t>кВ</w:t>
      </w:r>
      <w:proofErr w:type="spellEnd"/>
      <w:r w:rsidRPr="00D97949">
        <w:rPr>
          <w:iCs/>
          <w:kern w:val="3"/>
          <w:szCs w:val="22"/>
        </w:rPr>
        <w:t xml:space="preserve">  </w:t>
      </w:r>
      <w:proofErr w:type="spellStart"/>
      <w:r w:rsidRPr="00D97949">
        <w:rPr>
          <w:iCs/>
          <w:kern w:val="3"/>
          <w:szCs w:val="22"/>
        </w:rPr>
        <w:t>Ходары</w:t>
      </w:r>
      <w:proofErr w:type="spellEnd"/>
      <w:r w:rsidRPr="00D97949">
        <w:rPr>
          <w:iCs/>
          <w:kern w:val="3"/>
          <w:szCs w:val="22"/>
        </w:rPr>
        <w:t xml:space="preserve">) до оп. №5», инвентарный номер 2121-00-000000016976, необходимого для электроснабжения населения, расположенного на территории Чувашской Республики, </w:t>
      </w:r>
      <w:proofErr w:type="spellStart"/>
      <w:r w:rsidRPr="00D97949">
        <w:rPr>
          <w:iCs/>
          <w:kern w:val="3"/>
          <w:szCs w:val="22"/>
        </w:rPr>
        <w:t>Шумерлинского</w:t>
      </w:r>
      <w:proofErr w:type="spellEnd"/>
      <w:r w:rsidRPr="00D97949">
        <w:rPr>
          <w:iCs/>
          <w:kern w:val="3"/>
          <w:szCs w:val="22"/>
        </w:rPr>
        <w:t xml:space="preserve"> муниципального округа, сроком на 49 лет в отношении следующих кварталов и земельных участков с кадастровыми номерами:</w:t>
      </w:r>
    </w:p>
    <w:p w:rsidR="00D97949" w:rsidRPr="00D97949" w:rsidRDefault="00D97949" w:rsidP="00D97949">
      <w:pPr>
        <w:suppressAutoHyphens/>
        <w:overflowPunct w:val="0"/>
        <w:autoSpaceDE w:val="0"/>
        <w:autoSpaceDN w:val="0"/>
        <w:ind w:firstLine="720"/>
        <w:jc w:val="both"/>
        <w:textAlignment w:val="baseline"/>
        <w:rPr>
          <w:iCs/>
          <w:kern w:val="3"/>
          <w:szCs w:val="22"/>
        </w:rPr>
      </w:pPr>
    </w:p>
    <w:tbl>
      <w:tblPr>
        <w:tblStyle w:val="afb"/>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621"/>
      </w:tblGrid>
      <w:tr w:rsidR="00D97949" w:rsidRPr="00D97949" w:rsidTr="00D97949">
        <w:tc>
          <w:tcPr>
            <w:tcW w:w="1985" w:type="dxa"/>
            <w:hideMark/>
          </w:tcPr>
          <w:p w:rsidR="00D97949" w:rsidRPr="00D97949" w:rsidRDefault="00D97949" w:rsidP="00D97949">
            <w:pPr>
              <w:suppressAutoHyphens/>
              <w:overflowPunct w:val="0"/>
              <w:autoSpaceDE w:val="0"/>
              <w:autoSpaceDN w:val="0"/>
              <w:ind w:firstLine="720"/>
              <w:jc w:val="both"/>
              <w:textAlignment w:val="baseline"/>
              <w:rPr>
                <w:kern w:val="3"/>
                <w:szCs w:val="22"/>
              </w:rPr>
            </w:pPr>
            <w:r w:rsidRPr="00D97949">
              <w:rPr>
                <w:kern w:val="3"/>
                <w:szCs w:val="22"/>
              </w:rPr>
              <w:t>21:23:120101:18</w:t>
            </w:r>
          </w:p>
        </w:tc>
        <w:tc>
          <w:tcPr>
            <w:tcW w:w="7621" w:type="dxa"/>
            <w:hideMark/>
          </w:tcPr>
          <w:p w:rsidR="00D97949" w:rsidRPr="00D97949" w:rsidRDefault="00D97949" w:rsidP="00D97949">
            <w:pPr>
              <w:suppressAutoHyphens/>
              <w:overflowPunct w:val="0"/>
              <w:autoSpaceDE w:val="0"/>
              <w:autoSpaceDN w:val="0"/>
              <w:ind w:firstLine="720"/>
              <w:jc w:val="both"/>
              <w:textAlignment w:val="baseline"/>
              <w:rPr>
                <w:kern w:val="3"/>
                <w:szCs w:val="22"/>
              </w:rPr>
            </w:pPr>
            <w:r w:rsidRPr="00D97949">
              <w:rPr>
                <w:kern w:val="3"/>
                <w:szCs w:val="22"/>
              </w:rPr>
              <w:t>Местоположение установлено относительно ориентира, расположенного в границах участка. Почтовый адрес ориентира</w:t>
            </w:r>
            <w:proofErr w:type="gramStart"/>
            <w:r w:rsidRPr="00D97949">
              <w:rPr>
                <w:kern w:val="3"/>
                <w:szCs w:val="22"/>
              </w:rPr>
              <w:t>: -.</w:t>
            </w:r>
            <w:proofErr w:type="gramEnd"/>
          </w:p>
        </w:tc>
      </w:tr>
      <w:tr w:rsidR="00D97949" w:rsidRPr="00D97949" w:rsidTr="00D97949">
        <w:tc>
          <w:tcPr>
            <w:tcW w:w="1985" w:type="dxa"/>
            <w:hideMark/>
          </w:tcPr>
          <w:p w:rsidR="00D97949" w:rsidRPr="00D97949" w:rsidRDefault="00D97949" w:rsidP="00D97949">
            <w:pPr>
              <w:suppressAutoHyphens/>
              <w:overflowPunct w:val="0"/>
              <w:autoSpaceDE w:val="0"/>
              <w:autoSpaceDN w:val="0"/>
              <w:ind w:firstLine="720"/>
              <w:jc w:val="both"/>
              <w:textAlignment w:val="baseline"/>
              <w:rPr>
                <w:kern w:val="3"/>
                <w:szCs w:val="22"/>
              </w:rPr>
            </w:pPr>
            <w:r w:rsidRPr="00D97949">
              <w:rPr>
                <w:kern w:val="3"/>
                <w:szCs w:val="22"/>
              </w:rPr>
              <w:t>21:23:120101</w:t>
            </w:r>
          </w:p>
        </w:tc>
        <w:tc>
          <w:tcPr>
            <w:tcW w:w="7621" w:type="dxa"/>
            <w:hideMark/>
          </w:tcPr>
          <w:p w:rsidR="00D97949" w:rsidRPr="00D97949" w:rsidRDefault="00D97949" w:rsidP="00D97949">
            <w:pPr>
              <w:suppressAutoHyphens/>
              <w:overflowPunct w:val="0"/>
              <w:autoSpaceDE w:val="0"/>
              <w:autoSpaceDN w:val="0"/>
              <w:ind w:firstLine="720"/>
              <w:jc w:val="both"/>
              <w:textAlignment w:val="baseline"/>
              <w:rPr>
                <w:kern w:val="3"/>
                <w:szCs w:val="22"/>
              </w:rPr>
            </w:pPr>
            <w:r w:rsidRPr="00D97949">
              <w:rPr>
                <w:kern w:val="3"/>
                <w:szCs w:val="22"/>
              </w:rPr>
              <w:t xml:space="preserve">Чувашская Республика - Чувашия, </w:t>
            </w:r>
            <w:proofErr w:type="spellStart"/>
            <w:r w:rsidRPr="00D97949">
              <w:rPr>
                <w:kern w:val="3"/>
                <w:szCs w:val="22"/>
              </w:rPr>
              <w:t>Шумерлинский</w:t>
            </w:r>
            <w:proofErr w:type="spellEnd"/>
            <w:r w:rsidRPr="00D97949">
              <w:rPr>
                <w:kern w:val="3"/>
                <w:szCs w:val="22"/>
              </w:rPr>
              <w:t xml:space="preserve"> р-н</w:t>
            </w:r>
          </w:p>
        </w:tc>
      </w:tr>
    </w:tbl>
    <w:p w:rsidR="00D97949" w:rsidRPr="00D97949" w:rsidRDefault="00D97949" w:rsidP="00D97949">
      <w:pPr>
        <w:suppressAutoHyphens/>
        <w:overflowPunct w:val="0"/>
        <w:autoSpaceDE w:val="0"/>
        <w:autoSpaceDN w:val="0"/>
        <w:ind w:firstLine="720"/>
        <w:jc w:val="both"/>
        <w:textAlignment w:val="baseline"/>
        <w:rPr>
          <w:iCs/>
          <w:kern w:val="3"/>
          <w:szCs w:val="22"/>
        </w:rPr>
      </w:pPr>
    </w:p>
    <w:p w:rsidR="00D97949" w:rsidRPr="00D97949" w:rsidRDefault="00D97949" w:rsidP="00D97949">
      <w:pPr>
        <w:suppressAutoHyphens/>
        <w:overflowPunct w:val="0"/>
        <w:autoSpaceDE w:val="0"/>
        <w:autoSpaceDN w:val="0"/>
        <w:ind w:firstLine="720"/>
        <w:jc w:val="both"/>
        <w:textAlignment w:val="baseline"/>
        <w:rPr>
          <w:iCs/>
          <w:kern w:val="3"/>
          <w:szCs w:val="22"/>
        </w:rPr>
      </w:pPr>
      <w:r w:rsidRPr="00D97949">
        <w:rPr>
          <w:iCs/>
          <w:kern w:val="3"/>
          <w:szCs w:val="22"/>
        </w:rPr>
        <w:t xml:space="preserve">Наименование уполномоченного органа, которым рассматривается ходатайство об установлении публичного сервитута: Администрация </w:t>
      </w:r>
      <w:proofErr w:type="spellStart"/>
      <w:r w:rsidRPr="00D97949">
        <w:rPr>
          <w:iCs/>
          <w:kern w:val="3"/>
          <w:szCs w:val="22"/>
        </w:rPr>
        <w:t>Шумерлинского</w:t>
      </w:r>
      <w:proofErr w:type="spellEnd"/>
      <w:r w:rsidRPr="00D97949">
        <w:rPr>
          <w:iCs/>
          <w:kern w:val="3"/>
          <w:szCs w:val="22"/>
        </w:rPr>
        <w:t xml:space="preserve"> муниципального округа Чувашской Республики через отдел земельных и имущественных отношений управления по благоустройству и развитию территорий администрации </w:t>
      </w:r>
      <w:proofErr w:type="spellStart"/>
      <w:r w:rsidRPr="00D97949">
        <w:rPr>
          <w:iCs/>
          <w:kern w:val="3"/>
          <w:szCs w:val="22"/>
        </w:rPr>
        <w:t>Шумерлинского</w:t>
      </w:r>
      <w:proofErr w:type="spellEnd"/>
      <w:r w:rsidRPr="00D97949">
        <w:rPr>
          <w:iCs/>
          <w:kern w:val="3"/>
          <w:szCs w:val="22"/>
        </w:rPr>
        <w:t xml:space="preserve"> муниципального округа Чувашской Республики.</w:t>
      </w:r>
    </w:p>
    <w:p w:rsidR="00D97949" w:rsidRPr="00D97949" w:rsidRDefault="00D97949" w:rsidP="00D97949">
      <w:pPr>
        <w:suppressAutoHyphens/>
        <w:overflowPunct w:val="0"/>
        <w:autoSpaceDE w:val="0"/>
        <w:autoSpaceDN w:val="0"/>
        <w:ind w:firstLine="720"/>
        <w:jc w:val="both"/>
        <w:textAlignment w:val="baseline"/>
        <w:rPr>
          <w:iCs/>
          <w:kern w:val="3"/>
          <w:szCs w:val="22"/>
        </w:rPr>
      </w:pPr>
      <w:r w:rsidRPr="00D97949">
        <w:rPr>
          <w:iCs/>
          <w:kern w:val="3"/>
          <w:szCs w:val="22"/>
        </w:rPr>
        <w:t xml:space="preserve">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заявления об учете прав на земельные участки на сайте Администрации  </w:t>
      </w:r>
      <w:proofErr w:type="spellStart"/>
      <w:r w:rsidRPr="00D97949">
        <w:rPr>
          <w:iCs/>
          <w:kern w:val="3"/>
          <w:szCs w:val="22"/>
        </w:rPr>
        <w:t>Шумерлинского</w:t>
      </w:r>
      <w:proofErr w:type="spellEnd"/>
      <w:r w:rsidRPr="00D97949">
        <w:rPr>
          <w:iCs/>
          <w:kern w:val="3"/>
          <w:szCs w:val="22"/>
        </w:rPr>
        <w:t xml:space="preserve"> муниципального округа Чувашской Республики </w:t>
      </w:r>
      <w:hyperlink r:id="rId21" w:history="1">
        <w:r w:rsidRPr="00D97949">
          <w:rPr>
            <w:rStyle w:val="afe"/>
            <w:iCs/>
            <w:kern w:val="3"/>
            <w:szCs w:val="22"/>
          </w:rPr>
          <w:t>https://shumer-mo.cap.ru</w:t>
        </w:r>
      </w:hyperlink>
      <w:r w:rsidRPr="00D97949">
        <w:rPr>
          <w:iCs/>
          <w:kern w:val="3"/>
          <w:szCs w:val="22"/>
          <w:u w:val="single"/>
        </w:rPr>
        <w:t xml:space="preserve">, а также </w:t>
      </w:r>
      <w:r w:rsidRPr="00D97949">
        <w:rPr>
          <w:iCs/>
          <w:kern w:val="3"/>
          <w:szCs w:val="22"/>
        </w:rPr>
        <w:t xml:space="preserve">по адресу: Чувашская Республика, г. Шумерля, ул. Октябрьская, д. 24, </w:t>
      </w:r>
      <w:proofErr w:type="spellStart"/>
      <w:r w:rsidRPr="00D97949">
        <w:rPr>
          <w:iCs/>
          <w:kern w:val="3"/>
          <w:szCs w:val="22"/>
        </w:rPr>
        <w:t>каб</w:t>
      </w:r>
      <w:proofErr w:type="spellEnd"/>
      <w:r w:rsidRPr="00D97949">
        <w:rPr>
          <w:iCs/>
          <w:kern w:val="3"/>
          <w:szCs w:val="22"/>
        </w:rPr>
        <w:t>. 114, 115, время приема: ежедневно с понедельника по пятницу с 8 ч 00 мин до 17 ч 00 мин., перерыв на обед с 12 ч 00 мин до 13 ч 00 мин., кроме выходных и праздничных дней. Тел.: 8(83536)2-43-42.</w:t>
      </w:r>
    </w:p>
    <w:p w:rsidR="00D97949" w:rsidRPr="00D97949" w:rsidRDefault="00D97949" w:rsidP="00D97949">
      <w:pPr>
        <w:suppressAutoHyphens/>
        <w:overflowPunct w:val="0"/>
        <w:autoSpaceDE w:val="0"/>
        <w:autoSpaceDN w:val="0"/>
        <w:ind w:firstLine="720"/>
        <w:jc w:val="both"/>
        <w:textAlignment w:val="baseline"/>
        <w:rPr>
          <w:iCs/>
          <w:kern w:val="3"/>
          <w:szCs w:val="22"/>
        </w:rPr>
      </w:pPr>
      <w:proofErr w:type="gramStart"/>
      <w:r w:rsidRPr="00D97949">
        <w:rPr>
          <w:iCs/>
          <w:kern w:val="3"/>
          <w:szCs w:val="22"/>
        </w:rPr>
        <w:t xml:space="preserve">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15 дней со дня опубликования данного извещения подают в отдел земельных и имущественных отношений управления по благоустройству и развитию территорий </w:t>
      </w:r>
      <w:proofErr w:type="spellStart"/>
      <w:r w:rsidRPr="00D97949">
        <w:rPr>
          <w:iCs/>
          <w:kern w:val="3"/>
          <w:szCs w:val="22"/>
        </w:rPr>
        <w:t>Шумерлинского</w:t>
      </w:r>
      <w:proofErr w:type="spellEnd"/>
      <w:r w:rsidRPr="00D97949">
        <w:rPr>
          <w:iCs/>
          <w:kern w:val="3"/>
          <w:szCs w:val="22"/>
        </w:rPr>
        <w:t xml:space="preserve"> муниципального округа Чувашской Республики заявления об учете их прав (обременений прав) на земельные участки с приложением копий документов</w:t>
      </w:r>
      <w:proofErr w:type="gramEnd"/>
      <w:r w:rsidRPr="00D97949">
        <w:rPr>
          <w:iCs/>
          <w:kern w:val="3"/>
          <w:szCs w:val="22"/>
        </w:rPr>
        <w:t>, подтверждающих эти права (обременения прав). В таких заявлениях указывается способ связи с правообладателями земельных участков почтовый адрес и (или) адрес электронной почты.</w:t>
      </w:r>
    </w:p>
    <w:p w:rsidR="00D97949" w:rsidRPr="00D97949" w:rsidRDefault="00D97949" w:rsidP="00D97949">
      <w:pPr>
        <w:suppressAutoHyphens/>
        <w:overflowPunct w:val="0"/>
        <w:autoSpaceDE w:val="0"/>
        <w:autoSpaceDN w:val="0"/>
        <w:ind w:firstLine="720"/>
        <w:jc w:val="both"/>
        <w:textAlignment w:val="baseline"/>
        <w:rPr>
          <w:iCs/>
          <w:kern w:val="3"/>
          <w:szCs w:val="22"/>
        </w:rPr>
      </w:pPr>
      <w:r w:rsidRPr="00D97949">
        <w:rPr>
          <w:iCs/>
          <w:kern w:val="3"/>
          <w:szCs w:val="22"/>
        </w:rPr>
        <w:t>Правообладатели земельных участков, подавшие такие заявления по истечении указанного срока, несут риски невозможности обеспечения их прав в связи с отсутствием информации о таких лицах и их правах на земельные участки. Такие лица имеют право требовать от обладателя публичного сервитута плату за публичный сервитут не более чем за три года, предшествующие дню направления ими заявления об учете их прав (обременений прав).</w:t>
      </w:r>
    </w:p>
    <w:p w:rsidR="00D97949" w:rsidRPr="00D97949" w:rsidRDefault="00D97949" w:rsidP="00D97949">
      <w:pPr>
        <w:suppressAutoHyphens/>
        <w:overflowPunct w:val="0"/>
        <w:autoSpaceDE w:val="0"/>
        <w:autoSpaceDN w:val="0"/>
        <w:ind w:firstLine="720"/>
        <w:jc w:val="both"/>
        <w:textAlignment w:val="baseline"/>
        <w:rPr>
          <w:iCs/>
          <w:kern w:val="3"/>
          <w:szCs w:val="22"/>
        </w:rPr>
      </w:pPr>
      <w:r w:rsidRPr="00D97949">
        <w:rPr>
          <w:iCs/>
          <w:kern w:val="3"/>
          <w:szCs w:val="22"/>
        </w:rPr>
        <w:t>Обоснованием необходимости установления публичного сервитута является справка о балансовой принадлежности от 04.07.2025 № МР</w:t>
      </w:r>
      <w:proofErr w:type="gramStart"/>
      <w:r w:rsidRPr="00D97949">
        <w:rPr>
          <w:iCs/>
          <w:kern w:val="3"/>
          <w:szCs w:val="22"/>
        </w:rPr>
        <w:t>6</w:t>
      </w:r>
      <w:proofErr w:type="gramEnd"/>
      <w:r w:rsidRPr="00D97949">
        <w:rPr>
          <w:iCs/>
          <w:kern w:val="3"/>
          <w:szCs w:val="22"/>
        </w:rPr>
        <w:t>/122/05/123.</w:t>
      </w:r>
    </w:p>
    <w:p w:rsidR="00D97949" w:rsidRPr="00D97949" w:rsidRDefault="00D97949" w:rsidP="00D97949">
      <w:pPr>
        <w:suppressAutoHyphens/>
        <w:overflowPunct w:val="0"/>
        <w:autoSpaceDE w:val="0"/>
        <w:autoSpaceDN w:val="0"/>
        <w:ind w:firstLine="720"/>
        <w:jc w:val="both"/>
        <w:textAlignment w:val="baseline"/>
        <w:rPr>
          <w:iCs/>
          <w:kern w:val="3"/>
          <w:szCs w:val="22"/>
        </w:rPr>
      </w:pPr>
      <w:r w:rsidRPr="00D97949">
        <w:rPr>
          <w:iCs/>
          <w:kern w:val="3"/>
          <w:szCs w:val="22"/>
        </w:rPr>
        <w:t xml:space="preserve">Данное извещение размещено на официальном сайте администрации </w:t>
      </w:r>
      <w:proofErr w:type="spellStart"/>
      <w:r w:rsidRPr="00D97949">
        <w:rPr>
          <w:iCs/>
          <w:kern w:val="3"/>
          <w:szCs w:val="22"/>
        </w:rPr>
        <w:t>Шумерлинского</w:t>
      </w:r>
      <w:proofErr w:type="spellEnd"/>
      <w:r w:rsidRPr="00D97949">
        <w:rPr>
          <w:iCs/>
          <w:kern w:val="3"/>
          <w:szCs w:val="22"/>
        </w:rPr>
        <w:t xml:space="preserve"> муниципального округа Чувашской Республики в информационно-телекоммуникационной сети «Интернет» </w:t>
      </w:r>
      <w:hyperlink r:id="rId22" w:history="1">
        <w:r w:rsidRPr="00D97949">
          <w:rPr>
            <w:rStyle w:val="afe"/>
            <w:iCs/>
            <w:kern w:val="3"/>
            <w:szCs w:val="22"/>
          </w:rPr>
          <w:t>https://shumer-mo.cap.ru</w:t>
        </w:r>
      </w:hyperlink>
      <w:r w:rsidRPr="00D97949">
        <w:rPr>
          <w:iCs/>
          <w:kern w:val="3"/>
          <w:szCs w:val="22"/>
        </w:rPr>
        <w:t xml:space="preserve">, в периодическом печатном издании «Информационный бюллетень </w:t>
      </w:r>
      <w:proofErr w:type="spellStart"/>
      <w:r w:rsidRPr="00D97949">
        <w:rPr>
          <w:iCs/>
          <w:kern w:val="3"/>
          <w:szCs w:val="22"/>
        </w:rPr>
        <w:t>Шумерлинского</w:t>
      </w:r>
      <w:proofErr w:type="spellEnd"/>
      <w:r w:rsidRPr="00D97949">
        <w:rPr>
          <w:iCs/>
          <w:kern w:val="3"/>
          <w:szCs w:val="22"/>
        </w:rPr>
        <w:t xml:space="preserve"> муниципального округа Чувашской Республики».</w:t>
      </w:r>
    </w:p>
    <w:p w:rsidR="00D97949" w:rsidRPr="00D97949" w:rsidRDefault="00D97949" w:rsidP="00D97949">
      <w:pPr>
        <w:suppressAutoHyphens/>
        <w:overflowPunct w:val="0"/>
        <w:autoSpaceDE w:val="0"/>
        <w:autoSpaceDN w:val="0"/>
        <w:ind w:firstLine="720"/>
        <w:jc w:val="both"/>
        <w:textAlignment w:val="baseline"/>
        <w:rPr>
          <w:iCs/>
          <w:kern w:val="3"/>
          <w:szCs w:val="22"/>
        </w:rPr>
      </w:pPr>
    </w:p>
    <w:p w:rsidR="00D97949" w:rsidRDefault="00D97949" w:rsidP="00294908">
      <w:pPr>
        <w:suppressAutoHyphens/>
        <w:overflowPunct w:val="0"/>
        <w:autoSpaceDE w:val="0"/>
        <w:autoSpaceDN w:val="0"/>
        <w:ind w:firstLine="720"/>
        <w:jc w:val="both"/>
        <w:textAlignment w:val="baseline"/>
        <w:rPr>
          <w:kern w:val="3"/>
          <w:szCs w:val="22"/>
        </w:rPr>
      </w:pPr>
    </w:p>
    <w:p w:rsidR="00D97949" w:rsidRPr="00D97949" w:rsidRDefault="00D97949" w:rsidP="00D97949">
      <w:pPr>
        <w:suppressAutoHyphens/>
        <w:overflowPunct w:val="0"/>
        <w:autoSpaceDE w:val="0"/>
        <w:autoSpaceDN w:val="0"/>
        <w:ind w:firstLine="720"/>
        <w:jc w:val="both"/>
        <w:textAlignment w:val="baseline"/>
        <w:rPr>
          <w:b/>
          <w:iCs/>
          <w:kern w:val="3"/>
          <w:szCs w:val="22"/>
        </w:rPr>
      </w:pPr>
      <w:r w:rsidRPr="00D97949">
        <w:rPr>
          <w:b/>
          <w:iCs/>
          <w:kern w:val="3"/>
          <w:szCs w:val="22"/>
        </w:rPr>
        <w:lastRenderedPageBreak/>
        <w:t xml:space="preserve">Извещение о возможном установлении публичного сервитута в отношении земельных участков в целях эксплуатации линейного объекта электросетевого хозяйства «ВЛИ 0,4 </w:t>
      </w:r>
      <w:proofErr w:type="spellStart"/>
      <w:r w:rsidRPr="00D97949">
        <w:rPr>
          <w:b/>
          <w:iCs/>
          <w:kern w:val="3"/>
          <w:szCs w:val="22"/>
        </w:rPr>
        <w:t>кВ</w:t>
      </w:r>
      <w:proofErr w:type="spellEnd"/>
      <w:r w:rsidRPr="00D97949">
        <w:rPr>
          <w:b/>
          <w:iCs/>
          <w:kern w:val="3"/>
          <w:szCs w:val="22"/>
        </w:rPr>
        <w:t xml:space="preserve"> от сущ. оп. №23 </w:t>
      </w:r>
      <w:proofErr w:type="gramStart"/>
      <w:r w:rsidRPr="00D97949">
        <w:rPr>
          <w:b/>
          <w:iCs/>
          <w:kern w:val="3"/>
          <w:szCs w:val="22"/>
        </w:rPr>
        <w:t xml:space="preserve">( </w:t>
      </w:r>
      <w:proofErr w:type="gramEnd"/>
      <w:r w:rsidRPr="00D97949">
        <w:rPr>
          <w:b/>
          <w:iCs/>
          <w:kern w:val="3"/>
          <w:szCs w:val="22"/>
        </w:rPr>
        <w:t xml:space="preserve">Ф-2 от КТП №22/160 </w:t>
      </w:r>
      <w:proofErr w:type="spellStart"/>
      <w:r w:rsidRPr="00D97949">
        <w:rPr>
          <w:b/>
          <w:iCs/>
          <w:kern w:val="3"/>
          <w:szCs w:val="22"/>
        </w:rPr>
        <w:t>кВА</w:t>
      </w:r>
      <w:proofErr w:type="spellEnd"/>
      <w:r w:rsidRPr="00D97949">
        <w:rPr>
          <w:b/>
          <w:iCs/>
          <w:kern w:val="3"/>
          <w:szCs w:val="22"/>
        </w:rPr>
        <w:t xml:space="preserve"> д. Лесные </w:t>
      </w:r>
      <w:proofErr w:type="spellStart"/>
      <w:r w:rsidRPr="00D97949">
        <w:rPr>
          <w:b/>
          <w:iCs/>
          <w:kern w:val="3"/>
          <w:szCs w:val="22"/>
        </w:rPr>
        <w:t>Туваны</w:t>
      </w:r>
      <w:proofErr w:type="spellEnd"/>
      <w:r w:rsidRPr="00D97949">
        <w:rPr>
          <w:b/>
          <w:iCs/>
          <w:kern w:val="3"/>
          <w:szCs w:val="22"/>
        </w:rPr>
        <w:t xml:space="preserve">, по ВЛ-10 </w:t>
      </w:r>
      <w:proofErr w:type="spellStart"/>
      <w:r w:rsidRPr="00D97949">
        <w:rPr>
          <w:b/>
          <w:iCs/>
          <w:kern w:val="3"/>
          <w:szCs w:val="22"/>
        </w:rPr>
        <w:t>кВ</w:t>
      </w:r>
      <w:proofErr w:type="spellEnd"/>
    </w:p>
    <w:p w:rsidR="00D97949" w:rsidRPr="00D97949" w:rsidRDefault="00D97949" w:rsidP="00D97949">
      <w:pPr>
        <w:suppressAutoHyphens/>
        <w:overflowPunct w:val="0"/>
        <w:autoSpaceDE w:val="0"/>
        <w:autoSpaceDN w:val="0"/>
        <w:ind w:firstLine="720"/>
        <w:jc w:val="both"/>
        <w:textAlignment w:val="baseline"/>
        <w:rPr>
          <w:b/>
          <w:iCs/>
          <w:kern w:val="3"/>
          <w:szCs w:val="22"/>
        </w:rPr>
      </w:pPr>
      <w:proofErr w:type="gramStart"/>
      <w:r w:rsidRPr="00D97949">
        <w:rPr>
          <w:b/>
          <w:iCs/>
          <w:kern w:val="3"/>
          <w:szCs w:val="22"/>
        </w:rPr>
        <w:t xml:space="preserve">Л-14 от ПС 110 </w:t>
      </w:r>
      <w:proofErr w:type="spellStart"/>
      <w:r w:rsidRPr="00D97949">
        <w:rPr>
          <w:b/>
          <w:iCs/>
          <w:kern w:val="3"/>
          <w:szCs w:val="22"/>
        </w:rPr>
        <w:t>кВ</w:t>
      </w:r>
      <w:proofErr w:type="spellEnd"/>
      <w:r w:rsidRPr="00D97949">
        <w:rPr>
          <w:b/>
          <w:iCs/>
          <w:kern w:val="3"/>
          <w:szCs w:val="22"/>
        </w:rPr>
        <w:t xml:space="preserve"> </w:t>
      </w:r>
      <w:proofErr w:type="spellStart"/>
      <w:r w:rsidRPr="00D97949">
        <w:rPr>
          <w:b/>
          <w:iCs/>
          <w:kern w:val="3"/>
          <w:szCs w:val="22"/>
        </w:rPr>
        <w:t>Ходары</w:t>
      </w:r>
      <w:proofErr w:type="spellEnd"/>
      <w:r w:rsidRPr="00D97949">
        <w:rPr>
          <w:b/>
          <w:iCs/>
          <w:kern w:val="3"/>
          <w:szCs w:val="22"/>
        </w:rPr>
        <w:t>) до оп. №41», инвентарный номер 2121-00-000000017167, необходимого для электроснабжения населения</w:t>
      </w:r>
      <w:proofErr w:type="gramEnd"/>
    </w:p>
    <w:p w:rsidR="00D97949" w:rsidRPr="00D97949" w:rsidRDefault="00D97949" w:rsidP="00D97949">
      <w:pPr>
        <w:suppressAutoHyphens/>
        <w:overflowPunct w:val="0"/>
        <w:autoSpaceDE w:val="0"/>
        <w:autoSpaceDN w:val="0"/>
        <w:ind w:firstLine="720"/>
        <w:jc w:val="both"/>
        <w:textAlignment w:val="baseline"/>
        <w:rPr>
          <w:b/>
          <w:iCs/>
          <w:kern w:val="3"/>
          <w:szCs w:val="22"/>
        </w:rPr>
      </w:pPr>
    </w:p>
    <w:p w:rsidR="00D97949" w:rsidRPr="00D97949" w:rsidRDefault="00D97949" w:rsidP="00D97949">
      <w:pPr>
        <w:suppressAutoHyphens/>
        <w:overflowPunct w:val="0"/>
        <w:autoSpaceDE w:val="0"/>
        <w:autoSpaceDN w:val="0"/>
        <w:ind w:firstLine="720"/>
        <w:jc w:val="both"/>
        <w:textAlignment w:val="baseline"/>
        <w:rPr>
          <w:iCs/>
          <w:kern w:val="3"/>
          <w:szCs w:val="22"/>
        </w:rPr>
      </w:pPr>
      <w:r w:rsidRPr="00D97949">
        <w:rPr>
          <w:iCs/>
          <w:kern w:val="3"/>
          <w:szCs w:val="22"/>
        </w:rPr>
        <w:t xml:space="preserve">В соответствии со статьей 39.42 Земельного кодекса Российской Федерации администрация </w:t>
      </w:r>
      <w:proofErr w:type="spellStart"/>
      <w:r w:rsidRPr="00D97949">
        <w:rPr>
          <w:iCs/>
          <w:kern w:val="3"/>
          <w:szCs w:val="22"/>
        </w:rPr>
        <w:t>Шумерлинского</w:t>
      </w:r>
      <w:proofErr w:type="spellEnd"/>
      <w:r w:rsidRPr="00D97949">
        <w:rPr>
          <w:iCs/>
          <w:kern w:val="3"/>
          <w:szCs w:val="22"/>
        </w:rPr>
        <w:t xml:space="preserve"> муниципального округа Чувашской Республики информирует о возможном установлении публичного сервитута в отношении земельных участков в целях эксплуатации линейного объекта электросетевого хозяйства «ВЛИ 0,4 </w:t>
      </w:r>
      <w:proofErr w:type="spellStart"/>
      <w:r w:rsidRPr="00D97949">
        <w:rPr>
          <w:iCs/>
          <w:kern w:val="3"/>
          <w:szCs w:val="22"/>
        </w:rPr>
        <w:t>кВ</w:t>
      </w:r>
      <w:proofErr w:type="spellEnd"/>
      <w:r w:rsidRPr="00D97949">
        <w:rPr>
          <w:iCs/>
          <w:kern w:val="3"/>
          <w:szCs w:val="22"/>
        </w:rPr>
        <w:t xml:space="preserve"> от сущ. оп. №23 </w:t>
      </w:r>
      <w:proofErr w:type="gramStart"/>
      <w:r w:rsidRPr="00D97949">
        <w:rPr>
          <w:iCs/>
          <w:kern w:val="3"/>
          <w:szCs w:val="22"/>
        </w:rPr>
        <w:t xml:space="preserve">( </w:t>
      </w:r>
      <w:proofErr w:type="gramEnd"/>
      <w:r w:rsidRPr="00D97949">
        <w:rPr>
          <w:iCs/>
          <w:kern w:val="3"/>
          <w:szCs w:val="22"/>
        </w:rPr>
        <w:t xml:space="preserve">Ф-2 от КТП №22/160 </w:t>
      </w:r>
      <w:proofErr w:type="spellStart"/>
      <w:r w:rsidRPr="00D97949">
        <w:rPr>
          <w:iCs/>
          <w:kern w:val="3"/>
          <w:szCs w:val="22"/>
        </w:rPr>
        <w:t>кВА</w:t>
      </w:r>
      <w:proofErr w:type="spellEnd"/>
      <w:r w:rsidRPr="00D97949">
        <w:rPr>
          <w:iCs/>
          <w:kern w:val="3"/>
          <w:szCs w:val="22"/>
        </w:rPr>
        <w:t xml:space="preserve"> д. Лесные </w:t>
      </w:r>
      <w:proofErr w:type="spellStart"/>
      <w:r w:rsidRPr="00D97949">
        <w:rPr>
          <w:iCs/>
          <w:kern w:val="3"/>
          <w:szCs w:val="22"/>
        </w:rPr>
        <w:t>Туваны</w:t>
      </w:r>
      <w:proofErr w:type="spellEnd"/>
      <w:r w:rsidRPr="00D97949">
        <w:rPr>
          <w:iCs/>
          <w:kern w:val="3"/>
          <w:szCs w:val="22"/>
        </w:rPr>
        <w:t xml:space="preserve">, по ВЛ-10 </w:t>
      </w:r>
      <w:proofErr w:type="spellStart"/>
      <w:r w:rsidRPr="00D97949">
        <w:rPr>
          <w:iCs/>
          <w:kern w:val="3"/>
          <w:szCs w:val="22"/>
        </w:rPr>
        <w:t>кВ</w:t>
      </w:r>
      <w:proofErr w:type="spellEnd"/>
      <w:r w:rsidRPr="00D97949">
        <w:rPr>
          <w:iCs/>
          <w:kern w:val="3"/>
          <w:szCs w:val="22"/>
        </w:rPr>
        <w:t xml:space="preserve"> Л-14 от ПС 110 </w:t>
      </w:r>
      <w:proofErr w:type="spellStart"/>
      <w:r w:rsidRPr="00D97949">
        <w:rPr>
          <w:iCs/>
          <w:kern w:val="3"/>
          <w:szCs w:val="22"/>
        </w:rPr>
        <w:t>кВ</w:t>
      </w:r>
      <w:proofErr w:type="spellEnd"/>
      <w:r w:rsidRPr="00D97949">
        <w:rPr>
          <w:iCs/>
          <w:kern w:val="3"/>
          <w:szCs w:val="22"/>
        </w:rPr>
        <w:t xml:space="preserve"> </w:t>
      </w:r>
      <w:proofErr w:type="spellStart"/>
      <w:r w:rsidRPr="00D97949">
        <w:rPr>
          <w:iCs/>
          <w:kern w:val="3"/>
          <w:szCs w:val="22"/>
        </w:rPr>
        <w:t>Ходары</w:t>
      </w:r>
      <w:proofErr w:type="spellEnd"/>
      <w:r w:rsidRPr="00D97949">
        <w:rPr>
          <w:iCs/>
          <w:kern w:val="3"/>
          <w:szCs w:val="22"/>
        </w:rPr>
        <w:t xml:space="preserve">) до оп. №41», инвентарный номер 2121-00-000000017167, необходимого для электроснабжения населения, расположенного на территории Чувашской Республики, </w:t>
      </w:r>
      <w:proofErr w:type="spellStart"/>
      <w:r w:rsidRPr="00D97949">
        <w:rPr>
          <w:iCs/>
          <w:kern w:val="3"/>
          <w:szCs w:val="22"/>
        </w:rPr>
        <w:t>Шумерлинского</w:t>
      </w:r>
      <w:proofErr w:type="spellEnd"/>
      <w:r w:rsidRPr="00D97949">
        <w:rPr>
          <w:iCs/>
          <w:kern w:val="3"/>
          <w:szCs w:val="22"/>
        </w:rPr>
        <w:t xml:space="preserve"> муниципального округа, деревни Лесные </w:t>
      </w:r>
      <w:proofErr w:type="spellStart"/>
      <w:r w:rsidRPr="00D97949">
        <w:rPr>
          <w:iCs/>
          <w:kern w:val="3"/>
          <w:szCs w:val="22"/>
        </w:rPr>
        <w:t>Туваны</w:t>
      </w:r>
      <w:proofErr w:type="spellEnd"/>
      <w:r w:rsidRPr="00D97949">
        <w:rPr>
          <w:iCs/>
          <w:kern w:val="3"/>
          <w:szCs w:val="22"/>
        </w:rPr>
        <w:t>, сроком на 49 лет в отношении следующих кварталов и земельных участков с кадастровыми номерами:</w:t>
      </w:r>
    </w:p>
    <w:p w:rsidR="00D97949" w:rsidRPr="00D97949" w:rsidRDefault="00D97949" w:rsidP="00D97949">
      <w:pPr>
        <w:suppressAutoHyphens/>
        <w:overflowPunct w:val="0"/>
        <w:autoSpaceDE w:val="0"/>
        <w:autoSpaceDN w:val="0"/>
        <w:ind w:firstLine="720"/>
        <w:jc w:val="both"/>
        <w:textAlignment w:val="baseline"/>
        <w:rPr>
          <w:iCs/>
          <w:kern w:val="3"/>
          <w:szCs w:val="22"/>
        </w:rPr>
      </w:pPr>
    </w:p>
    <w:tbl>
      <w:tblPr>
        <w:tblStyle w:val="afb"/>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7479"/>
      </w:tblGrid>
      <w:tr w:rsidR="00D97949" w:rsidRPr="00D97949" w:rsidTr="00975292">
        <w:tc>
          <w:tcPr>
            <w:tcW w:w="2127" w:type="dxa"/>
          </w:tcPr>
          <w:p w:rsidR="00D97949" w:rsidRPr="00D97949" w:rsidRDefault="00D97949" w:rsidP="00D97949">
            <w:pPr>
              <w:suppressAutoHyphens/>
              <w:overflowPunct w:val="0"/>
              <w:autoSpaceDE w:val="0"/>
              <w:autoSpaceDN w:val="0"/>
              <w:ind w:firstLine="720"/>
              <w:jc w:val="both"/>
              <w:textAlignment w:val="baseline"/>
              <w:rPr>
                <w:iCs/>
                <w:kern w:val="3"/>
                <w:szCs w:val="22"/>
              </w:rPr>
            </w:pPr>
            <w:r w:rsidRPr="00D97949">
              <w:rPr>
                <w:iCs/>
                <w:kern w:val="3"/>
                <w:szCs w:val="22"/>
              </w:rPr>
              <w:t>21:23:100607:186</w:t>
            </w:r>
          </w:p>
        </w:tc>
        <w:tc>
          <w:tcPr>
            <w:tcW w:w="7479" w:type="dxa"/>
          </w:tcPr>
          <w:p w:rsidR="00D97949" w:rsidRPr="00D97949" w:rsidRDefault="00D97949" w:rsidP="00D97949">
            <w:pPr>
              <w:suppressAutoHyphens/>
              <w:overflowPunct w:val="0"/>
              <w:autoSpaceDE w:val="0"/>
              <w:autoSpaceDN w:val="0"/>
              <w:ind w:firstLine="720"/>
              <w:jc w:val="both"/>
              <w:textAlignment w:val="baseline"/>
              <w:rPr>
                <w:iCs/>
                <w:kern w:val="3"/>
                <w:szCs w:val="22"/>
              </w:rPr>
            </w:pPr>
            <w:r w:rsidRPr="00D97949">
              <w:rPr>
                <w:iCs/>
                <w:kern w:val="3"/>
                <w:szCs w:val="22"/>
              </w:rPr>
              <w:t xml:space="preserve">Чувашская Республика - Чувашия, муниципальный округ </w:t>
            </w:r>
            <w:proofErr w:type="spellStart"/>
            <w:r w:rsidRPr="00D97949">
              <w:rPr>
                <w:iCs/>
                <w:kern w:val="3"/>
                <w:szCs w:val="22"/>
              </w:rPr>
              <w:t>Шумерлинский</w:t>
            </w:r>
            <w:proofErr w:type="spellEnd"/>
            <w:r w:rsidRPr="00D97949">
              <w:rPr>
                <w:iCs/>
                <w:kern w:val="3"/>
                <w:szCs w:val="22"/>
              </w:rPr>
              <w:t xml:space="preserve">, д </w:t>
            </w:r>
            <w:proofErr w:type="gramStart"/>
            <w:r w:rsidRPr="00D97949">
              <w:rPr>
                <w:iCs/>
                <w:kern w:val="3"/>
                <w:szCs w:val="22"/>
              </w:rPr>
              <w:t>Лесные</w:t>
            </w:r>
            <w:proofErr w:type="gramEnd"/>
            <w:r w:rsidRPr="00D97949">
              <w:rPr>
                <w:iCs/>
                <w:kern w:val="3"/>
                <w:szCs w:val="22"/>
              </w:rPr>
              <w:t xml:space="preserve"> </w:t>
            </w:r>
            <w:proofErr w:type="spellStart"/>
            <w:r w:rsidRPr="00D97949">
              <w:rPr>
                <w:iCs/>
                <w:kern w:val="3"/>
                <w:szCs w:val="22"/>
              </w:rPr>
              <w:t>Туваны</w:t>
            </w:r>
            <w:proofErr w:type="spellEnd"/>
          </w:p>
        </w:tc>
      </w:tr>
      <w:tr w:rsidR="00D97949" w:rsidRPr="00D97949" w:rsidTr="00975292">
        <w:tc>
          <w:tcPr>
            <w:tcW w:w="2127" w:type="dxa"/>
          </w:tcPr>
          <w:p w:rsidR="00D97949" w:rsidRPr="00D97949" w:rsidRDefault="00D97949" w:rsidP="00D97949">
            <w:pPr>
              <w:suppressAutoHyphens/>
              <w:overflowPunct w:val="0"/>
              <w:autoSpaceDE w:val="0"/>
              <w:autoSpaceDN w:val="0"/>
              <w:ind w:firstLine="720"/>
              <w:jc w:val="both"/>
              <w:textAlignment w:val="baseline"/>
              <w:rPr>
                <w:iCs/>
                <w:kern w:val="3"/>
                <w:szCs w:val="22"/>
              </w:rPr>
            </w:pPr>
            <w:r w:rsidRPr="00D97949">
              <w:rPr>
                <w:iCs/>
                <w:kern w:val="3"/>
                <w:szCs w:val="22"/>
              </w:rPr>
              <w:t>21:23:100607</w:t>
            </w:r>
          </w:p>
        </w:tc>
        <w:tc>
          <w:tcPr>
            <w:tcW w:w="7479" w:type="dxa"/>
          </w:tcPr>
          <w:p w:rsidR="00D97949" w:rsidRPr="00D97949" w:rsidRDefault="00D97949" w:rsidP="00D97949">
            <w:pPr>
              <w:suppressAutoHyphens/>
              <w:overflowPunct w:val="0"/>
              <w:autoSpaceDE w:val="0"/>
              <w:autoSpaceDN w:val="0"/>
              <w:ind w:firstLine="720"/>
              <w:jc w:val="both"/>
              <w:textAlignment w:val="baseline"/>
              <w:rPr>
                <w:iCs/>
                <w:kern w:val="3"/>
                <w:szCs w:val="22"/>
              </w:rPr>
            </w:pPr>
            <w:r w:rsidRPr="00D97949">
              <w:rPr>
                <w:iCs/>
                <w:kern w:val="3"/>
                <w:szCs w:val="22"/>
              </w:rPr>
              <w:t xml:space="preserve">Чувашская Республика - Чувашия, муниципальный округ </w:t>
            </w:r>
            <w:proofErr w:type="spellStart"/>
            <w:r w:rsidRPr="00D97949">
              <w:rPr>
                <w:iCs/>
                <w:kern w:val="3"/>
                <w:szCs w:val="22"/>
              </w:rPr>
              <w:t>Шумерлинский</w:t>
            </w:r>
            <w:proofErr w:type="spellEnd"/>
          </w:p>
        </w:tc>
      </w:tr>
    </w:tbl>
    <w:p w:rsidR="00D97949" w:rsidRPr="00D97949" w:rsidRDefault="00D97949" w:rsidP="00D97949">
      <w:pPr>
        <w:suppressAutoHyphens/>
        <w:overflowPunct w:val="0"/>
        <w:autoSpaceDE w:val="0"/>
        <w:autoSpaceDN w:val="0"/>
        <w:ind w:firstLine="720"/>
        <w:jc w:val="both"/>
        <w:textAlignment w:val="baseline"/>
        <w:rPr>
          <w:iCs/>
          <w:kern w:val="3"/>
          <w:szCs w:val="22"/>
        </w:rPr>
      </w:pPr>
    </w:p>
    <w:p w:rsidR="00D97949" w:rsidRPr="00D97949" w:rsidRDefault="00D97949" w:rsidP="00D97949">
      <w:pPr>
        <w:suppressAutoHyphens/>
        <w:overflowPunct w:val="0"/>
        <w:autoSpaceDE w:val="0"/>
        <w:autoSpaceDN w:val="0"/>
        <w:ind w:firstLine="720"/>
        <w:jc w:val="both"/>
        <w:textAlignment w:val="baseline"/>
        <w:rPr>
          <w:iCs/>
          <w:kern w:val="3"/>
          <w:szCs w:val="22"/>
        </w:rPr>
      </w:pPr>
      <w:r w:rsidRPr="00D97949">
        <w:rPr>
          <w:iCs/>
          <w:kern w:val="3"/>
          <w:szCs w:val="22"/>
        </w:rPr>
        <w:t xml:space="preserve">Наименование уполномоченного органа, которым рассматривается ходатайство об установлении публичного сервитута: Администрация </w:t>
      </w:r>
      <w:proofErr w:type="spellStart"/>
      <w:r w:rsidRPr="00D97949">
        <w:rPr>
          <w:iCs/>
          <w:kern w:val="3"/>
          <w:szCs w:val="22"/>
        </w:rPr>
        <w:t>Шумерлинского</w:t>
      </w:r>
      <w:proofErr w:type="spellEnd"/>
      <w:r w:rsidRPr="00D97949">
        <w:rPr>
          <w:iCs/>
          <w:kern w:val="3"/>
          <w:szCs w:val="22"/>
        </w:rPr>
        <w:t xml:space="preserve"> муниципального округа Чувашской Республики через отдел земельных и имущественных отношений управления по благоустройству и развитию территорий администрации </w:t>
      </w:r>
      <w:proofErr w:type="spellStart"/>
      <w:r w:rsidRPr="00D97949">
        <w:rPr>
          <w:iCs/>
          <w:kern w:val="3"/>
          <w:szCs w:val="22"/>
        </w:rPr>
        <w:t>Шумерлинского</w:t>
      </w:r>
      <w:proofErr w:type="spellEnd"/>
      <w:r w:rsidRPr="00D97949">
        <w:rPr>
          <w:iCs/>
          <w:kern w:val="3"/>
          <w:szCs w:val="22"/>
        </w:rPr>
        <w:t xml:space="preserve"> муниципального округа Чувашской Республики.</w:t>
      </w:r>
    </w:p>
    <w:p w:rsidR="00D97949" w:rsidRPr="00D97949" w:rsidRDefault="00D97949" w:rsidP="00D97949">
      <w:pPr>
        <w:suppressAutoHyphens/>
        <w:overflowPunct w:val="0"/>
        <w:autoSpaceDE w:val="0"/>
        <w:autoSpaceDN w:val="0"/>
        <w:ind w:firstLine="720"/>
        <w:jc w:val="both"/>
        <w:textAlignment w:val="baseline"/>
        <w:rPr>
          <w:iCs/>
          <w:kern w:val="3"/>
          <w:szCs w:val="22"/>
        </w:rPr>
      </w:pPr>
      <w:r w:rsidRPr="00D97949">
        <w:rPr>
          <w:iCs/>
          <w:kern w:val="3"/>
          <w:szCs w:val="22"/>
        </w:rPr>
        <w:t xml:space="preserve">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заявления об учете прав на земельные участки на сайте Администрации  </w:t>
      </w:r>
      <w:proofErr w:type="spellStart"/>
      <w:r w:rsidRPr="00D97949">
        <w:rPr>
          <w:iCs/>
          <w:kern w:val="3"/>
          <w:szCs w:val="22"/>
        </w:rPr>
        <w:t>Шумерлинского</w:t>
      </w:r>
      <w:proofErr w:type="spellEnd"/>
      <w:r w:rsidRPr="00D97949">
        <w:rPr>
          <w:iCs/>
          <w:kern w:val="3"/>
          <w:szCs w:val="22"/>
        </w:rPr>
        <w:t xml:space="preserve"> муниципального округа Чувашской Республики </w:t>
      </w:r>
      <w:hyperlink r:id="rId23" w:history="1">
        <w:r w:rsidRPr="00D97949">
          <w:rPr>
            <w:rStyle w:val="afe"/>
            <w:iCs/>
            <w:kern w:val="3"/>
            <w:szCs w:val="22"/>
          </w:rPr>
          <w:t>https://shumer-mo.cap.ru</w:t>
        </w:r>
      </w:hyperlink>
      <w:r w:rsidRPr="00D97949">
        <w:rPr>
          <w:iCs/>
          <w:kern w:val="3"/>
          <w:szCs w:val="22"/>
          <w:u w:val="single"/>
        </w:rPr>
        <w:t xml:space="preserve">, а также </w:t>
      </w:r>
      <w:r w:rsidRPr="00D97949">
        <w:rPr>
          <w:iCs/>
          <w:kern w:val="3"/>
          <w:szCs w:val="22"/>
        </w:rPr>
        <w:t xml:space="preserve">по адресу: Чувашская Республика, г. Шумерля, ул. Октябрьская, д. 24, </w:t>
      </w:r>
      <w:proofErr w:type="spellStart"/>
      <w:r w:rsidRPr="00D97949">
        <w:rPr>
          <w:iCs/>
          <w:kern w:val="3"/>
          <w:szCs w:val="22"/>
        </w:rPr>
        <w:t>каб</w:t>
      </w:r>
      <w:proofErr w:type="spellEnd"/>
      <w:r w:rsidRPr="00D97949">
        <w:rPr>
          <w:iCs/>
          <w:kern w:val="3"/>
          <w:szCs w:val="22"/>
        </w:rPr>
        <w:t>. 114, 115, время приема: ежедневно с понедельника по пятницу с 8 ч 00 мин до 17 ч 00 мин., перерыв на обед с 12 ч 00 мин до 13 ч 00 мин., кроме выходных и праздничных дней. Тел.: 8(83536)2-43-42.</w:t>
      </w:r>
    </w:p>
    <w:p w:rsidR="00D97949" w:rsidRPr="00D97949" w:rsidRDefault="00D97949" w:rsidP="00D97949">
      <w:pPr>
        <w:suppressAutoHyphens/>
        <w:overflowPunct w:val="0"/>
        <w:autoSpaceDE w:val="0"/>
        <w:autoSpaceDN w:val="0"/>
        <w:ind w:firstLine="720"/>
        <w:jc w:val="both"/>
        <w:textAlignment w:val="baseline"/>
        <w:rPr>
          <w:iCs/>
          <w:kern w:val="3"/>
          <w:szCs w:val="22"/>
        </w:rPr>
      </w:pPr>
      <w:proofErr w:type="gramStart"/>
      <w:r w:rsidRPr="00D97949">
        <w:rPr>
          <w:iCs/>
          <w:kern w:val="3"/>
          <w:szCs w:val="22"/>
        </w:rPr>
        <w:t xml:space="preserve">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15 дней со дня опубликования данного извещения подают в отдел земельных и имущественных отношений управления по благоустройству и развитию территорий </w:t>
      </w:r>
      <w:proofErr w:type="spellStart"/>
      <w:r w:rsidRPr="00D97949">
        <w:rPr>
          <w:iCs/>
          <w:kern w:val="3"/>
          <w:szCs w:val="22"/>
        </w:rPr>
        <w:t>Шумерлинского</w:t>
      </w:r>
      <w:proofErr w:type="spellEnd"/>
      <w:r w:rsidRPr="00D97949">
        <w:rPr>
          <w:iCs/>
          <w:kern w:val="3"/>
          <w:szCs w:val="22"/>
        </w:rPr>
        <w:t xml:space="preserve"> муниципального округа Чувашской Республики заявления об учете их прав (обременений прав) на земельные участки с приложением копий документов</w:t>
      </w:r>
      <w:proofErr w:type="gramEnd"/>
      <w:r w:rsidRPr="00D97949">
        <w:rPr>
          <w:iCs/>
          <w:kern w:val="3"/>
          <w:szCs w:val="22"/>
        </w:rPr>
        <w:t>, подтверждающих эти права (обременения прав). В таких заявлениях указывается способ связи с правообладателями земельных участков почтовый адрес и (или) адрес электронной почты.</w:t>
      </w:r>
    </w:p>
    <w:p w:rsidR="00D97949" w:rsidRPr="00D97949" w:rsidRDefault="00D97949" w:rsidP="00D97949">
      <w:pPr>
        <w:suppressAutoHyphens/>
        <w:overflowPunct w:val="0"/>
        <w:autoSpaceDE w:val="0"/>
        <w:autoSpaceDN w:val="0"/>
        <w:ind w:firstLine="720"/>
        <w:jc w:val="both"/>
        <w:textAlignment w:val="baseline"/>
        <w:rPr>
          <w:iCs/>
          <w:kern w:val="3"/>
          <w:szCs w:val="22"/>
        </w:rPr>
      </w:pPr>
      <w:r w:rsidRPr="00D97949">
        <w:rPr>
          <w:iCs/>
          <w:kern w:val="3"/>
          <w:szCs w:val="22"/>
        </w:rPr>
        <w:t>Правообладатели земельных участков, подавшие такие заявления по истечении указанного срока, несут риски невозможности обеспечения их прав в связи с отсутствием информации о таких лицах и их правах на земельные участки. Такие лица имеют право требовать от обладателя публичного сервитута плату за публичный сервитут не более чем за три года, предшествующие дню направления ими заявления об учете их прав (обременений прав).</w:t>
      </w:r>
    </w:p>
    <w:p w:rsidR="00D97949" w:rsidRPr="00D97949" w:rsidRDefault="00D97949" w:rsidP="00D97949">
      <w:pPr>
        <w:suppressAutoHyphens/>
        <w:overflowPunct w:val="0"/>
        <w:autoSpaceDE w:val="0"/>
        <w:autoSpaceDN w:val="0"/>
        <w:ind w:firstLine="720"/>
        <w:jc w:val="both"/>
        <w:textAlignment w:val="baseline"/>
        <w:rPr>
          <w:iCs/>
          <w:kern w:val="3"/>
          <w:szCs w:val="22"/>
        </w:rPr>
      </w:pPr>
      <w:r w:rsidRPr="00D97949">
        <w:rPr>
          <w:iCs/>
          <w:kern w:val="3"/>
          <w:szCs w:val="22"/>
        </w:rPr>
        <w:t>Обоснованием необходимости установления публичного сервитута является справка о балансовой принадлежности от 04.07.2025 № МР</w:t>
      </w:r>
      <w:proofErr w:type="gramStart"/>
      <w:r w:rsidRPr="00D97949">
        <w:rPr>
          <w:iCs/>
          <w:kern w:val="3"/>
          <w:szCs w:val="22"/>
        </w:rPr>
        <w:t>6</w:t>
      </w:r>
      <w:proofErr w:type="gramEnd"/>
      <w:r w:rsidRPr="00D97949">
        <w:rPr>
          <w:iCs/>
          <w:kern w:val="3"/>
          <w:szCs w:val="22"/>
        </w:rPr>
        <w:t>/122/05/123.</w:t>
      </w:r>
    </w:p>
    <w:p w:rsidR="00D97949" w:rsidRPr="00D97949" w:rsidRDefault="00D97949" w:rsidP="00D97949">
      <w:pPr>
        <w:suppressAutoHyphens/>
        <w:overflowPunct w:val="0"/>
        <w:autoSpaceDE w:val="0"/>
        <w:autoSpaceDN w:val="0"/>
        <w:ind w:firstLine="720"/>
        <w:jc w:val="both"/>
        <w:textAlignment w:val="baseline"/>
        <w:rPr>
          <w:iCs/>
          <w:kern w:val="3"/>
          <w:szCs w:val="22"/>
        </w:rPr>
      </w:pPr>
      <w:r w:rsidRPr="00D97949">
        <w:rPr>
          <w:iCs/>
          <w:kern w:val="3"/>
          <w:szCs w:val="22"/>
        </w:rPr>
        <w:t xml:space="preserve">Данное извещение размещено на официальном сайте администрации </w:t>
      </w:r>
      <w:proofErr w:type="spellStart"/>
      <w:r w:rsidRPr="00D97949">
        <w:rPr>
          <w:iCs/>
          <w:kern w:val="3"/>
          <w:szCs w:val="22"/>
        </w:rPr>
        <w:t>Шумерлинского</w:t>
      </w:r>
      <w:proofErr w:type="spellEnd"/>
      <w:r w:rsidRPr="00D97949">
        <w:rPr>
          <w:iCs/>
          <w:kern w:val="3"/>
          <w:szCs w:val="22"/>
        </w:rPr>
        <w:t xml:space="preserve"> муниципального округа Чувашской Республики в информационно-телекоммуникационной сети «Интернет» </w:t>
      </w:r>
      <w:hyperlink r:id="rId24" w:history="1">
        <w:r w:rsidRPr="00D97949">
          <w:rPr>
            <w:rStyle w:val="afe"/>
            <w:iCs/>
            <w:kern w:val="3"/>
            <w:szCs w:val="22"/>
          </w:rPr>
          <w:t>https://shumer-mo.cap.ru</w:t>
        </w:r>
      </w:hyperlink>
      <w:r w:rsidRPr="00D97949">
        <w:rPr>
          <w:iCs/>
          <w:kern w:val="3"/>
          <w:szCs w:val="22"/>
        </w:rPr>
        <w:t xml:space="preserve">, в периодическом печатном издании «Информационный бюллетень </w:t>
      </w:r>
      <w:proofErr w:type="spellStart"/>
      <w:r w:rsidRPr="00D97949">
        <w:rPr>
          <w:iCs/>
          <w:kern w:val="3"/>
          <w:szCs w:val="22"/>
        </w:rPr>
        <w:t>Шумерлинского</w:t>
      </w:r>
      <w:proofErr w:type="spellEnd"/>
      <w:r w:rsidRPr="00D97949">
        <w:rPr>
          <w:iCs/>
          <w:kern w:val="3"/>
          <w:szCs w:val="22"/>
        </w:rPr>
        <w:t xml:space="preserve"> муниципального округа Чувашской Республики».</w:t>
      </w:r>
    </w:p>
    <w:p w:rsidR="00D97949" w:rsidRPr="00D97949" w:rsidRDefault="00D97949" w:rsidP="00D97949">
      <w:pPr>
        <w:suppressAutoHyphens/>
        <w:overflowPunct w:val="0"/>
        <w:autoSpaceDE w:val="0"/>
        <w:autoSpaceDN w:val="0"/>
        <w:ind w:firstLine="720"/>
        <w:jc w:val="both"/>
        <w:textAlignment w:val="baseline"/>
        <w:rPr>
          <w:iCs/>
          <w:kern w:val="3"/>
          <w:szCs w:val="22"/>
        </w:rPr>
      </w:pPr>
    </w:p>
    <w:p w:rsidR="00D97949" w:rsidRPr="00D97949" w:rsidRDefault="00D97949" w:rsidP="00D97949">
      <w:pPr>
        <w:suppressAutoHyphens/>
        <w:overflowPunct w:val="0"/>
        <w:autoSpaceDE w:val="0"/>
        <w:autoSpaceDN w:val="0"/>
        <w:ind w:firstLine="720"/>
        <w:jc w:val="both"/>
        <w:textAlignment w:val="baseline"/>
        <w:rPr>
          <w:b/>
          <w:iCs/>
          <w:kern w:val="3"/>
          <w:szCs w:val="22"/>
        </w:rPr>
      </w:pPr>
      <w:r w:rsidRPr="00D97949">
        <w:rPr>
          <w:b/>
          <w:iCs/>
          <w:kern w:val="3"/>
          <w:szCs w:val="22"/>
        </w:rPr>
        <w:lastRenderedPageBreak/>
        <w:t>Извещение о возможном установлении публичного сервитута в отношении земельных участков в целях эксплуатации</w:t>
      </w:r>
      <w:r w:rsidRPr="00D97949">
        <w:rPr>
          <w:iCs/>
          <w:kern w:val="3"/>
          <w:szCs w:val="22"/>
        </w:rPr>
        <w:t xml:space="preserve"> </w:t>
      </w:r>
      <w:r w:rsidRPr="00D97949">
        <w:rPr>
          <w:b/>
          <w:iCs/>
          <w:kern w:val="3"/>
          <w:szCs w:val="22"/>
        </w:rPr>
        <w:t>линейного объекта электросетевого хозяйства «</w:t>
      </w:r>
      <w:proofErr w:type="gramStart"/>
      <w:r w:rsidRPr="00D97949">
        <w:rPr>
          <w:b/>
          <w:iCs/>
          <w:kern w:val="3"/>
          <w:szCs w:val="22"/>
        </w:rPr>
        <w:t>ВЛ</w:t>
      </w:r>
      <w:proofErr w:type="gramEnd"/>
      <w:r w:rsidRPr="00D97949">
        <w:rPr>
          <w:b/>
          <w:iCs/>
          <w:kern w:val="3"/>
          <w:szCs w:val="22"/>
        </w:rPr>
        <w:t xml:space="preserve"> 0,4 </w:t>
      </w:r>
      <w:proofErr w:type="spellStart"/>
      <w:r w:rsidRPr="00D97949">
        <w:rPr>
          <w:b/>
          <w:iCs/>
          <w:kern w:val="3"/>
          <w:szCs w:val="22"/>
        </w:rPr>
        <w:t>кВ</w:t>
      </w:r>
      <w:proofErr w:type="spellEnd"/>
      <w:r w:rsidRPr="00D97949">
        <w:rPr>
          <w:b/>
          <w:iCs/>
          <w:kern w:val="3"/>
          <w:szCs w:val="22"/>
        </w:rPr>
        <w:t xml:space="preserve"> от сущ. оп. №20 ( Ф-1 от КТП №8/100 </w:t>
      </w:r>
      <w:proofErr w:type="spellStart"/>
      <w:r w:rsidRPr="00D97949">
        <w:rPr>
          <w:b/>
          <w:iCs/>
          <w:kern w:val="3"/>
          <w:szCs w:val="22"/>
        </w:rPr>
        <w:t>кВА</w:t>
      </w:r>
      <w:proofErr w:type="spellEnd"/>
      <w:r w:rsidRPr="00D97949">
        <w:rPr>
          <w:b/>
          <w:iCs/>
          <w:kern w:val="3"/>
          <w:szCs w:val="22"/>
        </w:rPr>
        <w:t xml:space="preserve"> п. Волга, по ВЛ-10 </w:t>
      </w:r>
      <w:proofErr w:type="spellStart"/>
      <w:r w:rsidRPr="00D97949">
        <w:rPr>
          <w:b/>
          <w:iCs/>
          <w:kern w:val="3"/>
          <w:szCs w:val="22"/>
        </w:rPr>
        <w:t>кВ</w:t>
      </w:r>
      <w:proofErr w:type="spellEnd"/>
      <w:r w:rsidRPr="00D97949">
        <w:rPr>
          <w:b/>
          <w:iCs/>
          <w:kern w:val="3"/>
          <w:szCs w:val="22"/>
        </w:rPr>
        <w:t xml:space="preserve"> Л-5 от ПС </w:t>
      </w:r>
    </w:p>
    <w:p w:rsidR="00D97949" w:rsidRPr="00D97949" w:rsidRDefault="00D97949" w:rsidP="00D97949">
      <w:pPr>
        <w:suppressAutoHyphens/>
        <w:overflowPunct w:val="0"/>
        <w:autoSpaceDE w:val="0"/>
        <w:autoSpaceDN w:val="0"/>
        <w:ind w:firstLine="720"/>
        <w:jc w:val="both"/>
        <w:textAlignment w:val="baseline"/>
        <w:rPr>
          <w:b/>
          <w:iCs/>
          <w:kern w:val="3"/>
          <w:szCs w:val="22"/>
        </w:rPr>
      </w:pPr>
      <w:proofErr w:type="gramStart"/>
      <w:r w:rsidRPr="00D97949">
        <w:rPr>
          <w:b/>
          <w:iCs/>
          <w:kern w:val="3"/>
          <w:szCs w:val="22"/>
        </w:rPr>
        <w:t xml:space="preserve">110 </w:t>
      </w:r>
      <w:proofErr w:type="spellStart"/>
      <w:r w:rsidRPr="00D97949">
        <w:rPr>
          <w:b/>
          <w:iCs/>
          <w:kern w:val="3"/>
          <w:szCs w:val="22"/>
        </w:rPr>
        <w:t>кВ</w:t>
      </w:r>
      <w:proofErr w:type="spellEnd"/>
      <w:r w:rsidRPr="00D97949">
        <w:rPr>
          <w:b/>
          <w:iCs/>
          <w:kern w:val="3"/>
          <w:szCs w:val="22"/>
        </w:rPr>
        <w:t xml:space="preserve"> </w:t>
      </w:r>
      <w:proofErr w:type="spellStart"/>
      <w:r w:rsidRPr="00D97949">
        <w:rPr>
          <w:b/>
          <w:iCs/>
          <w:kern w:val="3"/>
          <w:szCs w:val="22"/>
        </w:rPr>
        <w:t>Саланчики</w:t>
      </w:r>
      <w:proofErr w:type="spellEnd"/>
      <w:r w:rsidRPr="00D97949">
        <w:rPr>
          <w:b/>
          <w:iCs/>
          <w:kern w:val="3"/>
          <w:szCs w:val="22"/>
        </w:rPr>
        <w:t>) до оп. №39», инвентарный номер 2121-00-000000016966, необходимого для электроснабжения населения</w:t>
      </w:r>
      <w:proofErr w:type="gramEnd"/>
    </w:p>
    <w:p w:rsidR="00D97949" w:rsidRPr="00D97949" w:rsidRDefault="00D97949" w:rsidP="00D97949">
      <w:pPr>
        <w:suppressAutoHyphens/>
        <w:overflowPunct w:val="0"/>
        <w:autoSpaceDE w:val="0"/>
        <w:autoSpaceDN w:val="0"/>
        <w:ind w:firstLine="720"/>
        <w:jc w:val="both"/>
        <w:textAlignment w:val="baseline"/>
        <w:rPr>
          <w:b/>
          <w:iCs/>
          <w:kern w:val="3"/>
          <w:szCs w:val="22"/>
        </w:rPr>
      </w:pPr>
    </w:p>
    <w:p w:rsidR="00D97949" w:rsidRPr="00D97949" w:rsidRDefault="00D97949" w:rsidP="00D97949">
      <w:pPr>
        <w:suppressAutoHyphens/>
        <w:overflowPunct w:val="0"/>
        <w:autoSpaceDE w:val="0"/>
        <w:autoSpaceDN w:val="0"/>
        <w:ind w:firstLine="720"/>
        <w:jc w:val="both"/>
        <w:textAlignment w:val="baseline"/>
        <w:rPr>
          <w:iCs/>
          <w:kern w:val="3"/>
          <w:szCs w:val="22"/>
        </w:rPr>
      </w:pPr>
      <w:r w:rsidRPr="00D97949">
        <w:rPr>
          <w:iCs/>
          <w:kern w:val="3"/>
          <w:szCs w:val="22"/>
        </w:rPr>
        <w:t xml:space="preserve">В соответствии со статьей 39.42 Земельного кодекса Российской Федерации администрация </w:t>
      </w:r>
      <w:proofErr w:type="spellStart"/>
      <w:r w:rsidRPr="00D97949">
        <w:rPr>
          <w:iCs/>
          <w:kern w:val="3"/>
          <w:szCs w:val="22"/>
        </w:rPr>
        <w:t>Шумерлинского</w:t>
      </w:r>
      <w:proofErr w:type="spellEnd"/>
      <w:r w:rsidRPr="00D97949">
        <w:rPr>
          <w:iCs/>
          <w:kern w:val="3"/>
          <w:szCs w:val="22"/>
        </w:rPr>
        <w:t xml:space="preserve"> муниципального округа Чувашской Республики информирует о возможном установлении публичного сервитута в отношении земельных участков в целях эксплуатации линейного объекта электросетевого хозяйства «</w:t>
      </w:r>
      <w:proofErr w:type="gramStart"/>
      <w:r w:rsidRPr="00D97949">
        <w:rPr>
          <w:iCs/>
          <w:kern w:val="3"/>
          <w:szCs w:val="22"/>
        </w:rPr>
        <w:t>ВЛ</w:t>
      </w:r>
      <w:proofErr w:type="gramEnd"/>
      <w:r w:rsidRPr="00D97949">
        <w:rPr>
          <w:iCs/>
          <w:kern w:val="3"/>
          <w:szCs w:val="22"/>
        </w:rPr>
        <w:t xml:space="preserve"> 0,4 </w:t>
      </w:r>
      <w:proofErr w:type="spellStart"/>
      <w:r w:rsidRPr="00D97949">
        <w:rPr>
          <w:iCs/>
          <w:kern w:val="3"/>
          <w:szCs w:val="22"/>
        </w:rPr>
        <w:t>кВ</w:t>
      </w:r>
      <w:proofErr w:type="spellEnd"/>
      <w:r w:rsidRPr="00D97949">
        <w:rPr>
          <w:iCs/>
          <w:kern w:val="3"/>
          <w:szCs w:val="22"/>
        </w:rPr>
        <w:t xml:space="preserve"> от сущ. оп. №20 ( Ф-1 от КТП №8/100 </w:t>
      </w:r>
      <w:proofErr w:type="spellStart"/>
      <w:r w:rsidRPr="00D97949">
        <w:rPr>
          <w:iCs/>
          <w:kern w:val="3"/>
          <w:szCs w:val="22"/>
        </w:rPr>
        <w:t>кВА</w:t>
      </w:r>
      <w:proofErr w:type="spellEnd"/>
      <w:r w:rsidRPr="00D97949">
        <w:rPr>
          <w:iCs/>
          <w:kern w:val="3"/>
          <w:szCs w:val="22"/>
        </w:rPr>
        <w:t xml:space="preserve"> п. Волга, по ВЛ-10 </w:t>
      </w:r>
      <w:proofErr w:type="spellStart"/>
      <w:r w:rsidRPr="00D97949">
        <w:rPr>
          <w:iCs/>
          <w:kern w:val="3"/>
          <w:szCs w:val="22"/>
        </w:rPr>
        <w:t>кВ</w:t>
      </w:r>
      <w:proofErr w:type="spellEnd"/>
      <w:r w:rsidRPr="00D97949">
        <w:rPr>
          <w:iCs/>
          <w:kern w:val="3"/>
          <w:szCs w:val="22"/>
        </w:rPr>
        <w:t xml:space="preserve"> Л-5 от ПС 110 </w:t>
      </w:r>
      <w:proofErr w:type="spellStart"/>
      <w:r w:rsidRPr="00D97949">
        <w:rPr>
          <w:iCs/>
          <w:kern w:val="3"/>
          <w:szCs w:val="22"/>
        </w:rPr>
        <w:t>кВ</w:t>
      </w:r>
      <w:proofErr w:type="spellEnd"/>
      <w:r w:rsidRPr="00D97949">
        <w:rPr>
          <w:iCs/>
          <w:kern w:val="3"/>
          <w:szCs w:val="22"/>
        </w:rPr>
        <w:t xml:space="preserve"> </w:t>
      </w:r>
      <w:proofErr w:type="spellStart"/>
      <w:r w:rsidRPr="00D97949">
        <w:rPr>
          <w:iCs/>
          <w:kern w:val="3"/>
          <w:szCs w:val="22"/>
        </w:rPr>
        <w:t>Саланчики</w:t>
      </w:r>
      <w:proofErr w:type="spellEnd"/>
      <w:r w:rsidRPr="00D97949">
        <w:rPr>
          <w:iCs/>
          <w:kern w:val="3"/>
          <w:szCs w:val="22"/>
        </w:rPr>
        <w:t xml:space="preserve">) до оп. №39», инвентарный номер 2121-00-000000016966, необходимого для электроснабжения населения, расположенного на территории Чувашской Республики, </w:t>
      </w:r>
      <w:proofErr w:type="spellStart"/>
      <w:r w:rsidRPr="00D97949">
        <w:rPr>
          <w:iCs/>
          <w:kern w:val="3"/>
          <w:szCs w:val="22"/>
        </w:rPr>
        <w:t>Шумерлинского</w:t>
      </w:r>
      <w:proofErr w:type="spellEnd"/>
      <w:r w:rsidRPr="00D97949">
        <w:rPr>
          <w:iCs/>
          <w:kern w:val="3"/>
          <w:szCs w:val="22"/>
        </w:rPr>
        <w:t xml:space="preserve"> муниципального округа, поселка Волга, сроком на 49 лет в отношении следующих кварталов и земельных участков с кадастровыми номерами:</w:t>
      </w:r>
    </w:p>
    <w:p w:rsidR="00D97949" w:rsidRPr="00D97949" w:rsidRDefault="00D97949" w:rsidP="00D97949">
      <w:pPr>
        <w:suppressAutoHyphens/>
        <w:overflowPunct w:val="0"/>
        <w:autoSpaceDE w:val="0"/>
        <w:autoSpaceDN w:val="0"/>
        <w:ind w:firstLine="720"/>
        <w:jc w:val="both"/>
        <w:textAlignment w:val="baseline"/>
        <w:rPr>
          <w:iCs/>
          <w:kern w:val="3"/>
          <w:szCs w:val="22"/>
        </w:rPr>
      </w:pPr>
    </w:p>
    <w:tbl>
      <w:tblPr>
        <w:tblStyle w:val="afb"/>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621"/>
      </w:tblGrid>
      <w:tr w:rsidR="00D97949" w:rsidRPr="00D97949" w:rsidTr="00D97949">
        <w:tc>
          <w:tcPr>
            <w:tcW w:w="1985" w:type="dxa"/>
            <w:hideMark/>
          </w:tcPr>
          <w:p w:rsidR="00D97949" w:rsidRPr="00D97949" w:rsidRDefault="00D97949" w:rsidP="00D97949">
            <w:pPr>
              <w:suppressAutoHyphens/>
              <w:overflowPunct w:val="0"/>
              <w:autoSpaceDE w:val="0"/>
              <w:autoSpaceDN w:val="0"/>
              <w:ind w:firstLine="720"/>
              <w:jc w:val="both"/>
              <w:textAlignment w:val="baseline"/>
              <w:rPr>
                <w:iCs/>
                <w:kern w:val="3"/>
                <w:szCs w:val="22"/>
              </w:rPr>
            </w:pPr>
            <w:r w:rsidRPr="00D97949">
              <w:rPr>
                <w:iCs/>
                <w:kern w:val="3"/>
                <w:szCs w:val="22"/>
              </w:rPr>
              <w:t>21:23:080401:271</w:t>
            </w:r>
          </w:p>
        </w:tc>
        <w:tc>
          <w:tcPr>
            <w:tcW w:w="7621" w:type="dxa"/>
            <w:hideMark/>
          </w:tcPr>
          <w:p w:rsidR="00D97949" w:rsidRPr="00D97949" w:rsidRDefault="00D97949" w:rsidP="00D97949">
            <w:pPr>
              <w:suppressAutoHyphens/>
              <w:overflowPunct w:val="0"/>
              <w:autoSpaceDE w:val="0"/>
              <w:autoSpaceDN w:val="0"/>
              <w:ind w:firstLine="720"/>
              <w:jc w:val="both"/>
              <w:textAlignment w:val="baseline"/>
              <w:rPr>
                <w:iCs/>
                <w:kern w:val="3"/>
                <w:szCs w:val="22"/>
              </w:rPr>
            </w:pPr>
            <w:r w:rsidRPr="00D97949">
              <w:rPr>
                <w:iCs/>
                <w:kern w:val="3"/>
                <w:szCs w:val="22"/>
              </w:rPr>
              <w:t xml:space="preserve">Чувашская Республика - Чувашия, р-н </w:t>
            </w:r>
            <w:proofErr w:type="spellStart"/>
            <w:r w:rsidRPr="00D97949">
              <w:rPr>
                <w:iCs/>
                <w:kern w:val="3"/>
                <w:szCs w:val="22"/>
              </w:rPr>
              <w:t>Шумерлинский</w:t>
            </w:r>
            <w:proofErr w:type="spellEnd"/>
            <w:r w:rsidRPr="00D97949">
              <w:rPr>
                <w:iCs/>
                <w:kern w:val="3"/>
                <w:szCs w:val="22"/>
              </w:rPr>
              <w:t>, с/</w:t>
            </w:r>
            <w:proofErr w:type="gramStart"/>
            <w:r w:rsidRPr="00D97949">
              <w:rPr>
                <w:iCs/>
                <w:kern w:val="3"/>
                <w:szCs w:val="22"/>
              </w:rPr>
              <w:t>п</w:t>
            </w:r>
            <w:proofErr w:type="gramEnd"/>
            <w:r w:rsidRPr="00D97949">
              <w:rPr>
                <w:iCs/>
                <w:kern w:val="3"/>
                <w:szCs w:val="22"/>
              </w:rPr>
              <w:t xml:space="preserve"> </w:t>
            </w:r>
            <w:proofErr w:type="spellStart"/>
            <w:r w:rsidRPr="00D97949">
              <w:rPr>
                <w:iCs/>
                <w:kern w:val="3"/>
                <w:szCs w:val="22"/>
              </w:rPr>
              <w:t>Нижнекумашкинское</w:t>
            </w:r>
            <w:proofErr w:type="spellEnd"/>
            <w:r w:rsidRPr="00D97949">
              <w:rPr>
                <w:iCs/>
                <w:kern w:val="3"/>
                <w:szCs w:val="22"/>
              </w:rPr>
              <w:t>, п. Волга</w:t>
            </w:r>
          </w:p>
        </w:tc>
      </w:tr>
      <w:tr w:rsidR="00D97949" w:rsidRPr="00D97949" w:rsidTr="00D97949">
        <w:tc>
          <w:tcPr>
            <w:tcW w:w="1985" w:type="dxa"/>
            <w:hideMark/>
          </w:tcPr>
          <w:p w:rsidR="00D97949" w:rsidRPr="00D97949" w:rsidRDefault="00D97949" w:rsidP="00D97949">
            <w:pPr>
              <w:suppressAutoHyphens/>
              <w:overflowPunct w:val="0"/>
              <w:autoSpaceDE w:val="0"/>
              <w:autoSpaceDN w:val="0"/>
              <w:ind w:firstLine="720"/>
              <w:jc w:val="both"/>
              <w:textAlignment w:val="baseline"/>
              <w:rPr>
                <w:iCs/>
                <w:kern w:val="3"/>
                <w:szCs w:val="22"/>
              </w:rPr>
            </w:pPr>
            <w:r w:rsidRPr="00D97949">
              <w:rPr>
                <w:iCs/>
                <w:kern w:val="3"/>
                <w:szCs w:val="22"/>
              </w:rPr>
              <w:t>21:23:080401:115</w:t>
            </w:r>
          </w:p>
        </w:tc>
        <w:tc>
          <w:tcPr>
            <w:tcW w:w="7621" w:type="dxa"/>
            <w:hideMark/>
          </w:tcPr>
          <w:p w:rsidR="00D97949" w:rsidRPr="00D97949" w:rsidRDefault="00D97949" w:rsidP="00D97949">
            <w:pPr>
              <w:suppressAutoHyphens/>
              <w:overflowPunct w:val="0"/>
              <w:autoSpaceDE w:val="0"/>
              <w:autoSpaceDN w:val="0"/>
              <w:ind w:firstLine="720"/>
              <w:jc w:val="both"/>
              <w:textAlignment w:val="baseline"/>
              <w:rPr>
                <w:iCs/>
                <w:kern w:val="3"/>
                <w:szCs w:val="22"/>
              </w:rPr>
            </w:pPr>
            <w:proofErr w:type="gramStart"/>
            <w:r w:rsidRPr="00D97949">
              <w:rPr>
                <w:iCs/>
                <w:kern w:val="3"/>
                <w:szCs w:val="22"/>
              </w:rPr>
              <w:t xml:space="preserve">Чувашская Республика - Чувашия, р-н </w:t>
            </w:r>
            <w:proofErr w:type="spellStart"/>
            <w:r w:rsidRPr="00D97949">
              <w:rPr>
                <w:iCs/>
                <w:kern w:val="3"/>
                <w:szCs w:val="22"/>
              </w:rPr>
              <w:t>Шумерлинский</w:t>
            </w:r>
            <w:proofErr w:type="spellEnd"/>
            <w:r w:rsidRPr="00D97949">
              <w:rPr>
                <w:iCs/>
                <w:kern w:val="3"/>
                <w:szCs w:val="22"/>
              </w:rPr>
              <w:t xml:space="preserve">, с/пос. </w:t>
            </w:r>
            <w:proofErr w:type="spellStart"/>
            <w:r w:rsidRPr="00D97949">
              <w:rPr>
                <w:iCs/>
                <w:kern w:val="3"/>
                <w:szCs w:val="22"/>
              </w:rPr>
              <w:t>Нижнекумашкинское</w:t>
            </w:r>
            <w:proofErr w:type="spellEnd"/>
            <w:r w:rsidRPr="00D97949">
              <w:rPr>
                <w:iCs/>
                <w:kern w:val="3"/>
                <w:szCs w:val="22"/>
              </w:rPr>
              <w:t>, п. Волга, ул. Волжская, дом 49 б</w:t>
            </w:r>
            <w:proofErr w:type="gramEnd"/>
          </w:p>
        </w:tc>
      </w:tr>
      <w:tr w:rsidR="00D97949" w:rsidRPr="00D97949" w:rsidTr="00D97949">
        <w:tc>
          <w:tcPr>
            <w:tcW w:w="1985" w:type="dxa"/>
            <w:hideMark/>
          </w:tcPr>
          <w:p w:rsidR="00D97949" w:rsidRPr="00D97949" w:rsidRDefault="00D97949" w:rsidP="00D97949">
            <w:pPr>
              <w:suppressAutoHyphens/>
              <w:overflowPunct w:val="0"/>
              <w:autoSpaceDE w:val="0"/>
              <w:autoSpaceDN w:val="0"/>
              <w:ind w:firstLine="720"/>
              <w:jc w:val="both"/>
              <w:textAlignment w:val="baseline"/>
              <w:rPr>
                <w:iCs/>
                <w:kern w:val="3"/>
                <w:szCs w:val="22"/>
              </w:rPr>
            </w:pPr>
            <w:r w:rsidRPr="00D97949">
              <w:rPr>
                <w:iCs/>
                <w:kern w:val="3"/>
                <w:szCs w:val="22"/>
              </w:rPr>
              <w:t>21:23:000000:100</w:t>
            </w:r>
          </w:p>
        </w:tc>
        <w:tc>
          <w:tcPr>
            <w:tcW w:w="7621" w:type="dxa"/>
            <w:hideMark/>
          </w:tcPr>
          <w:p w:rsidR="00D97949" w:rsidRPr="00D97949" w:rsidRDefault="00D97949" w:rsidP="00D97949">
            <w:pPr>
              <w:suppressAutoHyphens/>
              <w:overflowPunct w:val="0"/>
              <w:autoSpaceDE w:val="0"/>
              <w:autoSpaceDN w:val="0"/>
              <w:ind w:firstLine="720"/>
              <w:jc w:val="both"/>
              <w:textAlignment w:val="baseline"/>
              <w:rPr>
                <w:iCs/>
                <w:kern w:val="3"/>
                <w:szCs w:val="22"/>
              </w:rPr>
            </w:pPr>
            <w:r w:rsidRPr="00D97949">
              <w:rPr>
                <w:iCs/>
                <w:kern w:val="3"/>
                <w:szCs w:val="22"/>
              </w:rPr>
              <w:t xml:space="preserve">Чувашская Республика - Чувашия, р-н </w:t>
            </w:r>
            <w:proofErr w:type="spellStart"/>
            <w:r w:rsidRPr="00D97949">
              <w:rPr>
                <w:iCs/>
                <w:kern w:val="3"/>
                <w:szCs w:val="22"/>
              </w:rPr>
              <w:t>Шумерлинский</w:t>
            </w:r>
            <w:proofErr w:type="spellEnd"/>
          </w:p>
        </w:tc>
      </w:tr>
      <w:tr w:rsidR="00D97949" w:rsidRPr="00D97949" w:rsidTr="00D97949">
        <w:tc>
          <w:tcPr>
            <w:tcW w:w="1985" w:type="dxa"/>
            <w:hideMark/>
          </w:tcPr>
          <w:p w:rsidR="00D97949" w:rsidRPr="00D97949" w:rsidRDefault="00D97949" w:rsidP="00D97949">
            <w:pPr>
              <w:suppressAutoHyphens/>
              <w:overflowPunct w:val="0"/>
              <w:autoSpaceDE w:val="0"/>
              <w:autoSpaceDN w:val="0"/>
              <w:ind w:firstLine="720"/>
              <w:jc w:val="both"/>
              <w:textAlignment w:val="baseline"/>
              <w:rPr>
                <w:iCs/>
                <w:kern w:val="3"/>
                <w:szCs w:val="22"/>
              </w:rPr>
            </w:pPr>
            <w:r w:rsidRPr="00D97949">
              <w:rPr>
                <w:iCs/>
                <w:kern w:val="3"/>
                <w:szCs w:val="22"/>
              </w:rPr>
              <w:t>21:23:080401</w:t>
            </w:r>
          </w:p>
        </w:tc>
        <w:tc>
          <w:tcPr>
            <w:tcW w:w="7621" w:type="dxa"/>
            <w:hideMark/>
          </w:tcPr>
          <w:p w:rsidR="00D97949" w:rsidRPr="00D97949" w:rsidRDefault="00D97949" w:rsidP="00D97949">
            <w:pPr>
              <w:suppressAutoHyphens/>
              <w:overflowPunct w:val="0"/>
              <w:autoSpaceDE w:val="0"/>
              <w:autoSpaceDN w:val="0"/>
              <w:ind w:firstLine="720"/>
              <w:jc w:val="both"/>
              <w:textAlignment w:val="baseline"/>
              <w:rPr>
                <w:iCs/>
                <w:kern w:val="3"/>
                <w:szCs w:val="22"/>
              </w:rPr>
            </w:pPr>
            <w:r w:rsidRPr="00D97949">
              <w:rPr>
                <w:iCs/>
                <w:kern w:val="3"/>
                <w:szCs w:val="22"/>
              </w:rPr>
              <w:t xml:space="preserve">Чувашская Республика - Чувашия, р-н </w:t>
            </w:r>
            <w:proofErr w:type="spellStart"/>
            <w:r w:rsidRPr="00D97949">
              <w:rPr>
                <w:iCs/>
                <w:kern w:val="3"/>
                <w:szCs w:val="22"/>
              </w:rPr>
              <w:t>Шумерлинский</w:t>
            </w:r>
            <w:proofErr w:type="spellEnd"/>
            <w:r w:rsidRPr="00D97949">
              <w:rPr>
                <w:iCs/>
                <w:kern w:val="3"/>
                <w:szCs w:val="22"/>
              </w:rPr>
              <w:t xml:space="preserve">, с/пос. </w:t>
            </w:r>
            <w:proofErr w:type="spellStart"/>
            <w:r w:rsidRPr="00D97949">
              <w:rPr>
                <w:iCs/>
                <w:kern w:val="3"/>
                <w:szCs w:val="22"/>
              </w:rPr>
              <w:t>Нижнекумашкинское</w:t>
            </w:r>
            <w:proofErr w:type="spellEnd"/>
          </w:p>
        </w:tc>
      </w:tr>
    </w:tbl>
    <w:p w:rsidR="00D97949" w:rsidRPr="00D97949" w:rsidRDefault="00D97949" w:rsidP="00D97949">
      <w:pPr>
        <w:suppressAutoHyphens/>
        <w:overflowPunct w:val="0"/>
        <w:autoSpaceDE w:val="0"/>
        <w:autoSpaceDN w:val="0"/>
        <w:ind w:firstLine="720"/>
        <w:jc w:val="both"/>
        <w:textAlignment w:val="baseline"/>
        <w:rPr>
          <w:iCs/>
          <w:kern w:val="3"/>
          <w:szCs w:val="22"/>
        </w:rPr>
      </w:pPr>
    </w:p>
    <w:p w:rsidR="00D97949" w:rsidRPr="00D97949" w:rsidRDefault="00D97949" w:rsidP="00D97949">
      <w:pPr>
        <w:suppressAutoHyphens/>
        <w:overflowPunct w:val="0"/>
        <w:autoSpaceDE w:val="0"/>
        <w:autoSpaceDN w:val="0"/>
        <w:ind w:firstLine="720"/>
        <w:jc w:val="both"/>
        <w:textAlignment w:val="baseline"/>
        <w:rPr>
          <w:iCs/>
          <w:kern w:val="3"/>
          <w:szCs w:val="22"/>
        </w:rPr>
      </w:pPr>
      <w:r w:rsidRPr="00D97949">
        <w:rPr>
          <w:iCs/>
          <w:kern w:val="3"/>
          <w:szCs w:val="22"/>
        </w:rPr>
        <w:t xml:space="preserve">Наименование уполномоченного органа, которым рассматривается ходатайство об установлении публичного сервитута: Администрация </w:t>
      </w:r>
      <w:proofErr w:type="spellStart"/>
      <w:r w:rsidRPr="00D97949">
        <w:rPr>
          <w:iCs/>
          <w:kern w:val="3"/>
          <w:szCs w:val="22"/>
        </w:rPr>
        <w:t>Шумерлинского</w:t>
      </w:r>
      <w:proofErr w:type="spellEnd"/>
      <w:r w:rsidRPr="00D97949">
        <w:rPr>
          <w:iCs/>
          <w:kern w:val="3"/>
          <w:szCs w:val="22"/>
        </w:rPr>
        <w:t xml:space="preserve"> муниципального округа Чувашской Республики через отдел земельных и имущественных отношений управления по благоустройству и развитию территорий администрации </w:t>
      </w:r>
      <w:proofErr w:type="spellStart"/>
      <w:r w:rsidRPr="00D97949">
        <w:rPr>
          <w:iCs/>
          <w:kern w:val="3"/>
          <w:szCs w:val="22"/>
        </w:rPr>
        <w:t>Шумерлинского</w:t>
      </w:r>
      <w:proofErr w:type="spellEnd"/>
      <w:r w:rsidRPr="00D97949">
        <w:rPr>
          <w:iCs/>
          <w:kern w:val="3"/>
          <w:szCs w:val="22"/>
        </w:rPr>
        <w:t xml:space="preserve"> муниципального округа Чувашской Республики.</w:t>
      </w:r>
    </w:p>
    <w:p w:rsidR="00D97949" w:rsidRPr="00D97949" w:rsidRDefault="00D97949" w:rsidP="00D97949">
      <w:pPr>
        <w:suppressAutoHyphens/>
        <w:overflowPunct w:val="0"/>
        <w:autoSpaceDE w:val="0"/>
        <w:autoSpaceDN w:val="0"/>
        <w:ind w:firstLine="720"/>
        <w:jc w:val="both"/>
        <w:textAlignment w:val="baseline"/>
        <w:rPr>
          <w:iCs/>
          <w:kern w:val="3"/>
          <w:szCs w:val="22"/>
        </w:rPr>
      </w:pPr>
      <w:r w:rsidRPr="00D97949">
        <w:rPr>
          <w:iCs/>
          <w:kern w:val="3"/>
          <w:szCs w:val="22"/>
        </w:rPr>
        <w:t xml:space="preserve">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заявления об учете прав на земельные участки на сайте Администрации  </w:t>
      </w:r>
      <w:proofErr w:type="spellStart"/>
      <w:r w:rsidRPr="00D97949">
        <w:rPr>
          <w:iCs/>
          <w:kern w:val="3"/>
          <w:szCs w:val="22"/>
        </w:rPr>
        <w:t>Шумерлинского</w:t>
      </w:r>
      <w:proofErr w:type="spellEnd"/>
      <w:r w:rsidRPr="00D97949">
        <w:rPr>
          <w:iCs/>
          <w:kern w:val="3"/>
          <w:szCs w:val="22"/>
        </w:rPr>
        <w:t xml:space="preserve"> муниципального округа Чувашской Республики </w:t>
      </w:r>
      <w:hyperlink r:id="rId25" w:history="1">
        <w:r w:rsidRPr="00D97949">
          <w:rPr>
            <w:rStyle w:val="afe"/>
            <w:iCs/>
            <w:kern w:val="3"/>
            <w:szCs w:val="22"/>
          </w:rPr>
          <w:t>https://shumer-mo.cap.ru</w:t>
        </w:r>
      </w:hyperlink>
      <w:r w:rsidRPr="00D97949">
        <w:rPr>
          <w:iCs/>
          <w:kern w:val="3"/>
          <w:szCs w:val="22"/>
          <w:u w:val="single"/>
        </w:rPr>
        <w:t xml:space="preserve">, а также </w:t>
      </w:r>
      <w:r w:rsidRPr="00D97949">
        <w:rPr>
          <w:iCs/>
          <w:kern w:val="3"/>
          <w:szCs w:val="22"/>
        </w:rPr>
        <w:t xml:space="preserve">по адресу: Чувашская Республика, г. Шумерля, ул. Октябрьская, д. 24, </w:t>
      </w:r>
      <w:proofErr w:type="spellStart"/>
      <w:r w:rsidRPr="00D97949">
        <w:rPr>
          <w:iCs/>
          <w:kern w:val="3"/>
          <w:szCs w:val="22"/>
        </w:rPr>
        <w:t>каб</w:t>
      </w:r>
      <w:proofErr w:type="spellEnd"/>
      <w:r w:rsidRPr="00D97949">
        <w:rPr>
          <w:iCs/>
          <w:kern w:val="3"/>
          <w:szCs w:val="22"/>
        </w:rPr>
        <w:t>. 114, 115, время приема: ежедневно с понедельника по пятницу с 8 ч 00 мин до 17 ч 00 мин., перерыв на обед с 12 ч 00 мин до 13 ч 00 мин., кроме выходных и праздничных дней. Тел.: 8(83536)2-43-42.</w:t>
      </w:r>
    </w:p>
    <w:p w:rsidR="00D97949" w:rsidRPr="00D97949" w:rsidRDefault="00D97949" w:rsidP="00D97949">
      <w:pPr>
        <w:suppressAutoHyphens/>
        <w:overflowPunct w:val="0"/>
        <w:autoSpaceDE w:val="0"/>
        <w:autoSpaceDN w:val="0"/>
        <w:ind w:firstLine="720"/>
        <w:jc w:val="both"/>
        <w:textAlignment w:val="baseline"/>
        <w:rPr>
          <w:iCs/>
          <w:kern w:val="3"/>
          <w:szCs w:val="22"/>
        </w:rPr>
      </w:pPr>
      <w:proofErr w:type="gramStart"/>
      <w:r w:rsidRPr="00D97949">
        <w:rPr>
          <w:iCs/>
          <w:kern w:val="3"/>
          <w:szCs w:val="22"/>
        </w:rPr>
        <w:t xml:space="preserve">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15 дней со дня опубликования данного извещения подают в отдел земельных и имущественных отношений управления по благоустройству и развитию территорий </w:t>
      </w:r>
      <w:proofErr w:type="spellStart"/>
      <w:r w:rsidRPr="00D97949">
        <w:rPr>
          <w:iCs/>
          <w:kern w:val="3"/>
          <w:szCs w:val="22"/>
        </w:rPr>
        <w:t>Шумерлинского</w:t>
      </w:r>
      <w:proofErr w:type="spellEnd"/>
      <w:r w:rsidRPr="00D97949">
        <w:rPr>
          <w:iCs/>
          <w:kern w:val="3"/>
          <w:szCs w:val="22"/>
        </w:rPr>
        <w:t xml:space="preserve"> муниципального округа Чувашской Республики заявления об учете их прав (обременений прав) на земельные участки с приложением копий документов</w:t>
      </w:r>
      <w:proofErr w:type="gramEnd"/>
      <w:r w:rsidRPr="00D97949">
        <w:rPr>
          <w:iCs/>
          <w:kern w:val="3"/>
          <w:szCs w:val="22"/>
        </w:rPr>
        <w:t>, подтверждающих эти права (обременения прав). В таких заявлениях указывается способ связи с правообладателями земельных участков почтовый адрес и (или) адрес электронной почты.</w:t>
      </w:r>
    </w:p>
    <w:p w:rsidR="00D97949" w:rsidRPr="00D97949" w:rsidRDefault="00D97949" w:rsidP="00D97949">
      <w:pPr>
        <w:suppressAutoHyphens/>
        <w:overflowPunct w:val="0"/>
        <w:autoSpaceDE w:val="0"/>
        <w:autoSpaceDN w:val="0"/>
        <w:ind w:firstLine="720"/>
        <w:jc w:val="both"/>
        <w:textAlignment w:val="baseline"/>
        <w:rPr>
          <w:iCs/>
          <w:kern w:val="3"/>
          <w:szCs w:val="22"/>
        </w:rPr>
      </w:pPr>
      <w:r w:rsidRPr="00D97949">
        <w:rPr>
          <w:iCs/>
          <w:kern w:val="3"/>
          <w:szCs w:val="22"/>
        </w:rPr>
        <w:t>Правообладатели земельных участков, подавшие такие заявления по истечении указанного срока, несут риски невозможности обеспечения их прав в связи с отсутствием информации о таких лицах и их правах на земельные участки. Такие лица имеют право требовать от обладателя публичного сервитута плату за публичный сервитут не более чем за три года, предшествующие дню направления ими заявления об учете их прав (обременений прав).</w:t>
      </w:r>
    </w:p>
    <w:p w:rsidR="00D97949" w:rsidRPr="00D97949" w:rsidRDefault="00D97949" w:rsidP="00D97949">
      <w:pPr>
        <w:suppressAutoHyphens/>
        <w:overflowPunct w:val="0"/>
        <w:autoSpaceDE w:val="0"/>
        <w:autoSpaceDN w:val="0"/>
        <w:ind w:firstLine="720"/>
        <w:jc w:val="both"/>
        <w:textAlignment w:val="baseline"/>
        <w:rPr>
          <w:iCs/>
          <w:kern w:val="3"/>
          <w:szCs w:val="22"/>
        </w:rPr>
      </w:pPr>
      <w:r w:rsidRPr="00D97949">
        <w:rPr>
          <w:iCs/>
          <w:kern w:val="3"/>
          <w:szCs w:val="22"/>
        </w:rPr>
        <w:t>Обоснованием необходимости установления публичного сервитута является справка о балансовой принадлежности от 04.07.2025 № МР</w:t>
      </w:r>
      <w:proofErr w:type="gramStart"/>
      <w:r w:rsidRPr="00D97949">
        <w:rPr>
          <w:iCs/>
          <w:kern w:val="3"/>
          <w:szCs w:val="22"/>
        </w:rPr>
        <w:t>6</w:t>
      </w:r>
      <w:proofErr w:type="gramEnd"/>
      <w:r w:rsidRPr="00D97949">
        <w:rPr>
          <w:iCs/>
          <w:kern w:val="3"/>
          <w:szCs w:val="22"/>
        </w:rPr>
        <w:t>/122/05/123.</w:t>
      </w:r>
    </w:p>
    <w:p w:rsidR="00D97949" w:rsidRPr="00D97949" w:rsidRDefault="00D97949" w:rsidP="00D97949">
      <w:pPr>
        <w:suppressAutoHyphens/>
        <w:overflowPunct w:val="0"/>
        <w:autoSpaceDE w:val="0"/>
        <w:autoSpaceDN w:val="0"/>
        <w:ind w:firstLine="720"/>
        <w:jc w:val="both"/>
        <w:textAlignment w:val="baseline"/>
        <w:rPr>
          <w:iCs/>
          <w:kern w:val="3"/>
          <w:szCs w:val="22"/>
        </w:rPr>
      </w:pPr>
      <w:r w:rsidRPr="00D97949">
        <w:rPr>
          <w:iCs/>
          <w:kern w:val="3"/>
          <w:szCs w:val="22"/>
        </w:rPr>
        <w:lastRenderedPageBreak/>
        <w:t xml:space="preserve">Данное извещение размещено на официальном сайте администрации </w:t>
      </w:r>
      <w:proofErr w:type="spellStart"/>
      <w:r w:rsidRPr="00D97949">
        <w:rPr>
          <w:iCs/>
          <w:kern w:val="3"/>
          <w:szCs w:val="22"/>
        </w:rPr>
        <w:t>Шумерлинского</w:t>
      </w:r>
      <w:proofErr w:type="spellEnd"/>
      <w:r w:rsidRPr="00D97949">
        <w:rPr>
          <w:iCs/>
          <w:kern w:val="3"/>
          <w:szCs w:val="22"/>
        </w:rPr>
        <w:t xml:space="preserve"> муниципального округа Чувашской Республики в информационно-телекоммуникационной сети «Интернет» </w:t>
      </w:r>
      <w:hyperlink r:id="rId26" w:history="1">
        <w:r w:rsidRPr="00D97949">
          <w:rPr>
            <w:rStyle w:val="afe"/>
            <w:iCs/>
            <w:kern w:val="3"/>
            <w:szCs w:val="22"/>
          </w:rPr>
          <w:t>https://shumer-mo.cap.ru</w:t>
        </w:r>
      </w:hyperlink>
      <w:r w:rsidRPr="00D97949">
        <w:rPr>
          <w:iCs/>
          <w:kern w:val="3"/>
          <w:szCs w:val="22"/>
        </w:rPr>
        <w:t xml:space="preserve">, в периодическом печатном издании «Информационный бюллетень </w:t>
      </w:r>
      <w:proofErr w:type="spellStart"/>
      <w:r w:rsidRPr="00D97949">
        <w:rPr>
          <w:iCs/>
          <w:kern w:val="3"/>
          <w:szCs w:val="22"/>
        </w:rPr>
        <w:t>Шумерлинского</w:t>
      </w:r>
      <w:proofErr w:type="spellEnd"/>
      <w:r w:rsidRPr="00D97949">
        <w:rPr>
          <w:iCs/>
          <w:kern w:val="3"/>
          <w:szCs w:val="22"/>
        </w:rPr>
        <w:t xml:space="preserve"> муниципального округа Чувашской Республики».</w:t>
      </w:r>
    </w:p>
    <w:p w:rsidR="00D97949" w:rsidRPr="00D97949" w:rsidRDefault="00D97949" w:rsidP="00D97949">
      <w:pPr>
        <w:suppressAutoHyphens/>
        <w:overflowPunct w:val="0"/>
        <w:autoSpaceDE w:val="0"/>
        <w:autoSpaceDN w:val="0"/>
        <w:ind w:firstLine="720"/>
        <w:jc w:val="both"/>
        <w:textAlignment w:val="baseline"/>
        <w:rPr>
          <w:iCs/>
          <w:kern w:val="3"/>
          <w:szCs w:val="22"/>
        </w:rPr>
      </w:pPr>
    </w:p>
    <w:p w:rsidR="00D97949" w:rsidRDefault="00D97949" w:rsidP="00294908">
      <w:pPr>
        <w:suppressAutoHyphens/>
        <w:overflowPunct w:val="0"/>
        <w:autoSpaceDE w:val="0"/>
        <w:autoSpaceDN w:val="0"/>
        <w:ind w:firstLine="720"/>
        <w:jc w:val="both"/>
        <w:textAlignment w:val="baseline"/>
        <w:rPr>
          <w:kern w:val="3"/>
          <w:szCs w:val="22"/>
        </w:rPr>
      </w:pPr>
    </w:p>
    <w:p w:rsidR="00D97949" w:rsidRDefault="00D97949" w:rsidP="00294908">
      <w:pPr>
        <w:suppressAutoHyphens/>
        <w:overflowPunct w:val="0"/>
        <w:autoSpaceDE w:val="0"/>
        <w:autoSpaceDN w:val="0"/>
        <w:ind w:firstLine="720"/>
        <w:jc w:val="both"/>
        <w:textAlignment w:val="baseline"/>
        <w:rPr>
          <w:kern w:val="3"/>
          <w:szCs w:val="22"/>
        </w:rPr>
      </w:pPr>
    </w:p>
    <w:p w:rsidR="00D97949" w:rsidRPr="00D97949" w:rsidRDefault="00D97949" w:rsidP="00D97949">
      <w:pPr>
        <w:suppressAutoHyphens/>
        <w:overflowPunct w:val="0"/>
        <w:autoSpaceDE w:val="0"/>
        <w:autoSpaceDN w:val="0"/>
        <w:ind w:firstLine="720"/>
        <w:jc w:val="both"/>
        <w:textAlignment w:val="baseline"/>
        <w:rPr>
          <w:b/>
          <w:iCs/>
          <w:kern w:val="3"/>
          <w:szCs w:val="22"/>
        </w:rPr>
      </w:pPr>
      <w:r w:rsidRPr="00D97949">
        <w:rPr>
          <w:b/>
          <w:iCs/>
          <w:kern w:val="3"/>
          <w:szCs w:val="22"/>
        </w:rPr>
        <w:t>Извещение о возможном установлении публичного сервитута в отношении земельных участков в целях эксплуатации линейного объекта электросетевого хозяйства «</w:t>
      </w:r>
      <w:proofErr w:type="gramStart"/>
      <w:r w:rsidRPr="00D97949">
        <w:rPr>
          <w:b/>
          <w:iCs/>
          <w:kern w:val="3"/>
          <w:szCs w:val="22"/>
        </w:rPr>
        <w:t>ВЛ</w:t>
      </w:r>
      <w:proofErr w:type="gramEnd"/>
      <w:r w:rsidRPr="00D97949">
        <w:rPr>
          <w:b/>
          <w:iCs/>
          <w:kern w:val="3"/>
          <w:szCs w:val="22"/>
        </w:rPr>
        <w:t xml:space="preserve"> 0,4 </w:t>
      </w:r>
      <w:proofErr w:type="spellStart"/>
      <w:r w:rsidRPr="00D97949">
        <w:rPr>
          <w:b/>
          <w:iCs/>
          <w:kern w:val="3"/>
          <w:szCs w:val="22"/>
        </w:rPr>
        <w:t>кВ</w:t>
      </w:r>
      <w:proofErr w:type="spellEnd"/>
      <w:r w:rsidRPr="00D97949">
        <w:rPr>
          <w:b/>
          <w:iCs/>
          <w:kern w:val="3"/>
          <w:szCs w:val="22"/>
        </w:rPr>
        <w:t xml:space="preserve"> от сущ. оп. №14 ( Ф-1 от КТП №8/100 </w:t>
      </w:r>
      <w:proofErr w:type="spellStart"/>
      <w:r w:rsidRPr="00D97949">
        <w:rPr>
          <w:b/>
          <w:iCs/>
          <w:kern w:val="3"/>
          <w:szCs w:val="22"/>
        </w:rPr>
        <w:t>кВА</w:t>
      </w:r>
      <w:proofErr w:type="spellEnd"/>
      <w:r w:rsidRPr="00D97949">
        <w:rPr>
          <w:b/>
          <w:iCs/>
          <w:kern w:val="3"/>
          <w:szCs w:val="22"/>
        </w:rPr>
        <w:t xml:space="preserve"> п. Подборное, по ВЛ-10 </w:t>
      </w:r>
      <w:proofErr w:type="spellStart"/>
      <w:r w:rsidRPr="00D97949">
        <w:rPr>
          <w:b/>
          <w:iCs/>
          <w:kern w:val="3"/>
          <w:szCs w:val="22"/>
        </w:rPr>
        <w:t>кВ</w:t>
      </w:r>
      <w:proofErr w:type="spellEnd"/>
      <w:r w:rsidRPr="00D97949">
        <w:rPr>
          <w:b/>
          <w:iCs/>
          <w:kern w:val="3"/>
          <w:szCs w:val="22"/>
        </w:rPr>
        <w:t xml:space="preserve"> Л-10 от ПС 110 </w:t>
      </w:r>
      <w:proofErr w:type="spellStart"/>
      <w:r w:rsidRPr="00D97949">
        <w:rPr>
          <w:b/>
          <w:iCs/>
          <w:kern w:val="3"/>
          <w:szCs w:val="22"/>
        </w:rPr>
        <w:t>кВ</w:t>
      </w:r>
      <w:proofErr w:type="spellEnd"/>
      <w:r w:rsidRPr="00D97949">
        <w:rPr>
          <w:b/>
          <w:iCs/>
          <w:kern w:val="3"/>
          <w:szCs w:val="22"/>
        </w:rPr>
        <w:t xml:space="preserve">  Алгаши) до оп. №16», инвентарный номер 2121-00-000000016968, необходимого для электроснабжения населения</w:t>
      </w:r>
    </w:p>
    <w:p w:rsidR="00D97949" w:rsidRPr="00D97949" w:rsidRDefault="00D97949" w:rsidP="00D97949">
      <w:pPr>
        <w:suppressAutoHyphens/>
        <w:overflowPunct w:val="0"/>
        <w:autoSpaceDE w:val="0"/>
        <w:autoSpaceDN w:val="0"/>
        <w:ind w:firstLine="720"/>
        <w:jc w:val="both"/>
        <w:textAlignment w:val="baseline"/>
        <w:rPr>
          <w:b/>
          <w:iCs/>
          <w:kern w:val="3"/>
          <w:szCs w:val="22"/>
        </w:rPr>
      </w:pPr>
    </w:p>
    <w:p w:rsidR="00D97949" w:rsidRPr="00D97949" w:rsidRDefault="00D97949" w:rsidP="00D97949">
      <w:pPr>
        <w:suppressAutoHyphens/>
        <w:overflowPunct w:val="0"/>
        <w:autoSpaceDE w:val="0"/>
        <w:autoSpaceDN w:val="0"/>
        <w:ind w:firstLine="720"/>
        <w:jc w:val="both"/>
        <w:textAlignment w:val="baseline"/>
        <w:rPr>
          <w:iCs/>
          <w:kern w:val="3"/>
          <w:szCs w:val="22"/>
        </w:rPr>
      </w:pPr>
      <w:r w:rsidRPr="00D97949">
        <w:rPr>
          <w:iCs/>
          <w:kern w:val="3"/>
          <w:szCs w:val="22"/>
        </w:rPr>
        <w:t xml:space="preserve">В соответствии со статьей 39.42 Земельного кодекса Российской Федерации администрация </w:t>
      </w:r>
      <w:proofErr w:type="spellStart"/>
      <w:r w:rsidRPr="00D97949">
        <w:rPr>
          <w:iCs/>
          <w:kern w:val="3"/>
          <w:szCs w:val="22"/>
        </w:rPr>
        <w:t>Шумерлинского</w:t>
      </w:r>
      <w:proofErr w:type="spellEnd"/>
      <w:r w:rsidRPr="00D97949">
        <w:rPr>
          <w:iCs/>
          <w:kern w:val="3"/>
          <w:szCs w:val="22"/>
        </w:rPr>
        <w:t xml:space="preserve"> муниципального округа Чувашской Республики информирует о возможном установлении публичного сервитута в отношении земельных участков в целях эксплуатации линейного объекта электросетевого хозяйства «</w:t>
      </w:r>
      <w:proofErr w:type="gramStart"/>
      <w:r w:rsidRPr="00D97949">
        <w:rPr>
          <w:iCs/>
          <w:kern w:val="3"/>
          <w:szCs w:val="22"/>
        </w:rPr>
        <w:t>ВЛ</w:t>
      </w:r>
      <w:proofErr w:type="gramEnd"/>
      <w:r w:rsidRPr="00D97949">
        <w:rPr>
          <w:iCs/>
          <w:kern w:val="3"/>
          <w:szCs w:val="22"/>
        </w:rPr>
        <w:t xml:space="preserve"> 0,4 </w:t>
      </w:r>
      <w:proofErr w:type="spellStart"/>
      <w:r w:rsidRPr="00D97949">
        <w:rPr>
          <w:iCs/>
          <w:kern w:val="3"/>
          <w:szCs w:val="22"/>
        </w:rPr>
        <w:t>кВ</w:t>
      </w:r>
      <w:proofErr w:type="spellEnd"/>
      <w:r w:rsidRPr="00D97949">
        <w:rPr>
          <w:iCs/>
          <w:kern w:val="3"/>
          <w:szCs w:val="22"/>
        </w:rPr>
        <w:t xml:space="preserve"> от сущ. оп. №14 ( Ф-1 от КТП №8/100 </w:t>
      </w:r>
      <w:proofErr w:type="spellStart"/>
      <w:r w:rsidRPr="00D97949">
        <w:rPr>
          <w:iCs/>
          <w:kern w:val="3"/>
          <w:szCs w:val="22"/>
        </w:rPr>
        <w:t>кВА</w:t>
      </w:r>
      <w:proofErr w:type="spellEnd"/>
      <w:r w:rsidRPr="00D97949">
        <w:rPr>
          <w:iCs/>
          <w:kern w:val="3"/>
          <w:szCs w:val="22"/>
        </w:rPr>
        <w:t xml:space="preserve"> п. Подборное, по ВЛ-10 </w:t>
      </w:r>
      <w:proofErr w:type="spellStart"/>
      <w:r w:rsidRPr="00D97949">
        <w:rPr>
          <w:iCs/>
          <w:kern w:val="3"/>
          <w:szCs w:val="22"/>
        </w:rPr>
        <w:t>кВ</w:t>
      </w:r>
      <w:proofErr w:type="spellEnd"/>
      <w:r w:rsidRPr="00D97949">
        <w:rPr>
          <w:iCs/>
          <w:kern w:val="3"/>
          <w:szCs w:val="22"/>
        </w:rPr>
        <w:t xml:space="preserve"> Л-10 от ПС 110 </w:t>
      </w:r>
      <w:proofErr w:type="spellStart"/>
      <w:r w:rsidRPr="00D97949">
        <w:rPr>
          <w:iCs/>
          <w:kern w:val="3"/>
          <w:szCs w:val="22"/>
        </w:rPr>
        <w:t>кВ</w:t>
      </w:r>
      <w:proofErr w:type="spellEnd"/>
      <w:r w:rsidRPr="00D97949">
        <w:rPr>
          <w:iCs/>
          <w:kern w:val="3"/>
          <w:szCs w:val="22"/>
        </w:rPr>
        <w:t xml:space="preserve">  Алгаши) до оп. №16», инвентарный номер 2121-00-000000016968, необходимого для электроснабжения населения, расположенного на территории Чувашской Республики, </w:t>
      </w:r>
      <w:proofErr w:type="spellStart"/>
      <w:r w:rsidRPr="00D97949">
        <w:rPr>
          <w:iCs/>
          <w:kern w:val="3"/>
          <w:szCs w:val="22"/>
        </w:rPr>
        <w:t>Шумерлинского</w:t>
      </w:r>
      <w:proofErr w:type="spellEnd"/>
      <w:r w:rsidRPr="00D97949">
        <w:rPr>
          <w:iCs/>
          <w:kern w:val="3"/>
          <w:szCs w:val="22"/>
        </w:rPr>
        <w:t xml:space="preserve"> муниципального округа, поселка </w:t>
      </w:r>
      <w:proofErr w:type="gramStart"/>
      <w:r w:rsidRPr="00D97949">
        <w:rPr>
          <w:iCs/>
          <w:kern w:val="3"/>
          <w:szCs w:val="22"/>
        </w:rPr>
        <w:t>Подборное</w:t>
      </w:r>
      <w:proofErr w:type="gramEnd"/>
      <w:r w:rsidRPr="00D97949">
        <w:rPr>
          <w:iCs/>
          <w:kern w:val="3"/>
          <w:szCs w:val="22"/>
        </w:rPr>
        <w:t>, сроком на 49 лет в отношении следующих кварталов и земельных участков с кадастровыми номерами:</w:t>
      </w:r>
    </w:p>
    <w:p w:rsidR="00D97949" w:rsidRPr="00D97949" w:rsidRDefault="00D97949" w:rsidP="00D97949">
      <w:pPr>
        <w:suppressAutoHyphens/>
        <w:overflowPunct w:val="0"/>
        <w:autoSpaceDE w:val="0"/>
        <w:autoSpaceDN w:val="0"/>
        <w:ind w:firstLine="720"/>
        <w:jc w:val="both"/>
        <w:textAlignment w:val="baseline"/>
        <w:rPr>
          <w:iCs/>
          <w:kern w:val="3"/>
          <w:szCs w:val="22"/>
        </w:rPr>
      </w:pPr>
    </w:p>
    <w:tbl>
      <w:tblPr>
        <w:tblStyle w:val="afb"/>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621"/>
      </w:tblGrid>
      <w:tr w:rsidR="00D97949" w:rsidRPr="00D97949" w:rsidTr="00D97949">
        <w:tc>
          <w:tcPr>
            <w:tcW w:w="1985" w:type="dxa"/>
            <w:hideMark/>
          </w:tcPr>
          <w:p w:rsidR="00D97949" w:rsidRPr="00D97949" w:rsidRDefault="00D97949" w:rsidP="00D97949">
            <w:pPr>
              <w:suppressAutoHyphens/>
              <w:overflowPunct w:val="0"/>
              <w:autoSpaceDE w:val="0"/>
              <w:autoSpaceDN w:val="0"/>
              <w:ind w:firstLine="720"/>
              <w:jc w:val="both"/>
              <w:textAlignment w:val="baseline"/>
              <w:rPr>
                <w:kern w:val="3"/>
                <w:szCs w:val="22"/>
              </w:rPr>
            </w:pPr>
            <w:r w:rsidRPr="00D97949">
              <w:rPr>
                <w:kern w:val="3"/>
                <w:szCs w:val="22"/>
              </w:rPr>
              <w:t>21:23:250101:129</w:t>
            </w:r>
          </w:p>
        </w:tc>
        <w:tc>
          <w:tcPr>
            <w:tcW w:w="7621" w:type="dxa"/>
            <w:hideMark/>
          </w:tcPr>
          <w:p w:rsidR="00D97949" w:rsidRPr="00D97949" w:rsidRDefault="00D97949" w:rsidP="00D97949">
            <w:pPr>
              <w:suppressAutoHyphens/>
              <w:overflowPunct w:val="0"/>
              <w:autoSpaceDE w:val="0"/>
              <w:autoSpaceDN w:val="0"/>
              <w:ind w:firstLine="720"/>
              <w:jc w:val="both"/>
              <w:textAlignment w:val="baseline"/>
              <w:rPr>
                <w:kern w:val="3"/>
                <w:szCs w:val="22"/>
              </w:rPr>
            </w:pPr>
            <w:r w:rsidRPr="00D97949">
              <w:rPr>
                <w:kern w:val="3"/>
                <w:szCs w:val="22"/>
              </w:rPr>
              <w:t xml:space="preserve">Чувашская Республика-Чувашия, </w:t>
            </w:r>
            <w:proofErr w:type="spellStart"/>
            <w:r w:rsidRPr="00D97949">
              <w:rPr>
                <w:kern w:val="3"/>
                <w:szCs w:val="22"/>
              </w:rPr>
              <w:t>Шумерлинский</w:t>
            </w:r>
            <w:proofErr w:type="spellEnd"/>
            <w:r w:rsidRPr="00D97949">
              <w:rPr>
                <w:kern w:val="3"/>
                <w:szCs w:val="22"/>
              </w:rPr>
              <w:t xml:space="preserve"> р-н, </w:t>
            </w:r>
            <w:proofErr w:type="gramStart"/>
            <w:r w:rsidRPr="00D97949">
              <w:rPr>
                <w:kern w:val="3"/>
                <w:szCs w:val="22"/>
              </w:rPr>
              <w:t>п</w:t>
            </w:r>
            <w:proofErr w:type="gramEnd"/>
            <w:r w:rsidRPr="00D97949">
              <w:rPr>
                <w:kern w:val="3"/>
                <w:szCs w:val="22"/>
              </w:rPr>
              <w:t xml:space="preserve"> Подборное, </w:t>
            </w:r>
            <w:proofErr w:type="spellStart"/>
            <w:r w:rsidRPr="00D97949">
              <w:rPr>
                <w:kern w:val="3"/>
                <w:szCs w:val="22"/>
              </w:rPr>
              <w:t>ул</w:t>
            </w:r>
            <w:proofErr w:type="spellEnd"/>
            <w:r w:rsidRPr="00D97949">
              <w:rPr>
                <w:kern w:val="3"/>
                <w:szCs w:val="22"/>
              </w:rPr>
              <w:t xml:space="preserve"> </w:t>
            </w:r>
            <w:proofErr w:type="spellStart"/>
            <w:r w:rsidRPr="00D97949">
              <w:rPr>
                <w:kern w:val="3"/>
                <w:szCs w:val="22"/>
              </w:rPr>
              <w:t>Подборнская</w:t>
            </w:r>
            <w:proofErr w:type="spellEnd"/>
          </w:p>
        </w:tc>
      </w:tr>
      <w:tr w:rsidR="00D97949" w:rsidRPr="00D97949" w:rsidTr="00D97949">
        <w:tc>
          <w:tcPr>
            <w:tcW w:w="1985" w:type="dxa"/>
            <w:hideMark/>
          </w:tcPr>
          <w:p w:rsidR="00D97949" w:rsidRPr="00D97949" w:rsidRDefault="00D97949" w:rsidP="00D97949">
            <w:pPr>
              <w:suppressAutoHyphens/>
              <w:overflowPunct w:val="0"/>
              <w:autoSpaceDE w:val="0"/>
              <w:autoSpaceDN w:val="0"/>
              <w:ind w:firstLine="720"/>
              <w:jc w:val="both"/>
              <w:textAlignment w:val="baseline"/>
              <w:rPr>
                <w:kern w:val="3"/>
                <w:szCs w:val="22"/>
              </w:rPr>
            </w:pPr>
            <w:r w:rsidRPr="00D97949">
              <w:rPr>
                <w:kern w:val="3"/>
                <w:szCs w:val="22"/>
              </w:rPr>
              <w:t>21:23:250101</w:t>
            </w:r>
          </w:p>
        </w:tc>
        <w:tc>
          <w:tcPr>
            <w:tcW w:w="7621" w:type="dxa"/>
            <w:hideMark/>
          </w:tcPr>
          <w:p w:rsidR="00D97949" w:rsidRPr="00D97949" w:rsidRDefault="00D97949" w:rsidP="00D97949">
            <w:pPr>
              <w:suppressAutoHyphens/>
              <w:overflowPunct w:val="0"/>
              <w:autoSpaceDE w:val="0"/>
              <w:autoSpaceDN w:val="0"/>
              <w:ind w:firstLine="720"/>
              <w:jc w:val="both"/>
              <w:textAlignment w:val="baseline"/>
              <w:rPr>
                <w:kern w:val="3"/>
                <w:szCs w:val="22"/>
              </w:rPr>
            </w:pPr>
            <w:r w:rsidRPr="00D97949">
              <w:rPr>
                <w:kern w:val="3"/>
                <w:szCs w:val="22"/>
              </w:rPr>
              <w:t xml:space="preserve">Чувашская Республика - Чувашия, р-н </w:t>
            </w:r>
            <w:proofErr w:type="spellStart"/>
            <w:r w:rsidRPr="00D97949">
              <w:rPr>
                <w:kern w:val="3"/>
                <w:szCs w:val="22"/>
              </w:rPr>
              <w:t>Шумерлинский</w:t>
            </w:r>
            <w:proofErr w:type="gramStart"/>
            <w:r w:rsidRPr="00D97949">
              <w:rPr>
                <w:kern w:val="3"/>
                <w:szCs w:val="22"/>
              </w:rPr>
              <w:t>,с</w:t>
            </w:r>
            <w:proofErr w:type="spellEnd"/>
            <w:proofErr w:type="gramEnd"/>
            <w:r w:rsidRPr="00D97949">
              <w:rPr>
                <w:kern w:val="3"/>
                <w:szCs w:val="22"/>
              </w:rPr>
              <w:t xml:space="preserve">/пос. </w:t>
            </w:r>
            <w:proofErr w:type="spellStart"/>
            <w:r w:rsidRPr="00D97949">
              <w:rPr>
                <w:kern w:val="3"/>
                <w:szCs w:val="22"/>
              </w:rPr>
              <w:t>Большеалгашинское</w:t>
            </w:r>
            <w:proofErr w:type="spellEnd"/>
          </w:p>
        </w:tc>
      </w:tr>
      <w:tr w:rsidR="00D97949" w:rsidRPr="00D97949" w:rsidTr="00D97949">
        <w:tc>
          <w:tcPr>
            <w:tcW w:w="1985" w:type="dxa"/>
            <w:hideMark/>
          </w:tcPr>
          <w:p w:rsidR="00D97949" w:rsidRPr="00D97949" w:rsidRDefault="00D97949" w:rsidP="00D97949">
            <w:pPr>
              <w:suppressAutoHyphens/>
              <w:overflowPunct w:val="0"/>
              <w:autoSpaceDE w:val="0"/>
              <w:autoSpaceDN w:val="0"/>
              <w:ind w:firstLine="720"/>
              <w:jc w:val="both"/>
              <w:textAlignment w:val="baseline"/>
              <w:rPr>
                <w:kern w:val="3"/>
                <w:szCs w:val="22"/>
              </w:rPr>
            </w:pPr>
            <w:r w:rsidRPr="00D97949">
              <w:rPr>
                <w:kern w:val="3"/>
                <w:szCs w:val="22"/>
              </w:rPr>
              <w:t>21:23:000000:432</w:t>
            </w:r>
          </w:p>
        </w:tc>
        <w:tc>
          <w:tcPr>
            <w:tcW w:w="7621" w:type="dxa"/>
            <w:hideMark/>
          </w:tcPr>
          <w:p w:rsidR="00D97949" w:rsidRPr="00D97949" w:rsidRDefault="00D97949" w:rsidP="00D97949">
            <w:pPr>
              <w:suppressAutoHyphens/>
              <w:overflowPunct w:val="0"/>
              <w:autoSpaceDE w:val="0"/>
              <w:autoSpaceDN w:val="0"/>
              <w:ind w:firstLine="720"/>
              <w:jc w:val="both"/>
              <w:textAlignment w:val="baseline"/>
              <w:rPr>
                <w:kern w:val="3"/>
                <w:szCs w:val="22"/>
              </w:rPr>
            </w:pPr>
            <w:r w:rsidRPr="00D97949">
              <w:rPr>
                <w:kern w:val="3"/>
                <w:szCs w:val="22"/>
              </w:rPr>
              <w:t xml:space="preserve">Чувашская Республика - Чувашия, р-н </w:t>
            </w:r>
            <w:proofErr w:type="spellStart"/>
            <w:r w:rsidRPr="00D97949">
              <w:rPr>
                <w:kern w:val="3"/>
                <w:szCs w:val="22"/>
              </w:rPr>
              <w:t>Шумерлинский</w:t>
            </w:r>
            <w:proofErr w:type="spellEnd"/>
          </w:p>
        </w:tc>
      </w:tr>
      <w:tr w:rsidR="00D97949" w:rsidRPr="00D97949" w:rsidTr="00D97949">
        <w:tc>
          <w:tcPr>
            <w:tcW w:w="1985" w:type="dxa"/>
            <w:hideMark/>
          </w:tcPr>
          <w:p w:rsidR="00D97949" w:rsidRPr="00D97949" w:rsidRDefault="00D97949" w:rsidP="00D97949">
            <w:pPr>
              <w:suppressAutoHyphens/>
              <w:overflowPunct w:val="0"/>
              <w:autoSpaceDE w:val="0"/>
              <w:autoSpaceDN w:val="0"/>
              <w:ind w:firstLine="720"/>
              <w:jc w:val="both"/>
              <w:textAlignment w:val="baseline"/>
              <w:rPr>
                <w:kern w:val="3"/>
                <w:szCs w:val="22"/>
              </w:rPr>
            </w:pPr>
            <w:r w:rsidRPr="00D97949">
              <w:rPr>
                <w:kern w:val="3"/>
                <w:szCs w:val="22"/>
              </w:rPr>
              <w:t>21:23:250301</w:t>
            </w:r>
          </w:p>
        </w:tc>
        <w:tc>
          <w:tcPr>
            <w:tcW w:w="7621" w:type="dxa"/>
            <w:hideMark/>
          </w:tcPr>
          <w:p w:rsidR="00D97949" w:rsidRPr="00D97949" w:rsidRDefault="00D97949" w:rsidP="00D97949">
            <w:pPr>
              <w:suppressAutoHyphens/>
              <w:overflowPunct w:val="0"/>
              <w:autoSpaceDE w:val="0"/>
              <w:autoSpaceDN w:val="0"/>
              <w:ind w:firstLine="720"/>
              <w:jc w:val="both"/>
              <w:textAlignment w:val="baseline"/>
              <w:rPr>
                <w:kern w:val="3"/>
                <w:szCs w:val="22"/>
              </w:rPr>
            </w:pPr>
            <w:r w:rsidRPr="00D97949">
              <w:rPr>
                <w:kern w:val="3"/>
                <w:szCs w:val="22"/>
              </w:rPr>
              <w:t xml:space="preserve">Чувашская Республика - Чувашия, р-н </w:t>
            </w:r>
            <w:proofErr w:type="spellStart"/>
            <w:r w:rsidRPr="00D97949">
              <w:rPr>
                <w:kern w:val="3"/>
                <w:szCs w:val="22"/>
              </w:rPr>
              <w:t>Шумерлинский</w:t>
            </w:r>
            <w:proofErr w:type="gramStart"/>
            <w:r w:rsidRPr="00D97949">
              <w:rPr>
                <w:kern w:val="3"/>
                <w:szCs w:val="22"/>
              </w:rPr>
              <w:t>,с</w:t>
            </w:r>
            <w:proofErr w:type="spellEnd"/>
            <w:proofErr w:type="gramEnd"/>
            <w:r w:rsidRPr="00D97949">
              <w:rPr>
                <w:kern w:val="3"/>
                <w:szCs w:val="22"/>
              </w:rPr>
              <w:t xml:space="preserve">/пос. </w:t>
            </w:r>
            <w:proofErr w:type="spellStart"/>
            <w:r w:rsidRPr="00D97949">
              <w:rPr>
                <w:kern w:val="3"/>
                <w:szCs w:val="22"/>
              </w:rPr>
              <w:t>Большеалгашинское</w:t>
            </w:r>
            <w:proofErr w:type="spellEnd"/>
          </w:p>
        </w:tc>
      </w:tr>
    </w:tbl>
    <w:p w:rsidR="00D97949" w:rsidRPr="00D97949" w:rsidRDefault="00D97949" w:rsidP="00D97949">
      <w:pPr>
        <w:suppressAutoHyphens/>
        <w:overflowPunct w:val="0"/>
        <w:autoSpaceDE w:val="0"/>
        <w:autoSpaceDN w:val="0"/>
        <w:ind w:firstLine="720"/>
        <w:jc w:val="both"/>
        <w:textAlignment w:val="baseline"/>
        <w:rPr>
          <w:iCs/>
          <w:kern w:val="3"/>
          <w:szCs w:val="22"/>
        </w:rPr>
      </w:pPr>
    </w:p>
    <w:p w:rsidR="00D97949" w:rsidRPr="00D97949" w:rsidRDefault="00D97949" w:rsidP="00D97949">
      <w:pPr>
        <w:suppressAutoHyphens/>
        <w:overflowPunct w:val="0"/>
        <w:autoSpaceDE w:val="0"/>
        <w:autoSpaceDN w:val="0"/>
        <w:ind w:firstLine="720"/>
        <w:jc w:val="both"/>
        <w:textAlignment w:val="baseline"/>
        <w:rPr>
          <w:iCs/>
          <w:kern w:val="3"/>
          <w:szCs w:val="22"/>
        </w:rPr>
      </w:pPr>
      <w:r w:rsidRPr="00D97949">
        <w:rPr>
          <w:iCs/>
          <w:kern w:val="3"/>
          <w:szCs w:val="22"/>
        </w:rPr>
        <w:t xml:space="preserve">Наименование уполномоченного органа, которым рассматривается ходатайство об установлении публичного сервитута: Администрация </w:t>
      </w:r>
      <w:proofErr w:type="spellStart"/>
      <w:r w:rsidRPr="00D97949">
        <w:rPr>
          <w:iCs/>
          <w:kern w:val="3"/>
          <w:szCs w:val="22"/>
        </w:rPr>
        <w:t>Шумерлинского</w:t>
      </w:r>
      <w:proofErr w:type="spellEnd"/>
      <w:r w:rsidRPr="00D97949">
        <w:rPr>
          <w:iCs/>
          <w:kern w:val="3"/>
          <w:szCs w:val="22"/>
        </w:rPr>
        <w:t xml:space="preserve"> муниципального округа Чувашской Республики через отдел земельных и имущественных отношений управления по благоустройству и развитию территорий администрации </w:t>
      </w:r>
      <w:proofErr w:type="spellStart"/>
      <w:r w:rsidRPr="00D97949">
        <w:rPr>
          <w:iCs/>
          <w:kern w:val="3"/>
          <w:szCs w:val="22"/>
        </w:rPr>
        <w:t>Шумерлинского</w:t>
      </w:r>
      <w:proofErr w:type="spellEnd"/>
      <w:r w:rsidRPr="00D97949">
        <w:rPr>
          <w:iCs/>
          <w:kern w:val="3"/>
          <w:szCs w:val="22"/>
        </w:rPr>
        <w:t xml:space="preserve"> муниципального округа Чувашской Республики.</w:t>
      </w:r>
    </w:p>
    <w:p w:rsidR="00D97949" w:rsidRPr="00D97949" w:rsidRDefault="00D97949" w:rsidP="00D97949">
      <w:pPr>
        <w:suppressAutoHyphens/>
        <w:overflowPunct w:val="0"/>
        <w:autoSpaceDE w:val="0"/>
        <w:autoSpaceDN w:val="0"/>
        <w:ind w:firstLine="720"/>
        <w:jc w:val="both"/>
        <w:textAlignment w:val="baseline"/>
        <w:rPr>
          <w:iCs/>
          <w:kern w:val="3"/>
          <w:szCs w:val="22"/>
        </w:rPr>
      </w:pPr>
      <w:r w:rsidRPr="00D97949">
        <w:rPr>
          <w:iCs/>
          <w:kern w:val="3"/>
          <w:szCs w:val="22"/>
        </w:rPr>
        <w:t xml:space="preserve">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заявления об учете прав на земельные участки на сайте Администрации  </w:t>
      </w:r>
      <w:proofErr w:type="spellStart"/>
      <w:r w:rsidRPr="00D97949">
        <w:rPr>
          <w:iCs/>
          <w:kern w:val="3"/>
          <w:szCs w:val="22"/>
        </w:rPr>
        <w:t>Шумерлинского</w:t>
      </w:r>
      <w:proofErr w:type="spellEnd"/>
      <w:r w:rsidRPr="00D97949">
        <w:rPr>
          <w:iCs/>
          <w:kern w:val="3"/>
          <w:szCs w:val="22"/>
        </w:rPr>
        <w:t xml:space="preserve"> муниципального округа Чувашской Республики </w:t>
      </w:r>
      <w:hyperlink r:id="rId27" w:history="1">
        <w:r w:rsidRPr="00D97949">
          <w:rPr>
            <w:rStyle w:val="afe"/>
            <w:iCs/>
            <w:kern w:val="3"/>
            <w:szCs w:val="22"/>
          </w:rPr>
          <w:t>https://shumer-mo.cap.ru</w:t>
        </w:r>
      </w:hyperlink>
      <w:r w:rsidRPr="00D97949">
        <w:rPr>
          <w:iCs/>
          <w:kern w:val="3"/>
          <w:szCs w:val="22"/>
          <w:u w:val="single"/>
        </w:rPr>
        <w:t xml:space="preserve">, а также </w:t>
      </w:r>
      <w:r w:rsidRPr="00D97949">
        <w:rPr>
          <w:iCs/>
          <w:kern w:val="3"/>
          <w:szCs w:val="22"/>
        </w:rPr>
        <w:t xml:space="preserve">по адресу: Чувашская Республика, г. Шумерля, ул. Октябрьская, д. 24, </w:t>
      </w:r>
      <w:proofErr w:type="spellStart"/>
      <w:r w:rsidRPr="00D97949">
        <w:rPr>
          <w:iCs/>
          <w:kern w:val="3"/>
          <w:szCs w:val="22"/>
        </w:rPr>
        <w:t>каб</w:t>
      </w:r>
      <w:proofErr w:type="spellEnd"/>
      <w:r w:rsidRPr="00D97949">
        <w:rPr>
          <w:iCs/>
          <w:kern w:val="3"/>
          <w:szCs w:val="22"/>
        </w:rPr>
        <w:t>. 114, 115, время приема: ежедневно с понедельника по пятницу с 8 ч 00 мин до 17 ч 00 мин., перерыв на обед с 12 ч 00 мин до 13 ч 00 мин., кроме выходных и праздничных дней. Тел.: 8(83536)2-43-42.</w:t>
      </w:r>
    </w:p>
    <w:p w:rsidR="00D97949" w:rsidRPr="00D97949" w:rsidRDefault="00D97949" w:rsidP="00D97949">
      <w:pPr>
        <w:suppressAutoHyphens/>
        <w:overflowPunct w:val="0"/>
        <w:autoSpaceDE w:val="0"/>
        <w:autoSpaceDN w:val="0"/>
        <w:ind w:firstLine="720"/>
        <w:jc w:val="both"/>
        <w:textAlignment w:val="baseline"/>
        <w:rPr>
          <w:iCs/>
          <w:kern w:val="3"/>
          <w:szCs w:val="22"/>
        </w:rPr>
      </w:pPr>
      <w:proofErr w:type="gramStart"/>
      <w:r w:rsidRPr="00D97949">
        <w:rPr>
          <w:iCs/>
          <w:kern w:val="3"/>
          <w:szCs w:val="22"/>
        </w:rPr>
        <w:t xml:space="preserve">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15 дней со дня опубликования данного извещения подают в отдел земельных и имущественных отношений управления по благоустройству и развитию территорий </w:t>
      </w:r>
      <w:proofErr w:type="spellStart"/>
      <w:r w:rsidRPr="00D97949">
        <w:rPr>
          <w:iCs/>
          <w:kern w:val="3"/>
          <w:szCs w:val="22"/>
        </w:rPr>
        <w:t>Шумерлинского</w:t>
      </w:r>
      <w:proofErr w:type="spellEnd"/>
      <w:r w:rsidRPr="00D97949">
        <w:rPr>
          <w:iCs/>
          <w:kern w:val="3"/>
          <w:szCs w:val="22"/>
        </w:rPr>
        <w:t xml:space="preserve"> муниципального округа Чувашской Республики заявления об учете их прав (обременений прав) на земельные участки с приложением копий документов</w:t>
      </w:r>
      <w:proofErr w:type="gramEnd"/>
      <w:r w:rsidRPr="00D97949">
        <w:rPr>
          <w:iCs/>
          <w:kern w:val="3"/>
          <w:szCs w:val="22"/>
        </w:rPr>
        <w:t>, подтверждающих эти права (обременения прав). В таких заявлениях указывается способ связи с правообладателями земельных участков почтовый адрес и (или) адрес электронной почты.</w:t>
      </w:r>
    </w:p>
    <w:p w:rsidR="00D97949" w:rsidRPr="00D97949" w:rsidRDefault="00D97949" w:rsidP="00D97949">
      <w:pPr>
        <w:suppressAutoHyphens/>
        <w:overflowPunct w:val="0"/>
        <w:autoSpaceDE w:val="0"/>
        <w:autoSpaceDN w:val="0"/>
        <w:ind w:firstLine="720"/>
        <w:jc w:val="both"/>
        <w:textAlignment w:val="baseline"/>
        <w:rPr>
          <w:iCs/>
          <w:kern w:val="3"/>
          <w:szCs w:val="22"/>
        </w:rPr>
      </w:pPr>
      <w:r w:rsidRPr="00D97949">
        <w:rPr>
          <w:iCs/>
          <w:kern w:val="3"/>
          <w:szCs w:val="22"/>
        </w:rPr>
        <w:lastRenderedPageBreak/>
        <w:t>Правообладатели земельных участков, подавшие такие заявления по истечении указанного срока, несут риски невозможности обеспечения их прав в связи с отсутствием информации о таких лицах и их правах на земельные участки. Такие лица имеют право требовать от обладателя публичного сервитута плату за публичный сервитут не более чем за три года, предшествующие дню направления ими заявления об учете их прав (обременений прав).</w:t>
      </w:r>
    </w:p>
    <w:p w:rsidR="00D97949" w:rsidRPr="00D97949" w:rsidRDefault="00D97949" w:rsidP="00D97949">
      <w:pPr>
        <w:suppressAutoHyphens/>
        <w:overflowPunct w:val="0"/>
        <w:autoSpaceDE w:val="0"/>
        <w:autoSpaceDN w:val="0"/>
        <w:ind w:firstLine="720"/>
        <w:jc w:val="both"/>
        <w:textAlignment w:val="baseline"/>
        <w:rPr>
          <w:iCs/>
          <w:kern w:val="3"/>
          <w:szCs w:val="22"/>
        </w:rPr>
      </w:pPr>
      <w:r w:rsidRPr="00D97949">
        <w:rPr>
          <w:iCs/>
          <w:kern w:val="3"/>
          <w:szCs w:val="22"/>
        </w:rPr>
        <w:t>Обоснованием необходимости установления публичного сервитута является справка о балансовой принадлежности от 04.07.2025 № МР</w:t>
      </w:r>
      <w:proofErr w:type="gramStart"/>
      <w:r w:rsidRPr="00D97949">
        <w:rPr>
          <w:iCs/>
          <w:kern w:val="3"/>
          <w:szCs w:val="22"/>
        </w:rPr>
        <w:t>6</w:t>
      </w:r>
      <w:proofErr w:type="gramEnd"/>
      <w:r w:rsidRPr="00D97949">
        <w:rPr>
          <w:iCs/>
          <w:kern w:val="3"/>
          <w:szCs w:val="22"/>
        </w:rPr>
        <w:t>/122/05/123.</w:t>
      </w:r>
    </w:p>
    <w:p w:rsidR="00D97949" w:rsidRPr="00D97949" w:rsidRDefault="00D97949" w:rsidP="00D97949">
      <w:pPr>
        <w:suppressAutoHyphens/>
        <w:overflowPunct w:val="0"/>
        <w:autoSpaceDE w:val="0"/>
        <w:autoSpaceDN w:val="0"/>
        <w:ind w:firstLine="720"/>
        <w:jc w:val="both"/>
        <w:textAlignment w:val="baseline"/>
        <w:rPr>
          <w:iCs/>
          <w:kern w:val="3"/>
          <w:szCs w:val="22"/>
        </w:rPr>
      </w:pPr>
      <w:r w:rsidRPr="00D97949">
        <w:rPr>
          <w:iCs/>
          <w:kern w:val="3"/>
          <w:szCs w:val="22"/>
        </w:rPr>
        <w:t xml:space="preserve">Данное извещение размещено на официальном сайте администрации </w:t>
      </w:r>
      <w:proofErr w:type="spellStart"/>
      <w:r w:rsidRPr="00D97949">
        <w:rPr>
          <w:iCs/>
          <w:kern w:val="3"/>
          <w:szCs w:val="22"/>
        </w:rPr>
        <w:t>Шумерлинского</w:t>
      </w:r>
      <w:proofErr w:type="spellEnd"/>
      <w:r w:rsidRPr="00D97949">
        <w:rPr>
          <w:iCs/>
          <w:kern w:val="3"/>
          <w:szCs w:val="22"/>
        </w:rPr>
        <w:t xml:space="preserve"> муниципального округа Чувашской Республики в информационно-телекоммуникационной сети «Интернет» </w:t>
      </w:r>
      <w:hyperlink r:id="rId28" w:history="1">
        <w:r w:rsidRPr="00D97949">
          <w:rPr>
            <w:rStyle w:val="afe"/>
            <w:iCs/>
            <w:kern w:val="3"/>
            <w:szCs w:val="22"/>
          </w:rPr>
          <w:t>https://shumer-mo.cap.ru</w:t>
        </w:r>
      </w:hyperlink>
      <w:r w:rsidRPr="00D97949">
        <w:rPr>
          <w:iCs/>
          <w:kern w:val="3"/>
          <w:szCs w:val="22"/>
        </w:rPr>
        <w:t xml:space="preserve">, в периодическом печатном издании «Информационный бюллетень </w:t>
      </w:r>
      <w:proofErr w:type="spellStart"/>
      <w:r w:rsidRPr="00D97949">
        <w:rPr>
          <w:iCs/>
          <w:kern w:val="3"/>
          <w:szCs w:val="22"/>
        </w:rPr>
        <w:t>Шумерлинского</w:t>
      </w:r>
      <w:proofErr w:type="spellEnd"/>
      <w:r w:rsidRPr="00D97949">
        <w:rPr>
          <w:iCs/>
          <w:kern w:val="3"/>
          <w:szCs w:val="22"/>
        </w:rPr>
        <w:t xml:space="preserve"> муниципального округа Чувашской Республики».</w:t>
      </w:r>
    </w:p>
    <w:p w:rsidR="00D97949" w:rsidRPr="00D97949" w:rsidRDefault="00D97949" w:rsidP="00D97949">
      <w:pPr>
        <w:suppressAutoHyphens/>
        <w:overflowPunct w:val="0"/>
        <w:autoSpaceDE w:val="0"/>
        <w:autoSpaceDN w:val="0"/>
        <w:ind w:firstLine="720"/>
        <w:jc w:val="both"/>
        <w:textAlignment w:val="baseline"/>
        <w:rPr>
          <w:iCs/>
          <w:kern w:val="3"/>
          <w:szCs w:val="22"/>
        </w:rPr>
      </w:pPr>
    </w:p>
    <w:p w:rsidR="00D97949" w:rsidRDefault="00D97949" w:rsidP="00294908">
      <w:pPr>
        <w:suppressAutoHyphens/>
        <w:overflowPunct w:val="0"/>
        <w:autoSpaceDE w:val="0"/>
        <w:autoSpaceDN w:val="0"/>
        <w:ind w:firstLine="720"/>
        <w:jc w:val="both"/>
        <w:textAlignment w:val="baseline"/>
        <w:rPr>
          <w:kern w:val="3"/>
          <w:szCs w:val="22"/>
        </w:rPr>
      </w:pPr>
    </w:p>
    <w:p w:rsidR="00D97949" w:rsidRPr="00D97949" w:rsidRDefault="00D97949" w:rsidP="00D97949">
      <w:pPr>
        <w:suppressAutoHyphens/>
        <w:overflowPunct w:val="0"/>
        <w:autoSpaceDE w:val="0"/>
        <w:autoSpaceDN w:val="0"/>
        <w:ind w:firstLine="720"/>
        <w:jc w:val="both"/>
        <w:textAlignment w:val="baseline"/>
        <w:rPr>
          <w:b/>
          <w:iCs/>
          <w:kern w:val="3"/>
          <w:szCs w:val="22"/>
        </w:rPr>
      </w:pPr>
      <w:proofErr w:type="gramStart"/>
      <w:r w:rsidRPr="00D97949">
        <w:rPr>
          <w:b/>
          <w:iCs/>
          <w:kern w:val="3"/>
          <w:szCs w:val="22"/>
        </w:rPr>
        <w:t xml:space="preserve">Извещение о возможном установлении публичного сервитута в отношении земельных участков в целях эксплуатации линейного объекта электросетевого хозяйства «ВЛИ 0,4 </w:t>
      </w:r>
      <w:proofErr w:type="spellStart"/>
      <w:r w:rsidRPr="00D97949">
        <w:rPr>
          <w:b/>
          <w:iCs/>
          <w:kern w:val="3"/>
          <w:szCs w:val="22"/>
        </w:rPr>
        <w:t>кВ</w:t>
      </w:r>
      <w:proofErr w:type="spellEnd"/>
      <w:r w:rsidRPr="00D97949">
        <w:rPr>
          <w:b/>
          <w:iCs/>
          <w:kern w:val="3"/>
          <w:szCs w:val="22"/>
        </w:rPr>
        <w:t xml:space="preserve"> (Ф-1 от КТП №10/250 </w:t>
      </w:r>
      <w:proofErr w:type="spellStart"/>
      <w:r w:rsidRPr="00D97949">
        <w:rPr>
          <w:b/>
          <w:iCs/>
          <w:kern w:val="3"/>
          <w:szCs w:val="22"/>
        </w:rPr>
        <w:t>кВА</w:t>
      </w:r>
      <w:proofErr w:type="spellEnd"/>
      <w:r w:rsidRPr="00D97949">
        <w:rPr>
          <w:b/>
          <w:iCs/>
          <w:kern w:val="3"/>
          <w:szCs w:val="22"/>
        </w:rPr>
        <w:t xml:space="preserve"> с. Русские Алгаши, по ВЛ-10 </w:t>
      </w:r>
      <w:proofErr w:type="spellStart"/>
      <w:r w:rsidRPr="00D97949">
        <w:rPr>
          <w:b/>
          <w:iCs/>
          <w:kern w:val="3"/>
          <w:szCs w:val="22"/>
        </w:rPr>
        <w:t>кВ</w:t>
      </w:r>
      <w:proofErr w:type="spellEnd"/>
      <w:r w:rsidRPr="00D97949">
        <w:rPr>
          <w:b/>
          <w:iCs/>
          <w:kern w:val="3"/>
          <w:szCs w:val="22"/>
        </w:rPr>
        <w:t xml:space="preserve"> Л-5 от ПС 110 </w:t>
      </w:r>
      <w:proofErr w:type="spellStart"/>
      <w:r w:rsidRPr="00D97949">
        <w:rPr>
          <w:b/>
          <w:iCs/>
          <w:kern w:val="3"/>
          <w:szCs w:val="22"/>
        </w:rPr>
        <w:t>кВ</w:t>
      </w:r>
      <w:proofErr w:type="spellEnd"/>
      <w:r w:rsidRPr="00D97949">
        <w:rPr>
          <w:b/>
          <w:iCs/>
          <w:kern w:val="3"/>
          <w:szCs w:val="22"/>
        </w:rPr>
        <w:t xml:space="preserve"> Алгаши) от сущ. оп. №14 до оп. №19», инвентарный номер 2121-00-000000016942, необходимого для электроснабжения населения</w:t>
      </w:r>
      <w:proofErr w:type="gramEnd"/>
    </w:p>
    <w:p w:rsidR="00D97949" w:rsidRPr="00D97949" w:rsidRDefault="00D97949" w:rsidP="00D97949">
      <w:pPr>
        <w:suppressAutoHyphens/>
        <w:overflowPunct w:val="0"/>
        <w:autoSpaceDE w:val="0"/>
        <w:autoSpaceDN w:val="0"/>
        <w:ind w:firstLine="720"/>
        <w:jc w:val="both"/>
        <w:textAlignment w:val="baseline"/>
        <w:rPr>
          <w:b/>
          <w:iCs/>
          <w:kern w:val="3"/>
          <w:szCs w:val="22"/>
        </w:rPr>
      </w:pPr>
    </w:p>
    <w:p w:rsidR="00D97949" w:rsidRPr="00D97949" w:rsidRDefault="00D97949" w:rsidP="00D97949">
      <w:pPr>
        <w:suppressAutoHyphens/>
        <w:overflowPunct w:val="0"/>
        <w:autoSpaceDE w:val="0"/>
        <w:autoSpaceDN w:val="0"/>
        <w:ind w:firstLine="720"/>
        <w:jc w:val="both"/>
        <w:textAlignment w:val="baseline"/>
        <w:rPr>
          <w:iCs/>
          <w:kern w:val="3"/>
          <w:szCs w:val="22"/>
        </w:rPr>
      </w:pPr>
      <w:r w:rsidRPr="00D97949">
        <w:rPr>
          <w:iCs/>
          <w:kern w:val="3"/>
          <w:szCs w:val="22"/>
        </w:rPr>
        <w:t xml:space="preserve">В соответствии со статьей 39.42 Земельного кодекса Российской Федерации администрация </w:t>
      </w:r>
      <w:proofErr w:type="spellStart"/>
      <w:r w:rsidRPr="00D97949">
        <w:rPr>
          <w:iCs/>
          <w:kern w:val="3"/>
          <w:szCs w:val="22"/>
        </w:rPr>
        <w:t>Шумерлинского</w:t>
      </w:r>
      <w:proofErr w:type="spellEnd"/>
      <w:r w:rsidRPr="00D97949">
        <w:rPr>
          <w:iCs/>
          <w:kern w:val="3"/>
          <w:szCs w:val="22"/>
        </w:rPr>
        <w:t xml:space="preserve"> муниципального округа Чувашской Республики информирует о возможном установлении публичного сервитута в отношении земельных участков в целях эксплуатации линейного объекта электросетевого хозяйства «ВЛИ 0,4 </w:t>
      </w:r>
      <w:proofErr w:type="spellStart"/>
      <w:r w:rsidRPr="00D97949">
        <w:rPr>
          <w:iCs/>
          <w:kern w:val="3"/>
          <w:szCs w:val="22"/>
        </w:rPr>
        <w:t>кВ</w:t>
      </w:r>
      <w:proofErr w:type="spellEnd"/>
      <w:r w:rsidRPr="00D97949">
        <w:rPr>
          <w:iCs/>
          <w:kern w:val="3"/>
          <w:szCs w:val="22"/>
        </w:rPr>
        <w:t xml:space="preserve"> (Ф-1 от КТП №10/250 </w:t>
      </w:r>
      <w:proofErr w:type="spellStart"/>
      <w:r w:rsidRPr="00D97949">
        <w:rPr>
          <w:iCs/>
          <w:kern w:val="3"/>
          <w:szCs w:val="22"/>
        </w:rPr>
        <w:t>кВА</w:t>
      </w:r>
      <w:proofErr w:type="spellEnd"/>
      <w:r w:rsidRPr="00D97949">
        <w:rPr>
          <w:iCs/>
          <w:kern w:val="3"/>
          <w:szCs w:val="22"/>
        </w:rPr>
        <w:t xml:space="preserve"> с. Русские </w:t>
      </w:r>
      <w:proofErr w:type="spellStart"/>
      <w:r w:rsidRPr="00D97949">
        <w:rPr>
          <w:iCs/>
          <w:kern w:val="3"/>
          <w:szCs w:val="22"/>
        </w:rPr>
        <w:t>Алгаши</w:t>
      </w:r>
      <w:proofErr w:type="gramStart"/>
      <w:r w:rsidRPr="00D97949">
        <w:rPr>
          <w:iCs/>
          <w:kern w:val="3"/>
          <w:szCs w:val="22"/>
        </w:rPr>
        <w:t>,п</w:t>
      </w:r>
      <w:proofErr w:type="gramEnd"/>
      <w:r w:rsidRPr="00D97949">
        <w:rPr>
          <w:iCs/>
          <w:kern w:val="3"/>
          <w:szCs w:val="22"/>
        </w:rPr>
        <w:t>о</w:t>
      </w:r>
      <w:proofErr w:type="spellEnd"/>
      <w:r w:rsidRPr="00D97949">
        <w:rPr>
          <w:iCs/>
          <w:kern w:val="3"/>
          <w:szCs w:val="22"/>
        </w:rPr>
        <w:t xml:space="preserve"> ВЛ-10 </w:t>
      </w:r>
      <w:proofErr w:type="spellStart"/>
      <w:r w:rsidRPr="00D97949">
        <w:rPr>
          <w:iCs/>
          <w:kern w:val="3"/>
          <w:szCs w:val="22"/>
        </w:rPr>
        <w:t>кВ</w:t>
      </w:r>
      <w:proofErr w:type="spellEnd"/>
      <w:r w:rsidRPr="00D97949">
        <w:rPr>
          <w:iCs/>
          <w:kern w:val="3"/>
          <w:szCs w:val="22"/>
        </w:rPr>
        <w:t xml:space="preserve"> Л-5 от ПС 110 </w:t>
      </w:r>
      <w:proofErr w:type="spellStart"/>
      <w:r w:rsidRPr="00D97949">
        <w:rPr>
          <w:iCs/>
          <w:kern w:val="3"/>
          <w:szCs w:val="22"/>
        </w:rPr>
        <w:t>кВ</w:t>
      </w:r>
      <w:proofErr w:type="spellEnd"/>
      <w:r w:rsidRPr="00D97949">
        <w:rPr>
          <w:iCs/>
          <w:kern w:val="3"/>
          <w:szCs w:val="22"/>
        </w:rPr>
        <w:t xml:space="preserve"> Алгаши) от сущ. оп. №14 до оп. №19», инвентарный номер 2121-00-000000016942, необходимого для электроснабжения населения, расположенного на территории Чувашской Республики, </w:t>
      </w:r>
      <w:proofErr w:type="spellStart"/>
      <w:r w:rsidRPr="00D97949">
        <w:rPr>
          <w:iCs/>
          <w:kern w:val="3"/>
          <w:szCs w:val="22"/>
        </w:rPr>
        <w:t>Шумерлинского</w:t>
      </w:r>
      <w:proofErr w:type="spellEnd"/>
      <w:r w:rsidRPr="00D97949">
        <w:rPr>
          <w:iCs/>
          <w:kern w:val="3"/>
          <w:szCs w:val="22"/>
        </w:rPr>
        <w:t xml:space="preserve"> муниципального округа, села Русские Алгаши, сроком на 49 лет в отношении следующих кварталов и земельных участков с кадастровыми номерами:</w:t>
      </w:r>
    </w:p>
    <w:p w:rsidR="00D97949" w:rsidRPr="00D97949" w:rsidRDefault="00D97949" w:rsidP="00D97949">
      <w:pPr>
        <w:suppressAutoHyphens/>
        <w:overflowPunct w:val="0"/>
        <w:autoSpaceDE w:val="0"/>
        <w:autoSpaceDN w:val="0"/>
        <w:ind w:firstLine="720"/>
        <w:jc w:val="both"/>
        <w:textAlignment w:val="baseline"/>
        <w:rPr>
          <w:iCs/>
          <w:kern w:val="3"/>
          <w:szCs w:val="22"/>
        </w:rPr>
      </w:pPr>
    </w:p>
    <w:tbl>
      <w:tblPr>
        <w:tblStyle w:val="afb"/>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621"/>
      </w:tblGrid>
      <w:tr w:rsidR="00D97949" w:rsidRPr="00D97949" w:rsidTr="00D97949">
        <w:tc>
          <w:tcPr>
            <w:tcW w:w="1985" w:type="dxa"/>
            <w:hideMark/>
          </w:tcPr>
          <w:p w:rsidR="00D97949" w:rsidRPr="00D97949" w:rsidRDefault="00D97949" w:rsidP="00D97949">
            <w:pPr>
              <w:suppressAutoHyphens/>
              <w:overflowPunct w:val="0"/>
              <w:autoSpaceDE w:val="0"/>
              <w:autoSpaceDN w:val="0"/>
              <w:ind w:firstLine="720"/>
              <w:jc w:val="both"/>
              <w:textAlignment w:val="baseline"/>
              <w:rPr>
                <w:iCs/>
                <w:kern w:val="3"/>
                <w:szCs w:val="22"/>
              </w:rPr>
            </w:pPr>
            <w:r w:rsidRPr="00D97949">
              <w:rPr>
                <w:iCs/>
                <w:kern w:val="3"/>
                <w:szCs w:val="22"/>
              </w:rPr>
              <w:t>21:23:340203:336</w:t>
            </w:r>
          </w:p>
        </w:tc>
        <w:tc>
          <w:tcPr>
            <w:tcW w:w="7621" w:type="dxa"/>
            <w:hideMark/>
          </w:tcPr>
          <w:p w:rsidR="00D97949" w:rsidRPr="00D97949" w:rsidRDefault="00D97949" w:rsidP="00D97949">
            <w:pPr>
              <w:suppressAutoHyphens/>
              <w:overflowPunct w:val="0"/>
              <w:autoSpaceDE w:val="0"/>
              <w:autoSpaceDN w:val="0"/>
              <w:ind w:firstLine="720"/>
              <w:jc w:val="both"/>
              <w:textAlignment w:val="baseline"/>
              <w:rPr>
                <w:iCs/>
                <w:kern w:val="3"/>
                <w:szCs w:val="22"/>
              </w:rPr>
            </w:pPr>
            <w:r w:rsidRPr="00D97949">
              <w:rPr>
                <w:iCs/>
                <w:kern w:val="3"/>
                <w:szCs w:val="22"/>
              </w:rPr>
              <w:t xml:space="preserve">Чувашская Республика - Чувашия, р-н </w:t>
            </w:r>
            <w:proofErr w:type="spellStart"/>
            <w:r w:rsidRPr="00D97949">
              <w:rPr>
                <w:iCs/>
                <w:kern w:val="3"/>
                <w:szCs w:val="22"/>
              </w:rPr>
              <w:t>Шумерлинский</w:t>
            </w:r>
            <w:proofErr w:type="spellEnd"/>
            <w:r w:rsidRPr="00D97949">
              <w:rPr>
                <w:iCs/>
                <w:kern w:val="3"/>
                <w:szCs w:val="22"/>
              </w:rPr>
              <w:t>, с/</w:t>
            </w:r>
            <w:proofErr w:type="spellStart"/>
            <w:proofErr w:type="gramStart"/>
            <w:r w:rsidRPr="00D97949">
              <w:rPr>
                <w:iCs/>
                <w:kern w:val="3"/>
                <w:szCs w:val="22"/>
              </w:rPr>
              <w:t>пос</w:t>
            </w:r>
            <w:proofErr w:type="spellEnd"/>
            <w:proofErr w:type="gramEnd"/>
            <w:r w:rsidRPr="00D97949">
              <w:rPr>
                <w:iCs/>
                <w:kern w:val="3"/>
                <w:szCs w:val="22"/>
              </w:rPr>
              <w:t xml:space="preserve"> Русско-</w:t>
            </w:r>
            <w:proofErr w:type="spellStart"/>
            <w:r w:rsidRPr="00D97949">
              <w:rPr>
                <w:iCs/>
                <w:kern w:val="3"/>
                <w:szCs w:val="22"/>
              </w:rPr>
              <w:t>Алгашинское</w:t>
            </w:r>
            <w:proofErr w:type="spellEnd"/>
          </w:p>
        </w:tc>
      </w:tr>
      <w:tr w:rsidR="00D97949" w:rsidRPr="00D97949" w:rsidTr="00D97949">
        <w:tc>
          <w:tcPr>
            <w:tcW w:w="1985" w:type="dxa"/>
            <w:hideMark/>
          </w:tcPr>
          <w:p w:rsidR="00D97949" w:rsidRPr="00D97949" w:rsidRDefault="00D97949" w:rsidP="00D97949">
            <w:pPr>
              <w:suppressAutoHyphens/>
              <w:overflowPunct w:val="0"/>
              <w:autoSpaceDE w:val="0"/>
              <w:autoSpaceDN w:val="0"/>
              <w:ind w:firstLine="720"/>
              <w:jc w:val="both"/>
              <w:textAlignment w:val="baseline"/>
              <w:rPr>
                <w:iCs/>
                <w:kern w:val="3"/>
                <w:szCs w:val="22"/>
              </w:rPr>
            </w:pPr>
            <w:r w:rsidRPr="00D97949">
              <w:rPr>
                <w:iCs/>
                <w:kern w:val="3"/>
                <w:szCs w:val="22"/>
              </w:rPr>
              <w:t>21:23:340203:150</w:t>
            </w:r>
          </w:p>
        </w:tc>
        <w:tc>
          <w:tcPr>
            <w:tcW w:w="7621" w:type="dxa"/>
            <w:hideMark/>
          </w:tcPr>
          <w:p w:rsidR="00D97949" w:rsidRPr="00D97949" w:rsidRDefault="00D97949" w:rsidP="00D97949">
            <w:pPr>
              <w:suppressAutoHyphens/>
              <w:overflowPunct w:val="0"/>
              <w:autoSpaceDE w:val="0"/>
              <w:autoSpaceDN w:val="0"/>
              <w:ind w:firstLine="720"/>
              <w:jc w:val="both"/>
              <w:textAlignment w:val="baseline"/>
              <w:rPr>
                <w:iCs/>
                <w:kern w:val="3"/>
                <w:szCs w:val="22"/>
              </w:rPr>
            </w:pPr>
            <w:r w:rsidRPr="00D97949">
              <w:rPr>
                <w:iCs/>
                <w:kern w:val="3"/>
                <w:szCs w:val="22"/>
              </w:rPr>
              <w:t>Местоположение установлено относительно ориентира, расположенного в границах участка. Почтовый адрес ориентира</w:t>
            </w:r>
            <w:proofErr w:type="gramStart"/>
            <w:r w:rsidRPr="00D97949">
              <w:rPr>
                <w:iCs/>
                <w:kern w:val="3"/>
                <w:szCs w:val="22"/>
              </w:rPr>
              <w:t>: -.</w:t>
            </w:r>
            <w:proofErr w:type="gramEnd"/>
          </w:p>
        </w:tc>
      </w:tr>
      <w:tr w:rsidR="00D97949" w:rsidRPr="00D97949" w:rsidTr="00D97949">
        <w:tc>
          <w:tcPr>
            <w:tcW w:w="1985" w:type="dxa"/>
            <w:hideMark/>
          </w:tcPr>
          <w:p w:rsidR="00D97949" w:rsidRPr="00D97949" w:rsidRDefault="00D97949" w:rsidP="00D97949">
            <w:pPr>
              <w:suppressAutoHyphens/>
              <w:overflowPunct w:val="0"/>
              <w:autoSpaceDE w:val="0"/>
              <w:autoSpaceDN w:val="0"/>
              <w:ind w:firstLine="720"/>
              <w:jc w:val="both"/>
              <w:textAlignment w:val="baseline"/>
              <w:rPr>
                <w:iCs/>
                <w:kern w:val="3"/>
                <w:szCs w:val="22"/>
              </w:rPr>
            </w:pPr>
            <w:r w:rsidRPr="00D97949">
              <w:rPr>
                <w:iCs/>
                <w:kern w:val="3"/>
                <w:szCs w:val="22"/>
              </w:rPr>
              <w:t>21:23:340203:326</w:t>
            </w:r>
          </w:p>
        </w:tc>
        <w:tc>
          <w:tcPr>
            <w:tcW w:w="7621" w:type="dxa"/>
            <w:hideMark/>
          </w:tcPr>
          <w:p w:rsidR="00D97949" w:rsidRPr="00D97949" w:rsidRDefault="00D97949" w:rsidP="00D97949">
            <w:pPr>
              <w:suppressAutoHyphens/>
              <w:overflowPunct w:val="0"/>
              <w:autoSpaceDE w:val="0"/>
              <w:autoSpaceDN w:val="0"/>
              <w:ind w:firstLine="720"/>
              <w:jc w:val="both"/>
              <w:textAlignment w:val="baseline"/>
              <w:rPr>
                <w:iCs/>
                <w:kern w:val="3"/>
                <w:szCs w:val="22"/>
              </w:rPr>
            </w:pPr>
            <w:proofErr w:type="gramStart"/>
            <w:r w:rsidRPr="00D97949">
              <w:rPr>
                <w:iCs/>
                <w:kern w:val="3"/>
                <w:szCs w:val="22"/>
              </w:rPr>
              <w:t xml:space="preserve">Чувашская Республика - Чувашия, р-н </w:t>
            </w:r>
            <w:proofErr w:type="spellStart"/>
            <w:r w:rsidRPr="00D97949">
              <w:rPr>
                <w:iCs/>
                <w:kern w:val="3"/>
                <w:szCs w:val="22"/>
              </w:rPr>
              <w:t>Шумерлинский</w:t>
            </w:r>
            <w:proofErr w:type="spellEnd"/>
            <w:r w:rsidRPr="00D97949">
              <w:rPr>
                <w:iCs/>
                <w:kern w:val="3"/>
                <w:szCs w:val="22"/>
              </w:rPr>
              <w:t>, с/пос. Русско-</w:t>
            </w:r>
            <w:proofErr w:type="spellStart"/>
            <w:r w:rsidRPr="00D97949">
              <w:rPr>
                <w:iCs/>
                <w:kern w:val="3"/>
                <w:szCs w:val="22"/>
              </w:rPr>
              <w:t>Алгашинское</w:t>
            </w:r>
            <w:proofErr w:type="spellEnd"/>
            <w:r w:rsidRPr="00D97949">
              <w:rPr>
                <w:iCs/>
                <w:kern w:val="3"/>
                <w:szCs w:val="22"/>
              </w:rPr>
              <w:t>, с. Русские Алгаши, ул. Октябрьская, д.23</w:t>
            </w:r>
            <w:proofErr w:type="gramEnd"/>
          </w:p>
        </w:tc>
      </w:tr>
      <w:tr w:rsidR="00D97949" w:rsidRPr="00D97949" w:rsidTr="00D97949">
        <w:tc>
          <w:tcPr>
            <w:tcW w:w="1985" w:type="dxa"/>
            <w:hideMark/>
          </w:tcPr>
          <w:p w:rsidR="00D97949" w:rsidRPr="00D97949" w:rsidRDefault="00D97949" w:rsidP="00D97949">
            <w:pPr>
              <w:suppressAutoHyphens/>
              <w:overflowPunct w:val="0"/>
              <w:autoSpaceDE w:val="0"/>
              <w:autoSpaceDN w:val="0"/>
              <w:ind w:firstLine="720"/>
              <w:jc w:val="both"/>
              <w:textAlignment w:val="baseline"/>
              <w:rPr>
                <w:iCs/>
                <w:kern w:val="3"/>
                <w:szCs w:val="22"/>
              </w:rPr>
            </w:pPr>
            <w:r w:rsidRPr="00D97949">
              <w:rPr>
                <w:iCs/>
                <w:kern w:val="3"/>
                <w:szCs w:val="22"/>
              </w:rPr>
              <w:t>21:23:340203:6</w:t>
            </w:r>
          </w:p>
        </w:tc>
        <w:tc>
          <w:tcPr>
            <w:tcW w:w="7621" w:type="dxa"/>
            <w:hideMark/>
          </w:tcPr>
          <w:p w:rsidR="00D97949" w:rsidRPr="00D97949" w:rsidRDefault="00D97949" w:rsidP="00D97949">
            <w:pPr>
              <w:suppressAutoHyphens/>
              <w:overflowPunct w:val="0"/>
              <w:autoSpaceDE w:val="0"/>
              <w:autoSpaceDN w:val="0"/>
              <w:ind w:firstLine="720"/>
              <w:jc w:val="both"/>
              <w:textAlignment w:val="baseline"/>
              <w:rPr>
                <w:iCs/>
                <w:kern w:val="3"/>
                <w:szCs w:val="22"/>
              </w:rPr>
            </w:pPr>
            <w:r w:rsidRPr="00D97949">
              <w:rPr>
                <w:iCs/>
                <w:kern w:val="3"/>
                <w:szCs w:val="22"/>
              </w:rPr>
              <w:t xml:space="preserve">Местоположение установлено относительно ориентира, расположенного в границах участка. Почтовый адрес ориентира: Чувашская Республика - Чувашия, р-н </w:t>
            </w:r>
            <w:proofErr w:type="spellStart"/>
            <w:r w:rsidRPr="00D97949">
              <w:rPr>
                <w:iCs/>
                <w:kern w:val="3"/>
                <w:szCs w:val="22"/>
              </w:rPr>
              <w:t>Шумерлинский</w:t>
            </w:r>
            <w:proofErr w:type="spellEnd"/>
            <w:r w:rsidRPr="00D97949">
              <w:rPr>
                <w:iCs/>
                <w:kern w:val="3"/>
                <w:szCs w:val="22"/>
              </w:rPr>
              <w:t>, с/пос. Русско-</w:t>
            </w:r>
            <w:proofErr w:type="spellStart"/>
            <w:r w:rsidRPr="00D97949">
              <w:rPr>
                <w:iCs/>
                <w:kern w:val="3"/>
                <w:szCs w:val="22"/>
              </w:rPr>
              <w:t>Алгашинское</w:t>
            </w:r>
            <w:proofErr w:type="spellEnd"/>
            <w:r w:rsidRPr="00D97949">
              <w:rPr>
                <w:iCs/>
                <w:kern w:val="3"/>
                <w:szCs w:val="22"/>
              </w:rPr>
              <w:t>, с. Русские Алгаши, ул. Октябрьская, дом 21</w:t>
            </w:r>
          </w:p>
        </w:tc>
      </w:tr>
      <w:tr w:rsidR="00D97949" w:rsidRPr="00D97949" w:rsidTr="00D97949">
        <w:tc>
          <w:tcPr>
            <w:tcW w:w="1985" w:type="dxa"/>
            <w:hideMark/>
          </w:tcPr>
          <w:p w:rsidR="00D97949" w:rsidRPr="00D97949" w:rsidRDefault="00D97949" w:rsidP="00D97949">
            <w:pPr>
              <w:suppressAutoHyphens/>
              <w:overflowPunct w:val="0"/>
              <w:autoSpaceDE w:val="0"/>
              <w:autoSpaceDN w:val="0"/>
              <w:ind w:firstLine="720"/>
              <w:jc w:val="both"/>
              <w:textAlignment w:val="baseline"/>
              <w:rPr>
                <w:iCs/>
                <w:kern w:val="3"/>
                <w:szCs w:val="22"/>
              </w:rPr>
            </w:pPr>
            <w:r w:rsidRPr="00D97949">
              <w:rPr>
                <w:iCs/>
                <w:kern w:val="3"/>
                <w:szCs w:val="22"/>
              </w:rPr>
              <w:t>21:23:340203:28</w:t>
            </w:r>
          </w:p>
        </w:tc>
        <w:tc>
          <w:tcPr>
            <w:tcW w:w="7621" w:type="dxa"/>
            <w:hideMark/>
          </w:tcPr>
          <w:p w:rsidR="00D97949" w:rsidRPr="00D97949" w:rsidRDefault="00D97949" w:rsidP="00D97949">
            <w:pPr>
              <w:suppressAutoHyphens/>
              <w:overflowPunct w:val="0"/>
              <w:autoSpaceDE w:val="0"/>
              <w:autoSpaceDN w:val="0"/>
              <w:ind w:firstLine="720"/>
              <w:jc w:val="both"/>
              <w:textAlignment w:val="baseline"/>
              <w:rPr>
                <w:iCs/>
                <w:kern w:val="3"/>
                <w:szCs w:val="22"/>
              </w:rPr>
            </w:pPr>
            <w:r w:rsidRPr="00D97949">
              <w:rPr>
                <w:iCs/>
                <w:kern w:val="3"/>
                <w:szCs w:val="22"/>
              </w:rPr>
              <w:t xml:space="preserve">Местоположение установлено относительно ориентира, расположенного в границах участка. Почтовый адрес ориентира: Чувашская Республика - Чувашия, р-н </w:t>
            </w:r>
            <w:proofErr w:type="spellStart"/>
            <w:r w:rsidRPr="00D97949">
              <w:rPr>
                <w:iCs/>
                <w:kern w:val="3"/>
                <w:szCs w:val="22"/>
              </w:rPr>
              <w:t>Шумерлинский</w:t>
            </w:r>
            <w:proofErr w:type="spellEnd"/>
            <w:r w:rsidRPr="00D97949">
              <w:rPr>
                <w:iCs/>
                <w:kern w:val="3"/>
                <w:szCs w:val="22"/>
              </w:rPr>
              <w:t>, с/пос. Русско-</w:t>
            </w:r>
            <w:proofErr w:type="spellStart"/>
            <w:r w:rsidRPr="00D97949">
              <w:rPr>
                <w:iCs/>
                <w:kern w:val="3"/>
                <w:szCs w:val="22"/>
              </w:rPr>
              <w:t>Алгашинское</w:t>
            </w:r>
            <w:proofErr w:type="spellEnd"/>
            <w:r w:rsidRPr="00D97949">
              <w:rPr>
                <w:iCs/>
                <w:kern w:val="3"/>
                <w:szCs w:val="22"/>
              </w:rPr>
              <w:t>, с. Русские Алгаши, ул. Октябрьская, дом 19</w:t>
            </w:r>
          </w:p>
        </w:tc>
      </w:tr>
      <w:tr w:rsidR="00D97949" w:rsidRPr="00D97949" w:rsidTr="00D97949">
        <w:tc>
          <w:tcPr>
            <w:tcW w:w="1985" w:type="dxa"/>
            <w:hideMark/>
          </w:tcPr>
          <w:p w:rsidR="00D97949" w:rsidRPr="00D97949" w:rsidRDefault="00D97949" w:rsidP="00D97949">
            <w:pPr>
              <w:suppressAutoHyphens/>
              <w:overflowPunct w:val="0"/>
              <w:autoSpaceDE w:val="0"/>
              <w:autoSpaceDN w:val="0"/>
              <w:ind w:firstLine="720"/>
              <w:jc w:val="both"/>
              <w:textAlignment w:val="baseline"/>
              <w:rPr>
                <w:iCs/>
                <w:kern w:val="3"/>
                <w:szCs w:val="22"/>
              </w:rPr>
            </w:pPr>
            <w:r w:rsidRPr="00D97949">
              <w:rPr>
                <w:iCs/>
                <w:kern w:val="3"/>
                <w:szCs w:val="22"/>
              </w:rPr>
              <w:t>21:23:340203</w:t>
            </w:r>
          </w:p>
        </w:tc>
        <w:tc>
          <w:tcPr>
            <w:tcW w:w="7621" w:type="dxa"/>
            <w:hideMark/>
          </w:tcPr>
          <w:p w:rsidR="00D97949" w:rsidRPr="00D97949" w:rsidRDefault="00D97949" w:rsidP="00D97949">
            <w:pPr>
              <w:suppressAutoHyphens/>
              <w:overflowPunct w:val="0"/>
              <w:autoSpaceDE w:val="0"/>
              <w:autoSpaceDN w:val="0"/>
              <w:ind w:firstLine="720"/>
              <w:jc w:val="both"/>
              <w:textAlignment w:val="baseline"/>
              <w:rPr>
                <w:iCs/>
                <w:kern w:val="3"/>
                <w:szCs w:val="22"/>
              </w:rPr>
            </w:pPr>
            <w:r w:rsidRPr="00D97949">
              <w:rPr>
                <w:iCs/>
                <w:kern w:val="3"/>
                <w:szCs w:val="22"/>
              </w:rPr>
              <w:t xml:space="preserve">Чувашская Республика - Чувашия, р-н </w:t>
            </w:r>
            <w:proofErr w:type="spellStart"/>
            <w:r w:rsidRPr="00D97949">
              <w:rPr>
                <w:iCs/>
                <w:kern w:val="3"/>
                <w:szCs w:val="22"/>
              </w:rPr>
              <w:t>Шумерлинский</w:t>
            </w:r>
            <w:proofErr w:type="spellEnd"/>
            <w:r w:rsidRPr="00D97949">
              <w:rPr>
                <w:iCs/>
                <w:kern w:val="3"/>
                <w:szCs w:val="22"/>
              </w:rPr>
              <w:t>, с/пос. Русско-</w:t>
            </w:r>
            <w:proofErr w:type="spellStart"/>
            <w:r w:rsidRPr="00D97949">
              <w:rPr>
                <w:iCs/>
                <w:kern w:val="3"/>
                <w:szCs w:val="22"/>
              </w:rPr>
              <w:t>Алгашинское</w:t>
            </w:r>
            <w:proofErr w:type="spellEnd"/>
          </w:p>
        </w:tc>
      </w:tr>
      <w:tr w:rsidR="00D97949" w:rsidRPr="00D97949" w:rsidTr="00D97949">
        <w:tc>
          <w:tcPr>
            <w:tcW w:w="1985" w:type="dxa"/>
            <w:hideMark/>
          </w:tcPr>
          <w:p w:rsidR="00D97949" w:rsidRPr="00D97949" w:rsidRDefault="00D97949" w:rsidP="00D97949">
            <w:pPr>
              <w:suppressAutoHyphens/>
              <w:overflowPunct w:val="0"/>
              <w:autoSpaceDE w:val="0"/>
              <w:autoSpaceDN w:val="0"/>
              <w:ind w:firstLine="720"/>
              <w:jc w:val="both"/>
              <w:textAlignment w:val="baseline"/>
              <w:rPr>
                <w:iCs/>
                <w:kern w:val="3"/>
                <w:szCs w:val="22"/>
              </w:rPr>
            </w:pPr>
            <w:r w:rsidRPr="00D97949">
              <w:rPr>
                <w:iCs/>
                <w:kern w:val="3"/>
                <w:szCs w:val="22"/>
              </w:rPr>
              <w:t>21:23:340203:332</w:t>
            </w:r>
          </w:p>
        </w:tc>
        <w:tc>
          <w:tcPr>
            <w:tcW w:w="7621" w:type="dxa"/>
            <w:hideMark/>
          </w:tcPr>
          <w:p w:rsidR="00D97949" w:rsidRPr="00D97949" w:rsidRDefault="00D97949" w:rsidP="00D97949">
            <w:pPr>
              <w:suppressAutoHyphens/>
              <w:overflowPunct w:val="0"/>
              <w:autoSpaceDE w:val="0"/>
              <w:autoSpaceDN w:val="0"/>
              <w:ind w:firstLine="720"/>
              <w:jc w:val="both"/>
              <w:textAlignment w:val="baseline"/>
              <w:rPr>
                <w:iCs/>
                <w:kern w:val="3"/>
                <w:szCs w:val="22"/>
              </w:rPr>
            </w:pPr>
            <w:r w:rsidRPr="00D97949">
              <w:rPr>
                <w:iCs/>
                <w:kern w:val="3"/>
                <w:szCs w:val="22"/>
              </w:rPr>
              <w:t xml:space="preserve">Чувашская Республика - Чувашия, р-н </w:t>
            </w:r>
            <w:proofErr w:type="spellStart"/>
            <w:r w:rsidRPr="00D97949">
              <w:rPr>
                <w:iCs/>
                <w:kern w:val="3"/>
                <w:szCs w:val="22"/>
              </w:rPr>
              <w:t>Шумерлинский</w:t>
            </w:r>
            <w:proofErr w:type="spellEnd"/>
            <w:r w:rsidRPr="00D97949">
              <w:rPr>
                <w:iCs/>
                <w:kern w:val="3"/>
                <w:szCs w:val="22"/>
              </w:rPr>
              <w:t>, с/пос. Русско-</w:t>
            </w:r>
            <w:proofErr w:type="spellStart"/>
            <w:r w:rsidRPr="00D97949">
              <w:rPr>
                <w:iCs/>
                <w:kern w:val="3"/>
                <w:szCs w:val="22"/>
              </w:rPr>
              <w:t>Алгашинское</w:t>
            </w:r>
            <w:proofErr w:type="spellEnd"/>
            <w:r w:rsidRPr="00D97949">
              <w:rPr>
                <w:iCs/>
                <w:kern w:val="3"/>
                <w:szCs w:val="22"/>
              </w:rPr>
              <w:t>, с. Русские Алгаши, ул. Октябрьская</w:t>
            </w:r>
          </w:p>
        </w:tc>
      </w:tr>
    </w:tbl>
    <w:p w:rsidR="00D97949" w:rsidRPr="00D97949" w:rsidRDefault="00D97949" w:rsidP="00D97949">
      <w:pPr>
        <w:suppressAutoHyphens/>
        <w:overflowPunct w:val="0"/>
        <w:autoSpaceDE w:val="0"/>
        <w:autoSpaceDN w:val="0"/>
        <w:ind w:firstLine="720"/>
        <w:jc w:val="both"/>
        <w:textAlignment w:val="baseline"/>
        <w:rPr>
          <w:iCs/>
          <w:kern w:val="3"/>
          <w:szCs w:val="22"/>
        </w:rPr>
      </w:pPr>
    </w:p>
    <w:p w:rsidR="00D97949" w:rsidRPr="00D97949" w:rsidRDefault="00D97949" w:rsidP="00D97949">
      <w:pPr>
        <w:suppressAutoHyphens/>
        <w:overflowPunct w:val="0"/>
        <w:autoSpaceDE w:val="0"/>
        <w:autoSpaceDN w:val="0"/>
        <w:ind w:firstLine="720"/>
        <w:jc w:val="both"/>
        <w:textAlignment w:val="baseline"/>
        <w:rPr>
          <w:iCs/>
          <w:kern w:val="3"/>
          <w:szCs w:val="22"/>
        </w:rPr>
      </w:pPr>
      <w:r w:rsidRPr="00D97949">
        <w:rPr>
          <w:iCs/>
          <w:kern w:val="3"/>
          <w:szCs w:val="22"/>
        </w:rPr>
        <w:t xml:space="preserve">Наименование уполномоченного органа, которым рассматривается ходатайство об установлении публичного сервитута: Администрация </w:t>
      </w:r>
      <w:proofErr w:type="spellStart"/>
      <w:r w:rsidRPr="00D97949">
        <w:rPr>
          <w:iCs/>
          <w:kern w:val="3"/>
          <w:szCs w:val="22"/>
        </w:rPr>
        <w:t>Шумерлинского</w:t>
      </w:r>
      <w:proofErr w:type="spellEnd"/>
      <w:r w:rsidRPr="00D97949">
        <w:rPr>
          <w:iCs/>
          <w:kern w:val="3"/>
          <w:szCs w:val="22"/>
        </w:rPr>
        <w:t xml:space="preserve"> муниципального округа Чувашской Республики через отдел земельных и имущественных отношений управления по благоустройству и развитию территорий администрации </w:t>
      </w:r>
      <w:proofErr w:type="spellStart"/>
      <w:r w:rsidRPr="00D97949">
        <w:rPr>
          <w:iCs/>
          <w:kern w:val="3"/>
          <w:szCs w:val="22"/>
        </w:rPr>
        <w:t>Шумерлинского</w:t>
      </w:r>
      <w:proofErr w:type="spellEnd"/>
      <w:r w:rsidRPr="00D97949">
        <w:rPr>
          <w:iCs/>
          <w:kern w:val="3"/>
          <w:szCs w:val="22"/>
        </w:rPr>
        <w:t xml:space="preserve"> муниципального округа Чувашской Республики.</w:t>
      </w:r>
    </w:p>
    <w:p w:rsidR="00D97949" w:rsidRPr="00D97949" w:rsidRDefault="00D97949" w:rsidP="00D97949">
      <w:pPr>
        <w:suppressAutoHyphens/>
        <w:overflowPunct w:val="0"/>
        <w:autoSpaceDE w:val="0"/>
        <w:autoSpaceDN w:val="0"/>
        <w:ind w:firstLine="720"/>
        <w:jc w:val="both"/>
        <w:textAlignment w:val="baseline"/>
        <w:rPr>
          <w:iCs/>
          <w:kern w:val="3"/>
          <w:szCs w:val="22"/>
        </w:rPr>
      </w:pPr>
      <w:r w:rsidRPr="00D97949">
        <w:rPr>
          <w:iCs/>
          <w:kern w:val="3"/>
          <w:szCs w:val="22"/>
        </w:rPr>
        <w:lastRenderedPageBreak/>
        <w:t xml:space="preserve">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заявления об учете прав на земельные участки на сайте Администрации  </w:t>
      </w:r>
      <w:proofErr w:type="spellStart"/>
      <w:r w:rsidRPr="00D97949">
        <w:rPr>
          <w:iCs/>
          <w:kern w:val="3"/>
          <w:szCs w:val="22"/>
        </w:rPr>
        <w:t>Шумерлинского</w:t>
      </w:r>
      <w:proofErr w:type="spellEnd"/>
      <w:r w:rsidRPr="00D97949">
        <w:rPr>
          <w:iCs/>
          <w:kern w:val="3"/>
          <w:szCs w:val="22"/>
        </w:rPr>
        <w:t xml:space="preserve"> муниципального округа Чувашской Республики </w:t>
      </w:r>
      <w:hyperlink r:id="rId29" w:history="1">
        <w:r w:rsidRPr="00D97949">
          <w:rPr>
            <w:rStyle w:val="afe"/>
            <w:iCs/>
            <w:kern w:val="3"/>
            <w:szCs w:val="22"/>
          </w:rPr>
          <w:t>https://shumer-mo.cap.ru</w:t>
        </w:r>
      </w:hyperlink>
      <w:r w:rsidRPr="00D97949">
        <w:rPr>
          <w:iCs/>
          <w:kern w:val="3"/>
          <w:szCs w:val="22"/>
          <w:u w:val="single"/>
        </w:rPr>
        <w:t xml:space="preserve">, а также </w:t>
      </w:r>
      <w:r w:rsidRPr="00D97949">
        <w:rPr>
          <w:iCs/>
          <w:kern w:val="3"/>
          <w:szCs w:val="22"/>
        </w:rPr>
        <w:t xml:space="preserve">по адресу: Чувашская Республика, г. Шумерля, ул. Октябрьская, д. 24, </w:t>
      </w:r>
      <w:proofErr w:type="spellStart"/>
      <w:r w:rsidRPr="00D97949">
        <w:rPr>
          <w:iCs/>
          <w:kern w:val="3"/>
          <w:szCs w:val="22"/>
        </w:rPr>
        <w:t>каб</w:t>
      </w:r>
      <w:proofErr w:type="spellEnd"/>
      <w:r w:rsidRPr="00D97949">
        <w:rPr>
          <w:iCs/>
          <w:kern w:val="3"/>
          <w:szCs w:val="22"/>
        </w:rPr>
        <w:t>. 114, 115, время приема: ежедневно с понедельника по пятницу с 8 ч 00 мин до 17 ч 00 мин., перерыв на обед с 12 ч 00 мин до 13 ч 00 мин., кроме выходных и праздничных дней. Тел.: 8(83536)2-43-42.</w:t>
      </w:r>
    </w:p>
    <w:p w:rsidR="00D97949" w:rsidRPr="00D97949" w:rsidRDefault="00D97949" w:rsidP="00D97949">
      <w:pPr>
        <w:suppressAutoHyphens/>
        <w:overflowPunct w:val="0"/>
        <w:autoSpaceDE w:val="0"/>
        <w:autoSpaceDN w:val="0"/>
        <w:ind w:firstLine="720"/>
        <w:jc w:val="both"/>
        <w:textAlignment w:val="baseline"/>
        <w:rPr>
          <w:iCs/>
          <w:kern w:val="3"/>
          <w:szCs w:val="22"/>
        </w:rPr>
      </w:pPr>
      <w:proofErr w:type="gramStart"/>
      <w:r w:rsidRPr="00D97949">
        <w:rPr>
          <w:iCs/>
          <w:kern w:val="3"/>
          <w:szCs w:val="22"/>
        </w:rPr>
        <w:t xml:space="preserve">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15 дней со дня опубликования данного извещения подают в отдел земельных и имущественных отношений управления по благоустройству и развитию территорий </w:t>
      </w:r>
      <w:proofErr w:type="spellStart"/>
      <w:r w:rsidRPr="00D97949">
        <w:rPr>
          <w:iCs/>
          <w:kern w:val="3"/>
          <w:szCs w:val="22"/>
        </w:rPr>
        <w:t>Шумерлинского</w:t>
      </w:r>
      <w:proofErr w:type="spellEnd"/>
      <w:r w:rsidRPr="00D97949">
        <w:rPr>
          <w:iCs/>
          <w:kern w:val="3"/>
          <w:szCs w:val="22"/>
        </w:rPr>
        <w:t xml:space="preserve"> муниципального округа Чувашской Республики заявления об учете их прав (обременений прав) на земельные участки с приложением копий документов</w:t>
      </w:r>
      <w:proofErr w:type="gramEnd"/>
      <w:r w:rsidRPr="00D97949">
        <w:rPr>
          <w:iCs/>
          <w:kern w:val="3"/>
          <w:szCs w:val="22"/>
        </w:rPr>
        <w:t>, подтверждающих эти права (обременения прав). В таких заявлениях указывается способ связи с правообладателями земельных участков почтовый адрес и (или) адрес электронной почты.</w:t>
      </w:r>
    </w:p>
    <w:p w:rsidR="00D97949" w:rsidRPr="00D97949" w:rsidRDefault="00D97949" w:rsidP="00D97949">
      <w:pPr>
        <w:suppressAutoHyphens/>
        <w:overflowPunct w:val="0"/>
        <w:autoSpaceDE w:val="0"/>
        <w:autoSpaceDN w:val="0"/>
        <w:ind w:firstLine="720"/>
        <w:jc w:val="both"/>
        <w:textAlignment w:val="baseline"/>
        <w:rPr>
          <w:iCs/>
          <w:kern w:val="3"/>
          <w:szCs w:val="22"/>
        </w:rPr>
      </w:pPr>
      <w:r w:rsidRPr="00D97949">
        <w:rPr>
          <w:iCs/>
          <w:kern w:val="3"/>
          <w:szCs w:val="22"/>
        </w:rPr>
        <w:t>Правообладатели земельных участков, подавшие такие заявления по истечении указанного срока, несут риски невозможности обеспечения их прав в связи с отсутствием информации о таких лицах и их правах на земельные участки. Такие лица имеют право требовать от обладателя публичного сервитута плату за публичный сервитут не более чем за три года, предшествующие дню направления ими заявления об учете их прав (обременений прав).</w:t>
      </w:r>
    </w:p>
    <w:p w:rsidR="00D97949" w:rsidRPr="00D97949" w:rsidRDefault="00D97949" w:rsidP="00D97949">
      <w:pPr>
        <w:suppressAutoHyphens/>
        <w:overflowPunct w:val="0"/>
        <w:autoSpaceDE w:val="0"/>
        <w:autoSpaceDN w:val="0"/>
        <w:ind w:firstLine="720"/>
        <w:jc w:val="both"/>
        <w:textAlignment w:val="baseline"/>
        <w:rPr>
          <w:iCs/>
          <w:kern w:val="3"/>
          <w:szCs w:val="22"/>
        </w:rPr>
      </w:pPr>
      <w:r w:rsidRPr="00D97949">
        <w:rPr>
          <w:iCs/>
          <w:kern w:val="3"/>
          <w:szCs w:val="22"/>
        </w:rPr>
        <w:t>Обоснованием необходимости установления публичного сервитута является справка о балансовой принадлежности от 04.07.2025 № МР</w:t>
      </w:r>
      <w:proofErr w:type="gramStart"/>
      <w:r w:rsidRPr="00D97949">
        <w:rPr>
          <w:iCs/>
          <w:kern w:val="3"/>
          <w:szCs w:val="22"/>
        </w:rPr>
        <w:t>6</w:t>
      </w:r>
      <w:proofErr w:type="gramEnd"/>
      <w:r w:rsidRPr="00D97949">
        <w:rPr>
          <w:iCs/>
          <w:kern w:val="3"/>
          <w:szCs w:val="22"/>
        </w:rPr>
        <w:t>/122/05/123.</w:t>
      </w:r>
    </w:p>
    <w:p w:rsidR="00D97949" w:rsidRPr="00D97949" w:rsidRDefault="00D97949" w:rsidP="00D97949">
      <w:pPr>
        <w:suppressAutoHyphens/>
        <w:overflowPunct w:val="0"/>
        <w:autoSpaceDE w:val="0"/>
        <w:autoSpaceDN w:val="0"/>
        <w:ind w:firstLine="720"/>
        <w:jc w:val="both"/>
        <w:textAlignment w:val="baseline"/>
        <w:rPr>
          <w:iCs/>
          <w:kern w:val="3"/>
          <w:szCs w:val="22"/>
        </w:rPr>
      </w:pPr>
      <w:r w:rsidRPr="00D97949">
        <w:rPr>
          <w:iCs/>
          <w:kern w:val="3"/>
          <w:szCs w:val="22"/>
        </w:rPr>
        <w:t xml:space="preserve">Данное извещение размещено на официальном сайте администрации </w:t>
      </w:r>
      <w:proofErr w:type="spellStart"/>
      <w:r w:rsidRPr="00D97949">
        <w:rPr>
          <w:iCs/>
          <w:kern w:val="3"/>
          <w:szCs w:val="22"/>
        </w:rPr>
        <w:t>Шумерлинского</w:t>
      </w:r>
      <w:proofErr w:type="spellEnd"/>
      <w:r w:rsidRPr="00D97949">
        <w:rPr>
          <w:iCs/>
          <w:kern w:val="3"/>
          <w:szCs w:val="22"/>
        </w:rPr>
        <w:t xml:space="preserve"> муниципального округа Чувашской Республики в информационно-телекоммуникационной сети «Интернет» </w:t>
      </w:r>
      <w:hyperlink r:id="rId30" w:history="1">
        <w:r w:rsidRPr="00D97949">
          <w:rPr>
            <w:rStyle w:val="afe"/>
            <w:iCs/>
            <w:kern w:val="3"/>
            <w:szCs w:val="22"/>
          </w:rPr>
          <w:t>https://shumer-mo.cap.ru</w:t>
        </w:r>
      </w:hyperlink>
      <w:r w:rsidRPr="00D97949">
        <w:rPr>
          <w:iCs/>
          <w:kern w:val="3"/>
          <w:szCs w:val="22"/>
        </w:rPr>
        <w:t xml:space="preserve">, в периодическом печатном издании «Информационный бюллетень </w:t>
      </w:r>
      <w:proofErr w:type="spellStart"/>
      <w:r w:rsidRPr="00D97949">
        <w:rPr>
          <w:iCs/>
          <w:kern w:val="3"/>
          <w:szCs w:val="22"/>
        </w:rPr>
        <w:t>Шумерлинского</w:t>
      </w:r>
      <w:proofErr w:type="spellEnd"/>
      <w:r w:rsidRPr="00D97949">
        <w:rPr>
          <w:iCs/>
          <w:kern w:val="3"/>
          <w:szCs w:val="22"/>
        </w:rPr>
        <w:t xml:space="preserve"> муниципального округа Чувашской Республики».</w:t>
      </w:r>
    </w:p>
    <w:p w:rsidR="00D97949" w:rsidRPr="00D97949" w:rsidRDefault="00D97949" w:rsidP="00D97949">
      <w:pPr>
        <w:suppressAutoHyphens/>
        <w:overflowPunct w:val="0"/>
        <w:autoSpaceDE w:val="0"/>
        <w:autoSpaceDN w:val="0"/>
        <w:ind w:firstLine="720"/>
        <w:jc w:val="both"/>
        <w:textAlignment w:val="baseline"/>
        <w:rPr>
          <w:iCs/>
          <w:kern w:val="3"/>
          <w:szCs w:val="22"/>
        </w:rPr>
      </w:pPr>
    </w:p>
    <w:p w:rsidR="00D97949" w:rsidRDefault="00D97949" w:rsidP="00294908">
      <w:pPr>
        <w:suppressAutoHyphens/>
        <w:overflowPunct w:val="0"/>
        <w:autoSpaceDE w:val="0"/>
        <w:autoSpaceDN w:val="0"/>
        <w:ind w:firstLine="720"/>
        <w:jc w:val="both"/>
        <w:textAlignment w:val="baseline"/>
        <w:rPr>
          <w:kern w:val="3"/>
          <w:szCs w:val="22"/>
        </w:rPr>
      </w:pPr>
    </w:p>
    <w:p w:rsidR="00D97949" w:rsidRPr="00D97949" w:rsidRDefault="00D97949" w:rsidP="00D97949">
      <w:pPr>
        <w:suppressAutoHyphens/>
        <w:overflowPunct w:val="0"/>
        <w:autoSpaceDE w:val="0"/>
        <w:autoSpaceDN w:val="0"/>
        <w:ind w:firstLine="720"/>
        <w:jc w:val="both"/>
        <w:textAlignment w:val="baseline"/>
        <w:rPr>
          <w:b/>
          <w:iCs/>
          <w:kern w:val="3"/>
          <w:szCs w:val="22"/>
        </w:rPr>
      </w:pPr>
      <w:r w:rsidRPr="00D97949">
        <w:rPr>
          <w:b/>
          <w:iCs/>
          <w:kern w:val="3"/>
          <w:szCs w:val="22"/>
        </w:rPr>
        <w:t>Извещение о возможном установлении публичного сервитута в отношении земельных участков в целях эксплуатации линейного объекта электросетевого хозяйства «</w:t>
      </w:r>
      <w:proofErr w:type="gramStart"/>
      <w:r w:rsidRPr="00D97949">
        <w:rPr>
          <w:b/>
          <w:iCs/>
          <w:kern w:val="3"/>
          <w:szCs w:val="22"/>
        </w:rPr>
        <w:t>ВЛ</w:t>
      </w:r>
      <w:proofErr w:type="gramEnd"/>
      <w:r w:rsidRPr="00D97949">
        <w:rPr>
          <w:b/>
          <w:iCs/>
          <w:kern w:val="3"/>
          <w:szCs w:val="22"/>
        </w:rPr>
        <w:t xml:space="preserve"> 0,4 </w:t>
      </w:r>
      <w:proofErr w:type="spellStart"/>
      <w:r w:rsidRPr="00D97949">
        <w:rPr>
          <w:b/>
          <w:iCs/>
          <w:kern w:val="3"/>
          <w:szCs w:val="22"/>
        </w:rPr>
        <w:t>кВ</w:t>
      </w:r>
      <w:proofErr w:type="spellEnd"/>
      <w:r w:rsidRPr="00D97949">
        <w:rPr>
          <w:b/>
          <w:iCs/>
          <w:kern w:val="3"/>
          <w:szCs w:val="22"/>
        </w:rPr>
        <w:t xml:space="preserve">  (Ф-1 от КТП №41/250 </w:t>
      </w:r>
      <w:proofErr w:type="spellStart"/>
      <w:r w:rsidRPr="00D97949">
        <w:rPr>
          <w:b/>
          <w:iCs/>
          <w:kern w:val="3"/>
          <w:szCs w:val="22"/>
        </w:rPr>
        <w:t>кВА</w:t>
      </w:r>
      <w:proofErr w:type="spellEnd"/>
      <w:r w:rsidRPr="00D97949">
        <w:rPr>
          <w:b/>
          <w:iCs/>
          <w:kern w:val="3"/>
          <w:szCs w:val="22"/>
        </w:rPr>
        <w:t xml:space="preserve"> с. Большие Алгаши, по ВЛ-10 </w:t>
      </w:r>
      <w:proofErr w:type="spellStart"/>
      <w:r w:rsidRPr="00D97949">
        <w:rPr>
          <w:b/>
          <w:iCs/>
          <w:kern w:val="3"/>
          <w:szCs w:val="22"/>
        </w:rPr>
        <w:t>кВ</w:t>
      </w:r>
      <w:proofErr w:type="spellEnd"/>
      <w:r w:rsidRPr="00D97949">
        <w:rPr>
          <w:b/>
          <w:iCs/>
          <w:kern w:val="3"/>
          <w:szCs w:val="22"/>
        </w:rPr>
        <w:t xml:space="preserve"> Л-10 от ПС 110 </w:t>
      </w:r>
      <w:proofErr w:type="spellStart"/>
      <w:r w:rsidRPr="00D97949">
        <w:rPr>
          <w:b/>
          <w:iCs/>
          <w:kern w:val="3"/>
          <w:szCs w:val="22"/>
        </w:rPr>
        <w:t>кВ</w:t>
      </w:r>
      <w:proofErr w:type="spellEnd"/>
      <w:r w:rsidRPr="00D97949">
        <w:rPr>
          <w:b/>
          <w:iCs/>
          <w:kern w:val="3"/>
          <w:szCs w:val="22"/>
        </w:rPr>
        <w:t xml:space="preserve">  Алгаши) от сущ. оп. №7 до оп. №24», инвентарный номер 2121-00-000000016982, необходимого для электроснабжения населения</w:t>
      </w:r>
    </w:p>
    <w:p w:rsidR="00D97949" w:rsidRPr="00D97949" w:rsidRDefault="00D97949" w:rsidP="00D97949">
      <w:pPr>
        <w:suppressAutoHyphens/>
        <w:overflowPunct w:val="0"/>
        <w:autoSpaceDE w:val="0"/>
        <w:autoSpaceDN w:val="0"/>
        <w:ind w:firstLine="720"/>
        <w:jc w:val="both"/>
        <w:textAlignment w:val="baseline"/>
        <w:rPr>
          <w:b/>
          <w:iCs/>
          <w:kern w:val="3"/>
          <w:szCs w:val="22"/>
        </w:rPr>
      </w:pPr>
    </w:p>
    <w:p w:rsidR="00D97949" w:rsidRPr="00D97949" w:rsidRDefault="00D97949" w:rsidP="00D97949">
      <w:pPr>
        <w:suppressAutoHyphens/>
        <w:overflowPunct w:val="0"/>
        <w:autoSpaceDE w:val="0"/>
        <w:autoSpaceDN w:val="0"/>
        <w:ind w:firstLine="720"/>
        <w:jc w:val="both"/>
        <w:textAlignment w:val="baseline"/>
        <w:rPr>
          <w:iCs/>
          <w:kern w:val="3"/>
          <w:szCs w:val="22"/>
        </w:rPr>
      </w:pPr>
      <w:r w:rsidRPr="00D97949">
        <w:rPr>
          <w:iCs/>
          <w:kern w:val="3"/>
          <w:szCs w:val="22"/>
        </w:rPr>
        <w:t xml:space="preserve">В соответствии со статьей 39.42 Земельного кодекса Российской Федерации администрация </w:t>
      </w:r>
      <w:proofErr w:type="spellStart"/>
      <w:r w:rsidRPr="00D97949">
        <w:rPr>
          <w:iCs/>
          <w:kern w:val="3"/>
          <w:szCs w:val="22"/>
        </w:rPr>
        <w:t>Шумерлинского</w:t>
      </w:r>
      <w:proofErr w:type="spellEnd"/>
      <w:r w:rsidRPr="00D97949">
        <w:rPr>
          <w:iCs/>
          <w:kern w:val="3"/>
          <w:szCs w:val="22"/>
        </w:rPr>
        <w:t xml:space="preserve"> муниципального округа Чувашской Республики информирует о возможном установлении публичного сервитута в отношении земельных участков в целях эксплуатации линейного объекта электросетевого хозяйства «</w:t>
      </w:r>
      <w:proofErr w:type="gramStart"/>
      <w:r w:rsidRPr="00D97949">
        <w:rPr>
          <w:iCs/>
          <w:kern w:val="3"/>
          <w:szCs w:val="22"/>
        </w:rPr>
        <w:t>ВЛ</w:t>
      </w:r>
      <w:proofErr w:type="gramEnd"/>
      <w:r w:rsidRPr="00D97949">
        <w:rPr>
          <w:iCs/>
          <w:kern w:val="3"/>
          <w:szCs w:val="22"/>
        </w:rPr>
        <w:t xml:space="preserve"> 0,4 </w:t>
      </w:r>
      <w:proofErr w:type="spellStart"/>
      <w:r w:rsidRPr="00D97949">
        <w:rPr>
          <w:iCs/>
          <w:kern w:val="3"/>
          <w:szCs w:val="22"/>
        </w:rPr>
        <w:t>кВ</w:t>
      </w:r>
      <w:proofErr w:type="spellEnd"/>
      <w:r w:rsidRPr="00D97949">
        <w:rPr>
          <w:iCs/>
          <w:kern w:val="3"/>
          <w:szCs w:val="22"/>
        </w:rPr>
        <w:t xml:space="preserve">  (Ф-1 от КТП №41/250 </w:t>
      </w:r>
      <w:proofErr w:type="spellStart"/>
      <w:r w:rsidRPr="00D97949">
        <w:rPr>
          <w:iCs/>
          <w:kern w:val="3"/>
          <w:szCs w:val="22"/>
        </w:rPr>
        <w:t>кВА</w:t>
      </w:r>
      <w:proofErr w:type="spellEnd"/>
      <w:r w:rsidRPr="00D97949">
        <w:rPr>
          <w:iCs/>
          <w:kern w:val="3"/>
          <w:szCs w:val="22"/>
        </w:rPr>
        <w:t xml:space="preserve"> с. Большие Алгаши, по ВЛ-10 </w:t>
      </w:r>
      <w:proofErr w:type="spellStart"/>
      <w:r w:rsidRPr="00D97949">
        <w:rPr>
          <w:iCs/>
          <w:kern w:val="3"/>
          <w:szCs w:val="22"/>
        </w:rPr>
        <w:t>кВ</w:t>
      </w:r>
      <w:proofErr w:type="spellEnd"/>
      <w:r w:rsidRPr="00D97949">
        <w:rPr>
          <w:iCs/>
          <w:kern w:val="3"/>
          <w:szCs w:val="22"/>
        </w:rPr>
        <w:t xml:space="preserve"> Л-10 от ПС 110 </w:t>
      </w:r>
      <w:proofErr w:type="spellStart"/>
      <w:r w:rsidRPr="00D97949">
        <w:rPr>
          <w:iCs/>
          <w:kern w:val="3"/>
          <w:szCs w:val="22"/>
        </w:rPr>
        <w:t>кВ</w:t>
      </w:r>
      <w:proofErr w:type="spellEnd"/>
      <w:r w:rsidRPr="00D97949">
        <w:rPr>
          <w:iCs/>
          <w:kern w:val="3"/>
          <w:szCs w:val="22"/>
        </w:rPr>
        <w:t xml:space="preserve">  Алгаши) от сущ. оп. №7 до оп. №24», инвентарный номер 2121-00-000000016982, необходимого для электроснабжения населения, расположенного на территории Чувашской Республики, </w:t>
      </w:r>
      <w:proofErr w:type="spellStart"/>
      <w:r w:rsidRPr="00D97949">
        <w:rPr>
          <w:iCs/>
          <w:kern w:val="3"/>
          <w:szCs w:val="22"/>
        </w:rPr>
        <w:t>Шумерлинского</w:t>
      </w:r>
      <w:proofErr w:type="spellEnd"/>
      <w:r w:rsidRPr="00D97949">
        <w:rPr>
          <w:iCs/>
          <w:kern w:val="3"/>
          <w:szCs w:val="22"/>
        </w:rPr>
        <w:t xml:space="preserve"> муниципального округа, села Большие Алгаши, сроком на 49 лет в отношении следующих кварталов и земельных участков с кадастровыми номерами:</w:t>
      </w:r>
    </w:p>
    <w:p w:rsidR="00D97949" w:rsidRPr="00D97949" w:rsidRDefault="00D97949" w:rsidP="00D97949">
      <w:pPr>
        <w:suppressAutoHyphens/>
        <w:overflowPunct w:val="0"/>
        <w:autoSpaceDE w:val="0"/>
        <w:autoSpaceDN w:val="0"/>
        <w:ind w:firstLine="720"/>
        <w:jc w:val="both"/>
        <w:textAlignment w:val="baseline"/>
        <w:rPr>
          <w:iCs/>
          <w:kern w:val="3"/>
          <w:szCs w:val="22"/>
        </w:rPr>
      </w:pPr>
    </w:p>
    <w:tbl>
      <w:tblPr>
        <w:tblStyle w:val="afb"/>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621"/>
      </w:tblGrid>
      <w:tr w:rsidR="00D97949" w:rsidRPr="00D97949" w:rsidTr="00D97949">
        <w:tc>
          <w:tcPr>
            <w:tcW w:w="1985" w:type="dxa"/>
            <w:hideMark/>
          </w:tcPr>
          <w:p w:rsidR="00D97949" w:rsidRPr="00D97949" w:rsidRDefault="00D97949" w:rsidP="00D97949">
            <w:pPr>
              <w:suppressAutoHyphens/>
              <w:overflowPunct w:val="0"/>
              <w:autoSpaceDE w:val="0"/>
              <w:autoSpaceDN w:val="0"/>
              <w:ind w:firstLine="720"/>
              <w:jc w:val="both"/>
              <w:textAlignment w:val="baseline"/>
              <w:rPr>
                <w:kern w:val="3"/>
                <w:szCs w:val="22"/>
              </w:rPr>
            </w:pPr>
            <w:r w:rsidRPr="00D97949">
              <w:rPr>
                <w:kern w:val="3"/>
                <w:szCs w:val="22"/>
              </w:rPr>
              <w:t>21:23:240207</w:t>
            </w:r>
          </w:p>
        </w:tc>
        <w:tc>
          <w:tcPr>
            <w:tcW w:w="7621" w:type="dxa"/>
            <w:hideMark/>
          </w:tcPr>
          <w:p w:rsidR="00D97949" w:rsidRPr="00D97949" w:rsidRDefault="00D97949" w:rsidP="00D97949">
            <w:pPr>
              <w:suppressAutoHyphens/>
              <w:overflowPunct w:val="0"/>
              <w:autoSpaceDE w:val="0"/>
              <w:autoSpaceDN w:val="0"/>
              <w:ind w:firstLine="720"/>
              <w:jc w:val="both"/>
              <w:textAlignment w:val="baseline"/>
              <w:rPr>
                <w:kern w:val="3"/>
                <w:szCs w:val="22"/>
              </w:rPr>
            </w:pPr>
            <w:r w:rsidRPr="00D97949">
              <w:rPr>
                <w:kern w:val="3"/>
                <w:szCs w:val="22"/>
              </w:rPr>
              <w:t xml:space="preserve">Чувашская Республика - Чувашия, муниципальный округ </w:t>
            </w:r>
            <w:proofErr w:type="spellStart"/>
            <w:r w:rsidRPr="00D97949">
              <w:rPr>
                <w:kern w:val="3"/>
                <w:szCs w:val="22"/>
              </w:rPr>
              <w:t>Шумерлинский</w:t>
            </w:r>
            <w:proofErr w:type="spellEnd"/>
          </w:p>
        </w:tc>
      </w:tr>
    </w:tbl>
    <w:p w:rsidR="00D97949" w:rsidRPr="00D97949" w:rsidRDefault="00D97949" w:rsidP="00D97949">
      <w:pPr>
        <w:suppressAutoHyphens/>
        <w:overflowPunct w:val="0"/>
        <w:autoSpaceDE w:val="0"/>
        <w:autoSpaceDN w:val="0"/>
        <w:ind w:firstLine="720"/>
        <w:jc w:val="both"/>
        <w:textAlignment w:val="baseline"/>
        <w:rPr>
          <w:iCs/>
          <w:kern w:val="3"/>
          <w:szCs w:val="22"/>
        </w:rPr>
      </w:pPr>
    </w:p>
    <w:p w:rsidR="00D97949" w:rsidRPr="00D97949" w:rsidRDefault="00D97949" w:rsidP="00D97949">
      <w:pPr>
        <w:suppressAutoHyphens/>
        <w:overflowPunct w:val="0"/>
        <w:autoSpaceDE w:val="0"/>
        <w:autoSpaceDN w:val="0"/>
        <w:ind w:firstLine="720"/>
        <w:jc w:val="both"/>
        <w:textAlignment w:val="baseline"/>
        <w:rPr>
          <w:iCs/>
          <w:kern w:val="3"/>
          <w:szCs w:val="22"/>
        </w:rPr>
      </w:pPr>
      <w:r w:rsidRPr="00D97949">
        <w:rPr>
          <w:iCs/>
          <w:kern w:val="3"/>
          <w:szCs w:val="22"/>
        </w:rPr>
        <w:t xml:space="preserve">Наименование уполномоченного органа, которым рассматривается ходатайство об установлении публичного сервитута: Администрация </w:t>
      </w:r>
      <w:proofErr w:type="spellStart"/>
      <w:r w:rsidRPr="00D97949">
        <w:rPr>
          <w:iCs/>
          <w:kern w:val="3"/>
          <w:szCs w:val="22"/>
        </w:rPr>
        <w:t>Шумерлинского</w:t>
      </w:r>
      <w:proofErr w:type="spellEnd"/>
      <w:r w:rsidRPr="00D97949">
        <w:rPr>
          <w:iCs/>
          <w:kern w:val="3"/>
          <w:szCs w:val="22"/>
        </w:rPr>
        <w:t xml:space="preserve"> муниципального округа Чувашской Республики через отдел земельных и имущественных отношений управления по благоустройству и развитию территорий администрации </w:t>
      </w:r>
      <w:proofErr w:type="spellStart"/>
      <w:r w:rsidRPr="00D97949">
        <w:rPr>
          <w:iCs/>
          <w:kern w:val="3"/>
          <w:szCs w:val="22"/>
        </w:rPr>
        <w:t>Шумерлинского</w:t>
      </w:r>
      <w:proofErr w:type="spellEnd"/>
      <w:r w:rsidRPr="00D97949">
        <w:rPr>
          <w:iCs/>
          <w:kern w:val="3"/>
          <w:szCs w:val="22"/>
        </w:rPr>
        <w:t xml:space="preserve"> муниципального округа Чувашской Республики.</w:t>
      </w:r>
    </w:p>
    <w:p w:rsidR="00D97949" w:rsidRPr="00D97949" w:rsidRDefault="00D97949" w:rsidP="00D97949">
      <w:pPr>
        <w:suppressAutoHyphens/>
        <w:overflowPunct w:val="0"/>
        <w:autoSpaceDE w:val="0"/>
        <w:autoSpaceDN w:val="0"/>
        <w:ind w:firstLine="720"/>
        <w:jc w:val="both"/>
        <w:textAlignment w:val="baseline"/>
        <w:rPr>
          <w:iCs/>
          <w:kern w:val="3"/>
          <w:szCs w:val="22"/>
        </w:rPr>
      </w:pPr>
      <w:r w:rsidRPr="00D97949">
        <w:rPr>
          <w:iCs/>
          <w:kern w:val="3"/>
          <w:szCs w:val="22"/>
        </w:rPr>
        <w:lastRenderedPageBreak/>
        <w:t xml:space="preserve">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заявления об учете прав на земельные участки на сайте Администрации  </w:t>
      </w:r>
      <w:proofErr w:type="spellStart"/>
      <w:r w:rsidRPr="00D97949">
        <w:rPr>
          <w:iCs/>
          <w:kern w:val="3"/>
          <w:szCs w:val="22"/>
        </w:rPr>
        <w:t>Шумерлинского</w:t>
      </w:r>
      <w:proofErr w:type="spellEnd"/>
      <w:r w:rsidRPr="00D97949">
        <w:rPr>
          <w:iCs/>
          <w:kern w:val="3"/>
          <w:szCs w:val="22"/>
        </w:rPr>
        <w:t xml:space="preserve"> муниципального округа Чувашской Республики </w:t>
      </w:r>
      <w:hyperlink r:id="rId31" w:history="1">
        <w:r w:rsidRPr="00D97949">
          <w:rPr>
            <w:rStyle w:val="afe"/>
            <w:iCs/>
            <w:kern w:val="3"/>
            <w:szCs w:val="22"/>
          </w:rPr>
          <w:t>https://shumer-mo.cap.ru</w:t>
        </w:r>
      </w:hyperlink>
      <w:r w:rsidRPr="00D97949">
        <w:rPr>
          <w:iCs/>
          <w:kern w:val="3"/>
          <w:szCs w:val="22"/>
          <w:u w:val="single"/>
        </w:rPr>
        <w:t xml:space="preserve">, а также </w:t>
      </w:r>
      <w:r w:rsidRPr="00D97949">
        <w:rPr>
          <w:iCs/>
          <w:kern w:val="3"/>
          <w:szCs w:val="22"/>
        </w:rPr>
        <w:t xml:space="preserve">по адресу: Чувашская Республика, г. Шумерля, ул. Октябрьская, д. 24, </w:t>
      </w:r>
      <w:proofErr w:type="spellStart"/>
      <w:r w:rsidRPr="00D97949">
        <w:rPr>
          <w:iCs/>
          <w:kern w:val="3"/>
          <w:szCs w:val="22"/>
        </w:rPr>
        <w:t>каб</w:t>
      </w:r>
      <w:proofErr w:type="spellEnd"/>
      <w:r w:rsidRPr="00D97949">
        <w:rPr>
          <w:iCs/>
          <w:kern w:val="3"/>
          <w:szCs w:val="22"/>
        </w:rPr>
        <w:t>. 114, 115, время приема: ежедневно с понедельника по пятницу с 8 ч 00 мин до 17 ч 00 мин., перерыв на обед с 12 ч 00 мин до 13 ч 00 мин., кроме выходных и праздничных дней. Тел.: 8(83536)2-43-42.</w:t>
      </w:r>
    </w:p>
    <w:p w:rsidR="00D97949" w:rsidRPr="00D97949" w:rsidRDefault="00D97949" w:rsidP="00D97949">
      <w:pPr>
        <w:suppressAutoHyphens/>
        <w:overflowPunct w:val="0"/>
        <w:autoSpaceDE w:val="0"/>
        <w:autoSpaceDN w:val="0"/>
        <w:ind w:firstLine="720"/>
        <w:jc w:val="both"/>
        <w:textAlignment w:val="baseline"/>
        <w:rPr>
          <w:iCs/>
          <w:kern w:val="3"/>
          <w:szCs w:val="22"/>
        </w:rPr>
      </w:pPr>
      <w:proofErr w:type="gramStart"/>
      <w:r w:rsidRPr="00D97949">
        <w:rPr>
          <w:iCs/>
          <w:kern w:val="3"/>
          <w:szCs w:val="22"/>
        </w:rPr>
        <w:t xml:space="preserve">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15 дней со дня опубликования данного извещения подают в отдел земельных и имущественных отношений управления по благоустройству и развитию территорий </w:t>
      </w:r>
      <w:proofErr w:type="spellStart"/>
      <w:r w:rsidRPr="00D97949">
        <w:rPr>
          <w:iCs/>
          <w:kern w:val="3"/>
          <w:szCs w:val="22"/>
        </w:rPr>
        <w:t>Шумерлинского</w:t>
      </w:r>
      <w:proofErr w:type="spellEnd"/>
      <w:r w:rsidRPr="00D97949">
        <w:rPr>
          <w:iCs/>
          <w:kern w:val="3"/>
          <w:szCs w:val="22"/>
        </w:rPr>
        <w:t xml:space="preserve"> муниципального округа Чувашской Республики заявления об учете их прав (обременений прав) на земельные участки с приложением копий документов</w:t>
      </w:r>
      <w:proofErr w:type="gramEnd"/>
      <w:r w:rsidRPr="00D97949">
        <w:rPr>
          <w:iCs/>
          <w:kern w:val="3"/>
          <w:szCs w:val="22"/>
        </w:rPr>
        <w:t>, подтверждающих эти права (обременения прав). В таких заявлениях указывается способ связи с правообладателями земельных участков почтовый адрес и (или) адрес электронной почты.</w:t>
      </w:r>
    </w:p>
    <w:p w:rsidR="00D97949" w:rsidRPr="00D97949" w:rsidRDefault="00D97949" w:rsidP="00D97949">
      <w:pPr>
        <w:suppressAutoHyphens/>
        <w:overflowPunct w:val="0"/>
        <w:autoSpaceDE w:val="0"/>
        <w:autoSpaceDN w:val="0"/>
        <w:ind w:firstLine="720"/>
        <w:jc w:val="both"/>
        <w:textAlignment w:val="baseline"/>
        <w:rPr>
          <w:iCs/>
          <w:kern w:val="3"/>
          <w:szCs w:val="22"/>
        </w:rPr>
      </w:pPr>
      <w:r w:rsidRPr="00D97949">
        <w:rPr>
          <w:iCs/>
          <w:kern w:val="3"/>
          <w:szCs w:val="22"/>
        </w:rPr>
        <w:t>Правообладатели земельных участков, подавшие такие заявления по истечении указанного срока, несут риски невозможности обеспечения их прав в связи с отсутствием информации о таких лицах и их правах на земельные участки. Такие лица имеют право требовать от обладателя публичного сервитута плату за публичный сервитут не более чем за три года, предшествующие дню направления ими заявления об учете их прав (обременений прав).</w:t>
      </w:r>
    </w:p>
    <w:p w:rsidR="00D97949" w:rsidRPr="00D97949" w:rsidRDefault="00D97949" w:rsidP="00D97949">
      <w:pPr>
        <w:suppressAutoHyphens/>
        <w:overflowPunct w:val="0"/>
        <w:autoSpaceDE w:val="0"/>
        <w:autoSpaceDN w:val="0"/>
        <w:ind w:firstLine="720"/>
        <w:jc w:val="both"/>
        <w:textAlignment w:val="baseline"/>
        <w:rPr>
          <w:iCs/>
          <w:kern w:val="3"/>
          <w:szCs w:val="22"/>
        </w:rPr>
      </w:pPr>
      <w:r w:rsidRPr="00D97949">
        <w:rPr>
          <w:iCs/>
          <w:kern w:val="3"/>
          <w:szCs w:val="22"/>
        </w:rPr>
        <w:t>Обоснованием необходимости установления публичного сервитута является справка о балансовой принадлежности от 04.07.2025 № МР</w:t>
      </w:r>
      <w:proofErr w:type="gramStart"/>
      <w:r w:rsidRPr="00D97949">
        <w:rPr>
          <w:iCs/>
          <w:kern w:val="3"/>
          <w:szCs w:val="22"/>
        </w:rPr>
        <w:t>6</w:t>
      </w:r>
      <w:proofErr w:type="gramEnd"/>
      <w:r w:rsidRPr="00D97949">
        <w:rPr>
          <w:iCs/>
          <w:kern w:val="3"/>
          <w:szCs w:val="22"/>
        </w:rPr>
        <w:t>/122/05/123.</w:t>
      </w:r>
    </w:p>
    <w:p w:rsidR="00D97949" w:rsidRPr="00D97949" w:rsidRDefault="00D97949" w:rsidP="00D97949">
      <w:pPr>
        <w:suppressAutoHyphens/>
        <w:overflowPunct w:val="0"/>
        <w:autoSpaceDE w:val="0"/>
        <w:autoSpaceDN w:val="0"/>
        <w:ind w:firstLine="720"/>
        <w:jc w:val="both"/>
        <w:textAlignment w:val="baseline"/>
        <w:rPr>
          <w:iCs/>
          <w:kern w:val="3"/>
          <w:szCs w:val="22"/>
        </w:rPr>
      </w:pPr>
      <w:r w:rsidRPr="00D97949">
        <w:rPr>
          <w:iCs/>
          <w:kern w:val="3"/>
          <w:szCs w:val="22"/>
        </w:rPr>
        <w:t xml:space="preserve">Данное извещение размещено на официальном сайте администрации </w:t>
      </w:r>
      <w:proofErr w:type="spellStart"/>
      <w:r w:rsidRPr="00D97949">
        <w:rPr>
          <w:iCs/>
          <w:kern w:val="3"/>
          <w:szCs w:val="22"/>
        </w:rPr>
        <w:t>Шумерлинского</w:t>
      </w:r>
      <w:proofErr w:type="spellEnd"/>
      <w:r w:rsidRPr="00D97949">
        <w:rPr>
          <w:iCs/>
          <w:kern w:val="3"/>
          <w:szCs w:val="22"/>
        </w:rPr>
        <w:t xml:space="preserve"> муниципального округа Чувашской Республики в информационно-телекоммуникационной сети «Интернет» </w:t>
      </w:r>
      <w:hyperlink r:id="rId32" w:history="1">
        <w:r w:rsidRPr="00D97949">
          <w:rPr>
            <w:rStyle w:val="afe"/>
            <w:iCs/>
            <w:kern w:val="3"/>
            <w:szCs w:val="22"/>
          </w:rPr>
          <w:t>https://shumer-mo.cap.ru</w:t>
        </w:r>
      </w:hyperlink>
      <w:r w:rsidRPr="00D97949">
        <w:rPr>
          <w:iCs/>
          <w:kern w:val="3"/>
          <w:szCs w:val="22"/>
        </w:rPr>
        <w:t xml:space="preserve">, в периодическом печатном издании «Информационный бюллетень </w:t>
      </w:r>
      <w:proofErr w:type="spellStart"/>
      <w:r w:rsidRPr="00D97949">
        <w:rPr>
          <w:iCs/>
          <w:kern w:val="3"/>
          <w:szCs w:val="22"/>
        </w:rPr>
        <w:t>Шумерлинского</w:t>
      </w:r>
      <w:proofErr w:type="spellEnd"/>
      <w:r w:rsidRPr="00D97949">
        <w:rPr>
          <w:iCs/>
          <w:kern w:val="3"/>
          <w:szCs w:val="22"/>
        </w:rPr>
        <w:t xml:space="preserve"> муниципального округа Чувашской Республики».</w:t>
      </w:r>
    </w:p>
    <w:p w:rsidR="00D97949" w:rsidRDefault="00D97949" w:rsidP="00294908">
      <w:pPr>
        <w:suppressAutoHyphens/>
        <w:overflowPunct w:val="0"/>
        <w:autoSpaceDE w:val="0"/>
        <w:autoSpaceDN w:val="0"/>
        <w:ind w:firstLine="720"/>
        <w:jc w:val="both"/>
        <w:textAlignment w:val="baseline"/>
        <w:rPr>
          <w:kern w:val="3"/>
          <w:szCs w:val="22"/>
        </w:rPr>
      </w:pPr>
    </w:p>
    <w:p w:rsidR="00D97949" w:rsidRPr="00294908" w:rsidRDefault="00D97949" w:rsidP="00294908">
      <w:pPr>
        <w:suppressAutoHyphens/>
        <w:overflowPunct w:val="0"/>
        <w:autoSpaceDE w:val="0"/>
        <w:autoSpaceDN w:val="0"/>
        <w:ind w:firstLine="720"/>
        <w:jc w:val="both"/>
        <w:textAlignment w:val="baseline"/>
        <w:rPr>
          <w:kern w:val="3"/>
          <w:szCs w:val="22"/>
        </w:rPr>
      </w:pPr>
    </w:p>
    <w:p w:rsidR="00D97949" w:rsidRDefault="00D97949" w:rsidP="00D97949">
      <w:pPr>
        <w:jc w:val="center"/>
        <w:rPr>
          <w:b/>
          <w:color w:val="000000" w:themeColor="text1"/>
          <w:shd w:val="clear" w:color="auto" w:fill="FFFFFF"/>
        </w:rPr>
      </w:pPr>
      <w:r>
        <w:rPr>
          <w:b/>
          <w:i/>
          <w:color w:val="000000" w:themeColor="text1"/>
        </w:rPr>
        <w:t xml:space="preserve">Извещение о возможном установлении публичного сервитута </w:t>
      </w:r>
      <w:r>
        <w:rPr>
          <w:b/>
          <w:i/>
          <w:color w:val="000000" w:themeColor="text1"/>
          <w:shd w:val="clear" w:color="auto" w:fill="FFFFFF"/>
        </w:rPr>
        <w:t>в отношении земельных участков в целях эксплуатации линейного объекта электросетевого хозяйства «</w:t>
      </w:r>
      <w:proofErr w:type="gramStart"/>
      <w:r>
        <w:rPr>
          <w:b/>
          <w:i/>
          <w:color w:val="000000" w:themeColor="text1"/>
          <w:shd w:val="clear" w:color="auto" w:fill="FFFFFF"/>
        </w:rPr>
        <w:t>ВЛ</w:t>
      </w:r>
      <w:proofErr w:type="gramEnd"/>
      <w:r>
        <w:rPr>
          <w:b/>
          <w:i/>
          <w:color w:val="000000" w:themeColor="text1"/>
          <w:shd w:val="clear" w:color="auto" w:fill="FFFFFF"/>
        </w:rPr>
        <w:t xml:space="preserve"> 0,4 </w:t>
      </w:r>
      <w:proofErr w:type="spellStart"/>
      <w:r>
        <w:rPr>
          <w:b/>
          <w:i/>
          <w:color w:val="000000" w:themeColor="text1"/>
          <w:shd w:val="clear" w:color="auto" w:fill="FFFFFF"/>
        </w:rPr>
        <w:t>кВ</w:t>
      </w:r>
      <w:proofErr w:type="spellEnd"/>
      <w:r>
        <w:rPr>
          <w:b/>
          <w:i/>
          <w:color w:val="000000" w:themeColor="text1"/>
          <w:shd w:val="clear" w:color="auto" w:fill="FFFFFF"/>
        </w:rPr>
        <w:t xml:space="preserve"> от сущ. оп. №19 ( Ф-1 от КТП №12/160 </w:t>
      </w:r>
      <w:proofErr w:type="spellStart"/>
      <w:r>
        <w:rPr>
          <w:b/>
          <w:i/>
          <w:color w:val="000000" w:themeColor="text1"/>
          <w:shd w:val="clear" w:color="auto" w:fill="FFFFFF"/>
        </w:rPr>
        <w:t>кВА</w:t>
      </w:r>
      <w:proofErr w:type="spellEnd"/>
      <w:r>
        <w:rPr>
          <w:b/>
          <w:i/>
          <w:color w:val="000000" w:themeColor="text1"/>
          <w:shd w:val="clear" w:color="auto" w:fill="FFFFFF"/>
        </w:rPr>
        <w:t xml:space="preserve"> д. Чувашские Алгаши, по ВЛ-10 </w:t>
      </w:r>
      <w:proofErr w:type="spellStart"/>
      <w:r>
        <w:rPr>
          <w:b/>
          <w:i/>
          <w:color w:val="000000" w:themeColor="text1"/>
          <w:shd w:val="clear" w:color="auto" w:fill="FFFFFF"/>
        </w:rPr>
        <w:t>кВ</w:t>
      </w:r>
      <w:proofErr w:type="spellEnd"/>
      <w:r>
        <w:rPr>
          <w:b/>
          <w:i/>
          <w:color w:val="000000" w:themeColor="text1"/>
          <w:shd w:val="clear" w:color="auto" w:fill="FFFFFF"/>
        </w:rPr>
        <w:t xml:space="preserve"> Л-5  от ПС 110 </w:t>
      </w:r>
      <w:proofErr w:type="spellStart"/>
      <w:r>
        <w:rPr>
          <w:b/>
          <w:i/>
          <w:color w:val="000000" w:themeColor="text1"/>
          <w:shd w:val="clear" w:color="auto" w:fill="FFFFFF"/>
        </w:rPr>
        <w:t>кВ</w:t>
      </w:r>
      <w:proofErr w:type="spellEnd"/>
      <w:r>
        <w:rPr>
          <w:b/>
          <w:i/>
          <w:color w:val="000000" w:themeColor="text1"/>
          <w:shd w:val="clear" w:color="auto" w:fill="FFFFFF"/>
        </w:rPr>
        <w:t xml:space="preserve"> Алгаши) до сущ. оп. №20», инвентарный номер </w:t>
      </w:r>
    </w:p>
    <w:p w:rsidR="00D97949" w:rsidRDefault="00D97949" w:rsidP="00D97949">
      <w:pPr>
        <w:jc w:val="center"/>
        <w:rPr>
          <w:b/>
          <w:i/>
          <w:color w:val="000000" w:themeColor="text1"/>
          <w:shd w:val="clear" w:color="auto" w:fill="FFFFFF"/>
        </w:rPr>
      </w:pPr>
      <w:r>
        <w:rPr>
          <w:b/>
          <w:i/>
          <w:color w:val="000000" w:themeColor="text1"/>
          <w:shd w:val="clear" w:color="auto" w:fill="FFFFFF"/>
        </w:rPr>
        <w:t>2121-00-000000016995, необходимого для электроснабжения населения</w:t>
      </w:r>
    </w:p>
    <w:p w:rsidR="00D97949" w:rsidRDefault="00D97949" w:rsidP="00D97949">
      <w:pPr>
        <w:jc w:val="center"/>
        <w:rPr>
          <w:b/>
          <w:i/>
          <w:color w:val="000000" w:themeColor="text1"/>
        </w:rPr>
      </w:pPr>
    </w:p>
    <w:p w:rsidR="00D97949" w:rsidRDefault="00D97949" w:rsidP="00D97949">
      <w:pPr>
        <w:ind w:firstLine="567"/>
        <w:jc w:val="both"/>
        <w:rPr>
          <w:i/>
          <w:color w:val="000000" w:themeColor="text1"/>
          <w:shd w:val="clear" w:color="auto" w:fill="FFFFFF"/>
        </w:rPr>
      </w:pPr>
      <w:r>
        <w:rPr>
          <w:i/>
          <w:color w:val="000000" w:themeColor="text1"/>
        </w:rPr>
        <w:t xml:space="preserve">В соответствии со статьей 39.42 Земельного кодекса Российской Федерации администрация </w:t>
      </w:r>
      <w:proofErr w:type="spellStart"/>
      <w:r>
        <w:rPr>
          <w:i/>
          <w:color w:val="000000" w:themeColor="text1"/>
        </w:rPr>
        <w:t>Шумерлинского</w:t>
      </w:r>
      <w:proofErr w:type="spellEnd"/>
      <w:r>
        <w:rPr>
          <w:i/>
          <w:color w:val="000000" w:themeColor="text1"/>
        </w:rPr>
        <w:t xml:space="preserve"> муниципального округа Чувашской Республики ин</w:t>
      </w:r>
      <w:r>
        <w:rPr>
          <w:i/>
          <w:color w:val="000000" w:themeColor="text1"/>
          <w:shd w:val="clear" w:color="auto" w:fill="FFFFFF"/>
        </w:rPr>
        <w:t>формирует о возможном установлении публичного сервитута в отношении земельных участков в целях эксплуатации линейного объекта электросетевого хозяйства «</w:t>
      </w:r>
      <w:proofErr w:type="gramStart"/>
      <w:r>
        <w:rPr>
          <w:i/>
          <w:color w:val="000000" w:themeColor="text1"/>
          <w:shd w:val="clear" w:color="auto" w:fill="FFFFFF"/>
        </w:rPr>
        <w:t>ВЛ</w:t>
      </w:r>
      <w:proofErr w:type="gramEnd"/>
      <w:r>
        <w:rPr>
          <w:i/>
          <w:color w:val="000000" w:themeColor="text1"/>
          <w:shd w:val="clear" w:color="auto" w:fill="FFFFFF"/>
        </w:rPr>
        <w:t xml:space="preserve"> 0,4 </w:t>
      </w:r>
      <w:proofErr w:type="spellStart"/>
      <w:r>
        <w:rPr>
          <w:i/>
          <w:color w:val="000000" w:themeColor="text1"/>
          <w:shd w:val="clear" w:color="auto" w:fill="FFFFFF"/>
        </w:rPr>
        <w:t>кВ</w:t>
      </w:r>
      <w:proofErr w:type="spellEnd"/>
      <w:r>
        <w:rPr>
          <w:i/>
          <w:color w:val="000000" w:themeColor="text1"/>
          <w:shd w:val="clear" w:color="auto" w:fill="FFFFFF"/>
        </w:rPr>
        <w:t xml:space="preserve"> от сущ. оп. №19 ( Ф-1 от КТП №12/160 </w:t>
      </w:r>
      <w:proofErr w:type="spellStart"/>
      <w:r>
        <w:rPr>
          <w:i/>
          <w:color w:val="000000" w:themeColor="text1"/>
          <w:shd w:val="clear" w:color="auto" w:fill="FFFFFF"/>
        </w:rPr>
        <w:t>кВА</w:t>
      </w:r>
      <w:proofErr w:type="spellEnd"/>
      <w:r>
        <w:rPr>
          <w:i/>
          <w:color w:val="000000" w:themeColor="text1"/>
          <w:shd w:val="clear" w:color="auto" w:fill="FFFFFF"/>
        </w:rPr>
        <w:t xml:space="preserve"> д. Чувашские Алгаши, по ВЛ-10 </w:t>
      </w:r>
      <w:proofErr w:type="spellStart"/>
      <w:r>
        <w:rPr>
          <w:i/>
          <w:color w:val="000000" w:themeColor="text1"/>
          <w:shd w:val="clear" w:color="auto" w:fill="FFFFFF"/>
        </w:rPr>
        <w:t>кВ</w:t>
      </w:r>
      <w:proofErr w:type="spellEnd"/>
      <w:r>
        <w:rPr>
          <w:i/>
          <w:color w:val="000000" w:themeColor="text1"/>
          <w:shd w:val="clear" w:color="auto" w:fill="FFFFFF"/>
        </w:rPr>
        <w:t xml:space="preserve"> Л-5  от ПС 110 </w:t>
      </w:r>
      <w:proofErr w:type="spellStart"/>
      <w:r>
        <w:rPr>
          <w:i/>
          <w:color w:val="000000" w:themeColor="text1"/>
          <w:shd w:val="clear" w:color="auto" w:fill="FFFFFF"/>
        </w:rPr>
        <w:t>кВ</w:t>
      </w:r>
      <w:proofErr w:type="spellEnd"/>
      <w:r>
        <w:rPr>
          <w:i/>
          <w:color w:val="000000" w:themeColor="text1"/>
          <w:shd w:val="clear" w:color="auto" w:fill="FFFFFF"/>
        </w:rPr>
        <w:t xml:space="preserve"> Алгаши) до сущ. оп. №20», инвентарный номер 2121-00-000000016995, необходимого для электроснабжения населения, расположенного на территории Чувашской Республики, </w:t>
      </w:r>
      <w:proofErr w:type="spellStart"/>
      <w:r>
        <w:rPr>
          <w:i/>
          <w:color w:val="000000" w:themeColor="text1"/>
          <w:shd w:val="clear" w:color="auto" w:fill="FFFFFF"/>
        </w:rPr>
        <w:t>Шумерлинского</w:t>
      </w:r>
      <w:proofErr w:type="spellEnd"/>
      <w:r>
        <w:rPr>
          <w:i/>
          <w:color w:val="000000" w:themeColor="text1"/>
          <w:shd w:val="clear" w:color="auto" w:fill="FFFFFF"/>
        </w:rPr>
        <w:t xml:space="preserve"> муниципального округа, села Чувашские Алгаши, сроком на 49 лет в отношении следующих кварталов и земельных участков с кадастровыми номерами:</w:t>
      </w:r>
    </w:p>
    <w:p w:rsidR="00D97949" w:rsidRDefault="00D97949" w:rsidP="00D97949">
      <w:pPr>
        <w:ind w:firstLine="567"/>
        <w:jc w:val="both"/>
        <w:rPr>
          <w:i/>
          <w:color w:val="000000" w:themeColor="text1"/>
          <w:shd w:val="clear" w:color="auto" w:fill="FFFFFF"/>
        </w:rPr>
      </w:pPr>
    </w:p>
    <w:tbl>
      <w:tblPr>
        <w:tblStyle w:val="afb"/>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621"/>
      </w:tblGrid>
      <w:tr w:rsidR="00D97949" w:rsidTr="00D97949">
        <w:tc>
          <w:tcPr>
            <w:tcW w:w="1985" w:type="dxa"/>
            <w:hideMark/>
          </w:tcPr>
          <w:p w:rsidR="00D97949" w:rsidRDefault="00D97949">
            <w:pPr>
              <w:tabs>
                <w:tab w:val="left" w:pos="709"/>
              </w:tabs>
              <w:jc w:val="both"/>
              <w:rPr>
                <w:i/>
                <w:iCs/>
                <w:color w:val="000000" w:themeColor="text1"/>
                <w:lang w:eastAsia="en-US"/>
              </w:rPr>
            </w:pPr>
            <w:r>
              <w:rPr>
                <w:i/>
                <w:iCs/>
                <w:color w:val="000000"/>
              </w:rPr>
              <w:t>21:23:240401</w:t>
            </w:r>
          </w:p>
        </w:tc>
        <w:tc>
          <w:tcPr>
            <w:tcW w:w="7621" w:type="dxa"/>
            <w:hideMark/>
          </w:tcPr>
          <w:p w:rsidR="00D97949" w:rsidRDefault="00D97949">
            <w:pPr>
              <w:tabs>
                <w:tab w:val="left" w:pos="709"/>
              </w:tabs>
              <w:jc w:val="both"/>
              <w:rPr>
                <w:i/>
                <w:iCs/>
                <w:color w:val="000000" w:themeColor="text1"/>
                <w:lang w:eastAsia="en-US"/>
              </w:rPr>
            </w:pPr>
            <w:r>
              <w:rPr>
                <w:i/>
                <w:iCs/>
                <w:color w:val="000000"/>
              </w:rPr>
              <w:t xml:space="preserve">Чувашская Республика - Чувашия, муниципальный округ </w:t>
            </w:r>
            <w:proofErr w:type="spellStart"/>
            <w:r>
              <w:rPr>
                <w:i/>
                <w:iCs/>
                <w:color w:val="000000"/>
              </w:rPr>
              <w:t>Шумерлинский</w:t>
            </w:r>
            <w:proofErr w:type="spellEnd"/>
          </w:p>
        </w:tc>
      </w:tr>
      <w:tr w:rsidR="00D97949" w:rsidTr="00D97949">
        <w:tc>
          <w:tcPr>
            <w:tcW w:w="1985" w:type="dxa"/>
            <w:hideMark/>
          </w:tcPr>
          <w:p w:rsidR="00D97949" w:rsidRDefault="00D97949">
            <w:pPr>
              <w:tabs>
                <w:tab w:val="left" w:pos="709"/>
              </w:tabs>
              <w:jc w:val="both"/>
              <w:rPr>
                <w:i/>
                <w:iCs/>
                <w:color w:val="000000"/>
                <w:lang w:eastAsia="en-US"/>
              </w:rPr>
            </w:pPr>
            <w:r>
              <w:rPr>
                <w:i/>
                <w:iCs/>
                <w:color w:val="000000"/>
              </w:rPr>
              <w:t>21:23:240402</w:t>
            </w:r>
          </w:p>
        </w:tc>
        <w:tc>
          <w:tcPr>
            <w:tcW w:w="7621" w:type="dxa"/>
            <w:hideMark/>
          </w:tcPr>
          <w:p w:rsidR="00D97949" w:rsidRDefault="00D97949">
            <w:pPr>
              <w:tabs>
                <w:tab w:val="left" w:pos="709"/>
              </w:tabs>
              <w:jc w:val="both"/>
              <w:rPr>
                <w:i/>
                <w:iCs/>
                <w:color w:val="000000"/>
                <w:lang w:eastAsia="en-US"/>
              </w:rPr>
            </w:pPr>
            <w:r>
              <w:rPr>
                <w:i/>
                <w:iCs/>
                <w:color w:val="000000"/>
              </w:rPr>
              <w:t xml:space="preserve">Чувашская Республика - Чувашия, муниципальный округ </w:t>
            </w:r>
            <w:proofErr w:type="spellStart"/>
            <w:r>
              <w:rPr>
                <w:i/>
                <w:iCs/>
                <w:color w:val="000000"/>
              </w:rPr>
              <w:t>Шумерлинский</w:t>
            </w:r>
            <w:proofErr w:type="spellEnd"/>
          </w:p>
        </w:tc>
      </w:tr>
    </w:tbl>
    <w:p w:rsidR="00D97949" w:rsidRDefault="00D97949" w:rsidP="00D97949">
      <w:pPr>
        <w:tabs>
          <w:tab w:val="left" w:pos="709"/>
        </w:tabs>
        <w:ind w:firstLine="567"/>
        <w:jc w:val="both"/>
        <w:rPr>
          <w:i/>
          <w:iCs/>
          <w:color w:val="000000" w:themeColor="text1"/>
          <w:lang w:eastAsia="en-US"/>
        </w:rPr>
      </w:pPr>
    </w:p>
    <w:p w:rsidR="00D97949" w:rsidRDefault="00D97949" w:rsidP="00D97949">
      <w:pPr>
        <w:tabs>
          <w:tab w:val="left" w:pos="709"/>
        </w:tabs>
        <w:ind w:firstLine="567"/>
        <w:jc w:val="both"/>
        <w:rPr>
          <w:i/>
          <w:color w:val="000000" w:themeColor="text1"/>
          <w:shd w:val="clear" w:color="auto" w:fill="FFFFFF"/>
        </w:rPr>
      </w:pPr>
      <w:r>
        <w:rPr>
          <w:i/>
          <w:color w:val="000000" w:themeColor="text1"/>
        </w:rPr>
        <w:t xml:space="preserve">Наименование уполномоченного органа, которым рассматривается ходатайство об установлении публичного сервитута: Администрация </w:t>
      </w:r>
      <w:proofErr w:type="spellStart"/>
      <w:r>
        <w:rPr>
          <w:i/>
          <w:color w:val="000000" w:themeColor="text1"/>
        </w:rPr>
        <w:t>Шумерлинского</w:t>
      </w:r>
      <w:proofErr w:type="spellEnd"/>
      <w:r>
        <w:rPr>
          <w:i/>
          <w:color w:val="000000" w:themeColor="text1"/>
        </w:rPr>
        <w:t xml:space="preserve"> муниципального округа Чувашской Республики через</w:t>
      </w:r>
      <w:r>
        <w:rPr>
          <w:i/>
          <w:color w:val="000000" w:themeColor="text1"/>
          <w:shd w:val="clear" w:color="auto" w:fill="FFFFFF"/>
        </w:rPr>
        <w:t xml:space="preserve"> отдел земельных и имущественных отношений управления по благоустройству и развитию территорий администрации </w:t>
      </w:r>
      <w:proofErr w:type="spellStart"/>
      <w:r>
        <w:rPr>
          <w:i/>
          <w:color w:val="000000" w:themeColor="text1"/>
          <w:shd w:val="clear" w:color="auto" w:fill="FFFFFF"/>
        </w:rPr>
        <w:t>Шумерлинского</w:t>
      </w:r>
      <w:proofErr w:type="spellEnd"/>
      <w:r>
        <w:rPr>
          <w:i/>
          <w:color w:val="000000" w:themeColor="text1"/>
          <w:shd w:val="clear" w:color="auto" w:fill="FFFFFF"/>
        </w:rPr>
        <w:t xml:space="preserve"> муниципального округа Чувашской Республики.</w:t>
      </w:r>
    </w:p>
    <w:p w:rsidR="00D97949" w:rsidRDefault="00D97949" w:rsidP="00D97949">
      <w:pPr>
        <w:tabs>
          <w:tab w:val="left" w:pos="709"/>
        </w:tabs>
        <w:ind w:firstLine="567"/>
        <w:jc w:val="both"/>
        <w:rPr>
          <w:i/>
          <w:color w:val="000000" w:themeColor="text1"/>
          <w:shd w:val="clear" w:color="auto" w:fill="FFFFFF"/>
        </w:rPr>
      </w:pPr>
      <w:r>
        <w:rPr>
          <w:i/>
          <w:color w:val="000000" w:themeColor="text1"/>
          <w:shd w:val="clear" w:color="auto" w:fill="FFFFFF"/>
        </w:rPr>
        <w:lastRenderedPageBreak/>
        <w:t xml:space="preserve">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заявления об учете прав на земельные участки на сайте Администрации  </w:t>
      </w:r>
      <w:proofErr w:type="spellStart"/>
      <w:r>
        <w:rPr>
          <w:i/>
          <w:color w:val="000000" w:themeColor="text1"/>
          <w:shd w:val="clear" w:color="auto" w:fill="FFFFFF"/>
        </w:rPr>
        <w:t>Шумерлинского</w:t>
      </w:r>
      <w:proofErr w:type="spellEnd"/>
      <w:r>
        <w:rPr>
          <w:i/>
          <w:color w:val="000000" w:themeColor="text1"/>
          <w:shd w:val="clear" w:color="auto" w:fill="FFFFFF"/>
        </w:rPr>
        <w:t xml:space="preserve"> муниципального округа Чувашской Республики </w:t>
      </w:r>
      <w:hyperlink r:id="rId33" w:history="1">
        <w:r>
          <w:rPr>
            <w:rStyle w:val="afe"/>
            <w:i/>
            <w:shd w:val="clear" w:color="auto" w:fill="FFFFFF"/>
          </w:rPr>
          <w:t>https://shumer-mo.cap.ru</w:t>
        </w:r>
      </w:hyperlink>
      <w:r>
        <w:rPr>
          <w:rStyle w:val="afe"/>
          <w:i/>
          <w:color w:val="000000" w:themeColor="text1"/>
        </w:rPr>
        <w:t xml:space="preserve">, а также </w:t>
      </w:r>
      <w:r>
        <w:rPr>
          <w:i/>
          <w:color w:val="000000" w:themeColor="text1"/>
          <w:shd w:val="clear" w:color="auto" w:fill="FFFFFF"/>
        </w:rPr>
        <w:t xml:space="preserve">по адресу: Чувашская Республика, г. Шумерля, ул. Октябрьская, д. 24, </w:t>
      </w:r>
      <w:proofErr w:type="spellStart"/>
      <w:r>
        <w:rPr>
          <w:i/>
          <w:color w:val="000000" w:themeColor="text1"/>
          <w:shd w:val="clear" w:color="auto" w:fill="FFFFFF"/>
        </w:rPr>
        <w:t>каб</w:t>
      </w:r>
      <w:proofErr w:type="spellEnd"/>
      <w:r>
        <w:rPr>
          <w:i/>
          <w:color w:val="000000" w:themeColor="text1"/>
          <w:shd w:val="clear" w:color="auto" w:fill="FFFFFF"/>
        </w:rPr>
        <w:t>. 114, 115, время приема: ежедневно с понедельника по пятницу с 8 ч 00 мин до 17 ч 00 мин., перерыв на обед с 12 ч 00 мин до 13 ч 00 мин., кроме выходных и праздничных дней. Тел.: 8(83536)2-43-42.</w:t>
      </w:r>
    </w:p>
    <w:p w:rsidR="00D97949" w:rsidRDefault="00D97949" w:rsidP="00D97949">
      <w:pPr>
        <w:tabs>
          <w:tab w:val="left" w:pos="709"/>
        </w:tabs>
        <w:ind w:firstLine="567"/>
        <w:jc w:val="both"/>
        <w:rPr>
          <w:i/>
          <w:color w:val="000000" w:themeColor="text1"/>
          <w:shd w:val="clear" w:color="auto" w:fill="FFFFFF"/>
        </w:rPr>
      </w:pPr>
      <w:proofErr w:type="gramStart"/>
      <w:r>
        <w:rPr>
          <w:i/>
          <w:color w:val="000000" w:themeColor="text1"/>
          <w:shd w:val="clear" w:color="auto" w:fill="FFFFFF"/>
        </w:rPr>
        <w:t xml:space="preserve">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15 дней со дня опубликования данного извещения подают в отдел земельных и имущественных отношений управления по благоустройству и развитию территорий </w:t>
      </w:r>
      <w:proofErr w:type="spellStart"/>
      <w:r>
        <w:rPr>
          <w:i/>
          <w:color w:val="000000" w:themeColor="text1"/>
          <w:shd w:val="clear" w:color="auto" w:fill="FFFFFF"/>
        </w:rPr>
        <w:t>Шумерлинского</w:t>
      </w:r>
      <w:proofErr w:type="spellEnd"/>
      <w:r>
        <w:rPr>
          <w:i/>
          <w:color w:val="000000" w:themeColor="text1"/>
          <w:shd w:val="clear" w:color="auto" w:fill="FFFFFF"/>
        </w:rPr>
        <w:t xml:space="preserve"> муниципального округа Чувашской Республики заявления об учете их прав (обременений прав) на земельные участки с приложением копий документов</w:t>
      </w:r>
      <w:proofErr w:type="gramEnd"/>
      <w:r>
        <w:rPr>
          <w:i/>
          <w:color w:val="000000" w:themeColor="text1"/>
          <w:shd w:val="clear" w:color="auto" w:fill="FFFFFF"/>
        </w:rPr>
        <w:t>, подтверждающих эти права (обременения прав). В таких заявлениях указывается способ связи с правообладателями земельных участков почтовый адрес и (или) адрес электронной почты.</w:t>
      </w:r>
    </w:p>
    <w:p w:rsidR="00D97949" w:rsidRDefault="00D97949" w:rsidP="00D97949">
      <w:pPr>
        <w:tabs>
          <w:tab w:val="left" w:pos="709"/>
        </w:tabs>
        <w:ind w:firstLine="567"/>
        <w:jc w:val="both"/>
        <w:rPr>
          <w:i/>
          <w:color w:val="000000" w:themeColor="text1"/>
          <w:shd w:val="clear" w:color="auto" w:fill="FFFFFF"/>
        </w:rPr>
      </w:pPr>
      <w:r>
        <w:rPr>
          <w:i/>
          <w:color w:val="000000" w:themeColor="text1"/>
          <w:shd w:val="clear" w:color="auto" w:fill="FFFFFF"/>
        </w:rPr>
        <w:t>Правообладатели земельных участков, подавшие такие заявления по истечении указанного срока, несут риски невозможности обеспечения их прав в связи с отсутствием информации о таких лицах и их правах на земельные участки. Такие лица имеют право требовать от обладателя публичного сервитута плату за публичный сервитут не более чем за три года, предшествующие дню направления ими заявления об учете их прав (обременений прав).</w:t>
      </w:r>
    </w:p>
    <w:p w:rsidR="00D97949" w:rsidRDefault="00D97949" w:rsidP="00D97949">
      <w:pPr>
        <w:tabs>
          <w:tab w:val="left" w:pos="709"/>
        </w:tabs>
        <w:ind w:firstLine="567"/>
        <w:jc w:val="both"/>
        <w:rPr>
          <w:i/>
          <w:color w:val="000000" w:themeColor="text1"/>
          <w:shd w:val="clear" w:color="auto" w:fill="FFFFFF"/>
        </w:rPr>
      </w:pPr>
      <w:r>
        <w:rPr>
          <w:i/>
          <w:color w:val="000000" w:themeColor="text1"/>
          <w:shd w:val="clear" w:color="auto" w:fill="FFFFFF"/>
        </w:rPr>
        <w:t>Обоснованием необходимости установления публичного сервитута является справка о балансовой принадлежности от 04.07.2025 № МР</w:t>
      </w:r>
      <w:proofErr w:type="gramStart"/>
      <w:r>
        <w:rPr>
          <w:i/>
          <w:color w:val="000000" w:themeColor="text1"/>
          <w:shd w:val="clear" w:color="auto" w:fill="FFFFFF"/>
        </w:rPr>
        <w:t>6</w:t>
      </w:r>
      <w:proofErr w:type="gramEnd"/>
      <w:r>
        <w:rPr>
          <w:i/>
          <w:color w:val="000000" w:themeColor="text1"/>
          <w:shd w:val="clear" w:color="auto" w:fill="FFFFFF"/>
        </w:rPr>
        <w:t>/122/05/123.</w:t>
      </w:r>
    </w:p>
    <w:p w:rsidR="00D97949" w:rsidRDefault="00D97949" w:rsidP="00D97949">
      <w:pPr>
        <w:tabs>
          <w:tab w:val="left" w:pos="709"/>
        </w:tabs>
        <w:ind w:firstLine="567"/>
        <w:jc w:val="both"/>
        <w:rPr>
          <w:i/>
          <w:color w:val="000000" w:themeColor="text1"/>
          <w:shd w:val="clear" w:color="auto" w:fill="FFFFFF"/>
        </w:rPr>
      </w:pPr>
      <w:r>
        <w:rPr>
          <w:i/>
          <w:color w:val="000000" w:themeColor="text1"/>
          <w:shd w:val="clear" w:color="auto" w:fill="FFFFFF"/>
        </w:rPr>
        <w:t xml:space="preserve">Данное извещение размещено на официальном сайте администрации </w:t>
      </w:r>
      <w:proofErr w:type="spellStart"/>
      <w:r>
        <w:rPr>
          <w:i/>
          <w:color w:val="000000" w:themeColor="text1"/>
          <w:shd w:val="clear" w:color="auto" w:fill="FFFFFF"/>
        </w:rPr>
        <w:t>Шумерлинского</w:t>
      </w:r>
      <w:proofErr w:type="spellEnd"/>
      <w:r>
        <w:rPr>
          <w:i/>
          <w:color w:val="000000" w:themeColor="text1"/>
          <w:shd w:val="clear" w:color="auto" w:fill="FFFFFF"/>
        </w:rPr>
        <w:t xml:space="preserve"> муниципального округа Чувашской Республики в информационно-телекоммуникационной сети «Интернет» </w:t>
      </w:r>
      <w:hyperlink r:id="rId34" w:history="1">
        <w:r>
          <w:rPr>
            <w:rStyle w:val="afe"/>
            <w:i/>
            <w:shd w:val="clear" w:color="auto" w:fill="FFFFFF"/>
          </w:rPr>
          <w:t>https://shumer-mo.cap.ru</w:t>
        </w:r>
      </w:hyperlink>
      <w:r>
        <w:rPr>
          <w:i/>
          <w:color w:val="000000" w:themeColor="text1"/>
          <w:shd w:val="clear" w:color="auto" w:fill="FFFFFF"/>
        </w:rPr>
        <w:t xml:space="preserve">, в периодическом печатном издании «Информационный бюллетень </w:t>
      </w:r>
      <w:proofErr w:type="spellStart"/>
      <w:r>
        <w:rPr>
          <w:i/>
          <w:color w:val="000000" w:themeColor="text1"/>
          <w:shd w:val="clear" w:color="auto" w:fill="FFFFFF"/>
        </w:rPr>
        <w:t>Шумерлинского</w:t>
      </w:r>
      <w:proofErr w:type="spellEnd"/>
      <w:r>
        <w:rPr>
          <w:i/>
          <w:color w:val="000000" w:themeColor="text1"/>
          <w:shd w:val="clear" w:color="auto" w:fill="FFFFFF"/>
        </w:rPr>
        <w:t xml:space="preserve"> муниципального округа Чувашской Республики».</w:t>
      </w:r>
    </w:p>
    <w:p w:rsidR="00294908" w:rsidRPr="00294908" w:rsidRDefault="00294908" w:rsidP="00294908">
      <w:pPr>
        <w:widowControl w:val="0"/>
        <w:suppressAutoHyphens/>
        <w:overflowPunct w:val="0"/>
        <w:autoSpaceDE w:val="0"/>
        <w:autoSpaceDN w:val="0"/>
        <w:textAlignment w:val="baseline"/>
        <w:rPr>
          <w:kern w:val="3"/>
          <w:szCs w:val="22"/>
        </w:rPr>
      </w:pPr>
      <w:bookmarkStart w:id="66" w:name="_GoBack"/>
      <w:bookmarkEnd w:id="66"/>
    </w:p>
    <w:p w:rsidR="00294908" w:rsidRPr="00294908" w:rsidRDefault="00294908" w:rsidP="00294908">
      <w:pPr>
        <w:autoSpaceDN w:val="0"/>
        <w:spacing w:after="200" w:line="276" w:lineRule="auto"/>
        <w:ind w:left="4962"/>
        <w:jc w:val="both"/>
        <w:rPr>
          <w:sz w:val="16"/>
          <w:szCs w:val="16"/>
        </w:rPr>
      </w:pPr>
    </w:p>
    <w:p w:rsidR="00294908" w:rsidRPr="00CF0542" w:rsidRDefault="00294908" w:rsidP="00CF0542">
      <w:pPr>
        <w:jc w:val="both"/>
        <w:rPr>
          <w:sz w:val="20"/>
          <w:szCs w:val="20"/>
        </w:rPr>
      </w:pPr>
    </w:p>
    <w:sectPr w:rsidR="00294908" w:rsidRPr="00CF0542" w:rsidSect="00294908">
      <w:pgSz w:w="11906" w:h="16838"/>
      <w:pgMar w:top="1134" w:right="851" w:bottom="709"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4908" w:rsidRDefault="00294908" w:rsidP="00183D70">
      <w:r>
        <w:separator/>
      </w:r>
    </w:p>
  </w:endnote>
  <w:endnote w:type="continuationSeparator" w:id="0">
    <w:p w:rsidR="00294908" w:rsidRDefault="00294908" w:rsidP="00183D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Arial Cyr Chuv">
    <w:panose1 w:val="020B0604020202020204"/>
    <w:charset w:val="CC"/>
    <w:family w:val="swiss"/>
    <w:pitch w:val="variable"/>
    <w:sig w:usb0="00000201" w:usb1="00000000" w:usb2="00000000" w:usb3="00000000" w:csb0="00000004"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4908" w:rsidRDefault="00294908" w:rsidP="00183D70">
      <w:r>
        <w:separator/>
      </w:r>
    </w:p>
  </w:footnote>
  <w:footnote w:type="continuationSeparator" w:id="0">
    <w:p w:rsidR="00294908" w:rsidRDefault="00294908" w:rsidP="00183D7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9121566"/>
      <w:docPartObj>
        <w:docPartGallery w:val="Page Numbers (Top of Page)"/>
        <w:docPartUnique/>
      </w:docPartObj>
    </w:sdtPr>
    <w:sdtEndPr/>
    <w:sdtContent>
      <w:p w:rsidR="00294908" w:rsidRDefault="00294908">
        <w:pPr>
          <w:pStyle w:val="a8"/>
          <w:jc w:val="right"/>
        </w:pPr>
        <w:r w:rsidRPr="003A5AAD">
          <w:rPr>
            <w:sz w:val="16"/>
            <w:szCs w:val="16"/>
          </w:rPr>
          <w:fldChar w:fldCharType="begin"/>
        </w:r>
        <w:r w:rsidRPr="003A5AAD">
          <w:rPr>
            <w:sz w:val="16"/>
            <w:szCs w:val="16"/>
          </w:rPr>
          <w:instrText>PAGE   \* MERGEFORMAT</w:instrText>
        </w:r>
        <w:r w:rsidRPr="003A5AAD">
          <w:rPr>
            <w:sz w:val="16"/>
            <w:szCs w:val="16"/>
          </w:rPr>
          <w:fldChar w:fldCharType="separate"/>
        </w:r>
        <w:r w:rsidR="00D97949">
          <w:rPr>
            <w:noProof/>
            <w:sz w:val="16"/>
            <w:szCs w:val="16"/>
          </w:rPr>
          <w:t>32</w:t>
        </w:r>
        <w:r w:rsidRPr="003A5AAD">
          <w:rPr>
            <w:sz w:val="16"/>
            <w:szCs w:val="16"/>
          </w:rPr>
          <w:fldChar w:fldCharType="end"/>
        </w:r>
      </w:p>
    </w:sdtContent>
  </w:sdt>
  <w:p w:rsidR="00294908" w:rsidRDefault="00294908">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ED65CF0"/>
    <w:lvl w:ilvl="0">
      <w:start w:val="1"/>
      <w:numFmt w:val="decimal"/>
      <w:lvlText w:val="%1."/>
      <w:lvlJc w:val="left"/>
      <w:pPr>
        <w:tabs>
          <w:tab w:val="num" w:pos="1492"/>
        </w:tabs>
        <w:ind w:left="1492" w:hanging="360"/>
      </w:pPr>
    </w:lvl>
  </w:abstractNum>
  <w:abstractNum w:abstractNumId="1">
    <w:nsid w:val="FFFFFF7D"/>
    <w:multiLevelType w:val="singleLevel"/>
    <w:tmpl w:val="7640CF94"/>
    <w:lvl w:ilvl="0">
      <w:start w:val="1"/>
      <w:numFmt w:val="decimal"/>
      <w:lvlText w:val="%1."/>
      <w:lvlJc w:val="left"/>
      <w:pPr>
        <w:tabs>
          <w:tab w:val="num" w:pos="1209"/>
        </w:tabs>
        <w:ind w:left="1209" w:hanging="360"/>
      </w:pPr>
    </w:lvl>
  </w:abstractNum>
  <w:abstractNum w:abstractNumId="2">
    <w:nsid w:val="FFFFFF7E"/>
    <w:multiLevelType w:val="singleLevel"/>
    <w:tmpl w:val="B94C3598"/>
    <w:lvl w:ilvl="0">
      <w:start w:val="1"/>
      <w:numFmt w:val="decimal"/>
      <w:lvlText w:val="%1."/>
      <w:lvlJc w:val="left"/>
      <w:pPr>
        <w:tabs>
          <w:tab w:val="num" w:pos="926"/>
        </w:tabs>
        <w:ind w:left="926" w:hanging="360"/>
      </w:pPr>
    </w:lvl>
  </w:abstractNum>
  <w:abstractNum w:abstractNumId="3">
    <w:nsid w:val="FFFFFF7F"/>
    <w:multiLevelType w:val="singleLevel"/>
    <w:tmpl w:val="D16A4F46"/>
    <w:lvl w:ilvl="0">
      <w:start w:val="1"/>
      <w:numFmt w:val="decimal"/>
      <w:lvlText w:val="%1."/>
      <w:lvlJc w:val="left"/>
      <w:pPr>
        <w:tabs>
          <w:tab w:val="num" w:pos="643"/>
        </w:tabs>
        <w:ind w:left="643" w:hanging="360"/>
      </w:pPr>
    </w:lvl>
  </w:abstractNum>
  <w:abstractNum w:abstractNumId="4">
    <w:nsid w:val="FFFFFF80"/>
    <w:multiLevelType w:val="singleLevel"/>
    <w:tmpl w:val="E7A06E6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435A4D2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2C8367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F6CD58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AF6BFAC"/>
    <w:lvl w:ilvl="0">
      <w:start w:val="1"/>
      <w:numFmt w:val="decimal"/>
      <w:lvlText w:val="%1."/>
      <w:lvlJc w:val="left"/>
      <w:pPr>
        <w:tabs>
          <w:tab w:val="num" w:pos="360"/>
        </w:tabs>
        <w:ind w:left="360" w:hanging="360"/>
      </w:pPr>
    </w:lvl>
  </w:abstractNum>
  <w:abstractNum w:abstractNumId="9">
    <w:nsid w:val="FFFFFF89"/>
    <w:multiLevelType w:val="singleLevel"/>
    <w:tmpl w:val="E0CEBF78"/>
    <w:lvl w:ilvl="0">
      <w:start w:val="1"/>
      <w:numFmt w:val="bullet"/>
      <w:lvlText w:val=""/>
      <w:lvlJc w:val="left"/>
      <w:pPr>
        <w:tabs>
          <w:tab w:val="num" w:pos="360"/>
        </w:tabs>
        <w:ind w:left="360" w:hanging="360"/>
      </w:pPr>
      <w:rPr>
        <w:rFonts w:ascii="Symbol" w:hAnsi="Symbol" w:hint="default"/>
      </w:rPr>
    </w:lvl>
  </w:abstractNum>
  <w:abstractNum w:abstractNumId="10">
    <w:nsid w:val="009C05AC"/>
    <w:multiLevelType w:val="multilevel"/>
    <w:tmpl w:val="FDFC72A8"/>
    <w:lvl w:ilvl="0">
      <w:start w:val="2"/>
      <w:numFmt w:val="decimal"/>
      <w:lvlText w:val="%1."/>
      <w:lvlJc w:val="left"/>
      <w:pPr>
        <w:ind w:left="360" w:hanging="360"/>
      </w:pPr>
      <w:rPr>
        <w:rFonts w:ascii="Times New Roman" w:hAnsi="Times New Roman" w:hint="default"/>
        <w:b/>
        <w:sz w:val="16"/>
        <w:szCs w:val="16"/>
      </w:rPr>
    </w:lvl>
    <w:lvl w:ilvl="1">
      <w:start w:val="7"/>
      <w:numFmt w:val="decimal"/>
      <w:lvlText w:val="%1.%2."/>
      <w:lvlJc w:val="left"/>
      <w:pPr>
        <w:ind w:left="1145" w:hanging="720"/>
      </w:pPr>
      <w:rPr>
        <w:rFonts w:ascii="Times New Roman" w:hAnsi="Times New Roman" w:hint="default"/>
        <w:b w:val="0"/>
        <w:sz w:val="24"/>
      </w:rPr>
    </w:lvl>
    <w:lvl w:ilvl="2">
      <w:start w:val="1"/>
      <w:numFmt w:val="decimal"/>
      <w:lvlText w:val="%1.%2.%3."/>
      <w:lvlJc w:val="left"/>
      <w:pPr>
        <w:ind w:left="1800" w:hanging="1080"/>
      </w:pPr>
      <w:rPr>
        <w:rFonts w:ascii="Times New Roman" w:hAnsi="Times New Roman" w:hint="default"/>
        <w:b/>
        <w:sz w:val="24"/>
      </w:rPr>
    </w:lvl>
    <w:lvl w:ilvl="3">
      <w:start w:val="1"/>
      <w:numFmt w:val="decimal"/>
      <w:lvlText w:val="%1.%2.%3.%4."/>
      <w:lvlJc w:val="left"/>
      <w:pPr>
        <w:ind w:left="2160" w:hanging="1080"/>
      </w:pPr>
      <w:rPr>
        <w:rFonts w:ascii="Times New Roman" w:hAnsi="Times New Roman" w:hint="default"/>
        <w:b/>
        <w:sz w:val="24"/>
      </w:rPr>
    </w:lvl>
    <w:lvl w:ilvl="4">
      <w:start w:val="1"/>
      <w:numFmt w:val="decimal"/>
      <w:lvlText w:val="%1.%2.%3.%4.%5."/>
      <w:lvlJc w:val="left"/>
      <w:pPr>
        <w:ind w:left="2880" w:hanging="1440"/>
      </w:pPr>
      <w:rPr>
        <w:rFonts w:ascii="Times New Roman" w:hAnsi="Times New Roman" w:hint="default"/>
        <w:b/>
        <w:sz w:val="24"/>
      </w:rPr>
    </w:lvl>
    <w:lvl w:ilvl="5">
      <w:start w:val="1"/>
      <w:numFmt w:val="decimal"/>
      <w:lvlText w:val="%1.%2.%3.%4.%5.%6."/>
      <w:lvlJc w:val="left"/>
      <w:pPr>
        <w:ind w:left="3600" w:hanging="1800"/>
      </w:pPr>
      <w:rPr>
        <w:rFonts w:ascii="Times New Roman" w:hAnsi="Times New Roman" w:hint="default"/>
        <w:b/>
        <w:sz w:val="24"/>
      </w:rPr>
    </w:lvl>
    <w:lvl w:ilvl="6">
      <w:start w:val="1"/>
      <w:numFmt w:val="decimal"/>
      <w:lvlText w:val="%1.%2.%3.%4.%5.%6.%7."/>
      <w:lvlJc w:val="left"/>
      <w:pPr>
        <w:ind w:left="3960" w:hanging="1800"/>
      </w:pPr>
      <w:rPr>
        <w:rFonts w:ascii="Times New Roman" w:hAnsi="Times New Roman" w:hint="default"/>
        <w:b/>
        <w:sz w:val="24"/>
      </w:rPr>
    </w:lvl>
    <w:lvl w:ilvl="7">
      <w:start w:val="1"/>
      <w:numFmt w:val="decimal"/>
      <w:lvlText w:val="%1.%2.%3.%4.%5.%6.%7.%8."/>
      <w:lvlJc w:val="left"/>
      <w:pPr>
        <w:ind w:left="4680" w:hanging="2160"/>
      </w:pPr>
      <w:rPr>
        <w:rFonts w:ascii="Times New Roman" w:hAnsi="Times New Roman" w:hint="default"/>
        <w:b/>
        <w:sz w:val="24"/>
      </w:rPr>
    </w:lvl>
    <w:lvl w:ilvl="8">
      <w:start w:val="1"/>
      <w:numFmt w:val="decimal"/>
      <w:lvlText w:val="%1.%2.%3.%4.%5.%6.%7.%8.%9."/>
      <w:lvlJc w:val="left"/>
      <w:pPr>
        <w:ind w:left="5400" w:hanging="2520"/>
      </w:pPr>
      <w:rPr>
        <w:rFonts w:ascii="Times New Roman" w:hAnsi="Times New Roman" w:hint="default"/>
        <w:b/>
        <w:sz w:val="24"/>
      </w:rPr>
    </w:lvl>
  </w:abstractNum>
  <w:abstractNum w:abstractNumId="11">
    <w:nsid w:val="080A08F9"/>
    <w:multiLevelType w:val="hybridMultilevel"/>
    <w:tmpl w:val="1DB86EF8"/>
    <w:lvl w:ilvl="0" w:tplc="F8C07176">
      <w:start w:val="1"/>
      <w:numFmt w:val="upperRoman"/>
      <w:lvlText w:val="%1."/>
      <w:lvlJc w:val="left"/>
      <w:pPr>
        <w:ind w:left="1080" w:hanging="720"/>
      </w:pPr>
      <w:rPr>
        <w:color w:val="26282F"/>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nsid w:val="084B5985"/>
    <w:multiLevelType w:val="multilevel"/>
    <w:tmpl w:val="CF8CA77E"/>
    <w:lvl w:ilvl="0">
      <w:start w:val="1"/>
      <w:numFmt w:val="decimal"/>
      <w:lvlText w:val="%1."/>
      <w:lvlJc w:val="left"/>
      <w:pPr>
        <w:ind w:left="1211"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1A8C247E"/>
    <w:multiLevelType w:val="multilevel"/>
    <w:tmpl w:val="5B96158A"/>
    <w:lvl w:ilvl="0">
      <w:start w:val="1"/>
      <w:numFmt w:val="decimal"/>
      <w:lvlText w:val="%1."/>
      <w:lvlJc w:val="left"/>
      <w:pPr>
        <w:tabs>
          <w:tab w:val="num" w:pos="1758"/>
        </w:tabs>
        <w:ind w:left="1758" w:hanging="1050"/>
      </w:pPr>
      <w:rPr>
        <w:rFonts w:ascii="Times New Roman" w:hAnsi="Times New Roman" w:cs="Times New Roman" w:hint="default"/>
        <w:b w:val="0"/>
        <w:sz w:val="16"/>
        <w:szCs w:val="16"/>
      </w:rPr>
    </w:lvl>
    <w:lvl w:ilvl="1">
      <w:start w:val="1"/>
      <w:numFmt w:val="decimal"/>
      <w:isLgl/>
      <w:lvlText w:val="%1.%2."/>
      <w:lvlJc w:val="left"/>
      <w:pPr>
        <w:ind w:left="1430"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14">
    <w:nsid w:val="201A45C0"/>
    <w:multiLevelType w:val="hybridMultilevel"/>
    <w:tmpl w:val="018E1D7C"/>
    <w:lvl w:ilvl="0" w:tplc="C9B854B6">
      <w:start w:val="1"/>
      <w:numFmt w:val="decimal"/>
      <w:lvlText w:val="%1."/>
      <w:lvlJc w:val="left"/>
      <w:pPr>
        <w:ind w:left="1800" w:hanging="36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5">
    <w:nsid w:val="39FE7D4D"/>
    <w:multiLevelType w:val="hybridMultilevel"/>
    <w:tmpl w:val="76B2FFA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7">
    <w:nsid w:val="7754166A"/>
    <w:multiLevelType w:val="multilevel"/>
    <w:tmpl w:val="2A42962C"/>
    <w:lvl w:ilvl="0">
      <w:start w:val="1"/>
      <w:numFmt w:val="decimal"/>
      <w:lvlText w:val="%1."/>
      <w:lvlJc w:val="left"/>
      <w:pPr>
        <w:ind w:left="72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8">
    <w:nsid w:val="79032DEC"/>
    <w:multiLevelType w:val="hybridMultilevel"/>
    <w:tmpl w:val="92D6C756"/>
    <w:lvl w:ilvl="0" w:tplc="3E885BB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17"/>
  </w:num>
  <w:num w:numId="14">
    <w:abstractNumId w:val="10"/>
  </w:num>
  <w:num w:numId="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num>
  <w:num w:numId="17">
    <w:abstractNumId w:val="14"/>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num>
  <w:num w:numId="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233"/>
    <w:rsid w:val="000C00C4"/>
    <w:rsid w:val="00183D70"/>
    <w:rsid w:val="00282A4A"/>
    <w:rsid w:val="00292751"/>
    <w:rsid w:val="00294908"/>
    <w:rsid w:val="002C0B4E"/>
    <w:rsid w:val="002F4645"/>
    <w:rsid w:val="00324DC9"/>
    <w:rsid w:val="003A5AAD"/>
    <w:rsid w:val="003B0563"/>
    <w:rsid w:val="003F6606"/>
    <w:rsid w:val="004513EE"/>
    <w:rsid w:val="004B5DA8"/>
    <w:rsid w:val="004C7B3A"/>
    <w:rsid w:val="005477BF"/>
    <w:rsid w:val="00573879"/>
    <w:rsid w:val="00661029"/>
    <w:rsid w:val="00787701"/>
    <w:rsid w:val="009E6EC0"/>
    <w:rsid w:val="00A31340"/>
    <w:rsid w:val="00AE5F4C"/>
    <w:rsid w:val="00B11189"/>
    <w:rsid w:val="00B500BD"/>
    <w:rsid w:val="00BF6233"/>
    <w:rsid w:val="00CF0542"/>
    <w:rsid w:val="00D0597E"/>
    <w:rsid w:val="00D97949"/>
    <w:rsid w:val="00DA5F6D"/>
    <w:rsid w:val="00E369BF"/>
    <w:rsid w:val="00F8042E"/>
    <w:rsid w:val="00FB02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623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A31340"/>
    <w:pPr>
      <w:widowControl w:val="0"/>
      <w:autoSpaceDE w:val="0"/>
      <w:autoSpaceDN w:val="0"/>
      <w:adjustRightInd w:val="0"/>
      <w:spacing w:before="108" w:after="108"/>
      <w:jc w:val="center"/>
      <w:outlineLvl w:val="0"/>
    </w:pPr>
    <w:rPr>
      <w:rFonts w:ascii="Cambria" w:hAnsi="Cambria"/>
      <w:b/>
      <w:bCs/>
      <w:kern w:val="32"/>
      <w:sz w:val="32"/>
      <w:szCs w:val="32"/>
      <w:lang w:val="x-none" w:eastAsia="x-none"/>
    </w:rPr>
  </w:style>
  <w:style w:type="paragraph" w:styleId="3">
    <w:name w:val="heading 3"/>
    <w:basedOn w:val="a"/>
    <w:next w:val="a"/>
    <w:link w:val="30"/>
    <w:uiPriority w:val="9"/>
    <w:semiHidden/>
    <w:unhideWhenUsed/>
    <w:qFormat/>
    <w:rsid w:val="00A31340"/>
    <w:pPr>
      <w:keepNext/>
      <w:widowControl w:val="0"/>
      <w:autoSpaceDE w:val="0"/>
      <w:autoSpaceDN w:val="0"/>
      <w:adjustRightInd w:val="0"/>
      <w:spacing w:before="240" w:after="60"/>
      <w:ind w:firstLine="720"/>
      <w:jc w:val="both"/>
      <w:outlineLvl w:val="2"/>
    </w:pPr>
    <w:rPr>
      <w:rFonts w:ascii="Cambria" w:hAnsi="Cambria"/>
      <w:b/>
      <w:bCs/>
      <w:sz w:val="26"/>
      <w:szCs w:val="26"/>
      <w:lang w:val="x-none" w:eastAsia="x-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F6233"/>
    <w:pPr>
      <w:widowControl w:val="0"/>
      <w:autoSpaceDE w:val="0"/>
      <w:autoSpaceDN w:val="0"/>
      <w:adjustRightInd w:val="0"/>
      <w:spacing w:after="0" w:line="240" w:lineRule="auto"/>
      <w:ind w:firstLine="720"/>
      <w:jc w:val="both"/>
    </w:pPr>
    <w:rPr>
      <w:rFonts w:ascii="Arial" w:eastAsia="Times New Roman" w:hAnsi="Arial" w:cs="Arial"/>
      <w:sz w:val="26"/>
      <w:szCs w:val="26"/>
      <w:lang w:eastAsia="ru-RU"/>
    </w:rPr>
  </w:style>
  <w:style w:type="character" w:customStyle="1" w:styleId="a4">
    <w:name w:val="Гипертекстовая ссылка"/>
    <w:uiPriority w:val="99"/>
    <w:rsid w:val="00BF6233"/>
    <w:rPr>
      <w:rFonts w:cs="Times New Roman"/>
      <w:b/>
      <w:color w:val="106BBE"/>
    </w:rPr>
  </w:style>
  <w:style w:type="paragraph" w:customStyle="1" w:styleId="ConsPlusNormal">
    <w:name w:val="ConsPlusNormal"/>
    <w:link w:val="ConsPlusNormal0"/>
    <w:uiPriority w:val="99"/>
    <w:qFormat/>
    <w:rsid w:val="00BF6233"/>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character" w:customStyle="1" w:styleId="ConsPlusNormal0">
    <w:name w:val="ConsPlusNormal Знак"/>
    <w:link w:val="ConsPlusNormal"/>
    <w:locked/>
    <w:rsid w:val="00BF6233"/>
    <w:rPr>
      <w:rFonts w:ascii="Times New Roman" w:eastAsia="Times New Roman" w:hAnsi="Times New Roman" w:cs="Times New Roman"/>
      <w:b/>
      <w:sz w:val="28"/>
      <w:szCs w:val="20"/>
      <w:lang w:eastAsia="ru-RU"/>
    </w:rPr>
  </w:style>
  <w:style w:type="character" w:styleId="a5">
    <w:name w:val="Emphasis"/>
    <w:uiPriority w:val="20"/>
    <w:qFormat/>
    <w:rsid w:val="00BF6233"/>
    <w:rPr>
      <w:i/>
      <w:iCs/>
    </w:rPr>
  </w:style>
  <w:style w:type="character" w:customStyle="1" w:styleId="FontStyle12">
    <w:name w:val="Font Style12"/>
    <w:uiPriority w:val="99"/>
    <w:rsid w:val="00BF6233"/>
    <w:rPr>
      <w:rFonts w:ascii="Times New Roman" w:hAnsi="Times New Roman" w:cs="Times New Roman"/>
      <w:sz w:val="28"/>
      <w:szCs w:val="28"/>
    </w:rPr>
  </w:style>
  <w:style w:type="paragraph" w:styleId="a6">
    <w:name w:val="Subtitle"/>
    <w:basedOn w:val="a"/>
    <w:link w:val="a7"/>
    <w:qFormat/>
    <w:rsid w:val="005477BF"/>
    <w:pPr>
      <w:jc w:val="both"/>
    </w:pPr>
    <w:rPr>
      <w:szCs w:val="20"/>
      <w:lang w:val="x-none" w:eastAsia="x-none"/>
    </w:rPr>
  </w:style>
  <w:style w:type="character" w:customStyle="1" w:styleId="a7">
    <w:name w:val="Подзаголовок Знак"/>
    <w:basedOn w:val="a0"/>
    <w:link w:val="a6"/>
    <w:rsid w:val="005477BF"/>
    <w:rPr>
      <w:rFonts w:ascii="Times New Roman" w:eastAsia="Times New Roman" w:hAnsi="Times New Roman" w:cs="Times New Roman"/>
      <w:sz w:val="24"/>
      <w:szCs w:val="20"/>
      <w:lang w:val="x-none" w:eastAsia="x-none"/>
    </w:rPr>
  </w:style>
  <w:style w:type="paragraph" w:styleId="a8">
    <w:name w:val="header"/>
    <w:basedOn w:val="a"/>
    <w:link w:val="a9"/>
    <w:uiPriority w:val="99"/>
    <w:unhideWhenUsed/>
    <w:rsid w:val="00183D70"/>
    <w:pPr>
      <w:tabs>
        <w:tab w:val="center" w:pos="4677"/>
        <w:tab w:val="right" w:pos="9355"/>
      </w:tabs>
    </w:pPr>
  </w:style>
  <w:style w:type="character" w:customStyle="1" w:styleId="a9">
    <w:name w:val="Верхний колонтитул Знак"/>
    <w:basedOn w:val="a0"/>
    <w:link w:val="a8"/>
    <w:uiPriority w:val="99"/>
    <w:rsid w:val="00183D70"/>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183D70"/>
    <w:pPr>
      <w:tabs>
        <w:tab w:val="center" w:pos="4677"/>
        <w:tab w:val="right" w:pos="9355"/>
      </w:tabs>
    </w:pPr>
  </w:style>
  <w:style w:type="character" w:customStyle="1" w:styleId="ab">
    <w:name w:val="Нижний колонтитул Знак"/>
    <w:basedOn w:val="a0"/>
    <w:link w:val="aa"/>
    <w:uiPriority w:val="99"/>
    <w:rsid w:val="00183D70"/>
    <w:rPr>
      <w:rFonts w:ascii="Times New Roman" w:eastAsia="Times New Roman" w:hAnsi="Times New Roman" w:cs="Times New Roman"/>
      <w:sz w:val="24"/>
      <w:szCs w:val="24"/>
      <w:lang w:eastAsia="ru-RU"/>
    </w:rPr>
  </w:style>
  <w:style w:type="paragraph" w:styleId="ac">
    <w:name w:val="Body Text Indent"/>
    <w:basedOn w:val="a"/>
    <w:link w:val="ad"/>
    <w:rsid w:val="00183D70"/>
    <w:pPr>
      <w:spacing w:line="360" w:lineRule="auto"/>
      <w:ind w:firstLine="720"/>
      <w:jc w:val="both"/>
    </w:pPr>
  </w:style>
  <w:style w:type="character" w:customStyle="1" w:styleId="ad">
    <w:name w:val="Основной текст с отступом Знак"/>
    <w:basedOn w:val="a0"/>
    <w:link w:val="ac"/>
    <w:rsid w:val="00183D70"/>
    <w:rPr>
      <w:rFonts w:ascii="Times New Roman" w:eastAsia="Times New Roman" w:hAnsi="Times New Roman" w:cs="Times New Roman"/>
      <w:sz w:val="24"/>
      <w:szCs w:val="24"/>
      <w:lang w:eastAsia="ru-RU"/>
    </w:rPr>
  </w:style>
  <w:style w:type="paragraph" w:customStyle="1" w:styleId="Style5">
    <w:name w:val="Style5"/>
    <w:basedOn w:val="a"/>
    <w:uiPriority w:val="99"/>
    <w:rsid w:val="00183D70"/>
    <w:pPr>
      <w:widowControl w:val="0"/>
      <w:autoSpaceDE w:val="0"/>
      <w:autoSpaceDN w:val="0"/>
      <w:adjustRightInd w:val="0"/>
      <w:spacing w:line="322" w:lineRule="exact"/>
      <w:ind w:firstLine="703"/>
      <w:jc w:val="both"/>
    </w:pPr>
  </w:style>
  <w:style w:type="character" w:customStyle="1" w:styleId="10">
    <w:name w:val="Заголовок 1 Знак"/>
    <w:basedOn w:val="a0"/>
    <w:link w:val="1"/>
    <w:uiPriority w:val="99"/>
    <w:rsid w:val="00A31340"/>
    <w:rPr>
      <w:rFonts w:ascii="Cambria" w:eastAsia="Times New Roman" w:hAnsi="Cambria" w:cs="Times New Roman"/>
      <w:b/>
      <w:bCs/>
      <w:kern w:val="32"/>
      <w:sz w:val="32"/>
      <w:szCs w:val="32"/>
      <w:lang w:val="x-none" w:eastAsia="x-none"/>
    </w:rPr>
  </w:style>
  <w:style w:type="character" w:customStyle="1" w:styleId="30">
    <w:name w:val="Заголовок 3 Знак"/>
    <w:basedOn w:val="a0"/>
    <w:link w:val="3"/>
    <w:uiPriority w:val="9"/>
    <w:semiHidden/>
    <w:rsid w:val="00A31340"/>
    <w:rPr>
      <w:rFonts w:ascii="Cambria" w:eastAsia="Times New Roman" w:hAnsi="Cambria" w:cs="Times New Roman"/>
      <w:b/>
      <w:bCs/>
      <w:sz w:val="26"/>
      <w:szCs w:val="26"/>
      <w:lang w:val="x-none" w:eastAsia="x-none"/>
    </w:rPr>
  </w:style>
  <w:style w:type="character" w:customStyle="1" w:styleId="ae">
    <w:name w:val="Цветовое выделение"/>
    <w:uiPriority w:val="99"/>
    <w:rsid w:val="00A31340"/>
    <w:rPr>
      <w:b/>
      <w:color w:val="26282F"/>
    </w:rPr>
  </w:style>
  <w:style w:type="paragraph" w:customStyle="1" w:styleId="af">
    <w:name w:val="Заголовок статьи"/>
    <w:basedOn w:val="a"/>
    <w:next w:val="a"/>
    <w:uiPriority w:val="99"/>
    <w:rsid w:val="00A31340"/>
    <w:pPr>
      <w:widowControl w:val="0"/>
      <w:autoSpaceDE w:val="0"/>
      <w:autoSpaceDN w:val="0"/>
      <w:adjustRightInd w:val="0"/>
      <w:ind w:left="1612" w:hanging="892"/>
      <w:jc w:val="both"/>
    </w:pPr>
    <w:rPr>
      <w:rFonts w:ascii="Arial" w:hAnsi="Arial" w:cs="Arial"/>
      <w:sz w:val="26"/>
      <w:szCs w:val="26"/>
    </w:rPr>
  </w:style>
  <w:style w:type="paragraph" w:customStyle="1" w:styleId="af0">
    <w:name w:val="Текст (справка)"/>
    <w:basedOn w:val="a"/>
    <w:next w:val="a"/>
    <w:uiPriority w:val="99"/>
    <w:rsid w:val="00A31340"/>
    <w:pPr>
      <w:widowControl w:val="0"/>
      <w:autoSpaceDE w:val="0"/>
      <w:autoSpaceDN w:val="0"/>
      <w:adjustRightInd w:val="0"/>
      <w:ind w:left="170" w:right="170"/>
    </w:pPr>
    <w:rPr>
      <w:rFonts w:ascii="Arial" w:hAnsi="Arial" w:cs="Arial"/>
      <w:sz w:val="26"/>
      <w:szCs w:val="26"/>
    </w:rPr>
  </w:style>
  <w:style w:type="paragraph" w:customStyle="1" w:styleId="af1">
    <w:name w:val="Комментарий"/>
    <w:basedOn w:val="af0"/>
    <w:next w:val="a"/>
    <w:uiPriority w:val="99"/>
    <w:rsid w:val="00A31340"/>
    <w:pPr>
      <w:spacing w:before="75"/>
      <w:ind w:right="0"/>
      <w:jc w:val="both"/>
    </w:pPr>
    <w:rPr>
      <w:color w:val="353842"/>
    </w:rPr>
  </w:style>
  <w:style w:type="paragraph" w:customStyle="1" w:styleId="af2">
    <w:name w:val="Информация о версии"/>
    <w:basedOn w:val="af1"/>
    <w:next w:val="a"/>
    <w:uiPriority w:val="99"/>
    <w:rsid w:val="00A31340"/>
    <w:rPr>
      <w:i/>
      <w:iCs/>
    </w:rPr>
  </w:style>
  <w:style w:type="paragraph" w:customStyle="1" w:styleId="af3">
    <w:name w:val="Текст информации об изменениях"/>
    <w:basedOn w:val="a"/>
    <w:next w:val="a"/>
    <w:uiPriority w:val="99"/>
    <w:rsid w:val="00A31340"/>
    <w:pPr>
      <w:widowControl w:val="0"/>
      <w:autoSpaceDE w:val="0"/>
      <w:autoSpaceDN w:val="0"/>
      <w:adjustRightInd w:val="0"/>
      <w:ind w:firstLine="720"/>
      <w:jc w:val="both"/>
    </w:pPr>
    <w:rPr>
      <w:rFonts w:ascii="Arial" w:hAnsi="Arial" w:cs="Arial"/>
      <w:color w:val="353842"/>
      <w:sz w:val="20"/>
      <w:szCs w:val="20"/>
    </w:rPr>
  </w:style>
  <w:style w:type="paragraph" w:customStyle="1" w:styleId="af4">
    <w:name w:val="Информация об изменениях"/>
    <w:basedOn w:val="af3"/>
    <w:next w:val="a"/>
    <w:uiPriority w:val="99"/>
    <w:rsid w:val="00A31340"/>
    <w:pPr>
      <w:spacing w:before="180"/>
      <w:ind w:left="360" w:right="360" w:firstLine="0"/>
    </w:pPr>
  </w:style>
  <w:style w:type="paragraph" w:customStyle="1" w:styleId="af5">
    <w:name w:val="Нормальный (таблица)"/>
    <w:basedOn w:val="a"/>
    <w:next w:val="a"/>
    <w:uiPriority w:val="99"/>
    <w:rsid w:val="00A31340"/>
    <w:pPr>
      <w:widowControl w:val="0"/>
      <w:autoSpaceDE w:val="0"/>
      <w:autoSpaceDN w:val="0"/>
      <w:adjustRightInd w:val="0"/>
      <w:jc w:val="both"/>
    </w:pPr>
    <w:rPr>
      <w:rFonts w:ascii="Arial" w:hAnsi="Arial" w:cs="Arial"/>
      <w:sz w:val="26"/>
      <w:szCs w:val="26"/>
    </w:rPr>
  </w:style>
  <w:style w:type="paragraph" w:customStyle="1" w:styleId="af6">
    <w:name w:val="Подзаголовок для информации об изменениях"/>
    <w:basedOn w:val="af3"/>
    <w:next w:val="a"/>
    <w:uiPriority w:val="99"/>
    <w:rsid w:val="00A31340"/>
    <w:rPr>
      <w:b/>
      <w:bCs/>
    </w:rPr>
  </w:style>
  <w:style w:type="paragraph" w:customStyle="1" w:styleId="af7">
    <w:name w:val="Прижатый влево"/>
    <w:basedOn w:val="a"/>
    <w:next w:val="a"/>
    <w:uiPriority w:val="99"/>
    <w:rsid w:val="00A31340"/>
    <w:pPr>
      <w:widowControl w:val="0"/>
      <w:autoSpaceDE w:val="0"/>
      <w:autoSpaceDN w:val="0"/>
      <w:adjustRightInd w:val="0"/>
    </w:pPr>
    <w:rPr>
      <w:rFonts w:ascii="Arial" w:hAnsi="Arial" w:cs="Arial"/>
      <w:sz w:val="26"/>
      <w:szCs w:val="26"/>
    </w:rPr>
  </w:style>
  <w:style w:type="character" w:customStyle="1" w:styleId="af8">
    <w:name w:val="Цветовое выделение для Текст"/>
    <w:uiPriority w:val="99"/>
    <w:rsid w:val="00A31340"/>
    <w:rPr>
      <w:sz w:val="26"/>
    </w:rPr>
  </w:style>
  <w:style w:type="paragraph" w:styleId="af9">
    <w:name w:val="Balloon Text"/>
    <w:basedOn w:val="a"/>
    <w:link w:val="afa"/>
    <w:uiPriority w:val="99"/>
    <w:semiHidden/>
    <w:unhideWhenUsed/>
    <w:rsid w:val="00A31340"/>
    <w:pPr>
      <w:widowControl w:val="0"/>
      <w:autoSpaceDE w:val="0"/>
      <w:autoSpaceDN w:val="0"/>
      <w:adjustRightInd w:val="0"/>
      <w:ind w:firstLine="720"/>
      <w:jc w:val="both"/>
    </w:pPr>
    <w:rPr>
      <w:rFonts w:ascii="Tahoma" w:hAnsi="Tahoma"/>
      <w:sz w:val="16"/>
      <w:szCs w:val="16"/>
      <w:lang w:val="x-none" w:eastAsia="x-none"/>
    </w:rPr>
  </w:style>
  <w:style w:type="character" w:customStyle="1" w:styleId="afa">
    <w:name w:val="Текст выноски Знак"/>
    <w:basedOn w:val="a0"/>
    <w:link w:val="af9"/>
    <w:uiPriority w:val="99"/>
    <w:semiHidden/>
    <w:rsid w:val="00A31340"/>
    <w:rPr>
      <w:rFonts w:ascii="Tahoma" w:eastAsia="Times New Roman" w:hAnsi="Tahoma" w:cs="Times New Roman"/>
      <w:sz w:val="16"/>
      <w:szCs w:val="16"/>
      <w:lang w:val="x-none" w:eastAsia="x-none"/>
    </w:rPr>
  </w:style>
  <w:style w:type="table" w:styleId="afb">
    <w:name w:val="Table Grid"/>
    <w:basedOn w:val="a1"/>
    <w:uiPriority w:val="59"/>
    <w:rsid w:val="00A3134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c">
    <w:name w:val="Таблицы (моноширинный)"/>
    <w:basedOn w:val="a"/>
    <w:next w:val="a"/>
    <w:rsid w:val="00A31340"/>
    <w:pPr>
      <w:widowControl w:val="0"/>
      <w:autoSpaceDE w:val="0"/>
      <w:autoSpaceDN w:val="0"/>
      <w:adjustRightInd w:val="0"/>
    </w:pPr>
    <w:rPr>
      <w:rFonts w:ascii="Courier New" w:hAnsi="Courier New" w:cs="Courier New"/>
      <w:sz w:val="26"/>
      <w:szCs w:val="26"/>
    </w:rPr>
  </w:style>
  <w:style w:type="paragraph" w:styleId="afd">
    <w:name w:val="Normal (Web)"/>
    <w:basedOn w:val="a"/>
    <w:uiPriority w:val="99"/>
    <w:unhideWhenUsed/>
    <w:rsid w:val="00A31340"/>
    <w:pPr>
      <w:spacing w:before="100" w:beforeAutospacing="1" w:after="100" w:afterAutospacing="1"/>
    </w:pPr>
  </w:style>
  <w:style w:type="character" w:styleId="afe">
    <w:name w:val="Hyperlink"/>
    <w:uiPriority w:val="99"/>
    <w:unhideWhenUsed/>
    <w:rsid w:val="00A31340"/>
    <w:rPr>
      <w:color w:val="0000FF"/>
      <w:u w:val="single"/>
    </w:rPr>
  </w:style>
  <w:style w:type="paragraph" w:customStyle="1" w:styleId="s1">
    <w:name w:val="s_1"/>
    <w:basedOn w:val="a"/>
    <w:rsid w:val="00A31340"/>
    <w:pPr>
      <w:spacing w:before="100" w:beforeAutospacing="1" w:after="100" w:afterAutospacing="1"/>
    </w:pPr>
  </w:style>
  <w:style w:type="numbering" w:customStyle="1" w:styleId="11">
    <w:name w:val="Нет списка1"/>
    <w:next w:val="a2"/>
    <w:uiPriority w:val="99"/>
    <w:semiHidden/>
    <w:unhideWhenUsed/>
    <w:rsid w:val="00A31340"/>
  </w:style>
  <w:style w:type="character" w:customStyle="1" w:styleId="aff">
    <w:name w:val="Основной текст Знак"/>
    <w:aliases w:val="Основной текст_ Знак"/>
    <w:link w:val="aff0"/>
    <w:semiHidden/>
    <w:locked/>
    <w:rsid w:val="00A31340"/>
    <w:rPr>
      <w:rFonts w:ascii="Courier New" w:eastAsia="Courier New" w:hAnsi="Courier New" w:cs="Courier New"/>
      <w:sz w:val="27"/>
      <w:szCs w:val="27"/>
      <w:shd w:val="clear" w:color="auto" w:fill="FFFFFF"/>
    </w:rPr>
  </w:style>
  <w:style w:type="paragraph" w:styleId="aff0">
    <w:name w:val="Body Text"/>
    <w:aliases w:val="Основной текст_"/>
    <w:basedOn w:val="a"/>
    <w:link w:val="aff"/>
    <w:semiHidden/>
    <w:unhideWhenUsed/>
    <w:rsid w:val="00A31340"/>
    <w:pPr>
      <w:widowControl w:val="0"/>
      <w:shd w:val="clear" w:color="auto" w:fill="FFFFFF"/>
      <w:spacing w:before="300" w:after="540" w:line="240" w:lineRule="atLeast"/>
      <w:ind w:hanging="360"/>
    </w:pPr>
    <w:rPr>
      <w:rFonts w:ascii="Courier New" w:eastAsia="Courier New" w:hAnsi="Courier New" w:cs="Courier New"/>
      <w:sz w:val="27"/>
      <w:szCs w:val="27"/>
      <w:lang w:eastAsia="en-US"/>
    </w:rPr>
  </w:style>
  <w:style w:type="character" w:customStyle="1" w:styleId="12">
    <w:name w:val="Основной текст Знак1"/>
    <w:basedOn w:val="a0"/>
    <w:uiPriority w:val="99"/>
    <w:semiHidden/>
    <w:rsid w:val="00A31340"/>
    <w:rPr>
      <w:rFonts w:ascii="Times New Roman" w:eastAsia="Times New Roman" w:hAnsi="Times New Roman" w:cs="Times New Roman"/>
      <w:sz w:val="24"/>
      <w:szCs w:val="24"/>
      <w:lang w:eastAsia="ru-RU"/>
    </w:rPr>
  </w:style>
  <w:style w:type="paragraph" w:styleId="aff1">
    <w:name w:val="List Paragraph"/>
    <w:basedOn w:val="a"/>
    <w:uiPriority w:val="99"/>
    <w:qFormat/>
    <w:rsid w:val="00A31340"/>
    <w:pPr>
      <w:spacing w:after="200" w:line="276" w:lineRule="auto"/>
      <w:ind w:left="720"/>
      <w:contextualSpacing/>
    </w:pPr>
    <w:rPr>
      <w:rFonts w:ascii="Calibri" w:eastAsia="Calibri" w:hAnsi="Calibri"/>
      <w:sz w:val="22"/>
      <w:szCs w:val="22"/>
      <w:lang w:eastAsia="en-US"/>
    </w:rPr>
  </w:style>
  <w:style w:type="table" w:customStyle="1" w:styleId="13">
    <w:name w:val="Сетка таблицы1"/>
    <w:basedOn w:val="a1"/>
    <w:next w:val="afb"/>
    <w:uiPriority w:val="39"/>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2">
    <w:name w:val="annotation reference"/>
    <w:uiPriority w:val="99"/>
    <w:semiHidden/>
    <w:unhideWhenUsed/>
    <w:rsid w:val="00A31340"/>
    <w:rPr>
      <w:sz w:val="16"/>
      <w:szCs w:val="16"/>
    </w:rPr>
  </w:style>
  <w:style w:type="paragraph" w:styleId="aff3">
    <w:name w:val="annotation text"/>
    <w:basedOn w:val="a"/>
    <w:link w:val="aff4"/>
    <w:uiPriority w:val="99"/>
    <w:semiHidden/>
    <w:unhideWhenUsed/>
    <w:rsid w:val="00A31340"/>
    <w:pPr>
      <w:spacing w:after="200"/>
    </w:pPr>
    <w:rPr>
      <w:rFonts w:ascii="Calibri" w:eastAsia="Calibri" w:hAnsi="Calibri"/>
      <w:sz w:val="20"/>
      <w:szCs w:val="20"/>
      <w:lang w:val="x-none" w:eastAsia="en-US"/>
    </w:rPr>
  </w:style>
  <w:style w:type="character" w:customStyle="1" w:styleId="aff4">
    <w:name w:val="Текст примечания Знак"/>
    <w:basedOn w:val="a0"/>
    <w:link w:val="aff3"/>
    <w:uiPriority w:val="99"/>
    <w:semiHidden/>
    <w:rsid w:val="00A31340"/>
    <w:rPr>
      <w:rFonts w:ascii="Calibri" w:eastAsia="Calibri" w:hAnsi="Calibri" w:cs="Times New Roman"/>
      <w:sz w:val="20"/>
      <w:szCs w:val="20"/>
      <w:lang w:val="x-none"/>
    </w:rPr>
  </w:style>
  <w:style w:type="paragraph" w:styleId="aff5">
    <w:name w:val="annotation subject"/>
    <w:basedOn w:val="aff3"/>
    <w:next w:val="aff3"/>
    <w:link w:val="aff6"/>
    <w:uiPriority w:val="99"/>
    <w:semiHidden/>
    <w:unhideWhenUsed/>
    <w:rsid w:val="00A31340"/>
    <w:rPr>
      <w:b/>
      <w:bCs/>
    </w:rPr>
  </w:style>
  <w:style w:type="character" w:customStyle="1" w:styleId="aff6">
    <w:name w:val="Тема примечания Знак"/>
    <w:basedOn w:val="aff4"/>
    <w:link w:val="aff5"/>
    <w:uiPriority w:val="99"/>
    <w:semiHidden/>
    <w:rsid w:val="00A31340"/>
    <w:rPr>
      <w:rFonts w:ascii="Calibri" w:eastAsia="Calibri" w:hAnsi="Calibri" w:cs="Times New Roman"/>
      <w:b/>
      <w:bCs/>
      <w:sz w:val="20"/>
      <w:szCs w:val="20"/>
      <w:lang w:val="x-none"/>
    </w:rPr>
  </w:style>
  <w:style w:type="table" w:customStyle="1" w:styleId="2">
    <w:name w:val="Сетка таблицы2"/>
    <w:basedOn w:val="a1"/>
    <w:next w:val="afb"/>
    <w:uiPriority w:val="39"/>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next w:val="afb"/>
    <w:uiPriority w:val="39"/>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Сетка таблицы4"/>
    <w:basedOn w:val="a1"/>
    <w:next w:val="afb"/>
    <w:uiPriority w:val="39"/>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Сетка таблицы5"/>
    <w:basedOn w:val="a1"/>
    <w:next w:val="afb"/>
    <w:uiPriority w:val="39"/>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fb"/>
    <w:uiPriority w:val="39"/>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
    <w:name w:val="Нет списка2"/>
    <w:next w:val="a2"/>
    <w:uiPriority w:val="99"/>
    <w:semiHidden/>
    <w:unhideWhenUsed/>
    <w:rsid w:val="000C00C4"/>
  </w:style>
  <w:style w:type="table" w:customStyle="1" w:styleId="7">
    <w:name w:val="Сетка таблицы7"/>
    <w:basedOn w:val="a1"/>
    <w:next w:val="afb"/>
    <w:uiPriority w:val="59"/>
    <w:rsid w:val="000C00C4"/>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0C00C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C00C4"/>
    <w:pPr>
      <w:widowControl w:val="0"/>
      <w:autoSpaceDE w:val="0"/>
      <w:autoSpaceDN w:val="0"/>
      <w:adjustRightInd w:val="0"/>
      <w:spacing w:after="0" w:line="240" w:lineRule="auto"/>
    </w:pPr>
    <w:rPr>
      <w:rFonts w:ascii="Arial" w:eastAsia="Times New Roman" w:hAnsi="Arial" w:cs="Arial"/>
      <w:b/>
      <w:bCs/>
      <w:sz w:val="24"/>
      <w:szCs w:val="24"/>
      <w:lang w:eastAsia="ru-RU"/>
    </w:rPr>
  </w:style>
  <w:style w:type="numbering" w:customStyle="1" w:styleId="32">
    <w:name w:val="Нет списка3"/>
    <w:next w:val="a2"/>
    <w:uiPriority w:val="99"/>
    <w:semiHidden/>
    <w:unhideWhenUsed/>
    <w:rsid w:val="000C00C4"/>
  </w:style>
  <w:style w:type="table" w:customStyle="1" w:styleId="8">
    <w:name w:val="Сетка таблицы8"/>
    <w:basedOn w:val="a1"/>
    <w:next w:val="afb"/>
    <w:uiPriority w:val="59"/>
    <w:rsid w:val="003B056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
    <w:name w:val="Основной текст (2)_"/>
    <w:basedOn w:val="a0"/>
    <w:link w:val="22"/>
    <w:rsid w:val="00CF0542"/>
    <w:rPr>
      <w:shd w:val="clear" w:color="auto" w:fill="FFFFFF"/>
    </w:rPr>
  </w:style>
  <w:style w:type="paragraph" w:customStyle="1" w:styleId="22">
    <w:name w:val="Основной текст (2)"/>
    <w:basedOn w:val="a"/>
    <w:link w:val="21"/>
    <w:rsid w:val="00CF0542"/>
    <w:pPr>
      <w:widowControl w:val="0"/>
      <w:shd w:val="clear" w:color="auto" w:fill="FFFFFF"/>
      <w:spacing w:before="240" w:line="274" w:lineRule="exact"/>
      <w:jc w:val="both"/>
    </w:pPr>
    <w:rPr>
      <w:rFonts w:asciiTheme="minorHAnsi" w:eastAsiaTheme="minorHAnsi" w:hAnsiTheme="minorHAnsi" w:cstheme="minorBidi"/>
      <w:sz w:val="22"/>
      <w:szCs w:val="22"/>
      <w:lang w:eastAsia="en-US"/>
    </w:rPr>
  </w:style>
  <w:style w:type="character" w:customStyle="1" w:styleId="23">
    <w:name w:val="Основной текст (2) + Не полужирный"/>
    <w:basedOn w:val="21"/>
    <w:rsid w:val="00CF0542"/>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docdata">
    <w:name w:val="docdata"/>
    <w:aliases w:val="docy,v5,2588,bqiaagaaeyqcaaagiaiaaankbwaabxihaaaaaaaaaaaaaaaaaaaaaaaaaaaaaaaaaaaaaaaaaaaaaaaaaaaaaaaaaaaaaaaaaaaaaaaaaaaaaaaaaaaaaaaaaaaaaaaaaaaaaaaaaaaaaaaaaaaaaaaaaaaaaaaaaaaaaaaaaaaaaaaaaaaaaaaaaaaaaaaaaaaaaaaaaaaaaaaaaaaaaaaaaaaaaaaaaaaaaaaa"/>
    <w:rsid w:val="00CF0542"/>
  </w:style>
  <w:style w:type="paragraph" w:customStyle="1" w:styleId="ConsNormal">
    <w:name w:val="ConsNormal"/>
    <w:rsid w:val="00787701"/>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character" w:styleId="aff7">
    <w:name w:val="FollowedHyperlink"/>
    <w:basedOn w:val="a0"/>
    <w:uiPriority w:val="99"/>
    <w:semiHidden/>
    <w:unhideWhenUsed/>
    <w:rsid w:val="00294908"/>
    <w:rPr>
      <w:color w:val="954F72" w:themeColor="followedHyperlink"/>
      <w:u w:val="single"/>
    </w:rPr>
  </w:style>
  <w:style w:type="paragraph" w:customStyle="1" w:styleId="s16">
    <w:name w:val="s_16"/>
    <w:basedOn w:val="a"/>
    <w:rsid w:val="00294908"/>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623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A31340"/>
    <w:pPr>
      <w:widowControl w:val="0"/>
      <w:autoSpaceDE w:val="0"/>
      <w:autoSpaceDN w:val="0"/>
      <w:adjustRightInd w:val="0"/>
      <w:spacing w:before="108" w:after="108"/>
      <w:jc w:val="center"/>
      <w:outlineLvl w:val="0"/>
    </w:pPr>
    <w:rPr>
      <w:rFonts w:ascii="Cambria" w:hAnsi="Cambria"/>
      <w:b/>
      <w:bCs/>
      <w:kern w:val="32"/>
      <w:sz w:val="32"/>
      <w:szCs w:val="32"/>
      <w:lang w:val="x-none" w:eastAsia="x-none"/>
    </w:rPr>
  </w:style>
  <w:style w:type="paragraph" w:styleId="3">
    <w:name w:val="heading 3"/>
    <w:basedOn w:val="a"/>
    <w:next w:val="a"/>
    <w:link w:val="30"/>
    <w:uiPriority w:val="9"/>
    <w:semiHidden/>
    <w:unhideWhenUsed/>
    <w:qFormat/>
    <w:rsid w:val="00A31340"/>
    <w:pPr>
      <w:keepNext/>
      <w:widowControl w:val="0"/>
      <w:autoSpaceDE w:val="0"/>
      <w:autoSpaceDN w:val="0"/>
      <w:adjustRightInd w:val="0"/>
      <w:spacing w:before="240" w:after="60"/>
      <w:ind w:firstLine="720"/>
      <w:jc w:val="both"/>
      <w:outlineLvl w:val="2"/>
    </w:pPr>
    <w:rPr>
      <w:rFonts w:ascii="Cambria" w:hAnsi="Cambria"/>
      <w:b/>
      <w:bCs/>
      <w:sz w:val="26"/>
      <w:szCs w:val="26"/>
      <w:lang w:val="x-none" w:eastAsia="x-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F6233"/>
    <w:pPr>
      <w:widowControl w:val="0"/>
      <w:autoSpaceDE w:val="0"/>
      <w:autoSpaceDN w:val="0"/>
      <w:adjustRightInd w:val="0"/>
      <w:spacing w:after="0" w:line="240" w:lineRule="auto"/>
      <w:ind w:firstLine="720"/>
      <w:jc w:val="both"/>
    </w:pPr>
    <w:rPr>
      <w:rFonts w:ascii="Arial" w:eastAsia="Times New Roman" w:hAnsi="Arial" w:cs="Arial"/>
      <w:sz w:val="26"/>
      <w:szCs w:val="26"/>
      <w:lang w:eastAsia="ru-RU"/>
    </w:rPr>
  </w:style>
  <w:style w:type="character" w:customStyle="1" w:styleId="a4">
    <w:name w:val="Гипертекстовая ссылка"/>
    <w:uiPriority w:val="99"/>
    <w:rsid w:val="00BF6233"/>
    <w:rPr>
      <w:rFonts w:cs="Times New Roman"/>
      <w:b/>
      <w:color w:val="106BBE"/>
    </w:rPr>
  </w:style>
  <w:style w:type="paragraph" w:customStyle="1" w:styleId="ConsPlusNormal">
    <w:name w:val="ConsPlusNormal"/>
    <w:link w:val="ConsPlusNormal0"/>
    <w:uiPriority w:val="99"/>
    <w:qFormat/>
    <w:rsid w:val="00BF6233"/>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character" w:customStyle="1" w:styleId="ConsPlusNormal0">
    <w:name w:val="ConsPlusNormal Знак"/>
    <w:link w:val="ConsPlusNormal"/>
    <w:locked/>
    <w:rsid w:val="00BF6233"/>
    <w:rPr>
      <w:rFonts w:ascii="Times New Roman" w:eastAsia="Times New Roman" w:hAnsi="Times New Roman" w:cs="Times New Roman"/>
      <w:b/>
      <w:sz w:val="28"/>
      <w:szCs w:val="20"/>
      <w:lang w:eastAsia="ru-RU"/>
    </w:rPr>
  </w:style>
  <w:style w:type="character" w:styleId="a5">
    <w:name w:val="Emphasis"/>
    <w:uiPriority w:val="20"/>
    <w:qFormat/>
    <w:rsid w:val="00BF6233"/>
    <w:rPr>
      <w:i/>
      <w:iCs/>
    </w:rPr>
  </w:style>
  <w:style w:type="character" w:customStyle="1" w:styleId="FontStyle12">
    <w:name w:val="Font Style12"/>
    <w:uiPriority w:val="99"/>
    <w:rsid w:val="00BF6233"/>
    <w:rPr>
      <w:rFonts w:ascii="Times New Roman" w:hAnsi="Times New Roman" w:cs="Times New Roman"/>
      <w:sz w:val="28"/>
      <w:szCs w:val="28"/>
    </w:rPr>
  </w:style>
  <w:style w:type="paragraph" w:styleId="a6">
    <w:name w:val="Subtitle"/>
    <w:basedOn w:val="a"/>
    <w:link w:val="a7"/>
    <w:qFormat/>
    <w:rsid w:val="005477BF"/>
    <w:pPr>
      <w:jc w:val="both"/>
    </w:pPr>
    <w:rPr>
      <w:szCs w:val="20"/>
      <w:lang w:val="x-none" w:eastAsia="x-none"/>
    </w:rPr>
  </w:style>
  <w:style w:type="character" w:customStyle="1" w:styleId="a7">
    <w:name w:val="Подзаголовок Знак"/>
    <w:basedOn w:val="a0"/>
    <w:link w:val="a6"/>
    <w:rsid w:val="005477BF"/>
    <w:rPr>
      <w:rFonts w:ascii="Times New Roman" w:eastAsia="Times New Roman" w:hAnsi="Times New Roman" w:cs="Times New Roman"/>
      <w:sz w:val="24"/>
      <w:szCs w:val="20"/>
      <w:lang w:val="x-none" w:eastAsia="x-none"/>
    </w:rPr>
  </w:style>
  <w:style w:type="paragraph" w:styleId="a8">
    <w:name w:val="header"/>
    <w:basedOn w:val="a"/>
    <w:link w:val="a9"/>
    <w:uiPriority w:val="99"/>
    <w:unhideWhenUsed/>
    <w:rsid w:val="00183D70"/>
    <w:pPr>
      <w:tabs>
        <w:tab w:val="center" w:pos="4677"/>
        <w:tab w:val="right" w:pos="9355"/>
      </w:tabs>
    </w:pPr>
  </w:style>
  <w:style w:type="character" w:customStyle="1" w:styleId="a9">
    <w:name w:val="Верхний колонтитул Знак"/>
    <w:basedOn w:val="a0"/>
    <w:link w:val="a8"/>
    <w:uiPriority w:val="99"/>
    <w:rsid w:val="00183D70"/>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183D70"/>
    <w:pPr>
      <w:tabs>
        <w:tab w:val="center" w:pos="4677"/>
        <w:tab w:val="right" w:pos="9355"/>
      </w:tabs>
    </w:pPr>
  </w:style>
  <w:style w:type="character" w:customStyle="1" w:styleId="ab">
    <w:name w:val="Нижний колонтитул Знак"/>
    <w:basedOn w:val="a0"/>
    <w:link w:val="aa"/>
    <w:uiPriority w:val="99"/>
    <w:rsid w:val="00183D70"/>
    <w:rPr>
      <w:rFonts w:ascii="Times New Roman" w:eastAsia="Times New Roman" w:hAnsi="Times New Roman" w:cs="Times New Roman"/>
      <w:sz w:val="24"/>
      <w:szCs w:val="24"/>
      <w:lang w:eastAsia="ru-RU"/>
    </w:rPr>
  </w:style>
  <w:style w:type="paragraph" w:styleId="ac">
    <w:name w:val="Body Text Indent"/>
    <w:basedOn w:val="a"/>
    <w:link w:val="ad"/>
    <w:rsid w:val="00183D70"/>
    <w:pPr>
      <w:spacing w:line="360" w:lineRule="auto"/>
      <w:ind w:firstLine="720"/>
      <w:jc w:val="both"/>
    </w:pPr>
  </w:style>
  <w:style w:type="character" w:customStyle="1" w:styleId="ad">
    <w:name w:val="Основной текст с отступом Знак"/>
    <w:basedOn w:val="a0"/>
    <w:link w:val="ac"/>
    <w:rsid w:val="00183D70"/>
    <w:rPr>
      <w:rFonts w:ascii="Times New Roman" w:eastAsia="Times New Roman" w:hAnsi="Times New Roman" w:cs="Times New Roman"/>
      <w:sz w:val="24"/>
      <w:szCs w:val="24"/>
      <w:lang w:eastAsia="ru-RU"/>
    </w:rPr>
  </w:style>
  <w:style w:type="paragraph" w:customStyle="1" w:styleId="Style5">
    <w:name w:val="Style5"/>
    <w:basedOn w:val="a"/>
    <w:uiPriority w:val="99"/>
    <w:rsid w:val="00183D70"/>
    <w:pPr>
      <w:widowControl w:val="0"/>
      <w:autoSpaceDE w:val="0"/>
      <w:autoSpaceDN w:val="0"/>
      <w:adjustRightInd w:val="0"/>
      <w:spacing w:line="322" w:lineRule="exact"/>
      <w:ind w:firstLine="703"/>
      <w:jc w:val="both"/>
    </w:pPr>
  </w:style>
  <w:style w:type="character" w:customStyle="1" w:styleId="10">
    <w:name w:val="Заголовок 1 Знак"/>
    <w:basedOn w:val="a0"/>
    <w:link w:val="1"/>
    <w:uiPriority w:val="99"/>
    <w:rsid w:val="00A31340"/>
    <w:rPr>
      <w:rFonts w:ascii="Cambria" w:eastAsia="Times New Roman" w:hAnsi="Cambria" w:cs="Times New Roman"/>
      <w:b/>
      <w:bCs/>
      <w:kern w:val="32"/>
      <w:sz w:val="32"/>
      <w:szCs w:val="32"/>
      <w:lang w:val="x-none" w:eastAsia="x-none"/>
    </w:rPr>
  </w:style>
  <w:style w:type="character" w:customStyle="1" w:styleId="30">
    <w:name w:val="Заголовок 3 Знак"/>
    <w:basedOn w:val="a0"/>
    <w:link w:val="3"/>
    <w:uiPriority w:val="9"/>
    <w:semiHidden/>
    <w:rsid w:val="00A31340"/>
    <w:rPr>
      <w:rFonts w:ascii="Cambria" w:eastAsia="Times New Roman" w:hAnsi="Cambria" w:cs="Times New Roman"/>
      <w:b/>
      <w:bCs/>
      <w:sz w:val="26"/>
      <w:szCs w:val="26"/>
      <w:lang w:val="x-none" w:eastAsia="x-none"/>
    </w:rPr>
  </w:style>
  <w:style w:type="character" w:customStyle="1" w:styleId="ae">
    <w:name w:val="Цветовое выделение"/>
    <w:uiPriority w:val="99"/>
    <w:rsid w:val="00A31340"/>
    <w:rPr>
      <w:b/>
      <w:color w:val="26282F"/>
    </w:rPr>
  </w:style>
  <w:style w:type="paragraph" w:customStyle="1" w:styleId="af">
    <w:name w:val="Заголовок статьи"/>
    <w:basedOn w:val="a"/>
    <w:next w:val="a"/>
    <w:uiPriority w:val="99"/>
    <w:rsid w:val="00A31340"/>
    <w:pPr>
      <w:widowControl w:val="0"/>
      <w:autoSpaceDE w:val="0"/>
      <w:autoSpaceDN w:val="0"/>
      <w:adjustRightInd w:val="0"/>
      <w:ind w:left="1612" w:hanging="892"/>
      <w:jc w:val="both"/>
    </w:pPr>
    <w:rPr>
      <w:rFonts w:ascii="Arial" w:hAnsi="Arial" w:cs="Arial"/>
      <w:sz w:val="26"/>
      <w:szCs w:val="26"/>
    </w:rPr>
  </w:style>
  <w:style w:type="paragraph" w:customStyle="1" w:styleId="af0">
    <w:name w:val="Текст (справка)"/>
    <w:basedOn w:val="a"/>
    <w:next w:val="a"/>
    <w:uiPriority w:val="99"/>
    <w:rsid w:val="00A31340"/>
    <w:pPr>
      <w:widowControl w:val="0"/>
      <w:autoSpaceDE w:val="0"/>
      <w:autoSpaceDN w:val="0"/>
      <w:adjustRightInd w:val="0"/>
      <w:ind w:left="170" w:right="170"/>
    </w:pPr>
    <w:rPr>
      <w:rFonts w:ascii="Arial" w:hAnsi="Arial" w:cs="Arial"/>
      <w:sz w:val="26"/>
      <w:szCs w:val="26"/>
    </w:rPr>
  </w:style>
  <w:style w:type="paragraph" w:customStyle="1" w:styleId="af1">
    <w:name w:val="Комментарий"/>
    <w:basedOn w:val="af0"/>
    <w:next w:val="a"/>
    <w:uiPriority w:val="99"/>
    <w:rsid w:val="00A31340"/>
    <w:pPr>
      <w:spacing w:before="75"/>
      <w:ind w:right="0"/>
      <w:jc w:val="both"/>
    </w:pPr>
    <w:rPr>
      <w:color w:val="353842"/>
    </w:rPr>
  </w:style>
  <w:style w:type="paragraph" w:customStyle="1" w:styleId="af2">
    <w:name w:val="Информация о версии"/>
    <w:basedOn w:val="af1"/>
    <w:next w:val="a"/>
    <w:uiPriority w:val="99"/>
    <w:rsid w:val="00A31340"/>
    <w:rPr>
      <w:i/>
      <w:iCs/>
    </w:rPr>
  </w:style>
  <w:style w:type="paragraph" w:customStyle="1" w:styleId="af3">
    <w:name w:val="Текст информации об изменениях"/>
    <w:basedOn w:val="a"/>
    <w:next w:val="a"/>
    <w:uiPriority w:val="99"/>
    <w:rsid w:val="00A31340"/>
    <w:pPr>
      <w:widowControl w:val="0"/>
      <w:autoSpaceDE w:val="0"/>
      <w:autoSpaceDN w:val="0"/>
      <w:adjustRightInd w:val="0"/>
      <w:ind w:firstLine="720"/>
      <w:jc w:val="both"/>
    </w:pPr>
    <w:rPr>
      <w:rFonts w:ascii="Arial" w:hAnsi="Arial" w:cs="Arial"/>
      <w:color w:val="353842"/>
      <w:sz w:val="20"/>
      <w:szCs w:val="20"/>
    </w:rPr>
  </w:style>
  <w:style w:type="paragraph" w:customStyle="1" w:styleId="af4">
    <w:name w:val="Информация об изменениях"/>
    <w:basedOn w:val="af3"/>
    <w:next w:val="a"/>
    <w:uiPriority w:val="99"/>
    <w:rsid w:val="00A31340"/>
    <w:pPr>
      <w:spacing w:before="180"/>
      <w:ind w:left="360" w:right="360" w:firstLine="0"/>
    </w:pPr>
  </w:style>
  <w:style w:type="paragraph" w:customStyle="1" w:styleId="af5">
    <w:name w:val="Нормальный (таблица)"/>
    <w:basedOn w:val="a"/>
    <w:next w:val="a"/>
    <w:uiPriority w:val="99"/>
    <w:rsid w:val="00A31340"/>
    <w:pPr>
      <w:widowControl w:val="0"/>
      <w:autoSpaceDE w:val="0"/>
      <w:autoSpaceDN w:val="0"/>
      <w:adjustRightInd w:val="0"/>
      <w:jc w:val="both"/>
    </w:pPr>
    <w:rPr>
      <w:rFonts w:ascii="Arial" w:hAnsi="Arial" w:cs="Arial"/>
      <w:sz w:val="26"/>
      <w:szCs w:val="26"/>
    </w:rPr>
  </w:style>
  <w:style w:type="paragraph" w:customStyle="1" w:styleId="af6">
    <w:name w:val="Подзаголовок для информации об изменениях"/>
    <w:basedOn w:val="af3"/>
    <w:next w:val="a"/>
    <w:uiPriority w:val="99"/>
    <w:rsid w:val="00A31340"/>
    <w:rPr>
      <w:b/>
      <w:bCs/>
    </w:rPr>
  </w:style>
  <w:style w:type="paragraph" w:customStyle="1" w:styleId="af7">
    <w:name w:val="Прижатый влево"/>
    <w:basedOn w:val="a"/>
    <w:next w:val="a"/>
    <w:uiPriority w:val="99"/>
    <w:rsid w:val="00A31340"/>
    <w:pPr>
      <w:widowControl w:val="0"/>
      <w:autoSpaceDE w:val="0"/>
      <w:autoSpaceDN w:val="0"/>
      <w:adjustRightInd w:val="0"/>
    </w:pPr>
    <w:rPr>
      <w:rFonts w:ascii="Arial" w:hAnsi="Arial" w:cs="Arial"/>
      <w:sz w:val="26"/>
      <w:szCs w:val="26"/>
    </w:rPr>
  </w:style>
  <w:style w:type="character" w:customStyle="1" w:styleId="af8">
    <w:name w:val="Цветовое выделение для Текст"/>
    <w:uiPriority w:val="99"/>
    <w:rsid w:val="00A31340"/>
    <w:rPr>
      <w:sz w:val="26"/>
    </w:rPr>
  </w:style>
  <w:style w:type="paragraph" w:styleId="af9">
    <w:name w:val="Balloon Text"/>
    <w:basedOn w:val="a"/>
    <w:link w:val="afa"/>
    <w:uiPriority w:val="99"/>
    <w:semiHidden/>
    <w:unhideWhenUsed/>
    <w:rsid w:val="00A31340"/>
    <w:pPr>
      <w:widowControl w:val="0"/>
      <w:autoSpaceDE w:val="0"/>
      <w:autoSpaceDN w:val="0"/>
      <w:adjustRightInd w:val="0"/>
      <w:ind w:firstLine="720"/>
      <w:jc w:val="both"/>
    </w:pPr>
    <w:rPr>
      <w:rFonts w:ascii="Tahoma" w:hAnsi="Tahoma"/>
      <w:sz w:val="16"/>
      <w:szCs w:val="16"/>
      <w:lang w:val="x-none" w:eastAsia="x-none"/>
    </w:rPr>
  </w:style>
  <w:style w:type="character" w:customStyle="1" w:styleId="afa">
    <w:name w:val="Текст выноски Знак"/>
    <w:basedOn w:val="a0"/>
    <w:link w:val="af9"/>
    <w:uiPriority w:val="99"/>
    <w:semiHidden/>
    <w:rsid w:val="00A31340"/>
    <w:rPr>
      <w:rFonts w:ascii="Tahoma" w:eastAsia="Times New Roman" w:hAnsi="Tahoma" w:cs="Times New Roman"/>
      <w:sz w:val="16"/>
      <w:szCs w:val="16"/>
      <w:lang w:val="x-none" w:eastAsia="x-none"/>
    </w:rPr>
  </w:style>
  <w:style w:type="table" w:styleId="afb">
    <w:name w:val="Table Grid"/>
    <w:basedOn w:val="a1"/>
    <w:uiPriority w:val="59"/>
    <w:rsid w:val="00A3134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c">
    <w:name w:val="Таблицы (моноширинный)"/>
    <w:basedOn w:val="a"/>
    <w:next w:val="a"/>
    <w:rsid w:val="00A31340"/>
    <w:pPr>
      <w:widowControl w:val="0"/>
      <w:autoSpaceDE w:val="0"/>
      <w:autoSpaceDN w:val="0"/>
      <w:adjustRightInd w:val="0"/>
    </w:pPr>
    <w:rPr>
      <w:rFonts w:ascii="Courier New" w:hAnsi="Courier New" w:cs="Courier New"/>
      <w:sz w:val="26"/>
      <w:szCs w:val="26"/>
    </w:rPr>
  </w:style>
  <w:style w:type="paragraph" w:styleId="afd">
    <w:name w:val="Normal (Web)"/>
    <w:basedOn w:val="a"/>
    <w:uiPriority w:val="99"/>
    <w:unhideWhenUsed/>
    <w:rsid w:val="00A31340"/>
    <w:pPr>
      <w:spacing w:before="100" w:beforeAutospacing="1" w:after="100" w:afterAutospacing="1"/>
    </w:pPr>
  </w:style>
  <w:style w:type="character" w:styleId="afe">
    <w:name w:val="Hyperlink"/>
    <w:uiPriority w:val="99"/>
    <w:unhideWhenUsed/>
    <w:rsid w:val="00A31340"/>
    <w:rPr>
      <w:color w:val="0000FF"/>
      <w:u w:val="single"/>
    </w:rPr>
  </w:style>
  <w:style w:type="paragraph" w:customStyle="1" w:styleId="s1">
    <w:name w:val="s_1"/>
    <w:basedOn w:val="a"/>
    <w:rsid w:val="00A31340"/>
    <w:pPr>
      <w:spacing w:before="100" w:beforeAutospacing="1" w:after="100" w:afterAutospacing="1"/>
    </w:pPr>
  </w:style>
  <w:style w:type="numbering" w:customStyle="1" w:styleId="11">
    <w:name w:val="Нет списка1"/>
    <w:next w:val="a2"/>
    <w:uiPriority w:val="99"/>
    <w:semiHidden/>
    <w:unhideWhenUsed/>
    <w:rsid w:val="00A31340"/>
  </w:style>
  <w:style w:type="character" w:customStyle="1" w:styleId="aff">
    <w:name w:val="Основной текст Знак"/>
    <w:aliases w:val="Основной текст_ Знак"/>
    <w:link w:val="aff0"/>
    <w:semiHidden/>
    <w:locked/>
    <w:rsid w:val="00A31340"/>
    <w:rPr>
      <w:rFonts w:ascii="Courier New" w:eastAsia="Courier New" w:hAnsi="Courier New" w:cs="Courier New"/>
      <w:sz w:val="27"/>
      <w:szCs w:val="27"/>
      <w:shd w:val="clear" w:color="auto" w:fill="FFFFFF"/>
    </w:rPr>
  </w:style>
  <w:style w:type="paragraph" w:styleId="aff0">
    <w:name w:val="Body Text"/>
    <w:aliases w:val="Основной текст_"/>
    <w:basedOn w:val="a"/>
    <w:link w:val="aff"/>
    <w:semiHidden/>
    <w:unhideWhenUsed/>
    <w:rsid w:val="00A31340"/>
    <w:pPr>
      <w:widowControl w:val="0"/>
      <w:shd w:val="clear" w:color="auto" w:fill="FFFFFF"/>
      <w:spacing w:before="300" w:after="540" w:line="240" w:lineRule="atLeast"/>
      <w:ind w:hanging="360"/>
    </w:pPr>
    <w:rPr>
      <w:rFonts w:ascii="Courier New" w:eastAsia="Courier New" w:hAnsi="Courier New" w:cs="Courier New"/>
      <w:sz w:val="27"/>
      <w:szCs w:val="27"/>
      <w:lang w:eastAsia="en-US"/>
    </w:rPr>
  </w:style>
  <w:style w:type="character" w:customStyle="1" w:styleId="12">
    <w:name w:val="Основной текст Знак1"/>
    <w:basedOn w:val="a0"/>
    <w:uiPriority w:val="99"/>
    <w:semiHidden/>
    <w:rsid w:val="00A31340"/>
    <w:rPr>
      <w:rFonts w:ascii="Times New Roman" w:eastAsia="Times New Roman" w:hAnsi="Times New Roman" w:cs="Times New Roman"/>
      <w:sz w:val="24"/>
      <w:szCs w:val="24"/>
      <w:lang w:eastAsia="ru-RU"/>
    </w:rPr>
  </w:style>
  <w:style w:type="paragraph" w:styleId="aff1">
    <w:name w:val="List Paragraph"/>
    <w:basedOn w:val="a"/>
    <w:uiPriority w:val="99"/>
    <w:qFormat/>
    <w:rsid w:val="00A31340"/>
    <w:pPr>
      <w:spacing w:after="200" w:line="276" w:lineRule="auto"/>
      <w:ind w:left="720"/>
      <w:contextualSpacing/>
    </w:pPr>
    <w:rPr>
      <w:rFonts w:ascii="Calibri" w:eastAsia="Calibri" w:hAnsi="Calibri"/>
      <w:sz w:val="22"/>
      <w:szCs w:val="22"/>
      <w:lang w:eastAsia="en-US"/>
    </w:rPr>
  </w:style>
  <w:style w:type="table" w:customStyle="1" w:styleId="13">
    <w:name w:val="Сетка таблицы1"/>
    <w:basedOn w:val="a1"/>
    <w:next w:val="afb"/>
    <w:uiPriority w:val="39"/>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2">
    <w:name w:val="annotation reference"/>
    <w:uiPriority w:val="99"/>
    <w:semiHidden/>
    <w:unhideWhenUsed/>
    <w:rsid w:val="00A31340"/>
    <w:rPr>
      <w:sz w:val="16"/>
      <w:szCs w:val="16"/>
    </w:rPr>
  </w:style>
  <w:style w:type="paragraph" w:styleId="aff3">
    <w:name w:val="annotation text"/>
    <w:basedOn w:val="a"/>
    <w:link w:val="aff4"/>
    <w:uiPriority w:val="99"/>
    <w:semiHidden/>
    <w:unhideWhenUsed/>
    <w:rsid w:val="00A31340"/>
    <w:pPr>
      <w:spacing w:after="200"/>
    </w:pPr>
    <w:rPr>
      <w:rFonts w:ascii="Calibri" w:eastAsia="Calibri" w:hAnsi="Calibri"/>
      <w:sz w:val="20"/>
      <w:szCs w:val="20"/>
      <w:lang w:val="x-none" w:eastAsia="en-US"/>
    </w:rPr>
  </w:style>
  <w:style w:type="character" w:customStyle="1" w:styleId="aff4">
    <w:name w:val="Текст примечания Знак"/>
    <w:basedOn w:val="a0"/>
    <w:link w:val="aff3"/>
    <w:uiPriority w:val="99"/>
    <w:semiHidden/>
    <w:rsid w:val="00A31340"/>
    <w:rPr>
      <w:rFonts w:ascii="Calibri" w:eastAsia="Calibri" w:hAnsi="Calibri" w:cs="Times New Roman"/>
      <w:sz w:val="20"/>
      <w:szCs w:val="20"/>
      <w:lang w:val="x-none"/>
    </w:rPr>
  </w:style>
  <w:style w:type="paragraph" w:styleId="aff5">
    <w:name w:val="annotation subject"/>
    <w:basedOn w:val="aff3"/>
    <w:next w:val="aff3"/>
    <w:link w:val="aff6"/>
    <w:uiPriority w:val="99"/>
    <w:semiHidden/>
    <w:unhideWhenUsed/>
    <w:rsid w:val="00A31340"/>
    <w:rPr>
      <w:b/>
      <w:bCs/>
    </w:rPr>
  </w:style>
  <w:style w:type="character" w:customStyle="1" w:styleId="aff6">
    <w:name w:val="Тема примечания Знак"/>
    <w:basedOn w:val="aff4"/>
    <w:link w:val="aff5"/>
    <w:uiPriority w:val="99"/>
    <w:semiHidden/>
    <w:rsid w:val="00A31340"/>
    <w:rPr>
      <w:rFonts w:ascii="Calibri" w:eastAsia="Calibri" w:hAnsi="Calibri" w:cs="Times New Roman"/>
      <w:b/>
      <w:bCs/>
      <w:sz w:val="20"/>
      <w:szCs w:val="20"/>
      <w:lang w:val="x-none"/>
    </w:rPr>
  </w:style>
  <w:style w:type="table" w:customStyle="1" w:styleId="2">
    <w:name w:val="Сетка таблицы2"/>
    <w:basedOn w:val="a1"/>
    <w:next w:val="afb"/>
    <w:uiPriority w:val="39"/>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next w:val="afb"/>
    <w:uiPriority w:val="39"/>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Сетка таблицы4"/>
    <w:basedOn w:val="a1"/>
    <w:next w:val="afb"/>
    <w:uiPriority w:val="39"/>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Сетка таблицы5"/>
    <w:basedOn w:val="a1"/>
    <w:next w:val="afb"/>
    <w:uiPriority w:val="39"/>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fb"/>
    <w:uiPriority w:val="39"/>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
    <w:name w:val="Нет списка2"/>
    <w:next w:val="a2"/>
    <w:uiPriority w:val="99"/>
    <w:semiHidden/>
    <w:unhideWhenUsed/>
    <w:rsid w:val="000C00C4"/>
  </w:style>
  <w:style w:type="table" w:customStyle="1" w:styleId="7">
    <w:name w:val="Сетка таблицы7"/>
    <w:basedOn w:val="a1"/>
    <w:next w:val="afb"/>
    <w:uiPriority w:val="59"/>
    <w:rsid w:val="000C00C4"/>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0C00C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C00C4"/>
    <w:pPr>
      <w:widowControl w:val="0"/>
      <w:autoSpaceDE w:val="0"/>
      <w:autoSpaceDN w:val="0"/>
      <w:adjustRightInd w:val="0"/>
      <w:spacing w:after="0" w:line="240" w:lineRule="auto"/>
    </w:pPr>
    <w:rPr>
      <w:rFonts w:ascii="Arial" w:eastAsia="Times New Roman" w:hAnsi="Arial" w:cs="Arial"/>
      <w:b/>
      <w:bCs/>
      <w:sz w:val="24"/>
      <w:szCs w:val="24"/>
      <w:lang w:eastAsia="ru-RU"/>
    </w:rPr>
  </w:style>
  <w:style w:type="numbering" w:customStyle="1" w:styleId="32">
    <w:name w:val="Нет списка3"/>
    <w:next w:val="a2"/>
    <w:uiPriority w:val="99"/>
    <w:semiHidden/>
    <w:unhideWhenUsed/>
    <w:rsid w:val="000C00C4"/>
  </w:style>
  <w:style w:type="table" w:customStyle="1" w:styleId="8">
    <w:name w:val="Сетка таблицы8"/>
    <w:basedOn w:val="a1"/>
    <w:next w:val="afb"/>
    <w:uiPriority w:val="59"/>
    <w:rsid w:val="003B056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
    <w:name w:val="Основной текст (2)_"/>
    <w:basedOn w:val="a0"/>
    <w:link w:val="22"/>
    <w:rsid w:val="00CF0542"/>
    <w:rPr>
      <w:shd w:val="clear" w:color="auto" w:fill="FFFFFF"/>
    </w:rPr>
  </w:style>
  <w:style w:type="paragraph" w:customStyle="1" w:styleId="22">
    <w:name w:val="Основной текст (2)"/>
    <w:basedOn w:val="a"/>
    <w:link w:val="21"/>
    <w:rsid w:val="00CF0542"/>
    <w:pPr>
      <w:widowControl w:val="0"/>
      <w:shd w:val="clear" w:color="auto" w:fill="FFFFFF"/>
      <w:spacing w:before="240" w:line="274" w:lineRule="exact"/>
      <w:jc w:val="both"/>
    </w:pPr>
    <w:rPr>
      <w:rFonts w:asciiTheme="minorHAnsi" w:eastAsiaTheme="minorHAnsi" w:hAnsiTheme="minorHAnsi" w:cstheme="minorBidi"/>
      <w:sz w:val="22"/>
      <w:szCs w:val="22"/>
      <w:lang w:eastAsia="en-US"/>
    </w:rPr>
  </w:style>
  <w:style w:type="character" w:customStyle="1" w:styleId="23">
    <w:name w:val="Основной текст (2) + Не полужирный"/>
    <w:basedOn w:val="21"/>
    <w:rsid w:val="00CF0542"/>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docdata">
    <w:name w:val="docdata"/>
    <w:aliases w:val="docy,v5,2588,bqiaagaaeyqcaaagiaiaaankbwaabxihaaaaaaaaaaaaaaaaaaaaaaaaaaaaaaaaaaaaaaaaaaaaaaaaaaaaaaaaaaaaaaaaaaaaaaaaaaaaaaaaaaaaaaaaaaaaaaaaaaaaaaaaaaaaaaaaaaaaaaaaaaaaaaaaaaaaaaaaaaaaaaaaaaaaaaaaaaaaaaaaaaaaaaaaaaaaaaaaaaaaaaaaaaaaaaaaaaaaaaaa"/>
    <w:rsid w:val="00CF0542"/>
  </w:style>
  <w:style w:type="paragraph" w:customStyle="1" w:styleId="ConsNormal">
    <w:name w:val="ConsNormal"/>
    <w:rsid w:val="00787701"/>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character" w:styleId="aff7">
    <w:name w:val="FollowedHyperlink"/>
    <w:basedOn w:val="a0"/>
    <w:uiPriority w:val="99"/>
    <w:semiHidden/>
    <w:unhideWhenUsed/>
    <w:rsid w:val="00294908"/>
    <w:rPr>
      <w:color w:val="954F72" w:themeColor="followedHyperlink"/>
      <w:u w:val="single"/>
    </w:rPr>
  </w:style>
  <w:style w:type="paragraph" w:customStyle="1" w:styleId="s16">
    <w:name w:val="s_16"/>
    <w:basedOn w:val="a"/>
    <w:rsid w:val="00294908"/>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2103930">
      <w:bodyDiv w:val="1"/>
      <w:marLeft w:val="0"/>
      <w:marRight w:val="0"/>
      <w:marTop w:val="0"/>
      <w:marBottom w:val="0"/>
      <w:divBdr>
        <w:top w:val="none" w:sz="0" w:space="0" w:color="auto"/>
        <w:left w:val="none" w:sz="0" w:space="0" w:color="auto"/>
        <w:bottom w:val="none" w:sz="0" w:space="0" w:color="auto"/>
        <w:right w:val="none" w:sz="0" w:space="0" w:color="auto"/>
      </w:divBdr>
    </w:div>
    <w:div w:id="647632558">
      <w:bodyDiv w:val="1"/>
      <w:marLeft w:val="0"/>
      <w:marRight w:val="0"/>
      <w:marTop w:val="0"/>
      <w:marBottom w:val="0"/>
      <w:divBdr>
        <w:top w:val="none" w:sz="0" w:space="0" w:color="auto"/>
        <w:left w:val="none" w:sz="0" w:space="0" w:color="auto"/>
        <w:bottom w:val="none" w:sz="0" w:space="0" w:color="auto"/>
        <w:right w:val="none" w:sz="0" w:space="0" w:color="auto"/>
      </w:divBdr>
    </w:div>
    <w:div w:id="665282510">
      <w:bodyDiv w:val="1"/>
      <w:marLeft w:val="0"/>
      <w:marRight w:val="0"/>
      <w:marTop w:val="0"/>
      <w:marBottom w:val="0"/>
      <w:divBdr>
        <w:top w:val="none" w:sz="0" w:space="0" w:color="auto"/>
        <w:left w:val="none" w:sz="0" w:space="0" w:color="auto"/>
        <w:bottom w:val="none" w:sz="0" w:space="0" w:color="auto"/>
        <w:right w:val="none" w:sz="0" w:space="0" w:color="auto"/>
      </w:divBdr>
    </w:div>
    <w:div w:id="845171446">
      <w:bodyDiv w:val="1"/>
      <w:marLeft w:val="0"/>
      <w:marRight w:val="0"/>
      <w:marTop w:val="0"/>
      <w:marBottom w:val="0"/>
      <w:divBdr>
        <w:top w:val="none" w:sz="0" w:space="0" w:color="auto"/>
        <w:left w:val="none" w:sz="0" w:space="0" w:color="auto"/>
        <w:bottom w:val="none" w:sz="0" w:space="0" w:color="auto"/>
        <w:right w:val="none" w:sz="0" w:space="0" w:color="auto"/>
      </w:divBdr>
    </w:div>
    <w:div w:id="1419247774">
      <w:bodyDiv w:val="1"/>
      <w:marLeft w:val="0"/>
      <w:marRight w:val="0"/>
      <w:marTop w:val="0"/>
      <w:marBottom w:val="0"/>
      <w:divBdr>
        <w:top w:val="none" w:sz="0" w:space="0" w:color="auto"/>
        <w:left w:val="none" w:sz="0" w:space="0" w:color="auto"/>
        <w:bottom w:val="none" w:sz="0" w:space="0" w:color="auto"/>
        <w:right w:val="none" w:sz="0" w:space="0" w:color="auto"/>
      </w:divBdr>
    </w:div>
    <w:div w:id="1497574825">
      <w:bodyDiv w:val="1"/>
      <w:marLeft w:val="0"/>
      <w:marRight w:val="0"/>
      <w:marTop w:val="0"/>
      <w:marBottom w:val="0"/>
      <w:divBdr>
        <w:top w:val="none" w:sz="0" w:space="0" w:color="auto"/>
        <w:left w:val="none" w:sz="0" w:space="0" w:color="auto"/>
        <w:bottom w:val="none" w:sz="0" w:space="0" w:color="auto"/>
        <w:right w:val="none" w:sz="0" w:space="0" w:color="auto"/>
      </w:divBdr>
    </w:div>
    <w:div w:id="1576745359">
      <w:bodyDiv w:val="1"/>
      <w:marLeft w:val="0"/>
      <w:marRight w:val="0"/>
      <w:marTop w:val="0"/>
      <w:marBottom w:val="0"/>
      <w:divBdr>
        <w:top w:val="none" w:sz="0" w:space="0" w:color="auto"/>
        <w:left w:val="none" w:sz="0" w:space="0" w:color="auto"/>
        <w:bottom w:val="none" w:sz="0" w:space="0" w:color="auto"/>
        <w:right w:val="none" w:sz="0" w:space="0" w:color="auto"/>
      </w:divBdr>
    </w:div>
    <w:div w:id="1649434288">
      <w:bodyDiv w:val="1"/>
      <w:marLeft w:val="0"/>
      <w:marRight w:val="0"/>
      <w:marTop w:val="0"/>
      <w:marBottom w:val="0"/>
      <w:divBdr>
        <w:top w:val="none" w:sz="0" w:space="0" w:color="auto"/>
        <w:left w:val="none" w:sz="0" w:space="0" w:color="auto"/>
        <w:bottom w:val="none" w:sz="0" w:space="0" w:color="auto"/>
        <w:right w:val="none" w:sz="0" w:space="0" w:color="auto"/>
      </w:divBdr>
    </w:div>
    <w:div w:id="1980302471">
      <w:bodyDiv w:val="1"/>
      <w:marLeft w:val="0"/>
      <w:marRight w:val="0"/>
      <w:marTop w:val="0"/>
      <w:marBottom w:val="0"/>
      <w:divBdr>
        <w:top w:val="none" w:sz="0" w:space="0" w:color="auto"/>
        <w:left w:val="none" w:sz="0" w:space="0" w:color="auto"/>
        <w:bottom w:val="none" w:sz="0" w:space="0" w:color="auto"/>
        <w:right w:val="none" w:sz="0" w:space="0" w:color="auto"/>
      </w:divBdr>
    </w:div>
    <w:div w:id="2049841799">
      <w:bodyDiv w:val="1"/>
      <w:marLeft w:val="0"/>
      <w:marRight w:val="0"/>
      <w:marTop w:val="0"/>
      <w:marBottom w:val="0"/>
      <w:divBdr>
        <w:top w:val="none" w:sz="0" w:space="0" w:color="auto"/>
        <w:left w:val="none" w:sz="0" w:space="0" w:color="auto"/>
        <w:bottom w:val="none" w:sz="0" w:space="0" w:color="auto"/>
        <w:right w:val="none" w:sz="0" w:space="0" w:color="auto"/>
      </w:divBdr>
    </w:div>
    <w:div w:id="2132550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file:///\\192.168.148.4\Home\&#1041;&#1040;&#1047;&#1040;%20-%20&#1055;&#1054;&#1057;&#1058;&#1040;&#1053;&#1054;&#1042;&#1051;&#1045;&#1053;&#1048;&#1071;%20&#1080;%20&#1056;&#1040;&#1057;&#1055;&#1054;&#1056;&#1071;&#1046;&#1045;&#1053;&#1048;&#1071;\" TargetMode="External"/><Relationship Id="rId18" Type="http://schemas.openxmlformats.org/officeDocument/2006/relationships/hyperlink" Target="https://internet.garant.ru/document/redirect/17590279/1000" TargetMode="External"/><Relationship Id="rId26" Type="http://schemas.openxmlformats.org/officeDocument/2006/relationships/hyperlink" Target="https://shumer-mo.cap.ru" TargetMode="External"/><Relationship Id="rId3" Type="http://schemas.microsoft.com/office/2007/relationships/stylesWithEffects" Target="stylesWithEffects.xml"/><Relationship Id="rId21" Type="http://schemas.openxmlformats.org/officeDocument/2006/relationships/hyperlink" Target="https://shumer-mo.cap.ru" TargetMode="External"/><Relationship Id="rId34" Type="http://schemas.openxmlformats.org/officeDocument/2006/relationships/hyperlink" Target="https://shumer-mo.cap.ru" TargetMode="Externa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https://internet.garant.ru/document/redirect/17540440/0" TargetMode="External"/><Relationship Id="rId25" Type="http://schemas.openxmlformats.org/officeDocument/2006/relationships/hyperlink" Target="https://shumer-mo.cap.ru" TargetMode="External"/><Relationship Id="rId33" Type="http://schemas.openxmlformats.org/officeDocument/2006/relationships/hyperlink" Target="https://shumer-mo.cap.ru" TargetMode="External"/><Relationship Id="rId2" Type="http://schemas.openxmlformats.org/officeDocument/2006/relationships/styles" Target="styles.xml"/><Relationship Id="rId16" Type="http://schemas.openxmlformats.org/officeDocument/2006/relationships/hyperlink" Target="https://internet.garant.ru/document/redirect/10103000/0" TargetMode="External"/><Relationship Id="rId20" Type="http://schemas.openxmlformats.org/officeDocument/2006/relationships/hyperlink" Target="file:///\\192.168.148.4\Home\&#1041;&#1040;&#1047;&#1040;%20-%20&#1055;&#1054;&#1057;&#1058;&#1040;&#1053;&#1054;&#1042;&#1051;&#1045;&#1053;&#1048;&#1071;%20&#1080;%20&#1056;&#1040;&#1057;&#1055;&#1054;&#1056;&#1071;&#1046;&#1045;&#1053;&#1048;&#1071;\" TargetMode="External"/><Relationship Id="rId29" Type="http://schemas.openxmlformats.org/officeDocument/2006/relationships/hyperlink" Target="https://shumer-mo.cap.ru"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internet.garant.ru/document/redirect/26594342/0" TargetMode="External"/><Relationship Id="rId24" Type="http://schemas.openxmlformats.org/officeDocument/2006/relationships/hyperlink" Target="https://shumer-mo.cap.ru" TargetMode="External"/><Relationship Id="rId32" Type="http://schemas.openxmlformats.org/officeDocument/2006/relationships/hyperlink" Target="https://shumer-mo.cap.ru" TargetMode="External"/><Relationship Id="rId5" Type="http://schemas.openxmlformats.org/officeDocument/2006/relationships/webSettings" Target="webSettings.xml"/><Relationship Id="rId15" Type="http://schemas.openxmlformats.org/officeDocument/2006/relationships/hyperlink" Target="https://internet.garant.ru/document/redirect/73854165/0" TargetMode="External"/><Relationship Id="rId23" Type="http://schemas.openxmlformats.org/officeDocument/2006/relationships/hyperlink" Target="https://shumer-mo.cap.ru" TargetMode="External"/><Relationship Id="rId28" Type="http://schemas.openxmlformats.org/officeDocument/2006/relationships/hyperlink" Target="https://shumer-mo.cap.ru" TargetMode="External"/><Relationship Id="rId36" Type="http://schemas.openxmlformats.org/officeDocument/2006/relationships/theme" Target="theme/theme1.xml"/><Relationship Id="rId10" Type="http://schemas.openxmlformats.org/officeDocument/2006/relationships/hyperlink" Target="https://internet.garant.ru/document/redirect/48766930/0" TargetMode="External"/><Relationship Id="rId19" Type="http://schemas.openxmlformats.org/officeDocument/2006/relationships/hyperlink" Target="file:///\\192.168.148.4\Home\&#1041;&#1040;&#1047;&#1040;%20-%20&#1055;&#1054;&#1057;&#1058;&#1040;&#1053;&#1054;&#1042;&#1051;&#1045;&#1053;&#1048;&#1071;%20&#1080;%20&#1056;&#1040;&#1057;&#1055;&#1054;&#1056;&#1071;&#1046;&#1045;&#1053;&#1048;&#1071;\" TargetMode="External"/><Relationship Id="rId31" Type="http://schemas.openxmlformats.org/officeDocument/2006/relationships/hyperlink" Target="https://shumer-mo.cap.ru"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file:///\\192.168.148.4\Home\&#1041;&#1040;&#1047;&#1040;%20-%20&#1055;&#1054;&#1057;&#1058;&#1040;&#1053;&#1054;&#1042;&#1051;&#1045;&#1053;&#1048;&#1071;%20&#1080;%20&#1056;&#1040;&#1057;&#1055;&#1054;&#1056;&#1071;&#1046;&#1045;&#1053;&#1048;&#1071;\" TargetMode="External"/><Relationship Id="rId22" Type="http://schemas.openxmlformats.org/officeDocument/2006/relationships/hyperlink" Target="https://shumer-mo.cap.ru" TargetMode="External"/><Relationship Id="rId27" Type="http://schemas.openxmlformats.org/officeDocument/2006/relationships/hyperlink" Target="https://shumer-mo.cap.ru" TargetMode="External"/><Relationship Id="rId30" Type="http://schemas.openxmlformats.org/officeDocument/2006/relationships/hyperlink" Target="https://shumer-mo.cap.ru"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321</TotalTime>
  <Pages>32</Pages>
  <Words>11584</Words>
  <Characters>66030</Characters>
  <Application>Microsoft Office Word</Application>
  <DocSecurity>0</DocSecurity>
  <Lines>550</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gshum_info</cp:lastModifiedBy>
  <cp:revision>15</cp:revision>
  <dcterms:created xsi:type="dcterms:W3CDTF">2025-02-04T19:17:00Z</dcterms:created>
  <dcterms:modified xsi:type="dcterms:W3CDTF">2026-03-13T08:30:00Z</dcterms:modified>
</cp:coreProperties>
</file>