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E0" w:rsidRPr="00796FE0" w:rsidRDefault="00796FE0" w:rsidP="00796F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FE0" w:rsidRPr="00796FE0" w:rsidRDefault="00796FE0" w:rsidP="00796FE0">
      <w:pPr>
        <w:suppressAutoHyphens/>
        <w:spacing w:after="0" w:line="100" w:lineRule="atLeast"/>
        <w:ind w:right="36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96FE0" w:rsidRPr="00796FE0" w:rsidRDefault="00796FE0" w:rsidP="00796FE0">
      <w:pPr>
        <w:widowControl w:val="0"/>
        <w:suppressAutoHyphens/>
        <w:spacing w:after="0" w:line="100" w:lineRule="atLeast"/>
        <w:jc w:val="right"/>
        <w:rPr>
          <w:rFonts w:ascii="Tahoma" w:eastAsia="font301" w:hAnsi="Tahoma" w:cs="Tahoma"/>
          <w:sz w:val="20"/>
          <w:lang w:eastAsia="ar-SA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960"/>
        <w:gridCol w:w="1799"/>
        <w:gridCol w:w="4022"/>
      </w:tblGrid>
      <w:tr w:rsidR="00796FE0" w:rsidRPr="005E5C57" w:rsidTr="00E94EB2">
        <w:tc>
          <w:tcPr>
            <w:tcW w:w="3960" w:type="dxa"/>
            <w:shd w:val="clear" w:color="auto" w:fill="auto"/>
          </w:tcPr>
          <w:p w:rsidR="00796FE0" w:rsidRPr="005E5C57" w:rsidRDefault="00796FE0" w:rsidP="00E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96FE0" w:rsidRPr="005E5C57" w:rsidRDefault="00796FE0" w:rsidP="00E94EB2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proofErr w:type="spellStart"/>
            <w:r w:rsidRPr="005E5C57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Чёваш</w:t>
            </w:r>
            <w:proofErr w:type="spellEnd"/>
            <w:r w:rsidRPr="005E5C57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 xml:space="preserve"> Республики</w:t>
            </w:r>
          </w:p>
          <w:p w:rsidR="00796FE0" w:rsidRPr="005E5C57" w:rsidRDefault="00796FE0" w:rsidP="00E94EB2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E5C57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</w:t>
            </w:r>
            <w:r w:rsidRPr="005E5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ă</w:t>
            </w:r>
            <w:proofErr w:type="spellEnd"/>
          </w:p>
          <w:p w:rsidR="00796FE0" w:rsidRPr="005E5C57" w:rsidRDefault="00796FE0" w:rsidP="00E94EB2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5E5C57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</w:t>
            </w:r>
          </w:p>
          <w:p w:rsidR="00796FE0" w:rsidRPr="005E5C57" w:rsidRDefault="00796FE0" w:rsidP="00E94EB2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6"/>
                <w:szCs w:val="16"/>
                <w:lang w:eastAsia="ru-RU"/>
              </w:rPr>
            </w:pPr>
          </w:p>
          <w:p w:rsidR="00796FE0" w:rsidRPr="005E5C57" w:rsidRDefault="00796FE0" w:rsidP="00E94EB2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E5C57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муниципаллё</w:t>
            </w:r>
            <w:proofErr w:type="spellEnd"/>
          </w:p>
          <w:p w:rsidR="00796FE0" w:rsidRPr="005E5C57" w:rsidRDefault="00796FE0" w:rsidP="00E94EB2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5E5C57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</w:t>
            </w:r>
            <w:proofErr w:type="gramStart"/>
            <w:r w:rsidRPr="005E5C57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.н</w:t>
            </w:r>
            <w:proofErr w:type="spellEnd"/>
            <w:proofErr w:type="gramEnd"/>
          </w:p>
          <w:p w:rsidR="00796FE0" w:rsidRPr="005E5C57" w:rsidRDefault="00796FE0" w:rsidP="00E94EB2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администраций.</w:t>
            </w:r>
          </w:p>
          <w:p w:rsidR="00796FE0" w:rsidRPr="005E5C57" w:rsidRDefault="00796FE0" w:rsidP="00E94EB2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  <w:t>ЙЫШЁНУ</w:t>
            </w:r>
          </w:p>
          <w:p w:rsidR="00796FE0" w:rsidRPr="005E5C57" w:rsidRDefault="00796FE0" w:rsidP="00E94EB2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:rsidR="00796FE0" w:rsidRPr="005E5C57" w:rsidRDefault="00796FE0" w:rsidP="00E94E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5E5C57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=?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Pr="005E5C57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-</w:t>
            </w:r>
            <w:r w:rsidRPr="005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E5C57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.</w:t>
            </w:r>
            <w:r w:rsidRPr="005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5E5C57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. </w:t>
            </w:r>
            <w:r w:rsidRPr="005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</w:t>
            </w:r>
          </w:p>
          <w:p w:rsidR="00796FE0" w:rsidRPr="005E5C57" w:rsidRDefault="00796FE0" w:rsidP="00E94EB2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6FE0" w:rsidRPr="005E5C57" w:rsidRDefault="00796FE0" w:rsidP="00E9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Елч</w:t>
            </w:r>
            <w:r w:rsidRPr="005E5C57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  <w:r w:rsidRPr="005E5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  <w:r w:rsidRPr="005E5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ял</w:t>
            </w:r>
            <w:r w:rsidRPr="005E5C57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9" w:type="dxa"/>
            <w:shd w:val="clear" w:color="auto" w:fill="auto"/>
          </w:tcPr>
          <w:p w:rsidR="00796FE0" w:rsidRPr="005E5C57" w:rsidRDefault="00796FE0" w:rsidP="00E9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FE0" w:rsidRPr="005E5C57" w:rsidRDefault="00796FE0" w:rsidP="00E9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E5C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8770FD" wp14:editId="46067F23">
                  <wp:extent cx="676910" cy="8788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dxa"/>
            <w:shd w:val="clear" w:color="auto" w:fill="auto"/>
          </w:tcPr>
          <w:p w:rsidR="00796FE0" w:rsidRPr="005E5C57" w:rsidRDefault="00796FE0" w:rsidP="00E94EB2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72"/>
              <w:outlineLvl w:val="0"/>
              <w:rPr>
                <w:rFonts w:ascii="Arial Cyr Chuv" w:eastAsia="Times New Roman" w:hAnsi="Arial Cyr Chuv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796FE0" w:rsidRPr="005E5C57" w:rsidRDefault="00796FE0" w:rsidP="00E94EB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Чувашская  Республика</w:t>
            </w:r>
          </w:p>
          <w:p w:rsidR="00796FE0" w:rsidRPr="005E5C57" w:rsidRDefault="00796FE0" w:rsidP="00E94EB2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Яльчикский </w:t>
            </w:r>
          </w:p>
          <w:p w:rsidR="00796FE0" w:rsidRPr="005E5C57" w:rsidRDefault="00796FE0" w:rsidP="00E94EB2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муниципальный округ</w:t>
            </w:r>
          </w:p>
          <w:p w:rsidR="00796FE0" w:rsidRPr="005E5C57" w:rsidRDefault="00796FE0" w:rsidP="00E94EB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6FE0" w:rsidRPr="005E5C57" w:rsidRDefault="00796FE0" w:rsidP="00E94EB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</w:p>
          <w:p w:rsidR="00796FE0" w:rsidRPr="005E5C57" w:rsidRDefault="00796FE0" w:rsidP="00E94EB2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Яльчикского </w:t>
            </w:r>
          </w:p>
          <w:p w:rsidR="00796FE0" w:rsidRPr="005E5C57" w:rsidRDefault="00796FE0" w:rsidP="00E94EB2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муниципального округа</w:t>
            </w:r>
          </w:p>
          <w:p w:rsidR="00796FE0" w:rsidRPr="005E5C57" w:rsidRDefault="00796FE0" w:rsidP="00E94EB2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right="72"/>
              <w:jc w:val="center"/>
              <w:outlineLvl w:val="0"/>
              <w:rPr>
                <w:rFonts w:ascii="Arial Cyr Chuv" w:eastAsia="Times New Roman" w:hAnsi="Arial Cyr Chuv" w:cs="Times New Roman"/>
                <w:sz w:val="28"/>
                <w:szCs w:val="24"/>
                <w:lang w:eastAsia="ru-RU"/>
              </w:rPr>
            </w:pPr>
            <w:r w:rsidRPr="005E5C57">
              <w:rPr>
                <w:rFonts w:ascii="Arial Cyr Chuv" w:eastAsia="Times New Roman" w:hAnsi="Arial Cyr Chuv" w:cs="Times New Roman"/>
                <w:b/>
                <w:sz w:val="26"/>
                <w:szCs w:val="24"/>
                <w:lang w:eastAsia="ru-RU"/>
              </w:rPr>
              <w:t>ПОСТАНОВЛЕНИЕ</w:t>
            </w:r>
          </w:p>
          <w:p w:rsidR="00796FE0" w:rsidRPr="005E5C57" w:rsidRDefault="00796FE0" w:rsidP="00E94EB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FE0" w:rsidRPr="005E5C57" w:rsidRDefault="00796FE0" w:rsidP="00E94EB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  <w:r w:rsidRPr="005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  <w:p w:rsidR="00796FE0" w:rsidRPr="005E5C57" w:rsidRDefault="00796FE0" w:rsidP="00E94EB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6FE0" w:rsidRPr="005E5C57" w:rsidRDefault="00796FE0" w:rsidP="00E94EB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796FE0" w:rsidRPr="00AC03D1" w:rsidRDefault="00796FE0" w:rsidP="00796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796FE0" w:rsidRPr="00AC03D1" w:rsidRDefault="00796FE0" w:rsidP="0079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796FE0" w:rsidRPr="00823BBC" w:rsidRDefault="00796FE0" w:rsidP="00796FE0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BBC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Par32" w:history="1">
        <w:r w:rsidRPr="00823BBC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Pr="00823BBC">
        <w:rPr>
          <w:rFonts w:ascii="Times New Roman" w:hAnsi="Times New Roman" w:cs="Times New Roman"/>
          <w:sz w:val="26"/>
          <w:szCs w:val="26"/>
        </w:rPr>
        <w:t>а действий по ликвидации последствий аварийных ситуаций при подготовке к отопительному периоду            2025 - 2026 годов на территории Яльчикского муниципального округа Чувашской Республики с применением моделирования аварийных ситуаций на бумажном</w:t>
      </w:r>
      <w:r w:rsidRPr="00823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носителе</w:t>
      </w:r>
    </w:p>
    <w:p w:rsidR="00796FE0" w:rsidRDefault="00796FE0" w:rsidP="0086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6FE0" w:rsidRDefault="00796FE0" w:rsidP="0086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86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7" w:history="1">
        <w:r w:rsidRPr="00AC03D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03D1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в соответствии со </w:t>
      </w:r>
      <w:hyperlink r:id="rId8" w:history="1">
        <w:r w:rsidRPr="00AC03D1">
          <w:rPr>
            <w:rFonts w:ascii="Times New Roman" w:hAnsi="Times New Roman" w:cs="Times New Roman"/>
            <w:sz w:val="26"/>
            <w:szCs w:val="26"/>
          </w:rPr>
          <w:t>статьей 6</w:t>
        </w:r>
      </w:hyperlink>
      <w:r w:rsidRPr="00AC03D1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190-ФЗ "О теплоснабжении", Федеральным </w:t>
      </w:r>
      <w:hyperlink r:id="rId9" w:history="1">
        <w:r w:rsidRPr="00AC03D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03D1">
        <w:rPr>
          <w:rFonts w:ascii="Times New Roman" w:hAnsi="Times New Roman" w:cs="Times New Roman"/>
          <w:sz w:val="26"/>
          <w:szCs w:val="26"/>
        </w:rPr>
        <w:t xml:space="preserve"> от 11.11.1994 N 68-ФЗ "О защите населения и территорий от чрезвычайных ситуаций природного и техногенного характера", приказом МЧС России от 08.07.2004 N 329 "Об утверждении критериев информации о чрезвычайных ситуациях", </w:t>
      </w:r>
      <w:r w:rsidR="00860728" w:rsidRPr="00860728">
        <w:rPr>
          <w:rFonts w:ascii="Times New Roman" w:hAnsi="Times New Roman" w:cs="Times New Roman"/>
          <w:sz w:val="26"/>
          <w:szCs w:val="26"/>
        </w:rPr>
        <w:t>Приказом Минэнерго России от 13.11.2024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</w:t>
      </w:r>
      <w:r w:rsidRPr="00AC03D1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AC03D1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C03D1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14.08.2013 N 317 "Об утверждении Порядка проведения мониторинга технического состояния многоквартирных домов, расположенных на территории Чувашской Республики", в целях обеспечения надежного теплоснабжения потребителей на территории Яльчикского муниципального округа Чувашской Республики, администрация Яльчикского муниципального округа Чувашской Республики п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о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с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т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а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н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о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 </w:t>
      </w:r>
      <w:r w:rsidRPr="00AC03D1">
        <w:rPr>
          <w:rFonts w:ascii="Times New Roman" w:hAnsi="Times New Roman" w:cs="Times New Roman"/>
          <w:sz w:val="26"/>
          <w:szCs w:val="26"/>
        </w:rPr>
        <w:t>в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л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я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е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т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:</w:t>
      </w:r>
    </w:p>
    <w:p w:rsidR="00AC03D1" w:rsidRPr="00860728" w:rsidRDefault="00AC03D1" w:rsidP="0086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2" w:history="1">
        <w:r w:rsidRPr="00AC03D1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Pr="00AC03D1">
        <w:rPr>
          <w:rFonts w:ascii="Times New Roman" w:hAnsi="Times New Roman" w:cs="Times New Roman"/>
          <w:sz w:val="26"/>
          <w:szCs w:val="26"/>
        </w:rPr>
        <w:t xml:space="preserve"> действий по ликвидации последствий аварийных ситуаций при подготовке к отопительному периоду 2024 - 2025 годов на территории Яльчикского муниципального округа Чувашской Республики с применением моделирования аварийных ситуаций на бумажном носителе согласно приложению к настоящему постановлению.</w:t>
      </w:r>
    </w:p>
    <w:p w:rsidR="00860728" w:rsidRPr="00860728" w:rsidRDefault="00860728" w:rsidP="0086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728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Яльчикского муниципального округа Чувашской Республики от 30.09.2024 N 840 «Об </w:t>
      </w:r>
      <w:r w:rsidRPr="00860728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утверждении </w:t>
      </w:r>
      <w:hyperlink w:anchor="Par32" w:history="1">
        <w:r w:rsidRPr="0086072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План</w:t>
        </w:r>
      </w:hyperlink>
      <w:r w:rsidRPr="00860728">
        <w:rPr>
          <w:rFonts w:ascii="Times New Roman" w:hAnsi="Times New Roman" w:cs="Times New Roman"/>
          <w:sz w:val="26"/>
          <w:szCs w:val="26"/>
        </w:rPr>
        <w:t>а действий по ликвидации последствий аварийных ситуаций при подготовке к отопительному периоду 2024 - 2025 годов на территории Яльчикского муниципального округа Чувашской Республики с применением моделирования аварийных ситуаций на бумажном носителе».</w:t>
      </w:r>
    </w:p>
    <w:p w:rsidR="00AC03D1" w:rsidRPr="00860728" w:rsidRDefault="00860728" w:rsidP="0086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728">
        <w:rPr>
          <w:rFonts w:ascii="Times New Roman" w:hAnsi="Times New Roman" w:cs="Times New Roman"/>
          <w:sz w:val="26"/>
          <w:szCs w:val="26"/>
        </w:rPr>
        <w:t>3</w:t>
      </w:r>
      <w:r w:rsidR="00AC03D1" w:rsidRPr="00AC03D1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возложить на Управление по благоустройству и развитию территорий администрации Яльчикского муниципального округа Чувашской Республики.</w:t>
      </w:r>
    </w:p>
    <w:p w:rsidR="00AC03D1" w:rsidRPr="00AC03D1" w:rsidRDefault="00860728" w:rsidP="0086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728">
        <w:rPr>
          <w:rFonts w:ascii="Times New Roman" w:hAnsi="Times New Roman" w:cs="Times New Roman"/>
          <w:sz w:val="26"/>
          <w:szCs w:val="26"/>
        </w:rPr>
        <w:t xml:space="preserve"> 4</w:t>
      </w:r>
      <w:r w:rsidR="00AC03D1" w:rsidRPr="00AC03D1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AC03D1" w:rsidRDefault="00AC03D1" w:rsidP="0086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2576" w:rsidRPr="00AC03D1" w:rsidRDefault="00A02576" w:rsidP="0086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2576" w:rsidRDefault="00AC03D1" w:rsidP="00860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Глава Яльчикского</w:t>
      </w:r>
    </w:p>
    <w:p w:rsidR="00AC03D1" w:rsidRPr="00AC03D1" w:rsidRDefault="00AC03D1" w:rsidP="00860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AC03D1" w:rsidRPr="00AC03D1" w:rsidRDefault="00AC03D1" w:rsidP="00860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A025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AC03D1">
        <w:rPr>
          <w:rFonts w:ascii="Times New Roman" w:hAnsi="Times New Roman" w:cs="Times New Roman"/>
          <w:sz w:val="26"/>
          <w:szCs w:val="26"/>
        </w:rPr>
        <w:t>Л.В.</w:t>
      </w:r>
      <w:r w:rsidR="00A02576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Л</w:t>
      </w:r>
      <w:r w:rsidR="00A02576">
        <w:rPr>
          <w:rFonts w:ascii="Times New Roman" w:hAnsi="Times New Roman" w:cs="Times New Roman"/>
          <w:sz w:val="26"/>
          <w:szCs w:val="26"/>
        </w:rPr>
        <w:t>евый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Pr="00A02576" w:rsidRDefault="00A02576" w:rsidP="00AC03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02576">
        <w:rPr>
          <w:rFonts w:ascii="Times New Roman" w:hAnsi="Times New Roman" w:cs="Times New Roman"/>
          <w:sz w:val="26"/>
          <w:szCs w:val="26"/>
        </w:rPr>
        <w:t>Приложение</w:t>
      </w:r>
    </w:p>
    <w:p w:rsidR="00A02576" w:rsidRPr="00A02576" w:rsidRDefault="00A02576" w:rsidP="00AC03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Утвержден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Яльчикского муниципального округа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от </w:t>
      </w:r>
      <w:r w:rsidR="00823BBC">
        <w:rPr>
          <w:rFonts w:ascii="Times New Roman" w:hAnsi="Times New Roman" w:cs="Times New Roman"/>
          <w:sz w:val="26"/>
          <w:szCs w:val="26"/>
        </w:rPr>
        <w:t>14.03.2025</w:t>
      </w:r>
      <w:r w:rsidRPr="00AC03D1">
        <w:rPr>
          <w:rFonts w:ascii="Times New Roman" w:hAnsi="Times New Roman" w:cs="Times New Roman"/>
          <w:sz w:val="26"/>
          <w:szCs w:val="26"/>
        </w:rPr>
        <w:t xml:space="preserve"> N</w:t>
      </w:r>
      <w:r w:rsidR="00823BBC">
        <w:rPr>
          <w:rFonts w:ascii="Times New Roman" w:hAnsi="Times New Roman" w:cs="Times New Roman"/>
          <w:sz w:val="26"/>
          <w:szCs w:val="26"/>
        </w:rPr>
        <w:t xml:space="preserve"> 177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2"/>
      <w:bookmarkEnd w:id="1"/>
      <w:r w:rsidRPr="00AC03D1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A02576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ДЕЙСТВИЙ ПО ЛИКВИДАЦИИ ПОСЛЕДСТВИЙ АВАРИЙНЫХ СИТУАЦИЙ</w:t>
      </w:r>
      <w:r w:rsidR="00A025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b/>
          <w:bCs/>
          <w:sz w:val="26"/>
          <w:szCs w:val="26"/>
        </w:rPr>
        <w:t>ПРИ ПОДГОТОВКЕ К ОТОПИТЕЛЬНОМУ ПЕРИОДУ</w:t>
      </w:r>
      <w:r w:rsidR="00A0257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AC03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3BBC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A02576" w:rsidRPr="00823BB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23BBC">
        <w:rPr>
          <w:rFonts w:ascii="Times New Roman" w:hAnsi="Times New Roman" w:cs="Times New Roman"/>
          <w:b/>
          <w:bCs/>
          <w:sz w:val="26"/>
          <w:szCs w:val="26"/>
        </w:rPr>
        <w:t xml:space="preserve"> - 202</w:t>
      </w:r>
      <w:r w:rsidR="00A02576" w:rsidRPr="00823BBC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823B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b/>
          <w:bCs/>
          <w:sz w:val="26"/>
          <w:szCs w:val="26"/>
        </w:rPr>
        <w:t>ГОДОВ</w:t>
      </w:r>
      <w:r w:rsidR="00A025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b/>
          <w:bCs/>
          <w:sz w:val="26"/>
          <w:szCs w:val="26"/>
        </w:rPr>
        <w:t>НА ТЕРРИТОРИИ ЯЛЬЧИКСКОГО МУНИЦИПАЛЬНОГО ОКРУГА</w:t>
      </w:r>
      <w:r w:rsidR="00A025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b/>
          <w:bCs/>
          <w:sz w:val="26"/>
          <w:szCs w:val="26"/>
        </w:rPr>
        <w:t>ЧУВАШСКОЙ РЕСПУБЛИКИ С ПРИМЕНЕНИЕМ МОДЕЛИРОВАНИЯ АВАРИЙНЫХ</w:t>
      </w:r>
      <w:r w:rsidR="00A025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b/>
          <w:bCs/>
          <w:sz w:val="26"/>
          <w:szCs w:val="26"/>
        </w:rPr>
        <w:t xml:space="preserve">СИТУАЦИЙ 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НА БУМАЖНОМ НОСИТЕЛЕ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1. План действия по ликвидации последствий аварийных ситуаций в системах теплоснабжения с учетом взаимодействия тепло-, электро-,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водоснабжающих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- координации деятельности администрации Яльчикского муниципального округа Чувашской Республики и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Яльчикского муниципального округа Чувашской Республики;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создания благоприятных условий для успешного выполнения мероприятий по ликвидации аварийной ситуации;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бесперебойного удовлетворения потребностей населения при ликвидации аварийной ситуации.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2. Настоящий План обязателен для выполнения исполнителями и потребителями коммунальных услуг, тепло- и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организациями, выполняющими ремонт объектов жилищно-коммунального хозяйства на территории Яльчикского муниципального округа Чувашской Республики.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3. Основной задачей администрации Яльчикского муниципального округа Чувашской Республики, организаций жилищно-коммунального и топливно-энергетического хозяйства является обеспечение устойчивого тепло-, водо-, электроснабжения потребителей, поддержание необходимых параметров </w:t>
      </w:r>
      <w:r w:rsidRPr="00AC03D1">
        <w:rPr>
          <w:rFonts w:ascii="Times New Roman" w:hAnsi="Times New Roman" w:cs="Times New Roman"/>
          <w:sz w:val="26"/>
          <w:szCs w:val="26"/>
        </w:rPr>
        <w:lastRenderedPageBreak/>
        <w:t>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4. 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организаций и администрации Яльчикского муниципального округа Чувашской Республики определяется в соответствии с действующим законодательством.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5.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Исполнители коммунальных услуг и потребители должны обеспечивать: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- своевременное и качественное техническое обслуживание и ремонт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систем, на объекты в любое время суток.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2. План ликвидации аварийной ситуации составляется в целях: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создания благоприятных условий для успешного выполнения мероприятий по ликвидации аварийной ситуации;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бесперебойного удовлетворения потребностей населения при ликвидации аварийной ситуации.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Риски возникновения аварий, масштабы и последствия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757"/>
        <w:gridCol w:w="3742"/>
        <w:gridCol w:w="1644"/>
        <w:gridCol w:w="680"/>
      </w:tblGrid>
      <w:tr w:rsidR="00AC03D1" w:rsidRPr="00AC03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Вид аварии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Причина возникновения аварии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Масштаб аварии и последствия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Уровень реагирования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C03D1" w:rsidRPr="00AC03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Остановка котельно</w:t>
            </w: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Прекращение подачи электроэнерги</w:t>
            </w: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Прекращение циркуляции воды в систему отопления всех потребителей, понижение </w:t>
            </w: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температуры в зданиях, размораживание тепловых сетей и отопительных батарей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муниципальный локальный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3D1" w:rsidRPr="00AC03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Остановка котельной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Прекращение подачи топлива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Прекращение подачи горячей воды в систему отопления всех потребителей, понижение температуры в зданиях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муниципальный локальный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3D1" w:rsidRPr="00AC03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Порыв тепловых сетей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Предельный износ сетей, гидродинамические удары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Наиболее вероятными причинами возникновения аварий и сбоев в работе могут послужить: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перебои в подаче электроэнергии;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износ оборудования;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- неблагоприятные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погодно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>-климатические явления;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человеческий фактор.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3. Этапы организации работ по локализации и ликвидации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последствий аварийных ситуаций на объектах электро-, водо-,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теплоснабжения: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первый этап -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единую дежурно-диспетчерскую службу (далее - ЕДДС) Яльчикского муниципального округа Чувашской Республики,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1) Дежурная смена и/или аварийно-технические группы, звенья организаций электро-, водо-, теплоснабжения: немедленно приступают к локализации и ликвидации аварийной ситуации (проводится разведка, определяются работы) и оказанию помощи пострадавшим.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03D1">
        <w:rPr>
          <w:rFonts w:ascii="Times New Roman" w:hAnsi="Times New Roman" w:cs="Times New Roman"/>
          <w:sz w:val="26"/>
          <w:szCs w:val="26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</w:t>
      </w:r>
      <w:r w:rsidRPr="00AC03D1">
        <w:rPr>
          <w:rFonts w:ascii="Times New Roman" w:hAnsi="Times New Roman" w:cs="Times New Roman"/>
          <w:sz w:val="26"/>
          <w:szCs w:val="26"/>
        </w:rPr>
        <w:lastRenderedPageBreak/>
        <w:t>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4) Собирается первичная информация и передается, в соответствии с инструкциями (алгоритмами действий по видам аварийных ситуаций) оперативной группе.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5) Проводится сбор руководящего состава территориальных отделов Яльчикского муниципального округа и объектов ЖКХ и производится оценка сложившейся обстановки с момента аварии.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6) Определяются основные направления и задачи предстоящих действий по ликвидации аварий.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7) Руководителями ставятся задачи оперативной группе.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8) Организуется круглосуточное оперативное дежурство и связь с подчиненными, взаимодействующими органами управления и ЕДДС;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второй этап - принятие решения о вводе режима аварийной ситуации и оперативное планирование действий: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2) Разрабатывается план-график проведения работ и решение о вводе режима аварийной ситуации.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3) Определяется достаточность привлекаемых к ликвидации аварии сил и средств.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4) По мере приведения в готовность привлекаются остальные имеющиеся силы и средства;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третий этап - организация проведения мероприятий по ликвидации аварий и первоочередного жизнеобеспечения пострадавшего населения: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2) Руководитель оперативной группы готовит отчет о проведенных работах и представляет его главе Яльчикского муниципального округа Чувашской Республики.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После ликвидации аварийной ситуации готовятся: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решение об отмене режима аварийной ситуации;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при техногенной - акт установления причин аварийной ситуации;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документы на возмещение ущерба.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lastRenderedPageBreak/>
        <w:t>4. Организация управления ликвидацией аварий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на тепло-производящих объектах и тепловых сетях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Для организации работы взаимодействующих органов при возникновении аварии создаются оперативные и рабочие группы (штабы).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безопасности, на объектовом уровне - руководитель организации, осуществляющей эксплуатацию объекта.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Органами повседневного управления территориальной подсистемы являются: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на межмуниципальном уровне - ЕДДС по вопросам сбора, обработки и обмена информации, оперативного реагирования и координации действий дежурных, диспетчеров организаций (далее ДО), расположенных на территории муниципального округа;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на муниципальном уровне - ответственный специалист администрации Яльчикского муниципального округа Чувашской Республики;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на объектовом уровне - дежурные, диспетчеры организаций.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5. Силы и средства для ликвидации аварий тепло-производящих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объектов и тепловых сетей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В режиме повседневной деятельности на объектах ЖКХ осуществляется дежурство специалистов, операторами котельных.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Время готовности к работам по ликвидации аварии - 45 мин.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При возникновении крупномасштабной аварии, срок ликвидации последствий более 12 часов.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При ликвидации последствий аварийных ситуаций применяется моделирование аварийной ситуации на бумажном носителе.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6. Резервы финансовых и материальных ресурсов для ликвидации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чрезвычайных ситуаций и их последствий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Для ликвидации аварий создаются и используются резервы финансовых материальных ресурсов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lastRenderedPageBreak/>
        <w:t>7. Порядок действий по ликвидации аварий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на тепло-производящих объектах и тепловых сетях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теплоэнергии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в дома и социально значимые объекты.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Планирование и организация ремонтно-восстановительных работ на тепло-производящих объектах (далее - ТПО) и тепловых сетях (далее - ТС) осуществляется руководством организации, эксплуатирующей ТПО (ТС).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О сложившейся обстановке население информируется с размещением информации на сайте Яльчикского муниципального округа Чувашской Республики.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В случае необходимости привлечения дополнительных сил и средств к работам, руководитель работ докладывает главе Яльчикского муниципального округа Чувашской Республики, ЕДДС.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03D1">
        <w:rPr>
          <w:rFonts w:ascii="Times New Roman" w:hAnsi="Times New Roman" w:cs="Times New Roman"/>
          <w:sz w:val="26"/>
          <w:szCs w:val="26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образованной при администрации Яльчикского муниципального округа Чувашской Республики.</w:t>
      </w:r>
      <w:proofErr w:type="gramEnd"/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8. Порядок действий при аварийном отключении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коммунально-технических систем жизнеобеспечения населения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046"/>
        <w:gridCol w:w="1519"/>
        <w:gridCol w:w="2041"/>
      </w:tblGrid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AC03D1" w:rsidRPr="00AC03D1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возникновении аварии на коммунальных системах жизнеобеспечения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При поступлении информации (сигнала) в диспетчерскую службу организаций об аварии на коммунально-технических системах жизнеобеспечения населения: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- определение объема последствий аварийной ситуации (количество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- 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- организация электроснабжения объектов жизнеобеспечения населения по обводным каналам;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- организация работ по восстановлению линий электропередач и систем жизнеобеспечения при авариях на них;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- 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немедленно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Дежурные, диспетчера, руководители объектов электро-, водо-, теплоснабжения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обеспечение бесперебойной подачи тепла в жилые кварталы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(0 ч. 30 мин. - 1 ч. 00 мин)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Аварийно-технические звенья, группы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При поступлении сигнала в ЕДДС Яльчикского муниципального округа об аварии на коммунальных системах жизнеобеспечения: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информации до руководителя рабочей группы (его зама) оповещение и </w:t>
            </w: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сбор рабочей и оперативной группы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Немедленно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+ 1 ч. 30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Инспектор ЕДДС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+ 2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рабочая и оперативная группа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оперативной группы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+ 2 ч. 30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Выезд оперативной группы МО в точку, где произошла авария. Проведение анализа обстановки, определение возможных последствий аварии и необходимых сил и средств для ее ликвидации.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(2 ч. 00 мин. - 3 час. 00 мин.)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Оперативная группа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Инспектор ЕДДС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Руководитель, рабочей и оперативной группы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Организация сбора и обобщения информации: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- о ходе развития аварии и проведения работ по ее ликвидации;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- о состоянии безопасности объектов жизнеобеспечения территориальных отделов;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через каждые 1 час (в течение первых суток)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 xml:space="preserve">2 часа (в </w:t>
            </w: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последующие сутки)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Инспектор ЕДДС и оперативная группа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Организация контроля за устойчивой работой объектов и систем жизнеобеспечения населения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В ходе ликвидации аварии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МО МВД России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Доведение информации до рабочей группы о ходе работ по ликвидации аварии и необходимости привлечения дополнительных сил и средств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По решению рабочей группы</w:t>
            </w:r>
          </w:p>
        </w:tc>
      </w:tr>
    </w:tbl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&lt;*&gt; Ч - время и дата возникновения аварии на коммунальных системах жизнеобеспечения.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6430" w:rsidRPr="00A02576" w:rsidRDefault="00236430">
      <w:pPr>
        <w:rPr>
          <w:rFonts w:ascii="Times New Roman" w:hAnsi="Times New Roman" w:cs="Times New Roman"/>
          <w:sz w:val="26"/>
          <w:szCs w:val="26"/>
        </w:rPr>
      </w:pPr>
    </w:p>
    <w:sectPr w:rsidR="00236430" w:rsidRPr="00A02576" w:rsidSect="00860728">
      <w:pgSz w:w="11907" w:h="16840"/>
      <w:pgMar w:top="1134" w:right="851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1">
    <w:charset w:val="CC"/>
    <w:family w:val="auto"/>
    <w:pitch w:val="variable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91"/>
    <w:rsid w:val="00236430"/>
    <w:rsid w:val="004D54DD"/>
    <w:rsid w:val="005E5C57"/>
    <w:rsid w:val="00796FE0"/>
    <w:rsid w:val="00823BBC"/>
    <w:rsid w:val="00860728"/>
    <w:rsid w:val="00A02576"/>
    <w:rsid w:val="00AC03D1"/>
    <w:rsid w:val="00F93E91"/>
    <w:rsid w:val="00F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07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07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7&amp;dst=1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535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3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yaltch_info2</cp:lastModifiedBy>
  <cp:revision>7</cp:revision>
  <dcterms:created xsi:type="dcterms:W3CDTF">2025-03-13T11:04:00Z</dcterms:created>
  <dcterms:modified xsi:type="dcterms:W3CDTF">2025-04-07T07:57:00Z</dcterms:modified>
</cp:coreProperties>
</file>