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093DF25" wp14:editId="43E446DD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526222" w:rsidRDefault="00526222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710B" w:rsidTr="00CA710B">
        <w:tc>
          <w:tcPr>
            <w:tcW w:w="3379" w:type="dxa"/>
          </w:tcPr>
          <w:p w:rsidR="00CA710B" w:rsidRDefault="00CA710B" w:rsidP="007E2708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E27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9B4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7E2708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E2708">
              <w:rPr>
                <w:rFonts w:ascii="Times New Roman" w:hAnsi="Times New Roman" w:cs="Times New Roman"/>
                <w:sz w:val="26"/>
                <w:szCs w:val="26"/>
              </w:rPr>
              <w:t xml:space="preserve"> 6/54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F22F2" w:rsidRDefault="009471EE" w:rsidP="009471E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71E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города Алатыря седьмого созыва от 14 декабря 2023 года № 117/48-7 «О бюджете города Алатыря на 2024 год и на плановый период 2025 и 2026 годов»</w:t>
      </w:r>
    </w:p>
    <w:p w:rsidR="006254BC" w:rsidRPr="009C3317" w:rsidRDefault="006254BC" w:rsidP="009C331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22F2" w:rsidRPr="009C3317" w:rsidRDefault="00866630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630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proofErr w:type="spellStart"/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</w:p>
    <w:p w:rsidR="00D53742" w:rsidRDefault="00D5374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22F2" w:rsidRDefault="002F22F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742">
        <w:rPr>
          <w:rFonts w:ascii="Times New Roman" w:hAnsi="Times New Roman" w:cs="Times New Roman"/>
          <w:color w:val="000000"/>
          <w:sz w:val="26"/>
          <w:szCs w:val="26"/>
        </w:rPr>
        <w:t>РЕШИЛО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6222" w:rsidRDefault="0052622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 Внести в решение Собрания депутатов от 14 декабря 2023 года № 117/48-7 «О бюджете города Алатыря на 2024 год и на плановый период 2025 и 2026 годов» (далее – Решение)  следующие изменения: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1.1. </w:t>
      </w:r>
      <w:r w:rsidR="00C91876" w:rsidRPr="00C91876">
        <w:rPr>
          <w:rFonts w:ascii="Times New Roman" w:hAnsi="Times New Roman" w:cs="Times New Roman"/>
          <w:sz w:val="26"/>
          <w:szCs w:val="26"/>
        </w:rPr>
        <w:t>Подпункт 1.1 пункта 1 «Основные характеристики  бюджета города Алатыря на 2023 год и на плановый период 2024 и 2025 годов» изложить в следующей редакции</w:t>
      </w:r>
      <w:r w:rsidRPr="00E8568A">
        <w:rPr>
          <w:rFonts w:ascii="Times New Roman" w:hAnsi="Times New Roman" w:cs="Times New Roman"/>
          <w:sz w:val="26"/>
          <w:szCs w:val="26"/>
        </w:rPr>
        <w:t>: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«1.1.</w:t>
      </w:r>
      <w:r w:rsidRPr="00E8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8568A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города Алатыря на 2024 год:                                                                                                                                                                 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города Алатыря в сумме </w:t>
      </w:r>
      <w:r w:rsidR="00531B28">
        <w:rPr>
          <w:rFonts w:ascii="Times New Roman" w:hAnsi="Times New Roman" w:cs="Times New Roman"/>
          <w:sz w:val="26"/>
          <w:szCs w:val="26"/>
        </w:rPr>
        <w:t>1 130 828,7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в сумме </w:t>
      </w:r>
      <w:r w:rsidR="00531B28">
        <w:rPr>
          <w:rFonts w:ascii="Times New Roman" w:hAnsi="Times New Roman" w:cs="Times New Roman"/>
          <w:sz w:val="26"/>
          <w:szCs w:val="26"/>
        </w:rPr>
        <w:t>822 621,4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531B28">
        <w:rPr>
          <w:rFonts w:ascii="Times New Roman" w:hAnsi="Times New Roman" w:cs="Times New Roman"/>
          <w:sz w:val="26"/>
          <w:szCs w:val="26"/>
        </w:rPr>
        <w:t>835 202,5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города Алатыря в сумме </w:t>
      </w:r>
      <w:r w:rsidR="007A43CC">
        <w:rPr>
          <w:rFonts w:ascii="Times New Roman" w:hAnsi="Times New Roman" w:cs="Times New Roman"/>
          <w:sz w:val="26"/>
          <w:szCs w:val="26"/>
        </w:rPr>
        <w:t>1 282 724,6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E2CFF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прогнозируемый дефицит бюджета города Алатыря в сумме 151 895,9 тыс. рублей</w:t>
      </w:r>
      <w:proofErr w:type="gramStart"/>
      <w:r w:rsidRPr="00E8568A">
        <w:rPr>
          <w:rFonts w:ascii="Times New Roman" w:hAnsi="Times New Roman" w:cs="Times New Roman"/>
          <w:sz w:val="26"/>
          <w:szCs w:val="26"/>
        </w:rPr>
        <w:t>.</w:t>
      </w:r>
      <w:r w:rsidR="00C9187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1.2. Приложение № 1 изложить в редакции приложения № 1 к настоящему Решению.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1.3. Дополнить приложение № 2 согласно приложению № 2 к настоящему Решению.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1.4. Приложение № 3 изложить в редакции приложения № 3 к настоящему Решению. </w:t>
      </w:r>
    </w:p>
    <w:p w:rsid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1.5. Дополнить приложение № 4 согласно приложению № 4 к настоящему Решению. </w:t>
      </w:r>
    </w:p>
    <w:p w:rsidR="00C50C75" w:rsidRDefault="00870421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21">
        <w:rPr>
          <w:rFonts w:ascii="Times New Roman" w:hAnsi="Times New Roman" w:cs="Times New Roman"/>
          <w:sz w:val="26"/>
          <w:szCs w:val="26"/>
        </w:rPr>
        <w:t>1.6. Заменить</w:t>
      </w:r>
      <w:r w:rsidR="00C50C75">
        <w:rPr>
          <w:rFonts w:ascii="Times New Roman" w:hAnsi="Times New Roman" w:cs="Times New Roman"/>
          <w:sz w:val="26"/>
          <w:szCs w:val="26"/>
        </w:rPr>
        <w:t>:</w:t>
      </w:r>
    </w:p>
    <w:p w:rsidR="00C50C75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третий подпункта 3.4. пункта 3 </w:t>
      </w:r>
      <w:r w:rsidRPr="00C50C75">
        <w:rPr>
          <w:rFonts w:ascii="Times New Roman" w:hAnsi="Times New Roman" w:cs="Times New Roman"/>
          <w:sz w:val="26"/>
          <w:szCs w:val="26"/>
        </w:rPr>
        <w:t xml:space="preserve">«Бюджетные ассигнования бюджета города Алатыря Чувашской Республики на 2024 год и на плановый период 2025 и 2026 годов» </w:t>
      </w:r>
      <w:r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7A43CC">
        <w:rPr>
          <w:rFonts w:ascii="Times New Roman" w:hAnsi="Times New Roman" w:cs="Times New Roman"/>
          <w:sz w:val="26"/>
          <w:szCs w:val="26"/>
        </w:rPr>
        <w:t>165 565,6</w:t>
      </w:r>
      <w:r>
        <w:rPr>
          <w:rFonts w:ascii="Times New Roman" w:hAnsi="Times New Roman" w:cs="Times New Roman"/>
          <w:sz w:val="26"/>
          <w:szCs w:val="26"/>
        </w:rPr>
        <w:t>» на «</w:t>
      </w:r>
      <w:r w:rsidR="007A43CC">
        <w:rPr>
          <w:rFonts w:ascii="Times New Roman" w:hAnsi="Times New Roman" w:cs="Times New Roman"/>
          <w:sz w:val="26"/>
          <w:szCs w:val="26"/>
        </w:rPr>
        <w:t>165 </w:t>
      </w:r>
      <w:r w:rsidR="005C6791">
        <w:rPr>
          <w:rFonts w:ascii="Times New Roman" w:hAnsi="Times New Roman" w:cs="Times New Roman"/>
          <w:sz w:val="26"/>
          <w:szCs w:val="26"/>
        </w:rPr>
        <w:t>896</w:t>
      </w:r>
      <w:r w:rsidR="007A43CC">
        <w:rPr>
          <w:rFonts w:ascii="Times New Roman" w:hAnsi="Times New Roman" w:cs="Times New Roman"/>
          <w:sz w:val="26"/>
          <w:szCs w:val="26"/>
        </w:rPr>
        <w:t>,</w:t>
      </w:r>
      <w:r w:rsidR="005C679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96E76" w:rsidRDefault="00E96E76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E76">
        <w:rPr>
          <w:rFonts w:ascii="Times New Roman" w:hAnsi="Times New Roman" w:cs="Times New Roman"/>
          <w:sz w:val="26"/>
          <w:szCs w:val="26"/>
        </w:rPr>
        <w:lastRenderedPageBreak/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седьмой</w:t>
      </w:r>
      <w:r w:rsidRPr="00E96E76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 w:rsidR="007A43CC">
        <w:rPr>
          <w:rFonts w:ascii="Times New Roman" w:hAnsi="Times New Roman" w:cs="Times New Roman"/>
          <w:sz w:val="26"/>
          <w:szCs w:val="26"/>
        </w:rPr>
        <w:t>165 565,6</w:t>
      </w:r>
      <w:r w:rsidRPr="00E96E76">
        <w:rPr>
          <w:rFonts w:ascii="Times New Roman" w:hAnsi="Times New Roman" w:cs="Times New Roman"/>
          <w:sz w:val="26"/>
          <w:szCs w:val="26"/>
        </w:rPr>
        <w:t>» на «</w:t>
      </w:r>
      <w:r w:rsidR="007A43CC">
        <w:rPr>
          <w:rFonts w:ascii="Times New Roman" w:hAnsi="Times New Roman" w:cs="Times New Roman"/>
          <w:sz w:val="26"/>
          <w:szCs w:val="26"/>
        </w:rPr>
        <w:t xml:space="preserve">165 </w:t>
      </w:r>
      <w:r w:rsidR="005C6791">
        <w:rPr>
          <w:rFonts w:ascii="Times New Roman" w:hAnsi="Times New Roman" w:cs="Times New Roman"/>
          <w:sz w:val="26"/>
          <w:szCs w:val="26"/>
        </w:rPr>
        <w:t>896</w:t>
      </w:r>
      <w:r w:rsidR="007A43CC">
        <w:rPr>
          <w:rFonts w:ascii="Times New Roman" w:hAnsi="Times New Roman" w:cs="Times New Roman"/>
          <w:sz w:val="26"/>
          <w:szCs w:val="26"/>
        </w:rPr>
        <w:t>,</w:t>
      </w:r>
      <w:r w:rsidR="005C6791">
        <w:rPr>
          <w:rFonts w:ascii="Times New Roman" w:hAnsi="Times New Roman" w:cs="Times New Roman"/>
          <w:sz w:val="26"/>
          <w:szCs w:val="26"/>
        </w:rPr>
        <w:t>0</w:t>
      </w:r>
      <w:r w:rsidRPr="00E96E76">
        <w:rPr>
          <w:rFonts w:ascii="Times New Roman" w:hAnsi="Times New Roman" w:cs="Times New Roman"/>
          <w:sz w:val="26"/>
          <w:szCs w:val="26"/>
        </w:rPr>
        <w:t>»;</w:t>
      </w:r>
    </w:p>
    <w:p w:rsidR="00AF4483" w:rsidRPr="00DD14BE" w:rsidRDefault="00AF4483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83">
        <w:rPr>
          <w:rFonts w:ascii="Times New Roman" w:hAnsi="Times New Roman" w:cs="Times New Roman"/>
          <w:sz w:val="26"/>
          <w:szCs w:val="26"/>
        </w:rPr>
        <w:t xml:space="preserve">- абзац третий подпункта 8.2 пункта 8 «Особенности исполнения бюджета города Алатыря в 2024 году» слова «на 2024 год в сумме </w:t>
      </w:r>
      <w:r w:rsidR="007A43CC">
        <w:rPr>
          <w:rFonts w:ascii="Times New Roman" w:hAnsi="Times New Roman" w:cs="Times New Roman"/>
          <w:sz w:val="26"/>
          <w:szCs w:val="26"/>
        </w:rPr>
        <w:t>1 500,0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Pr="00AF448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AF4483">
        <w:rPr>
          <w:rFonts w:ascii="Times New Roman" w:hAnsi="Times New Roman" w:cs="Times New Roman"/>
          <w:sz w:val="26"/>
          <w:szCs w:val="26"/>
        </w:rPr>
        <w:t xml:space="preserve"> на «на 2024 год в сумме </w:t>
      </w:r>
      <w:r w:rsidR="005C6791">
        <w:rPr>
          <w:rFonts w:ascii="Times New Roman" w:hAnsi="Times New Roman" w:cs="Times New Roman"/>
          <w:sz w:val="26"/>
          <w:szCs w:val="26"/>
        </w:rPr>
        <w:t>653,9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рублей,».</w:t>
      </w:r>
    </w:p>
    <w:p w:rsidR="00AE38B0" w:rsidRDefault="00AE38B0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.7. Изложить пункт 9 «</w:t>
      </w:r>
      <w:r w:rsidRPr="00AE38B0">
        <w:rPr>
          <w:rFonts w:ascii="Times New Roman" w:hAnsi="Times New Roman" w:cs="Times New Roman"/>
          <w:sz w:val="26"/>
          <w:szCs w:val="26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6"/>
          <w:szCs w:val="26"/>
        </w:rPr>
        <w:t>» в следующей редакции:</w:t>
      </w:r>
    </w:p>
    <w:p w:rsidR="00AE38B0" w:rsidRPr="00AE38B0" w:rsidRDefault="00AE38B0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AE38B0">
        <w:rPr>
          <w:rFonts w:ascii="Times New Roman" w:hAnsi="Times New Roman" w:cs="Times New Roman"/>
          <w:sz w:val="26"/>
          <w:szCs w:val="26"/>
        </w:rPr>
        <w:t>Субсидии юридическим лицам (за исключением субсидий государственным (муниципальным) учреждениям, а также субсиди</w:t>
      </w:r>
      <w:r w:rsidR="003C5DB5">
        <w:rPr>
          <w:rFonts w:ascii="Times New Roman" w:hAnsi="Times New Roman" w:cs="Times New Roman"/>
          <w:sz w:val="26"/>
          <w:szCs w:val="26"/>
        </w:rPr>
        <w:t>и</w:t>
      </w:r>
      <w:r w:rsidRPr="00AE38B0">
        <w:rPr>
          <w:rFonts w:ascii="Times New Roman" w:hAnsi="Times New Roman" w:cs="Times New Roman"/>
          <w:sz w:val="26"/>
          <w:szCs w:val="26"/>
        </w:rPr>
        <w:t xml:space="preserve">, указанных в подпункте 3 пункта 2 статьи 78 Бюджетного кодекса Российской Федерации и пункте 2 статьи 78.1 Бюджетного кодекса Российской Федерации),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 предоставляются в случаях, предусмотренных в приложениях 2-4 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и муниципальных программах </w:t>
      </w:r>
      <w:r w:rsidR="00265873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="00265873">
        <w:rPr>
          <w:rFonts w:ascii="Times New Roman" w:hAnsi="Times New Roman" w:cs="Times New Roman"/>
          <w:sz w:val="26"/>
          <w:szCs w:val="26"/>
        </w:rPr>
        <w:t xml:space="preserve"> Алатыря 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Чувашской Республики предоставляются из бюджета </w:t>
      </w:r>
      <w:r w:rsidR="003C5DB5">
        <w:rPr>
          <w:rFonts w:ascii="Times New Roman" w:hAnsi="Times New Roman" w:cs="Times New Roman"/>
          <w:sz w:val="26"/>
          <w:szCs w:val="26"/>
        </w:rPr>
        <w:t>города Алатыря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 Чувашской Республики в случаях предусмотренных приложением </w:t>
      </w:r>
      <w:r w:rsidR="00794D95">
        <w:rPr>
          <w:rFonts w:ascii="Times New Roman" w:hAnsi="Times New Roman" w:cs="Times New Roman"/>
          <w:sz w:val="26"/>
          <w:szCs w:val="26"/>
        </w:rPr>
        <w:t>5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AE38B0">
        <w:rPr>
          <w:rFonts w:ascii="Times New Roman" w:hAnsi="Times New Roman" w:cs="Times New Roman"/>
          <w:sz w:val="26"/>
          <w:szCs w:val="26"/>
        </w:rPr>
        <w:t>, в порядке, установленном нормативно правовыми актами администрации города Алатыря</w:t>
      </w:r>
      <w:proofErr w:type="gramStart"/>
      <w:r w:rsidRPr="00AE38B0">
        <w:rPr>
          <w:rFonts w:ascii="Times New Roman" w:hAnsi="Times New Roman" w:cs="Times New Roman"/>
          <w:sz w:val="26"/>
          <w:szCs w:val="26"/>
        </w:rPr>
        <w:t>.</w:t>
      </w:r>
      <w:r w:rsidR="003C5DB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CC2045" w:rsidRDefault="00CC2045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10B" w:rsidRPr="00087CD4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23" w:rsidRPr="00CA710B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710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A710B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B4743" w:rsidRDefault="00565F7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CA71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В.И. Степанов</w:t>
      </w:r>
    </w:p>
    <w:p w:rsidR="004720ED" w:rsidRDefault="004720ED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20E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720ED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0E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720ED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Е.А. Ермолаева</w:t>
      </w: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B23D0A" w:rsidSect="00B23D0A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от «</w:t>
      </w:r>
      <w:r w:rsidR="00F261C0">
        <w:rPr>
          <w:rFonts w:ascii="Times New Roman" w:hAnsi="Times New Roman" w:cs="Times New Roman"/>
          <w:sz w:val="24"/>
          <w:szCs w:val="24"/>
        </w:rPr>
        <w:t>10</w:t>
      </w:r>
      <w:r w:rsidRPr="00B23D0A">
        <w:rPr>
          <w:rFonts w:ascii="Times New Roman" w:hAnsi="Times New Roman" w:cs="Times New Roman"/>
          <w:sz w:val="24"/>
          <w:szCs w:val="24"/>
        </w:rPr>
        <w:t>»</w:t>
      </w:r>
      <w:r w:rsidR="00B35528">
        <w:rPr>
          <w:rFonts w:ascii="Times New Roman" w:hAnsi="Times New Roman" w:cs="Times New Roman"/>
          <w:sz w:val="24"/>
          <w:szCs w:val="24"/>
        </w:rPr>
        <w:t xml:space="preserve"> </w:t>
      </w:r>
      <w:r w:rsidR="00F261C0">
        <w:rPr>
          <w:rFonts w:ascii="Times New Roman" w:hAnsi="Times New Roman" w:cs="Times New Roman"/>
          <w:sz w:val="24"/>
          <w:szCs w:val="24"/>
        </w:rPr>
        <w:t>декабря</w:t>
      </w:r>
      <w:r w:rsidRPr="00B23D0A">
        <w:rPr>
          <w:rFonts w:ascii="Times New Roman" w:hAnsi="Times New Roman" w:cs="Times New Roman"/>
          <w:sz w:val="24"/>
          <w:szCs w:val="24"/>
        </w:rPr>
        <w:t xml:space="preserve"> 2024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1C0">
        <w:rPr>
          <w:rFonts w:ascii="Times New Roman" w:hAnsi="Times New Roman" w:cs="Times New Roman"/>
          <w:sz w:val="24"/>
          <w:szCs w:val="24"/>
        </w:rPr>
        <w:t>6/54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B23D0A" w:rsidRPr="00B23D0A" w:rsidRDefault="00B23D0A" w:rsidP="00B23D0A">
      <w:pPr>
        <w:widowControl/>
        <w:autoSpaceDE/>
        <w:autoSpaceDN/>
        <w:adjustRightInd/>
        <w:ind w:left="6379"/>
        <w:rPr>
          <w:rFonts w:ascii="Times New Roman" w:hAnsi="Times New Roman" w:cs="Times New Roman"/>
          <w:sz w:val="24"/>
          <w:szCs w:val="24"/>
        </w:rPr>
      </w:pPr>
    </w:p>
    <w:p w:rsidR="00B23D0A" w:rsidRPr="00B23D0A" w:rsidRDefault="00B23D0A" w:rsidP="00B23D0A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3D0A">
        <w:rPr>
          <w:rFonts w:ascii="Times New Roman" w:hAnsi="Times New Roman" w:cs="Times New Roman"/>
          <w:b/>
          <w:bCs/>
          <w:sz w:val="28"/>
          <w:szCs w:val="28"/>
        </w:rPr>
        <w:t>Прогнозируемые объемы поступления доходов в бюджет города Алатыря на 2024 год и на плановый период 2025 и 2026 годов</w:t>
      </w:r>
    </w:p>
    <w:p w:rsidR="00B23D0A" w:rsidRPr="00B23D0A" w:rsidRDefault="00B23D0A" w:rsidP="00B23D0A">
      <w:pPr>
        <w:widowControl/>
        <w:autoSpaceDE/>
        <w:autoSpaceDN/>
        <w:adjustRightInd/>
        <w:ind w:left="5760" w:firstLine="720"/>
        <w:jc w:val="right"/>
        <w:rPr>
          <w:rFonts w:ascii="Times New Roman" w:hAnsi="Times New Roman" w:cs="Times New Roman"/>
        </w:rPr>
      </w:pPr>
      <w:r w:rsidRPr="00B23D0A">
        <w:rPr>
          <w:rFonts w:ascii="Times New Roman" w:hAnsi="Times New Roman" w:cs="Times New Roman"/>
        </w:rPr>
        <w:t xml:space="preserve">                     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B23D0A" w:rsidRPr="00B23D0A" w:rsidTr="00C6444B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645C4F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196 980,3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196 980,3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6 402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000 1 03 02230 01 0000 110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2 156,0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940A96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3 902,1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4 831,5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000 1 03 02261 01 0000 110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-409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-408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-612,4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83F40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14 048,7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13 206,0</w:t>
            </w:r>
          </w:p>
        </w:tc>
      </w:tr>
      <w:tr w:rsidR="00B23D0A" w:rsidRPr="00B23D0A" w:rsidTr="00C6444B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3 831,0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015FF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000 1 05 010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FC74E4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74E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9 286,0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9 331,0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7D1587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25 410,2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23 448,0</w:t>
            </w:r>
          </w:p>
        </w:tc>
      </w:tr>
      <w:tr w:rsidR="00B23D0A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C216D9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14 219,2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12 122,0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8 136,0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3 190,0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4 650,0</w:t>
            </w:r>
          </w:p>
        </w:tc>
      </w:tr>
      <w:tr w:rsidR="00245E52" w:rsidRPr="00B23D0A" w:rsidTr="00D14E8A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245E52" w:rsidRPr="00555122" w:rsidRDefault="006C2F5D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245E52" w:rsidRPr="00D14E8A" w:rsidRDefault="00D14E8A" w:rsidP="00D14E8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331" w:type="dxa"/>
            <w:shd w:val="clear" w:color="auto" w:fill="auto"/>
          </w:tcPr>
          <w:p w:rsidR="00245E52" w:rsidRPr="00D14E8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31" w:type="dxa"/>
            <w:shd w:val="clear" w:color="auto" w:fill="auto"/>
          </w:tcPr>
          <w:p w:rsidR="00245E52" w:rsidRPr="00D14E8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</w:tcPr>
          <w:p w:rsidR="00245E52" w:rsidRPr="00C216D9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D0A" w:rsidRPr="00B23D0A" w:rsidTr="00C6444B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tabs>
                <w:tab w:val="center" w:pos="1492"/>
                <w:tab w:val="right" w:pos="2984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6B198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249 </w:t>
            </w:r>
            <w:r w:rsidR="006B198A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245 690,0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13 815,5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9 154,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23D0A" w:rsidRPr="00B23D0A" w:rsidTr="00C6444B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9 163,8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B23D0A" w:rsidRPr="00B23D0A" w:rsidTr="00C6444B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122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29 386,2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</w:tr>
      <w:tr w:rsidR="00B23D0A" w:rsidRPr="00B23D0A" w:rsidTr="00C6444B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10 461,0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5 961,0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всего, из них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92E7E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1 744,6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000 1 17 15000 00 0000 150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1 577,8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6C2F5D" w:rsidRDefault="00B92E7E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58 961,3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B92E7E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308 207,3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290 359,4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B43B91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822 621,4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392 777,6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380 758,7</w:t>
            </w:r>
          </w:p>
        </w:tc>
      </w:tr>
      <w:tr w:rsidR="00440A37" w:rsidRPr="00B23D0A" w:rsidTr="00C6444B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F279DB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320 214,4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39 073,10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26 986,9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 xml:space="preserve">419 280,9 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331 562,5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F279DB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45 246,3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14 940,8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000 2 18 00000 04 0000 150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4 223,1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000 2 19 00000 04 0000 1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DF279C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1 130 828,7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667 792,0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671 118,1</w:t>
            </w:r>
          </w:p>
        </w:tc>
      </w:tr>
    </w:tbl>
    <w:p w:rsidR="00B23D0A" w:rsidRDefault="00B23D0A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Pr="0033632D" w:rsidRDefault="00397431" w:rsidP="00397431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33632D" w:rsidRPr="0033632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B0EFB" w:rsidRPr="00B23D0A" w:rsidRDefault="00DB0EFB" w:rsidP="00DB0EF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3D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B23D0A">
        <w:rPr>
          <w:rFonts w:ascii="Times New Roman" w:hAnsi="Times New Roman" w:cs="Times New Roman"/>
          <w:sz w:val="24"/>
          <w:szCs w:val="24"/>
        </w:rPr>
        <w:t xml:space="preserve"> 2024 г. №</w:t>
      </w:r>
      <w:r>
        <w:rPr>
          <w:rFonts w:ascii="Times New Roman" w:hAnsi="Times New Roman" w:cs="Times New Roman"/>
          <w:sz w:val="24"/>
          <w:szCs w:val="24"/>
        </w:rPr>
        <w:t xml:space="preserve"> 6/54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32D" w:rsidRPr="00B23D0A" w:rsidRDefault="0033632D" w:rsidP="0033632D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tbl>
      <w:tblPr>
        <w:tblW w:w="1598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938"/>
        <w:gridCol w:w="400"/>
        <w:gridCol w:w="396"/>
        <w:gridCol w:w="1733"/>
        <w:gridCol w:w="587"/>
        <w:gridCol w:w="1647"/>
        <w:gridCol w:w="1679"/>
        <w:gridCol w:w="1691"/>
        <w:gridCol w:w="1909"/>
      </w:tblGrid>
      <w:tr w:rsidR="0033632D" w:rsidRPr="0033632D" w:rsidTr="005C6791">
        <w:trPr>
          <w:trHeight w:val="2020"/>
        </w:trPr>
        <w:tc>
          <w:tcPr>
            <w:tcW w:w="15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32D" w:rsidRPr="0033632D" w:rsidRDefault="0033632D" w:rsidP="003363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33632D" w:rsidRPr="0033632D" w:rsidRDefault="0033632D" w:rsidP="0033632D">
            <w:pPr>
              <w:jc w:val="center"/>
              <w:rPr>
                <w:sz w:val="24"/>
                <w:szCs w:val="24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программам) и группам  (группам и подгруппам) видов расходов классификации расходов бюджета на 2024 год и на плановый период 2025 и 2026 годов</w:t>
            </w:r>
            <w:r w:rsidRPr="003363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C6791" w:rsidTr="005C6791">
        <w:trPr>
          <w:gridAfter w:val="1"/>
          <w:wAfter w:w="1909" w:type="dxa"/>
          <w:trHeight w:val="345"/>
        </w:trPr>
        <w:tc>
          <w:tcPr>
            <w:tcW w:w="1407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C6791" w:rsidTr="005C6791">
        <w:trPr>
          <w:gridAfter w:val="1"/>
          <w:wAfter w:w="1909" w:type="dxa"/>
          <w:trHeight w:val="380"/>
        </w:trPr>
        <w:tc>
          <w:tcPr>
            <w:tcW w:w="5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5C6791" w:rsidTr="005C6791">
        <w:trPr>
          <w:gridAfter w:val="1"/>
          <w:wAfter w:w="1909" w:type="dxa"/>
          <w:trHeight w:val="2446"/>
        </w:trPr>
        <w:tc>
          <w:tcPr>
            <w:tcW w:w="5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C6791" w:rsidTr="005C6791">
        <w:trPr>
          <w:gridAfter w:val="1"/>
          <w:wAfter w:w="1909" w:type="dxa"/>
          <w:trHeight w:val="350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25 683,1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5 785,6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-1 943,0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-2 786,8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-2 786,8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"Управление муниципальным имуществом" муниципальной программы "Развитие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-726,6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-726,6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3 418,2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3 418,2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3 418,2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2 208,9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2 208,9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-585,1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обороны,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Установка автономных дымовых пожарных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местах проживания отдельных категорий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"Содействие благоустройству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26 158,7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потенциала природно-сырьевых ресурсов и повышение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-3 387,6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-2 714,9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-4 701,8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-5 780,5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-5 780,5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-1 335,5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-6 891,2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-6 891,2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-6 891,2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-6 891,2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ежемесячной стипендии гражданам, обучающимся по договорам о целевом обучении по очной, очно-заочной форме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-2 996,7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-3 432,6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-3 432,6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1909" w:type="dxa"/>
          <w:trHeight w:val="288"/>
        </w:trPr>
        <w:tc>
          <w:tcPr>
            <w:tcW w:w="593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7431" w:rsidRPr="00397431" w:rsidRDefault="00427508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7431" w:rsidRPr="00397431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35528" w:rsidRDefault="00B35528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</w:t>
      </w:r>
      <w:r w:rsidR="005C6791">
        <w:rPr>
          <w:rFonts w:ascii="Times New Roman" w:hAnsi="Times New Roman" w:cs="Times New Roman"/>
          <w:sz w:val="24"/>
          <w:szCs w:val="24"/>
        </w:rPr>
        <w:t>10»</w:t>
      </w:r>
      <w:r w:rsidRPr="00B35528">
        <w:rPr>
          <w:rFonts w:ascii="Times New Roman" w:hAnsi="Times New Roman" w:cs="Times New Roman"/>
          <w:sz w:val="24"/>
          <w:szCs w:val="24"/>
        </w:rPr>
        <w:t xml:space="preserve"> </w:t>
      </w:r>
      <w:r w:rsidR="002572E6">
        <w:rPr>
          <w:rFonts w:ascii="Times New Roman" w:hAnsi="Times New Roman" w:cs="Times New Roman"/>
          <w:sz w:val="24"/>
          <w:szCs w:val="24"/>
        </w:rPr>
        <w:t>декабря</w:t>
      </w:r>
      <w:r w:rsidRPr="00B35528">
        <w:rPr>
          <w:rFonts w:ascii="Times New Roman" w:hAnsi="Times New Roman" w:cs="Times New Roman"/>
          <w:sz w:val="24"/>
          <w:szCs w:val="24"/>
        </w:rPr>
        <w:t xml:space="preserve"> 20</w:t>
      </w:r>
      <w:r w:rsidR="005C6791">
        <w:rPr>
          <w:rFonts w:ascii="Times New Roman" w:hAnsi="Times New Roman" w:cs="Times New Roman"/>
          <w:sz w:val="24"/>
          <w:szCs w:val="24"/>
        </w:rPr>
        <w:t>24 г. № 6/54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397431" w:rsidRPr="00397431" w:rsidRDefault="00397431" w:rsidP="00397431">
      <w:pPr>
        <w:widowControl/>
        <w:tabs>
          <w:tab w:val="left" w:pos="6237"/>
          <w:tab w:val="left" w:pos="14601"/>
        </w:tabs>
        <w:autoSpaceDE/>
        <w:autoSpaceDN/>
        <w:adjustRightInd/>
        <w:ind w:left="6237" w:right="2096"/>
        <w:rPr>
          <w:rFonts w:ascii="Times New Roman" w:hAnsi="Times New Roman" w:cs="Times New Roman"/>
          <w:sz w:val="24"/>
          <w:szCs w:val="24"/>
        </w:rPr>
      </w:pPr>
    </w:p>
    <w:tbl>
      <w:tblPr>
        <w:tblW w:w="1529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56"/>
        <w:gridCol w:w="9"/>
        <w:gridCol w:w="5763"/>
        <w:gridCol w:w="1727"/>
        <w:gridCol w:w="583"/>
        <w:gridCol w:w="332"/>
        <w:gridCol w:w="354"/>
        <w:gridCol w:w="1689"/>
        <w:gridCol w:w="1693"/>
        <w:gridCol w:w="1697"/>
        <w:gridCol w:w="890"/>
      </w:tblGrid>
      <w:tr w:rsidR="00397431" w:rsidRPr="00397431" w:rsidTr="005C6791">
        <w:trPr>
          <w:trHeight w:val="1992"/>
        </w:trPr>
        <w:tc>
          <w:tcPr>
            <w:tcW w:w="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rPr>
                <w:sz w:val="24"/>
                <w:szCs w:val="24"/>
              </w:rPr>
            </w:pPr>
          </w:p>
        </w:tc>
        <w:tc>
          <w:tcPr>
            <w:tcW w:w="1472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jc w:val="center"/>
              <w:rPr>
                <w:sz w:val="24"/>
                <w:szCs w:val="24"/>
              </w:rPr>
            </w:pPr>
            <w:r w:rsidRPr="003974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5C6791" w:rsidTr="005C6791">
        <w:trPr>
          <w:gridAfter w:val="1"/>
          <w:wAfter w:w="890" w:type="dxa"/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C6791" w:rsidTr="005C6791">
        <w:trPr>
          <w:gridAfter w:val="1"/>
          <w:wAfter w:w="890" w:type="dxa"/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C6791" w:rsidTr="005C6791">
        <w:trPr>
          <w:gridAfter w:val="1"/>
          <w:wAfter w:w="890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C6791" w:rsidTr="005C6791">
        <w:trPr>
          <w:gridAfter w:val="1"/>
          <w:wAfter w:w="890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1 282 724,6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653 775,3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649 031,4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законодательства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133 843,1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45 359,6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15 387,7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84 297,9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официальных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524 118,0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415 889,0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511 131,4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409 080,5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60 488,4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53 286,4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12 976,2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12 976,2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12 976,2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12 976,2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12 976,2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27 233,2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27 233,2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27 233,2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27 233,2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27 233,2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13 884,8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13 884,8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13 884,8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13 884,8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13 884,8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373 032,8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300 595,4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18 821,5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7 167,0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22 992,6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24 682,3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Ц780000000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ежемесячной стипендии гражданам, обучающимся по договорам о целевом обучении по очной, очно-заочной форме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8 436,2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8 436,2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6 271,7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5 904,9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3 761,5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3 628,9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автономных дымовых пожарных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местах проживания отдельных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3 251,6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2 635,2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2 635,2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159 442,0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25 586,4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34 701,3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158 472,7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24 762,4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33 870,6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138 763,3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18 462,4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23 570,6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128 454,1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128 454,1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128 454,1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128 454,1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128 454,1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2 210,0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17 990,7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18 445,8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25 075,8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24 401,9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19 993,7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19 993,7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19 993,7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19 993,7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12 561,7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12 961,2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11 781,7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"Централизация функций органов местного самоуправления и муниципальных учреждений по ведению бюджетного и бухгалтерского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11 781,7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11 781,7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6 979,8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6 979,8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6 979,8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5 857,4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5 857,4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5 857,4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5 857,4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84 354,5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56 260,6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56 447,6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"Повышение качества и доступности государственных услуг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3 067,1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2 639,1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80 813,4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53 328,1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80 813,4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53 328,1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18 628,3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10 262,3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13 309,7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4 936,6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28 213,5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14 017,3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33 014,0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33 014,0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33 014,0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33 014,0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33 014,0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41 174,1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5 320,9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35 598,1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5 320,9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8 204,1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1 206,0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жилищного фонда,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химических реагентов для нужд муниципального унитарного предприятия "Водоканал" города Алатыря Чувашской Республики в целях очистки питьевой воды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47 111,5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24 518,1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8 055,7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17 531,4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17 531,4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ресоциализацию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"Предупреждение безнадзорности, беспризорности, правонарушений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A330171980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3 326,2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184 878,1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184 878,1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127 909,4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10 386,3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9 655,6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99 668,7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99 668,7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99 668,7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99 668,7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99 668,7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56 968,7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47 618,3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47 618,3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47 618,3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47 618,3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47 618,3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C6791" w:rsidTr="005C6791">
        <w:trPr>
          <w:gridAfter w:val="1"/>
          <w:wAfter w:w="890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C6791" w:rsidRDefault="005C6791" w:rsidP="007373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6791" w:rsidRDefault="005C6791" w:rsidP="007373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532AA" w:rsidRDefault="00B532AA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5C6791" w:rsidRDefault="005C679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F344AF" w:rsidRPr="00F344AF" w:rsidRDefault="00F344A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4A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344A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B0EFB" w:rsidRDefault="00DB0EFB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DB0EFB">
        <w:rPr>
          <w:rFonts w:ascii="Times New Roman" w:hAnsi="Times New Roman" w:cs="Times New Roman"/>
          <w:sz w:val="24"/>
          <w:szCs w:val="24"/>
        </w:rPr>
        <w:t>от «10» декабря 2024 г. № 6/54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F34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4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4AF" w:rsidRPr="00F344AF" w:rsidRDefault="00F344AF" w:rsidP="00F344AF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плановый период 2025 и 2026 годов»</w:t>
      </w:r>
    </w:p>
    <w:tbl>
      <w:tblPr>
        <w:tblW w:w="19282" w:type="dxa"/>
        <w:tblLayout w:type="fixed"/>
        <w:tblLook w:val="0000" w:firstRow="0" w:lastRow="0" w:firstColumn="0" w:lastColumn="0" w:noHBand="0" w:noVBand="0"/>
      </w:tblPr>
      <w:tblGrid>
        <w:gridCol w:w="19282"/>
      </w:tblGrid>
      <w:tr w:rsidR="00F344AF" w:rsidRPr="00F344AF" w:rsidTr="00A165BE">
        <w:trPr>
          <w:trHeight w:val="1217"/>
        </w:trPr>
        <w:tc>
          <w:tcPr>
            <w:tcW w:w="192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на 2024 год</w:t>
            </w:r>
          </w:p>
          <w:p w:rsidR="00F344AF" w:rsidRPr="00F344AF" w:rsidRDefault="00F344AF" w:rsidP="00F344AF">
            <w:pPr>
              <w:jc w:val="center"/>
              <w:rPr>
                <w:sz w:val="24"/>
                <w:szCs w:val="24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</w:tbl>
    <w:p w:rsidR="00D34471" w:rsidRPr="001C5B08" w:rsidRDefault="00D34471" w:rsidP="00645C4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6"/>
        <w:gridCol w:w="598"/>
        <w:gridCol w:w="400"/>
        <w:gridCol w:w="396"/>
        <w:gridCol w:w="1716"/>
        <w:gridCol w:w="587"/>
        <w:gridCol w:w="1675"/>
        <w:gridCol w:w="1674"/>
        <w:gridCol w:w="1646"/>
      </w:tblGrid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5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25 683,1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-2 876,3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-3 161,5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-2 073,0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-2 786,8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-2 786,8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архитектуры, градостроительства, транспорта, природопользования и жилищно-коммунального хозяйства администрации города </w:t>
            </w: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25 926,6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2 714,9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-870,3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Установка автономных дымовых пожарных 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местах проживания отдельных категорий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-96,5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-174,7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26 165,9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развитие и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-113,5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-1 029,9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-7 231,9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-6 928,4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-2 996,7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-3 432,6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-3 432,6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регионального проекта "Культурная среда"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-4 212,9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377,6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2 684,8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2 692,4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1 709,3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-499,6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-499,6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Сохранение и изучение биологического разнообразия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1 518,2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-2 714,9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A330171980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-4 701,8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-5 780,5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-5 780,5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-4 300,6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-1 605,0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-2 636,3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"Укрепление материально-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4 456,6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-1 335,5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-267,9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-1 206,5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2 134,7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Подпрограмма "Активная политика занятости населения и социальная поддержка безработных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граждан"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-14,9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2 134,7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-256,7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-2 700,0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-1 400,0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Ц780400000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Выплата ежемесячной стипендии гражданам, обучающимся по договорам о целевом обучении по очной, очно-заочной форме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Ц780476830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2 136,6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5 661,7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5 661,7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4 833,8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Подпрограмма "Повышение эффективности бюджетных расходов" муниципальной программы </w:t>
            </w: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4 165,6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4 909,1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4 909,1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-726,6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-726,6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5B08" w:rsidRPr="001C5B08" w:rsidTr="00737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5B08" w:rsidRPr="001C5B08" w:rsidRDefault="001C5B08" w:rsidP="001C5B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B08" w:rsidRPr="001C5B08" w:rsidRDefault="001C5B08" w:rsidP="001C5B0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C5B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C50B68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3A17B2" w:rsidRDefault="003A17B2" w:rsidP="0082227D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  <w:sectPr w:rsidR="003A17B2" w:rsidSect="0020732F">
          <w:headerReference w:type="default" r:id="rId10"/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5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17B2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A17B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B0EFB" w:rsidRDefault="00DB0EFB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DB0EFB">
        <w:rPr>
          <w:rFonts w:ascii="Times New Roman" w:hAnsi="Times New Roman" w:cs="Times New Roman"/>
          <w:sz w:val="24"/>
          <w:szCs w:val="24"/>
        </w:rPr>
        <w:t>от «10» декабря 2024 г. № 6/54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Pr="003A17B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от 14 декабря 2023 года </w:t>
      </w:r>
    </w:p>
    <w:p w:rsidR="000C01AD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>№117/48-7 «О бюджете города Алатыря на 2024 год и на плановый период 2025 и 2026 годов»</w:t>
      </w: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pStyle w:val="1"/>
        <w:ind w:firstLine="567"/>
        <w:rPr>
          <w:bCs w:val="0"/>
          <w:szCs w:val="28"/>
          <w:lang w:val="ru-RU" w:eastAsia="ru-RU"/>
        </w:rPr>
      </w:pPr>
      <w:r>
        <w:rPr>
          <w:sz w:val="24"/>
        </w:rPr>
        <w:tab/>
      </w:r>
      <w:r w:rsidRPr="000C01AD">
        <w:rPr>
          <w:bCs w:val="0"/>
          <w:szCs w:val="28"/>
          <w:lang w:val="ru-RU" w:eastAsia="ru-RU"/>
        </w:rPr>
        <w:t xml:space="preserve">Случаи предоставления из бюджета </w:t>
      </w:r>
      <w:r>
        <w:rPr>
          <w:bCs w:val="0"/>
          <w:szCs w:val="28"/>
          <w:lang w:val="ru-RU" w:eastAsia="ru-RU"/>
        </w:rPr>
        <w:t>города Алатыря</w:t>
      </w:r>
      <w:r w:rsidRPr="000C01AD">
        <w:rPr>
          <w:bCs w:val="0"/>
          <w:szCs w:val="28"/>
          <w:lang w:val="ru-RU" w:eastAsia="ru-RU"/>
        </w:rPr>
        <w:t xml:space="preserve"> Чувашской Республики субсидий юридическим лицам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 xml:space="preserve">(за исключением субсидий муниципальным учреждениям), 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предпринимателям, физическим лицам – 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>производителям товаров, работ, услуг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C01AD" w:rsidRPr="000C01AD" w:rsidRDefault="000C01AD" w:rsidP="000C01A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Наименование муниципальной программы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города Алатыря</w:t>
            </w:r>
          </w:p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наименование субсидии 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DD14BE">
            <w:pPr>
              <w:widowControl/>
              <w:shd w:val="clear" w:color="auto" w:fill="FFFFFF"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унитарному предприятию «</w:t>
            </w:r>
            <w:r w:rsidR="00DD14BE" w:rsidRPr="00DD14BE">
              <w:rPr>
                <w:rFonts w:ascii="Times New Roman" w:hAnsi="Times New Roman" w:cs="Times New Roman"/>
                <w:sz w:val="24"/>
                <w:szCs w:val="24"/>
              </w:rPr>
              <w:t>Водоканал» города Алатыря Чувашской Республики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>, предоставляющему</w:t>
            </w: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предоставляющему населению </w:t>
            </w:r>
            <w:r w:rsidR="00DD14BE">
              <w:rPr>
                <w:rFonts w:ascii="Times New Roman" w:hAnsi="Times New Roman" w:cs="Times New Roman"/>
                <w:sz w:val="24"/>
                <w:szCs w:val="24"/>
              </w:rPr>
              <w:t>города Алатыря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      </w:r>
          </w:p>
        </w:tc>
      </w:tr>
    </w:tbl>
    <w:p w:rsidR="000C01AD" w:rsidRPr="000C01AD" w:rsidRDefault="000C01AD" w:rsidP="000C01A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:rsidR="00D34471" w:rsidRPr="000C01AD" w:rsidRDefault="00D34471" w:rsidP="000C01AD">
      <w:pPr>
        <w:tabs>
          <w:tab w:val="left" w:pos="2216"/>
        </w:tabs>
        <w:rPr>
          <w:rFonts w:ascii="Times New Roman" w:hAnsi="Times New Roman" w:cs="Times New Roman"/>
          <w:sz w:val="24"/>
          <w:szCs w:val="24"/>
        </w:rPr>
      </w:pPr>
    </w:p>
    <w:sectPr w:rsidR="00D34471" w:rsidRPr="000C01AD" w:rsidSect="003A17B2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82" w:rsidRDefault="00584482" w:rsidP="00B14FFE">
      <w:r>
        <w:separator/>
      </w:r>
    </w:p>
  </w:endnote>
  <w:endnote w:type="continuationSeparator" w:id="0">
    <w:p w:rsidR="00584482" w:rsidRDefault="00584482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82" w:rsidRDefault="00584482" w:rsidP="00B14FFE">
      <w:r>
        <w:separator/>
      </w:r>
    </w:p>
  </w:footnote>
  <w:footnote w:type="continuationSeparator" w:id="0">
    <w:p w:rsidR="00584482" w:rsidRDefault="00584482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1" w:rsidRDefault="00D3447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C5B08">
      <w:rPr>
        <w:noProof/>
      </w:rPr>
      <w:t>121</w:t>
    </w:r>
    <w:r>
      <w:fldChar w:fldCharType="end"/>
    </w:r>
  </w:p>
  <w:p w:rsidR="00D34471" w:rsidRDefault="00D344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5FF7"/>
    <w:rsid w:val="000223F4"/>
    <w:rsid w:val="0002250D"/>
    <w:rsid w:val="00025823"/>
    <w:rsid w:val="00027A3A"/>
    <w:rsid w:val="000327AE"/>
    <w:rsid w:val="0003404D"/>
    <w:rsid w:val="00036299"/>
    <w:rsid w:val="00036CAC"/>
    <w:rsid w:val="0005338E"/>
    <w:rsid w:val="00056893"/>
    <w:rsid w:val="000600DE"/>
    <w:rsid w:val="000625F3"/>
    <w:rsid w:val="0006776F"/>
    <w:rsid w:val="000764DA"/>
    <w:rsid w:val="000821E8"/>
    <w:rsid w:val="00087CD4"/>
    <w:rsid w:val="00091D43"/>
    <w:rsid w:val="000A0DFB"/>
    <w:rsid w:val="000A742A"/>
    <w:rsid w:val="000B1D39"/>
    <w:rsid w:val="000B2F72"/>
    <w:rsid w:val="000C01AD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1096"/>
    <w:rsid w:val="00164462"/>
    <w:rsid w:val="0016525B"/>
    <w:rsid w:val="0016794E"/>
    <w:rsid w:val="00170777"/>
    <w:rsid w:val="00170F61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B7BCC"/>
    <w:rsid w:val="001C044F"/>
    <w:rsid w:val="001C45E1"/>
    <w:rsid w:val="001C5B08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120B"/>
    <w:rsid w:val="002038E8"/>
    <w:rsid w:val="002053AB"/>
    <w:rsid w:val="00206981"/>
    <w:rsid w:val="0020732F"/>
    <w:rsid w:val="00207368"/>
    <w:rsid w:val="0020749F"/>
    <w:rsid w:val="00207837"/>
    <w:rsid w:val="00214264"/>
    <w:rsid w:val="00220376"/>
    <w:rsid w:val="00221781"/>
    <w:rsid w:val="0024287C"/>
    <w:rsid w:val="00245E52"/>
    <w:rsid w:val="002474B4"/>
    <w:rsid w:val="00247558"/>
    <w:rsid w:val="002549DD"/>
    <w:rsid w:val="00254F15"/>
    <w:rsid w:val="002572E6"/>
    <w:rsid w:val="00257E4C"/>
    <w:rsid w:val="002617FE"/>
    <w:rsid w:val="00265873"/>
    <w:rsid w:val="00271FC7"/>
    <w:rsid w:val="00276A4A"/>
    <w:rsid w:val="002802B2"/>
    <w:rsid w:val="0028340B"/>
    <w:rsid w:val="00284B51"/>
    <w:rsid w:val="0028564D"/>
    <w:rsid w:val="0028595F"/>
    <w:rsid w:val="00293B1A"/>
    <w:rsid w:val="00297E09"/>
    <w:rsid w:val="002C24F1"/>
    <w:rsid w:val="002C35A8"/>
    <w:rsid w:val="002C3B6E"/>
    <w:rsid w:val="002C4557"/>
    <w:rsid w:val="002C76B4"/>
    <w:rsid w:val="002E1052"/>
    <w:rsid w:val="002E23E5"/>
    <w:rsid w:val="002E56FC"/>
    <w:rsid w:val="002F22F2"/>
    <w:rsid w:val="002F2824"/>
    <w:rsid w:val="00300834"/>
    <w:rsid w:val="00302F50"/>
    <w:rsid w:val="00304843"/>
    <w:rsid w:val="00306D08"/>
    <w:rsid w:val="00314AE8"/>
    <w:rsid w:val="00316B0E"/>
    <w:rsid w:val="00322199"/>
    <w:rsid w:val="00322817"/>
    <w:rsid w:val="00334D7F"/>
    <w:rsid w:val="0033632D"/>
    <w:rsid w:val="00341CA7"/>
    <w:rsid w:val="00342221"/>
    <w:rsid w:val="00355D81"/>
    <w:rsid w:val="00356DEE"/>
    <w:rsid w:val="0036561B"/>
    <w:rsid w:val="00365B38"/>
    <w:rsid w:val="00366C0B"/>
    <w:rsid w:val="00373FFD"/>
    <w:rsid w:val="00375F9C"/>
    <w:rsid w:val="00376698"/>
    <w:rsid w:val="00380E73"/>
    <w:rsid w:val="003843A4"/>
    <w:rsid w:val="00387C8C"/>
    <w:rsid w:val="00391E86"/>
    <w:rsid w:val="00394ABC"/>
    <w:rsid w:val="00397431"/>
    <w:rsid w:val="003A0657"/>
    <w:rsid w:val="003A17B2"/>
    <w:rsid w:val="003B1ED9"/>
    <w:rsid w:val="003B3D13"/>
    <w:rsid w:val="003B4743"/>
    <w:rsid w:val="003B72AE"/>
    <w:rsid w:val="003B79B1"/>
    <w:rsid w:val="003C4227"/>
    <w:rsid w:val="003C5D33"/>
    <w:rsid w:val="003C5DB5"/>
    <w:rsid w:val="003D007A"/>
    <w:rsid w:val="003E12DC"/>
    <w:rsid w:val="003E2CFF"/>
    <w:rsid w:val="003E3FB0"/>
    <w:rsid w:val="003E6892"/>
    <w:rsid w:val="003F2407"/>
    <w:rsid w:val="003F279A"/>
    <w:rsid w:val="0040130A"/>
    <w:rsid w:val="00405D95"/>
    <w:rsid w:val="004067E1"/>
    <w:rsid w:val="00411CB1"/>
    <w:rsid w:val="004155AA"/>
    <w:rsid w:val="0041751D"/>
    <w:rsid w:val="00425B8D"/>
    <w:rsid w:val="004272AA"/>
    <w:rsid w:val="00427508"/>
    <w:rsid w:val="004363B6"/>
    <w:rsid w:val="00436B39"/>
    <w:rsid w:val="00440A37"/>
    <w:rsid w:val="00441BC8"/>
    <w:rsid w:val="00443FE1"/>
    <w:rsid w:val="00444F27"/>
    <w:rsid w:val="0045173B"/>
    <w:rsid w:val="004524AC"/>
    <w:rsid w:val="00453281"/>
    <w:rsid w:val="0045559E"/>
    <w:rsid w:val="00467A0D"/>
    <w:rsid w:val="004720ED"/>
    <w:rsid w:val="00473728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26222"/>
    <w:rsid w:val="00531B28"/>
    <w:rsid w:val="005345B8"/>
    <w:rsid w:val="0053474D"/>
    <w:rsid w:val="005354B6"/>
    <w:rsid w:val="00555122"/>
    <w:rsid w:val="00556E72"/>
    <w:rsid w:val="00562E61"/>
    <w:rsid w:val="00563C91"/>
    <w:rsid w:val="0056599B"/>
    <w:rsid w:val="00565F7C"/>
    <w:rsid w:val="0056785F"/>
    <w:rsid w:val="00570C4C"/>
    <w:rsid w:val="005824E0"/>
    <w:rsid w:val="00584482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4C76"/>
    <w:rsid w:val="005C6791"/>
    <w:rsid w:val="005C7FE5"/>
    <w:rsid w:val="005D17FB"/>
    <w:rsid w:val="005E47FC"/>
    <w:rsid w:val="005F43F1"/>
    <w:rsid w:val="00604665"/>
    <w:rsid w:val="00605B48"/>
    <w:rsid w:val="00610B00"/>
    <w:rsid w:val="00613DE2"/>
    <w:rsid w:val="0061520F"/>
    <w:rsid w:val="0062093A"/>
    <w:rsid w:val="00622813"/>
    <w:rsid w:val="006254BC"/>
    <w:rsid w:val="00632CAF"/>
    <w:rsid w:val="00645C4F"/>
    <w:rsid w:val="00646E14"/>
    <w:rsid w:val="006504A9"/>
    <w:rsid w:val="0065177E"/>
    <w:rsid w:val="006561AC"/>
    <w:rsid w:val="00656E02"/>
    <w:rsid w:val="006624D0"/>
    <w:rsid w:val="00683F40"/>
    <w:rsid w:val="00684CF9"/>
    <w:rsid w:val="00691444"/>
    <w:rsid w:val="006922D2"/>
    <w:rsid w:val="00696F0A"/>
    <w:rsid w:val="006A0D44"/>
    <w:rsid w:val="006B198A"/>
    <w:rsid w:val="006C0344"/>
    <w:rsid w:val="006C1788"/>
    <w:rsid w:val="006C17A1"/>
    <w:rsid w:val="006C2F5D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4D95"/>
    <w:rsid w:val="00795010"/>
    <w:rsid w:val="007A0C15"/>
    <w:rsid w:val="007A43CC"/>
    <w:rsid w:val="007A4BEA"/>
    <w:rsid w:val="007A4D8F"/>
    <w:rsid w:val="007B1D9C"/>
    <w:rsid w:val="007B5E90"/>
    <w:rsid w:val="007B78BD"/>
    <w:rsid w:val="007C7404"/>
    <w:rsid w:val="007C7764"/>
    <w:rsid w:val="007D1587"/>
    <w:rsid w:val="007D69FC"/>
    <w:rsid w:val="007E2708"/>
    <w:rsid w:val="007E60AB"/>
    <w:rsid w:val="007E7B57"/>
    <w:rsid w:val="007F130E"/>
    <w:rsid w:val="007F6D1A"/>
    <w:rsid w:val="008013F3"/>
    <w:rsid w:val="00807BCB"/>
    <w:rsid w:val="00816770"/>
    <w:rsid w:val="0082227D"/>
    <w:rsid w:val="00826553"/>
    <w:rsid w:val="00831778"/>
    <w:rsid w:val="00835753"/>
    <w:rsid w:val="008402FD"/>
    <w:rsid w:val="008558AA"/>
    <w:rsid w:val="008568E4"/>
    <w:rsid w:val="00860095"/>
    <w:rsid w:val="00866630"/>
    <w:rsid w:val="00870421"/>
    <w:rsid w:val="00871567"/>
    <w:rsid w:val="008721A0"/>
    <w:rsid w:val="00872C7F"/>
    <w:rsid w:val="00875C7C"/>
    <w:rsid w:val="00881645"/>
    <w:rsid w:val="008826CB"/>
    <w:rsid w:val="00890D94"/>
    <w:rsid w:val="00891ED2"/>
    <w:rsid w:val="00896A43"/>
    <w:rsid w:val="008A01F0"/>
    <w:rsid w:val="008A5D66"/>
    <w:rsid w:val="008B141F"/>
    <w:rsid w:val="008B591B"/>
    <w:rsid w:val="008C3784"/>
    <w:rsid w:val="008C3BC5"/>
    <w:rsid w:val="008C54E6"/>
    <w:rsid w:val="008C75CD"/>
    <w:rsid w:val="008E4006"/>
    <w:rsid w:val="008E4B5C"/>
    <w:rsid w:val="008E5CD2"/>
    <w:rsid w:val="008E74EE"/>
    <w:rsid w:val="008E753D"/>
    <w:rsid w:val="0090205C"/>
    <w:rsid w:val="00903697"/>
    <w:rsid w:val="00921118"/>
    <w:rsid w:val="00930AA4"/>
    <w:rsid w:val="00933F14"/>
    <w:rsid w:val="009375A5"/>
    <w:rsid w:val="00940942"/>
    <w:rsid w:val="00940A96"/>
    <w:rsid w:val="009427E5"/>
    <w:rsid w:val="0094363A"/>
    <w:rsid w:val="00945505"/>
    <w:rsid w:val="009471EE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5104"/>
    <w:rsid w:val="009A7283"/>
    <w:rsid w:val="009B720C"/>
    <w:rsid w:val="009C03E4"/>
    <w:rsid w:val="009C2A4D"/>
    <w:rsid w:val="009C322B"/>
    <w:rsid w:val="009C3317"/>
    <w:rsid w:val="009D191B"/>
    <w:rsid w:val="009F1065"/>
    <w:rsid w:val="00A016E6"/>
    <w:rsid w:val="00A03448"/>
    <w:rsid w:val="00A05D96"/>
    <w:rsid w:val="00A165BE"/>
    <w:rsid w:val="00A179EA"/>
    <w:rsid w:val="00A20F55"/>
    <w:rsid w:val="00A27070"/>
    <w:rsid w:val="00A272D4"/>
    <w:rsid w:val="00A309CA"/>
    <w:rsid w:val="00A32701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E2248"/>
    <w:rsid w:val="00AE38B0"/>
    <w:rsid w:val="00AF2462"/>
    <w:rsid w:val="00AF4483"/>
    <w:rsid w:val="00AF4C6A"/>
    <w:rsid w:val="00AF6F87"/>
    <w:rsid w:val="00AF792A"/>
    <w:rsid w:val="00B04D44"/>
    <w:rsid w:val="00B14FFE"/>
    <w:rsid w:val="00B23D0A"/>
    <w:rsid w:val="00B24A00"/>
    <w:rsid w:val="00B24DA7"/>
    <w:rsid w:val="00B25800"/>
    <w:rsid w:val="00B26149"/>
    <w:rsid w:val="00B314EF"/>
    <w:rsid w:val="00B31C18"/>
    <w:rsid w:val="00B35528"/>
    <w:rsid w:val="00B3749D"/>
    <w:rsid w:val="00B43B91"/>
    <w:rsid w:val="00B44D78"/>
    <w:rsid w:val="00B46E06"/>
    <w:rsid w:val="00B523C7"/>
    <w:rsid w:val="00B532AA"/>
    <w:rsid w:val="00B55CF0"/>
    <w:rsid w:val="00B55E35"/>
    <w:rsid w:val="00B71D64"/>
    <w:rsid w:val="00B80FE3"/>
    <w:rsid w:val="00B92E7E"/>
    <w:rsid w:val="00B931A1"/>
    <w:rsid w:val="00B93C6D"/>
    <w:rsid w:val="00BC13CE"/>
    <w:rsid w:val="00BC2AC8"/>
    <w:rsid w:val="00BC3945"/>
    <w:rsid w:val="00BC4531"/>
    <w:rsid w:val="00BD385C"/>
    <w:rsid w:val="00BE550E"/>
    <w:rsid w:val="00BE5EDC"/>
    <w:rsid w:val="00BF2775"/>
    <w:rsid w:val="00C1669B"/>
    <w:rsid w:val="00C16FAA"/>
    <w:rsid w:val="00C2084A"/>
    <w:rsid w:val="00C216D9"/>
    <w:rsid w:val="00C22D13"/>
    <w:rsid w:val="00C257FA"/>
    <w:rsid w:val="00C2590E"/>
    <w:rsid w:val="00C50B68"/>
    <w:rsid w:val="00C50C75"/>
    <w:rsid w:val="00C6444B"/>
    <w:rsid w:val="00C66CE8"/>
    <w:rsid w:val="00C70272"/>
    <w:rsid w:val="00C72630"/>
    <w:rsid w:val="00C72AD1"/>
    <w:rsid w:val="00C73AB0"/>
    <w:rsid w:val="00C7468C"/>
    <w:rsid w:val="00C75F0F"/>
    <w:rsid w:val="00C81A03"/>
    <w:rsid w:val="00C91876"/>
    <w:rsid w:val="00C95FD4"/>
    <w:rsid w:val="00CA1D09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1E10"/>
    <w:rsid w:val="00CF4A4F"/>
    <w:rsid w:val="00CF564F"/>
    <w:rsid w:val="00CF671D"/>
    <w:rsid w:val="00D14E8A"/>
    <w:rsid w:val="00D171C2"/>
    <w:rsid w:val="00D20097"/>
    <w:rsid w:val="00D20FFA"/>
    <w:rsid w:val="00D23250"/>
    <w:rsid w:val="00D264E7"/>
    <w:rsid w:val="00D266A3"/>
    <w:rsid w:val="00D34471"/>
    <w:rsid w:val="00D476DF"/>
    <w:rsid w:val="00D50735"/>
    <w:rsid w:val="00D51042"/>
    <w:rsid w:val="00D537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502"/>
    <w:rsid w:val="00D919CE"/>
    <w:rsid w:val="00D95DBC"/>
    <w:rsid w:val="00DB0EFB"/>
    <w:rsid w:val="00DB2008"/>
    <w:rsid w:val="00DB3F9C"/>
    <w:rsid w:val="00DB5CCD"/>
    <w:rsid w:val="00DC0A6D"/>
    <w:rsid w:val="00DD14BE"/>
    <w:rsid w:val="00DD624C"/>
    <w:rsid w:val="00DE448F"/>
    <w:rsid w:val="00DE5783"/>
    <w:rsid w:val="00DF0C8E"/>
    <w:rsid w:val="00DF279C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568A"/>
    <w:rsid w:val="00E91171"/>
    <w:rsid w:val="00E929F9"/>
    <w:rsid w:val="00E96E76"/>
    <w:rsid w:val="00EA2017"/>
    <w:rsid w:val="00EA222C"/>
    <w:rsid w:val="00EA3287"/>
    <w:rsid w:val="00EA3A3F"/>
    <w:rsid w:val="00EA4912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261C0"/>
    <w:rsid w:val="00F279DB"/>
    <w:rsid w:val="00F342C3"/>
    <w:rsid w:val="00F344AF"/>
    <w:rsid w:val="00F34C2F"/>
    <w:rsid w:val="00F4436D"/>
    <w:rsid w:val="00F56189"/>
    <w:rsid w:val="00F579B4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96842"/>
    <w:rsid w:val="00FA63A8"/>
    <w:rsid w:val="00FB50CF"/>
    <w:rsid w:val="00FB63A3"/>
    <w:rsid w:val="00FB6DEC"/>
    <w:rsid w:val="00FC502B"/>
    <w:rsid w:val="00FC74E4"/>
    <w:rsid w:val="00FD0E97"/>
    <w:rsid w:val="00FD1180"/>
    <w:rsid w:val="00FD2290"/>
    <w:rsid w:val="00FD5541"/>
    <w:rsid w:val="00FE36B9"/>
    <w:rsid w:val="00FE4FE5"/>
    <w:rsid w:val="00FE5EC0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BC4531"/>
  </w:style>
  <w:style w:type="numbering" w:customStyle="1" w:styleId="5">
    <w:name w:val="Нет списка5"/>
    <w:next w:val="a2"/>
    <w:uiPriority w:val="99"/>
    <w:semiHidden/>
    <w:unhideWhenUsed/>
    <w:rsid w:val="005C6791"/>
  </w:style>
  <w:style w:type="numbering" w:customStyle="1" w:styleId="6">
    <w:name w:val="Нет списка6"/>
    <w:next w:val="a2"/>
    <w:uiPriority w:val="99"/>
    <w:semiHidden/>
    <w:unhideWhenUsed/>
    <w:rsid w:val="005C6791"/>
  </w:style>
  <w:style w:type="numbering" w:customStyle="1" w:styleId="7">
    <w:name w:val="Нет списка7"/>
    <w:next w:val="a2"/>
    <w:uiPriority w:val="99"/>
    <w:semiHidden/>
    <w:unhideWhenUsed/>
    <w:rsid w:val="001C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BC4531"/>
  </w:style>
  <w:style w:type="numbering" w:customStyle="1" w:styleId="5">
    <w:name w:val="Нет списка5"/>
    <w:next w:val="a2"/>
    <w:uiPriority w:val="99"/>
    <w:semiHidden/>
    <w:unhideWhenUsed/>
    <w:rsid w:val="005C6791"/>
  </w:style>
  <w:style w:type="numbering" w:customStyle="1" w:styleId="6">
    <w:name w:val="Нет списка6"/>
    <w:next w:val="a2"/>
    <w:uiPriority w:val="99"/>
    <w:semiHidden/>
    <w:unhideWhenUsed/>
    <w:rsid w:val="005C6791"/>
  </w:style>
  <w:style w:type="numbering" w:customStyle="1" w:styleId="7">
    <w:name w:val="Нет списка7"/>
    <w:next w:val="a2"/>
    <w:uiPriority w:val="99"/>
    <w:semiHidden/>
    <w:unhideWhenUsed/>
    <w:rsid w:val="001C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7B12-B356-466A-B649-1AEF2793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121</Pages>
  <Words>32830</Words>
  <Characters>187133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Килеева Светлана Валерьевна</cp:lastModifiedBy>
  <cp:revision>49</cp:revision>
  <cp:lastPrinted>2024-12-10T10:12:00Z</cp:lastPrinted>
  <dcterms:created xsi:type="dcterms:W3CDTF">2024-10-31T09:57:00Z</dcterms:created>
  <dcterms:modified xsi:type="dcterms:W3CDTF">2025-03-18T11:35:00Z</dcterms:modified>
</cp:coreProperties>
</file>