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A0" w:rsidRDefault="00F613B6" w:rsidP="00A04BA0">
      <w:pPr>
        <w:spacing w:after="0" w:line="240" w:lineRule="auto"/>
        <w:ind w:left="4253" w:right="225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F613B6">
        <w:rPr>
          <w:rFonts w:ascii="Times New Roman" w:eastAsia="Times New Roman" w:hAnsi="Times New Roman" w:cs="Times New Roman"/>
          <w:i/>
          <w:iCs/>
          <w:lang w:eastAsia="ru-RU"/>
        </w:rPr>
        <w:t xml:space="preserve">Приложение 3 </w:t>
      </w:r>
      <w:r w:rsidRPr="00F613B6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к  </w:t>
      </w:r>
      <w:r w:rsidR="007B12F0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F613B6">
        <w:rPr>
          <w:rFonts w:ascii="Times New Roman" w:eastAsia="Times New Roman" w:hAnsi="Times New Roman" w:cs="Times New Roman"/>
          <w:i/>
          <w:iCs/>
          <w:lang w:eastAsia="ru-RU"/>
        </w:rPr>
        <w:t>решени</w:t>
      </w:r>
      <w:r w:rsidR="00A04BA0">
        <w:rPr>
          <w:rFonts w:ascii="Times New Roman" w:eastAsia="Times New Roman" w:hAnsi="Times New Roman" w:cs="Times New Roman"/>
          <w:i/>
          <w:iCs/>
          <w:lang w:eastAsia="ru-RU"/>
        </w:rPr>
        <w:t>ю</w:t>
      </w:r>
      <w:r w:rsidRPr="00F613B6">
        <w:rPr>
          <w:rFonts w:ascii="Times New Roman" w:eastAsia="Times New Roman" w:hAnsi="Times New Roman" w:cs="Times New Roman"/>
          <w:i/>
          <w:iCs/>
          <w:lang w:eastAsia="ru-RU"/>
        </w:rPr>
        <w:t xml:space="preserve"> Собрания депутатов Комсомольского района  Чувашской Республики  "Об утверждении отчета об исполнении бюджета Комсомольского района Чувашской Республики за 202</w:t>
      </w:r>
      <w:r w:rsidR="009F1E43">
        <w:rPr>
          <w:rFonts w:ascii="Times New Roman" w:eastAsia="Times New Roman" w:hAnsi="Times New Roman" w:cs="Times New Roman"/>
          <w:i/>
          <w:iCs/>
          <w:lang w:eastAsia="ru-RU"/>
        </w:rPr>
        <w:t>1</w:t>
      </w:r>
      <w:r w:rsidRPr="00F613B6">
        <w:rPr>
          <w:rFonts w:ascii="Times New Roman" w:eastAsia="Times New Roman" w:hAnsi="Times New Roman" w:cs="Times New Roman"/>
          <w:i/>
          <w:iCs/>
          <w:lang w:eastAsia="ru-RU"/>
        </w:rPr>
        <w:t xml:space="preserve"> год" </w:t>
      </w:r>
      <w:r w:rsidR="00A04BA0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</w:t>
      </w:r>
    </w:p>
    <w:p w:rsidR="00F613B6" w:rsidRPr="00A04BA0" w:rsidRDefault="00F613B6" w:rsidP="00A04BA0">
      <w:pPr>
        <w:spacing w:after="0" w:line="240" w:lineRule="auto"/>
        <w:ind w:left="4253" w:right="225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F613B6">
        <w:rPr>
          <w:rFonts w:ascii="Times New Roman" w:eastAsia="Times New Roman" w:hAnsi="Times New Roman" w:cs="Times New Roman"/>
          <w:i/>
          <w:iCs/>
          <w:lang w:eastAsia="ru-RU"/>
        </w:rPr>
        <w:t>от</w:t>
      </w:r>
      <w:r w:rsidR="007B12F0">
        <w:rPr>
          <w:rFonts w:ascii="Times New Roman" w:hAnsi="Times New Roman" w:cs="Times New Roman"/>
          <w:i/>
          <w:iCs/>
        </w:rPr>
        <w:t xml:space="preserve"> </w:t>
      </w:r>
      <w:r w:rsidR="00A04BA0">
        <w:rPr>
          <w:rFonts w:ascii="Times New Roman" w:hAnsi="Times New Roman" w:cs="Times New Roman"/>
          <w:i/>
          <w:iCs/>
        </w:rPr>
        <w:t>24.05.</w:t>
      </w:r>
      <w:r w:rsidRPr="00F613B6">
        <w:rPr>
          <w:rFonts w:ascii="Times New Roman" w:hAnsi="Times New Roman" w:cs="Times New Roman"/>
          <w:i/>
          <w:iCs/>
        </w:rPr>
        <w:t>202</w:t>
      </w:r>
      <w:r w:rsidR="00A04BA0">
        <w:rPr>
          <w:rFonts w:ascii="Times New Roman" w:hAnsi="Times New Roman" w:cs="Times New Roman"/>
          <w:i/>
          <w:iCs/>
        </w:rPr>
        <w:t>2</w:t>
      </w:r>
      <w:r w:rsidRPr="00F613B6">
        <w:rPr>
          <w:rFonts w:ascii="Times New Roman" w:hAnsi="Times New Roman" w:cs="Times New Roman"/>
          <w:i/>
          <w:iCs/>
        </w:rPr>
        <w:t xml:space="preserve"> №</w:t>
      </w:r>
      <w:r w:rsidR="00A04BA0">
        <w:rPr>
          <w:rFonts w:ascii="Times New Roman" w:hAnsi="Times New Roman" w:cs="Times New Roman"/>
          <w:i/>
          <w:iCs/>
        </w:rPr>
        <w:t xml:space="preserve"> 3/121</w:t>
      </w:r>
    </w:p>
    <w:p w:rsidR="00DD41DA" w:rsidRPr="00F613B6" w:rsidRDefault="00DD41DA" w:rsidP="00F613B6">
      <w:pPr>
        <w:spacing w:line="240" w:lineRule="auto"/>
        <w:ind w:left="4253" w:right="225"/>
        <w:jc w:val="right"/>
        <w:rPr>
          <w:rFonts w:ascii="Times New Roman" w:hAnsi="Times New Roman" w:cs="Times New Roman"/>
        </w:rPr>
      </w:pPr>
    </w:p>
    <w:tbl>
      <w:tblPr>
        <w:tblW w:w="9796" w:type="dxa"/>
        <w:jc w:val="center"/>
        <w:tblLook w:val="04A0"/>
      </w:tblPr>
      <w:tblGrid>
        <w:gridCol w:w="5685"/>
        <w:gridCol w:w="1366"/>
        <w:gridCol w:w="2745"/>
      </w:tblGrid>
      <w:tr w:rsidR="00F613B6" w:rsidRPr="00426E0D" w:rsidTr="00426E0D">
        <w:trPr>
          <w:trHeight w:val="322"/>
          <w:jc w:val="center"/>
        </w:trPr>
        <w:tc>
          <w:tcPr>
            <w:tcW w:w="9796" w:type="dxa"/>
            <w:gridSpan w:val="3"/>
            <w:shd w:val="clear" w:color="auto" w:fill="auto"/>
            <w:hideMark/>
          </w:tcPr>
          <w:p w:rsidR="00F613B6" w:rsidRPr="00426E0D" w:rsidRDefault="00F613B6" w:rsidP="00F613B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</w:tr>
      <w:tr w:rsidR="00F613B6" w:rsidRPr="00426E0D" w:rsidTr="00426E0D">
        <w:trPr>
          <w:trHeight w:val="910"/>
          <w:jc w:val="center"/>
        </w:trPr>
        <w:tc>
          <w:tcPr>
            <w:tcW w:w="9796" w:type="dxa"/>
            <w:gridSpan w:val="3"/>
            <w:shd w:val="clear" w:color="auto" w:fill="auto"/>
            <w:vAlign w:val="center"/>
            <w:hideMark/>
          </w:tcPr>
          <w:p w:rsidR="00F613B6" w:rsidRPr="00426E0D" w:rsidRDefault="00F613B6" w:rsidP="00DD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 Комсомольского района Чувашской Республики  по разделам и подразделам классификации расходов бюджетов  за 202</w:t>
            </w:r>
            <w:r w:rsidR="00426E0D" w:rsidRPr="00426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426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613B6" w:rsidRPr="00426E0D" w:rsidTr="00426E0D">
        <w:trPr>
          <w:trHeight w:val="525"/>
          <w:jc w:val="center"/>
        </w:trPr>
        <w:tc>
          <w:tcPr>
            <w:tcW w:w="97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13B6" w:rsidRPr="00426E0D" w:rsidRDefault="00F613B6" w:rsidP="00F6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(рублей)</w:t>
            </w:r>
          </w:p>
        </w:tc>
      </w:tr>
      <w:tr w:rsidR="00F613B6" w:rsidRPr="00426E0D" w:rsidTr="00426E0D">
        <w:trPr>
          <w:trHeight w:val="525"/>
          <w:jc w:val="center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B6" w:rsidRPr="00426E0D" w:rsidRDefault="00F613B6" w:rsidP="00D6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B6" w:rsidRPr="00426E0D" w:rsidRDefault="00F613B6" w:rsidP="00F61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Раздел, подраздел.</w:t>
            </w:r>
          </w:p>
        </w:tc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3B6" w:rsidRPr="00426E0D" w:rsidRDefault="00F613B6" w:rsidP="000F5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</w:t>
            </w:r>
          </w:p>
          <w:p w:rsidR="00F613B6" w:rsidRPr="00426E0D" w:rsidRDefault="00F613B6" w:rsidP="000F5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</w:t>
            </w:r>
          </w:p>
        </w:tc>
      </w:tr>
      <w:tr w:rsidR="00F613B6" w:rsidRPr="00426E0D" w:rsidTr="00426E0D">
        <w:trPr>
          <w:trHeight w:val="517"/>
          <w:jc w:val="center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B6" w:rsidRPr="00426E0D" w:rsidRDefault="00F613B6" w:rsidP="00F6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B6" w:rsidRPr="00426E0D" w:rsidRDefault="00F613B6" w:rsidP="00F6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3B6" w:rsidRPr="00426E0D" w:rsidRDefault="00F613B6" w:rsidP="00F6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E0D" w:rsidRPr="00426E0D" w:rsidTr="007322F8">
        <w:trPr>
          <w:trHeight w:val="385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44 422 860,49</w:t>
            </w:r>
          </w:p>
        </w:tc>
      </w:tr>
      <w:tr w:rsidR="00426E0D" w:rsidRPr="00426E0D" w:rsidTr="00426E0D">
        <w:trPr>
          <w:trHeight w:val="509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176 099,00</w:t>
            </w:r>
          </w:p>
        </w:tc>
      </w:tr>
      <w:tr w:rsidR="00426E0D" w:rsidRPr="00426E0D" w:rsidTr="00426E0D">
        <w:trPr>
          <w:trHeight w:val="509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21 799 862,71</w:t>
            </w:r>
          </w:p>
        </w:tc>
      </w:tr>
      <w:tr w:rsidR="00426E0D" w:rsidRPr="00426E0D" w:rsidTr="007322F8">
        <w:trPr>
          <w:trHeight w:val="339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Судебная система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3 100,00</w:t>
            </w:r>
          </w:p>
        </w:tc>
      </w:tr>
      <w:tr w:rsidR="00426E0D" w:rsidRPr="00426E0D" w:rsidTr="00426E0D">
        <w:trPr>
          <w:trHeight w:val="509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6 453 960,85</w:t>
            </w:r>
          </w:p>
        </w:tc>
      </w:tr>
      <w:tr w:rsidR="00426E0D" w:rsidRPr="00426E0D" w:rsidTr="007322F8">
        <w:trPr>
          <w:trHeight w:val="285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Резервные фонды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6E0D" w:rsidRPr="00426E0D" w:rsidTr="007322F8">
        <w:trPr>
          <w:trHeight w:val="418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15 989 837,93</w:t>
            </w:r>
          </w:p>
        </w:tc>
      </w:tr>
      <w:tr w:rsidR="00426E0D" w:rsidRPr="00426E0D" w:rsidTr="007322F8">
        <w:trPr>
          <w:trHeight w:val="454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НАЦИОНАЛЬНАЯ ОБОРОНА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1 451 500,00</w:t>
            </w:r>
          </w:p>
        </w:tc>
      </w:tr>
      <w:tr w:rsidR="00426E0D" w:rsidRPr="00426E0D" w:rsidTr="007322F8">
        <w:trPr>
          <w:trHeight w:val="373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Мобилизационная и вневойсковая подготовка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1 451 500,00</w:t>
            </w:r>
          </w:p>
        </w:tc>
      </w:tr>
      <w:tr w:rsidR="00426E0D" w:rsidRPr="00426E0D" w:rsidTr="00426E0D">
        <w:trPr>
          <w:trHeight w:val="509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2 831 482,61</w:t>
            </w:r>
          </w:p>
        </w:tc>
      </w:tr>
      <w:tr w:rsidR="00426E0D" w:rsidRPr="00426E0D" w:rsidTr="007322F8">
        <w:trPr>
          <w:trHeight w:val="311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Органы юстиции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0304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1 208 900,00</w:t>
            </w:r>
          </w:p>
        </w:tc>
      </w:tr>
      <w:tr w:rsidR="00426E0D" w:rsidRPr="00426E0D" w:rsidTr="00426E0D">
        <w:trPr>
          <w:trHeight w:val="509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1 212 992,61</w:t>
            </w:r>
          </w:p>
        </w:tc>
      </w:tr>
      <w:tr w:rsidR="00426E0D" w:rsidRPr="00426E0D" w:rsidTr="00426E0D">
        <w:trPr>
          <w:trHeight w:val="509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409 590,00</w:t>
            </w:r>
          </w:p>
        </w:tc>
      </w:tr>
      <w:tr w:rsidR="00426E0D" w:rsidRPr="00426E0D" w:rsidTr="007322F8">
        <w:trPr>
          <w:trHeight w:val="293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52 795 928,76</w:t>
            </w:r>
          </w:p>
        </w:tc>
      </w:tr>
      <w:tr w:rsidR="00426E0D" w:rsidRPr="00426E0D" w:rsidTr="007322F8">
        <w:trPr>
          <w:trHeight w:val="284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Общеэкономические вопросы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67 571,42</w:t>
            </w:r>
          </w:p>
        </w:tc>
      </w:tr>
      <w:tr w:rsidR="00426E0D" w:rsidRPr="00426E0D" w:rsidTr="007322F8">
        <w:trPr>
          <w:trHeight w:val="336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Сельское хозяйство и рыболовство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0405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718 082,20</w:t>
            </w:r>
          </w:p>
        </w:tc>
      </w:tr>
      <w:tr w:rsidR="00426E0D" w:rsidRPr="00426E0D" w:rsidTr="007322F8">
        <w:trPr>
          <w:trHeight w:val="386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42 874 166,73</w:t>
            </w:r>
          </w:p>
        </w:tc>
      </w:tr>
      <w:tr w:rsidR="00426E0D" w:rsidRPr="00426E0D" w:rsidTr="00426E0D">
        <w:trPr>
          <w:trHeight w:val="509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9 136 108,41</w:t>
            </w:r>
          </w:p>
        </w:tc>
      </w:tr>
      <w:tr w:rsidR="00426E0D" w:rsidRPr="00426E0D" w:rsidTr="007322F8">
        <w:trPr>
          <w:trHeight w:val="287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ЖИЛИЩНО-КОММУНАЛЬНОЕ ХОЗЯЙСТВО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18 140 102,63</w:t>
            </w:r>
          </w:p>
        </w:tc>
      </w:tr>
      <w:tr w:rsidR="00426E0D" w:rsidRPr="00426E0D" w:rsidTr="007322F8">
        <w:trPr>
          <w:trHeight w:val="337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Жилищное хозяйство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26E0D" w:rsidRPr="00426E0D" w:rsidTr="007322F8">
        <w:trPr>
          <w:trHeight w:val="387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2 401 710,74</w:t>
            </w:r>
          </w:p>
        </w:tc>
      </w:tr>
      <w:tr w:rsidR="00426E0D" w:rsidRPr="00426E0D" w:rsidTr="007322F8">
        <w:trPr>
          <w:trHeight w:val="295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15 737 091,89</w:t>
            </w:r>
          </w:p>
        </w:tc>
      </w:tr>
      <w:tr w:rsidR="00426E0D" w:rsidRPr="00426E0D" w:rsidTr="00426E0D">
        <w:trPr>
          <w:trHeight w:val="509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0505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1 300,00</w:t>
            </w:r>
          </w:p>
        </w:tc>
      </w:tr>
      <w:tr w:rsidR="00426E0D" w:rsidRPr="00426E0D" w:rsidTr="007322F8">
        <w:trPr>
          <w:trHeight w:val="212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ОХРАНА ОКРУЖАЮЩЕЙ СРЕДЫ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0600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26E0D" w:rsidRPr="00426E0D" w:rsidTr="00426E0D">
        <w:trPr>
          <w:trHeight w:val="509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0605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50 000,00</w:t>
            </w:r>
          </w:p>
        </w:tc>
      </w:tr>
      <w:tr w:rsidR="00426E0D" w:rsidRPr="00426E0D" w:rsidTr="007322F8">
        <w:trPr>
          <w:trHeight w:val="397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0700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414 648 192,39</w:t>
            </w:r>
          </w:p>
        </w:tc>
      </w:tr>
      <w:tr w:rsidR="00426E0D" w:rsidRPr="00426E0D" w:rsidTr="007322F8">
        <w:trPr>
          <w:trHeight w:val="434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57 800 322,65</w:t>
            </w:r>
          </w:p>
        </w:tc>
      </w:tr>
      <w:tr w:rsidR="00426E0D" w:rsidRPr="00426E0D" w:rsidTr="007322F8">
        <w:trPr>
          <w:trHeight w:val="356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325 163 621,06</w:t>
            </w:r>
          </w:p>
        </w:tc>
      </w:tr>
      <w:tr w:rsidR="00426E0D" w:rsidRPr="00426E0D" w:rsidTr="007322F8">
        <w:trPr>
          <w:trHeight w:val="406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0703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23 378 276,97</w:t>
            </w:r>
          </w:p>
        </w:tc>
      </w:tr>
      <w:tr w:rsidR="00426E0D" w:rsidRPr="00426E0D" w:rsidTr="007322F8">
        <w:trPr>
          <w:trHeight w:val="313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Молодежная политика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0707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1 615 457,90</w:t>
            </w:r>
          </w:p>
        </w:tc>
      </w:tr>
      <w:tr w:rsidR="00426E0D" w:rsidRPr="00426E0D" w:rsidTr="007322F8">
        <w:trPr>
          <w:trHeight w:val="349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6 690 513,81</w:t>
            </w:r>
          </w:p>
        </w:tc>
      </w:tr>
      <w:tr w:rsidR="00426E0D" w:rsidRPr="00426E0D" w:rsidTr="007322F8">
        <w:trPr>
          <w:trHeight w:val="399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37 282 455,02</w:t>
            </w:r>
          </w:p>
        </w:tc>
      </w:tr>
      <w:tr w:rsidR="00426E0D" w:rsidRPr="00426E0D" w:rsidTr="007322F8">
        <w:trPr>
          <w:trHeight w:val="449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Культура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35 116 975,02</w:t>
            </w:r>
          </w:p>
        </w:tc>
      </w:tr>
      <w:tr w:rsidR="00426E0D" w:rsidRPr="00426E0D" w:rsidTr="00426E0D">
        <w:trPr>
          <w:trHeight w:val="509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2 165 480,00</w:t>
            </w:r>
          </w:p>
        </w:tc>
      </w:tr>
      <w:tr w:rsidR="00426E0D" w:rsidRPr="00426E0D" w:rsidTr="007322F8">
        <w:trPr>
          <w:trHeight w:val="365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19 478 989,30</w:t>
            </w:r>
          </w:p>
        </w:tc>
      </w:tr>
      <w:tr w:rsidR="00426E0D" w:rsidRPr="00426E0D" w:rsidTr="007322F8">
        <w:trPr>
          <w:trHeight w:val="259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72 618,90</w:t>
            </w:r>
          </w:p>
        </w:tc>
      </w:tr>
      <w:tr w:rsidR="00426E0D" w:rsidRPr="00426E0D" w:rsidTr="007322F8">
        <w:trPr>
          <w:trHeight w:val="309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8 981 482,62</w:t>
            </w:r>
          </w:p>
        </w:tc>
      </w:tr>
      <w:tr w:rsidR="00426E0D" w:rsidRPr="00426E0D" w:rsidTr="007322F8">
        <w:trPr>
          <w:trHeight w:val="360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10 192 437,78</w:t>
            </w:r>
          </w:p>
        </w:tc>
      </w:tr>
      <w:tr w:rsidR="00426E0D" w:rsidRPr="00426E0D" w:rsidTr="007322F8">
        <w:trPr>
          <w:trHeight w:val="410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Другие вопросы в области социальной политики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232 450,00</w:t>
            </w:r>
          </w:p>
        </w:tc>
      </w:tr>
      <w:tr w:rsidR="00426E0D" w:rsidRPr="00426E0D" w:rsidTr="007322F8">
        <w:trPr>
          <w:trHeight w:val="304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315 244,99</w:t>
            </w:r>
          </w:p>
        </w:tc>
      </w:tr>
      <w:tr w:rsidR="00426E0D" w:rsidRPr="00426E0D" w:rsidTr="007322F8">
        <w:trPr>
          <w:trHeight w:val="279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Массовый спорт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315 244,99</w:t>
            </w:r>
          </w:p>
        </w:tc>
      </w:tr>
      <w:tr w:rsidR="00426E0D" w:rsidRPr="00426E0D" w:rsidTr="00426E0D">
        <w:trPr>
          <w:trHeight w:val="509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64 683 056,60</w:t>
            </w:r>
          </w:p>
        </w:tc>
      </w:tr>
      <w:tr w:rsidR="00426E0D" w:rsidRPr="00426E0D" w:rsidTr="00426E0D">
        <w:trPr>
          <w:trHeight w:val="509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41 143 900,00</w:t>
            </w:r>
          </w:p>
        </w:tc>
      </w:tr>
      <w:tr w:rsidR="00426E0D" w:rsidRPr="00426E0D" w:rsidTr="007322F8">
        <w:trPr>
          <w:trHeight w:val="295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Иные дотации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14 414 943,00</w:t>
            </w:r>
          </w:p>
        </w:tc>
      </w:tr>
      <w:tr w:rsidR="00426E0D" w:rsidRPr="00426E0D" w:rsidTr="00426E0D">
        <w:trPr>
          <w:trHeight w:val="509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426E0D" w:rsidRDefault="00426E0D" w:rsidP="0042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 xml:space="preserve">      Прочие межбюджетные трансферты общего характера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426E0D" w:rsidRDefault="00426E0D" w:rsidP="00426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hAnsi="Times New Roman" w:cs="Times New Roman"/>
                <w:sz w:val="24"/>
                <w:szCs w:val="24"/>
              </w:rPr>
              <w:t>9 124 213,60</w:t>
            </w:r>
          </w:p>
        </w:tc>
      </w:tr>
      <w:tr w:rsidR="00426E0D" w:rsidRPr="00426E0D" w:rsidTr="007322F8">
        <w:trPr>
          <w:trHeight w:val="311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0D" w:rsidRPr="007322F8" w:rsidRDefault="00426E0D" w:rsidP="00426E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7322F8" w:rsidRDefault="00426E0D" w:rsidP="00426E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0D" w:rsidRPr="007322F8" w:rsidRDefault="00426E0D" w:rsidP="00426E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2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656 099 812,79</w:t>
            </w:r>
          </w:p>
        </w:tc>
      </w:tr>
      <w:tr w:rsidR="00F613B6" w:rsidRPr="00426E0D" w:rsidTr="00426E0D">
        <w:trPr>
          <w:trHeight w:val="255"/>
          <w:jc w:val="center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3B6" w:rsidRPr="00426E0D" w:rsidRDefault="00F613B6" w:rsidP="00F6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3B6" w:rsidRPr="00426E0D" w:rsidRDefault="00F613B6" w:rsidP="00F6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3B6" w:rsidRPr="00426E0D" w:rsidRDefault="00F613B6" w:rsidP="00F6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6E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8121D" w:rsidRPr="00F613B6" w:rsidRDefault="0028121D">
      <w:pPr>
        <w:rPr>
          <w:rFonts w:ascii="Times New Roman" w:hAnsi="Times New Roman" w:cs="Times New Roman"/>
        </w:rPr>
      </w:pPr>
    </w:p>
    <w:sectPr w:rsidR="0028121D" w:rsidRPr="00F613B6" w:rsidSect="004513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3B6"/>
    <w:rsid w:val="000F5AD4"/>
    <w:rsid w:val="0028121D"/>
    <w:rsid w:val="00426E0D"/>
    <w:rsid w:val="00451319"/>
    <w:rsid w:val="0045377B"/>
    <w:rsid w:val="007322F8"/>
    <w:rsid w:val="007B12F0"/>
    <w:rsid w:val="009704C0"/>
    <w:rsid w:val="009F1E43"/>
    <w:rsid w:val="00A04BA0"/>
    <w:rsid w:val="00A11012"/>
    <w:rsid w:val="00DD41DA"/>
    <w:rsid w:val="00F120B5"/>
    <w:rsid w:val="00F613B6"/>
    <w:rsid w:val="00FE099F"/>
    <w:rsid w:val="00FE2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0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dcterms:created xsi:type="dcterms:W3CDTF">2021-02-19T10:24:00Z</dcterms:created>
  <dcterms:modified xsi:type="dcterms:W3CDTF">2022-05-25T08:43:00Z</dcterms:modified>
</cp:coreProperties>
</file>