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637A3E">
        <w:rPr>
          <w:sz w:val="28"/>
          <w:szCs w:val="28"/>
        </w:rPr>
        <w:t>09</w:t>
      </w:r>
      <w:r w:rsidR="00115157">
        <w:rPr>
          <w:sz w:val="28"/>
          <w:szCs w:val="28"/>
        </w:rPr>
        <w:t>0301</w:t>
      </w:r>
      <w:r w:rsidR="00D175B7" w:rsidRPr="00745D12">
        <w:rPr>
          <w:sz w:val="28"/>
          <w:szCs w:val="28"/>
        </w:rPr>
        <w:t>:</w:t>
      </w:r>
      <w:r w:rsidR="00115157">
        <w:rPr>
          <w:sz w:val="28"/>
          <w:szCs w:val="28"/>
        </w:rPr>
        <w:t>3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115157" w:rsidRPr="00115157">
        <w:rPr>
          <w:sz w:val="28"/>
          <w:szCs w:val="28"/>
        </w:rPr>
        <w:t>Чувашская Республика - Чувашия, р-н Красноармейский, с/пос. Красноармейское, д. Передние Карыки, земельный участок в поле</w:t>
      </w:r>
      <w:r w:rsidR="00BE6D78" w:rsidRPr="00745D12">
        <w:rPr>
          <w:sz w:val="28"/>
          <w:szCs w:val="28"/>
        </w:rPr>
        <w:t xml:space="preserve">, 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>ля 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115157">
        <w:rPr>
          <w:sz w:val="28"/>
          <w:szCs w:val="28"/>
        </w:rPr>
        <w:t>400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а </w:t>
      </w:r>
      <w:r w:rsidR="00115157">
        <w:rPr>
          <w:sz w:val="28"/>
          <w:szCs w:val="28"/>
        </w:rPr>
        <w:t>Романова Надежда Константиновна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0153F8">
        <w:rPr>
          <w:sz w:val="28"/>
          <w:szCs w:val="28"/>
        </w:rPr>
        <w:t>.</w:t>
      </w:r>
    </w:p>
    <w:p w:rsidR="0084142C" w:rsidRDefault="000153F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37A3E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2023-12-26T07:01:00Z</dcterms:created>
  <dcterms:modified xsi:type="dcterms:W3CDTF">2023-12-26T07:01:00Z</dcterms:modified>
</cp:coreProperties>
</file>