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3AC48" w14:textId="77777777" w:rsidR="002A7C3A" w:rsidRPr="0014072D" w:rsidRDefault="002A7C3A" w:rsidP="00831A6C">
      <w:pPr>
        <w:spacing w:after="0" w:line="259" w:lineRule="auto"/>
        <w:jc w:val="center"/>
        <w:rPr>
          <w:rFonts w:ascii="Times New Roman" w:eastAsia="Calibri" w:hAnsi="Times New Roman" w:cs="Times New Roman"/>
          <w:sz w:val="24"/>
          <w:szCs w:val="24"/>
        </w:rPr>
      </w:pPr>
    </w:p>
    <w:p w14:paraId="0B2F2D44" w14:textId="77777777" w:rsidR="00895830" w:rsidRPr="00895830" w:rsidRDefault="00895830" w:rsidP="00895830">
      <w:pPr>
        <w:spacing w:after="0" w:line="240" w:lineRule="auto"/>
        <w:jc w:val="center"/>
        <w:rPr>
          <w:rFonts w:ascii="Times New Roman" w:eastAsia="Times New Roman" w:hAnsi="Times New Roman" w:cs="Times New Roman"/>
          <w:b/>
          <w:sz w:val="20"/>
          <w:szCs w:val="20"/>
          <w:lang w:val="en-US" w:eastAsia="ru-RU"/>
        </w:rPr>
      </w:pPr>
    </w:p>
    <w:p w14:paraId="2BE844AC" w14:textId="77777777" w:rsidR="00895830" w:rsidRPr="00895830" w:rsidRDefault="00895830" w:rsidP="00895830">
      <w:pPr>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lang w:eastAsia="ru-RU"/>
        </w:rPr>
      </w:pPr>
      <w:r w:rsidRPr="00895830">
        <w:rPr>
          <w:rFonts w:ascii="Times New Roman" w:eastAsia="Times New Roman" w:hAnsi="Times New Roman" w:cs="Times New Roman"/>
          <w:b/>
          <w:noProof/>
          <w:sz w:val="24"/>
          <w:szCs w:val="24"/>
          <w:lang w:eastAsia="ru-RU"/>
        </w:rPr>
        <w:t>СОРОК ВТОРОЕ  ЗАСЕДАНИЕ СОБРАНИЯ ДЕПУТАТОВ</w:t>
      </w:r>
    </w:p>
    <w:p w14:paraId="089F5274" w14:textId="77777777" w:rsidR="00895830" w:rsidRPr="00895830" w:rsidRDefault="00895830" w:rsidP="00895830">
      <w:pPr>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lang w:eastAsia="ru-RU"/>
        </w:rPr>
      </w:pPr>
      <w:r w:rsidRPr="00895830">
        <w:rPr>
          <w:rFonts w:ascii="Times New Roman" w:eastAsia="Times New Roman" w:hAnsi="Times New Roman" w:cs="Times New Roman"/>
          <w:b/>
          <w:noProof/>
          <w:sz w:val="24"/>
          <w:szCs w:val="24"/>
          <w:lang w:eastAsia="ru-RU"/>
        </w:rPr>
        <w:t>БАТЫРЕВСКОГО МУНИЦИПАЛЬНОГО ОКРУГА ПЕРВОГО СОЗЫВА</w:t>
      </w:r>
    </w:p>
    <w:p w14:paraId="632AE90E" w14:textId="77777777" w:rsidR="00895830" w:rsidRPr="00895830" w:rsidRDefault="00895830" w:rsidP="00895830">
      <w:pPr>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lang w:eastAsia="ru-RU"/>
        </w:rPr>
      </w:pPr>
    </w:p>
    <w:tbl>
      <w:tblPr>
        <w:tblW w:w="9852" w:type="dxa"/>
        <w:tblInd w:w="-318" w:type="dxa"/>
        <w:tblLayout w:type="fixed"/>
        <w:tblLook w:val="04A0" w:firstRow="1" w:lastRow="0" w:firstColumn="1" w:lastColumn="0" w:noHBand="0" w:noVBand="1"/>
      </w:tblPr>
      <w:tblGrid>
        <w:gridCol w:w="4004"/>
        <w:gridCol w:w="1751"/>
        <w:gridCol w:w="4097"/>
      </w:tblGrid>
      <w:tr w:rsidR="00895830" w:rsidRPr="00895830" w14:paraId="5D498A2C" w14:textId="77777777" w:rsidTr="00895830">
        <w:trPr>
          <w:cantSplit/>
          <w:trHeight w:val="1819"/>
        </w:trPr>
        <w:tc>
          <w:tcPr>
            <w:tcW w:w="4004" w:type="dxa"/>
            <w:hideMark/>
          </w:tcPr>
          <w:p w14:paraId="003BB1C8" w14:textId="77777777" w:rsidR="00895830" w:rsidRPr="00895830" w:rsidRDefault="00895830" w:rsidP="00895830">
            <w:pPr>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lang w:eastAsia="ru-RU"/>
              </w:rPr>
            </w:pPr>
            <w:r w:rsidRPr="00895830">
              <w:rPr>
                <w:rFonts w:ascii="Times New Roman" w:eastAsia="Times New Roman" w:hAnsi="Times New Roman" w:cs="Times New Roman"/>
                <w:b/>
                <w:noProof/>
                <w:sz w:val="24"/>
                <w:szCs w:val="24"/>
                <w:lang w:eastAsia="ru-RU"/>
              </w:rPr>
              <w:t>ЧĂВАШ  РЕСПУБЛИКИ</w:t>
            </w:r>
          </w:p>
          <w:p w14:paraId="0D1FE428" w14:textId="77777777" w:rsidR="00895830" w:rsidRPr="00895830" w:rsidRDefault="00895830" w:rsidP="00895830">
            <w:pPr>
              <w:widowControl w:val="0"/>
              <w:autoSpaceDE w:val="0"/>
              <w:autoSpaceDN w:val="0"/>
              <w:adjustRightInd w:val="0"/>
              <w:spacing w:after="0" w:line="240" w:lineRule="auto"/>
              <w:jc w:val="center"/>
              <w:rPr>
                <w:rFonts w:ascii="Times New Roman" w:eastAsia="Times New Roman" w:hAnsi="Times New Roman" w:cs="Arial"/>
                <w:b/>
                <w:noProof/>
                <w:sz w:val="24"/>
                <w:szCs w:val="24"/>
                <w:lang w:eastAsia="ru-RU"/>
              </w:rPr>
            </w:pPr>
            <w:r w:rsidRPr="00895830">
              <w:rPr>
                <w:rFonts w:ascii="Times New Roman" w:eastAsia="Times New Roman" w:hAnsi="Times New Roman" w:cs="Arial"/>
                <w:b/>
                <w:noProof/>
                <w:sz w:val="24"/>
                <w:szCs w:val="24"/>
                <w:lang w:eastAsia="ru-RU"/>
              </w:rPr>
              <w:t>ПАТĂРЬЕЛ                                     МУНИЦИПАЛЛĂ ОКРУГĔН</w:t>
            </w:r>
          </w:p>
          <w:p w14:paraId="1B80833D" w14:textId="77777777" w:rsidR="00895830" w:rsidRPr="00895830" w:rsidRDefault="00895830" w:rsidP="00895830">
            <w:pPr>
              <w:widowControl w:val="0"/>
              <w:autoSpaceDE w:val="0"/>
              <w:autoSpaceDN w:val="0"/>
              <w:adjustRightInd w:val="0"/>
              <w:spacing w:after="0" w:line="240" w:lineRule="auto"/>
              <w:jc w:val="center"/>
              <w:rPr>
                <w:rFonts w:ascii="Times New Roman" w:eastAsia="Times New Roman" w:hAnsi="Times New Roman" w:cs="Arial"/>
                <w:b/>
                <w:noProof/>
                <w:sz w:val="24"/>
                <w:szCs w:val="24"/>
                <w:lang w:eastAsia="ru-RU"/>
              </w:rPr>
            </w:pPr>
            <w:r w:rsidRPr="00895830">
              <w:rPr>
                <w:rFonts w:ascii="Times New Roman" w:eastAsia="Times New Roman" w:hAnsi="Times New Roman" w:cs="Arial"/>
                <w:b/>
                <w:noProof/>
                <w:sz w:val="24"/>
                <w:szCs w:val="24"/>
                <w:lang w:eastAsia="ru-RU"/>
              </w:rPr>
              <w:t>ПĔРРЕМĔШ СУЙЛАВРИ</w:t>
            </w:r>
          </w:p>
          <w:p w14:paraId="2C377F90" w14:textId="77777777" w:rsidR="00895830" w:rsidRPr="00895830" w:rsidRDefault="00895830" w:rsidP="00895830">
            <w:pPr>
              <w:widowControl w:val="0"/>
              <w:autoSpaceDE w:val="0"/>
              <w:autoSpaceDN w:val="0"/>
              <w:adjustRightInd w:val="0"/>
              <w:spacing w:after="0" w:line="240" w:lineRule="auto"/>
              <w:jc w:val="center"/>
              <w:rPr>
                <w:rFonts w:ascii="Times New Roman" w:eastAsia="Times New Roman" w:hAnsi="Times New Roman" w:cs="Arial"/>
                <w:b/>
                <w:noProof/>
                <w:sz w:val="24"/>
                <w:szCs w:val="24"/>
                <w:lang w:eastAsia="ru-RU"/>
              </w:rPr>
            </w:pPr>
            <w:r w:rsidRPr="00895830">
              <w:rPr>
                <w:rFonts w:ascii="Times New Roman" w:eastAsia="Times New Roman" w:hAnsi="Times New Roman" w:cs="Arial"/>
                <w:b/>
                <w:noProof/>
                <w:sz w:val="24"/>
                <w:szCs w:val="24"/>
                <w:lang w:eastAsia="ru-RU"/>
              </w:rPr>
              <w:t>ДЕПУТАТСЕН ПУХĂВĔ</w:t>
            </w:r>
          </w:p>
        </w:tc>
        <w:tc>
          <w:tcPr>
            <w:tcW w:w="1751" w:type="dxa"/>
            <w:vMerge w:val="restart"/>
            <w:hideMark/>
          </w:tcPr>
          <w:p w14:paraId="68257BAF" w14:textId="77777777" w:rsidR="00895830" w:rsidRPr="00895830" w:rsidRDefault="00895830" w:rsidP="00895830">
            <w:pPr>
              <w:widowControl w:val="0"/>
              <w:autoSpaceDE w:val="0"/>
              <w:autoSpaceDN w:val="0"/>
              <w:adjustRightInd w:val="0"/>
              <w:spacing w:after="0" w:line="240" w:lineRule="auto"/>
              <w:jc w:val="center"/>
              <w:rPr>
                <w:rFonts w:ascii="Arial" w:eastAsia="Times New Roman" w:hAnsi="Arial" w:cs="Arial"/>
                <w:b/>
                <w:sz w:val="20"/>
                <w:szCs w:val="20"/>
                <w:lang w:eastAsia="ru-RU"/>
              </w:rPr>
            </w:pPr>
            <w:r w:rsidRPr="00895830">
              <w:rPr>
                <w:rFonts w:ascii="Arial" w:eastAsia="Times New Roman" w:hAnsi="Arial" w:cs="Arial"/>
                <w:noProof/>
                <w:sz w:val="20"/>
                <w:szCs w:val="20"/>
                <w:lang w:eastAsia="ru-RU"/>
              </w:rPr>
              <w:drawing>
                <wp:inline distT="0" distB="0" distL="0" distR="0" wp14:anchorId="200E524B" wp14:editId="6077CCEE">
                  <wp:extent cx="533400" cy="857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bwMode="auto">
                          <a:xfrm>
                            <a:off x="0" y="0"/>
                            <a:ext cx="533400" cy="857250"/>
                          </a:xfrm>
                          <a:prstGeom prst="rect">
                            <a:avLst/>
                          </a:prstGeom>
                          <a:noFill/>
                          <a:ln>
                            <a:noFill/>
                          </a:ln>
                        </pic:spPr>
                      </pic:pic>
                    </a:graphicData>
                  </a:graphic>
                </wp:inline>
              </w:drawing>
            </w:r>
          </w:p>
        </w:tc>
        <w:tc>
          <w:tcPr>
            <w:tcW w:w="4097" w:type="dxa"/>
            <w:hideMark/>
          </w:tcPr>
          <w:p w14:paraId="0106CBE5" w14:textId="77777777" w:rsidR="00895830" w:rsidRPr="00895830" w:rsidRDefault="00895830" w:rsidP="00895830">
            <w:pPr>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lang w:eastAsia="ru-RU"/>
              </w:rPr>
            </w:pPr>
            <w:r w:rsidRPr="00895830">
              <w:rPr>
                <w:rFonts w:ascii="Times New Roman" w:eastAsia="Times New Roman" w:hAnsi="Times New Roman" w:cs="Times New Roman"/>
                <w:b/>
                <w:noProof/>
                <w:sz w:val="24"/>
                <w:szCs w:val="24"/>
                <w:lang w:eastAsia="ru-RU"/>
              </w:rPr>
              <w:t>ЧУВАШСКАЯ  РЕСПУБЛИКА</w:t>
            </w:r>
          </w:p>
          <w:p w14:paraId="7CC8CDC7" w14:textId="77777777" w:rsidR="00895830" w:rsidRPr="00895830" w:rsidRDefault="00895830" w:rsidP="00895830">
            <w:pPr>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lang w:eastAsia="ru-RU"/>
              </w:rPr>
            </w:pPr>
            <w:r w:rsidRPr="00895830">
              <w:rPr>
                <w:rFonts w:ascii="Times New Roman" w:eastAsia="Times New Roman" w:hAnsi="Times New Roman" w:cs="Times New Roman"/>
                <w:b/>
                <w:noProof/>
                <w:sz w:val="24"/>
                <w:szCs w:val="24"/>
                <w:lang w:eastAsia="ru-RU"/>
              </w:rPr>
              <w:t>СОБРАНИЕ ДЕПУТАТОВ</w:t>
            </w:r>
          </w:p>
          <w:p w14:paraId="3E8B5756" w14:textId="77777777" w:rsidR="00895830" w:rsidRPr="00895830" w:rsidRDefault="00895830" w:rsidP="00895830">
            <w:pPr>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lang w:eastAsia="ru-RU"/>
              </w:rPr>
            </w:pPr>
            <w:r w:rsidRPr="00895830">
              <w:rPr>
                <w:rFonts w:ascii="Times New Roman" w:eastAsia="Times New Roman" w:hAnsi="Times New Roman" w:cs="Times New Roman"/>
                <w:b/>
                <w:noProof/>
                <w:sz w:val="24"/>
                <w:szCs w:val="24"/>
                <w:lang w:eastAsia="ru-RU"/>
              </w:rPr>
              <w:t>БАТЫРЕВСКОГО</w:t>
            </w:r>
          </w:p>
          <w:p w14:paraId="02A24FFE" w14:textId="77777777" w:rsidR="00895830" w:rsidRPr="00895830" w:rsidRDefault="00895830" w:rsidP="00895830">
            <w:pPr>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lang w:eastAsia="ru-RU"/>
              </w:rPr>
            </w:pPr>
            <w:r w:rsidRPr="00895830">
              <w:rPr>
                <w:rFonts w:ascii="Times New Roman" w:eastAsia="Times New Roman" w:hAnsi="Times New Roman" w:cs="Times New Roman"/>
                <w:b/>
                <w:noProof/>
                <w:sz w:val="24"/>
                <w:szCs w:val="24"/>
                <w:lang w:eastAsia="ru-RU"/>
              </w:rPr>
              <w:t>МУНИЦИПАЛЬНОГО ОКРУГА</w:t>
            </w:r>
          </w:p>
          <w:p w14:paraId="27E37D45" w14:textId="77777777" w:rsidR="00895830" w:rsidRPr="00895830" w:rsidRDefault="00895830" w:rsidP="00895830">
            <w:pPr>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lang w:eastAsia="ru-RU"/>
              </w:rPr>
            </w:pPr>
            <w:r w:rsidRPr="00895830">
              <w:rPr>
                <w:rFonts w:ascii="Times New Roman" w:eastAsia="Times New Roman" w:hAnsi="Times New Roman" w:cs="Times New Roman"/>
                <w:b/>
                <w:noProof/>
                <w:sz w:val="24"/>
                <w:szCs w:val="24"/>
                <w:lang w:eastAsia="ru-RU"/>
              </w:rPr>
              <w:t>ПЕРВОГО СОЗЫВА</w:t>
            </w:r>
          </w:p>
        </w:tc>
      </w:tr>
      <w:tr w:rsidR="00895830" w:rsidRPr="00895830" w14:paraId="0F21D5A8" w14:textId="77777777" w:rsidTr="00895830">
        <w:trPr>
          <w:cantSplit/>
          <w:trHeight w:val="1311"/>
        </w:trPr>
        <w:tc>
          <w:tcPr>
            <w:tcW w:w="4004" w:type="dxa"/>
          </w:tcPr>
          <w:p w14:paraId="55064749" w14:textId="0189AEC8" w:rsidR="00895830" w:rsidRPr="00895830" w:rsidRDefault="00895830" w:rsidP="00DF7D99">
            <w:pPr>
              <w:tabs>
                <w:tab w:val="left" w:pos="4285"/>
              </w:tabs>
              <w:autoSpaceDE w:val="0"/>
              <w:autoSpaceDN w:val="0"/>
              <w:adjustRightInd w:val="0"/>
              <w:spacing w:after="0" w:line="240" w:lineRule="auto"/>
              <w:jc w:val="center"/>
              <w:rPr>
                <w:rFonts w:ascii="Arial" w:eastAsia="Times New Roman" w:hAnsi="Arial" w:cs="Arial"/>
                <w:sz w:val="20"/>
                <w:szCs w:val="20"/>
                <w:lang w:eastAsia="ru-RU"/>
              </w:rPr>
            </w:pPr>
            <w:r w:rsidRPr="00895830">
              <w:rPr>
                <w:rFonts w:ascii="Times New Roman" w:eastAsia="Times New Roman" w:hAnsi="Times New Roman" w:cs="Times New Roman"/>
                <w:b/>
                <w:noProof/>
                <w:sz w:val="24"/>
                <w:szCs w:val="24"/>
                <w:lang w:eastAsia="ru-RU"/>
              </w:rPr>
              <w:t>ЙЫШĂНУ</w:t>
            </w:r>
          </w:p>
          <w:p w14:paraId="6CE9AEFB" w14:textId="44AB5C68" w:rsidR="00895830" w:rsidRPr="00895830" w:rsidRDefault="00895830" w:rsidP="00895830">
            <w:pPr>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lang w:eastAsia="ru-RU"/>
              </w:rPr>
            </w:pPr>
            <w:r w:rsidRPr="00895830">
              <w:rPr>
                <w:rFonts w:ascii="Times New Roman" w:eastAsia="Times New Roman" w:hAnsi="Times New Roman" w:cs="Times New Roman"/>
                <w:b/>
                <w:noProof/>
                <w:sz w:val="24"/>
                <w:szCs w:val="24"/>
                <w:lang w:eastAsia="ru-RU"/>
              </w:rPr>
              <w:t>05.12.2025 ç., 42/</w:t>
            </w:r>
            <w:r>
              <w:rPr>
                <w:rFonts w:ascii="Times New Roman" w:eastAsia="Times New Roman" w:hAnsi="Times New Roman" w:cs="Times New Roman"/>
                <w:b/>
                <w:noProof/>
                <w:sz w:val="24"/>
                <w:szCs w:val="24"/>
                <w:lang w:eastAsia="ru-RU"/>
              </w:rPr>
              <w:t>6</w:t>
            </w:r>
            <w:r w:rsidRPr="00895830">
              <w:rPr>
                <w:rFonts w:ascii="Times New Roman" w:eastAsia="Times New Roman" w:hAnsi="Times New Roman" w:cs="Times New Roman"/>
                <w:b/>
                <w:noProof/>
                <w:sz w:val="24"/>
                <w:szCs w:val="24"/>
                <w:lang w:eastAsia="ru-RU"/>
              </w:rPr>
              <w:t xml:space="preserve"> №</w:t>
            </w:r>
          </w:p>
          <w:p w14:paraId="5BEACFDD" w14:textId="77777777" w:rsidR="00895830" w:rsidRPr="00895830" w:rsidRDefault="00895830" w:rsidP="00895830">
            <w:pPr>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lang w:eastAsia="ru-RU"/>
              </w:rPr>
            </w:pPr>
            <w:r w:rsidRPr="00895830">
              <w:rPr>
                <w:rFonts w:ascii="Times New Roman" w:eastAsia="Times New Roman" w:hAnsi="Times New Roman" w:cs="Times New Roman"/>
                <w:b/>
                <w:noProof/>
                <w:sz w:val="24"/>
                <w:szCs w:val="24"/>
                <w:lang w:eastAsia="ru-RU"/>
              </w:rPr>
              <w:t>Патăрьел ялě</w:t>
            </w:r>
          </w:p>
        </w:tc>
        <w:tc>
          <w:tcPr>
            <w:tcW w:w="1751" w:type="dxa"/>
            <w:vMerge/>
            <w:vAlign w:val="center"/>
            <w:hideMark/>
          </w:tcPr>
          <w:p w14:paraId="5A3534B7" w14:textId="77777777" w:rsidR="00895830" w:rsidRPr="00895830" w:rsidRDefault="00895830" w:rsidP="00895830">
            <w:pPr>
              <w:spacing w:after="0" w:line="240" w:lineRule="auto"/>
              <w:jc w:val="center"/>
              <w:rPr>
                <w:rFonts w:ascii="Arial" w:eastAsia="Times New Roman" w:hAnsi="Arial" w:cs="Arial"/>
                <w:b/>
                <w:sz w:val="20"/>
                <w:szCs w:val="20"/>
                <w:lang w:eastAsia="ru-RU"/>
              </w:rPr>
            </w:pPr>
          </w:p>
        </w:tc>
        <w:tc>
          <w:tcPr>
            <w:tcW w:w="4097" w:type="dxa"/>
          </w:tcPr>
          <w:p w14:paraId="5A7EFB01" w14:textId="53AA61AD" w:rsidR="00895830" w:rsidRPr="00895830" w:rsidRDefault="00895830" w:rsidP="00DF7D99">
            <w:pPr>
              <w:tabs>
                <w:tab w:val="left" w:pos="4285"/>
              </w:tabs>
              <w:autoSpaceDE w:val="0"/>
              <w:autoSpaceDN w:val="0"/>
              <w:adjustRightInd w:val="0"/>
              <w:spacing w:after="0" w:line="240" w:lineRule="auto"/>
              <w:jc w:val="center"/>
              <w:rPr>
                <w:rFonts w:ascii="Arial" w:eastAsia="Times New Roman" w:hAnsi="Arial" w:cs="Arial"/>
                <w:sz w:val="20"/>
                <w:szCs w:val="20"/>
                <w:lang w:eastAsia="ru-RU"/>
              </w:rPr>
            </w:pPr>
            <w:r w:rsidRPr="00895830">
              <w:rPr>
                <w:rFonts w:ascii="Times New Roman" w:eastAsia="Times New Roman" w:hAnsi="Times New Roman" w:cs="Times New Roman"/>
                <w:b/>
                <w:noProof/>
                <w:sz w:val="24"/>
                <w:szCs w:val="24"/>
                <w:lang w:eastAsia="ru-RU"/>
              </w:rPr>
              <w:t>РЕШЕНИЕ</w:t>
            </w:r>
          </w:p>
          <w:p w14:paraId="54702D2E" w14:textId="03CECF9D" w:rsidR="00895830" w:rsidRPr="00895830" w:rsidRDefault="00895830" w:rsidP="00895830">
            <w:pPr>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lang w:eastAsia="ru-RU"/>
              </w:rPr>
            </w:pPr>
            <w:r w:rsidRPr="00895830">
              <w:rPr>
                <w:rFonts w:ascii="Times New Roman" w:eastAsia="Times New Roman" w:hAnsi="Times New Roman" w:cs="Times New Roman"/>
                <w:b/>
                <w:noProof/>
                <w:sz w:val="24"/>
                <w:szCs w:val="24"/>
                <w:lang w:eastAsia="ru-RU"/>
              </w:rPr>
              <w:t>05.12.2025 г. № 42/</w:t>
            </w:r>
            <w:r>
              <w:rPr>
                <w:rFonts w:ascii="Times New Roman" w:eastAsia="Times New Roman" w:hAnsi="Times New Roman" w:cs="Times New Roman"/>
                <w:b/>
                <w:noProof/>
                <w:sz w:val="24"/>
                <w:szCs w:val="24"/>
                <w:lang w:eastAsia="ru-RU"/>
              </w:rPr>
              <w:t>6</w:t>
            </w:r>
          </w:p>
          <w:p w14:paraId="6E82130D" w14:textId="77777777" w:rsidR="00895830" w:rsidRPr="00895830" w:rsidRDefault="00895830" w:rsidP="00895830">
            <w:pPr>
              <w:tabs>
                <w:tab w:val="left" w:pos="4285"/>
              </w:tabs>
              <w:autoSpaceDE w:val="0"/>
              <w:autoSpaceDN w:val="0"/>
              <w:adjustRightInd w:val="0"/>
              <w:spacing w:after="0" w:line="240" w:lineRule="auto"/>
              <w:jc w:val="center"/>
              <w:rPr>
                <w:rFonts w:ascii="Times New Roman" w:eastAsia="Times New Roman" w:hAnsi="Times New Roman" w:cs="Times New Roman"/>
                <w:b/>
                <w:noProof/>
                <w:sz w:val="24"/>
                <w:szCs w:val="24"/>
                <w:lang w:eastAsia="ru-RU"/>
              </w:rPr>
            </w:pPr>
            <w:r w:rsidRPr="00895830">
              <w:rPr>
                <w:rFonts w:ascii="Times New Roman" w:eastAsia="Times New Roman" w:hAnsi="Times New Roman" w:cs="Times New Roman"/>
                <w:b/>
                <w:noProof/>
                <w:sz w:val="24"/>
                <w:szCs w:val="24"/>
                <w:lang w:eastAsia="ru-RU"/>
              </w:rPr>
              <w:t>село Батырево</w:t>
            </w:r>
          </w:p>
        </w:tc>
      </w:tr>
    </w:tbl>
    <w:p w14:paraId="1DC52F48" w14:textId="77777777" w:rsidR="002A7C3A" w:rsidRPr="0014072D" w:rsidRDefault="002A7C3A" w:rsidP="002A7C3A">
      <w:pPr>
        <w:spacing w:after="0" w:line="259" w:lineRule="auto"/>
        <w:jc w:val="right"/>
        <w:rPr>
          <w:rFonts w:ascii="Times New Roman" w:eastAsia="Calibri" w:hAnsi="Times New Roman" w:cs="Times New Roman"/>
          <w:sz w:val="24"/>
          <w:szCs w:val="24"/>
        </w:rPr>
      </w:pPr>
    </w:p>
    <w:p w14:paraId="0FA1F4BE" w14:textId="77777777" w:rsidR="0014072D" w:rsidRDefault="0014072D" w:rsidP="00831A6C">
      <w:pPr>
        <w:tabs>
          <w:tab w:val="left" w:pos="0"/>
        </w:tabs>
        <w:autoSpaceDE w:val="0"/>
        <w:autoSpaceDN w:val="0"/>
        <w:adjustRightInd w:val="0"/>
        <w:spacing w:after="0" w:line="240" w:lineRule="auto"/>
        <w:contextualSpacing/>
        <w:jc w:val="both"/>
        <w:rPr>
          <w:rFonts w:ascii="Times New Roman" w:eastAsia="Calibri" w:hAnsi="Times New Roman" w:cs="Times New Roman"/>
          <w:noProof/>
          <w:sz w:val="24"/>
          <w:szCs w:val="24"/>
        </w:rPr>
      </w:pPr>
    </w:p>
    <w:p w14:paraId="6DAEA627" w14:textId="541851BF" w:rsidR="002A7C3A" w:rsidRPr="00831A6C" w:rsidRDefault="002A7C3A" w:rsidP="000143D6">
      <w:pPr>
        <w:tabs>
          <w:tab w:val="left" w:pos="0"/>
        </w:tabs>
        <w:autoSpaceDE w:val="0"/>
        <w:autoSpaceDN w:val="0"/>
        <w:adjustRightInd w:val="0"/>
        <w:spacing w:after="0" w:line="240" w:lineRule="auto"/>
        <w:ind w:right="5386"/>
        <w:contextualSpacing/>
        <w:jc w:val="both"/>
        <w:rPr>
          <w:rFonts w:ascii="Times New Roman" w:eastAsia="Calibri" w:hAnsi="Times New Roman" w:cs="Times New Roman"/>
          <w:b/>
          <w:bCs/>
          <w:sz w:val="24"/>
          <w:szCs w:val="24"/>
        </w:rPr>
      </w:pPr>
      <w:r w:rsidRPr="00831A6C">
        <w:rPr>
          <w:rFonts w:ascii="Times New Roman" w:eastAsia="Calibri" w:hAnsi="Times New Roman" w:cs="Times New Roman"/>
          <w:b/>
          <w:bCs/>
          <w:noProof/>
          <w:sz w:val="24"/>
          <w:szCs w:val="24"/>
        </w:rPr>
        <w:t xml:space="preserve">Об утверждении </w:t>
      </w:r>
      <w:r w:rsidR="000143D6" w:rsidRPr="00831A6C">
        <w:rPr>
          <w:rFonts w:ascii="Times New Roman" w:eastAsia="Calibri" w:hAnsi="Times New Roman" w:cs="Times New Roman"/>
          <w:b/>
          <w:bCs/>
          <w:noProof/>
          <w:sz w:val="24"/>
          <w:szCs w:val="24"/>
        </w:rPr>
        <w:t>местных</w:t>
      </w:r>
      <w:r w:rsidR="00831A6C">
        <w:rPr>
          <w:rFonts w:ascii="Times New Roman" w:eastAsia="Calibri" w:hAnsi="Times New Roman" w:cs="Times New Roman"/>
          <w:b/>
          <w:bCs/>
          <w:noProof/>
          <w:sz w:val="24"/>
          <w:szCs w:val="24"/>
        </w:rPr>
        <w:t xml:space="preserve"> </w:t>
      </w:r>
      <w:r w:rsidR="000143D6" w:rsidRPr="00831A6C">
        <w:rPr>
          <w:rFonts w:ascii="Times New Roman" w:eastAsia="Calibri" w:hAnsi="Times New Roman" w:cs="Times New Roman"/>
          <w:b/>
          <w:bCs/>
          <w:noProof/>
          <w:sz w:val="24"/>
          <w:szCs w:val="24"/>
        </w:rPr>
        <w:t>нормативов градостроительного проектирования</w:t>
      </w:r>
      <w:r w:rsidRPr="00831A6C">
        <w:rPr>
          <w:rFonts w:ascii="Times New Roman" w:eastAsia="Calibri" w:hAnsi="Times New Roman" w:cs="Times New Roman"/>
          <w:b/>
          <w:bCs/>
          <w:noProof/>
          <w:sz w:val="24"/>
          <w:szCs w:val="24"/>
        </w:rPr>
        <w:t xml:space="preserve"> </w:t>
      </w:r>
      <w:r w:rsidRPr="00831A6C">
        <w:rPr>
          <w:rFonts w:ascii="Times New Roman" w:eastAsia="Calibri" w:hAnsi="Times New Roman" w:cs="Times New Roman"/>
          <w:b/>
          <w:bCs/>
          <w:sz w:val="24"/>
          <w:szCs w:val="24"/>
        </w:rPr>
        <w:t>Батыревского</w:t>
      </w:r>
      <w:r w:rsidRPr="00831A6C">
        <w:rPr>
          <w:rFonts w:ascii="Times New Roman" w:eastAsia="Calibri" w:hAnsi="Times New Roman" w:cs="Times New Roman"/>
          <w:b/>
          <w:bCs/>
          <w:noProof/>
          <w:sz w:val="24"/>
          <w:szCs w:val="24"/>
        </w:rPr>
        <w:t xml:space="preserve"> муниципального округа Чувашской Республики</w:t>
      </w:r>
    </w:p>
    <w:p w14:paraId="602928FE" w14:textId="77777777" w:rsidR="002A7C3A" w:rsidRPr="0014072D" w:rsidRDefault="002A7C3A" w:rsidP="002A7C3A">
      <w:pPr>
        <w:tabs>
          <w:tab w:val="center" w:pos="4677"/>
        </w:tabs>
        <w:autoSpaceDE w:val="0"/>
        <w:autoSpaceDN w:val="0"/>
        <w:spacing w:after="0" w:line="240" w:lineRule="auto"/>
        <w:ind w:firstLine="567"/>
        <w:jc w:val="both"/>
        <w:rPr>
          <w:rFonts w:ascii="Times New Roman" w:eastAsia="Times New Roman" w:hAnsi="Times New Roman" w:cs="Times New Roman"/>
          <w:noProof/>
          <w:sz w:val="24"/>
          <w:szCs w:val="24"/>
          <w:lang w:eastAsia="ru-RU"/>
        </w:rPr>
      </w:pPr>
    </w:p>
    <w:p w14:paraId="7DD45C59" w14:textId="77777777" w:rsidR="007C0FEE" w:rsidRPr="00831A6C" w:rsidRDefault="00054937" w:rsidP="007C0FEE">
      <w:pPr>
        <w:spacing w:after="0" w:line="240" w:lineRule="auto"/>
        <w:ind w:firstLine="709"/>
        <w:jc w:val="both"/>
        <w:rPr>
          <w:rFonts w:ascii="Times New Roman" w:eastAsiaTheme="minorEastAsia" w:hAnsi="Times New Roman" w:cs="Times New Roman"/>
          <w:sz w:val="24"/>
          <w:szCs w:val="24"/>
          <w:lang w:eastAsia="ru-RU"/>
        </w:rPr>
      </w:pPr>
      <w:r w:rsidRPr="0014072D">
        <w:rPr>
          <w:rFonts w:ascii="Times New Roman" w:eastAsiaTheme="minorEastAsia" w:hAnsi="Times New Roman" w:cs="Times New Roman"/>
          <w:sz w:val="24"/>
          <w:szCs w:val="24"/>
          <w:lang w:eastAsia="ru-RU"/>
        </w:rPr>
        <w:t xml:space="preserve">В соответствии со </w:t>
      </w:r>
      <w:hyperlink r:id="rId6" w:history="1">
        <w:r w:rsidRPr="0014072D">
          <w:rPr>
            <w:rFonts w:ascii="Times New Roman" w:eastAsiaTheme="minorEastAsia" w:hAnsi="Times New Roman" w:cs="Times New Roman"/>
            <w:sz w:val="24"/>
            <w:szCs w:val="24"/>
            <w:lang w:eastAsia="ru-RU"/>
          </w:rPr>
          <w:t>статьями 8</w:t>
        </w:r>
      </w:hyperlink>
      <w:r w:rsidRPr="0014072D">
        <w:rPr>
          <w:rFonts w:ascii="Times New Roman" w:eastAsiaTheme="minorEastAsia" w:hAnsi="Times New Roman" w:cs="Times New Roman"/>
          <w:sz w:val="24"/>
          <w:szCs w:val="24"/>
          <w:lang w:eastAsia="ru-RU"/>
        </w:rPr>
        <w:t xml:space="preserve">, </w:t>
      </w:r>
      <w:hyperlink r:id="rId7" w:history="1">
        <w:r w:rsidRPr="0014072D">
          <w:rPr>
            <w:rFonts w:ascii="Times New Roman" w:eastAsiaTheme="minorEastAsia" w:hAnsi="Times New Roman" w:cs="Times New Roman"/>
            <w:sz w:val="24"/>
            <w:szCs w:val="24"/>
            <w:lang w:eastAsia="ru-RU"/>
          </w:rPr>
          <w:t>29.4</w:t>
        </w:r>
      </w:hyperlink>
      <w:r w:rsidRPr="0014072D">
        <w:rPr>
          <w:rFonts w:ascii="Times New Roman" w:eastAsiaTheme="minorEastAsia" w:hAnsi="Times New Roman" w:cs="Times New Roman"/>
          <w:sz w:val="24"/>
          <w:szCs w:val="24"/>
          <w:lang w:eastAsia="ru-RU"/>
        </w:rPr>
        <w:t xml:space="preserve"> Градостроительного кодекса Российской Федерации, </w:t>
      </w:r>
      <w:hyperlink r:id="rId8" w:history="1">
        <w:r w:rsidR="000143D6" w:rsidRPr="0014072D">
          <w:rPr>
            <w:rFonts w:ascii="Times New Roman" w:eastAsiaTheme="minorEastAsia" w:hAnsi="Times New Roman" w:cs="Times New Roman"/>
            <w:sz w:val="24"/>
            <w:szCs w:val="24"/>
            <w:lang w:eastAsia="ru-RU"/>
          </w:rPr>
          <w:t>Федеральным законом</w:t>
        </w:r>
      </w:hyperlink>
      <w:r w:rsidR="000143D6" w:rsidRPr="0014072D">
        <w:rPr>
          <w:rFonts w:ascii="Times New Roman" w:eastAsiaTheme="minorEastAsia" w:hAnsi="Times New Roman" w:cs="Times New Roman"/>
          <w:sz w:val="24"/>
          <w:szCs w:val="24"/>
          <w:lang w:eastAsia="ru-RU"/>
        </w:rPr>
        <w:t xml:space="preserve"> от 06.10.2003 №131-ФЗ «Об общих принципах организации местного самоуправления в Российской Федерации», </w:t>
      </w:r>
      <w:hyperlink r:id="rId9" w:history="1">
        <w:r w:rsidRPr="0014072D">
          <w:rPr>
            <w:rFonts w:ascii="Times New Roman" w:eastAsiaTheme="minorEastAsia" w:hAnsi="Times New Roman" w:cs="Times New Roman"/>
            <w:sz w:val="24"/>
            <w:szCs w:val="24"/>
            <w:lang w:eastAsia="ru-RU"/>
          </w:rPr>
          <w:t>Законом</w:t>
        </w:r>
      </w:hyperlink>
      <w:r w:rsidRPr="0014072D">
        <w:rPr>
          <w:rFonts w:ascii="Times New Roman" w:eastAsiaTheme="minorEastAsia" w:hAnsi="Times New Roman" w:cs="Times New Roman"/>
          <w:sz w:val="24"/>
          <w:szCs w:val="24"/>
          <w:lang w:eastAsia="ru-RU"/>
        </w:rPr>
        <w:t xml:space="preserve"> Чувашской Республики </w:t>
      </w:r>
      <w:r w:rsidR="000143D6" w:rsidRPr="0014072D">
        <w:rPr>
          <w:rFonts w:ascii="Times New Roman" w:eastAsiaTheme="minorEastAsia" w:hAnsi="Times New Roman" w:cs="Times New Roman"/>
          <w:sz w:val="24"/>
          <w:szCs w:val="24"/>
          <w:lang w:eastAsia="ru-RU"/>
        </w:rPr>
        <w:t>«</w:t>
      </w:r>
      <w:r w:rsidRPr="0014072D">
        <w:rPr>
          <w:rFonts w:ascii="Times New Roman" w:eastAsiaTheme="minorEastAsia" w:hAnsi="Times New Roman" w:cs="Times New Roman"/>
          <w:sz w:val="24"/>
          <w:szCs w:val="24"/>
          <w:lang w:eastAsia="ru-RU"/>
        </w:rPr>
        <w:t>О регулировании градостроительной деятельности в Чувашской Республике</w:t>
      </w:r>
      <w:r w:rsidR="000143D6" w:rsidRPr="0014072D">
        <w:rPr>
          <w:rFonts w:ascii="Times New Roman" w:eastAsiaTheme="minorEastAsia" w:hAnsi="Times New Roman" w:cs="Times New Roman"/>
          <w:sz w:val="24"/>
          <w:szCs w:val="24"/>
          <w:lang w:eastAsia="ru-RU"/>
        </w:rPr>
        <w:t xml:space="preserve">», </w:t>
      </w:r>
      <w:r w:rsidR="000143D6" w:rsidRPr="0014072D">
        <w:rPr>
          <w:rFonts w:ascii="Times New Roman" w:eastAsia="Times New Roman" w:hAnsi="Times New Roman" w:cs="Times New Roman"/>
          <w:noProof/>
          <w:sz w:val="24"/>
          <w:szCs w:val="24"/>
          <w:lang w:eastAsia="ru-RU"/>
        </w:rPr>
        <w:t>Уставом Батыревского муниципального округа Чувашской Республики</w:t>
      </w:r>
      <w:r w:rsidRPr="0014072D">
        <w:rPr>
          <w:rFonts w:ascii="Times New Roman" w:eastAsiaTheme="minorEastAsia" w:hAnsi="Times New Roman" w:cs="Times New Roman"/>
          <w:sz w:val="24"/>
          <w:szCs w:val="24"/>
          <w:lang w:eastAsia="ru-RU"/>
        </w:rPr>
        <w:t xml:space="preserve"> </w:t>
      </w:r>
    </w:p>
    <w:p w14:paraId="13B1986F" w14:textId="77777777" w:rsidR="007C0FEE" w:rsidRPr="00831A6C" w:rsidRDefault="007C0FEE" w:rsidP="007C0FEE">
      <w:pPr>
        <w:spacing w:after="0" w:line="240" w:lineRule="auto"/>
        <w:ind w:firstLine="709"/>
        <w:jc w:val="both"/>
        <w:rPr>
          <w:rFonts w:ascii="Times New Roman" w:eastAsiaTheme="minorEastAsia" w:hAnsi="Times New Roman" w:cs="Times New Roman"/>
          <w:sz w:val="24"/>
          <w:szCs w:val="24"/>
          <w:lang w:eastAsia="ru-RU"/>
        </w:rPr>
      </w:pPr>
    </w:p>
    <w:p w14:paraId="767E498B" w14:textId="541E1831" w:rsidR="00054937" w:rsidRPr="00831A6C" w:rsidRDefault="007C0FEE" w:rsidP="007C0FEE">
      <w:pPr>
        <w:spacing w:after="0" w:line="240" w:lineRule="auto"/>
        <w:ind w:firstLine="709"/>
        <w:jc w:val="center"/>
        <w:rPr>
          <w:rFonts w:ascii="Times New Roman" w:eastAsiaTheme="minorEastAsia" w:hAnsi="Times New Roman" w:cs="Times New Roman"/>
          <w:b/>
          <w:bCs/>
          <w:sz w:val="24"/>
          <w:szCs w:val="24"/>
          <w:lang w:eastAsia="ru-RU"/>
        </w:rPr>
      </w:pPr>
      <w:r w:rsidRPr="007C0FEE">
        <w:rPr>
          <w:rFonts w:ascii="Times New Roman" w:eastAsiaTheme="minorEastAsia" w:hAnsi="Times New Roman" w:cs="Times New Roman"/>
          <w:b/>
          <w:bCs/>
          <w:sz w:val="24"/>
          <w:szCs w:val="24"/>
          <w:lang w:eastAsia="ru-RU"/>
        </w:rPr>
        <w:t xml:space="preserve">СОБРАНИЕ ДЕПУТАТОВ БАТЫРЕВСКОГО МУНИЦИПАЛЬНОГО </w:t>
      </w:r>
      <w:proofErr w:type="gramStart"/>
      <w:r w:rsidRPr="007C0FEE">
        <w:rPr>
          <w:rFonts w:ascii="Times New Roman" w:eastAsiaTheme="minorEastAsia" w:hAnsi="Times New Roman" w:cs="Times New Roman"/>
          <w:b/>
          <w:bCs/>
          <w:sz w:val="24"/>
          <w:szCs w:val="24"/>
          <w:lang w:eastAsia="ru-RU"/>
        </w:rPr>
        <w:t>ОКРУГА  РЕШИЛО</w:t>
      </w:r>
      <w:proofErr w:type="gramEnd"/>
      <w:r w:rsidRPr="007C0FEE">
        <w:rPr>
          <w:rFonts w:ascii="Times New Roman" w:eastAsiaTheme="minorEastAsia" w:hAnsi="Times New Roman" w:cs="Times New Roman"/>
          <w:b/>
          <w:bCs/>
          <w:sz w:val="24"/>
          <w:szCs w:val="24"/>
          <w:lang w:eastAsia="ru-RU"/>
        </w:rPr>
        <w:t>:</w:t>
      </w:r>
    </w:p>
    <w:p w14:paraId="07D64532" w14:textId="77777777" w:rsidR="007C0FEE" w:rsidRPr="00831A6C" w:rsidRDefault="007C0FEE" w:rsidP="007C0FEE">
      <w:pPr>
        <w:spacing w:after="0" w:line="240" w:lineRule="auto"/>
        <w:ind w:firstLine="709"/>
        <w:jc w:val="center"/>
        <w:rPr>
          <w:rFonts w:ascii="Times New Roman" w:eastAsiaTheme="minorEastAsia" w:hAnsi="Times New Roman" w:cs="Times New Roman"/>
          <w:b/>
          <w:bCs/>
          <w:sz w:val="24"/>
          <w:szCs w:val="24"/>
          <w:lang w:eastAsia="ru-RU"/>
        </w:rPr>
      </w:pPr>
    </w:p>
    <w:p w14:paraId="2DA3D56B" w14:textId="4A4E6054" w:rsidR="00054937" w:rsidRPr="0014072D" w:rsidRDefault="00054937" w:rsidP="000143D6">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bookmarkStart w:id="0" w:name="sub_1"/>
      <w:r w:rsidRPr="0014072D">
        <w:rPr>
          <w:rFonts w:ascii="Times New Roman" w:eastAsiaTheme="minorEastAsia" w:hAnsi="Times New Roman" w:cs="Times New Roman"/>
          <w:sz w:val="24"/>
          <w:szCs w:val="24"/>
          <w:lang w:eastAsia="ru-RU"/>
        </w:rPr>
        <w:t xml:space="preserve">1. Утвердить местные нормативы градостроительного проектирования Батыревского </w:t>
      </w:r>
      <w:r w:rsidR="000143D6" w:rsidRPr="0014072D">
        <w:rPr>
          <w:rFonts w:ascii="Times New Roman" w:eastAsiaTheme="minorEastAsia" w:hAnsi="Times New Roman" w:cs="Times New Roman"/>
          <w:sz w:val="24"/>
          <w:szCs w:val="24"/>
          <w:lang w:eastAsia="ru-RU"/>
        </w:rPr>
        <w:t xml:space="preserve">муниципального округа </w:t>
      </w:r>
      <w:r w:rsidRPr="0014072D">
        <w:rPr>
          <w:rFonts w:ascii="Times New Roman" w:eastAsiaTheme="minorEastAsia" w:hAnsi="Times New Roman" w:cs="Times New Roman"/>
          <w:sz w:val="24"/>
          <w:szCs w:val="24"/>
          <w:lang w:eastAsia="ru-RU"/>
        </w:rPr>
        <w:t>Чувашской Республики согласно</w:t>
      </w:r>
      <w:r w:rsidR="009A1998" w:rsidRPr="0014072D">
        <w:rPr>
          <w:rFonts w:ascii="Times New Roman" w:eastAsiaTheme="minorEastAsia" w:hAnsi="Times New Roman" w:cs="Times New Roman"/>
          <w:sz w:val="24"/>
          <w:szCs w:val="24"/>
          <w:lang w:eastAsia="ru-RU"/>
        </w:rPr>
        <w:t xml:space="preserve"> приложению</w:t>
      </w:r>
      <w:r w:rsidRPr="0014072D">
        <w:rPr>
          <w:rFonts w:ascii="Times New Roman" w:eastAsiaTheme="minorEastAsia" w:hAnsi="Times New Roman" w:cs="Times New Roman"/>
          <w:sz w:val="24"/>
          <w:szCs w:val="24"/>
          <w:lang w:eastAsia="ru-RU"/>
        </w:rPr>
        <w:t>.</w:t>
      </w:r>
    </w:p>
    <w:bookmarkEnd w:id="0"/>
    <w:p w14:paraId="6271190E" w14:textId="2C30F722" w:rsidR="001E0789" w:rsidRPr="00EF7989" w:rsidRDefault="002A7C3A" w:rsidP="001E0789">
      <w:pPr>
        <w:spacing w:after="0" w:line="240" w:lineRule="auto"/>
        <w:ind w:firstLine="567"/>
        <w:jc w:val="both"/>
        <w:rPr>
          <w:rFonts w:ascii="Times New Roman" w:eastAsia="Calibri" w:hAnsi="Times New Roman" w:cs="Times New Roman"/>
          <w:bCs/>
          <w:noProof/>
          <w:sz w:val="24"/>
          <w:szCs w:val="24"/>
        </w:rPr>
      </w:pPr>
      <w:r w:rsidRPr="0014072D">
        <w:rPr>
          <w:rFonts w:ascii="Times New Roman" w:eastAsia="Calibri" w:hAnsi="Times New Roman" w:cs="Times New Roman"/>
          <w:noProof/>
          <w:sz w:val="24"/>
          <w:szCs w:val="24"/>
        </w:rPr>
        <w:t xml:space="preserve">2. Признать </w:t>
      </w:r>
      <w:r w:rsidRPr="00EF7989">
        <w:rPr>
          <w:rFonts w:ascii="Times New Roman" w:eastAsia="Calibri" w:hAnsi="Times New Roman" w:cs="Times New Roman"/>
          <w:noProof/>
          <w:sz w:val="24"/>
          <w:szCs w:val="24"/>
        </w:rPr>
        <w:t>утратившими силу</w:t>
      </w:r>
      <w:r w:rsidR="00EF7989">
        <w:rPr>
          <w:rFonts w:ascii="Times New Roman" w:eastAsia="Calibri" w:hAnsi="Times New Roman" w:cs="Times New Roman"/>
          <w:noProof/>
          <w:sz w:val="24"/>
          <w:szCs w:val="24"/>
        </w:rPr>
        <w:t xml:space="preserve"> </w:t>
      </w:r>
      <w:r w:rsidR="001E0789" w:rsidRPr="00EF7989">
        <w:rPr>
          <w:rFonts w:ascii="Times New Roman" w:eastAsia="Calibri" w:hAnsi="Times New Roman" w:cs="Times New Roman"/>
          <w:bCs/>
          <w:noProof/>
          <w:sz w:val="24"/>
          <w:szCs w:val="24"/>
        </w:rPr>
        <w:t>решение Собрания депутатов Батыревского района Чувашской Республики от 2</w:t>
      </w:r>
      <w:r w:rsidR="00B14E62" w:rsidRPr="00EF7989">
        <w:rPr>
          <w:rFonts w:ascii="Times New Roman" w:eastAsia="Calibri" w:hAnsi="Times New Roman" w:cs="Times New Roman"/>
          <w:bCs/>
          <w:noProof/>
          <w:sz w:val="24"/>
          <w:szCs w:val="24"/>
        </w:rPr>
        <w:t>6</w:t>
      </w:r>
      <w:r w:rsidR="001E0789" w:rsidRPr="00EF7989">
        <w:rPr>
          <w:rFonts w:ascii="Times New Roman" w:eastAsia="Calibri" w:hAnsi="Times New Roman" w:cs="Times New Roman"/>
          <w:bCs/>
          <w:noProof/>
          <w:sz w:val="24"/>
          <w:szCs w:val="24"/>
        </w:rPr>
        <w:t>.03.2018 № 2</w:t>
      </w:r>
      <w:r w:rsidR="00B14E62" w:rsidRPr="00EF7989">
        <w:rPr>
          <w:rFonts w:ascii="Times New Roman" w:eastAsia="Calibri" w:hAnsi="Times New Roman" w:cs="Times New Roman"/>
          <w:bCs/>
          <w:noProof/>
          <w:sz w:val="24"/>
          <w:szCs w:val="24"/>
        </w:rPr>
        <w:t>1</w:t>
      </w:r>
      <w:r w:rsidR="001E0789" w:rsidRPr="00EF7989">
        <w:rPr>
          <w:rFonts w:ascii="Times New Roman" w:eastAsia="Calibri" w:hAnsi="Times New Roman" w:cs="Times New Roman"/>
          <w:bCs/>
          <w:noProof/>
          <w:sz w:val="24"/>
          <w:szCs w:val="24"/>
        </w:rPr>
        <w:t>/</w:t>
      </w:r>
      <w:r w:rsidR="00B14E62" w:rsidRPr="00EF7989">
        <w:rPr>
          <w:rFonts w:ascii="Times New Roman" w:eastAsia="Calibri" w:hAnsi="Times New Roman" w:cs="Times New Roman"/>
          <w:bCs/>
          <w:noProof/>
          <w:sz w:val="24"/>
          <w:szCs w:val="24"/>
        </w:rPr>
        <w:t>10</w:t>
      </w:r>
      <w:r w:rsidR="001E0789" w:rsidRPr="00EF7989">
        <w:rPr>
          <w:rFonts w:ascii="Times New Roman" w:eastAsia="Calibri" w:hAnsi="Times New Roman" w:cs="Times New Roman"/>
          <w:bCs/>
          <w:noProof/>
          <w:sz w:val="24"/>
          <w:szCs w:val="24"/>
        </w:rPr>
        <w:t xml:space="preserve"> «</w:t>
      </w:r>
      <w:r w:rsidR="00B14E62" w:rsidRPr="00EF7989">
        <w:rPr>
          <w:rFonts w:ascii="Times New Roman" w:eastAsia="Calibri" w:hAnsi="Times New Roman" w:cs="Times New Roman"/>
          <w:bCs/>
          <w:noProof/>
          <w:sz w:val="24"/>
          <w:szCs w:val="24"/>
        </w:rPr>
        <w:t>Об утверждении местных нормативов градостроительного проектирования Батыревского района Чувашской Республики</w:t>
      </w:r>
      <w:r w:rsidR="001E0789" w:rsidRPr="00EF7989">
        <w:rPr>
          <w:rFonts w:ascii="Times New Roman" w:eastAsia="Calibri" w:hAnsi="Times New Roman" w:cs="Times New Roman"/>
          <w:bCs/>
          <w:noProof/>
          <w:sz w:val="24"/>
          <w:szCs w:val="24"/>
        </w:rPr>
        <w:t>»</w:t>
      </w:r>
      <w:r w:rsidR="00EF7989" w:rsidRPr="00EF7989">
        <w:rPr>
          <w:rFonts w:ascii="Times New Roman" w:eastAsia="Calibri" w:hAnsi="Times New Roman" w:cs="Times New Roman"/>
          <w:bCs/>
          <w:noProof/>
          <w:sz w:val="24"/>
          <w:szCs w:val="24"/>
        </w:rPr>
        <w:t>.</w:t>
      </w:r>
    </w:p>
    <w:p w14:paraId="7D7B38E1" w14:textId="77777777" w:rsidR="00003DC1" w:rsidRPr="0014072D" w:rsidRDefault="002A7C3A" w:rsidP="00003DC1">
      <w:pPr>
        <w:spacing w:after="0" w:line="240" w:lineRule="auto"/>
        <w:ind w:firstLine="567"/>
        <w:jc w:val="both"/>
        <w:rPr>
          <w:rFonts w:ascii="Times New Roman" w:eastAsia="Calibri" w:hAnsi="Times New Roman" w:cs="Times New Roman"/>
          <w:noProof/>
          <w:sz w:val="24"/>
          <w:szCs w:val="24"/>
        </w:rPr>
      </w:pPr>
      <w:r w:rsidRPr="00EF7989">
        <w:rPr>
          <w:rFonts w:ascii="Times New Roman" w:eastAsia="Calibri" w:hAnsi="Times New Roman" w:cs="Times New Roman"/>
          <w:bCs/>
          <w:noProof/>
          <w:sz w:val="24"/>
          <w:szCs w:val="24"/>
        </w:rPr>
        <w:t xml:space="preserve">3. </w:t>
      </w:r>
      <w:r w:rsidR="00003DC1" w:rsidRPr="00EF7989">
        <w:rPr>
          <w:rFonts w:ascii="Times New Roman" w:eastAsia="Calibri" w:hAnsi="Times New Roman" w:cs="Times New Roman"/>
          <w:bCs/>
          <w:noProof/>
          <w:sz w:val="24"/>
          <w:szCs w:val="24"/>
        </w:rPr>
        <w:t xml:space="preserve">Опубликовать настоящее постановление в периодическом </w:t>
      </w:r>
      <w:r w:rsidR="00003DC1" w:rsidRPr="0044085C">
        <w:rPr>
          <w:rFonts w:ascii="Times New Roman" w:eastAsia="Calibri" w:hAnsi="Times New Roman" w:cs="Times New Roman"/>
          <w:bCs/>
          <w:noProof/>
          <w:sz w:val="24"/>
          <w:szCs w:val="24"/>
        </w:rPr>
        <w:t>печатном издании «Вестник Батыревского муниципального округа»</w:t>
      </w:r>
      <w:r w:rsidR="00003DC1" w:rsidRPr="0014072D">
        <w:rPr>
          <w:rFonts w:ascii="Times New Roman" w:eastAsia="Calibri" w:hAnsi="Times New Roman" w:cs="Times New Roman"/>
          <w:noProof/>
          <w:sz w:val="24"/>
          <w:szCs w:val="24"/>
        </w:rPr>
        <w:t xml:space="preserve"> и разместить на официальном сайте Батыревского муниципального округа Чувашской Республики в информационно-телекоммуникационной сети «Интернет».</w:t>
      </w:r>
    </w:p>
    <w:p w14:paraId="5D0C6BD2" w14:textId="77777777" w:rsidR="003727A2" w:rsidRPr="0014072D" w:rsidRDefault="003727A2" w:rsidP="003727A2">
      <w:pPr>
        <w:spacing w:after="0" w:line="240" w:lineRule="auto"/>
        <w:ind w:firstLine="567"/>
        <w:jc w:val="both"/>
        <w:rPr>
          <w:rFonts w:ascii="Times New Roman" w:eastAsia="Calibri" w:hAnsi="Times New Roman" w:cs="Times New Roman"/>
          <w:noProof/>
          <w:sz w:val="24"/>
          <w:szCs w:val="24"/>
        </w:rPr>
      </w:pPr>
      <w:r w:rsidRPr="0014072D">
        <w:rPr>
          <w:rFonts w:ascii="Times New Roman" w:eastAsia="Calibri" w:hAnsi="Times New Roman" w:cs="Times New Roman"/>
          <w:noProof/>
          <w:sz w:val="24"/>
          <w:szCs w:val="24"/>
        </w:rPr>
        <w:t>4. Настоящее решение вступает в силу после его официального опубликования.</w:t>
      </w:r>
    </w:p>
    <w:p w14:paraId="7B41FB8F" w14:textId="77777777" w:rsidR="002A7C3A" w:rsidRPr="0014072D" w:rsidRDefault="002A7C3A" w:rsidP="002A7C3A">
      <w:pPr>
        <w:widowControl w:val="0"/>
        <w:tabs>
          <w:tab w:val="left" w:pos="10205"/>
        </w:tabs>
        <w:spacing w:after="0" w:line="240" w:lineRule="auto"/>
        <w:ind w:firstLine="709"/>
        <w:jc w:val="both"/>
        <w:rPr>
          <w:rFonts w:ascii="Times New Roman" w:eastAsia="Calibri" w:hAnsi="Times New Roman" w:cs="Times New Roman"/>
          <w:sz w:val="24"/>
          <w:szCs w:val="24"/>
        </w:rPr>
      </w:pPr>
    </w:p>
    <w:p w14:paraId="4AFB2F2E" w14:textId="77777777" w:rsidR="002A7C3A" w:rsidRPr="0014072D" w:rsidRDefault="002A7C3A" w:rsidP="002A7C3A">
      <w:pPr>
        <w:spacing w:after="0" w:line="259" w:lineRule="auto"/>
        <w:jc w:val="both"/>
        <w:rPr>
          <w:rFonts w:ascii="Times New Roman" w:eastAsia="Calibri" w:hAnsi="Times New Roman" w:cs="Times New Roman"/>
          <w:sz w:val="24"/>
          <w:szCs w:val="24"/>
        </w:rPr>
      </w:pPr>
    </w:p>
    <w:p w14:paraId="3DAA5984" w14:textId="77777777" w:rsidR="00831A6C" w:rsidRPr="00831A6C" w:rsidRDefault="00831A6C" w:rsidP="00831A6C">
      <w:pPr>
        <w:tabs>
          <w:tab w:val="left" w:pos="1425"/>
        </w:tabs>
        <w:spacing w:after="0" w:line="240" w:lineRule="auto"/>
        <w:jc w:val="both"/>
        <w:rPr>
          <w:rFonts w:ascii="Times New Roman" w:eastAsia="Times New Roman" w:hAnsi="Times New Roman" w:cs="Times New Roman"/>
          <w:sz w:val="24"/>
          <w:szCs w:val="24"/>
          <w:lang w:eastAsia="ru-RU"/>
        </w:rPr>
      </w:pPr>
      <w:r w:rsidRPr="00831A6C">
        <w:rPr>
          <w:rFonts w:ascii="Times New Roman" w:eastAsia="Times New Roman" w:hAnsi="Times New Roman" w:cs="Times New Roman"/>
          <w:sz w:val="24"/>
          <w:szCs w:val="24"/>
          <w:lang w:eastAsia="ru-RU"/>
        </w:rPr>
        <w:t xml:space="preserve">Глава Батыревского </w:t>
      </w:r>
    </w:p>
    <w:p w14:paraId="4B38F717" w14:textId="77777777" w:rsidR="00831A6C" w:rsidRPr="00831A6C" w:rsidRDefault="00831A6C" w:rsidP="00831A6C">
      <w:pPr>
        <w:tabs>
          <w:tab w:val="left" w:pos="1425"/>
        </w:tabs>
        <w:spacing w:after="0" w:line="240" w:lineRule="auto"/>
        <w:jc w:val="both"/>
        <w:rPr>
          <w:rFonts w:ascii="Times New Roman" w:eastAsia="Times New Roman" w:hAnsi="Times New Roman" w:cs="Times New Roman"/>
          <w:sz w:val="24"/>
          <w:szCs w:val="24"/>
          <w:lang w:eastAsia="ru-RU"/>
        </w:rPr>
      </w:pPr>
      <w:r w:rsidRPr="00831A6C">
        <w:rPr>
          <w:rFonts w:ascii="Times New Roman" w:eastAsia="Times New Roman" w:hAnsi="Times New Roman" w:cs="Times New Roman"/>
          <w:sz w:val="24"/>
          <w:szCs w:val="24"/>
          <w:lang w:eastAsia="ru-RU"/>
        </w:rPr>
        <w:t>муниципального округа</w:t>
      </w:r>
    </w:p>
    <w:p w14:paraId="636C1AE6" w14:textId="77777777" w:rsidR="00831A6C" w:rsidRPr="00831A6C" w:rsidRDefault="00831A6C" w:rsidP="00831A6C">
      <w:pPr>
        <w:tabs>
          <w:tab w:val="left" w:pos="1425"/>
        </w:tabs>
        <w:spacing w:after="0" w:line="240" w:lineRule="auto"/>
        <w:jc w:val="both"/>
        <w:rPr>
          <w:rFonts w:ascii="Times New Roman" w:eastAsia="Times New Roman" w:hAnsi="Times New Roman" w:cs="Times New Roman"/>
          <w:sz w:val="24"/>
          <w:szCs w:val="24"/>
          <w:lang w:eastAsia="ru-RU"/>
        </w:rPr>
      </w:pPr>
      <w:r w:rsidRPr="00831A6C">
        <w:rPr>
          <w:rFonts w:ascii="Times New Roman" w:eastAsia="Times New Roman" w:hAnsi="Times New Roman" w:cs="Times New Roman"/>
          <w:sz w:val="24"/>
          <w:szCs w:val="24"/>
          <w:lang w:eastAsia="ru-RU"/>
        </w:rPr>
        <w:t>Чувашской Республики                                                                          Р.В. Селиванов</w:t>
      </w:r>
    </w:p>
    <w:p w14:paraId="4550D8D3" w14:textId="77777777" w:rsidR="00831A6C" w:rsidRPr="00831A6C" w:rsidRDefault="00831A6C" w:rsidP="00831A6C">
      <w:pPr>
        <w:tabs>
          <w:tab w:val="left" w:pos="1425"/>
        </w:tabs>
        <w:spacing w:after="0" w:line="240" w:lineRule="auto"/>
        <w:jc w:val="both"/>
        <w:rPr>
          <w:rFonts w:ascii="Times New Roman" w:eastAsia="Times New Roman" w:hAnsi="Times New Roman" w:cs="Times New Roman"/>
          <w:sz w:val="24"/>
          <w:szCs w:val="24"/>
          <w:lang w:eastAsia="ru-RU"/>
        </w:rPr>
      </w:pPr>
      <w:r w:rsidRPr="00831A6C">
        <w:rPr>
          <w:rFonts w:ascii="Times New Roman" w:eastAsia="Times New Roman" w:hAnsi="Times New Roman" w:cs="Times New Roman"/>
          <w:sz w:val="24"/>
          <w:szCs w:val="24"/>
          <w:lang w:eastAsia="ru-RU"/>
        </w:rPr>
        <w:tab/>
      </w:r>
    </w:p>
    <w:p w14:paraId="499AE660" w14:textId="77777777" w:rsidR="00831A6C" w:rsidRPr="00831A6C" w:rsidRDefault="00831A6C" w:rsidP="00831A6C">
      <w:pPr>
        <w:tabs>
          <w:tab w:val="left" w:pos="1425"/>
        </w:tabs>
        <w:spacing w:after="0" w:line="240" w:lineRule="auto"/>
        <w:jc w:val="both"/>
        <w:rPr>
          <w:rFonts w:ascii="Times New Roman" w:eastAsia="Times New Roman" w:hAnsi="Times New Roman" w:cs="Times New Roman"/>
          <w:sz w:val="24"/>
          <w:szCs w:val="24"/>
          <w:lang w:eastAsia="ru-RU"/>
        </w:rPr>
      </w:pPr>
      <w:r w:rsidRPr="00831A6C">
        <w:rPr>
          <w:rFonts w:ascii="Times New Roman" w:eastAsia="Times New Roman" w:hAnsi="Times New Roman" w:cs="Times New Roman"/>
          <w:sz w:val="24"/>
          <w:szCs w:val="24"/>
          <w:lang w:eastAsia="ru-RU"/>
        </w:rPr>
        <w:t xml:space="preserve">Председатель Собрания депутатов </w:t>
      </w:r>
    </w:p>
    <w:p w14:paraId="5684D4E7" w14:textId="77777777" w:rsidR="00831A6C" w:rsidRPr="00831A6C" w:rsidRDefault="00831A6C" w:rsidP="00831A6C">
      <w:pPr>
        <w:tabs>
          <w:tab w:val="left" w:pos="1425"/>
        </w:tabs>
        <w:spacing w:after="0" w:line="240" w:lineRule="auto"/>
        <w:jc w:val="both"/>
        <w:rPr>
          <w:rFonts w:ascii="Times New Roman" w:eastAsia="Times New Roman" w:hAnsi="Times New Roman" w:cs="Times New Roman"/>
          <w:sz w:val="24"/>
          <w:szCs w:val="24"/>
          <w:lang w:eastAsia="ru-RU"/>
        </w:rPr>
      </w:pPr>
      <w:r w:rsidRPr="00831A6C">
        <w:rPr>
          <w:rFonts w:ascii="Times New Roman" w:eastAsia="Times New Roman" w:hAnsi="Times New Roman" w:cs="Times New Roman"/>
          <w:sz w:val="24"/>
          <w:szCs w:val="24"/>
          <w:lang w:eastAsia="ru-RU"/>
        </w:rPr>
        <w:t>Батыревского муниципального округа</w:t>
      </w:r>
    </w:p>
    <w:p w14:paraId="40E88E90" w14:textId="6DF00908" w:rsidR="00831A6C" w:rsidRPr="00831A6C" w:rsidRDefault="00831A6C" w:rsidP="00831A6C">
      <w:pPr>
        <w:tabs>
          <w:tab w:val="left" w:pos="1425"/>
        </w:tabs>
        <w:spacing w:after="0" w:line="240" w:lineRule="auto"/>
        <w:jc w:val="both"/>
        <w:rPr>
          <w:rFonts w:ascii="Times New Roman" w:eastAsia="Times New Roman" w:hAnsi="Times New Roman" w:cs="Times New Roman"/>
          <w:sz w:val="24"/>
          <w:szCs w:val="24"/>
          <w:lang w:eastAsia="ru-RU"/>
        </w:rPr>
      </w:pPr>
      <w:r w:rsidRPr="00831A6C">
        <w:rPr>
          <w:rFonts w:ascii="Times New Roman" w:eastAsia="Times New Roman" w:hAnsi="Times New Roman" w:cs="Times New Roman"/>
          <w:sz w:val="24"/>
          <w:szCs w:val="24"/>
          <w:lang w:eastAsia="ru-RU"/>
        </w:rPr>
        <w:t xml:space="preserve">Чувашской Республики                                                                          Н.А. </w:t>
      </w:r>
      <w:proofErr w:type="spellStart"/>
      <w:r w:rsidRPr="00831A6C">
        <w:rPr>
          <w:rFonts w:ascii="Times New Roman" w:eastAsia="Times New Roman" w:hAnsi="Times New Roman" w:cs="Times New Roman"/>
          <w:sz w:val="24"/>
          <w:szCs w:val="24"/>
          <w:lang w:eastAsia="ru-RU"/>
        </w:rPr>
        <w:t>Тинюков</w:t>
      </w:r>
      <w:proofErr w:type="spellEnd"/>
    </w:p>
    <w:p w14:paraId="34B212B0" w14:textId="77777777" w:rsidR="00831A6C" w:rsidRPr="00831A6C" w:rsidRDefault="00831A6C" w:rsidP="00831A6C">
      <w:pPr>
        <w:spacing w:after="0" w:line="240" w:lineRule="auto"/>
        <w:ind w:firstLine="708"/>
        <w:rPr>
          <w:rFonts w:ascii="Times New Roman" w:eastAsia="Times New Roman" w:hAnsi="Times New Roman" w:cs="Times New Roman"/>
          <w:sz w:val="18"/>
          <w:szCs w:val="18"/>
          <w:lang w:eastAsia="ru-RU"/>
        </w:rPr>
      </w:pPr>
    </w:p>
    <w:p w14:paraId="4067717B" w14:textId="77777777" w:rsidR="008419CC" w:rsidRDefault="008419CC">
      <w:pPr>
        <w:rPr>
          <w:rFonts w:ascii="Times New Roman" w:eastAsia="Calibri" w:hAnsi="Times New Roman" w:cs="Times New Roman"/>
          <w:sz w:val="24"/>
          <w:szCs w:val="24"/>
        </w:rPr>
      </w:pPr>
    </w:p>
    <w:p w14:paraId="1627A3A3" w14:textId="77777777" w:rsidR="00831A6C" w:rsidRDefault="00831A6C" w:rsidP="00831A6C">
      <w:pPr>
        <w:autoSpaceDE w:val="0"/>
        <w:autoSpaceDN w:val="0"/>
        <w:adjustRightInd w:val="0"/>
        <w:spacing w:after="0" w:line="240" w:lineRule="auto"/>
        <w:rPr>
          <w:rFonts w:ascii="Times New Roman" w:eastAsia="Calibri" w:hAnsi="Times New Roman" w:cs="Times New Roman"/>
          <w:sz w:val="24"/>
          <w:szCs w:val="24"/>
        </w:rPr>
      </w:pPr>
    </w:p>
    <w:p w14:paraId="1C5387AA" w14:textId="77777777" w:rsidR="00831A6C" w:rsidRDefault="00831A6C" w:rsidP="00831A6C">
      <w:pPr>
        <w:autoSpaceDE w:val="0"/>
        <w:autoSpaceDN w:val="0"/>
        <w:adjustRightInd w:val="0"/>
        <w:spacing w:after="0" w:line="240" w:lineRule="auto"/>
        <w:rPr>
          <w:rFonts w:ascii="Times New Roman" w:eastAsia="Times New Roman" w:hAnsi="Times New Roman" w:cs="Times New Roman"/>
          <w:sz w:val="24"/>
          <w:szCs w:val="24"/>
          <w:lang w:eastAsia="ru-RU"/>
        </w:rPr>
      </w:pPr>
    </w:p>
    <w:p w14:paraId="4FF7A68E" w14:textId="29A410DC" w:rsidR="008419CC" w:rsidRPr="0014072D" w:rsidRDefault="008419CC" w:rsidP="00831A6C">
      <w:pPr>
        <w:autoSpaceDE w:val="0"/>
        <w:autoSpaceDN w:val="0"/>
        <w:adjustRightInd w:val="0"/>
        <w:spacing w:after="0" w:line="240" w:lineRule="auto"/>
        <w:ind w:left="6126"/>
        <w:jc w:val="right"/>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Приложение к решению</w:t>
      </w:r>
    </w:p>
    <w:p w14:paraId="6ABD6622" w14:textId="77777777" w:rsidR="008419CC" w:rsidRPr="0014072D" w:rsidRDefault="008419CC" w:rsidP="00831A6C">
      <w:pPr>
        <w:autoSpaceDE w:val="0"/>
        <w:autoSpaceDN w:val="0"/>
        <w:adjustRightInd w:val="0"/>
        <w:spacing w:after="0" w:line="240" w:lineRule="auto"/>
        <w:ind w:left="5418" w:firstLine="708"/>
        <w:jc w:val="right"/>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 xml:space="preserve">Собрания депутатов </w:t>
      </w:r>
    </w:p>
    <w:p w14:paraId="590C3803" w14:textId="0ECDFCB3" w:rsidR="008419CC" w:rsidRPr="0014072D" w:rsidRDefault="008419CC" w:rsidP="00831A6C">
      <w:pPr>
        <w:autoSpaceDE w:val="0"/>
        <w:autoSpaceDN w:val="0"/>
        <w:adjustRightInd w:val="0"/>
        <w:spacing w:after="0" w:line="240" w:lineRule="auto"/>
        <w:ind w:left="6126"/>
        <w:jc w:val="right"/>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 xml:space="preserve">Батыревского муниципального округа Чувашской Республики </w:t>
      </w:r>
    </w:p>
    <w:p w14:paraId="44CDB7A9" w14:textId="78A6BAB4" w:rsidR="008419CC" w:rsidRPr="0014072D" w:rsidRDefault="008419CC" w:rsidP="00831A6C">
      <w:pPr>
        <w:autoSpaceDE w:val="0"/>
        <w:autoSpaceDN w:val="0"/>
        <w:adjustRightInd w:val="0"/>
        <w:spacing w:after="0" w:line="240" w:lineRule="auto"/>
        <w:ind w:left="5418" w:firstLine="708"/>
        <w:jc w:val="right"/>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 xml:space="preserve">от </w:t>
      </w:r>
      <w:r w:rsidR="00831A6C">
        <w:rPr>
          <w:rFonts w:ascii="Times New Roman" w:eastAsia="Times New Roman" w:hAnsi="Times New Roman" w:cs="Times New Roman"/>
          <w:sz w:val="24"/>
          <w:szCs w:val="24"/>
          <w:lang w:eastAsia="ru-RU"/>
        </w:rPr>
        <w:t>05.12</w:t>
      </w:r>
      <w:r w:rsidRPr="0014072D">
        <w:rPr>
          <w:rFonts w:ascii="Times New Roman" w:eastAsia="Times New Roman" w:hAnsi="Times New Roman" w:cs="Times New Roman"/>
          <w:sz w:val="24"/>
          <w:szCs w:val="24"/>
          <w:lang w:eastAsia="ru-RU"/>
        </w:rPr>
        <w:t xml:space="preserve">.2025 № </w:t>
      </w:r>
      <w:r w:rsidR="00831A6C">
        <w:rPr>
          <w:rFonts w:ascii="Times New Roman" w:eastAsia="Times New Roman" w:hAnsi="Times New Roman" w:cs="Times New Roman"/>
          <w:sz w:val="24"/>
          <w:szCs w:val="24"/>
          <w:lang w:eastAsia="ru-RU"/>
        </w:rPr>
        <w:t>42/6</w:t>
      </w:r>
    </w:p>
    <w:p w14:paraId="47B4E0F8" w14:textId="77777777" w:rsidR="008419CC" w:rsidRPr="0014072D" w:rsidRDefault="008419CC" w:rsidP="008419CC">
      <w:pPr>
        <w:autoSpaceDE w:val="0"/>
        <w:autoSpaceDN w:val="0"/>
        <w:adjustRightInd w:val="0"/>
        <w:spacing w:after="0" w:line="240" w:lineRule="auto"/>
        <w:ind w:left="5418" w:firstLine="708"/>
        <w:rPr>
          <w:rFonts w:ascii="Times New Roman" w:eastAsia="Times New Roman" w:hAnsi="Times New Roman" w:cs="Times New Roman"/>
          <w:sz w:val="24"/>
          <w:szCs w:val="24"/>
          <w:lang w:eastAsia="ru-RU"/>
        </w:rPr>
      </w:pPr>
    </w:p>
    <w:p w14:paraId="230BAFCE" w14:textId="77777777" w:rsidR="008419CC" w:rsidRPr="0014072D" w:rsidRDefault="008419CC" w:rsidP="008419CC">
      <w:pPr>
        <w:spacing w:after="0" w:line="240" w:lineRule="auto"/>
        <w:jc w:val="center"/>
        <w:rPr>
          <w:rFonts w:ascii="Times New Roman" w:eastAsia="Times New Roman" w:hAnsi="Times New Roman" w:cs="Times New Roman"/>
          <w:b/>
          <w:sz w:val="24"/>
          <w:szCs w:val="24"/>
          <w:lang w:eastAsia="ru-RU"/>
        </w:rPr>
      </w:pPr>
    </w:p>
    <w:p w14:paraId="12642A69" w14:textId="77777777" w:rsidR="008419CC" w:rsidRPr="0014072D" w:rsidRDefault="008419CC" w:rsidP="008419CC">
      <w:pPr>
        <w:spacing w:after="0" w:line="240" w:lineRule="auto"/>
        <w:jc w:val="center"/>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МЕСТНЫЕ НОРМАТИВЫ</w:t>
      </w:r>
    </w:p>
    <w:p w14:paraId="27BBB6F1" w14:textId="77777777" w:rsidR="008419CC" w:rsidRPr="0014072D" w:rsidRDefault="008419CC" w:rsidP="008419CC">
      <w:pPr>
        <w:spacing w:after="0" w:line="240" w:lineRule="auto"/>
        <w:jc w:val="center"/>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градостроительного проектирования</w:t>
      </w:r>
    </w:p>
    <w:p w14:paraId="67660940" w14:textId="1F1F5962" w:rsidR="008419CC" w:rsidRPr="0014072D" w:rsidRDefault="008419CC" w:rsidP="008419CC">
      <w:pPr>
        <w:spacing w:after="0" w:line="240" w:lineRule="auto"/>
        <w:jc w:val="center"/>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Батыревского муниципального округа Чувашской Республики</w:t>
      </w:r>
    </w:p>
    <w:p w14:paraId="507DC3F3" w14:textId="77777777" w:rsidR="008419CC" w:rsidRPr="0014072D" w:rsidRDefault="008419CC" w:rsidP="008419CC">
      <w:pPr>
        <w:spacing w:after="0" w:line="240" w:lineRule="auto"/>
        <w:rPr>
          <w:rFonts w:ascii="Times New Roman" w:eastAsia="Times New Roman" w:hAnsi="Times New Roman" w:cs="Times New Roman"/>
          <w:sz w:val="24"/>
          <w:szCs w:val="24"/>
          <w:lang w:eastAsia="ru-RU"/>
        </w:rPr>
      </w:pPr>
    </w:p>
    <w:p w14:paraId="03D32A1B" w14:textId="77777777" w:rsidR="008419CC" w:rsidRPr="0014072D" w:rsidRDefault="008419CC" w:rsidP="008419CC">
      <w:pPr>
        <w:spacing w:after="0" w:line="240" w:lineRule="auto"/>
        <w:jc w:val="center"/>
        <w:outlineLvl w:val="4"/>
        <w:rPr>
          <w:rFonts w:ascii="Times New Roman" w:eastAsia="Times New Roman" w:hAnsi="Times New Roman" w:cs="Times New Roman"/>
          <w:b/>
          <w:bCs/>
          <w:iCs/>
          <w:sz w:val="24"/>
          <w:szCs w:val="24"/>
          <w:lang w:eastAsia="ru-RU"/>
        </w:rPr>
      </w:pPr>
      <w:r w:rsidRPr="0014072D">
        <w:rPr>
          <w:rFonts w:ascii="Times New Roman" w:eastAsia="Times New Roman" w:hAnsi="Times New Roman" w:cs="Times New Roman"/>
          <w:b/>
          <w:bCs/>
          <w:iCs/>
          <w:sz w:val="24"/>
          <w:szCs w:val="24"/>
          <w:lang w:eastAsia="ru-RU"/>
        </w:rPr>
        <w:t>1. Основная часть</w:t>
      </w:r>
    </w:p>
    <w:p w14:paraId="570305B4" w14:textId="77777777" w:rsidR="008419CC" w:rsidRPr="0014072D" w:rsidRDefault="008419CC" w:rsidP="008419CC">
      <w:pPr>
        <w:spacing w:after="0" w:line="240" w:lineRule="auto"/>
        <w:jc w:val="both"/>
        <w:rPr>
          <w:rFonts w:ascii="Times New Roman" w:eastAsia="Times New Roman" w:hAnsi="Times New Roman" w:cs="Times New Roman"/>
          <w:b/>
          <w:sz w:val="24"/>
          <w:szCs w:val="24"/>
          <w:lang w:eastAsia="ru-RU"/>
        </w:rPr>
      </w:pPr>
    </w:p>
    <w:p w14:paraId="29FEB790" w14:textId="177FC445" w:rsidR="008419CC" w:rsidRPr="0014072D" w:rsidRDefault="008419CC" w:rsidP="008419CC">
      <w:pPr>
        <w:spacing w:after="0" w:line="240" w:lineRule="auto"/>
        <w:ind w:firstLine="709"/>
        <w:jc w:val="both"/>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1.1. Предельные значения расчетных показателей минимально допустимого уровня обеспеченности населения Батыревского муниципального округа Чувашской Республики объектами местного значения и предельные значения расчетных показателей максимально допустимого уровня территориальной доступности таких объектов для населения Батыревского муниципального округа Чувашской Республики</w:t>
      </w:r>
    </w:p>
    <w:p w14:paraId="2BD4DBBE" w14:textId="77777777" w:rsidR="008419CC" w:rsidRPr="0014072D" w:rsidRDefault="008419CC" w:rsidP="008419CC">
      <w:pPr>
        <w:spacing w:after="0" w:line="240" w:lineRule="auto"/>
        <w:ind w:firstLine="851"/>
        <w:jc w:val="both"/>
        <w:rPr>
          <w:rFonts w:ascii="Times New Roman" w:eastAsia="Times New Roman" w:hAnsi="Times New Roman" w:cs="Times New Roman"/>
          <w:sz w:val="24"/>
          <w:szCs w:val="24"/>
          <w:lang w:eastAsia="ru-RU"/>
        </w:rPr>
      </w:pPr>
    </w:p>
    <w:p w14:paraId="1FFEC5FE" w14:textId="76B04925" w:rsidR="008419CC" w:rsidRPr="0014072D" w:rsidRDefault="008419CC" w:rsidP="008419CC">
      <w:pPr>
        <w:spacing w:after="0" w:line="240" w:lineRule="auto"/>
        <w:ind w:firstLine="720"/>
        <w:jc w:val="both"/>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Предельные значения расчетных показателей минимально допустимого уровня обеспеченности населения Батыревского муниципального округа Чувашской Республики объектами местного значения и предельные значения расчетных показателей максимально допустимого уровня территориальной доступности таких объектов для населения Батыревского муниципального округа Чувашской Республики установлены исходя из текущей обеспеченности Батыревского муниципального округа Чувашской Республики объектами местного значения, фактической потребности населения в тех или иных услугах и объектах, с учетом динамики социально-экономичес</w:t>
      </w:r>
      <w:r w:rsidRPr="0014072D">
        <w:rPr>
          <w:rFonts w:ascii="Times New Roman" w:eastAsia="Times New Roman" w:hAnsi="Times New Roman" w:cs="Times New Roman"/>
          <w:sz w:val="24"/>
          <w:szCs w:val="24"/>
          <w:lang w:eastAsia="ru-RU"/>
        </w:rPr>
        <w:softHyphen/>
        <w:t>кого развития, приоритетов градостроительного развития муниципального образования Чувашской Республики, демографической ситуации и уровня жизни населения.</w:t>
      </w:r>
    </w:p>
    <w:p w14:paraId="0BFE5D12" w14:textId="7C06A75A" w:rsidR="008419CC" w:rsidRPr="0014072D" w:rsidRDefault="008419CC" w:rsidP="008419CC">
      <w:pPr>
        <w:spacing w:after="0" w:line="240" w:lineRule="auto"/>
        <w:ind w:firstLine="720"/>
        <w:jc w:val="both"/>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 xml:space="preserve">Обоснование предельных значений расчетных показателей, определенных в настоящем разделе, приведено в разделе 2 настоящих местных нормативов градостроительного проектирования Батыревского муниципального округа Чувашской Республики </w:t>
      </w:r>
      <w:r w:rsidRPr="0014072D">
        <w:rPr>
          <w:rFonts w:ascii="Times New Roman" w:eastAsia="Times New Roman" w:hAnsi="Times New Roman" w:cs="Times New Roman"/>
          <w:bCs/>
          <w:spacing w:val="-2"/>
          <w:sz w:val="24"/>
          <w:szCs w:val="24"/>
          <w:lang w:eastAsia="ru-RU"/>
        </w:rPr>
        <w:t xml:space="preserve">(далее также – </w:t>
      </w:r>
      <w:r w:rsidRPr="0014072D">
        <w:rPr>
          <w:rFonts w:ascii="Times New Roman" w:eastAsia="Times New Roman" w:hAnsi="Times New Roman" w:cs="Times New Roman"/>
          <w:bCs/>
          <w:sz w:val="24"/>
          <w:szCs w:val="24"/>
          <w:lang w:eastAsia="ru-RU"/>
        </w:rPr>
        <w:t>местные нормативы)</w:t>
      </w:r>
      <w:r w:rsidRPr="0014072D">
        <w:rPr>
          <w:rFonts w:ascii="Times New Roman" w:eastAsia="Times New Roman" w:hAnsi="Times New Roman" w:cs="Times New Roman"/>
          <w:sz w:val="24"/>
          <w:szCs w:val="24"/>
          <w:lang w:eastAsia="ru-RU"/>
        </w:rPr>
        <w:t>.</w:t>
      </w:r>
    </w:p>
    <w:p w14:paraId="38452D11" w14:textId="77777777" w:rsidR="008419CC" w:rsidRPr="0014072D" w:rsidRDefault="008419CC" w:rsidP="008419CC">
      <w:pPr>
        <w:spacing w:after="0" w:line="240" w:lineRule="auto"/>
        <w:ind w:firstLine="720"/>
        <w:jc w:val="both"/>
        <w:rPr>
          <w:rFonts w:ascii="Times New Roman" w:eastAsia="Times New Roman" w:hAnsi="Times New Roman" w:cs="Times New Roman"/>
          <w:sz w:val="24"/>
          <w:szCs w:val="24"/>
          <w:lang w:eastAsia="ru-RU"/>
        </w:rPr>
      </w:pPr>
    </w:p>
    <w:p w14:paraId="50DEC17D" w14:textId="440E27A5" w:rsidR="008419CC" w:rsidRPr="0014072D" w:rsidRDefault="008419CC" w:rsidP="008419CC">
      <w:pPr>
        <w:spacing w:after="0" w:line="240" w:lineRule="auto"/>
        <w:ind w:firstLine="709"/>
        <w:jc w:val="both"/>
        <w:outlineLvl w:val="4"/>
        <w:rPr>
          <w:rFonts w:ascii="Times New Roman" w:eastAsia="Times New Roman" w:hAnsi="Times New Roman" w:cs="Times New Roman"/>
          <w:b/>
          <w:bCs/>
          <w:iCs/>
          <w:sz w:val="24"/>
          <w:szCs w:val="24"/>
          <w:lang w:eastAsia="ru-RU"/>
        </w:rPr>
      </w:pPr>
      <w:r w:rsidRPr="0014072D">
        <w:rPr>
          <w:rFonts w:ascii="Times New Roman" w:eastAsia="Times New Roman" w:hAnsi="Times New Roman" w:cs="Times New Roman"/>
          <w:b/>
          <w:bCs/>
          <w:iCs/>
          <w:sz w:val="24"/>
          <w:szCs w:val="24"/>
          <w:lang w:eastAsia="ru-RU"/>
        </w:rPr>
        <w:t>1.1.1. Предельные значения расчетных показателей минимально допустимого уровня обеспеченности населения Батыревского муниципального округа</w:t>
      </w:r>
      <w:r w:rsidRPr="0014072D">
        <w:rPr>
          <w:rFonts w:ascii="Times New Roman" w:eastAsia="Times New Roman" w:hAnsi="Times New Roman" w:cs="Times New Roman"/>
          <w:bCs/>
          <w:i/>
          <w:iCs/>
          <w:sz w:val="24"/>
          <w:szCs w:val="24"/>
          <w:lang w:eastAsia="ru-RU"/>
        </w:rPr>
        <w:t xml:space="preserve"> </w:t>
      </w:r>
      <w:r w:rsidRPr="0014072D">
        <w:rPr>
          <w:rFonts w:ascii="Times New Roman" w:eastAsia="Times New Roman" w:hAnsi="Times New Roman" w:cs="Times New Roman"/>
          <w:b/>
          <w:bCs/>
          <w:iCs/>
          <w:sz w:val="24"/>
          <w:szCs w:val="24"/>
          <w:lang w:eastAsia="ru-RU"/>
        </w:rPr>
        <w:t xml:space="preserve">Чувашской Республики объектами местного значения в области электро-, тепло-, газо-, водоснабжения и водоотведения </w:t>
      </w:r>
    </w:p>
    <w:p w14:paraId="16CE2169" w14:textId="0BBE8A8C" w:rsidR="008419CC" w:rsidRPr="0014072D" w:rsidRDefault="008419CC" w:rsidP="008419CC">
      <w:pPr>
        <w:spacing w:after="0" w:line="240" w:lineRule="auto"/>
        <w:ind w:firstLine="851"/>
        <w:jc w:val="right"/>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 xml:space="preserve">                                                          Таблица 1.1.1 (1)</w:t>
      </w:r>
    </w:p>
    <w:p w14:paraId="7CE46D5E" w14:textId="77777777" w:rsidR="008419CC" w:rsidRPr="0014072D" w:rsidRDefault="008419CC" w:rsidP="008419CC">
      <w:pPr>
        <w:spacing w:after="0" w:line="240" w:lineRule="auto"/>
        <w:ind w:firstLine="851"/>
        <w:jc w:val="right"/>
        <w:rPr>
          <w:rFonts w:ascii="Times New Roman" w:eastAsia="Times New Roman" w:hAnsi="Times New Roman" w:cs="Times New Roman"/>
          <w:sz w:val="24"/>
          <w:szCs w:val="24"/>
          <w:lang w:eastAsia="ru-RU"/>
        </w:rPr>
      </w:pPr>
    </w:p>
    <w:p w14:paraId="6244A023" w14:textId="77777777" w:rsidR="008419CC" w:rsidRPr="0014072D" w:rsidRDefault="008419CC" w:rsidP="008419CC">
      <w:pPr>
        <w:spacing w:after="0" w:line="240" w:lineRule="auto"/>
        <w:jc w:val="center"/>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 xml:space="preserve">Предельные значения расчетных показателей минимально допустимого </w:t>
      </w:r>
    </w:p>
    <w:p w14:paraId="7DC05B9E" w14:textId="0898D8AA" w:rsidR="008419CC" w:rsidRPr="0014072D" w:rsidRDefault="008419CC" w:rsidP="008419CC">
      <w:pPr>
        <w:spacing w:after="0" w:line="240" w:lineRule="auto"/>
        <w:jc w:val="center"/>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уровня обеспеченности населения Батыревского муниципального округа Чувашской Республики объектами местного значения в области электроснабжения</w:t>
      </w:r>
    </w:p>
    <w:p w14:paraId="5787B4BB" w14:textId="77777777" w:rsidR="008419CC" w:rsidRPr="0014072D" w:rsidRDefault="008419CC" w:rsidP="008419CC">
      <w:pPr>
        <w:spacing w:after="0" w:line="240" w:lineRule="auto"/>
        <w:jc w:val="center"/>
        <w:rPr>
          <w:rFonts w:ascii="Times New Roman" w:eastAsia="Times New Roman" w:hAnsi="Times New Roman" w:cs="Times New Roman"/>
          <w:sz w:val="26"/>
          <w:szCs w:val="26"/>
          <w:lang w:eastAsia="ru-RU"/>
        </w:rPr>
      </w:pPr>
    </w:p>
    <w:tbl>
      <w:tblPr>
        <w:tblW w:w="5000" w:type="pct"/>
        <w:tblBorders>
          <w:top w:val="single" w:sz="4" w:space="0" w:color="auto"/>
          <w:insideH w:val="single" w:sz="4" w:space="0" w:color="404040"/>
          <w:insideV w:val="single" w:sz="4" w:space="0" w:color="auto"/>
        </w:tblBorders>
        <w:shd w:val="clear" w:color="auto" w:fill="FFFFFF"/>
        <w:tblLook w:val="00A0" w:firstRow="1" w:lastRow="0" w:firstColumn="1" w:lastColumn="0" w:noHBand="0" w:noVBand="0"/>
      </w:tblPr>
      <w:tblGrid>
        <w:gridCol w:w="2105"/>
        <w:gridCol w:w="3310"/>
        <w:gridCol w:w="1303"/>
        <w:gridCol w:w="571"/>
        <w:gridCol w:w="571"/>
        <w:gridCol w:w="571"/>
        <w:gridCol w:w="571"/>
        <w:gridCol w:w="779"/>
      </w:tblGrid>
      <w:tr w:rsidR="008419CC" w:rsidRPr="0014072D" w14:paraId="51E78916" w14:textId="77777777" w:rsidTr="001646B2">
        <w:tc>
          <w:tcPr>
            <w:tcW w:w="1076" w:type="pct"/>
            <w:vMerge w:val="restart"/>
            <w:tcBorders>
              <w:top w:val="single" w:sz="4" w:space="0" w:color="auto"/>
              <w:left w:val="nil"/>
              <w:bottom w:val="nil"/>
              <w:right w:val="single" w:sz="4" w:space="0" w:color="auto"/>
            </w:tcBorders>
            <w:shd w:val="clear" w:color="auto" w:fill="FFFFFF"/>
          </w:tcPr>
          <w:p w14:paraId="0C2D5F5A"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Наименование объекта местного значения</w:t>
            </w:r>
          </w:p>
        </w:tc>
        <w:tc>
          <w:tcPr>
            <w:tcW w:w="3924" w:type="pct"/>
            <w:gridSpan w:val="7"/>
            <w:tcBorders>
              <w:top w:val="single" w:sz="4" w:space="0" w:color="auto"/>
              <w:left w:val="single" w:sz="4" w:space="0" w:color="auto"/>
              <w:bottom w:val="single" w:sz="4" w:space="0" w:color="404040"/>
              <w:right w:val="nil"/>
            </w:tcBorders>
            <w:shd w:val="clear" w:color="auto" w:fill="FFFFFF"/>
          </w:tcPr>
          <w:p w14:paraId="43AFA502"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color w:val="000000"/>
                <w:lang w:eastAsia="ru-RU"/>
              </w:rPr>
              <w:t>Расчетный показатель минимально допустимого уровня обеспеченности</w:t>
            </w:r>
            <w:r w:rsidRPr="0014072D">
              <w:rPr>
                <w:rFonts w:ascii="Times New Roman" w:eastAsia="Times New Roman" w:hAnsi="Times New Roman" w:cs="Times New Roman"/>
                <w:lang w:eastAsia="ru-RU"/>
              </w:rPr>
              <w:t xml:space="preserve"> </w:t>
            </w:r>
          </w:p>
          <w:p w14:paraId="445A2919"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lang w:eastAsia="ru-RU"/>
              </w:rPr>
              <w:t>(норматив потребления коммунальных услуг по электроснабжению)</w:t>
            </w:r>
          </w:p>
        </w:tc>
      </w:tr>
      <w:tr w:rsidR="001646B2" w:rsidRPr="0014072D" w14:paraId="606DEB4E" w14:textId="77777777" w:rsidTr="001646B2">
        <w:tc>
          <w:tcPr>
            <w:tcW w:w="1076" w:type="pct"/>
            <w:vMerge/>
            <w:tcBorders>
              <w:top w:val="single" w:sz="4" w:space="0" w:color="auto"/>
              <w:left w:val="nil"/>
              <w:bottom w:val="nil"/>
              <w:right w:val="single" w:sz="4" w:space="0" w:color="auto"/>
            </w:tcBorders>
            <w:shd w:val="clear" w:color="auto" w:fill="FFFFFF"/>
            <w:vAlign w:val="center"/>
          </w:tcPr>
          <w:p w14:paraId="3A82E523"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auto"/>
              <w:bottom w:val="nil"/>
              <w:right w:val="single" w:sz="4" w:space="0" w:color="auto"/>
            </w:tcBorders>
            <w:shd w:val="clear" w:color="auto" w:fill="FFFFFF"/>
          </w:tcPr>
          <w:p w14:paraId="4A9D48E1"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категория жилых помещений</w:t>
            </w:r>
          </w:p>
        </w:tc>
        <w:tc>
          <w:tcPr>
            <w:tcW w:w="666" w:type="pct"/>
            <w:tcBorders>
              <w:top w:val="single" w:sz="4" w:space="0" w:color="404040"/>
              <w:left w:val="single" w:sz="4" w:space="0" w:color="auto"/>
              <w:bottom w:val="nil"/>
              <w:right w:val="single" w:sz="4" w:space="0" w:color="auto"/>
            </w:tcBorders>
            <w:shd w:val="clear" w:color="auto" w:fill="FFFFFF"/>
          </w:tcPr>
          <w:p w14:paraId="0F01BF6D"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 xml:space="preserve">единица </w:t>
            </w:r>
          </w:p>
          <w:p w14:paraId="51196A59"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измерения</w:t>
            </w:r>
            <w:r w:rsidRPr="0014072D">
              <w:rPr>
                <w:rFonts w:ascii="Times New Roman" w:eastAsia="Times New Roman" w:hAnsi="Times New Roman" w:cs="Times New Roman"/>
                <w:lang w:eastAsia="ru-RU"/>
              </w:rPr>
              <w:t xml:space="preserve"> </w:t>
            </w:r>
          </w:p>
        </w:tc>
        <w:tc>
          <w:tcPr>
            <w:tcW w:w="1565" w:type="pct"/>
            <w:gridSpan w:val="5"/>
            <w:tcBorders>
              <w:top w:val="single" w:sz="4" w:space="0" w:color="404040"/>
              <w:left w:val="single" w:sz="4" w:space="0" w:color="auto"/>
              <w:bottom w:val="nil"/>
              <w:right w:val="nil"/>
            </w:tcBorders>
            <w:shd w:val="clear" w:color="auto" w:fill="FFFFFF"/>
          </w:tcPr>
          <w:p w14:paraId="5711C98C"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величина</w:t>
            </w:r>
          </w:p>
        </w:tc>
      </w:tr>
      <w:tr w:rsidR="001646B2" w:rsidRPr="0014072D" w14:paraId="117A1F1A"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rPr>
          <w:tblHeader/>
        </w:trPr>
        <w:tc>
          <w:tcPr>
            <w:tcW w:w="1076" w:type="pct"/>
            <w:tcBorders>
              <w:top w:val="single" w:sz="4" w:space="0" w:color="404040"/>
              <w:left w:val="nil"/>
              <w:bottom w:val="single" w:sz="4" w:space="0" w:color="404040"/>
              <w:right w:val="single" w:sz="4" w:space="0" w:color="404040"/>
            </w:tcBorders>
            <w:shd w:val="clear" w:color="auto" w:fill="FFFFFF"/>
          </w:tcPr>
          <w:p w14:paraId="4BFDD5B9"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1</w:t>
            </w: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63FCF3BF"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2</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7A1FC28C"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3</w:t>
            </w:r>
          </w:p>
        </w:tc>
        <w:tc>
          <w:tcPr>
            <w:tcW w:w="1565" w:type="pct"/>
            <w:gridSpan w:val="5"/>
            <w:tcBorders>
              <w:top w:val="single" w:sz="4" w:space="0" w:color="404040"/>
              <w:left w:val="single" w:sz="4" w:space="0" w:color="404040"/>
              <w:bottom w:val="single" w:sz="4" w:space="0" w:color="404040"/>
              <w:right w:val="nil"/>
            </w:tcBorders>
            <w:shd w:val="clear" w:color="auto" w:fill="FFFFFF"/>
          </w:tcPr>
          <w:p w14:paraId="2F775EBC"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4</w:t>
            </w:r>
          </w:p>
        </w:tc>
      </w:tr>
      <w:tr w:rsidR="001646B2" w:rsidRPr="0014072D" w14:paraId="4EB22CCA"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val="restart"/>
            <w:tcBorders>
              <w:top w:val="single" w:sz="4" w:space="0" w:color="404040"/>
              <w:left w:val="nil"/>
              <w:bottom w:val="single" w:sz="4" w:space="0" w:color="404040"/>
              <w:right w:val="single" w:sz="4" w:space="0" w:color="404040"/>
            </w:tcBorders>
            <w:shd w:val="clear" w:color="auto" w:fill="FFFFFF"/>
          </w:tcPr>
          <w:p w14:paraId="1507E2E4" w14:textId="77777777" w:rsidR="008419CC" w:rsidRPr="0014072D" w:rsidRDefault="008419CC" w:rsidP="008419CC">
            <w:pPr>
              <w:spacing w:after="0" w:line="240" w:lineRule="auto"/>
              <w:jc w:val="both"/>
              <w:rPr>
                <w:rFonts w:ascii="Times New Roman" w:eastAsia="Calibri" w:hAnsi="Times New Roman" w:cs="Times New Roman"/>
                <w:color w:val="000000"/>
                <w:lang w:eastAsia="ru-RU"/>
              </w:rPr>
            </w:pPr>
            <w:r w:rsidRPr="0014072D">
              <w:rPr>
                <w:rFonts w:ascii="Times New Roman" w:eastAsia="Times New Roman" w:hAnsi="Times New Roman" w:cs="Times New Roman"/>
                <w:lang w:eastAsia="ru-RU"/>
              </w:rPr>
              <w:t xml:space="preserve">Электростанции, подстанции, переключательные пункты, трансформаторные </w:t>
            </w:r>
            <w:r w:rsidRPr="0014072D">
              <w:rPr>
                <w:rFonts w:ascii="Times New Roman" w:eastAsia="Times New Roman" w:hAnsi="Times New Roman" w:cs="Times New Roman"/>
                <w:lang w:eastAsia="ru-RU"/>
              </w:rPr>
              <w:lastRenderedPageBreak/>
              <w:t>подстанции, линии электропередачи</w:t>
            </w:r>
          </w:p>
        </w:tc>
        <w:tc>
          <w:tcPr>
            <w:tcW w:w="1692" w:type="pct"/>
            <w:vMerge w:val="restart"/>
            <w:tcBorders>
              <w:top w:val="single" w:sz="4" w:space="0" w:color="404040"/>
              <w:left w:val="single" w:sz="4" w:space="0" w:color="404040"/>
              <w:bottom w:val="single" w:sz="4" w:space="0" w:color="404040"/>
              <w:right w:val="single" w:sz="4" w:space="0" w:color="404040"/>
            </w:tcBorders>
            <w:shd w:val="clear" w:color="auto" w:fill="FFFFFF"/>
          </w:tcPr>
          <w:p w14:paraId="6A981260" w14:textId="77777777" w:rsidR="008419CC" w:rsidRPr="0014072D" w:rsidRDefault="008419CC" w:rsidP="008419CC">
            <w:pPr>
              <w:spacing w:after="0" w:line="240" w:lineRule="auto"/>
              <w:jc w:val="both"/>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lastRenderedPageBreak/>
              <w:t xml:space="preserve">1. Многоквартирные дома, жилые дома, общежития квартирного типа, не оборудованные в установленном порядке стационарными электроплитами для </w:t>
            </w:r>
            <w:r w:rsidRPr="0014072D">
              <w:rPr>
                <w:rFonts w:ascii="Times New Roman" w:eastAsia="Times New Roman" w:hAnsi="Times New Roman" w:cs="Times New Roman"/>
                <w:color w:val="000000"/>
                <w:lang w:eastAsia="ru-RU"/>
              </w:rPr>
              <w:lastRenderedPageBreak/>
              <w:t>приготовления пищи, электроотопительными, электронагревательными установками для целей горячего водоснабжения</w:t>
            </w:r>
          </w:p>
        </w:tc>
        <w:tc>
          <w:tcPr>
            <w:tcW w:w="666" w:type="pct"/>
            <w:vMerge w:val="restart"/>
            <w:tcBorders>
              <w:top w:val="single" w:sz="4" w:space="0" w:color="404040"/>
              <w:left w:val="single" w:sz="4" w:space="0" w:color="404040"/>
              <w:bottom w:val="single" w:sz="4" w:space="0" w:color="404040"/>
              <w:right w:val="single" w:sz="4" w:space="0" w:color="404040"/>
            </w:tcBorders>
            <w:shd w:val="clear" w:color="auto" w:fill="FFFFFF"/>
          </w:tcPr>
          <w:p w14:paraId="6705ED00"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lastRenderedPageBreak/>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1565" w:type="pct"/>
            <w:gridSpan w:val="5"/>
            <w:tcBorders>
              <w:top w:val="single" w:sz="4" w:space="0" w:color="404040"/>
              <w:left w:val="single" w:sz="4" w:space="0" w:color="404040"/>
              <w:bottom w:val="single" w:sz="4" w:space="0" w:color="404040"/>
              <w:right w:val="nil"/>
            </w:tcBorders>
            <w:shd w:val="clear" w:color="auto" w:fill="FFFFFF"/>
          </w:tcPr>
          <w:p w14:paraId="69620A11"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 xml:space="preserve">При количестве проживающих, </w:t>
            </w:r>
          </w:p>
          <w:p w14:paraId="71290BAF"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человек</w:t>
            </w:r>
          </w:p>
        </w:tc>
      </w:tr>
      <w:tr w:rsidR="001646B2" w:rsidRPr="0014072D" w14:paraId="4D31235B"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246D10BC"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vMerge/>
            <w:tcBorders>
              <w:top w:val="single" w:sz="4" w:space="0" w:color="404040"/>
              <w:left w:val="single" w:sz="4" w:space="0" w:color="404040"/>
              <w:bottom w:val="single" w:sz="4" w:space="0" w:color="404040"/>
              <w:right w:val="single" w:sz="4" w:space="0" w:color="404040"/>
            </w:tcBorders>
            <w:vAlign w:val="center"/>
          </w:tcPr>
          <w:p w14:paraId="0727BD7D"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666" w:type="pct"/>
            <w:vMerge/>
            <w:tcBorders>
              <w:top w:val="single" w:sz="4" w:space="0" w:color="404040"/>
              <w:left w:val="single" w:sz="4" w:space="0" w:color="404040"/>
              <w:bottom w:val="single" w:sz="4" w:space="0" w:color="404040"/>
              <w:right w:val="single" w:sz="4" w:space="0" w:color="404040"/>
            </w:tcBorders>
            <w:vAlign w:val="center"/>
          </w:tcPr>
          <w:p w14:paraId="1A9D18F0" w14:textId="77777777" w:rsidR="008419CC" w:rsidRPr="0014072D" w:rsidRDefault="008419CC" w:rsidP="008419CC">
            <w:pPr>
              <w:spacing w:after="0" w:line="240" w:lineRule="auto"/>
              <w:rPr>
                <w:rFonts w:ascii="Times New Roman" w:eastAsia="Calibri" w:hAnsi="Times New Roman" w:cs="Times New Roman"/>
                <w:color w:val="000000"/>
              </w:rPr>
            </w:pP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17D26F54"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1</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F05AF92"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2</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182D6DE0"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3</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21DCEB57"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4</w:t>
            </w:r>
          </w:p>
        </w:tc>
        <w:tc>
          <w:tcPr>
            <w:tcW w:w="398" w:type="pct"/>
            <w:tcBorders>
              <w:top w:val="single" w:sz="4" w:space="0" w:color="404040"/>
              <w:left w:val="single" w:sz="4" w:space="0" w:color="404040"/>
              <w:bottom w:val="single" w:sz="4" w:space="0" w:color="404040"/>
              <w:right w:val="nil"/>
            </w:tcBorders>
            <w:shd w:val="clear" w:color="auto" w:fill="FFFFFF"/>
          </w:tcPr>
          <w:p w14:paraId="333D2E97"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5 и более</w:t>
            </w:r>
          </w:p>
        </w:tc>
      </w:tr>
      <w:tr w:rsidR="001646B2" w:rsidRPr="0014072D" w14:paraId="70015E0F"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7126455A"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643F9217" w14:textId="77777777" w:rsidR="008419CC" w:rsidRPr="0014072D" w:rsidRDefault="008419CC" w:rsidP="008419CC">
            <w:pPr>
              <w:spacing w:after="0" w:line="240"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1 комната</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75D47B0E"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381CE34"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74</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55D0A67D"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46</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08FDE28"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36</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6A4A68B7"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29</w:t>
            </w:r>
          </w:p>
        </w:tc>
        <w:tc>
          <w:tcPr>
            <w:tcW w:w="398" w:type="pct"/>
            <w:tcBorders>
              <w:top w:val="single" w:sz="4" w:space="0" w:color="404040"/>
              <w:left w:val="single" w:sz="4" w:space="0" w:color="404040"/>
              <w:bottom w:val="single" w:sz="4" w:space="0" w:color="404040"/>
              <w:right w:val="nil"/>
            </w:tcBorders>
            <w:shd w:val="clear" w:color="auto" w:fill="FFFFFF"/>
          </w:tcPr>
          <w:p w14:paraId="43A0198F"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w:t>
            </w:r>
          </w:p>
        </w:tc>
      </w:tr>
      <w:tr w:rsidR="001646B2" w:rsidRPr="0014072D" w14:paraId="6717E4BE"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7F8260DA"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47CA91B1" w14:textId="77777777" w:rsidR="008419CC" w:rsidRPr="0014072D" w:rsidRDefault="008419CC" w:rsidP="008419CC">
            <w:pPr>
              <w:spacing w:after="0" w:line="240"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2 комнаты</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41440EF0"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6AFDECA5"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96</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2A6C5F84"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59</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1A99223F"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46</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FC395D0"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37</w:t>
            </w:r>
          </w:p>
        </w:tc>
        <w:tc>
          <w:tcPr>
            <w:tcW w:w="398" w:type="pct"/>
            <w:tcBorders>
              <w:top w:val="single" w:sz="4" w:space="0" w:color="404040"/>
              <w:left w:val="single" w:sz="4" w:space="0" w:color="404040"/>
              <w:bottom w:val="single" w:sz="4" w:space="0" w:color="404040"/>
              <w:right w:val="nil"/>
            </w:tcBorders>
            <w:shd w:val="clear" w:color="auto" w:fill="FFFFFF"/>
          </w:tcPr>
          <w:p w14:paraId="0D573EFB"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33</w:t>
            </w:r>
          </w:p>
        </w:tc>
      </w:tr>
      <w:tr w:rsidR="001646B2" w:rsidRPr="0014072D" w14:paraId="5AA3A692"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1AAF4AC1"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51D3A002" w14:textId="77777777" w:rsidR="008419CC" w:rsidRPr="0014072D" w:rsidRDefault="008419CC" w:rsidP="008419CC">
            <w:pPr>
              <w:spacing w:after="0" w:line="240"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3 комнаты</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3EAE5B05"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1E6B70B"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108</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B08EDDF"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67</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309A6BCA"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52</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2F25EDD0"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42</w:t>
            </w:r>
          </w:p>
        </w:tc>
        <w:tc>
          <w:tcPr>
            <w:tcW w:w="398" w:type="pct"/>
            <w:tcBorders>
              <w:top w:val="single" w:sz="4" w:space="0" w:color="404040"/>
              <w:left w:val="single" w:sz="4" w:space="0" w:color="404040"/>
              <w:bottom w:val="single" w:sz="4" w:space="0" w:color="404040"/>
              <w:right w:val="nil"/>
            </w:tcBorders>
            <w:shd w:val="clear" w:color="auto" w:fill="FFFFFF"/>
          </w:tcPr>
          <w:p w14:paraId="5D211EB3"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37</w:t>
            </w:r>
          </w:p>
        </w:tc>
      </w:tr>
      <w:tr w:rsidR="001646B2" w:rsidRPr="0014072D" w14:paraId="00B6AFE9"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533A1E4F"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77A98C6B" w14:textId="77777777" w:rsidR="008419CC" w:rsidRPr="0014072D" w:rsidRDefault="008419CC" w:rsidP="008419CC">
            <w:pPr>
              <w:spacing w:after="0" w:line="240"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4 и более комнаты</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3E7CEF44"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59F3CA0F"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117</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89B90CA"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73</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030E9271"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56</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6114B2AB"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46</w:t>
            </w:r>
          </w:p>
        </w:tc>
        <w:tc>
          <w:tcPr>
            <w:tcW w:w="398" w:type="pct"/>
            <w:tcBorders>
              <w:top w:val="single" w:sz="4" w:space="0" w:color="404040"/>
              <w:left w:val="single" w:sz="4" w:space="0" w:color="404040"/>
              <w:bottom w:val="single" w:sz="4" w:space="0" w:color="404040"/>
              <w:right w:val="nil"/>
            </w:tcBorders>
            <w:shd w:val="clear" w:color="auto" w:fill="FFFFFF"/>
          </w:tcPr>
          <w:p w14:paraId="72173E1C"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w:t>
            </w:r>
          </w:p>
        </w:tc>
      </w:tr>
      <w:tr w:rsidR="001646B2" w:rsidRPr="0014072D" w14:paraId="55A4FF80"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7B873B4F"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vMerge w:val="restart"/>
            <w:tcBorders>
              <w:top w:val="single" w:sz="4" w:space="0" w:color="404040"/>
              <w:left w:val="single" w:sz="4" w:space="0" w:color="404040"/>
              <w:bottom w:val="single" w:sz="4" w:space="0" w:color="404040"/>
              <w:right w:val="single" w:sz="4" w:space="0" w:color="404040"/>
            </w:tcBorders>
            <w:shd w:val="clear" w:color="auto" w:fill="FFFFFF"/>
          </w:tcPr>
          <w:p w14:paraId="0DFB325A" w14:textId="77777777" w:rsidR="008419CC" w:rsidRPr="0014072D" w:rsidRDefault="008419CC" w:rsidP="008419CC">
            <w:pPr>
              <w:spacing w:after="0" w:line="240" w:lineRule="auto"/>
              <w:jc w:val="both"/>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2. Многоквартирные дома, жилые дома, общежития квартирного типа,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666" w:type="pct"/>
            <w:vMerge w:val="restart"/>
            <w:tcBorders>
              <w:top w:val="single" w:sz="4" w:space="0" w:color="404040"/>
              <w:left w:val="single" w:sz="4" w:space="0" w:color="404040"/>
              <w:bottom w:val="single" w:sz="4" w:space="0" w:color="404040"/>
              <w:right w:val="single" w:sz="4" w:space="0" w:color="404040"/>
            </w:tcBorders>
            <w:shd w:val="clear" w:color="auto" w:fill="FFFFFF"/>
          </w:tcPr>
          <w:p w14:paraId="78C74DE1"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1565" w:type="pct"/>
            <w:gridSpan w:val="5"/>
            <w:tcBorders>
              <w:top w:val="single" w:sz="4" w:space="0" w:color="404040"/>
              <w:left w:val="single" w:sz="4" w:space="0" w:color="404040"/>
              <w:bottom w:val="single" w:sz="4" w:space="0" w:color="404040"/>
              <w:right w:val="nil"/>
            </w:tcBorders>
            <w:shd w:val="clear" w:color="auto" w:fill="FFFFFF"/>
          </w:tcPr>
          <w:p w14:paraId="1103B0DE"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При количестве проживающих, человек</w:t>
            </w:r>
          </w:p>
        </w:tc>
      </w:tr>
      <w:tr w:rsidR="001646B2" w:rsidRPr="0014072D" w14:paraId="4EB7E0B4"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35EABCF3"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vMerge/>
            <w:tcBorders>
              <w:top w:val="single" w:sz="4" w:space="0" w:color="404040"/>
              <w:left w:val="single" w:sz="4" w:space="0" w:color="404040"/>
              <w:bottom w:val="single" w:sz="4" w:space="0" w:color="404040"/>
              <w:right w:val="single" w:sz="4" w:space="0" w:color="404040"/>
            </w:tcBorders>
            <w:vAlign w:val="center"/>
          </w:tcPr>
          <w:p w14:paraId="095F7BE4"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666" w:type="pct"/>
            <w:vMerge/>
            <w:tcBorders>
              <w:top w:val="single" w:sz="4" w:space="0" w:color="404040"/>
              <w:left w:val="single" w:sz="4" w:space="0" w:color="404040"/>
              <w:bottom w:val="single" w:sz="4" w:space="0" w:color="404040"/>
              <w:right w:val="single" w:sz="4" w:space="0" w:color="404040"/>
            </w:tcBorders>
            <w:vAlign w:val="center"/>
          </w:tcPr>
          <w:p w14:paraId="2F20837D" w14:textId="77777777" w:rsidR="008419CC" w:rsidRPr="0014072D" w:rsidRDefault="008419CC" w:rsidP="008419CC">
            <w:pPr>
              <w:spacing w:after="0" w:line="240" w:lineRule="auto"/>
              <w:rPr>
                <w:rFonts w:ascii="Times New Roman" w:eastAsia="Calibri" w:hAnsi="Times New Roman" w:cs="Times New Roman"/>
                <w:color w:val="000000"/>
              </w:rPr>
            </w:pP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0D612BF4"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1</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63DFE570"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2</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1F71E390"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3</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6F33D809"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4</w:t>
            </w:r>
          </w:p>
        </w:tc>
        <w:tc>
          <w:tcPr>
            <w:tcW w:w="398" w:type="pct"/>
            <w:tcBorders>
              <w:top w:val="single" w:sz="4" w:space="0" w:color="404040"/>
              <w:left w:val="single" w:sz="4" w:space="0" w:color="404040"/>
              <w:bottom w:val="single" w:sz="4" w:space="0" w:color="404040"/>
              <w:right w:val="nil"/>
            </w:tcBorders>
            <w:shd w:val="clear" w:color="auto" w:fill="FFFFFF"/>
          </w:tcPr>
          <w:p w14:paraId="32F3D179"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5 и более</w:t>
            </w:r>
          </w:p>
        </w:tc>
      </w:tr>
      <w:tr w:rsidR="001646B2" w:rsidRPr="0014072D" w14:paraId="30429D19"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7F3439BF"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119844DB" w14:textId="77777777" w:rsidR="008419CC" w:rsidRPr="0014072D" w:rsidRDefault="008419CC" w:rsidP="008419CC">
            <w:pPr>
              <w:spacing w:after="0" w:line="240"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1 комната</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199651C3"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36CB7544"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106</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365E79DC"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66</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6175C3B0"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51</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DE11DD0"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41</w:t>
            </w:r>
          </w:p>
        </w:tc>
        <w:tc>
          <w:tcPr>
            <w:tcW w:w="398" w:type="pct"/>
            <w:tcBorders>
              <w:top w:val="single" w:sz="4" w:space="0" w:color="404040"/>
              <w:left w:val="single" w:sz="4" w:space="0" w:color="404040"/>
              <w:bottom w:val="single" w:sz="4" w:space="0" w:color="404040"/>
              <w:right w:val="nil"/>
            </w:tcBorders>
            <w:shd w:val="clear" w:color="auto" w:fill="FFFFFF"/>
          </w:tcPr>
          <w:p w14:paraId="40419D76"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36</w:t>
            </w:r>
          </w:p>
        </w:tc>
      </w:tr>
      <w:tr w:rsidR="001646B2" w:rsidRPr="0014072D" w14:paraId="672B5A51"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06918AC6"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1885745F" w14:textId="77777777" w:rsidR="008419CC" w:rsidRPr="0014072D" w:rsidRDefault="008419CC" w:rsidP="008419CC">
            <w:pPr>
              <w:spacing w:after="0" w:line="240"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2 комнаты</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52CE1AF4"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7ECF68E"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137</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68BB7F59"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85</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C116A65"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66</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32BA891"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53</w:t>
            </w:r>
          </w:p>
        </w:tc>
        <w:tc>
          <w:tcPr>
            <w:tcW w:w="398" w:type="pct"/>
            <w:tcBorders>
              <w:top w:val="single" w:sz="4" w:space="0" w:color="404040"/>
              <w:left w:val="single" w:sz="4" w:space="0" w:color="404040"/>
              <w:bottom w:val="single" w:sz="4" w:space="0" w:color="404040"/>
              <w:right w:val="nil"/>
            </w:tcBorders>
            <w:shd w:val="clear" w:color="auto" w:fill="FFFFFF"/>
          </w:tcPr>
          <w:p w14:paraId="7CEE9086"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47</w:t>
            </w:r>
          </w:p>
        </w:tc>
      </w:tr>
      <w:tr w:rsidR="001646B2" w:rsidRPr="0014072D" w14:paraId="176143DF"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0534B62A"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523D097A" w14:textId="77777777" w:rsidR="008419CC" w:rsidRPr="0014072D" w:rsidRDefault="008419CC" w:rsidP="008419CC">
            <w:pPr>
              <w:spacing w:after="0" w:line="240"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3 комнаты</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0AA16B36"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6D9A9A95"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155</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5F292729"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96</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8D0326D"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74</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62B53F7"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61</w:t>
            </w:r>
          </w:p>
        </w:tc>
        <w:tc>
          <w:tcPr>
            <w:tcW w:w="398" w:type="pct"/>
            <w:tcBorders>
              <w:top w:val="single" w:sz="4" w:space="0" w:color="404040"/>
              <w:left w:val="single" w:sz="4" w:space="0" w:color="404040"/>
              <w:bottom w:val="single" w:sz="4" w:space="0" w:color="404040"/>
              <w:right w:val="nil"/>
            </w:tcBorders>
            <w:shd w:val="clear" w:color="auto" w:fill="FFFFFF"/>
          </w:tcPr>
          <w:p w14:paraId="774118CC"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53</w:t>
            </w:r>
          </w:p>
        </w:tc>
      </w:tr>
      <w:tr w:rsidR="001646B2" w:rsidRPr="0014072D" w14:paraId="5D61FF72"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09757BEF"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7B2042F5" w14:textId="77777777" w:rsidR="008419CC" w:rsidRPr="0014072D" w:rsidRDefault="008419CC" w:rsidP="008419CC">
            <w:pPr>
              <w:spacing w:after="0" w:line="240"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4 и более комнаты</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1FB5A79E"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16EC208F"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168</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BA9BE59"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104</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39F86993"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81</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09F6EF04"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65</w:t>
            </w:r>
          </w:p>
        </w:tc>
        <w:tc>
          <w:tcPr>
            <w:tcW w:w="398" w:type="pct"/>
            <w:tcBorders>
              <w:top w:val="single" w:sz="4" w:space="0" w:color="404040"/>
              <w:left w:val="single" w:sz="4" w:space="0" w:color="404040"/>
              <w:bottom w:val="single" w:sz="4" w:space="0" w:color="404040"/>
              <w:right w:val="nil"/>
            </w:tcBorders>
            <w:shd w:val="clear" w:color="auto" w:fill="FFFFFF"/>
          </w:tcPr>
          <w:p w14:paraId="613C3249"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57</w:t>
            </w:r>
          </w:p>
        </w:tc>
      </w:tr>
      <w:tr w:rsidR="001646B2" w:rsidRPr="0014072D" w14:paraId="0E256C55"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1391ABF5"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vMerge w:val="restart"/>
            <w:tcBorders>
              <w:top w:val="single" w:sz="4" w:space="0" w:color="404040"/>
              <w:left w:val="single" w:sz="4" w:space="0" w:color="404040"/>
              <w:bottom w:val="single" w:sz="4" w:space="0" w:color="404040"/>
              <w:right w:val="single" w:sz="4" w:space="0" w:color="404040"/>
            </w:tcBorders>
            <w:shd w:val="clear" w:color="auto" w:fill="FFFFFF"/>
          </w:tcPr>
          <w:p w14:paraId="567E8CED" w14:textId="77777777" w:rsidR="008419CC" w:rsidRPr="0014072D" w:rsidRDefault="008419CC" w:rsidP="008419CC">
            <w:pPr>
              <w:spacing w:after="0" w:line="232" w:lineRule="auto"/>
              <w:jc w:val="both"/>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3. Многоквартирные дома, жилые дома, общежития квартирного 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водоснабжения, в отопительный период</w:t>
            </w:r>
          </w:p>
        </w:tc>
        <w:tc>
          <w:tcPr>
            <w:tcW w:w="666" w:type="pct"/>
            <w:vMerge w:val="restart"/>
            <w:tcBorders>
              <w:top w:val="single" w:sz="4" w:space="0" w:color="404040"/>
              <w:left w:val="single" w:sz="4" w:space="0" w:color="404040"/>
              <w:bottom w:val="single" w:sz="4" w:space="0" w:color="404040"/>
              <w:right w:val="single" w:sz="4" w:space="0" w:color="404040"/>
            </w:tcBorders>
            <w:shd w:val="clear" w:color="auto" w:fill="FFFFFF"/>
          </w:tcPr>
          <w:p w14:paraId="4FF13F68" w14:textId="77777777" w:rsidR="008419CC" w:rsidRPr="0014072D" w:rsidRDefault="008419CC" w:rsidP="008419CC">
            <w:pPr>
              <w:autoSpaceDE w:val="0"/>
              <w:autoSpaceDN w:val="0"/>
              <w:adjustRightInd w:val="0"/>
              <w:spacing w:after="0" w:line="232"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1565" w:type="pct"/>
            <w:gridSpan w:val="5"/>
            <w:tcBorders>
              <w:top w:val="single" w:sz="4" w:space="0" w:color="404040"/>
              <w:left w:val="single" w:sz="4" w:space="0" w:color="404040"/>
              <w:bottom w:val="single" w:sz="4" w:space="0" w:color="404040"/>
              <w:right w:val="nil"/>
            </w:tcBorders>
            <w:shd w:val="clear" w:color="auto" w:fill="FFFFFF"/>
          </w:tcPr>
          <w:p w14:paraId="751A546A"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При количестве проживающих, человек</w:t>
            </w:r>
          </w:p>
        </w:tc>
      </w:tr>
      <w:tr w:rsidR="001646B2" w:rsidRPr="0014072D" w14:paraId="79204EBD"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4CB9BC3D"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vMerge/>
            <w:tcBorders>
              <w:top w:val="single" w:sz="4" w:space="0" w:color="404040"/>
              <w:left w:val="single" w:sz="4" w:space="0" w:color="404040"/>
              <w:bottom w:val="single" w:sz="4" w:space="0" w:color="404040"/>
              <w:right w:val="single" w:sz="4" w:space="0" w:color="404040"/>
            </w:tcBorders>
            <w:vAlign w:val="center"/>
          </w:tcPr>
          <w:p w14:paraId="0C775551"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666" w:type="pct"/>
            <w:vMerge/>
            <w:tcBorders>
              <w:top w:val="single" w:sz="4" w:space="0" w:color="404040"/>
              <w:left w:val="single" w:sz="4" w:space="0" w:color="404040"/>
              <w:bottom w:val="single" w:sz="4" w:space="0" w:color="404040"/>
              <w:right w:val="single" w:sz="4" w:space="0" w:color="404040"/>
            </w:tcBorders>
            <w:vAlign w:val="center"/>
          </w:tcPr>
          <w:p w14:paraId="5910C024" w14:textId="77777777" w:rsidR="008419CC" w:rsidRPr="0014072D" w:rsidRDefault="008419CC" w:rsidP="008419CC">
            <w:pPr>
              <w:spacing w:after="0" w:line="240" w:lineRule="auto"/>
              <w:rPr>
                <w:rFonts w:ascii="Times New Roman" w:eastAsia="Calibri" w:hAnsi="Times New Roman" w:cs="Times New Roman"/>
                <w:color w:val="000000"/>
              </w:rPr>
            </w:pP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2A81C5C"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1</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3654FC38"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2</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55CC17D"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3</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0277CDC1"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4</w:t>
            </w:r>
          </w:p>
        </w:tc>
        <w:tc>
          <w:tcPr>
            <w:tcW w:w="398" w:type="pct"/>
            <w:tcBorders>
              <w:top w:val="single" w:sz="4" w:space="0" w:color="404040"/>
              <w:left w:val="single" w:sz="4" w:space="0" w:color="404040"/>
              <w:bottom w:val="single" w:sz="4" w:space="0" w:color="404040"/>
              <w:right w:val="nil"/>
            </w:tcBorders>
            <w:shd w:val="clear" w:color="auto" w:fill="FFFFFF"/>
          </w:tcPr>
          <w:p w14:paraId="491D039C"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5 и более</w:t>
            </w:r>
          </w:p>
        </w:tc>
      </w:tr>
      <w:tr w:rsidR="001646B2" w:rsidRPr="0014072D" w14:paraId="59CFEFFC"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67799C0C"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3F646E12" w14:textId="77777777" w:rsidR="008419CC" w:rsidRPr="0014072D" w:rsidRDefault="008419CC" w:rsidP="008419CC">
            <w:pPr>
              <w:spacing w:after="0" w:line="232"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1 комната</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0ADF9018" w14:textId="77777777" w:rsidR="008419CC" w:rsidRPr="0014072D" w:rsidRDefault="008419CC" w:rsidP="008419CC">
            <w:pPr>
              <w:autoSpaceDE w:val="0"/>
              <w:autoSpaceDN w:val="0"/>
              <w:adjustRightInd w:val="0"/>
              <w:spacing w:after="0" w:line="232"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3DA79D3E"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168</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62483A06"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104</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07E6E49B"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81</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3FDCBB6A"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66</w:t>
            </w:r>
          </w:p>
        </w:tc>
        <w:tc>
          <w:tcPr>
            <w:tcW w:w="398" w:type="pct"/>
            <w:tcBorders>
              <w:top w:val="single" w:sz="4" w:space="0" w:color="404040"/>
              <w:left w:val="single" w:sz="4" w:space="0" w:color="404040"/>
              <w:bottom w:val="single" w:sz="4" w:space="0" w:color="404040"/>
              <w:right w:val="nil"/>
            </w:tcBorders>
            <w:shd w:val="clear" w:color="auto" w:fill="FFFFFF"/>
          </w:tcPr>
          <w:p w14:paraId="120EB8B0"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57</w:t>
            </w:r>
          </w:p>
        </w:tc>
      </w:tr>
      <w:tr w:rsidR="001646B2" w:rsidRPr="0014072D" w14:paraId="4EDBD061"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19366B4B"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57BEE06E" w14:textId="77777777" w:rsidR="008419CC" w:rsidRPr="0014072D" w:rsidRDefault="008419CC" w:rsidP="008419CC">
            <w:pPr>
              <w:spacing w:after="0" w:line="232"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2 комнаты</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50B4C10A" w14:textId="77777777" w:rsidR="008419CC" w:rsidRPr="0014072D" w:rsidRDefault="008419CC" w:rsidP="008419CC">
            <w:pPr>
              <w:autoSpaceDE w:val="0"/>
              <w:autoSpaceDN w:val="0"/>
              <w:adjustRightInd w:val="0"/>
              <w:spacing w:after="0" w:line="232"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15E77BF"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217</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6024AF6E"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135</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A6AEF04"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104</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3606768"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85</w:t>
            </w:r>
          </w:p>
        </w:tc>
        <w:tc>
          <w:tcPr>
            <w:tcW w:w="398" w:type="pct"/>
            <w:tcBorders>
              <w:top w:val="single" w:sz="4" w:space="0" w:color="404040"/>
              <w:left w:val="single" w:sz="4" w:space="0" w:color="404040"/>
              <w:bottom w:val="single" w:sz="4" w:space="0" w:color="404040"/>
              <w:right w:val="nil"/>
            </w:tcBorders>
            <w:shd w:val="clear" w:color="auto" w:fill="FFFFFF"/>
          </w:tcPr>
          <w:p w14:paraId="546C03D4"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74</w:t>
            </w:r>
          </w:p>
        </w:tc>
      </w:tr>
      <w:tr w:rsidR="001646B2" w:rsidRPr="0014072D" w14:paraId="30F9E8FB"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61D5F673"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685C721E" w14:textId="77777777" w:rsidR="008419CC" w:rsidRPr="0014072D" w:rsidRDefault="008419CC" w:rsidP="008419CC">
            <w:pPr>
              <w:spacing w:after="0" w:line="232"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3 комнаты</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3D92C8A8" w14:textId="77777777" w:rsidR="008419CC" w:rsidRPr="0014072D" w:rsidRDefault="008419CC" w:rsidP="008419CC">
            <w:pPr>
              <w:autoSpaceDE w:val="0"/>
              <w:autoSpaceDN w:val="0"/>
              <w:adjustRightInd w:val="0"/>
              <w:spacing w:after="0" w:line="232"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328B41E"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246</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0B92A9A2"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152</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14827150"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118</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6B41CC26"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96</w:t>
            </w:r>
          </w:p>
        </w:tc>
        <w:tc>
          <w:tcPr>
            <w:tcW w:w="398" w:type="pct"/>
            <w:tcBorders>
              <w:top w:val="single" w:sz="4" w:space="0" w:color="404040"/>
              <w:left w:val="single" w:sz="4" w:space="0" w:color="404040"/>
              <w:bottom w:val="single" w:sz="4" w:space="0" w:color="404040"/>
              <w:right w:val="nil"/>
            </w:tcBorders>
            <w:shd w:val="clear" w:color="auto" w:fill="FFFFFF"/>
          </w:tcPr>
          <w:p w14:paraId="5641AF96"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84</w:t>
            </w:r>
          </w:p>
        </w:tc>
      </w:tr>
      <w:tr w:rsidR="001646B2" w:rsidRPr="0014072D" w14:paraId="741FD988"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7E6BB6B4"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054D0936" w14:textId="77777777" w:rsidR="008419CC" w:rsidRPr="0014072D" w:rsidRDefault="008419CC" w:rsidP="008419CC">
            <w:pPr>
              <w:spacing w:after="0" w:line="232"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4 и более комнаты</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77670CCB" w14:textId="77777777" w:rsidR="008419CC" w:rsidRPr="0014072D" w:rsidRDefault="008419CC" w:rsidP="008419CC">
            <w:pPr>
              <w:autoSpaceDE w:val="0"/>
              <w:autoSpaceDN w:val="0"/>
              <w:adjustRightInd w:val="0"/>
              <w:spacing w:after="0" w:line="232"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762C015"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266</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326FB4AE"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165</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027342E5"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128</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1AD9E9D7"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104</w:t>
            </w:r>
          </w:p>
        </w:tc>
        <w:tc>
          <w:tcPr>
            <w:tcW w:w="398" w:type="pct"/>
            <w:tcBorders>
              <w:top w:val="single" w:sz="4" w:space="0" w:color="404040"/>
              <w:left w:val="single" w:sz="4" w:space="0" w:color="404040"/>
              <w:bottom w:val="single" w:sz="4" w:space="0" w:color="404040"/>
              <w:right w:val="nil"/>
            </w:tcBorders>
            <w:shd w:val="clear" w:color="auto" w:fill="FFFFFF"/>
          </w:tcPr>
          <w:p w14:paraId="34EC9BC0"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90</w:t>
            </w:r>
          </w:p>
        </w:tc>
      </w:tr>
      <w:tr w:rsidR="001646B2" w:rsidRPr="0014072D" w14:paraId="2BD22D12"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04E92CDF"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vMerge w:val="restart"/>
            <w:tcBorders>
              <w:top w:val="single" w:sz="4" w:space="0" w:color="404040"/>
              <w:left w:val="single" w:sz="4" w:space="0" w:color="404040"/>
              <w:bottom w:val="single" w:sz="4" w:space="0" w:color="404040"/>
              <w:right w:val="single" w:sz="4" w:space="0" w:color="404040"/>
            </w:tcBorders>
            <w:shd w:val="clear" w:color="auto" w:fill="FFFFFF"/>
          </w:tcPr>
          <w:p w14:paraId="006B213C" w14:textId="77777777" w:rsidR="008419CC" w:rsidRPr="0014072D" w:rsidRDefault="008419CC" w:rsidP="008419CC">
            <w:pPr>
              <w:spacing w:after="0" w:line="232" w:lineRule="auto"/>
              <w:jc w:val="both"/>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4. Многоквартирные дома, жилые дома, общежития квартирного 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водоснабжения, вне отопительного периода</w:t>
            </w:r>
          </w:p>
        </w:tc>
        <w:tc>
          <w:tcPr>
            <w:tcW w:w="666" w:type="pct"/>
            <w:vMerge w:val="restart"/>
            <w:tcBorders>
              <w:top w:val="single" w:sz="4" w:space="0" w:color="404040"/>
              <w:left w:val="single" w:sz="4" w:space="0" w:color="404040"/>
              <w:bottom w:val="single" w:sz="4" w:space="0" w:color="404040"/>
              <w:right w:val="single" w:sz="4" w:space="0" w:color="404040"/>
            </w:tcBorders>
            <w:shd w:val="clear" w:color="auto" w:fill="FFFFFF"/>
          </w:tcPr>
          <w:p w14:paraId="28E6B372" w14:textId="77777777" w:rsidR="008419CC" w:rsidRPr="0014072D" w:rsidRDefault="008419CC" w:rsidP="008419CC">
            <w:pPr>
              <w:autoSpaceDE w:val="0"/>
              <w:autoSpaceDN w:val="0"/>
              <w:adjustRightInd w:val="0"/>
              <w:spacing w:after="0" w:line="232"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1565" w:type="pct"/>
            <w:gridSpan w:val="5"/>
            <w:tcBorders>
              <w:top w:val="single" w:sz="4" w:space="0" w:color="404040"/>
              <w:left w:val="single" w:sz="4" w:space="0" w:color="404040"/>
              <w:bottom w:val="single" w:sz="4" w:space="0" w:color="404040"/>
              <w:right w:val="nil"/>
            </w:tcBorders>
            <w:shd w:val="clear" w:color="auto" w:fill="FFFFFF"/>
          </w:tcPr>
          <w:p w14:paraId="357EDC2E"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При количестве проживающих,</w:t>
            </w:r>
          </w:p>
          <w:p w14:paraId="5ED1A5CA"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 xml:space="preserve"> человек</w:t>
            </w:r>
          </w:p>
        </w:tc>
      </w:tr>
      <w:tr w:rsidR="001646B2" w:rsidRPr="0014072D" w14:paraId="49139B8A"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3917DA97"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vMerge/>
            <w:tcBorders>
              <w:top w:val="single" w:sz="4" w:space="0" w:color="404040"/>
              <w:left w:val="single" w:sz="4" w:space="0" w:color="404040"/>
              <w:bottom w:val="single" w:sz="4" w:space="0" w:color="404040"/>
              <w:right w:val="single" w:sz="4" w:space="0" w:color="404040"/>
            </w:tcBorders>
            <w:vAlign w:val="center"/>
          </w:tcPr>
          <w:p w14:paraId="63299E88"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666" w:type="pct"/>
            <w:vMerge/>
            <w:tcBorders>
              <w:top w:val="single" w:sz="4" w:space="0" w:color="404040"/>
              <w:left w:val="single" w:sz="4" w:space="0" w:color="404040"/>
              <w:bottom w:val="single" w:sz="4" w:space="0" w:color="404040"/>
              <w:right w:val="single" w:sz="4" w:space="0" w:color="404040"/>
            </w:tcBorders>
            <w:vAlign w:val="center"/>
          </w:tcPr>
          <w:p w14:paraId="4EB3B2C7" w14:textId="77777777" w:rsidR="008419CC" w:rsidRPr="0014072D" w:rsidRDefault="008419CC" w:rsidP="008419CC">
            <w:pPr>
              <w:spacing w:after="0" w:line="240" w:lineRule="auto"/>
              <w:rPr>
                <w:rFonts w:ascii="Times New Roman" w:eastAsia="Calibri" w:hAnsi="Times New Roman" w:cs="Times New Roman"/>
                <w:color w:val="000000"/>
              </w:rPr>
            </w:pP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5EDE614B"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1</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144774C2"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2</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1456E948"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3</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65402879"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4</w:t>
            </w:r>
          </w:p>
        </w:tc>
        <w:tc>
          <w:tcPr>
            <w:tcW w:w="398" w:type="pct"/>
            <w:tcBorders>
              <w:top w:val="single" w:sz="4" w:space="0" w:color="404040"/>
              <w:left w:val="single" w:sz="4" w:space="0" w:color="404040"/>
              <w:bottom w:val="single" w:sz="4" w:space="0" w:color="404040"/>
              <w:right w:val="nil"/>
            </w:tcBorders>
            <w:shd w:val="clear" w:color="auto" w:fill="FFFFFF"/>
          </w:tcPr>
          <w:p w14:paraId="695DA86F"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5 и более</w:t>
            </w:r>
          </w:p>
        </w:tc>
      </w:tr>
      <w:tr w:rsidR="001646B2" w:rsidRPr="0014072D" w14:paraId="54EED8E1"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1042E895"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71E161BC" w14:textId="77777777" w:rsidR="008419CC" w:rsidRPr="0014072D" w:rsidRDefault="008419CC" w:rsidP="008419CC">
            <w:pPr>
              <w:spacing w:after="0" w:line="232"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1 комната</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6E6F5FAE" w14:textId="77777777" w:rsidR="008419CC" w:rsidRPr="0014072D" w:rsidRDefault="008419CC" w:rsidP="008419CC">
            <w:pPr>
              <w:autoSpaceDE w:val="0"/>
              <w:autoSpaceDN w:val="0"/>
              <w:adjustRightInd w:val="0"/>
              <w:spacing w:after="0" w:line="232"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1B6961D"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98</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14A9B2C6"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61</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D3C2068"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47</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16B424C1"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38</w:t>
            </w:r>
          </w:p>
        </w:tc>
        <w:tc>
          <w:tcPr>
            <w:tcW w:w="398" w:type="pct"/>
            <w:tcBorders>
              <w:top w:val="single" w:sz="4" w:space="0" w:color="404040"/>
              <w:left w:val="single" w:sz="4" w:space="0" w:color="404040"/>
              <w:bottom w:val="single" w:sz="4" w:space="0" w:color="404040"/>
              <w:right w:val="nil"/>
            </w:tcBorders>
            <w:shd w:val="clear" w:color="auto" w:fill="FFFFFF"/>
          </w:tcPr>
          <w:p w14:paraId="17F2B3F7"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33</w:t>
            </w:r>
          </w:p>
        </w:tc>
      </w:tr>
      <w:tr w:rsidR="001646B2" w:rsidRPr="0014072D" w14:paraId="665005E0"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6A031AE2"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142B4691" w14:textId="77777777" w:rsidR="008419CC" w:rsidRPr="0014072D" w:rsidRDefault="008419CC" w:rsidP="008419CC">
            <w:pPr>
              <w:spacing w:after="0" w:line="232"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2 комнаты</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5B3EE2D2" w14:textId="77777777" w:rsidR="008419CC" w:rsidRPr="0014072D" w:rsidRDefault="008419CC" w:rsidP="008419CC">
            <w:pPr>
              <w:autoSpaceDE w:val="0"/>
              <w:autoSpaceDN w:val="0"/>
              <w:adjustRightInd w:val="0"/>
              <w:spacing w:after="0" w:line="232"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16906A55"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127</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3D4C02C4"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78</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2812E269"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61</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7849B60"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49</w:t>
            </w:r>
          </w:p>
        </w:tc>
        <w:tc>
          <w:tcPr>
            <w:tcW w:w="398" w:type="pct"/>
            <w:tcBorders>
              <w:top w:val="single" w:sz="4" w:space="0" w:color="404040"/>
              <w:left w:val="single" w:sz="4" w:space="0" w:color="404040"/>
              <w:bottom w:val="single" w:sz="4" w:space="0" w:color="404040"/>
              <w:right w:val="nil"/>
            </w:tcBorders>
            <w:shd w:val="clear" w:color="auto" w:fill="FFFFFF"/>
          </w:tcPr>
          <w:p w14:paraId="3549ABC9"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43</w:t>
            </w:r>
          </w:p>
        </w:tc>
      </w:tr>
      <w:tr w:rsidR="001646B2" w:rsidRPr="0014072D" w14:paraId="7AC8E8FF"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26FE43A2"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03756EDA" w14:textId="77777777" w:rsidR="008419CC" w:rsidRPr="0014072D" w:rsidRDefault="008419CC" w:rsidP="008419CC">
            <w:pPr>
              <w:spacing w:after="0" w:line="232"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3 комнаты</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4B2A623C" w14:textId="77777777" w:rsidR="008419CC" w:rsidRPr="0014072D" w:rsidRDefault="008419CC" w:rsidP="008419CC">
            <w:pPr>
              <w:autoSpaceDE w:val="0"/>
              <w:autoSpaceDN w:val="0"/>
              <w:adjustRightInd w:val="0"/>
              <w:spacing w:after="0" w:line="232"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340764C0"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143</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1AB0E222"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89</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0EDFF7AA"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69</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12CE8E8"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56</w:t>
            </w:r>
          </w:p>
        </w:tc>
        <w:tc>
          <w:tcPr>
            <w:tcW w:w="398" w:type="pct"/>
            <w:tcBorders>
              <w:top w:val="single" w:sz="4" w:space="0" w:color="404040"/>
              <w:left w:val="single" w:sz="4" w:space="0" w:color="404040"/>
              <w:bottom w:val="single" w:sz="4" w:space="0" w:color="404040"/>
              <w:right w:val="nil"/>
            </w:tcBorders>
            <w:shd w:val="clear" w:color="auto" w:fill="FFFFFF"/>
          </w:tcPr>
          <w:p w14:paraId="72EFF64D"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49</w:t>
            </w:r>
          </w:p>
        </w:tc>
      </w:tr>
      <w:tr w:rsidR="001646B2" w:rsidRPr="0014072D" w14:paraId="0143164B"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089F76C0"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689B5DD1" w14:textId="77777777" w:rsidR="008419CC" w:rsidRPr="0014072D" w:rsidRDefault="008419CC" w:rsidP="008419CC">
            <w:pPr>
              <w:spacing w:after="0" w:line="232"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4 и более комнаты</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2B6B125D" w14:textId="77777777" w:rsidR="008419CC" w:rsidRPr="0014072D" w:rsidRDefault="008419CC" w:rsidP="008419CC">
            <w:pPr>
              <w:autoSpaceDE w:val="0"/>
              <w:autoSpaceDN w:val="0"/>
              <w:adjustRightInd w:val="0"/>
              <w:spacing w:after="0" w:line="232"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5AC41CB"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155</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C64D193"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96</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2C8E385"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74</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2FCD4D8B"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60</w:t>
            </w:r>
          </w:p>
        </w:tc>
        <w:tc>
          <w:tcPr>
            <w:tcW w:w="398" w:type="pct"/>
            <w:tcBorders>
              <w:top w:val="single" w:sz="4" w:space="0" w:color="404040"/>
              <w:left w:val="single" w:sz="4" w:space="0" w:color="404040"/>
              <w:bottom w:val="single" w:sz="4" w:space="0" w:color="404040"/>
              <w:right w:val="nil"/>
            </w:tcBorders>
            <w:shd w:val="clear" w:color="auto" w:fill="FFFFFF"/>
          </w:tcPr>
          <w:p w14:paraId="72249A5F" w14:textId="77777777" w:rsidR="008419CC" w:rsidRPr="0014072D" w:rsidRDefault="008419CC" w:rsidP="008419CC">
            <w:pPr>
              <w:spacing w:after="0" w:line="232"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53</w:t>
            </w:r>
          </w:p>
        </w:tc>
      </w:tr>
      <w:tr w:rsidR="001646B2" w:rsidRPr="0014072D" w14:paraId="692D95C3"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05BADE64"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vMerge w:val="restart"/>
            <w:tcBorders>
              <w:top w:val="single" w:sz="4" w:space="0" w:color="404040"/>
              <w:left w:val="single" w:sz="4" w:space="0" w:color="404040"/>
              <w:bottom w:val="single" w:sz="4" w:space="0" w:color="404040"/>
              <w:right w:val="single" w:sz="4" w:space="0" w:color="404040"/>
            </w:tcBorders>
            <w:shd w:val="clear" w:color="auto" w:fill="FFFFFF"/>
          </w:tcPr>
          <w:p w14:paraId="6CF25D12" w14:textId="77777777" w:rsidR="008419CC" w:rsidRPr="0014072D" w:rsidRDefault="008419CC" w:rsidP="008419CC">
            <w:pPr>
              <w:spacing w:after="0" w:line="232" w:lineRule="auto"/>
              <w:jc w:val="both"/>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5. Многоквартирные дома, жилые дома, общежития квартирного типа, оборудованные в установленном порядке стационарными электроплитами, электроотопительными и (или) электронагревательными установками для целей горячего водоснабжения</w:t>
            </w:r>
          </w:p>
        </w:tc>
        <w:tc>
          <w:tcPr>
            <w:tcW w:w="666" w:type="pct"/>
            <w:vMerge w:val="restart"/>
            <w:tcBorders>
              <w:top w:val="single" w:sz="4" w:space="0" w:color="404040"/>
              <w:left w:val="single" w:sz="4" w:space="0" w:color="404040"/>
              <w:bottom w:val="single" w:sz="4" w:space="0" w:color="404040"/>
              <w:right w:val="single" w:sz="4" w:space="0" w:color="404040"/>
            </w:tcBorders>
            <w:shd w:val="clear" w:color="auto" w:fill="FFFFFF"/>
          </w:tcPr>
          <w:p w14:paraId="28E97076" w14:textId="77777777" w:rsidR="008419CC" w:rsidRPr="0014072D" w:rsidRDefault="008419CC" w:rsidP="008419CC">
            <w:pPr>
              <w:autoSpaceDE w:val="0"/>
              <w:autoSpaceDN w:val="0"/>
              <w:adjustRightInd w:val="0"/>
              <w:spacing w:after="0" w:line="232"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1565" w:type="pct"/>
            <w:gridSpan w:val="5"/>
            <w:tcBorders>
              <w:top w:val="single" w:sz="4" w:space="0" w:color="404040"/>
              <w:left w:val="single" w:sz="4" w:space="0" w:color="404040"/>
              <w:bottom w:val="single" w:sz="4" w:space="0" w:color="404040"/>
              <w:right w:val="nil"/>
            </w:tcBorders>
            <w:shd w:val="clear" w:color="auto" w:fill="FFFFFF"/>
          </w:tcPr>
          <w:p w14:paraId="1E8C2F45"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 xml:space="preserve">При количестве проживающих, </w:t>
            </w:r>
          </w:p>
          <w:p w14:paraId="02FE19BA"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человек</w:t>
            </w:r>
          </w:p>
        </w:tc>
      </w:tr>
      <w:tr w:rsidR="001646B2" w:rsidRPr="0014072D" w14:paraId="67D666C2"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14D74598"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vMerge/>
            <w:tcBorders>
              <w:top w:val="single" w:sz="4" w:space="0" w:color="404040"/>
              <w:left w:val="single" w:sz="4" w:space="0" w:color="404040"/>
              <w:bottom w:val="single" w:sz="4" w:space="0" w:color="404040"/>
              <w:right w:val="single" w:sz="4" w:space="0" w:color="404040"/>
            </w:tcBorders>
            <w:vAlign w:val="center"/>
          </w:tcPr>
          <w:p w14:paraId="219583FB"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666" w:type="pct"/>
            <w:vMerge/>
            <w:tcBorders>
              <w:top w:val="single" w:sz="4" w:space="0" w:color="404040"/>
              <w:left w:val="single" w:sz="4" w:space="0" w:color="404040"/>
              <w:bottom w:val="single" w:sz="4" w:space="0" w:color="404040"/>
              <w:right w:val="single" w:sz="4" w:space="0" w:color="404040"/>
            </w:tcBorders>
            <w:vAlign w:val="center"/>
          </w:tcPr>
          <w:p w14:paraId="7FF4EAA7" w14:textId="77777777" w:rsidR="008419CC" w:rsidRPr="0014072D" w:rsidRDefault="008419CC" w:rsidP="008419CC">
            <w:pPr>
              <w:spacing w:after="0" w:line="240" w:lineRule="auto"/>
              <w:rPr>
                <w:rFonts w:ascii="Times New Roman" w:eastAsia="Calibri" w:hAnsi="Times New Roman" w:cs="Times New Roman"/>
                <w:color w:val="000000"/>
              </w:rPr>
            </w:pP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1DB0AE4"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1</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B3DC157"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2</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0B2F11D5"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3</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27CBC929"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4</w:t>
            </w:r>
          </w:p>
        </w:tc>
        <w:tc>
          <w:tcPr>
            <w:tcW w:w="398" w:type="pct"/>
            <w:tcBorders>
              <w:top w:val="single" w:sz="4" w:space="0" w:color="404040"/>
              <w:left w:val="single" w:sz="4" w:space="0" w:color="404040"/>
              <w:bottom w:val="single" w:sz="4" w:space="0" w:color="404040"/>
              <w:right w:val="nil"/>
            </w:tcBorders>
            <w:shd w:val="clear" w:color="auto" w:fill="FFFFFF"/>
          </w:tcPr>
          <w:p w14:paraId="4FF0E6E3" w14:textId="77777777" w:rsidR="008419CC" w:rsidRPr="0014072D" w:rsidRDefault="008419CC" w:rsidP="008419CC">
            <w:pPr>
              <w:spacing w:after="0" w:line="232"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5 и более</w:t>
            </w:r>
          </w:p>
        </w:tc>
      </w:tr>
      <w:tr w:rsidR="001646B2" w:rsidRPr="0014072D" w14:paraId="02B6D5A0"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27310794"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1EFC9036" w14:textId="77777777" w:rsidR="008419CC" w:rsidRPr="0014072D" w:rsidRDefault="008419CC" w:rsidP="008419CC">
            <w:pPr>
              <w:spacing w:after="0" w:line="240"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1 комната</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5A351A1E"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237DB12"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298</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3DC2A23"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185</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6049706E"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143</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C6B2591"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116</w:t>
            </w:r>
          </w:p>
        </w:tc>
        <w:tc>
          <w:tcPr>
            <w:tcW w:w="398" w:type="pct"/>
            <w:tcBorders>
              <w:top w:val="single" w:sz="4" w:space="0" w:color="404040"/>
              <w:left w:val="single" w:sz="4" w:space="0" w:color="404040"/>
              <w:bottom w:val="single" w:sz="4" w:space="0" w:color="404040"/>
              <w:right w:val="nil"/>
            </w:tcBorders>
            <w:shd w:val="clear" w:color="auto" w:fill="FFFFFF"/>
          </w:tcPr>
          <w:p w14:paraId="358D2450"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101</w:t>
            </w:r>
          </w:p>
        </w:tc>
      </w:tr>
      <w:tr w:rsidR="001646B2" w:rsidRPr="0014072D" w14:paraId="59CD74AB"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3B2E1652"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721B0E4C" w14:textId="77777777" w:rsidR="008419CC" w:rsidRPr="0014072D" w:rsidRDefault="008419CC" w:rsidP="008419CC">
            <w:pPr>
              <w:spacing w:after="0" w:line="240"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2 комнаты</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13006788"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119091DE"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384</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238B3BC"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238</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04541515"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185</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28B97BC1"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150</w:t>
            </w:r>
          </w:p>
        </w:tc>
        <w:tc>
          <w:tcPr>
            <w:tcW w:w="398" w:type="pct"/>
            <w:tcBorders>
              <w:top w:val="single" w:sz="4" w:space="0" w:color="404040"/>
              <w:left w:val="single" w:sz="4" w:space="0" w:color="404040"/>
              <w:bottom w:val="single" w:sz="4" w:space="0" w:color="404040"/>
              <w:right w:val="nil"/>
            </w:tcBorders>
            <w:shd w:val="clear" w:color="auto" w:fill="FFFFFF"/>
          </w:tcPr>
          <w:p w14:paraId="6ECD6CA2"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131</w:t>
            </w:r>
          </w:p>
        </w:tc>
      </w:tr>
      <w:tr w:rsidR="001646B2" w:rsidRPr="0014072D" w14:paraId="4AE52D08"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3A019AAA"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6A973DBA" w14:textId="77777777" w:rsidR="008419CC" w:rsidRPr="0014072D" w:rsidRDefault="008419CC" w:rsidP="008419CC">
            <w:pPr>
              <w:spacing w:after="0" w:line="240"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3 комнаты</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4727FDD5"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6441B87B"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435</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84F3A4C"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270</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227C59DE"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209</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17904E7A"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170</w:t>
            </w:r>
          </w:p>
        </w:tc>
        <w:tc>
          <w:tcPr>
            <w:tcW w:w="398" w:type="pct"/>
            <w:tcBorders>
              <w:top w:val="single" w:sz="4" w:space="0" w:color="404040"/>
              <w:left w:val="single" w:sz="4" w:space="0" w:color="404040"/>
              <w:bottom w:val="single" w:sz="4" w:space="0" w:color="404040"/>
              <w:right w:val="nil"/>
            </w:tcBorders>
            <w:shd w:val="clear" w:color="auto" w:fill="FFFFFF"/>
          </w:tcPr>
          <w:p w14:paraId="161F53F9"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148</w:t>
            </w:r>
          </w:p>
        </w:tc>
      </w:tr>
      <w:tr w:rsidR="001646B2" w:rsidRPr="0014072D" w14:paraId="06AA3119" w14:textId="77777777" w:rsidTr="001646B2">
        <w:tblPrEx>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shd w:val="clear" w:color="auto" w:fill="auto"/>
        </w:tblPrEx>
        <w:tc>
          <w:tcPr>
            <w:tcW w:w="1076" w:type="pct"/>
            <w:vMerge/>
            <w:tcBorders>
              <w:top w:val="single" w:sz="4" w:space="0" w:color="404040"/>
              <w:left w:val="nil"/>
              <w:bottom w:val="single" w:sz="4" w:space="0" w:color="404040"/>
              <w:right w:val="single" w:sz="4" w:space="0" w:color="404040"/>
            </w:tcBorders>
            <w:vAlign w:val="center"/>
          </w:tcPr>
          <w:p w14:paraId="54FD60E0" w14:textId="77777777" w:rsidR="008419CC" w:rsidRPr="0014072D" w:rsidRDefault="008419CC" w:rsidP="008419CC">
            <w:pPr>
              <w:spacing w:after="0" w:line="240" w:lineRule="auto"/>
              <w:rPr>
                <w:rFonts w:ascii="Times New Roman" w:eastAsia="Calibri" w:hAnsi="Times New Roman" w:cs="Times New Roman"/>
                <w:color w:val="000000"/>
                <w:lang w:eastAsia="ru-RU"/>
              </w:rPr>
            </w:pPr>
          </w:p>
        </w:tc>
        <w:tc>
          <w:tcPr>
            <w:tcW w:w="1692" w:type="pct"/>
            <w:tcBorders>
              <w:top w:val="single" w:sz="4" w:space="0" w:color="404040"/>
              <w:left w:val="single" w:sz="4" w:space="0" w:color="404040"/>
              <w:bottom w:val="single" w:sz="4" w:space="0" w:color="404040"/>
              <w:right w:val="single" w:sz="4" w:space="0" w:color="404040"/>
            </w:tcBorders>
            <w:shd w:val="clear" w:color="auto" w:fill="FFFFFF"/>
          </w:tcPr>
          <w:p w14:paraId="177A4A78" w14:textId="77777777" w:rsidR="008419CC" w:rsidRPr="0014072D" w:rsidRDefault="008419CC" w:rsidP="008419CC">
            <w:pPr>
              <w:spacing w:after="0" w:line="240" w:lineRule="auto"/>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4 и более комнаты</w:t>
            </w:r>
          </w:p>
        </w:tc>
        <w:tc>
          <w:tcPr>
            <w:tcW w:w="666" w:type="pct"/>
            <w:tcBorders>
              <w:top w:val="single" w:sz="4" w:space="0" w:color="404040"/>
              <w:left w:val="single" w:sz="4" w:space="0" w:color="404040"/>
              <w:bottom w:val="single" w:sz="4" w:space="0" w:color="404040"/>
              <w:right w:val="single" w:sz="4" w:space="0" w:color="404040"/>
            </w:tcBorders>
            <w:shd w:val="clear" w:color="auto" w:fill="FFFFFF"/>
          </w:tcPr>
          <w:p w14:paraId="49878FF2"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rPr>
            </w:pPr>
            <w:r w:rsidRPr="0014072D">
              <w:rPr>
                <w:rFonts w:ascii="Times New Roman" w:eastAsia="Times New Roman" w:hAnsi="Times New Roman" w:cs="Times New Roman"/>
                <w:color w:val="000000"/>
              </w:rPr>
              <w:t>кВт</w:t>
            </w:r>
            <w:r w:rsidRPr="0014072D">
              <w:rPr>
                <w:rFonts w:ascii="Times New Roman" w:eastAsia="Times New Roman" w:hAnsi="Times New Roman" w:cs="Times New Roman"/>
                <w:color w:val="000000"/>
              </w:rPr>
              <w:sym w:font="Symbol" w:char="00D7"/>
            </w:r>
            <w:r w:rsidRPr="0014072D">
              <w:rPr>
                <w:rFonts w:ascii="Times New Roman" w:eastAsia="Times New Roman" w:hAnsi="Times New Roman" w:cs="Times New Roman"/>
                <w:color w:val="000000"/>
              </w:rPr>
              <w:t>ч в месяц на человека</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70AA1326"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471</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47AD89A6"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292</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67866E0F"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226</w:t>
            </w:r>
          </w:p>
        </w:tc>
        <w:tc>
          <w:tcPr>
            <w:tcW w:w="292" w:type="pct"/>
            <w:tcBorders>
              <w:top w:val="single" w:sz="4" w:space="0" w:color="404040"/>
              <w:left w:val="single" w:sz="4" w:space="0" w:color="404040"/>
              <w:bottom w:val="single" w:sz="4" w:space="0" w:color="404040"/>
              <w:right w:val="single" w:sz="4" w:space="0" w:color="404040"/>
            </w:tcBorders>
            <w:shd w:val="clear" w:color="auto" w:fill="FFFFFF"/>
          </w:tcPr>
          <w:p w14:paraId="2B391D9A"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184</w:t>
            </w:r>
          </w:p>
        </w:tc>
        <w:tc>
          <w:tcPr>
            <w:tcW w:w="398" w:type="pct"/>
            <w:tcBorders>
              <w:top w:val="single" w:sz="4" w:space="0" w:color="404040"/>
              <w:left w:val="single" w:sz="4" w:space="0" w:color="404040"/>
              <w:bottom w:val="single" w:sz="4" w:space="0" w:color="404040"/>
              <w:right w:val="nil"/>
            </w:tcBorders>
            <w:shd w:val="clear" w:color="auto" w:fill="FFFFFF"/>
          </w:tcPr>
          <w:p w14:paraId="493162DA" w14:textId="77777777" w:rsidR="008419CC" w:rsidRPr="0014072D" w:rsidRDefault="008419CC" w:rsidP="008419CC">
            <w:pPr>
              <w:spacing w:after="0" w:line="240" w:lineRule="auto"/>
              <w:ind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160</w:t>
            </w:r>
          </w:p>
        </w:tc>
      </w:tr>
    </w:tbl>
    <w:p w14:paraId="4F513F97" w14:textId="77777777" w:rsidR="008419CC" w:rsidRPr="0014072D" w:rsidRDefault="008419CC" w:rsidP="008419CC">
      <w:pPr>
        <w:spacing w:before="100" w:beforeAutospacing="1" w:after="100" w:afterAutospacing="1" w:line="232" w:lineRule="auto"/>
        <w:ind w:left="1284" w:hanging="1284"/>
        <w:contextualSpacing/>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Примечание.</w:t>
      </w:r>
      <w:r w:rsidRPr="0014072D">
        <w:rPr>
          <w:rFonts w:ascii="Times New Roman" w:eastAsia="SimSun" w:hAnsi="Times New Roman" w:cs="Times New Roman"/>
          <w:lang w:eastAsia="zh-CN"/>
        </w:rPr>
        <w:tab/>
        <w:t>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укрупненных показателей электропотребления.</w:t>
      </w:r>
    </w:p>
    <w:p w14:paraId="7EBF03F8" w14:textId="77777777" w:rsidR="008419CC" w:rsidRPr="0014072D" w:rsidRDefault="008419CC" w:rsidP="008419CC">
      <w:pPr>
        <w:spacing w:after="0" w:line="232" w:lineRule="auto"/>
        <w:ind w:right="-1"/>
        <w:jc w:val="right"/>
        <w:rPr>
          <w:rFonts w:ascii="Times New Roman" w:eastAsia="Times New Roman" w:hAnsi="Times New Roman" w:cs="Times New Roman"/>
          <w:color w:val="000000"/>
          <w:sz w:val="26"/>
          <w:szCs w:val="26"/>
          <w:lang w:eastAsia="ru-RU"/>
        </w:rPr>
      </w:pPr>
    </w:p>
    <w:p w14:paraId="010848CB" w14:textId="77777777" w:rsidR="008419CC" w:rsidRPr="0014072D" w:rsidRDefault="008419CC" w:rsidP="008419CC">
      <w:pPr>
        <w:spacing w:after="0" w:line="232" w:lineRule="auto"/>
        <w:ind w:right="-1" w:firstLine="3216"/>
        <w:jc w:val="right"/>
        <w:rPr>
          <w:rFonts w:ascii="Times New Roman" w:eastAsia="Times New Roman" w:hAnsi="Times New Roman" w:cs="Times New Roman"/>
          <w:color w:val="000000"/>
          <w:sz w:val="24"/>
          <w:szCs w:val="24"/>
          <w:lang w:eastAsia="ru-RU"/>
        </w:rPr>
      </w:pPr>
      <w:r w:rsidRPr="0014072D">
        <w:rPr>
          <w:rFonts w:ascii="Times New Roman" w:eastAsia="Times New Roman" w:hAnsi="Times New Roman" w:cs="Times New Roman"/>
          <w:color w:val="000000"/>
          <w:sz w:val="26"/>
          <w:szCs w:val="26"/>
          <w:lang w:eastAsia="ru-RU"/>
        </w:rPr>
        <w:t xml:space="preserve">                                        </w:t>
      </w:r>
      <w:r w:rsidRPr="0014072D">
        <w:rPr>
          <w:rFonts w:ascii="Times New Roman" w:eastAsia="Times New Roman" w:hAnsi="Times New Roman" w:cs="Times New Roman"/>
          <w:color w:val="000000"/>
          <w:sz w:val="24"/>
          <w:szCs w:val="24"/>
          <w:lang w:eastAsia="ru-RU"/>
        </w:rPr>
        <w:t>Таблица 1.1.1 (2)</w:t>
      </w:r>
    </w:p>
    <w:p w14:paraId="35DD456D" w14:textId="77777777" w:rsidR="008419CC" w:rsidRPr="0014072D" w:rsidRDefault="008419CC" w:rsidP="008419CC">
      <w:pPr>
        <w:spacing w:after="0" w:line="232" w:lineRule="auto"/>
        <w:ind w:right="-1"/>
        <w:jc w:val="right"/>
        <w:rPr>
          <w:rFonts w:ascii="Times New Roman" w:eastAsia="Times New Roman" w:hAnsi="Times New Roman" w:cs="Times New Roman"/>
          <w:color w:val="000000"/>
          <w:sz w:val="24"/>
          <w:szCs w:val="24"/>
          <w:lang w:eastAsia="ru-RU"/>
        </w:rPr>
      </w:pPr>
    </w:p>
    <w:p w14:paraId="04BD2A7D" w14:textId="77777777" w:rsidR="008419CC" w:rsidRPr="0014072D" w:rsidRDefault="008419CC" w:rsidP="008419CC">
      <w:pPr>
        <w:spacing w:after="0" w:line="232" w:lineRule="auto"/>
        <w:ind w:right="-1"/>
        <w:jc w:val="center"/>
        <w:rPr>
          <w:rFonts w:ascii="Times New Roman" w:eastAsia="Times New Roman" w:hAnsi="Times New Roman" w:cs="Times New Roman"/>
          <w:b/>
          <w:color w:val="000000"/>
          <w:sz w:val="24"/>
          <w:szCs w:val="24"/>
          <w:lang w:eastAsia="ru-RU"/>
        </w:rPr>
      </w:pPr>
      <w:r w:rsidRPr="0014072D">
        <w:rPr>
          <w:rFonts w:ascii="Times New Roman" w:eastAsia="Times New Roman" w:hAnsi="Times New Roman" w:cs="Times New Roman"/>
          <w:b/>
          <w:color w:val="000000"/>
          <w:sz w:val="24"/>
          <w:szCs w:val="24"/>
          <w:lang w:eastAsia="ru-RU"/>
        </w:rPr>
        <w:t>Размеры охранных зон</w:t>
      </w:r>
      <w:r w:rsidRPr="0014072D">
        <w:rPr>
          <w:rFonts w:ascii="Times New Roman" w:eastAsia="Times New Roman" w:hAnsi="Times New Roman" w:cs="Times New Roman"/>
          <w:b/>
          <w:sz w:val="24"/>
          <w:szCs w:val="24"/>
          <w:lang w:eastAsia="ru-RU"/>
        </w:rPr>
        <w:t xml:space="preserve"> </w:t>
      </w:r>
      <w:r w:rsidRPr="0014072D">
        <w:rPr>
          <w:rFonts w:ascii="Times New Roman" w:eastAsia="Times New Roman" w:hAnsi="Times New Roman" w:cs="Times New Roman"/>
          <w:b/>
          <w:color w:val="000000"/>
          <w:sz w:val="24"/>
          <w:szCs w:val="24"/>
          <w:lang w:eastAsia="ru-RU"/>
        </w:rPr>
        <w:t xml:space="preserve">объектов местного значения </w:t>
      </w:r>
    </w:p>
    <w:p w14:paraId="6813ABB7" w14:textId="77777777" w:rsidR="008419CC" w:rsidRPr="0014072D" w:rsidRDefault="008419CC" w:rsidP="008419CC">
      <w:pPr>
        <w:spacing w:after="0" w:line="232" w:lineRule="auto"/>
        <w:ind w:right="-1"/>
        <w:jc w:val="center"/>
        <w:rPr>
          <w:rFonts w:ascii="Times New Roman" w:eastAsia="Times New Roman" w:hAnsi="Times New Roman" w:cs="Times New Roman"/>
          <w:b/>
          <w:color w:val="000000"/>
          <w:sz w:val="24"/>
          <w:szCs w:val="24"/>
          <w:lang w:eastAsia="ru-RU"/>
        </w:rPr>
      </w:pPr>
      <w:r w:rsidRPr="0014072D">
        <w:rPr>
          <w:rFonts w:ascii="Times New Roman" w:eastAsia="Times New Roman" w:hAnsi="Times New Roman" w:cs="Times New Roman"/>
          <w:b/>
          <w:color w:val="000000"/>
          <w:sz w:val="24"/>
          <w:szCs w:val="24"/>
          <w:lang w:eastAsia="ru-RU"/>
        </w:rPr>
        <w:t>в области электроснабжения</w:t>
      </w:r>
    </w:p>
    <w:p w14:paraId="55AF6F0F" w14:textId="77777777" w:rsidR="008419CC" w:rsidRPr="0014072D" w:rsidRDefault="008419CC" w:rsidP="008419CC">
      <w:pPr>
        <w:spacing w:after="0" w:line="232" w:lineRule="auto"/>
        <w:ind w:right="-1"/>
        <w:rPr>
          <w:rFonts w:ascii="Times New Roman" w:eastAsia="Times New Roman" w:hAnsi="Times New Roman" w:cs="Times New Roman"/>
          <w:color w:val="000000"/>
          <w:sz w:val="16"/>
          <w:szCs w:val="16"/>
          <w:lang w:eastAsia="ru-RU"/>
        </w:rPr>
      </w:pPr>
    </w:p>
    <w:tbl>
      <w:tblPr>
        <w:tblW w:w="5000" w:type="pct"/>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tblLook w:val="00A0" w:firstRow="1" w:lastRow="0" w:firstColumn="1" w:lastColumn="0" w:noHBand="0" w:noVBand="0"/>
      </w:tblPr>
      <w:tblGrid>
        <w:gridCol w:w="641"/>
        <w:gridCol w:w="5237"/>
        <w:gridCol w:w="2162"/>
        <w:gridCol w:w="1741"/>
      </w:tblGrid>
      <w:tr w:rsidR="008419CC" w:rsidRPr="0014072D" w14:paraId="086A2156" w14:textId="77777777" w:rsidTr="005E10FE">
        <w:tc>
          <w:tcPr>
            <w:tcW w:w="328" w:type="pct"/>
            <w:vMerge w:val="restart"/>
            <w:tcBorders>
              <w:top w:val="single" w:sz="4" w:space="0" w:color="404040"/>
              <w:left w:val="nil"/>
              <w:bottom w:val="single" w:sz="4" w:space="0" w:color="404040"/>
              <w:right w:val="single" w:sz="4" w:space="0" w:color="404040"/>
            </w:tcBorders>
            <w:shd w:val="clear" w:color="auto" w:fill="FFFFFF"/>
          </w:tcPr>
          <w:p w14:paraId="46447BA6"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16"/>
                <w:lang w:eastAsia="ru-RU"/>
              </w:rPr>
            </w:pPr>
            <w:r w:rsidRPr="0014072D">
              <w:rPr>
                <w:rFonts w:ascii="Times New Roman" w:eastAsia="Times New Roman" w:hAnsi="Times New Roman" w:cs="Times New Roman"/>
                <w:color w:val="000000"/>
                <w:szCs w:val="16"/>
                <w:lang w:eastAsia="ru-RU"/>
              </w:rPr>
              <w:lastRenderedPageBreak/>
              <w:t>№</w:t>
            </w:r>
          </w:p>
          <w:p w14:paraId="4C486A0B" w14:textId="77777777" w:rsidR="008419CC" w:rsidRPr="0014072D" w:rsidRDefault="008419CC" w:rsidP="008419CC">
            <w:pPr>
              <w:spacing w:after="0" w:line="232" w:lineRule="auto"/>
              <w:jc w:val="center"/>
              <w:rPr>
                <w:rFonts w:ascii="Times New Roman" w:eastAsia="Calibri" w:hAnsi="Times New Roman" w:cs="Times New Roman"/>
                <w:color w:val="000000"/>
                <w:sz w:val="16"/>
                <w:szCs w:val="16"/>
                <w:lang w:eastAsia="ru-RU"/>
              </w:rPr>
            </w:pPr>
            <w:proofErr w:type="spellStart"/>
            <w:r w:rsidRPr="0014072D">
              <w:rPr>
                <w:rFonts w:ascii="Times New Roman" w:eastAsia="Times New Roman" w:hAnsi="Times New Roman" w:cs="Times New Roman"/>
                <w:color w:val="000000"/>
                <w:szCs w:val="16"/>
                <w:lang w:eastAsia="ru-RU"/>
              </w:rPr>
              <w:t>пп</w:t>
            </w:r>
            <w:proofErr w:type="spellEnd"/>
          </w:p>
        </w:tc>
        <w:tc>
          <w:tcPr>
            <w:tcW w:w="2677" w:type="pct"/>
            <w:vMerge w:val="restart"/>
            <w:tcBorders>
              <w:top w:val="single" w:sz="4" w:space="0" w:color="404040"/>
              <w:left w:val="single" w:sz="4" w:space="0" w:color="404040"/>
              <w:bottom w:val="single" w:sz="4" w:space="0" w:color="404040"/>
              <w:right w:val="single" w:sz="4" w:space="0" w:color="404040"/>
            </w:tcBorders>
            <w:shd w:val="clear" w:color="auto" w:fill="FFFFFF"/>
          </w:tcPr>
          <w:p w14:paraId="11190091"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Наименование объекта местного значения</w:t>
            </w:r>
          </w:p>
          <w:p w14:paraId="0737629E" w14:textId="77777777" w:rsidR="008419CC" w:rsidRPr="0014072D" w:rsidRDefault="008419CC" w:rsidP="008419CC">
            <w:pPr>
              <w:spacing w:after="0" w:line="232" w:lineRule="auto"/>
              <w:jc w:val="center"/>
              <w:rPr>
                <w:rFonts w:ascii="Times New Roman" w:eastAsia="Calibri" w:hAnsi="Times New Roman" w:cs="Times New Roman"/>
                <w:color w:val="000000"/>
                <w:sz w:val="16"/>
                <w:szCs w:val="16"/>
                <w:lang w:eastAsia="ru-RU"/>
              </w:rPr>
            </w:pPr>
            <w:r w:rsidRPr="0014072D">
              <w:rPr>
                <w:rFonts w:ascii="Times New Roman" w:eastAsia="Times New Roman" w:hAnsi="Times New Roman" w:cs="Times New Roman"/>
                <w:color w:val="000000"/>
                <w:lang w:eastAsia="ru-RU"/>
              </w:rPr>
              <w:t xml:space="preserve">(наименование </w:t>
            </w:r>
            <w:proofErr w:type="gramStart"/>
            <w:r w:rsidRPr="0014072D">
              <w:rPr>
                <w:rFonts w:ascii="Times New Roman" w:eastAsia="Times New Roman" w:hAnsi="Times New Roman" w:cs="Times New Roman"/>
                <w:color w:val="000000"/>
                <w:lang w:eastAsia="ru-RU"/>
              </w:rPr>
              <w:t>ресурса)*</w:t>
            </w:r>
            <w:proofErr w:type="gramEnd"/>
          </w:p>
        </w:tc>
        <w:tc>
          <w:tcPr>
            <w:tcW w:w="1995" w:type="pct"/>
            <w:gridSpan w:val="2"/>
            <w:tcBorders>
              <w:top w:val="single" w:sz="4" w:space="0" w:color="404040"/>
              <w:left w:val="single" w:sz="4" w:space="0" w:color="404040"/>
              <w:bottom w:val="single" w:sz="4" w:space="0" w:color="404040"/>
              <w:right w:val="nil"/>
            </w:tcBorders>
            <w:shd w:val="clear" w:color="auto" w:fill="FFFFFF"/>
          </w:tcPr>
          <w:p w14:paraId="72CEF3C1"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Размер охранной зоны</w:t>
            </w:r>
          </w:p>
        </w:tc>
      </w:tr>
      <w:tr w:rsidR="008419CC" w:rsidRPr="0014072D" w14:paraId="61EAF8FE" w14:textId="77777777" w:rsidTr="005E10FE">
        <w:tc>
          <w:tcPr>
            <w:tcW w:w="0" w:type="auto"/>
            <w:vMerge/>
            <w:tcBorders>
              <w:top w:val="single" w:sz="4" w:space="0" w:color="404040"/>
              <w:left w:val="nil"/>
              <w:bottom w:val="single" w:sz="4" w:space="0" w:color="404040"/>
              <w:right w:val="single" w:sz="4" w:space="0" w:color="404040"/>
            </w:tcBorders>
            <w:vAlign w:val="center"/>
          </w:tcPr>
          <w:p w14:paraId="6A8D9B35" w14:textId="77777777" w:rsidR="008419CC" w:rsidRPr="0014072D" w:rsidRDefault="008419CC" w:rsidP="008419CC">
            <w:pPr>
              <w:spacing w:after="0" w:line="240" w:lineRule="auto"/>
              <w:rPr>
                <w:rFonts w:ascii="Times New Roman" w:eastAsia="Calibri" w:hAnsi="Times New Roman" w:cs="Times New Roman"/>
                <w:color w:val="000000"/>
                <w:sz w:val="16"/>
                <w:szCs w:val="16"/>
                <w:lang w:eastAsia="ru-RU"/>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55883E95" w14:textId="77777777" w:rsidR="008419CC" w:rsidRPr="0014072D" w:rsidRDefault="008419CC" w:rsidP="008419CC">
            <w:pPr>
              <w:spacing w:after="0" w:line="240" w:lineRule="auto"/>
              <w:rPr>
                <w:rFonts w:ascii="Times New Roman" w:eastAsia="Calibri" w:hAnsi="Times New Roman" w:cs="Times New Roman"/>
                <w:color w:val="000000"/>
                <w:sz w:val="16"/>
                <w:szCs w:val="16"/>
                <w:lang w:eastAsia="ru-RU"/>
              </w:rPr>
            </w:pPr>
          </w:p>
        </w:tc>
        <w:tc>
          <w:tcPr>
            <w:tcW w:w="1105" w:type="pct"/>
            <w:tcBorders>
              <w:top w:val="single" w:sz="4" w:space="0" w:color="404040"/>
              <w:left w:val="single" w:sz="4" w:space="0" w:color="404040"/>
              <w:bottom w:val="single" w:sz="4" w:space="0" w:color="404040"/>
              <w:right w:val="single" w:sz="4" w:space="0" w:color="404040"/>
            </w:tcBorders>
            <w:shd w:val="clear" w:color="auto" w:fill="FFFFFF"/>
          </w:tcPr>
          <w:p w14:paraId="66D5BD68"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 xml:space="preserve">единица </w:t>
            </w:r>
          </w:p>
          <w:p w14:paraId="30D03279" w14:textId="77777777" w:rsidR="008419CC" w:rsidRPr="0014072D" w:rsidRDefault="008419CC" w:rsidP="008419CC">
            <w:pPr>
              <w:spacing w:after="0" w:line="232" w:lineRule="auto"/>
              <w:jc w:val="center"/>
              <w:rPr>
                <w:rFonts w:ascii="Times New Roman" w:eastAsia="Calibri" w:hAnsi="Times New Roman" w:cs="Times New Roman"/>
                <w:color w:val="000000"/>
                <w:sz w:val="16"/>
                <w:szCs w:val="16"/>
                <w:lang w:eastAsia="ru-RU"/>
              </w:rPr>
            </w:pPr>
            <w:r w:rsidRPr="0014072D">
              <w:rPr>
                <w:rFonts w:ascii="Times New Roman" w:eastAsia="Times New Roman" w:hAnsi="Times New Roman" w:cs="Times New Roman"/>
                <w:color w:val="000000"/>
                <w:lang w:eastAsia="ru-RU"/>
              </w:rPr>
              <w:t>измерения</w:t>
            </w:r>
          </w:p>
        </w:tc>
        <w:tc>
          <w:tcPr>
            <w:tcW w:w="890" w:type="pct"/>
            <w:tcBorders>
              <w:top w:val="single" w:sz="4" w:space="0" w:color="404040"/>
              <w:left w:val="single" w:sz="4" w:space="0" w:color="404040"/>
              <w:bottom w:val="single" w:sz="4" w:space="0" w:color="404040"/>
              <w:right w:val="nil"/>
            </w:tcBorders>
            <w:shd w:val="clear" w:color="auto" w:fill="FFFFFF"/>
          </w:tcPr>
          <w:p w14:paraId="3E2D10D1" w14:textId="77777777" w:rsidR="008419CC" w:rsidRPr="0014072D" w:rsidRDefault="008419CC" w:rsidP="008419CC">
            <w:pPr>
              <w:spacing w:after="0" w:line="232" w:lineRule="auto"/>
              <w:jc w:val="center"/>
              <w:rPr>
                <w:rFonts w:ascii="Times New Roman" w:eastAsia="Calibri" w:hAnsi="Times New Roman" w:cs="Times New Roman"/>
                <w:color w:val="000000"/>
                <w:sz w:val="16"/>
                <w:szCs w:val="16"/>
                <w:lang w:eastAsia="ru-RU"/>
              </w:rPr>
            </w:pPr>
            <w:r w:rsidRPr="0014072D">
              <w:rPr>
                <w:rFonts w:ascii="Times New Roman" w:eastAsia="Times New Roman" w:hAnsi="Times New Roman" w:cs="Times New Roman"/>
                <w:color w:val="000000"/>
                <w:lang w:eastAsia="ru-RU"/>
              </w:rPr>
              <w:t>величина</w:t>
            </w:r>
          </w:p>
        </w:tc>
      </w:tr>
      <w:tr w:rsidR="008419CC" w:rsidRPr="0014072D" w14:paraId="013E2DCB" w14:textId="77777777" w:rsidTr="005E10FE">
        <w:tc>
          <w:tcPr>
            <w:tcW w:w="328" w:type="pct"/>
            <w:tcBorders>
              <w:top w:val="single" w:sz="4" w:space="0" w:color="404040"/>
              <w:left w:val="nil"/>
              <w:bottom w:val="single" w:sz="4" w:space="0" w:color="404040"/>
              <w:right w:val="single" w:sz="4" w:space="0" w:color="404040"/>
            </w:tcBorders>
            <w:shd w:val="clear" w:color="auto" w:fill="FFFFFF"/>
          </w:tcPr>
          <w:p w14:paraId="0E5F04AA"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1.</w:t>
            </w:r>
          </w:p>
        </w:tc>
        <w:tc>
          <w:tcPr>
            <w:tcW w:w="2677" w:type="pct"/>
            <w:tcBorders>
              <w:top w:val="single" w:sz="4" w:space="0" w:color="404040"/>
              <w:left w:val="single" w:sz="4" w:space="0" w:color="404040"/>
              <w:bottom w:val="single" w:sz="4" w:space="0" w:color="404040"/>
              <w:right w:val="single" w:sz="4" w:space="0" w:color="404040"/>
            </w:tcBorders>
            <w:shd w:val="clear" w:color="auto" w:fill="FFFFFF"/>
          </w:tcPr>
          <w:p w14:paraId="6E429FCF" w14:textId="77777777" w:rsidR="008419CC" w:rsidRPr="0014072D" w:rsidRDefault="008419CC" w:rsidP="008419CC">
            <w:pPr>
              <w:spacing w:after="0" w:line="232" w:lineRule="auto"/>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Линии электропередачи, ВЛ до 1кВ*</w:t>
            </w:r>
          </w:p>
        </w:tc>
        <w:tc>
          <w:tcPr>
            <w:tcW w:w="1105" w:type="pct"/>
            <w:tcBorders>
              <w:top w:val="single" w:sz="4" w:space="0" w:color="404040"/>
              <w:left w:val="single" w:sz="4" w:space="0" w:color="404040"/>
              <w:bottom w:val="single" w:sz="4" w:space="0" w:color="404040"/>
              <w:right w:val="single" w:sz="4" w:space="0" w:color="404040"/>
            </w:tcBorders>
            <w:shd w:val="clear" w:color="auto" w:fill="FFFFFF"/>
          </w:tcPr>
          <w:p w14:paraId="0CF9AEEE"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м</w:t>
            </w:r>
          </w:p>
        </w:tc>
        <w:tc>
          <w:tcPr>
            <w:tcW w:w="890" w:type="pct"/>
            <w:tcBorders>
              <w:top w:val="single" w:sz="4" w:space="0" w:color="404040"/>
              <w:left w:val="single" w:sz="4" w:space="0" w:color="404040"/>
              <w:bottom w:val="single" w:sz="4" w:space="0" w:color="404040"/>
              <w:right w:val="nil"/>
            </w:tcBorders>
            <w:shd w:val="clear" w:color="auto" w:fill="FFFFFF"/>
          </w:tcPr>
          <w:p w14:paraId="61B89522"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2</w:t>
            </w:r>
          </w:p>
        </w:tc>
      </w:tr>
      <w:tr w:rsidR="008419CC" w:rsidRPr="0014072D" w14:paraId="641DC66D" w14:textId="77777777" w:rsidTr="005E10FE">
        <w:tc>
          <w:tcPr>
            <w:tcW w:w="328" w:type="pct"/>
            <w:tcBorders>
              <w:top w:val="single" w:sz="4" w:space="0" w:color="404040"/>
              <w:left w:val="nil"/>
              <w:bottom w:val="single" w:sz="4" w:space="0" w:color="404040"/>
              <w:right w:val="single" w:sz="4" w:space="0" w:color="404040"/>
            </w:tcBorders>
            <w:shd w:val="clear" w:color="auto" w:fill="FFFFFF"/>
          </w:tcPr>
          <w:p w14:paraId="496F8290"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2.</w:t>
            </w:r>
          </w:p>
        </w:tc>
        <w:tc>
          <w:tcPr>
            <w:tcW w:w="2677" w:type="pct"/>
            <w:tcBorders>
              <w:top w:val="single" w:sz="4" w:space="0" w:color="404040"/>
              <w:left w:val="single" w:sz="4" w:space="0" w:color="404040"/>
              <w:bottom w:val="single" w:sz="4" w:space="0" w:color="404040"/>
              <w:right w:val="single" w:sz="4" w:space="0" w:color="404040"/>
            </w:tcBorders>
            <w:shd w:val="clear" w:color="auto" w:fill="FFFFFF"/>
          </w:tcPr>
          <w:p w14:paraId="55F0A288" w14:textId="77777777" w:rsidR="008419CC" w:rsidRPr="0014072D" w:rsidRDefault="008419CC" w:rsidP="008419CC">
            <w:pPr>
              <w:spacing w:after="0" w:line="232" w:lineRule="auto"/>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 xml:space="preserve">Линии электропередачи, ВЛ 1–20 </w:t>
            </w:r>
            <w:proofErr w:type="spellStart"/>
            <w:r w:rsidRPr="0014072D">
              <w:rPr>
                <w:rFonts w:ascii="Times New Roman" w:eastAsia="Times New Roman" w:hAnsi="Times New Roman" w:cs="Times New Roman"/>
                <w:color w:val="000000"/>
                <w:lang w:eastAsia="ru-RU"/>
              </w:rPr>
              <w:t>кВ</w:t>
            </w:r>
            <w:proofErr w:type="spellEnd"/>
            <w:r w:rsidRPr="0014072D">
              <w:rPr>
                <w:rFonts w:ascii="Times New Roman" w:eastAsia="Times New Roman" w:hAnsi="Times New Roman" w:cs="Times New Roman"/>
                <w:color w:val="000000"/>
                <w:lang w:eastAsia="ru-RU"/>
              </w:rPr>
              <w:t>**</w:t>
            </w:r>
          </w:p>
        </w:tc>
        <w:tc>
          <w:tcPr>
            <w:tcW w:w="1105" w:type="pct"/>
            <w:tcBorders>
              <w:top w:val="single" w:sz="4" w:space="0" w:color="404040"/>
              <w:left w:val="single" w:sz="4" w:space="0" w:color="404040"/>
              <w:bottom w:val="single" w:sz="4" w:space="0" w:color="404040"/>
              <w:right w:val="single" w:sz="4" w:space="0" w:color="404040"/>
            </w:tcBorders>
            <w:shd w:val="clear" w:color="auto" w:fill="FFFFFF"/>
          </w:tcPr>
          <w:p w14:paraId="0B982702"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м</w:t>
            </w:r>
          </w:p>
        </w:tc>
        <w:tc>
          <w:tcPr>
            <w:tcW w:w="890" w:type="pct"/>
            <w:tcBorders>
              <w:top w:val="single" w:sz="4" w:space="0" w:color="404040"/>
              <w:left w:val="single" w:sz="4" w:space="0" w:color="404040"/>
              <w:bottom w:val="single" w:sz="4" w:space="0" w:color="404040"/>
              <w:right w:val="nil"/>
            </w:tcBorders>
            <w:shd w:val="clear" w:color="auto" w:fill="FFFFFF"/>
          </w:tcPr>
          <w:p w14:paraId="671D24E8"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10</w:t>
            </w:r>
          </w:p>
        </w:tc>
      </w:tr>
      <w:tr w:rsidR="008419CC" w:rsidRPr="0014072D" w14:paraId="6FFB7359" w14:textId="77777777" w:rsidTr="005E10FE">
        <w:tc>
          <w:tcPr>
            <w:tcW w:w="328" w:type="pct"/>
            <w:tcBorders>
              <w:top w:val="single" w:sz="4" w:space="0" w:color="404040"/>
              <w:left w:val="nil"/>
              <w:bottom w:val="single" w:sz="4" w:space="0" w:color="404040"/>
              <w:right w:val="single" w:sz="4" w:space="0" w:color="404040"/>
            </w:tcBorders>
            <w:shd w:val="clear" w:color="auto" w:fill="FFFFFF"/>
          </w:tcPr>
          <w:p w14:paraId="65521DE2"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3.</w:t>
            </w:r>
          </w:p>
        </w:tc>
        <w:tc>
          <w:tcPr>
            <w:tcW w:w="2677" w:type="pct"/>
            <w:tcBorders>
              <w:top w:val="single" w:sz="4" w:space="0" w:color="404040"/>
              <w:left w:val="single" w:sz="4" w:space="0" w:color="404040"/>
              <w:bottom w:val="single" w:sz="4" w:space="0" w:color="404040"/>
              <w:right w:val="single" w:sz="4" w:space="0" w:color="404040"/>
            </w:tcBorders>
            <w:shd w:val="clear" w:color="auto" w:fill="FFFFFF"/>
          </w:tcPr>
          <w:p w14:paraId="1A516296" w14:textId="77777777" w:rsidR="008419CC" w:rsidRPr="0014072D" w:rsidRDefault="008419CC" w:rsidP="008419CC">
            <w:pPr>
              <w:spacing w:after="0" w:line="232" w:lineRule="auto"/>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Линии электропередачи, ВЛ 35кВ</w:t>
            </w:r>
          </w:p>
        </w:tc>
        <w:tc>
          <w:tcPr>
            <w:tcW w:w="1105" w:type="pct"/>
            <w:tcBorders>
              <w:top w:val="single" w:sz="4" w:space="0" w:color="404040"/>
              <w:left w:val="single" w:sz="4" w:space="0" w:color="404040"/>
              <w:bottom w:val="single" w:sz="4" w:space="0" w:color="404040"/>
              <w:right w:val="single" w:sz="4" w:space="0" w:color="404040"/>
            </w:tcBorders>
            <w:shd w:val="clear" w:color="auto" w:fill="FFFFFF"/>
          </w:tcPr>
          <w:p w14:paraId="3F3FD528"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м</w:t>
            </w:r>
          </w:p>
        </w:tc>
        <w:tc>
          <w:tcPr>
            <w:tcW w:w="890" w:type="pct"/>
            <w:tcBorders>
              <w:top w:val="single" w:sz="4" w:space="0" w:color="404040"/>
              <w:left w:val="single" w:sz="4" w:space="0" w:color="404040"/>
              <w:bottom w:val="single" w:sz="4" w:space="0" w:color="404040"/>
              <w:right w:val="nil"/>
            </w:tcBorders>
            <w:shd w:val="clear" w:color="auto" w:fill="FFFFFF"/>
          </w:tcPr>
          <w:p w14:paraId="0EE13002"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15</w:t>
            </w:r>
          </w:p>
        </w:tc>
      </w:tr>
      <w:tr w:rsidR="008419CC" w:rsidRPr="0014072D" w14:paraId="07A7FF4B" w14:textId="77777777" w:rsidTr="005E10FE">
        <w:tc>
          <w:tcPr>
            <w:tcW w:w="328" w:type="pct"/>
            <w:tcBorders>
              <w:top w:val="single" w:sz="4" w:space="0" w:color="404040"/>
              <w:left w:val="nil"/>
              <w:bottom w:val="single" w:sz="4" w:space="0" w:color="404040"/>
              <w:right w:val="single" w:sz="4" w:space="0" w:color="404040"/>
            </w:tcBorders>
            <w:shd w:val="clear" w:color="auto" w:fill="FFFFFF"/>
          </w:tcPr>
          <w:p w14:paraId="1C850722"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4.</w:t>
            </w:r>
          </w:p>
        </w:tc>
        <w:tc>
          <w:tcPr>
            <w:tcW w:w="2677" w:type="pct"/>
            <w:tcBorders>
              <w:top w:val="single" w:sz="4" w:space="0" w:color="404040"/>
              <w:left w:val="single" w:sz="4" w:space="0" w:color="404040"/>
              <w:bottom w:val="single" w:sz="4" w:space="0" w:color="404040"/>
              <w:right w:val="single" w:sz="4" w:space="0" w:color="404040"/>
            </w:tcBorders>
            <w:shd w:val="clear" w:color="auto" w:fill="FFFFFF"/>
          </w:tcPr>
          <w:p w14:paraId="366F691C" w14:textId="77777777" w:rsidR="008419CC" w:rsidRPr="0014072D" w:rsidRDefault="008419CC" w:rsidP="008419CC">
            <w:pPr>
              <w:spacing w:after="0" w:line="232" w:lineRule="auto"/>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Линии электропередачи, ВЛ 110кВ</w:t>
            </w:r>
          </w:p>
        </w:tc>
        <w:tc>
          <w:tcPr>
            <w:tcW w:w="1105" w:type="pct"/>
            <w:tcBorders>
              <w:top w:val="single" w:sz="4" w:space="0" w:color="404040"/>
              <w:left w:val="single" w:sz="4" w:space="0" w:color="404040"/>
              <w:bottom w:val="single" w:sz="4" w:space="0" w:color="404040"/>
              <w:right w:val="single" w:sz="4" w:space="0" w:color="404040"/>
            </w:tcBorders>
            <w:shd w:val="clear" w:color="auto" w:fill="FFFFFF"/>
          </w:tcPr>
          <w:p w14:paraId="6B203521"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м</w:t>
            </w:r>
          </w:p>
        </w:tc>
        <w:tc>
          <w:tcPr>
            <w:tcW w:w="890" w:type="pct"/>
            <w:tcBorders>
              <w:top w:val="single" w:sz="4" w:space="0" w:color="404040"/>
              <w:left w:val="single" w:sz="4" w:space="0" w:color="404040"/>
              <w:bottom w:val="single" w:sz="4" w:space="0" w:color="404040"/>
              <w:right w:val="nil"/>
            </w:tcBorders>
            <w:shd w:val="clear" w:color="auto" w:fill="FFFFFF"/>
          </w:tcPr>
          <w:p w14:paraId="4DA32AA6"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20</w:t>
            </w:r>
          </w:p>
        </w:tc>
      </w:tr>
      <w:tr w:rsidR="008419CC" w:rsidRPr="0014072D" w14:paraId="77F88953" w14:textId="77777777" w:rsidTr="005E10FE">
        <w:tc>
          <w:tcPr>
            <w:tcW w:w="328" w:type="pct"/>
            <w:tcBorders>
              <w:top w:val="single" w:sz="4" w:space="0" w:color="404040"/>
              <w:left w:val="nil"/>
              <w:bottom w:val="single" w:sz="4" w:space="0" w:color="404040"/>
              <w:right w:val="single" w:sz="4" w:space="0" w:color="404040"/>
            </w:tcBorders>
            <w:shd w:val="clear" w:color="auto" w:fill="FFFFFF"/>
          </w:tcPr>
          <w:p w14:paraId="52F9A3AE"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5.</w:t>
            </w:r>
          </w:p>
        </w:tc>
        <w:tc>
          <w:tcPr>
            <w:tcW w:w="2677" w:type="pct"/>
            <w:tcBorders>
              <w:top w:val="single" w:sz="4" w:space="0" w:color="404040"/>
              <w:left w:val="single" w:sz="4" w:space="0" w:color="404040"/>
              <w:bottom w:val="single" w:sz="4" w:space="0" w:color="404040"/>
              <w:right w:val="single" w:sz="4" w:space="0" w:color="404040"/>
            </w:tcBorders>
            <w:shd w:val="clear" w:color="auto" w:fill="FFFFFF"/>
          </w:tcPr>
          <w:p w14:paraId="4E093655" w14:textId="77777777" w:rsidR="008419CC" w:rsidRPr="0014072D" w:rsidRDefault="008419CC" w:rsidP="008419CC">
            <w:pPr>
              <w:spacing w:after="0" w:line="232" w:lineRule="auto"/>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 xml:space="preserve">Линии электропередачи, ВЛ 150–220 </w:t>
            </w:r>
            <w:proofErr w:type="spellStart"/>
            <w:r w:rsidRPr="0014072D">
              <w:rPr>
                <w:rFonts w:ascii="Times New Roman" w:eastAsia="Times New Roman" w:hAnsi="Times New Roman" w:cs="Times New Roman"/>
                <w:color w:val="000000"/>
                <w:lang w:eastAsia="ru-RU"/>
              </w:rPr>
              <w:t>кВ</w:t>
            </w:r>
            <w:proofErr w:type="spellEnd"/>
          </w:p>
        </w:tc>
        <w:tc>
          <w:tcPr>
            <w:tcW w:w="1105" w:type="pct"/>
            <w:tcBorders>
              <w:top w:val="single" w:sz="4" w:space="0" w:color="404040"/>
              <w:left w:val="single" w:sz="4" w:space="0" w:color="404040"/>
              <w:bottom w:val="single" w:sz="4" w:space="0" w:color="404040"/>
              <w:right w:val="single" w:sz="4" w:space="0" w:color="404040"/>
            </w:tcBorders>
            <w:shd w:val="clear" w:color="auto" w:fill="FFFFFF"/>
          </w:tcPr>
          <w:p w14:paraId="527638D7"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м</w:t>
            </w:r>
          </w:p>
        </w:tc>
        <w:tc>
          <w:tcPr>
            <w:tcW w:w="890" w:type="pct"/>
            <w:tcBorders>
              <w:top w:val="single" w:sz="4" w:space="0" w:color="404040"/>
              <w:left w:val="single" w:sz="4" w:space="0" w:color="404040"/>
              <w:bottom w:val="single" w:sz="4" w:space="0" w:color="404040"/>
              <w:right w:val="nil"/>
            </w:tcBorders>
            <w:shd w:val="clear" w:color="auto" w:fill="FFFFFF"/>
          </w:tcPr>
          <w:p w14:paraId="1C6F6168"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25</w:t>
            </w:r>
          </w:p>
        </w:tc>
      </w:tr>
      <w:tr w:rsidR="008419CC" w:rsidRPr="0014072D" w14:paraId="0F91BF7A" w14:textId="77777777" w:rsidTr="005E10FE">
        <w:tc>
          <w:tcPr>
            <w:tcW w:w="328" w:type="pct"/>
            <w:tcBorders>
              <w:top w:val="single" w:sz="4" w:space="0" w:color="404040"/>
              <w:left w:val="nil"/>
              <w:bottom w:val="single" w:sz="4" w:space="0" w:color="404040"/>
              <w:right w:val="single" w:sz="4" w:space="0" w:color="404040"/>
            </w:tcBorders>
            <w:shd w:val="clear" w:color="auto" w:fill="FFFFFF"/>
          </w:tcPr>
          <w:p w14:paraId="14B93E59"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6.</w:t>
            </w:r>
          </w:p>
        </w:tc>
        <w:tc>
          <w:tcPr>
            <w:tcW w:w="2677" w:type="pct"/>
            <w:tcBorders>
              <w:top w:val="single" w:sz="4" w:space="0" w:color="404040"/>
              <w:left w:val="single" w:sz="4" w:space="0" w:color="404040"/>
              <w:bottom w:val="single" w:sz="4" w:space="0" w:color="404040"/>
              <w:right w:val="single" w:sz="4" w:space="0" w:color="404040"/>
            </w:tcBorders>
            <w:shd w:val="clear" w:color="auto" w:fill="FFFFFF"/>
          </w:tcPr>
          <w:p w14:paraId="2199A64A" w14:textId="77777777" w:rsidR="008419CC" w:rsidRPr="0014072D" w:rsidRDefault="008419CC" w:rsidP="008419CC">
            <w:pPr>
              <w:spacing w:after="0" w:line="232" w:lineRule="auto"/>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 xml:space="preserve">Линии электропередачи, ВЛ 330, 500 +/- 400 </w:t>
            </w:r>
            <w:proofErr w:type="spellStart"/>
            <w:r w:rsidRPr="0014072D">
              <w:rPr>
                <w:rFonts w:ascii="Times New Roman" w:eastAsia="Times New Roman" w:hAnsi="Times New Roman" w:cs="Times New Roman"/>
                <w:color w:val="000000"/>
                <w:lang w:eastAsia="ru-RU"/>
              </w:rPr>
              <w:t>кВ</w:t>
            </w:r>
            <w:proofErr w:type="spellEnd"/>
          </w:p>
        </w:tc>
        <w:tc>
          <w:tcPr>
            <w:tcW w:w="1105" w:type="pct"/>
            <w:tcBorders>
              <w:top w:val="single" w:sz="4" w:space="0" w:color="404040"/>
              <w:left w:val="single" w:sz="4" w:space="0" w:color="404040"/>
              <w:bottom w:val="single" w:sz="4" w:space="0" w:color="404040"/>
              <w:right w:val="single" w:sz="4" w:space="0" w:color="404040"/>
            </w:tcBorders>
            <w:shd w:val="clear" w:color="auto" w:fill="FFFFFF"/>
          </w:tcPr>
          <w:p w14:paraId="1E8D2313"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м</w:t>
            </w:r>
          </w:p>
        </w:tc>
        <w:tc>
          <w:tcPr>
            <w:tcW w:w="890" w:type="pct"/>
            <w:tcBorders>
              <w:top w:val="single" w:sz="4" w:space="0" w:color="404040"/>
              <w:left w:val="single" w:sz="4" w:space="0" w:color="404040"/>
              <w:bottom w:val="single" w:sz="4" w:space="0" w:color="404040"/>
              <w:right w:val="nil"/>
            </w:tcBorders>
            <w:shd w:val="clear" w:color="auto" w:fill="FFFFFF"/>
          </w:tcPr>
          <w:p w14:paraId="2787609A" w14:textId="77777777" w:rsidR="008419CC" w:rsidRPr="0014072D" w:rsidRDefault="008419CC" w:rsidP="008419CC">
            <w:pPr>
              <w:spacing w:after="0" w:line="232"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30</w:t>
            </w:r>
          </w:p>
        </w:tc>
      </w:tr>
    </w:tbl>
    <w:p w14:paraId="1B514A05" w14:textId="77777777" w:rsidR="00B51D4E" w:rsidRPr="0014072D" w:rsidRDefault="00B51D4E" w:rsidP="008419CC">
      <w:pPr>
        <w:spacing w:after="0" w:line="232" w:lineRule="auto"/>
        <w:ind w:left="264" w:hanging="264"/>
        <w:jc w:val="both"/>
        <w:rPr>
          <w:rFonts w:ascii="Times New Roman" w:eastAsia="Times New Roman" w:hAnsi="Times New Roman" w:cs="Times New Roman"/>
          <w:lang w:eastAsia="ru-RU"/>
        </w:rPr>
      </w:pPr>
    </w:p>
    <w:p w14:paraId="1F8671CD" w14:textId="72434F97" w:rsidR="008419CC" w:rsidRPr="0014072D" w:rsidRDefault="008419CC" w:rsidP="008419CC">
      <w:pPr>
        <w:spacing w:after="0" w:line="232" w:lineRule="auto"/>
        <w:ind w:left="264" w:hanging="264"/>
        <w:jc w:val="both"/>
        <w:rPr>
          <w:rFonts w:ascii="Times New Roman" w:eastAsia="Times New Roman" w:hAnsi="Times New Roman" w:cs="Times New Roman"/>
          <w:b/>
          <w:lang w:eastAsia="ru-RU"/>
        </w:rPr>
      </w:pPr>
      <w:r w:rsidRPr="0014072D">
        <w:rPr>
          <w:rFonts w:ascii="Times New Roman" w:eastAsia="Times New Roman" w:hAnsi="Times New Roman" w:cs="Times New Roman"/>
          <w:lang w:eastAsia="ru-RU"/>
        </w:rPr>
        <w:t xml:space="preserve">  *</w:t>
      </w:r>
      <w:r w:rsidRPr="0014072D">
        <w:rPr>
          <w:rFonts w:ascii="Times New Roman" w:eastAsia="Times New Roman" w:hAnsi="Times New Roman" w:cs="Times New Roman"/>
          <w:lang w:eastAsia="ru-RU"/>
        </w:rPr>
        <w:tab/>
        <w:t>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p w14:paraId="03C87F52" w14:textId="77777777" w:rsidR="008419CC" w:rsidRPr="0014072D" w:rsidRDefault="008419CC" w:rsidP="008419CC">
      <w:pPr>
        <w:spacing w:after="0" w:line="232" w:lineRule="auto"/>
        <w:ind w:left="264" w:hanging="264"/>
        <w:jc w:val="both"/>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w:t>
      </w:r>
      <w:r w:rsidRPr="0014072D">
        <w:rPr>
          <w:rFonts w:ascii="Times New Roman" w:eastAsia="Times New Roman" w:hAnsi="Times New Roman" w:cs="Times New Roman"/>
          <w:lang w:eastAsia="ru-RU"/>
        </w:rPr>
        <w:tab/>
        <w:t xml:space="preserve">Охранная зона ВЛ напряжения 1–20 </w:t>
      </w:r>
      <w:proofErr w:type="spellStart"/>
      <w:r w:rsidRPr="0014072D">
        <w:rPr>
          <w:rFonts w:ascii="Times New Roman" w:eastAsia="Times New Roman" w:hAnsi="Times New Roman" w:cs="Times New Roman"/>
          <w:lang w:eastAsia="ru-RU"/>
        </w:rPr>
        <w:t>кВ</w:t>
      </w:r>
      <w:proofErr w:type="spellEnd"/>
      <w:r w:rsidRPr="0014072D">
        <w:rPr>
          <w:rFonts w:ascii="Times New Roman" w:eastAsia="Times New Roman" w:hAnsi="Times New Roman" w:cs="Times New Roman"/>
          <w:lang w:eastAsia="ru-RU"/>
        </w:rPr>
        <w:t xml:space="preserve"> составляет </w:t>
      </w:r>
      <w:smartTag w:uri="urn:schemas-microsoft-com:office:smarttags" w:element="metricconverter">
        <w:smartTagPr>
          <w:attr w:name="ProductID" w:val="5 м"/>
        </w:smartTagPr>
        <w:r w:rsidRPr="0014072D">
          <w:rPr>
            <w:rFonts w:ascii="Times New Roman" w:eastAsia="Times New Roman" w:hAnsi="Times New Roman" w:cs="Times New Roman"/>
            <w:lang w:eastAsia="ru-RU"/>
          </w:rPr>
          <w:t>5 м</w:t>
        </w:r>
      </w:smartTag>
      <w:r w:rsidRPr="0014072D">
        <w:rPr>
          <w:rFonts w:ascii="Times New Roman" w:eastAsia="Times New Roman" w:hAnsi="Times New Roman" w:cs="Times New Roman"/>
          <w:lang w:eastAsia="ru-RU"/>
        </w:rPr>
        <w:t xml:space="preserve"> для линий с самонесущими или изолированными проводами, размещенных в границах населенных пунктов.</w:t>
      </w:r>
    </w:p>
    <w:p w14:paraId="3DC928F5" w14:textId="77777777" w:rsidR="008419CC" w:rsidRPr="0014072D" w:rsidRDefault="008419CC" w:rsidP="008419CC">
      <w:pPr>
        <w:spacing w:after="0" w:line="232" w:lineRule="auto"/>
        <w:ind w:firstLine="851"/>
        <w:jc w:val="right"/>
        <w:rPr>
          <w:rFonts w:ascii="Times New Roman" w:eastAsia="Times New Roman" w:hAnsi="Times New Roman" w:cs="Times New Roman"/>
          <w:sz w:val="26"/>
          <w:szCs w:val="26"/>
          <w:lang w:eastAsia="ru-RU"/>
        </w:rPr>
      </w:pPr>
    </w:p>
    <w:p w14:paraId="72F05472" w14:textId="77777777" w:rsidR="008419CC" w:rsidRPr="0014072D" w:rsidRDefault="008419CC" w:rsidP="008419CC">
      <w:pPr>
        <w:spacing w:after="0" w:line="232" w:lineRule="auto"/>
        <w:ind w:firstLine="851"/>
        <w:jc w:val="right"/>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Таблица 1.1.1 (3)</w:t>
      </w:r>
    </w:p>
    <w:p w14:paraId="08E49905" w14:textId="77777777" w:rsidR="008419CC" w:rsidRPr="0014072D" w:rsidRDefault="008419CC" w:rsidP="008419CC">
      <w:pPr>
        <w:spacing w:after="0" w:line="232" w:lineRule="auto"/>
        <w:ind w:firstLine="851"/>
        <w:jc w:val="right"/>
        <w:rPr>
          <w:rFonts w:ascii="Times New Roman" w:eastAsia="Times New Roman" w:hAnsi="Times New Roman" w:cs="Times New Roman"/>
          <w:sz w:val="24"/>
          <w:szCs w:val="24"/>
          <w:lang w:eastAsia="ru-RU"/>
        </w:rPr>
      </w:pPr>
    </w:p>
    <w:p w14:paraId="44CF152E" w14:textId="77777777" w:rsidR="008419CC" w:rsidRPr="0014072D" w:rsidRDefault="008419CC" w:rsidP="008419CC">
      <w:pPr>
        <w:spacing w:after="0" w:line="232" w:lineRule="auto"/>
        <w:jc w:val="center"/>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Предельные значения расчетных показателей минимально допустимого</w:t>
      </w:r>
    </w:p>
    <w:p w14:paraId="576C60AC" w14:textId="64046A7B" w:rsidR="008419CC" w:rsidRPr="0014072D" w:rsidRDefault="008419CC" w:rsidP="008419CC">
      <w:pPr>
        <w:spacing w:after="0" w:line="232" w:lineRule="auto"/>
        <w:jc w:val="center"/>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уровня обеспеченности населения Батыревского муниципального округа</w:t>
      </w:r>
    </w:p>
    <w:p w14:paraId="73C593F4" w14:textId="77777777" w:rsidR="008419CC" w:rsidRPr="0014072D" w:rsidRDefault="008419CC" w:rsidP="008419CC">
      <w:pPr>
        <w:spacing w:after="0" w:line="232" w:lineRule="auto"/>
        <w:jc w:val="center"/>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 xml:space="preserve">Чувашской Республики объектами местного значения </w:t>
      </w:r>
    </w:p>
    <w:p w14:paraId="7DC9DFF0" w14:textId="77777777" w:rsidR="008419CC" w:rsidRPr="0014072D" w:rsidRDefault="008419CC" w:rsidP="008419CC">
      <w:pPr>
        <w:spacing w:after="0" w:line="232" w:lineRule="auto"/>
        <w:jc w:val="center"/>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в области газоснабжения</w:t>
      </w:r>
    </w:p>
    <w:p w14:paraId="44A0F465" w14:textId="77777777" w:rsidR="008419CC" w:rsidRPr="0014072D" w:rsidRDefault="008419CC" w:rsidP="008419CC">
      <w:pPr>
        <w:spacing w:after="0" w:line="232" w:lineRule="auto"/>
        <w:ind w:firstLine="851"/>
        <w:jc w:val="center"/>
        <w:rPr>
          <w:rFonts w:ascii="Times New Roman" w:eastAsia="Times New Roman" w:hAnsi="Times New Roman" w:cs="Times New Roman"/>
          <w:sz w:val="26"/>
          <w:szCs w:val="26"/>
          <w:lang w:eastAsia="ru-RU"/>
        </w:rPr>
      </w:pPr>
    </w:p>
    <w:tbl>
      <w:tblPr>
        <w:tblW w:w="5000" w:type="pct"/>
        <w:tblBorders>
          <w:top w:val="single" w:sz="4" w:space="0" w:color="auto"/>
          <w:insideH w:val="single" w:sz="4" w:space="0" w:color="404040"/>
          <w:insideV w:val="single" w:sz="4" w:space="0" w:color="auto"/>
        </w:tblBorders>
        <w:shd w:val="clear" w:color="auto" w:fill="FFFFFF"/>
        <w:tblLook w:val="00A0" w:firstRow="1" w:lastRow="0" w:firstColumn="1" w:lastColumn="0" w:noHBand="0" w:noVBand="0"/>
      </w:tblPr>
      <w:tblGrid>
        <w:gridCol w:w="3263"/>
        <w:gridCol w:w="2883"/>
        <w:gridCol w:w="2005"/>
        <w:gridCol w:w="1630"/>
      </w:tblGrid>
      <w:tr w:rsidR="008419CC" w:rsidRPr="0014072D" w14:paraId="497392F7" w14:textId="77777777" w:rsidTr="005E10FE">
        <w:tc>
          <w:tcPr>
            <w:tcW w:w="1668" w:type="pct"/>
            <w:vMerge w:val="restart"/>
            <w:tcBorders>
              <w:top w:val="single" w:sz="4" w:space="0" w:color="auto"/>
              <w:left w:val="nil"/>
              <w:bottom w:val="nil"/>
              <w:right w:val="single" w:sz="4" w:space="0" w:color="auto"/>
            </w:tcBorders>
            <w:shd w:val="clear" w:color="auto" w:fill="FFFFFF"/>
          </w:tcPr>
          <w:p w14:paraId="6DCCAA6B" w14:textId="77777777" w:rsidR="008419CC" w:rsidRPr="0014072D" w:rsidRDefault="008419CC" w:rsidP="008419CC">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Наименование объекта</w:t>
            </w:r>
          </w:p>
          <w:p w14:paraId="5FB2C201" w14:textId="77777777" w:rsidR="008419CC" w:rsidRPr="0014072D" w:rsidRDefault="008419CC" w:rsidP="008419CC">
            <w:pPr>
              <w:spacing w:after="0" w:line="232" w:lineRule="auto"/>
              <w:jc w:val="center"/>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 xml:space="preserve"> местного значения</w:t>
            </w:r>
          </w:p>
          <w:p w14:paraId="67C9995F" w14:textId="77777777" w:rsidR="008419CC" w:rsidRPr="0014072D" w:rsidRDefault="008419CC" w:rsidP="008419CC">
            <w:pPr>
              <w:spacing w:after="0" w:line="232" w:lineRule="auto"/>
              <w:jc w:val="center"/>
              <w:rPr>
                <w:rFonts w:ascii="Times New Roman" w:eastAsia="Calibri" w:hAnsi="Times New Roman" w:cs="Times New Roman"/>
                <w:lang w:eastAsia="ru-RU"/>
              </w:rPr>
            </w:pPr>
          </w:p>
        </w:tc>
        <w:tc>
          <w:tcPr>
            <w:tcW w:w="1474" w:type="pct"/>
            <w:vMerge w:val="restart"/>
            <w:tcBorders>
              <w:top w:val="single" w:sz="4" w:space="0" w:color="auto"/>
              <w:left w:val="single" w:sz="4" w:space="0" w:color="auto"/>
              <w:bottom w:val="nil"/>
              <w:right w:val="single" w:sz="4" w:space="0" w:color="auto"/>
            </w:tcBorders>
            <w:shd w:val="clear" w:color="auto" w:fill="FFFFFF"/>
          </w:tcPr>
          <w:p w14:paraId="3C0DB8C3" w14:textId="77777777" w:rsidR="008419CC" w:rsidRPr="0014072D" w:rsidRDefault="008419CC" w:rsidP="008419CC">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Направление использования природного газа*</w:t>
            </w:r>
          </w:p>
        </w:tc>
        <w:tc>
          <w:tcPr>
            <w:tcW w:w="1858" w:type="pct"/>
            <w:gridSpan w:val="2"/>
            <w:tcBorders>
              <w:top w:val="single" w:sz="4" w:space="0" w:color="auto"/>
              <w:left w:val="single" w:sz="4" w:space="0" w:color="auto"/>
              <w:bottom w:val="single" w:sz="4" w:space="0" w:color="404040"/>
              <w:right w:val="nil"/>
            </w:tcBorders>
            <w:shd w:val="clear" w:color="auto" w:fill="FFFFFF"/>
          </w:tcPr>
          <w:p w14:paraId="7575F637" w14:textId="77777777" w:rsidR="008419CC" w:rsidRPr="0014072D" w:rsidRDefault="008419CC" w:rsidP="008419CC">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color w:val="000000"/>
                <w:lang w:eastAsia="ru-RU"/>
              </w:rPr>
              <w:t xml:space="preserve">Расчетный показатель минимально допустимого уровня обеспеченности </w:t>
            </w:r>
            <w:r w:rsidRPr="0014072D">
              <w:rPr>
                <w:rFonts w:ascii="Times New Roman" w:eastAsia="Times New Roman" w:hAnsi="Times New Roman" w:cs="Times New Roman"/>
                <w:lang w:eastAsia="ru-RU"/>
              </w:rPr>
              <w:t>(норматив потребления коммунальных услуг по газоснабжению)</w:t>
            </w:r>
          </w:p>
        </w:tc>
      </w:tr>
      <w:tr w:rsidR="008419CC" w:rsidRPr="0014072D" w14:paraId="4314860F" w14:textId="77777777" w:rsidTr="005E10FE">
        <w:tc>
          <w:tcPr>
            <w:tcW w:w="0" w:type="auto"/>
            <w:vMerge/>
            <w:tcBorders>
              <w:top w:val="single" w:sz="4" w:space="0" w:color="auto"/>
              <w:left w:val="nil"/>
              <w:bottom w:val="nil"/>
              <w:right w:val="single" w:sz="4" w:space="0" w:color="auto"/>
            </w:tcBorders>
            <w:shd w:val="clear" w:color="auto" w:fill="FFFFFF"/>
            <w:vAlign w:val="center"/>
          </w:tcPr>
          <w:p w14:paraId="71D9F8A7"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0" w:type="auto"/>
            <w:vMerge/>
            <w:tcBorders>
              <w:top w:val="single" w:sz="4" w:space="0" w:color="auto"/>
              <w:left w:val="single" w:sz="4" w:space="0" w:color="auto"/>
              <w:bottom w:val="nil"/>
              <w:right w:val="single" w:sz="4" w:space="0" w:color="auto"/>
            </w:tcBorders>
            <w:shd w:val="clear" w:color="auto" w:fill="FFFFFF"/>
            <w:vAlign w:val="center"/>
          </w:tcPr>
          <w:p w14:paraId="52250039"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025" w:type="pct"/>
            <w:tcBorders>
              <w:top w:val="single" w:sz="4" w:space="0" w:color="404040"/>
              <w:left w:val="single" w:sz="4" w:space="0" w:color="auto"/>
              <w:bottom w:val="nil"/>
              <w:right w:val="single" w:sz="4" w:space="0" w:color="auto"/>
            </w:tcBorders>
            <w:shd w:val="clear" w:color="auto" w:fill="FFFFFF"/>
          </w:tcPr>
          <w:p w14:paraId="708677BA" w14:textId="77777777" w:rsidR="008419CC" w:rsidRPr="0014072D" w:rsidRDefault="008419CC" w:rsidP="008419CC">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единица </w:t>
            </w:r>
          </w:p>
          <w:p w14:paraId="71ABFF6C" w14:textId="77777777" w:rsidR="008419CC" w:rsidRPr="0014072D" w:rsidRDefault="008419CC" w:rsidP="008419CC">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измерения</w:t>
            </w:r>
          </w:p>
        </w:tc>
        <w:tc>
          <w:tcPr>
            <w:tcW w:w="833" w:type="pct"/>
            <w:tcBorders>
              <w:top w:val="single" w:sz="4" w:space="0" w:color="404040"/>
              <w:left w:val="single" w:sz="4" w:space="0" w:color="auto"/>
              <w:bottom w:val="nil"/>
              <w:right w:val="nil"/>
            </w:tcBorders>
            <w:shd w:val="clear" w:color="auto" w:fill="FFFFFF"/>
          </w:tcPr>
          <w:p w14:paraId="6E72BEF4" w14:textId="77777777" w:rsidR="008419CC" w:rsidRPr="0014072D" w:rsidRDefault="008419CC" w:rsidP="008419CC">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величина</w:t>
            </w:r>
          </w:p>
        </w:tc>
      </w:tr>
    </w:tbl>
    <w:p w14:paraId="0567CB30" w14:textId="77777777" w:rsidR="008419CC" w:rsidRPr="0014072D" w:rsidRDefault="008419CC" w:rsidP="008419CC">
      <w:pPr>
        <w:widowControl w:val="0"/>
        <w:suppressAutoHyphens/>
        <w:spacing w:after="0" w:line="232" w:lineRule="auto"/>
        <w:rPr>
          <w:rFonts w:ascii="Times New Roman" w:eastAsia="Calibri" w:hAnsi="Times New Roman" w:cs="Times New Roman"/>
          <w:sz w:val="2"/>
          <w:szCs w:val="24"/>
          <w:lang w:eastAsia="ru-RU"/>
        </w:rPr>
      </w:pPr>
    </w:p>
    <w:tbl>
      <w:tblPr>
        <w:tblW w:w="5000" w:type="pct"/>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tblLook w:val="00A0" w:firstRow="1" w:lastRow="0" w:firstColumn="1" w:lastColumn="0" w:noHBand="0" w:noVBand="0"/>
      </w:tblPr>
      <w:tblGrid>
        <w:gridCol w:w="3263"/>
        <w:gridCol w:w="2883"/>
        <w:gridCol w:w="2005"/>
        <w:gridCol w:w="1630"/>
      </w:tblGrid>
      <w:tr w:rsidR="008419CC" w:rsidRPr="0014072D" w14:paraId="7621CD89" w14:textId="77777777" w:rsidTr="005E10FE">
        <w:trPr>
          <w:tblHeader/>
        </w:trPr>
        <w:tc>
          <w:tcPr>
            <w:tcW w:w="1668" w:type="pct"/>
            <w:tcBorders>
              <w:top w:val="single" w:sz="4" w:space="0" w:color="404040"/>
              <w:left w:val="nil"/>
              <w:bottom w:val="single" w:sz="4" w:space="0" w:color="404040"/>
              <w:right w:val="single" w:sz="4" w:space="0" w:color="404040"/>
            </w:tcBorders>
            <w:shd w:val="clear" w:color="auto" w:fill="FFFFFF"/>
          </w:tcPr>
          <w:p w14:paraId="79EAACD4" w14:textId="77777777" w:rsidR="008419CC" w:rsidRPr="0014072D" w:rsidRDefault="008419CC" w:rsidP="008419CC">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474" w:type="pct"/>
            <w:tcBorders>
              <w:top w:val="single" w:sz="4" w:space="0" w:color="404040"/>
              <w:left w:val="single" w:sz="4" w:space="0" w:color="404040"/>
              <w:bottom w:val="single" w:sz="4" w:space="0" w:color="404040"/>
              <w:right w:val="single" w:sz="4" w:space="0" w:color="404040"/>
            </w:tcBorders>
            <w:shd w:val="clear" w:color="auto" w:fill="FFFFFF"/>
          </w:tcPr>
          <w:p w14:paraId="3AF52A4A" w14:textId="77777777" w:rsidR="008419CC" w:rsidRPr="0014072D" w:rsidRDefault="008419CC" w:rsidP="008419CC">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w:t>
            </w:r>
          </w:p>
        </w:tc>
        <w:tc>
          <w:tcPr>
            <w:tcW w:w="1025" w:type="pct"/>
            <w:tcBorders>
              <w:top w:val="single" w:sz="4" w:space="0" w:color="404040"/>
              <w:left w:val="single" w:sz="4" w:space="0" w:color="404040"/>
              <w:bottom w:val="single" w:sz="4" w:space="0" w:color="404040"/>
              <w:right w:val="single" w:sz="4" w:space="0" w:color="404040"/>
            </w:tcBorders>
            <w:shd w:val="clear" w:color="auto" w:fill="FFFFFF"/>
          </w:tcPr>
          <w:p w14:paraId="6A643AA9" w14:textId="77777777" w:rsidR="008419CC" w:rsidRPr="0014072D" w:rsidRDefault="008419CC" w:rsidP="008419CC">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w:t>
            </w:r>
          </w:p>
        </w:tc>
        <w:tc>
          <w:tcPr>
            <w:tcW w:w="833" w:type="pct"/>
            <w:tcBorders>
              <w:top w:val="single" w:sz="4" w:space="0" w:color="404040"/>
              <w:left w:val="single" w:sz="4" w:space="0" w:color="404040"/>
              <w:bottom w:val="single" w:sz="4" w:space="0" w:color="404040"/>
              <w:right w:val="nil"/>
            </w:tcBorders>
            <w:shd w:val="clear" w:color="auto" w:fill="FFFFFF"/>
          </w:tcPr>
          <w:p w14:paraId="222B672C" w14:textId="77777777" w:rsidR="008419CC" w:rsidRPr="0014072D" w:rsidRDefault="008419CC" w:rsidP="008419CC">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w:t>
            </w:r>
          </w:p>
        </w:tc>
      </w:tr>
      <w:tr w:rsidR="008419CC" w:rsidRPr="0014072D" w14:paraId="0EE49815" w14:textId="77777777" w:rsidTr="005E10FE">
        <w:tc>
          <w:tcPr>
            <w:tcW w:w="1668" w:type="pct"/>
            <w:vMerge w:val="restart"/>
            <w:tcBorders>
              <w:top w:val="single" w:sz="4" w:space="0" w:color="404040"/>
              <w:left w:val="nil"/>
              <w:bottom w:val="single" w:sz="4" w:space="0" w:color="404040"/>
              <w:right w:val="single" w:sz="4" w:space="0" w:color="404040"/>
            </w:tcBorders>
          </w:tcPr>
          <w:p w14:paraId="09D6F6B6" w14:textId="77777777" w:rsidR="008419CC" w:rsidRPr="0014072D" w:rsidRDefault="008419CC" w:rsidP="008419CC">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Пункты редуцирования газа, резервуарные установки сжиженных углеводородных газов, газонаполнительные станции, газораспределительные пункты, газопровод распределительный</w:t>
            </w:r>
          </w:p>
        </w:tc>
        <w:tc>
          <w:tcPr>
            <w:tcW w:w="1474" w:type="pct"/>
            <w:tcBorders>
              <w:top w:val="single" w:sz="4" w:space="0" w:color="404040"/>
              <w:left w:val="single" w:sz="4" w:space="0" w:color="404040"/>
              <w:bottom w:val="single" w:sz="4" w:space="0" w:color="404040"/>
              <w:right w:val="single" w:sz="4" w:space="0" w:color="404040"/>
            </w:tcBorders>
          </w:tcPr>
          <w:p w14:paraId="16C35400" w14:textId="77777777" w:rsidR="008419CC" w:rsidRPr="0014072D" w:rsidRDefault="008419CC" w:rsidP="008419CC">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при наличии централизованного горячего водоснабжения **</w:t>
            </w:r>
          </w:p>
        </w:tc>
        <w:tc>
          <w:tcPr>
            <w:tcW w:w="1025" w:type="pct"/>
            <w:tcBorders>
              <w:top w:val="single" w:sz="4" w:space="0" w:color="404040"/>
              <w:left w:val="single" w:sz="4" w:space="0" w:color="404040"/>
              <w:bottom w:val="single" w:sz="4" w:space="0" w:color="404040"/>
              <w:right w:val="single" w:sz="4" w:space="0" w:color="404040"/>
            </w:tcBorders>
          </w:tcPr>
          <w:p w14:paraId="5E7A3A19" w14:textId="77777777" w:rsidR="008419CC" w:rsidRPr="0014072D" w:rsidRDefault="008419CC" w:rsidP="008419CC">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w:t>
            </w:r>
            <w:r w:rsidRPr="0014072D">
              <w:rPr>
                <w:rFonts w:ascii="Times New Roman" w:eastAsia="Times New Roman" w:hAnsi="Times New Roman" w:cs="Times New Roman"/>
                <w:vertAlign w:val="superscript"/>
                <w:lang w:eastAsia="ru-RU"/>
              </w:rPr>
              <w:t xml:space="preserve">3 </w:t>
            </w:r>
            <w:r w:rsidRPr="0014072D">
              <w:rPr>
                <w:rFonts w:ascii="Times New Roman" w:eastAsia="Times New Roman" w:hAnsi="Times New Roman" w:cs="Times New Roman"/>
                <w:lang w:eastAsia="ru-RU"/>
              </w:rPr>
              <w:t>/ мес.</w:t>
            </w:r>
          </w:p>
          <w:p w14:paraId="1213B078" w14:textId="77777777" w:rsidR="008419CC" w:rsidRPr="0014072D" w:rsidRDefault="008419CC" w:rsidP="008419CC">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на 1 человека</w:t>
            </w:r>
          </w:p>
        </w:tc>
        <w:tc>
          <w:tcPr>
            <w:tcW w:w="833" w:type="pct"/>
            <w:tcBorders>
              <w:top w:val="single" w:sz="4" w:space="0" w:color="404040"/>
              <w:left w:val="single" w:sz="4" w:space="0" w:color="404040"/>
              <w:bottom w:val="single" w:sz="4" w:space="0" w:color="404040"/>
              <w:right w:val="nil"/>
            </w:tcBorders>
          </w:tcPr>
          <w:p w14:paraId="1865A7D7" w14:textId="77777777" w:rsidR="008419CC" w:rsidRPr="0014072D" w:rsidRDefault="008419CC" w:rsidP="008419CC">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12</w:t>
            </w:r>
          </w:p>
        </w:tc>
      </w:tr>
      <w:tr w:rsidR="008419CC" w:rsidRPr="0014072D" w14:paraId="72D32016" w14:textId="77777777" w:rsidTr="005E10FE">
        <w:tc>
          <w:tcPr>
            <w:tcW w:w="0" w:type="auto"/>
            <w:vMerge/>
            <w:tcBorders>
              <w:top w:val="single" w:sz="4" w:space="0" w:color="404040"/>
              <w:left w:val="nil"/>
              <w:bottom w:val="single" w:sz="4" w:space="0" w:color="404040"/>
              <w:right w:val="single" w:sz="4" w:space="0" w:color="404040"/>
            </w:tcBorders>
            <w:vAlign w:val="center"/>
          </w:tcPr>
          <w:p w14:paraId="72AB2136"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474" w:type="pct"/>
            <w:tcBorders>
              <w:top w:val="single" w:sz="4" w:space="0" w:color="404040"/>
              <w:left w:val="single" w:sz="4" w:space="0" w:color="404040"/>
              <w:bottom w:val="single" w:sz="4" w:space="0" w:color="404040"/>
              <w:right w:val="single" w:sz="4" w:space="0" w:color="404040"/>
            </w:tcBorders>
          </w:tcPr>
          <w:p w14:paraId="2A260EAD" w14:textId="77777777" w:rsidR="008419CC" w:rsidRPr="0014072D" w:rsidRDefault="008419CC" w:rsidP="008419CC">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при горячем водоснабжении от газовых водонагревателей **</w:t>
            </w:r>
          </w:p>
        </w:tc>
        <w:tc>
          <w:tcPr>
            <w:tcW w:w="1025" w:type="pct"/>
            <w:tcBorders>
              <w:top w:val="single" w:sz="4" w:space="0" w:color="404040"/>
              <w:left w:val="single" w:sz="4" w:space="0" w:color="404040"/>
              <w:bottom w:val="single" w:sz="4" w:space="0" w:color="404040"/>
              <w:right w:val="single" w:sz="4" w:space="0" w:color="404040"/>
            </w:tcBorders>
          </w:tcPr>
          <w:p w14:paraId="110DD8A5"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w:t>
            </w:r>
            <w:r w:rsidRPr="0014072D">
              <w:rPr>
                <w:rFonts w:ascii="Times New Roman" w:eastAsia="Times New Roman" w:hAnsi="Times New Roman" w:cs="Times New Roman"/>
                <w:vertAlign w:val="superscript"/>
                <w:lang w:eastAsia="ru-RU"/>
              </w:rPr>
              <w:t xml:space="preserve">3 </w:t>
            </w:r>
            <w:r w:rsidRPr="0014072D">
              <w:rPr>
                <w:rFonts w:ascii="Times New Roman" w:eastAsia="Times New Roman" w:hAnsi="Times New Roman" w:cs="Times New Roman"/>
                <w:lang w:eastAsia="ru-RU"/>
              </w:rPr>
              <w:t>/ мес.</w:t>
            </w:r>
          </w:p>
          <w:p w14:paraId="5B3CE497"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на 1 человека</w:t>
            </w:r>
          </w:p>
        </w:tc>
        <w:tc>
          <w:tcPr>
            <w:tcW w:w="833" w:type="pct"/>
            <w:tcBorders>
              <w:top w:val="single" w:sz="4" w:space="0" w:color="404040"/>
              <w:left w:val="single" w:sz="4" w:space="0" w:color="404040"/>
              <w:bottom w:val="single" w:sz="4" w:space="0" w:color="404040"/>
              <w:right w:val="nil"/>
            </w:tcBorders>
          </w:tcPr>
          <w:p w14:paraId="4A1A6CF7"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31</w:t>
            </w:r>
          </w:p>
        </w:tc>
      </w:tr>
      <w:tr w:rsidR="008419CC" w:rsidRPr="0014072D" w14:paraId="62BF4C4F" w14:textId="77777777" w:rsidTr="005E10FE">
        <w:tc>
          <w:tcPr>
            <w:tcW w:w="0" w:type="auto"/>
            <w:vMerge/>
            <w:tcBorders>
              <w:top w:val="single" w:sz="4" w:space="0" w:color="404040"/>
              <w:left w:val="nil"/>
              <w:bottom w:val="single" w:sz="4" w:space="0" w:color="404040"/>
              <w:right w:val="single" w:sz="4" w:space="0" w:color="404040"/>
            </w:tcBorders>
            <w:vAlign w:val="center"/>
          </w:tcPr>
          <w:p w14:paraId="2882DC76"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474" w:type="pct"/>
            <w:tcBorders>
              <w:top w:val="single" w:sz="4" w:space="0" w:color="404040"/>
              <w:left w:val="single" w:sz="4" w:space="0" w:color="404040"/>
              <w:bottom w:val="single" w:sz="4" w:space="0" w:color="404040"/>
              <w:right w:val="single" w:sz="4" w:space="0" w:color="404040"/>
            </w:tcBorders>
          </w:tcPr>
          <w:p w14:paraId="3F506712" w14:textId="77777777" w:rsidR="008419CC" w:rsidRPr="0014072D" w:rsidRDefault="008419CC" w:rsidP="008419CC">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при отсутствии всяких видов горячего водоснабжения</w:t>
            </w:r>
          </w:p>
        </w:tc>
        <w:tc>
          <w:tcPr>
            <w:tcW w:w="1025" w:type="pct"/>
            <w:tcBorders>
              <w:top w:val="single" w:sz="4" w:space="0" w:color="404040"/>
              <w:left w:val="single" w:sz="4" w:space="0" w:color="404040"/>
              <w:bottom w:val="single" w:sz="4" w:space="0" w:color="404040"/>
              <w:right w:val="single" w:sz="4" w:space="0" w:color="404040"/>
            </w:tcBorders>
          </w:tcPr>
          <w:p w14:paraId="0A8EECF7"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w:t>
            </w:r>
            <w:r w:rsidRPr="0014072D">
              <w:rPr>
                <w:rFonts w:ascii="Times New Roman" w:eastAsia="Times New Roman" w:hAnsi="Times New Roman" w:cs="Times New Roman"/>
                <w:vertAlign w:val="superscript"/>
                <w:lang w:eastAsia="ru-RU"/>
              </w:rPr>
              <w:t xml:space="preserve">3 </w:t>
            </w:r>
            <w:r w:rsidRPr="0014072D">
              <w:rPr>
                <w:rFonts w:ascii="Times New Roman" w:eastAsia="Times New Roman" w:hAnsi="Times New Roman" w:cs="Times New Roman"/>
                <w:lang w:eastAsia="ru-RU"/>
              </w:rPr>
              <w:t>/ мес.</w:t>
            </w:r>
          </w:p>
          <w:p w14:paraId="282587E3"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на 1 человека</w:t>
            </w:r>
          </w:p>
        </w:tc>
        <w:tc>
          <w:tcPr>
            <w:tcW w:w="833" w:type="pct"/>
            <w:tcBorders>
              <w:top w:val="single" w:sz="4" w:space="0" w:color="404040"/>
              <w:left w:val="single" w:sz="4" w:space="0" w:color="404040"/>
              <w:bottom w:val="single" w:sz="4" w:space="0" w:color="404040"/>
              <w:right w:val="nil"/>
            </w:tcBorders>
          </w:tcPr>
          <w:p w14:paraId="42DAE63B"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20</w:t>
            </w:r>
          </w:p>
        </w:tc>
      </w:tr>
    </w:tbl>
    <w:p w14:paraId="5FDF5B99" w14:textId="77777777" w:rsidR="008419CC" w:rsidRPr="0014072D" w:rsidRDefault="008419CC" w:rsidP="008419CC">
      <w:pPr>
        <w:widowControl w:val="0"/>
        <w:autoSpaceDE w:val="0"/>
        <w:autoSpaceDN w:val="0"/>
        <w:adjustRightInd w:val="0"/>
        <w:spacing w:after="0" w:line="240" w:lineRule="auto"/>
        <w:ind w:firstLine="851"/>
        <w:jc w:val="both"/>
        <w:rPr>
          <w:rFonts w:ascii="Times New Roman" w:eastAsia="Calibri" w:hAnsi="Times New Roman" w:cs="Times New Roman"/>
          <w:b/>
          <w:sz w:val="16"/>
          <w:szCs w:val="16"/>
          <w:lang w:eastAsia="ru-RU"/>
        </w:rPr>
      </w:pPr>
    </w:p>
    <w:p w14:paraId="59E8AB3F" w14:textId="77777777" w:rsidR="008419CC" w:rsidRPr="0014072D" w:rsidRDefault="008419CC" w:rsidP="008419CC">
      <w:pPr>
        <w:widowControl w:val="0"/>
        <w:tabs>
          <w:tab w:val="left" w:pos="2574"/>
        </w:tabs>
        <w:autoSpaceDE w:val="0"/>
        <w:autoSpaceDN w:val="0"/>
        <w:adjustRightInd w:val="0"/>
        <w:spacing w:after="0" w:line="240" w:lineRule="auto"/>
        <w:ind w:left="1512" w:hanging="1512"/>
        <w:jc w:val="both"/>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Примечания: 1.</w:t>
      </w:r>
      <w:r w:rsidRPr="0014072D">
        <w:rPr>
          <w:rFonts w:ascii="Times New Roman" w:eastAsia="Times New Roman" w:hAnsi="Times New Roman" w:cs="Times New Roman"/>
          <w:lang w:eastAsia="ru-RU"/>
        </w:rPr>
        <w:tab/>
        <w:t>* Для определения в целях градостроительного проектирования мини</w:t>
      </w:r>
      <w:r w:rsidRPr="0014072D">
        <w:rPr>
          <w:rFonts w:ascii="Times New Roman" w:eastAsia="Times New Roman" w:hAnsi="Times New Roman" w:cs="Times New Roman"/>
          <w:lang w:eastAsia="ru-RU"/>
        </w:rPr>
        <w:softHyphen/>
        <w:t>мально допустимого уровня обеспеченности объектами местного значения следует использовать норму минимальной обеспеченности населения (территории) соответствующим ресурсом и характеристики планируемых к размещению объектов.</w:t>
      </w:r>
    </w:p>
    <w:p w14:paraId="4DFE830D" w14:textId="77777777" w:rsidR="008419CC" w:rsidRPr="0014072D" w:rsidRDefault="008419CC" w:rsidP="008419CC">
      <w:pPr>
        <w:widowControl w:val="0"/>
        <w:tabs>
          <w:tab w:val="left" w:pos="2574"/>
        </w:tabs>
        <w:autoSpaceDE w:val="0"/>
        <w:autoSpaceDN w:val="0"/>
        <w:adjustRightInd w:val="0"/>
        <w:spacing w:after="0" w:line="240" w:lineRule="auto"/>
        <w:ind w:left="1512" w:hanging="228"/>
        <w:jc w:val="both"/>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2. ** Нормы расхода природного газа следует использовать в целях градо</w:t>
      </w:r>
      <w:r w:rsidRPr="0014072D">
        <w:rPr>
          <w:rFonts w:ascii="Times New Roman" w:eastAsia="Times New Roman" w:hAnsi="Times New Roman" w:cs="Times New Roman"/>
          <w:lang w:eastAsia="ru-RU"/>
        </w:rPr>
        <w:softHyphen/>
        <w:t>строительного проектирования в качестве укрупненных показателей расхода (потребления) газа при расчетной теплоте сгорания 34 МДж/м</w:t>
      </w:r>
      <w:r w:rsidRPr="0014072D">
        <w:rPr>
          <w:rFonts w:ascii="Times New Roman" w:eastAsia="Times New Roman" w:hAnsi="Times New Roman" w:cs="Times New Roman"/>
          <w:vertAlign w:val="superscript"/>
          <w:lang w:eastAsia="ru-RU"/>
        </w:rPr>
        <w:t>3</w:t>
      </w:r>
      <w:r w:rsidRPr="0014072D">
        <w:rPr>
          <w:rFonts w:ascii="Times New Roman" w:eastAsia="Times New Roman" w:hAnsi="Times New Roman" w:cs="Times New Roman"/>
          <w:lang w:eastAsia="ru-RU"/>
        </w:rPr>
        <w:t xml:space="preserve"> (8000 ккал/м</w:t>
      </w:r>
      <w:r w:rsidRPr="0014072D">
        <w:rPr>
          <w:rFonts w:ascii="Times New Roman" w:eastAsia="Times New Roman" w:hAnsi="Times New Roman" w:cs="Times New Roman"/>
          <w:vertAlign w:val="superscript"/>
          <w:lang w:eastAsia="ru-RU"/>
        </w:rPr>
        <w:t>3</w:t>
      </w:r>
      <w:r w:rsidRPr="0014072D">
        <w:rPr>
          <w:rFonts w:ascii="Times New Roman" w:eastAsia="Times New Roman" w:hAnsi="Times New Roman" w:cs="Times New Roman"/>
          <w:lang w:eastAsia="ru-RU"/>
        </w:rPr>
        <w:t>).</w:t>
      </w:r>
    </w:p>
    <w:p w14:paraId="37F66A88" w14:textId="77777777" w:rsidR="008419CC" w:rsidRPr="0014072D" w:rsidRDefault="008419CC" w:rsidP="008419CC">
      <w:pPr>
        <w:keepNext/>
        <w:shd w:val="clear" w:color="auto" w:fill="FFFFFF"/>
        <w:tabs>
          <w:tab w:val="left" w:pos="1764"/>
        </w:tabs>
        <w:overflowPunct w:val="0"/>
        <w:autoSpaceDE w:val="0"/>
        <w:autoSpaceDN w:val="0"/>
        <w:adjustRightInd w:val="0"/>
        <w:spacing w:after="0" w:line="240" w:lineRule="auto"/>
        <w:ind w:left="1812" w:right="283" w:hanging="528"/>
        <w:jc w:val="both"/>
        <w:textAlignment w:val="baseline"/>
        <w:outlineLvl w:val="0"/>
        <w:rPr>
          <w:rFonts w:ascii="Times New Roman" w:eastAsia="Times New Roman" w:hAnsi="Times New Roman" w:cs="Times New Roman"/>
          <w:bCs/>
          <w:lang w:eastAsia="ru-RU"/>
        </w:rPr>
      </w:pPr>
      <w:r w:rsidRPr="0014072D">
        <w:rPr>
          <w:rFonts w:ascii="Times New Roman" w:eastAsia="Times New Roman" w:hAnsi="Times New Roman" w:cs="Times New Roman"/>
          <w:bCs/>
          <w:lang w:eastAsia="ru-RU"/>
        </w:rPr>
        <w:t xml:space="preserve">3. Указанные нормы следует применять с учетом требований СП 62.13330.2011. </w:t>
      </w:r>
    </w:p>
    <w:p w14:paraId="55CE80C4" w14:textId="77777777" w:rsidR="008419CC" w:rsidRPr="0014072D" w:rsidRDefault="008419CC" w:rsidP="008419CC">
      <w:pPr>
        <w:spacing w:after="0" w:line="240" w:lineRule="auto"/>
        <w:jc w:val="right"/>
        <w:rPr>
          <w:rFonts w:ascii="Times New Roman" w:eastAsia="Times New Roman" w:hAnsi="Times New Roman" w:cs="Times New Roman"/>
          <w:color w:val="000000"/>
          <w:sz w:val="24"/>
          <w:szCs w:val="24"/>
          <w:lang w:eastAsia="ru-RU"/>
        </w:rPr>
      </w:pPr>
    </w:p>
    <w:p w14:paraId="6E2ED044" w14:textId="77777777" w:rsidR="008419CC" w:rsidRPr="0014072D" w:rsidRDefault="008419CC" w:rsidP="008419CC">
      <w:pPr>
        <w:spacing w:after="0" w:line="240" w:lineRule="auto"/>
        <w:jc w:val="right"/>
        <w:rPr>
          <w:rFonts w:ascii="Times New Roman" w:eastAsia="Times New Roman" w:hAnsi="Times New Roman" w:cs="Times New Roman"/>
          <w:color w:val="000000"/>
          <w:sz w:val="24"/>
          <w:szCs w:val="24"/>
          <w:lang w:eastAsia="ru-RU"/>
        </w:rPr>
      </w:pPr>
      <w:r w:rsidRPr="0014072D">
        <w:rPr>
          <w:rFonts w:ascii="Times New Roman" w:eastAsia="Times New Roman" w:hAnsi="Times New Roman" w:cs="Times New Roman"/>
          <w:color w:val="000000"/>
          <w:sz w:val="24"/>
          <w:szCs w:val="24"/>
          <w:lang w:eastAsia="ru-RU"/>
        </w:rPr>
        <w:t>Таблица 1.1.1 (4)</w:t>
      </w:r>
    </w:p>
    <w:p w14:paraId="14F8C494" w14:textId="77777777" w:rsidR="008419CC" w:rsidRPr="0014072D" w:rsidRDefault="008419CC" w:rsidP="008419CC">
      <w:pPr>
        <w:spacing w:after="0" w:line="240" w:lineRule="auto"/>
        <w:jc w:val="right"/>
        <w:rPr>
          <w:rFonts w:ascii="Times New Roman" w:eastAsia="Times New Roman" w:hAnsi="Times New Roman" w:cs="Times New Roman"/>
          <w:color w:val="000000"/>
          <w:sz w:val="24"/>
          <w:szCs w:val="24"/>
          <w:lang w:eastAsia="ru-RU"/>
        </w:rPr>
      </w:pPr>
    </w:p>
    <w:p w14:paraId="269A2F9E" w14:textId="77777777" w:rsidR="008419CC" w:rsidRPr="0014072D" w:rsidRDefault="008419CC" w:rsidP="008419CC">
      <w:pPr>
        <w:spacing w:after="0" w:line="240" w:lineRule="auto"/>
        <w:jc w:val="center"/>
        <w:rPr>
          <w:rFonts w:ascii="Times New Roman" w:eastAsia="Times New Roman" w:hAnsi="Times New Roman" w:cs="Times New Roman"/>
          <w:b/>
          <w:color w:val="000000"/>
          <w:sz w:val="24"/>
          <w:szCs w:val="24"/>
          <w:lang w:eastAsia="ru-RU"/>
        </w:rPr>
      </w:pPr>
      <w:r w:rsidRPr="0014072D">
        <w:rPr>
          <w:rFonts w:ascii="Times New Roman" w:eastAsia="Times New Roman" w:hAnsi="Times New Roman" w:cs="Times New Roman"/>
          <w:b/>
          <w:color w:val="000000"/>
          <w:sz w:val="24"/>
          <w:szCs w:val="24"/>
          <w:lang w:eastAsia="ru-RU"/>
        </w:rPr>
        <w:t>Размеры охранных зон</w:t>
      </w:r>
      <w:r w:rsidRPr="0014072D">
        <w:rPr>
          <w:rFonts w:ascii="Times New Roman" w:eastAsia="Times New Roman" w:hAnsi="Times New Roman" w:cs="Times New Roman"/>
          <w:b/>
          <w:sz w:val="24"/>
          <w:szCs w:val="24"/>
          <w:lang w:eastAsia="ru-RU"/>
        </w:rPr>
        <w:t xml:space="preserve"> </w:t>
      </w:r>
      <w:r w:rsidRPr="0014072D">
        <w:rPr>
          <w:rFonts w:ascii="Times New Roman" w:eastAsia="Times New Roman" w:hAnsi="Times New Roman" w:cs="Times New Roman"/>
          <w:b/>
          <w:color w:val="000000"/>
          <w:sz w:val="24"/>
          <w:szCs w:val="24"/>
          <w:lang w:eastAsia="ru-RU"/>
        </w:rPr>
        <w:t xml:space="preserve">объектов местного значения </w:t>
      </w:r>
    </w:p>
    <w:p w14:paraId="04218FAD" w14:textId="77777777" w:rsidR="008419CC" w:rsidRPr="0014072D" w:rsidRDefault="008419CC" w:rsidP="008419CC">
      <w:pPr>
        <w:spacing w:after="0" w:line="240" w:lineRule="auto"/>
        <w:jc w:val="center"/>
        <w:rPr>
          <w:rFonts w:ascii="Times New Roman" w:eastAsia="Times New Roman" w:hAnsi="Times New Roman" w:cs="Times New Roman"/>
          <w:b/>
          <w:color w:val="000000"/>
          <w:sz w:val="24"/>
          <w:szCs w:val="24"/>
          <w:lang w:eastAsia="ru-RU"/>
        </w:rPr>
      </w:pPr>
      <w:r w:rsidRPr="0014072D">
        <w:rPr>
          <w:rFonts w:ascii="Times New Roman" w:eastAsia="Times New Roman" w:hAnsi="Times New Roman" w:cs="Times New Roman"/>
          <w:b/>
          <w:color w:val="000000"/>
          <w:sz w:val="24"/>
          <w:szCs w:val="24"/>
          <w:lang w:eastAsia="ru-RU"/>
        </w:rPr>
        <w:t>в области газоснабжения</w:t>
      </w:r>
    </w:p>
    <w:p w14:paraId="16919A12" w14:textId="77777777" w:rsidR="008419CC" w:rsidRPr="0014072D" w:rsidRDefault="008419CC" w:rsidP="008419CC">
      <w:pPr>
        <w:spacing w:after="0" w:line="240" w:lineRule="auto"/>
        <w:jc w:val="center"/>
        <w:rPr>
          <w:rFonts w:ascii="Times New Roman" w:eastAsia="Times New Roman" w:hAnsi="Times New Roman" w:cs="Times New Roman"/>
          <w:color w:val="000000"/>
          <w:sz w:val="26"/>
          <w:szCs w:val="26"/>
          <w:lang w:eastAsia="ru-RU"/>
        </w:rPr>
      </w:pPr>
    </w:p>
    <w:tbl>
      <w:tblPr>
        <w:tblW w:w="5000" w:type="pct"/>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tblLook w:val="00A0" w:firstRow="1" w:lastRow="0" w:firstColumn="1" w:lastColumn="0" w:noHBand="0" w:noVBand="0"/>
      </w:tblPr>
      <w:tblGrid>
        <w:gridCol w:w="637"/>
        <w:gridCol w:w="4878"/>
        <w:gridCol w:w="2498"/>
        <w:gridCol w:w="1768"/>
      </w:tblGrid>
      <w:tr w:rsidR="008419CC" w:rsidRPr="0014072D" w14:paraId="41F63C77" w14:textId="77777777" w:rsidTr="005E10FE">
        <w:tc>
          <w:tcPr>
            <w:tcW w:w="325" w:type="pct"/>
            <w:vMerge w:val="restart"/>
            <w:tcBorders>
              <w:top w:val="single" w:sz="4" w:space="0" w:color="404040"/>
              <w:left w:val="nil"/>
              <w:bottom w:val="single" w:sz="4" w:space="0" w:color="404040"/>
              <w:right w:val="single" w:sz="4" w:space="0" w:color="404040"/>
            </w:tcBorders>
            <w:shd w:val="clear" w:color="auto" w:fill="FFFFFF"/>
          </w:tcPr>
          <w:p w14:paraId="6AD05D2F" w14:textId="77777777" w:rsidR="008419CC" w:rsidRPr="0014072D" w:rsidRDefault="008419CC" w:rsidP="008419CC">
            <w:pPr>
              <w:spacing w:after="0" w:line="240" w:lineRule="auto"/>
              <w:jc w:val="center"/>
              <w:rPr>
                <w:rFonts w:ascii="Times New Roman" w:eastAsia="Calibri" w:hAnsi="Times New Roman" w:cs="Times New Roman"/>
                <w:color w:val="000000"/>
                <w:sz w:val="16"/>
                <w:szCs w:val="16"/>
                <w:lang w:eastAsia="ru-RU"/>
              </w:rPr>
            </w:pPr>
            <w:r w:rsidRPr="0014072D">
              <w:rPr>
                <w:rFonts w:ascii="Times New Roman" w:eastAsia="Times New Roman" w:hAnsi="Times New Roman" w:cs="Times New Roman"/>
                <w:color w:val="000000"/>
                <w:szCs w:val="16"/>
                <w:lang w:eastAsia="ru-RU"/>
              </w:rPr>
              <w:t>№</w:t>
            </w:r>
          </w:p>
          <w:p w14:paraId="5693BA33"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proofErr w:type="spellStart"/>
            <w:r w:rsidRPr="0014072D">
              <w:rPr>
                <w:rFonts w:ascii="Times New Roman" w:eastAsia="Times New Roman" w:hAnsi="Times New Roman" w:cs="Times New Roman"/>
                <w:color w:val="000000"/>
                <w:lang w:eastAsia="ru-RU"/>
              </w:rPr>
              <w:t>пп</w:t>
            </w:r>
            <w:proofErr w:type="spellEnd"/>
          </w:p>
        </w:tc>
        <w:tc>
          <w:tcPr>
            <w:tcW w:w="2493" w:type="pct"/>
            <w:vMerge w:val="restart"/>
            <w:tcBorders>
              <w:top w:val="single" w:sz="4" w:space="0" w:color="404040"/>
              <w:left w:val="single" w:sz="4" w:space="0" w:color="404040"/>
              <w:bottom w:val="single" w:sz="4" w:space="0" w:color="404040"/>
              <w:right w:val="single" w:sz="4" w:space="0" w:color="404040"/>
            </w:tcBorders>
            <w:shd w:val="clear" w:color="auto" w:fill="FFFFFF"/>
          </w:tcPr>
          <w:p w14:paraId="7C5B268B" w14:textId="77777777" w:rsidR="008419CC" w:rsidRPr="0014072D" w:rsidRDefault="008419CC" w:rsidP="008419CC">
            <w:pPr>
              <w:spacing w:after="0" w:line="240" w:lineRule="auto"/>
              <w:jc w:val="center"/>
              <w:rPr>
                <w:rFonts w:ascii="Times New Roman" w:eastAsia="Calibri" w:hAnsi="Times New Roman" w:cs="Times New Roman"/>
                <w:color w:val="000000"/>
                <w:sz w:val="16"/>
                <w:szCs w:val="16"/>
                <w:lang w:eastAsia="ru-RU"/>
              </w:rPr>
            </w:pPr>
            <w:r w:rsidRPr="0014072D">
              <w:rPr>
                <w:rFonts w:ascii="Times New Roman" w:eastAsia="Times New Roman" w:hAnsi="Times New Roman" w:cs="Times New Roman"/>
                <w:color w:val="000000"/>
                <w:lang w:eastAsia="ru-RU"/>
              </w:rPr>
              <w:t>Тип газопровода</w:t>
            </w:r>
          </w:p>
        </w:tc>
        <w:tc>
          <w:tcPr>
            <w:tcW w:w="2181" w:type="pct"/>
            <w:gridSpan w:val="2"/>
            <w:tcBorders>
              <w:top w:val="single" w:sz="4" w:space="0" w:color="404040"/>
              <w:left w:val="single" w:sz="4" w:space="0" w:color="404040"/>
              <w:bottom w:val="single" w:sz="4" w:space="0" w:color="404040"/>
              <w:right w:val="nil"/>
            </w:tcBorders>
            <w:shd w:val="clear" w:color="auto" w:fill="FFFFFF"/>
          </w:tcPr>
          <w:p w14:paraId="4FE2918A"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rPr>
              <w:t>Размер охранной зоны</w:t>
            </w:r>
          </w:p>
        </w:tc>
      </w:tr>
      <w:tr w:rsidR="008419CC" w:rsidRPr="0014072D" w14:paraId="3F61FE2B" w14:textId="77777777" w:rsidTr="005E10FE">
        <w:tc>
          <w:tcPr>
            <w:tcW w:w="0" w:type="auto"/>
            <w:vMerge/>
            <w:tcBorders>
              <w:top w:val="single" w:sz="4" w:space="0" w:color="404040"/>
              <w:left w:val="nil"/>
              <w:bottom w:val="single" w:sz="4" w:space="0" w:color="404040"/>
              <w:right w:val="single" w:sz="4" w:space="0" w:color="404040"/>
            </w:tcBorders>
            <w:vAlign w:val="center"/>
          </w:tcPr>
          <w:p w14:paraId="1E7A7933" w14:textId="77777777" w:rsidR="008419CC" w:rsidRPr="0014072D" w:rsidRDefault="008419CC" w:rsidP="008419CC">
            <w:pPr>
              <w:spacing w:after="0" w:line="240" w:lineRule="auto"/>
              <w:rPr>
                <w:rFonts w:ascii="Times New Roman" w:eastAsia="Calibri" w:hAnsi="Times New Roman" w:cs="Times New Roman"/>
                <w:color w:val="000000"/>
                <w:sz w:val="24"/>
                <w:szCs w:val="24"/>
                <w:lang w:eastAsia="ru-RU"/>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5B885671" w14:textId="77777777" w:rsidR="008419CC" w:rsidRPr="0014072D" w:rsidRDefault="008419CC" w:rsidP="008419CC">
            <w:pPr>
              <w:spacing w:after="0" w:line="240" w:lineRule="auto"/>
              <w:rPr>
                <w:rFonts w:ascii="Times New Roman" w:eastAsia="Calibri" w:hAnsi="Times New Roman" w:cs="Times New Roman"/>
                <w:color w:val="000000"/>
                <w:sz w:val="16"/>
                <w:szCs w:val="16"/>
                <w:lang w:eastAsia="ru-RU"/>
              </w:rPr>
            </w:pPr>
          </w:p>
        </w:tc>
        <w:tc>
          <w:tcPr>
            <w:tcW w:w="1277" w:type="pct"/>
            <w:tcBorders>
              <w:top w:val="single" w:sz="4" w:space="0" w:color="404040"/>
              <w:left w:val="single" w:sz="4" w:space="0" w:color="404040"/>
              <w:bottom w:val="single" w:sz="4" w:space="0" w:color="404040"/>
              <w:right w:val="single" w:sz="4" w:space="0" w:color="404040"/>
            </w:tcBorders>
            <w:shd w:val="clear" w:color="auto" w:fill="FFFFFF"/>
          </w:tcPr>
          <w:p w14:paraId="186920BE" w14:textId="77777777" w:rsidR="008419CC" w:rsidRPr="0014072D" w:rsidRDefault="008419CC" w:rsidP="008419CC">
            <w:pPr>
              <w:spacing w:after="0" w:line="240" w:lineRule="auto"/>
              <w:jc w:val="center"/>
              <w:rPr>
                <w:rFonts w:ascii="Times New Roman" w:eastAsia="Calibri" w:hAnsi="Times New Roman" w:cs="Times New Roman"/>
                <w:color w:val="000000"/>
                <w:sz w:val="16"/>
                <w:szCs w:val="16"/>
                <w:lang w:eastAsia="ru-RU"/>
              </w:rPr>
            </w:pPr>
            <w:r w:rsidRPr="0014072D">
              <w:rPr>
                <w:rFonts w:ascii="Times New Roman" w:eastAsia="Times New Roman" w:hAnsi="Times New Roman" w:cs="Times New Roman"/>
                <w:color w:val="000000"/>
                <w:lang w:eastAsia="ru-RU"/>
              </w:rPr>
              <w:t>единица измерения</w:t>
            </w:r>
          </w:p>
        </w:tc>
        <w:tc>
          <w:tcPr>
            <w:tcW w:w="904" w:type="pct"/>
            <w:tcBorders>
              <w:top w:val="single" w:sz="4" w:space="0" w:color="404040"/>
              <w:left w:val="single" w:sz="4" w:space="0" w:color="404040"/>
              <w:bottom w:val="single" w:sz="4" w:space="0" w:color="404040"/>
              <w:right w:val="nil"/>
            </w:tcBorders>
            <w:shd w:val="clear" w:color="auto" w:fill="FFFFFF"/>
          </w:tcPr>
          <w:p w14:paraId="1419DDE3" w14:textId="77777777" w:rsidR="008419CC" w:rsidRPr="0014072D" w:rsidRDefault="008419CC" w:rsidP="008419CC">
            <w:pPr>
              <w:spacing w:after="0" w:line="240" w:lineRule="auto"/>
              <w:jc w:val="center"/>
              <w:rPr>
                <w:rFonts w:ascii="Times New Roman" w:eastAsia="Calibri" w:hAnsi="Times New Roman" w:cs="Times New Roman"/>
                <w:color w:val="000000"/>
                <w:sz w:val="16"/>
                <w:szCs w:val="16"/>
                <w:lang w:eastAsia="ru-RU"/>
              </w:rPr>
            </w:pPr>
            <w:r w:rsidRPr="0014072D">
              <w:rPr>
                <w:rFonts w:ascii="Times New Roman" w:eastAsia="Times New Roman" w:hAnsi="Times New Roman" w:cs="Times New Roman"/>
                <w:color w:val="000000"/>
                <w:lang w:eastAsia="ru-RU"/>
              </w:rPr>
              <w:t>величина</w:t>
            </w:r>
          </w:p>
        </w:tc>
      </w:tr>
      <w:tr w:rsidR="008419CC" w:rsidRPr="0014072D" w14:paraId="61D10473" w14:textId="77777777" w:rsidTr="005E10FE">
        <w:tc>
          <w:tcPr>
            <w:tcW w:w="325" w:type="pct"/>
            <w:tcBorders>
              <w:top w:val="single" w:sz="4" w:space="0" w:color="404040"/>
              <w:left w:val="nil"/>
              <w:bottom w:val="single" w:sz="4" w:space="0" w:color="404040"/>
              <w:right w:val="single" w:sz="4" w:space="0" w:color="404040"/>
            </w:tcBorders>
          </w:tcPr>
          <w:p w14:paraId="2D609402"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1.</w:t>
            </w:r>
          </w:p>
        </w:tc>
        <w:tc>
          <w:tcPr>
            <w:tcW w:w="2493" w:type="pct"/>
            <w:tcBorders>
              <w:top w:val="single" w:sz="4" w:space="0" w:color="404040"/>
              <w:left w:val="single" w:sz="4" w:space="0" w:color="404040"/>
              <w:bottom w:val="single" w:sz="4" w:space="0" w:color="404040"/>
              <w:right w:val="single" w:sz="4" w:space="0" w:color="404040"/>
            </w:tcBorders>
          </w:tcPr>
          <w:p w14:paraId="6D1AE924" w14:textId="77777777" w:rsidR="008419CC" w:rsidRPr="0014072D" w:rsidRDefault="008419CC" w:rsidP="008419CC">
            <w:pPr>
              <w:spacing w:after="0" w:line="240" w:lineRule="auto"/>
              <w:jc w:val="both"/>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 xml:space="preserve">Вдоль трасс </w:t>
            </w:r>
            <w:r w:rsidRPr="0014072D">
              <w:rPr>
                <w:rFonts w:ascii="Times New Roman" w:eastAsia="Times New Roman" w:hAnsi="Times New Roman" w:cs="Times New Roman"/>
                <w:bCs/>
                <w:lang w:eastAsia="ru-RU"/>
              </w:rPr>
              <w:t>наружных газопроводов</w:t>
            </w:r>
          </w:p>
        </w:tc>
        <w:tc>
          <w:tcPr>
            <w:tcW w:w="1277" w:type="pct"/>
            <w:tcBorders>
              <w:top w:val="single" w:sz="4" w:space="0" w:color="404040"/>
              <w:left w:val="single" w:sz="4" w:space="0" w:color="404040"/>
              <w:bottom w:val="single" w:sz="4" w:space="0" w:color="404040"/>
              <w:right w:val="single" w:sz="4" w:space="0" w:color="404040"/>
            </w:tcBorders>
          </w:tcPr>
          <w:p w14:paraId="3C6EF0CE"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4072D">
              <w:rPr>
                <w:rFonts w:ascii="Times New Roman" w:eastAsia="Times New Roman" w:hAnsi="Times New Roman" w:cs="Times New Roman"/>
                <w:color w:val="000000"/>
              </w:rPr>
              <w:t>м</w:t>
            </w:r>
          </w:p>
        </w:tc>
        <w:tc>
          <w:tcPr>
            <w:tcW w:w="904" w:type="pct"/>
            <w:tcBorders>
              <w:top w:val="single" w:sz="4" w:space="0" w:color="404040"/>
              <w:left w:val="single" w:sz="4" w:space="0" w:color="404040"/>
              <w:bottom w:val="single" w:sz="4" w:space="0" w:color="404040"/>
              <w:right w:val="nil"/>
            </w:tcBorders>
          </w:tcPr>
          <w:p w14:paraId="0718E9E1"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4</w:t>
            </w:r>
          </w:p>
        </w:tc>
      </w:tr>
      <w:tr w:rsidR="008419CC" w:rsidRPr="0014072D" w14:paraId="097B53C4" w14:textId="77777777" w:rsidTr="005E10FE">
        <w:tc>
          <w:tcPr>
            <w:tcW w:w="325" w:type="pct"/>
            <w:tcBorders>
              <w:top w:val="single" w:sz="4" w:space="0" w:color="404040"/>
              <w:left w:val="nil"/>
              <w:bottom w:val="single" w:sz="4" w:space="0" w:color="404040"/>
              <w:right w:val="single" w:sz="4" w:space="0" w:color="404040"/>
            </w:tcBorders>
          </w:tcPr>
          <w:p w14:paraId="2AA493F5"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lastRenderedPageBreak/>
              <w:t>2.</w:t>
            </w:r>
          </w:p>
        </w:tc>
        <w:tc>
          <w:tcPr>
            <w:tcW w:w="2493" w:type="pct"/>
            <w:tcBorders>
              <w:top w:val="single" w:sz="4" w:space="0" w:color="404040"/>
              <w:left w:val="single" w:sz="4" w:space="0" w:color="404040"/>
              <w:bottom w:val="single" w:sz="4" w:space="0" w:color="404040"/>
              <w:right w:val="single" w:sz="4" w:space="0" w:color="404040"/>
            </w:tcBorders>
          </w:tcPr>
          <w:p w14:paraId="06CCF23A" w14:textId="77777777" w:rsidR="008419CC" w:rsidRPr="0014072D" w:rsidRDefault="008419CC" w:rsidP="008419CC">
            <w:pPr>
              <w:spacing w:after="0" w:line="240" w:lineRule="auto"/>
              <w:jc w:val="both"/>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 xml:space="preserve">Вдоль трасс </w:t>
            </w:r>
            <w:r w:rsidRPr="0014072D">
              <w:rPr>
                <w:rFonts w:ascii="Times New Roman" w:eastAsia="Times New Roman" w:hAnsi="Times New Roman" w:cs="Times New Roman"/>
                <w:bCs/>
                <w:lang w:eastAsia="ru-RU"/>
              </w:rPr>
              <w:t xml:space="preserve">подземных газопроводов </w:t>
            </w:r>
            <w:r w:rsidRPr="0014072D">
              <w:rPr>
                <w:rFonts w:ascii="Times New Roman" w:eastAsia="Times New Roman" w:hAnsi="Times New Roman" w:cs="Times New Roman"/>
                <w:iCs/>
                <w:lang w:eastAsia="ru-RU"/>
              </w:rPr>
              <w:t>из полиэтиленовых труб при использовании медного провода для обозначения трассы газопровода</w:t>
            </w:r>
          </w:p>
        </w:tc>
        <w:tc>
          <w:tcPr>
            <w:tcW w:w="1277" w:type="pct"/>
            <w:tcBorders>
              <w:top w:val="single" w:sz="4" w:space="0" w:color="404040"/>
              <w:left w:val="single" w:sz="4" w:space="0" w:color="404040"/>
              <w:bottom w:val="single" w:sz="4" w:space="0" w:color="404040"/>
              <w:right w:val="single" w:sz="4" w:space="0" w:color="404040"/>
            </w:tcBorders>
          </w:tcPr>
          <w:p w14:paraId="7F7554D6"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4072D">
              <w:rPr>
                <w:rFonts w:ascii="Times New Roman" w:eastAsia="Times New Roman" w:hAnsi="Times New Roman" w:cs="Times New Roman"/>
                <w:color w:val="000000"/>
              </w:rPr>
              <w:t>м</w:t>
            </w:r>
          </w:p>
        </w:tc>
        <w:tc>
          <w:tcPr>
            <w:tcW w:w="904" w:type="pct"/>
            <w:tcBorders>
              <w:top w:val="single" w:sz="4" w:space="0" w:color="404040"/>
              <w:left w:val="single" w:sz="4" w:space="0" w:color="404040"/>
              <w:bottom w:val="single" w:sz="4" w:space="0" w:color="404040"/>
              <w:right w:val="nil"/>
            </w:tcBorders>
          </w:tcPr>
          <w:p w14:paraId="534497AB"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bCs/>
                <w:color w:val="000000"/>
                <w:lang w:eastAsia="ru-RU"/>
              </w:rPr>
              <w:t>5*</w:t>
            </w:r>
          </w:p>
        </w:tc>
      </w:tr>
      <w:tr w:rsidR="008419CC" w:rsidRPr="0014072D" w14:paraId="65BE163E" w14:textId="77777777" w:rsidTr="005E10FE">
        <w:tc>
          <w:tcPr>
            <w:tcW w:w="325" w:type="pct"/>
            <w:tcBorders>
              <w:top w:val="single" w:sz="4" w:space="0" w:color="404040"/>
              <w:left w:val="nil"/>
              <w:bottom w:val="single" w:sz="4" w:space="0" w:color="404040"/>
              <w:right w:val="single" w:sz="4" w:space="0" w:color="404040"/>
            </w:tcBorders>
          </w:tcPr>
          <w:p w14:paraId="5B49351B"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3.</w:t>
            </w:r>
          </w:p>
        </w:tc>
        <w:tc>
          <w:tcPr>
            <w:tcW w:w="2493" w:type="pct"/>
            <w:tcBorders>
              <w:top w:val="single" w:sz="4" w:space="0" w:color="404040"/>
              <w:left w:val="single" w:sz="4" w:space="0" w:color="404040"/>
              <w:bottom w:val="single" w:sz="4" w:space="0" w:color="404040"/>
              <w:right w:val="single" w:sz="4" w:space="0" w:color="404040"/>
            </w:tcBorders>
          </w:tcPr>
          <w:p w14:paraId="228741C6" w14:textId="77777777" w:rsidR="008419CC" w:rsidRPr="0014072D" w:rsidRDefault="008419CC" w:rsidP="008419CC">
            <w:pPr>
              <w:spacing w:after="0" w:line="240" w:lineRule="auto"/>
              <w:jc w:val="both"/>
              <w:rPr>
                <w:rFonts w:ascii="Times New Roman" w:eastAsia="TimesNewRomanPSMT" w:hAnsi="Times New Roman" w:cs="Times New Roman"/>
                <w:sz w:val="24"/>
                <w:szCs w:val="24"/>
                <w:lang w:eastAsia="ru-RU"/>
              </w:rPr>
            </w:pPr>
            <w:r w:rsidRPr="0014072D">
              <w:rPr>
                <w:rFonts w:ascii="Times New Roman" w:eastAsia="TimesNewRomanPSMT" w:hAnsi="Times New Roman" w:cs="Times New Roman"/>
                <w:lang w:eastAsia="ru-RU"/>
              </w:rPr>
              <w:t xml:space="preserve">Вдоль трасс </w:t>
            </w:r>
            <w:r w:rsidRPr="0014072D">
              <w:rPr>
                <w:rFonts w:ascii="Times New Roman" w:eastAsia="TimesNewRomanPSMT" w:hAnsi="Times New Roman" w:cs="Times New Roman"/>
                <w:bCs/>
                <w:lang w:eastAsia="ru-RU"/>
              </w:rPr>
              <w:t>межпоселковых газопроводов</w:t>
            </w:r>
            <w:r w:rsidRPr="0014072D">
              <w:rPr>
                <w:rFonts w:ascii="Times New Roman" w:eastAsia="TimesNewRomanPSMT" w:hAnsi="Times New Roman" w:cs="Times New Roman"/>
                <w:lang w:eastAsia="ru-RU"/>
              </w:rPr>
              <w:t>, проходящих по лесам и древесно-кустар</w:t>
            </w:r>
            <w:r w:rsidRPr="0014072D">
              <w:rPr>
                <w:rFonts w:ascii="Times New Roman" w:eastAsia="TimesNewRomanPSMT" w:hAnsi="Times New Roman" w:cs="Times New Roman"/>
                <w:lang w:eastAsia="ru-RU"/>
              </w:rPr>
              <w:softHyphen/>
              <w:t>ни</w:t>
            </w:r>
            <w:r w:rsidRPr="0014072D">
              <w:rPr>
                <w:rFonts w:ascii="Times New Roman" w:eastAsia="TimesNewRomanPSMT" w:hAnsi="Times New Roman" w:cs="Times New Roman"/>
                <w:lang w:eastAsia="ru-RU"/>
              </w:rPr>
              <w:softHyphen/>
              <w:t>ко</w:t>
            </w:r>
            <w:r w:rsidRPr="0014072D">
              <w:rPr>
                <w:rFonts w:ascii="Times New Roman" w:eastAsia="TimesNewRomanPSMT" w:hAnsi="Times New Roman" w:cs="Times New Roman"/>
                <w:lang w:eastAsia="ru-RU"/>
              </w:rPr>
              <w:softHyphen/>
              <w:t>вой растительности, – в виде просек</w:t>
            </w:r>
          </w:p>
        </w:tc>
        <w:tc>
          <w:tcPr>
            <w:tcW w:w="1277" w:type="pct"/>
            <w:tcBorders>
              <w:top w:val="single" w:sz="4" w:space="0" w:color="404040"/>
              <w:left w:val="single" w:sz="4" w:space="0" w:color="404040"/>
              <w:bottom w:val="single" w:sz="4" w:space="0" w:color="404040"/>
              <w:right w:val="single" w:sz="4" w:space="0" w:color="404040"/>
            </w:tcBorders>
          </w:tcPr>
          <w:p w14:paraId="39F31129" w14:textId="77777777" w:rsidR="008419CC" w:rsidRPr="0014072D" w:rsidRDefault="008419CC" w:rsidP="008419CC">
            <w:pPr>
              <w:autoSpaceDE w:val="0"/>
              <w:autoSpaceDN w:val="0"/>
              <w:adjustRightInd w:val="0"/>
              <w:spacing w:after="0" w:line="240" w:lineRule="auto"/>
              <w:jc w:val="center"/>
              <w:rPr>
                <w:rFonts w:ascii="Times New Roman" w:eastAsia="Calibri" w:hAnsi="Times New Roman" w:cs="Times New Roman"/>
                <w:color w:val="000000"/>
                <w:sz w:val="24"/>
                <w:szCs w:val="24"/>
              </w:rPr>
            </w:pPr>
            <w:r w:rsidRPr="0014072D">
              <w:rPr>
                <w:rFonts w:ascii="Times New Roman" w:eastAsia="Times New Roman" w:hAnsi="Times New Roman" w:cs="Times New Roman"/>
                <w:color w:val="000000"/>
              </w:rPr>
              <w:t>м</w:t>
            </w:r>
          </w:p>
        </w:tc>
        <w:tc>
          <w:tcPr>
            <w:tcW w:w="904" w:type="pct"/>
            <w:tcBorders>
              <w:top w:val="single" w:sz="4" w:space="0" w:color="404040"/>
              <w:left w:val="single" w:sz="4" w:space="0" w:color="404040"/>
              <w:bottom w:val="single" w:sz="4" w:space="0" w:color="404040"/>
              <w:right w:val="nil"/>
            </w:tcBorders>
          </w:tcPr>
          <w:p w14:paraId="3CE62FA1"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6**</w:t>
            </w:r>
          </w:p>
        </w:tc>
      </w:tr>
    </w:tbl>
    <w:p w14:paraId="486831CC" w14:textId="77777777" w:rsidR="008419CC" w:rsidRPr="0014072D" w:rsidRDefault="008419CC" w:rsidP="008419CC">
      <w:pPr>
        <w:autoSpaceDE w:val="0"/>
        <w:spacing w:after="0" w:line="240" w:lineRule="auto"/>
        <w:jc w:val="both"/>
        <w:rPr>
          <w:rFonts w:ascii="Times New Roman" w:eastAsia="TimesNewRomanPSMT" w:hAnsi="Times New Roman" w:cs="Times New Roman"/>
          <w:lang w:eastAsia="ru-RU"/>
        </w:rPr>
      </w:pPr>
    </w:p>
    <w:p w14:paraId="604B40D0" w14:textId="77777777" w:rsidR="008419CC" w:rsidRPr="0014072D" w:rsidRDefault="008419CC" w:rsidP="008419CC">
      <w:pPr>
        <w:autoSpaceDE w:val="0"/>
        <w:spacing w:after="0" w:line="240" w:lineRule="auto"/>
        <w:ind w:left="1542" w:hanging="1542"/>
        <w:jc w:val="both"/>
        <w:rPr>
          <w:rFonts w:ascii="Times New Roman" w:eastAsia="TimesNewRomanPSMT" w:hAnsi="Times New Roman" w:cs="Times New Roman"/>
          <w:iCs/>
          <w:lang w:eastAsia="ru-RU"/>
        </w:rPr>
      </w:pPr>
      <w:r w:rsidRPr="0014072D">
        <w:rPr>
          <w:rFonts w:ascii="Times New Roman" w:eastAsia="TimesNewRomanPSMT" w:hAnsi="Times New Roman" w:cs="Times New Roman"/>
          <w:lang w:eastAsia="ru-RU"/>
        </w:rPr>
        <w:t>Примечания: 1.</w:t>
      </w:r>
      <w:r w:rsidRPr="0014072D">
        <w:rPr>
          <w:rFonts w:ascii="Times New Roman" w:eastAsia="TimesNewRomanPSMT" w:hAnsi="Times New Roman" w:cs="Times New Roman"/>
          <w:lang w:eastAsia="ru-RU"/>
        </w:rPr>
        <w:tab/>
      </w:r>
      <w:r w:rsidRPr="0014072D">
        <w:rPr>
          <w:rFonts w:ascii="Times New Roman" w:eastAsia="TimesNewRomanPSMT" w:hAnsi="Times New Roman" w:cs="Times New Roman"/>
          <w:iCs/>
          <w:lang w:eastAsia="ru-RU"/>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14:paraId="4202665F" w14:textId="77777777" w:rsidR="008419CC" w:rsidRPr="0014072D" w:rsidRDefault="008419CC" w:rsidP="008419CC">
      <w:pPr>
        <w:autoSpaceDE w:val="0"/>
        <w:spacing w:after="0" w:line="240" w:lineRule="auto"/>
        <w:ind w:left="1542" w:hanging="228"/>
        <w:jc w:val="both"/>
        <w:rPr>
          <w:rFonts w:ascii="Times New Roman" w:eastAsia="TimesNewRomanPSMT" w:hAnsi="Times New Roman" w:cs="Times New Roman"/>
          <w:lang w:eastAsia="ru-RU"/>
        </w:rPr>
      </w:pPr>
      <w:r w:rsidRPr="0014072D">
        <w:rPr>
          <w:rFonts w:ascii="Times New Roman" w:eastAsia="TimesNewRomanPSMT" w:hAnsi="Times New Roman" w:cs="Times New Roman"/>
          <w:iCs/>
          <w:lang w:eastAsia="ru-RU"/>
        </w:rPr>
        <w:t>2.</w:t>
      </w:r>
      <w:r w:rsidRPr="0014072D">
        <w:rPr>
          <w:rFonts w:ascii="Times New Roman" w:eastAsia="Times New Roman" w:hAnsi="Times New Roman" w:cs="Times New Roman"/>
          <w:i/>
          <w:iCs/>
          <w:color w:val="000000"/>
          <w:shd w:val="clear" w:color="auto" w:fill="FFFFFF"/>
          <w:lang w:eastAsia="ru-RU"/>
        </w:rPr>
        <w:tab/>
      </w:r>
      <w:r w:rsidRPr="0014072D">
        <w:rPr>
          <w:rFonts w:ascii="Times New Roman" w:eastAsia="TimesNewRomanPSMT" w:hAnsi="Times New Roman" w:cs="Times New Roman"/>
          <w:iCs/>
          <w:lang w:eastAsia="ru-RU"/>
        </w:rPr>
        <w:t>Нормативные расстояния устанавливаются с учетом значимости объектов, условий прокладки газопровода, давления газа и других факторов, но не менее указанных в таблице.</w:t>
      </w:r>
    </w:p>
    <w:p w14:paraId="711E192F" w14:textId="77777777" w:rsidR="008419CC" w:rsidRPr="0014072D" w:rsidRDefault="008419CC" w:rsidP="008419CC">
      <w:pPr>
        <w:autoSpaceDE w:val="0"/>
        <w:spacing w:after="0" w:line="240" w:lineRule="auto"/>
        <w:ind w:left="1542" w:hanging="228"/>
        <w:jc w:val="both"/>
        <w:rPr>
          <w:rFonts w:ascii="Times New Roman" w:eastAsia="TimesNewRomanPSMT" w:hAnsi="Times New Roman" w:cs="Times New Roman"/>
          <w:lang w:eastAsia="ru-RU"/>
        </w:rPr>
      </w:pPr>
      <w:r w:rsidRPr="0014072D">
        <w:rPr>
          <w:rFonts w:ascii="Times New Roman" w:eastAsia="TimesNewRomanPSMT" w:hAnsi="Times New Roman" w:cs="Times New Roman"/>
          <w:lang w:eastAsia="ru-RU"/>
        </w:rPr>
        <w:t>3.</w:t>
      </w:r>
      <w:r w:rsidRPr="0014072D">
        <w:rPr>
          <w:rFonts w:ascii="Times New Roman" w:eastAsia="TimesNewRomanPSMT" w:hAnsi="Times New Roman" w:cs="Times New Roman"/>
          <w:lang w:eastAsia="ru-RU"/>
        </w:rPr>
        <w:tab/>
        <w:t xml:space="preserve">* </w:t>
      </w:r>
      <w:smartTag w:uri="urn:schemas-microsoft-com:office:smarttags" w:element="metricconverter">
        <w:smartTagPr>
          <w:attr w:name="ProductID" w:val="3 м"/>
        </w:smartTagPr>
        <w:r w:rsidRPr="0014072D">
          <w:rPr>
            <w:rFonts w:ascii="Times New Roman" w:eastAsia="TimesNewRomanPSMT" w:hAnsi="Times New Roman" w:cs="Times New Roman"/>
            <w:bCs/>
            <w:lang w:eastAsia="ru-RU"/>
          </w:rPr>
          <w:t>3 м</w:t>
        </w:r>
      </w:smartTag>
      <w:r w:rsidRPr="0014072D">
        <w:rPr>
          <w:rFonts w:ascii="Times New Roman" w:eastAsia="TimesNewRomanPSMT" w:hAnsi="Times New Roman" w:cs="Times New Roman"/>
          <w:lang w:eastAsia="ru-RU"/>
        </w:rPr>
        <w:t xml:space="preserve"> от газопровода со стороны провода и </w:t>
      </w:r>
      <w:smartTag w:uri="urn:schemas-microsoft-com:office:smarttags" w:element="metricconverter">
        <w:smartTagPr>
          <w:attr w:name="ProductID" w:val="2 м"/>
        </w:smartTagPr>
        <w:r w:rsidRPr="0014072D">
          <w:rPr>
            <w:rFonts w:ascii="Times New Roman" w:eastAsia="TimesNewRomanPSMT" w:hAnsi="Times New Roman" w:cs="Times New Roman"/>
            <w:bCs/>
            <w:lang w:eastAsia="ru-RU"/>
          </w:rPr>
          <w:t>2 м</w:t>
        </w:r>
      </w:smartTag>
      <w:r w:rsidRPr="0014072D">
        <w:rPr>
          <w:rFonts w:ascii="Times New Roman" w:eastAsia="TimesNewRomanPSMT" w:hAnsi="Times New Roman" w:cs="Times New Roman"/>
          <w:lang w:eastAsia="ru-RU"/>
        </w:rPr>
        <w:t xml:space="preserve"> – с противоположной стороны.</w:t>
      </w:r>
    </w:p>
    <w:p w14:paraId="2AB915A3" w14:textId="77777777" w:rsidR="008419CC" w:rsidRPr="0014072D" w:rsidRDefault="008419CC" w:rsidP="008419CC">
      <w:pPr>
        <w:autoSpaceDE w:val="0"/>
        <w:spacing w:after="0" w:line="240" w:lineRule="auto"/>
        <w:ind w:left="1542" w:hanging="228"/>
        <w:jc w:val="both"/>
        <w:rPr>
          <w:rFonts w:ascii="Times New Roman" w:eastAsia="TimesNewRomanPSMT" w:hAnsi="Times New Roman" w:cs="Times New Roman"/>
          <w:lang w:eastAsia="ru-RU"/>
        </w:rPr>
      </w:pPr>
      <w:r w:rsidRPr="0014072D">
        <w:rPr>
          <w:rFonts w:ascii="Times New Roman" w:eastAsia="TimesNewRomanPSMT" w:hAnsi="Times New Roman" w:cs="Times New Roman"/>
          <w:lang w:eastAsia="ru-RU"/>
        </w:rPr>
        <w:t>4.</w:t>
      </w:r>
      <w:r w:rsidRPr="0014072D">
        <w:rPr>
          <w:rFonts w:ascii="Times New Roman" w:eastAsia="TimesNewRomanPSMT" w:hAnsi="Times New Roman" w:cs="Times New Roman"/>
          <w:lang w:eastAsia="ru-RU"/>
        </w:rPr>
        <w:tab/>
        <w:t xml:space="preserve">** Для </w:t>
      </w:r>
      <w:r w:rsidRPr="0014072D">
        <w:rPr>
          <w:rFonts w:ascii="Times New Roman" w:eastAsia="TimesNewRomanPSMT" w:hAnsi="Times New Roman" w:cs="Times New Roman"/>
          <w:iCs/>
          <w:lang w:eastAsia="ru-RU"/>
        </w:rPr>
        <w:t>надземных участков газопроводов</w:t>
      </w:r>
      <w:r w:rsidRPr="0014072D">
        <w:rPr>
          <w:rFonts w:ascii="Times New Roman" w:eastAsia="TimesNewRomanPSMT" w:hAnsi="Times New Roman" w:cs="Times New Roman"/>
          <w:lang w:eastAsia="ru-RU"/>
        </w:rPr>
        <w:t xml:space="preserve"> расстояние от деревьев до трубопровода должно быть не менее высоты деревьев.</w:t>
      </w:r>
    </w:p>
    <w:p w14:paraId="197FE7E8" w14:textId="77777777" w:rsidR="008419CC" w:rsidRPr="0014072D" w:rsidRDefault="008419CC" w:rsidP="008419CC">
      <w:pPr>
        <w:autoSpaceDE w:val="0"/>
        <w:spacing w:after="0" w:line="240" w:lineRule="auto"/>
        <w:jc w:val="both"/>
        <w:rPr>
          <w:rFonts w:ascii="Times New Roman" w:eastAsia="TimesNewRomanPSMT" w:hAnsi="Times New Roman" w:cs="Times New Roman"/>
          <w:lang w:eastAsia="ru-RU"/>
        </w:rPr>
      </w:pPr>
    </w:p>
    <w:p w14:paraId="5AF07304" w14:textId="77777777" w:rsidR="008419CC" w:rsidRPr="0014072D" w:rsidRDefault="008419CC" w:rsidP="008419CC">
      <w:pPr>
        <w:autoSpaceDE w:val="0"/>
        <w:spacing w:after="0" w:line="240" w:lineRule="auto"/>
        <w:ind w:left="1542" w:hanging="228"/>
        <w:jc w:val="both"/>
        <w:rPr>
          <w:rFonts w:ascii="Times New Roman" w:eastAsia="TimesNewRomanPSMT" w:hAnsi="Times New Roman" w:cs="Times New Roman"/>
          <w:lang w:eastAsia="ru-RU"/>
        </w:rPr>
      </w:pPr>
    </w:p>
    <w:p w14:paraId="55794215" w14:textId="77777777" w:rsidR="008419CC" w:rsidRPr="0014072D" w:rsidRDefault="008419CC" w:rsidP="008419CC">
      <w:pPr>
        <w:spacing w:after="0" w:line="228" w:lineRule="auto"/>
        <w:ind w:right="-1"/>
        <w:jc w:val="right"/>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sz w:val="24"/>
          <w:szCs w:val="24"/>
          <w:lang w:eastAsia="ru-RU"/>
        </w:rPr>
        <w:t>Таблица 1.1.1 (5)</w:t>
      </w:r>
    </w:p>
    <w:p w14:paraId="27E91378" w14:textId="77777777" w:rsidR="008419CC" w:rsidRPr="0014072D" w:rsidRDefault="008419CC" w:rsidP="008419CC">
      <w:pPr>
        <w:spacing w:after="0" w:line="228" w:lineRule="auto"/>
        <w:ind w:right="-1"/>
        <w:jc w:val="right"/>
        <w:rPr>
          <w:rFonts w:ascii="Times New Roman" w:eastAsia="Times New Roman" w:hAnsi="Times New Roman" w:cs="Times New Roman"/>
          <w:color w:val="000000"/>
          <w:sz w:val="24"/>
          <w:szCs w:val="24"/>
          <w:lang w:eastAsia="ru-RU"/>
        </w:rPr>
      </w:pPr>
    </w:p>
    <w:p w14:paraId="339CB564" w14:textId="77777777" w:rsidR="008419CC" w:rsidRPr="0014072D" w:rsidRDefault="008419CC" w:rsidP="008419CC">
      <w:pPr>
        <w:spacing w:after="0" w:line="228" w:lineRule="auto"/>
        <w:jc w:val="center"/>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 xml:space="preserve">Предельные значения расчетных показателей минимально допустимого </w:t>
      </w:r>
    </w:p>
    <w:p w14:paraId="1DE78C28" w14:textId="7E14983D" w:rsidR="008419CC" w:rsidRPr="0014072D" w:rsidRDefault="008419CC" w:rsidP="008419CC">
      <w:pPr>
        <w:spacing w:after="0" w:line="228" w:lineRule="auto"/>
        <w:jc w:val="center"/>
        <w:rPr>
          <w:rFonts w:ascii="Times New Roman" w:eastAsia="Times New Roman" w:hAnsi="Times New Roman" w:cs="Times New Roman"/>
          <w:b/>
          <w:bCs/>
          <w:color w:val="000000"/>
          <w:sz w:val="24"/>
          <w:szCs w:val="24"/>
          <w:lang w:eastAsia="ru-RU"/>
        </w:rPr>
      </w:pPr>
      <w:r w:rsidRPr="0014072D">
        <w:rPr>
          <w:rFonts w:ascii="Times New Roman" w:eastAsia="Times New Roman" w:hAnsi="Times New Roman" w:cs="Times New Roman"/>
          <w:b/>
          <w:sz w:val="24"/>
          <w:szCs w:val="24"/>
          <w:lang w:eastAsia="ru-RU"/>
        </w:rPr>
        <w:t>уровня обеспеченности населения Батыревского муниципального округа Чувашской Республики объектами местного значения в области теплоснабжения для</w:t>
      </w:r>
      <w:r w:rsidRPr="0014072D">
        <w:rPr>
          <w:rFonts w:ascii="Times New Roman" w:eastAsia="Times New Roman" w:hAnsi="Times New Roman" w:cs="Times New Roman"/>
          <w:b/>
          <w:bCs/>
          <w:color w:val="000000"/>
          <w:sz w:val="24"/>
          <w:szCs w:val="24"/>
          <w:lang w:eastAsia="ru-RU"/>
        </w:rPr>
        <w:t xml:space="preserve"> жилых домов одноквартирных отдельно стоящих и блокированных</w:t>
      </w:r>
    </w:p>
    <w:p w14:paraId="56F8914E" w14:textId="77777777" w:rsidR="008419CC" w:rsidRPr="0014072D" w:rsidRDefault="008419CC" w:rsidP="008419CC">
      <w:pPr>
        <w:spacing w:after="0" w:line="228" w:lineRule="auto"/>
        <w:jc w:val="center"/>
        <w:rPr>
          <w:rFonts w:ascii="Times New Roman" w:eastAsia="Times New Roman" w:hAnsi="Times New Roman" w:cs="Times New Roman"/>
          <w:b/>
          <w:sz w:val="26"/>
          <w:szCs w:val="26"/>
          <w:lang w:eastAsia="ru-RU"/>
        </w:rPr>
      </w:pP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820"/>
        <w:gridCol w:w="2814"/>
        <w:gridCol w:w="985"/>
        <w:gridCol w:w="985"/>
        <w:gridCol w:w="1057"/>
        <w:gridCol w:w="1126"/>
      </w:tblGrid>
      <w:tr w:rsidR="008419CC" w:rsidRPr="0014072D" w14:paraId="581E9413" w14:textId="77777777" w:rsidTr="005E10FE">
        <w:trPr>
          <w:tblHeader/>
          <w:jc w:val="center"/>
        </w:trPr>
        <w:tc>
          <w:tcPr>
            <w:tcW w:w="1441" w:type="pct"/>
            <w:vMerge w:val="restart"/>
            <w:tcBorders>
              <w:top w:val="single" w:sz="4" w:space="0" w:color="404040"/>
              <w:left w:val="nil"/>
              <w:bottom w:val="single" w:sz="4" w:space="0" w:color="404040"/>
              <w:right w:val="single" w:sz="4" w:space="0" w:color="404040"/>
            </w:tcBorders>
            <w:shd w:val="clear" w:color="auto" w:fill="FFFFFF"/>
          </w:tcPr>
          <w:p w14:paraId="18EB2EB6"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Наименование объекта</w:t>
            </w:r>
          </w:p>
          <w:p w14:paraId="116BB9A3"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 xml:space="preserve"> местного значения</w:t>
            </w:r>
          </w:p>
        </w:tc>
        <w:tc>
          <w:tcPr>
            <w:tcW w:w="3559" w:type="pct"/>
            <w:gridSpan w:val="5"/>
            <w:tcBorders>
              <w:top w:val="single" w:sz="4" w:space="0" w:color="404040"/>
              <w:left w:val="single" w:sz="4" w:space="0" w:color="404040"/>
              <w:bottom w:val="single" w:sz="4" w:space="0" w:color="404040"/>
              <w:right w:val="nil"/>
            </w:tcBorders>
            <w:shd w:val="clear" w:color="auto" w:fill="FFFFFF"/>
            <w:tcMar>
              <w:top w:w="0" w:type="dxa"/>
              <w:left w:w="28" w:type="dxa"/>
              <w:bottom w:w="0" w:type="dxa"/>
              <w:right w:w="28" w:type="dxa"/>
            </w:tcMar>
          </w:tcPr>
          <w:p w14:paraId="6CBD5A8F" w14:textId="77777777" w:rsidR="008419CC" w:rsidRPr="0014072D" w:rsidRDefault="008419CC" w:rsidP="008419CC">
            <w:pPr>
              <w:shd w:val="clear" w:color="auto" w:fill="FFFFFF"/>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Расчетный показатель минимально допустимого уровня </w:t>
            </w:r>
          </w:p>
          <w:p w14:paraId="37481091" w14:textId="77777777" w:rsidR="008419CC" w:rsidRPr="0014072D" w:rsidRDefault="008419CC" w:rsidP="008419CC">
            <w:pPr>
              <w:shd w:val="clear" w:color="auto" w:fill="FFFFFF"/>
              <w:spacing w:after="0" w:line="228" w:lineRule="auto"/>
              <w:jc w:val="center"/>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обеспеченности (удельная характеристика расхода</w:t>
            </w:r>
          </w:p>
          <w:p w14:paraId="62B064D0" w14:textId="77777777" w:rsidR="008419CC" w:rsidRPr="0014072D" w:rsidRDefault="008419CC" w:rsidP="008419CC">
            <w:pPr>
              <w:shd w:val="clear" w:color="auto" w:fill="FFFFFF"/>
              <w:spacing w:after="0" w:line="228" w:lineRule="auto"/>
              <w:jc w:val="center"/>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тепловой энергии на отопление и вентиляцию</w:t>
            </w:r>
          </w:p>
          <w:p w14:paraId="24186D1C" w14:textId="77777777" w:rsidR="008419CC" w:rsidRPr="0014072D" w:rsidRDefault="008419CC" w:rsidP="008419CC">
            <w:pPr>
              <w:shd w:val="clear" w:color="auto" w:fill="FFFFFF"/>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малоэтажных жилых одноквартирных зданий, Вт/(м</w:t>
            </w:r>
            <w:r w:rsidRPr="0014072D">
              <w:rPr>
                <w:rFonts w:ascii="Times New Roman" w:eastAsia="Times New Roman" w:hAnsi="Times New Roman" w:cs="Times New Roman"/>
                <w:vertAlign w:val="superscript"/>
                <w:lang w:eastAsia="ru-RU"/>
              </w:rPr>
              <w:t>3</w:t>
            </w:r>
            <w:r w:rsidRPr="0014072D">
              <w:rPr>
                <w:rFonts w:ascii="Times New Roman" w:eastAsia="Times New Roman" w:hAnsi="Times New Roman" w:cs="Times New Roman"/>
                <w:lang w:eastAsia="ru-RU"/>
              </w:rPr>
              <w:sym w:font="Symbol" w:char="00D7"/>
            </w:r>
            <w:r w:rsidRPr="0014072D">
              <w:rPr>
                <w:rFonts w:ascii="Times New Roman" w:eastAsia="Times New Roman" w:hAnsi="Times New Roman" w:cs="Times New Roman"/>
                <w:lang w:eastAsia="ru-RU"/>
              </w:rPr>
              <w:t>°C)</w:t>
            </w:r>
          </w:p>
        </w:tc>
      </w:tr>
      <w:tr w:rsidR="008419CC" w:rsidRPr="0014072D" w14:paraId="759F19E7" w14:textId="77777777" w:rsidTr="005E10FE">
        <w:trPr>
          <w:tblHeader/>
          <w:jc w:val="center"/>
        </w:trPr>
        <w:tc>
          <w:tcPr>
            <w:tcW w:w="0" w:type="auto"/>
            <w:vMerge/>
            <w:tcBorders>
              <w:top w:val="single" w:sz="4" w:space="0" w:color="404040"/>
              <w:left w:val="nil"/>
              <w:bottom w:val="single" w:sz="4" w:space="0" w:color="404040"/>
              <w:right w:val="single" w:sz="4" w:space="0" w:color="404040"/>
            </w:tcBorders>
            <w:vAlign w:val="center"/>
          </w:tcPr>
          <w:p w14:paraId="282392FE" w14:textId="77777777" w:rsidR="008419CC" w:rsidRPr="0014072D" w:rsidRDefault="008419CC" w:rsidP="008419CC">
            <w:pPr>
              <w:spacing w:after="0" w:line="240" w:lineRule="auto"/>
              <w:rPr>
                <w:rFonts w:ascii="Times New Roman" w:eastAsia="Calibri" w:hAnsi="Times New Roman" w:cs="Times New Roman"/>
                <w:sz w:val="24"/>
                <w:szCs w:val="24"/>
                <w:lang w:eastAsia="ru-RU"/>
              </w:rPr>
            </w:pPr>
          </w:p>
        </w:tc>
        <w:tc>
          <w:tcPr>
            <w:tcW w:w="1438" w:type="pct"/>
            <w:vMerge w:val="restar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77CAD7F0" w14:textId="77777777" w:rsidR="008419CC" w:rsidRPr="0014072D" w:rsidRDefault="008419CC" w:rsidP="008419CC">
            <w:pPr>
              <w:shd w:val="clear" w:color="auto" w:fill="FFFFFF"/>
              <w:spacing w:after="0" w:line="228" w:lineRule="auto"/>
              <w:jc w:val="center"/>
              <w:rPr>
                <w:rFonts w:ascii="Times New Roman" w:eastAsia="Calibri" w:hAnsi="Times New Roman" w:cs="Times New Roman"/>
                <w:sz w:val="24"/>
                <w:szCs w:val="24"/>
                <w:lang w:eastAsia="ru-RU"/>
              </w:rPr>
            </w:pPr>
            <w:bookmarkStart w:id="1" w:name="i222626"/>
            <w:r w:rsidRPr="0014072D">
              <w:rPr>
                <w:rFonts w:ascii="Times New Roman" w:eastAsia="Times New Roman" w:hAnsi="Times New Roman" w:cs="Times New Roman"/>
                <w:lang w:eastAsia="ru-RU"/>
              </w:rPr>
              <w:t>отапливаемая площадь домов, м</w:t>
            </w:r>
            <w:r w:rsidRPr="0014072D">
              <w:rPr>
                <w:rFonts w:ascii="Times New Roman" w:eastAsia="Times New Roman" w:hAnsi="Times New Roman" w:cs="Times New Roman"/>
                <w:vertAlign w:val="superscript"/>
                <w:lang w:eastAsia="ru-RU"/>
              </w:rPr>
              <w:t>2</w:t>
            </w:r>
            <w:bookmarkEnd w:id="1"/>
          </w:p>
        </w:tc>
        <w:tc>
          <w:tcPr>
            <w:tcW w:w="2121" w:type="pct"/>
            <w:gridSpan w:val="4"/>
            <w:tcBorders>
              <w:top w:val="single" w:sz="4" w:space="0" w:color="404040"/>
              <w:left w:val="single" w:sz="4" w:space="0" w:color="404040"/>
              <w:bottom w:val="single" w:sz="4" w:space="0" w:color="404040"/>
              <w:right w:val="nil"/>
            </w:tcBorders>
            <w:shd w:val="clear" w:color="auto" w:fill="FFFFFF"/>
            <w:tcMar>
              <w:top w:w="0" w:type="dxa"/>
              <w:left w:w="28" w:type="dxa"/>
              <w:bottom w:w="0" w:type="dxa"/>
              <w:right w:w="28" w:type="dxa"/>
            </w:tcMar>
          </w:tcPr>
          <w:p w14:paraId="3BCAFED6" w14:textId="77777777" w:rsidR="008419CC" w:rsidRPr="0014072D" w:rsidRDefault="008419CC" w:rsidP="008419CC">
            <w:pPr>
              <w:shd w:val="clear" w:color="auto" w:fill="FFFFFF"/>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с числом этажей</w:t>
            </w:r>
          </w:p>
        </w:tc>
      </w:tr>
      <w:tr w:rsidR="008419CC" w:rsidRPr="0014072D" w14:paraId="3B2C7350" w14:textId="77777777" w:rsidTr="005E10FE">
        <w:trPr>
          <w:tblHeader/>
          <w:jc w:val="center"/>
        </w:trPr>
        <w:tc>
          <w:tcPr>
            <w:tcW w:w="0" w:type="auto"/>
            <w:vMerge/>
            <w:tcBorders>
              <w:top w:val="single" w:sz="4" w:space="0" w:color="404040"/>
              <w:left w:val="nil"/>
              <w:bottom w:val="single" w:sz="4" w:space="0" w:color="404040"/>
              <w:right w:val="single" w:sz="4" w:space="0" w:color="404040"/>
            </w:tcBorders>
            <w:vAlign w:val="center"/>
          </w:tcPr>
          <w:p w14:paraId="73B19BAA" w14:textId="77777777" w:rsidR="008419CC" w:rsidRPr="0014072D" w:rsidRDefault="008419CC" w:rsidP="008419CC">
            <w:pPr>
              <w:spacing w:after="0" w:line="240" w:lineRule="auto"/>
              <w:rPr>
                <w:rFonts w:ascii="Times New Roman" w:eastAsia="Calibri" w:hAnsi="Times New Roman" w:cs="Times New Roman"/>
                <w:sz w:val="24"/>
                <w:szCs w:val="24"/>
                <w:lang w:eastAsia="ru-RU"/>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7FADC68F" w14:textId="77777777" w:rsidR="008419CC" w:rsidRPr="0014072D" w:rsidRDefault="008419CC" w:rsidP="008419CC">
            <w:pPr>
              <w:spacing w:after="0" w:line="240" w:lineRule="auto"/>
              <w:rPr>
                <w:rFonts w:ascii="Times New Roman" w:eastAsia="Calibri" w:hAnsi="Times New Roman" w:cs="Times New Roman"/>
                <w:sz w:val="24"/>
                <w:szCs w:val="24"/>
                <w:lang w:eastAsia="ru-RU"/>
              </w:rPr>
            </w:pP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48A75B41" w14:textId="77777777" w:rsidR="008419CC" w:rsidRPr="0014072D" w:rsidRDefault="008419CC" w:rsidP="008419CC">
            <w:pPr>
              <w:shd w:val="clear" w:color="auto" w:fill="FFFFFF"/>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1</w:t>
            </w: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57649777" w14:textId="77777777" w:rsidR="008419CC" w:rsidRPr="0014072D" w:rsidRDefault="008419CC" w:rsidP="008419CC">
            <w:pPr>
              <w:shd w:val="clear" w:color="auto" w:fill="FFFFFF"/>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2</w:t>
            </w:r>
          </w:p>
        </w:tc>
        <w:tc>
          <w:tcPr>
            <w:tcW w:w="540"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49139BAD" w14:textId="77777777" w:rsidR="008419CC" w:rsidRPr="0014072D" w:rsidRDefault="008419CC" w:rsidP="008419CC">
            <w:pPr>
              <w:shd w:val="clear" w:color="auto" w:fill="FFFFFF"/>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3</w:t>
            </w:r>
          </w:p>
        </w:tc>
        <w:tc>
          <w:tcPr>
            <w:tcW w:w="575" w:type="pct"/>
            <w:tcBorders>
              <w:top w:val="single" w:sz="4" w:space="0" w:color="404040"/>
              <w:left w:val="single" w:sz="4" w:space="0" w:color="404040"/>
              <w:bottom w:val="single" w:sz="4" w:space="0" w:color="404040"/>
              <w:right w:val="nil"/>
            </w:tcBorders>
            <w:shd w:val="clear" w:color="auto" w:fill="FFFFFF"/>
            <w:tcMar>
              <w:top w:w="0" w:type="dxa"/>
              <w:left w:w="28" w:type="dxa"/>
              <w:bottom w:w="0" w:type="dxa"/>
              <w:right w:w="28" w:type="dxa"/>
            </w:tcMar>
          </w:tcPr>
          <w:p w14:paraId="104827D3" w14:textId="77777777" w:rsidR="008419CC" w:rsidRPr="0014072D" w:rsidRDefault="008419CC" w:rsidP="008419CC">
            <w:pPr>
              <w:shd w:val="clear" w:color="auto" w:fill="FFFFFF"/>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4</w:t>
            </w:r>
          </w:p>
        </w:tc>
      </w:tr>
      <w:tr w:rsidR="008419CC" w:rsidRPr="0014072D" w14:paraId="5FAE232F" w14:textId="77777777" w:rsidTr="005E10FE">
        <w:trPr>
          <w:jc w:val="center"/>
        </w:trPr>
        <w:tc>
          <w:tcPr>
            <w:tcW w:w="1441" w:type="pct"/>
            <w:vMerge w:val="restart"/>
            <w:tcBorders>
              <w:top w:val="single" w:sz="4" w:space="0" w:color="404040"/>
              <w:left w:val="nil"/>
              <w:bottom w:val="single" w:sz="4" w:space="0" w:color="404040"/>
              <w:right w:val="single" w:sz="4" w:space="0" w:color="404040"/>
            </w:tcBorders>
            <w:shd w:val="clear" w:color="auto" w:fill="FFFFFF"/>
          </w:tcPr>
          <w:p w14:paraId="33509D9A" w14:textId="77777777" w:rsidR="008419CC" w:rsidRPr="0014072D" w:rsidRDefault="008419CC" w:rsidP="008419CC">
            <w:pPr>
              <w:spacing w:after="0" w:line="228" w:lineRule="auto"/>
              <w:ind w:left="125" w:right="97"/>
              <w:jc w:val="both"/>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Котельные, тепловые перекачивающие насосные станции, центральные тепловые пункты, теплопровод магистральный</w:t>
            </w:r>
          </w:p>
        </w:tc>
        <w:tc>
          <w:tcPr>
            <w:tcW w:w="1438"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36BAF91C" w14:textId="77777777" w:rsidR="008419CC" w:rsidRPr="0014072D" w:rsidRDefault="008419CC" w:rsidP="008419CC">
            <w:pPr>
              <w:shd w:val="clear" w:color="auto" w:fill="FFFFFF"/>
              <w:spacing w:after="0" w:line="228" w:lineRule="auto"/>
              <w:ind w:left="57"/>
              <w:jc w:val="both"/>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 xml:space="preserve">50 </w:t>
            </w: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3DF36AAF" w14:textId="77777777" w:rsidR="008419CC" w:rsidRPr="0014072D" w:rsidRDefault="008419CC" w:rsidP="008419CC">
            <w:pPr>
              <w:autoSpaceDE w:val="0"/>
              <w:autoSpaceDN w:val="0"/>
              <w:adjustRightInd w:val="0"/>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0,579</w:t>
            </w: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3E50884D"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w:t>
            </w:r>
          </w:p>
        </w:tc>
        <w:tc>
          <w:tcPr>
            <w:tcW w:w="540"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3289CBD0"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w:t>
            </w:r>
          </w:p>
        </w:tc>
        <w:tc>
          <w:tcPr>
            <w:tcW w:w="575" w:type="pct"/>
            <w:tcBorders>
              <w:top w:val="single" w:sz="4" w:space="0" w:color="404040"/>
              <w:left w:val="single" w:sz="4" w:space="0" w:color="404040"/>
              <w:bottom w:val="single" w:sz="4" w:space="0" w:color="404040"/>
              <w:right w:val="nil"/>
            </w:tcBorders>
            <w:shd w:val="clear" w:color="auto" w:fill="FFFFFF"/>
            <w:tcMar>
              <w:top w:w="0" w:type="dxa"/>
              <w:left w:w="28" w:type="dxa"/>
              <w:bottom w:w="0" w:type="dxa"/>
              <w:right w:w="28" w:type="dxa"/>
            </w:tcMar>
          </w:tcPr>
          <w:p w14:paraId="6B5CBC3B"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w:t>
            </w:r>
          </w:p>
        </w:tc>
      </w:tr>
      <w:tr w:rsidR="008419CC" w:rsidRPr="0014072D" w14:paraId="156F1965" w14:textId="77777777" w:rsidTr="005E10FE">
        <w:trPr>
          <w:jc w:val="center"/>
        </w:trPr>
        <w:tc>
          <w:tcPr>
            <w:tcW w:w="0" w:type="auto"/>
            <w:vMerge/>
            <w:tcBorders>
              <w:top w:val="single" w:sz="4" w:space="0" w:color="404040"/>
              <w:left w:val="nil"/>
              <w:bottom w:val="single" w:sz="4" w:space="0" w:color="404040"/>
              <w:right w:val="single" w:sz="4" w:space="0" w:color="404040"/>
            </w:tcBorders>
            <w:vAlign w:val="center"/>
          </w:tcPr>
          <w:p w14:paraId="3688B6BD" w14:textId="77777777" w:rsidR="008419CC" w:rsidRPr="0014072D" w:rsidRDefault="008419CC" w:rsidP="008419CC">
            <w:pPr>
              <w:spacing w:after="0" w:line="240" w:lineRule="auto"/>
              <w:rPr>
                <w:rFonts w:ascii="Times New Roman" w:eastAsia="Calibri" w:hAnsi="Times New Roman" w:cs="Times New Roman"/>
                <w:sz w:val="24"/>
                <w:szCs w:val="24"/>
                <w:lang w:eastAsia="ru-RU"/>
              </w:rPr>
            </w:pPr>
          </w:p>
        </w:tc>
        <w:tc>
          <w:tcPr>
            <w:tcW w:w="1438"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35D74362" w14:textId="77777777" w:rsidR="008419CC" w:rsidRPr="0014072D" w:rsidRDefault="008419CC" w:rsidP="008419CC">
            <w:pPr>
              <w:shd w:val="clear" w:color="auto" w:fill="FFFFFF"/>
              <w:spacing w:after="0" w:line="228" w:lineRule="auto"/>
              <w:ind w:left="57"/>
              <w:jc w:val="both"/>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100</w:t>
            </w: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1E40CE76" w14:textId="77777777" w:rsidR="008419CC" w:rsidRPr="0014072D" w:rsidRDefault="008419CC" w:rsidP="008419CC">
            <w:pPr>
              <w:autoSpaceDE w:val="0"/>
              <w:autoSpaceDN w:val="0"/>
              <w:adjustRightInd w:val="0"/>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0,517</w:t>
            </w: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373D3FC3"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0,558</w:t>
            </w:r>
          </w:p>
        </w:tc>
        <w:tc>
          <w:tcPr>
            <w:tcW w:w="540"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43C3ECD6"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w:t>
            </w:r>
          </w:p>
        </w:tc>
        <w:tc>
          <w:tcPr>
            <w:tcW w:w="575" w:type="pct"/>
            <w:tcBorders>
              <w:top w:val="single" w:sz="4" w:space="0" w:color="404040"/>
              <w:left w:val="single" w:sz="4" w:space="0" w:color="404040"/>
              <w:bottom w:val="single" w:sz="4" w:space="0" w:color="404040"/>
              <w:right w:val="nil"/>
            </w:tcBorders>
            <w:shd w:val="clear" w:color="auto" w:fill="FFFFFF"/>
            <w:tcMar>
              <w:top w:w="0" w:type="dxa"/>
              <w:left w:w="28" w:type="dxa"/>
              <w:bottom w:w="0" w:type="dxa"/>
              <w:right w:w="28" w:type="dxa"/>
            </w:tcMar>
          </w:tcPr>
          <w:p w14:paraId="4E61B525"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w:t>
            </w:r>
          </w:p>
        </w:tc>
      </w:tr>
      <w:tr w:rsidR="008419CC" w:rsidRPr="0014072D" w14:paraId="26565A9D" w14:textId="77777777" w:rsidTr="005E10FE">
        <w:trPr>
          <w:jc w:val="center"/>
        </w:trPr>
        <w:tc>
          <w:tcPr>
            <w:tcW w:w="0" w:type="auto"/>
            <w:vMerge/>
            <w:tcBorders>
              <w:top w:val="single" w:sz="4" w:space="0" w:color="404040"/>
              <w:left w:val="nil"/>
              <w:bottom w:val="single" w:sz="4" w:space="0" w:color="404040"/>
              <w:right w:val="single" w:sz="4" w:space="0" w:color="404040"/>
            </w:tcBorders>
            <w:vAlign w:val="center"/>
          </w:tcPr>
          <w:p w14:paraId="622E0012" w14:textId="77777777" w:rsidR="008419CC" w:rsidRPr="0014072D" w:rsidRDefault="008419CC" w:rsidP="008419CC">
            <w:pPr>
              <w:spacing w:after="0" w:line="240" w:lineRule="auto"/>
              <w:rPr>
                <w:rFonts w:ascii="Times New Roman" w:eastAsia="Calibri" w:hAnsi="Times New Roman" w:cs="Times New Roman"/>
                <w:sz w:val="24"/>
                <w:szCs w:val="24"/>
                <w:lang w:eastAsia="ru-RU"/>
              </w:rPr>
            </w:pPr>
          </w:p>
        </w:tc>
        <w:tc>
          <w:tcPr>
            <w:tcW w:w="1438"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19C59E37" w14:textId="77777777" w:rsidR="008419CC" w:rsidRPr="0014072D" w:rsidRDefault="008419CC" w:rsidP="008419CC">
            <w:pPr>
              <w:shd w:val="clear" w:color="auto" w:fill="FFFFFF"/>
              <w:spacing w:after="0" w:line="228" w:lineRule="auto"/>
              <w:ind w:left="57"/>
              <w:jc w:val="both"/>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150</w:t>
            </w: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4D535821" w14:textId="77777777" w:rsidR="008419CC" w:rsidRPr="0014072D" w:rsidRDefault="008419CC" w:rsidP="008419CC">
            <w:pPr>
              <w:autoSpaceDE w:val="0"/>
              <w:autoSpaceDN w:val="0"/>
              <w:adjustRightInd w:val="0"/>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0,455</w:t>
            </w: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1168D404"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0,496</w:t>
            </w:r>
          </w:p>
        </w:tc>
        <w:tc>
          <w:tcPr>
            <w:tcW w:w="540"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7D9A51C0"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0,538</w:t>
            </w:r>
          </w:p>
        </w:tc>
        <w:tc>
          <w:tcPr>
            <w:tcW w:w="575" w:type="pct"/>
            <w:tcBorders>
              <w:top w:val="single" w:sz="4" w:space="0" w:color="404040"/>
              <w:left w:val="single" w:sz="4" w:space="0" w:color="404040"/>
              <w:bottom w:val="single" w:sz="4" w:space="0" w:color="404040"/>
              <w:right w:val="nil"/>
            </w:tcBorders>
            <w:shd w:val="clear" w:color="auto" w:fill="FFFFFF"/>
            <w:tcMar>
              <w:top w:w="0" w:type="dxa"/>
              <w:left w:w="28" w:type="dxa"/>
              <w:bottom w:w="0" w:type="dxa"/>
              <w:right w:w="28" w:type="dxa"/>
            </w:tcMar>
          </w:tcPr>
          <w:p w14:paraId="243F2AB6"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w:t>
            </w:r>
          </w:p>
        </w:tc>
      </w:tr>
      <w:tr w:rsidR="008419CC" w:rsidRPr="0014072D" w14:paraId="22C09F0B" w14:textId="77777777" w:rsidTr="005E10FE">
        <w:trPr>
          <w:jc w:val="center"/>
        </w:trPr>
        <w:tc>
          <w:tcPr>
            <w:tcW w:w="0" w:type="auto"/>
            <w:vMerge/>
            <w:tcBorders>
              <w:top w:val="single" w:sz="4" w:space="0" w:color="404040"/>
              <w:left w:val="nil"/>
              <w:bottom w:val="single" w:sz="4" w:space="0" w:color="404040"/>
              <w:right w:val="single" w:sz="4" w:space="0" w:color="404040"/>
            </w:tcBorders>
            <w:vAlign w:val="center"/>
          </w:tcPr>
          <w:p w14:paraId="59DF1259" w14:textId="77777777" w:rsidR="008419CC" w:rsidRPr="0014072D" w:rsidRDefault="008419CC" w:rsidP="008419CC">
            <w:pPr>
              <w:spacing w:after="0" w:line="240" w:lineRule="auto"/>
              <w:rPr>
                <w:rFonts w:ascii="Times New Roman" w:eastAsia="Calibri" w:hAnsi="Times New Roman" w:cs="Times New Roman"/>
                <w:sz w:val="24"/>
                <w:szCs w:val="24"/>
                <w:lang w:eastAsia="ru-RU"/>
              </w:rPr>
            </w:pPr>
          </w:p>
        </w:tc>
        <w:tc>
          <w:tcPr>
            <w:tcW w:w="1438"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5DCFCDF3" w14:textId="77777777" w:rsidR="008419CC" w:rsidRPr="0014072D" w:rsidRDefault="008419CC" w:rsidP="008419CC">
            <w:pPr>
              <w:shd w:val="clear" w:color="auto" w:fill="FFFFFF"/>
              <w:spacing w:after="0" w:line="228" w:lineRule="auto"/>
              <w:ind w:left="57"/>
              <w:jc w:val="both"/>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250</w:t>
            </w: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081CD985" w14:textId="77777777" w:rsidR="008419CC" w:rsidRPr="0014072D" w:rsidRDefault="008419CC" w:rsidP="008419CC">
            <w:pPr>
              <w:autoSpaceDE w:val="0"/>
              <w:autoSpaceDN w:val="0"/>
              <w:adjustRightInd w:val="0"/>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0,414</w:t>
            </w: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55D1688E"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0,434</w:t>
            </w:r>
          </w:p>
        </w:tc>
        <w:tc>
          <w:tcPr>
            <w:tcW w:w="540"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5DA4F3FD"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0,455</w:t>
            </w:r>
          </w:p>
        </w:tc>
        <w:tc>
          <w:tcPr>
            <w:tcW w:w="575" w:type="pct"/>
            <w:tcBorders>
              <w:top w:val="single" w:sz="4" w:space="0" w:color="404040"/>
              <w:left w:val="single" w:sz="4" w:space="0" w:color="404040"/>
              <w:bottom w:val="single" w:sz="4" w:space="0" w:color="404040"/>
              <w:right w:val="nil"/>
            </w:tcBorders>
            <w:shd w:val="clear" w:color="auto" w:fill="FFFFFF"/>
            <w:tcMar>
              <w:top w:w="0" w:type="dxa"/>
              <w:left w:w="28" w:type="dxa"/>
              <w:bottom w:w="0" w:type="dxa"/>
              <w:right w:w="28" w:type="dxa"/>
            </w:tcMar>
          </w:tcPr>
          <w:p w14:paraId="1C311A09"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0,476</w:t>
            </w:r>
          </w:p>
        </w:tc>
      </w:tr>
      <w:tr w:rsidR="008419CC" w:rsidRPr="0014072D" w14:paraId="70BBA5EE" w14:textId="77777777" w:rsidTr="005E10FE">
        <w:trPr>
          <w:jc w:val="center"/>
        </w:trPr>
        <w:tc>
          <w:tcPr>
            <w:tcW w:w="0" w:type="auto"/>
            <w:vMerge/>
            <w:tcBorders>
              <w:top w:val="single" w:sz="4" w:space="0" w:color="404040"/>
              <w:left w:val="nil"/>
              <w:bottom w:val="single" w:sz="4" w:space="0" w:color="404040"/>
              <w:right w:val="single" w:sz="4" w:space="0" w:color="404040"/>
            </w:tcBorders>
            <w:vAlign w:val="center"/>
          </w:tcPr>
          <w:p w14:paraId="52A21F51" w14:textId="77777777" w:rsidR="008419CC" w:rsidRPr="0014072D" w:rsidRDefault="008419CC" w:rsidP="008419CC">
            <w:pPr>
              <w:spacing w:after="0" w:line="240" w:lineRule="auto"/>
              <w:rPr>
                <w:rFonts w:ascii="Times New Roman" w:eastAsia="Calibri" w:hAnsi="Times New Roman" w:cs="Times New Roman"/>
                <w:sz w:val="24"/>
                <w:szCs w:val="24"/>
                <w:lang w:eastAsia="ru-RU"/>
              </w:rPr>
            </w:pPr>
          </w:p>
        </w:tc>
        <w:tc>
          <w:tcPr>
            <w:tcW w:w="1438"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30985AB7" w14:textId="77777777" w:rsidR="008419CC" w:rsidRPr="0014072D" w:rsidRDefault="008419CC" w:rsidP="008419CC">
            <w:pPr>
              <w:shd w:val="clear" w:color="auto" w:fill="FFFFFF"/>
              <w:spacing w:after="0" w:line="228" w:lineRule="auto"/>
              <w:ind w:left="57"/>
              <w:jc w:val="both"/>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400</w:t>
            </w: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5FDCF4B9" w14:textId="77777777" w:rsidR="008419CC" w:rsidRPr="0014072D" w:rsidRDefault="008419CC" w:rsidP="008419CC">
            <w:pPr>
              <w:autoSpaceDE w:val="0"/>
              <w:autoSpaceDN w:val="0"/>
              <w:adjustRightInd w:val="0"/>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0,372</w:t>
            </w: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3AA539AB"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0,372</w:t>
            </w:r>
          </w:p>
        </w:tc>
        <w:tc>
          <w:tcPr>
            <w:tcW w:w="540"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6FA23481"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0,393</w:t>
            </w:r>
          </w:p>
        </w:tc>
        <w:tc>
          <w:tcPr>
            <w:tcW w:w="575" w:type="pct"/>
            <w:tcBorders>
              <w:top w:val="single" w:sz="4" w:space="0" w:color="404040"/>
              <w:left w:val="single" w:sz="4" w:space="0" w:color="404040"/>
              <w:bottom w:val="single" w:sz="4" w:space="0" w:color="404040"/>
              <w:right w:val="nil"/>
            </w:tcBorders>
            <w:shd w:val="clear" w:color="auto" w:fill="FFFFFF"/>
            <w:tcMar>
              <w:top w:w="0" w:type="dxa"/>
              <w:left w:w="28" w:type="dxa"/>
              <w:bottom w:w="0" w:type="dxa"/>
              <w:right w:w="28" w:type="dxa"/>
            </w:tcMar>
          </w:tcPr>
          <w:p w14:paraId="3CC51B78"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0,414</w:t>
            </w:r>
          </w:p>
        </w:tc>
      </w:tr>
      <w:tr w:rsidR="008419CC" w:rsidRPr="0014072D" w14:paraId="6D98F3C9" w14:textId="77777777" w:rsidTr="005E10FE">
        <w:trPr>
          <w:jc w:val="center"/>
        </w:trPr>
        <w:tc>
          <w:tcPr>
            <w:tcW w:w="0" w:type="auto"/>
            <w:vMerge/>
            <w:tcBorders>
              <w:top w:val="single" w:sz="4" w:space="0" w:color="404040"/>
              <w:left w:val="nil"/>
              <w:bottom w:val="single" w:sz="4" w:space="0" w:color="404040"/>
              <w:right w:val="single" w:sz="4" w:space="0" w:color="404040"/>
            </w:tcBorders>
            <w:vAlign w:val="center"/>
          </w:tcPr>
          <w:p w14:paraId="69D98568" w14:textId="77777777" w:rsidR="008419CC" w:rsidRPr="0014072D" w:rsidRDefault="008419CC" w:rsidP="008419CC">
            <w:pPr>
              <w:spacing w:after="0" w:line="240" w:lineRule="auto"/>
              <w:rPr>
                <w:rFonts w:ascii="Times New Roman" w:eastAsia="Calibri" w:hAnsi="Times New Roman" w:cs="Times New Roman"/>
                <w:sz w:val="24"/>
                <w:szCs w:val="24"/>
                <w:lang w:eastAsia="ru-RU"/>
              </w:rPr>
            </w:pPr>
          </w:p>
        </w:tc>
        <w:tc>
          <w:tcPr>
            <w:tcW w:w="1438"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58DFE0FD" w14:textId="77777777" w:rsidR="008419CC" w:rsidRPr="0014072D" w:rsidRDefault="008419CC" w:rsidP="008419CC">
            <w:pPr>
              <w:shd w:val="clear" w:color="auto" w:fill="FFFFFF"/>
              <w:spacing w:after="0" w:line="228" w:lineRule="auto"/>
              <w:ind w:left="57"/>
              <w:jc w:val="both"/>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600</w:t>
            </w: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1FC72D91" w14:textId="77777777" w:rsidR="008419CC" w:rsidRPr="0014072D" w:rsidRDefault="008419CC" w:rsidP="008419CC">
            <w:pPr>
              <w:autoSpaceDE w:val="0"/>
              <w:autoSpaceDN w:val="0"/>
              <w:adjustRightInd w:val="0"/>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0,359</w:t>
            </w: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372BDD7B"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0,359</w:t>
            </w:r>
          </w:p>
        </w:tc>
        <w:tc>
          <w:tcPr>
            <w:tcW w:w="540"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28DC8E4D"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0,359</w:t>
            </w:r>
          </w:p>
        </w:tc>
        <w:tc>
          <w:tcPr>
            <w:tcW w:w="575" w:type="pct"/>
            <w:tcBorders>
              <w:top w:val="single" w:sz="4" w:space="0" w:color="404040"/>
              <w:left w:val="single" w:sz="4" w:space="0" w:color="404040"/>
              <w:bottom w:val="single" w:sz="4" w:space="0" w:color="404040"/>
              <w:right w:val="nil"/>
            </w:tcBorders>
            <w:shd w:val="clear" w:color="auto" w:fill="FFFFFF"/>
            <w:tcMar>
              <w:top w:w="0" w:type="dxa"/>
              <w:left w:w="28" w:type="dxa"/>
              <w:bottom w:w="0" w:type="dxa"/>
              <w:right w:w="28" w:type="dxa"/>
            </w:tcMar>
          </w:tcPr>
          <w:p w14:paraId="304BF8EA"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0,372</w:t>
            </w:r>
          </w:p>
        </w:tc>
      </w:tr>
      <w:tr w:rsidR="008419CC" w:rsidRPr="0014072D" w14:paraId="043C4777" w14:textId="77777777" w:rsidTr="005E10FE">
        <w:trPr>
          <w:jc w:val="center"/>
        </w:trPr>
        <w:tc>
          <w:tcPr>
            <w:tcW w:w="0" w:type="auto"/>
            <w:vMerge/>
            <w:tcBorders>
              <w:top w:val="single" w:sz="4" w:space="0" w:color="404040"/>
              <w:left w:val="nil"/>
              <w:bottom w:val="single" w:sz="4" w:space="0" w:color="404040"/>
              <w:right w:val="single" w:sz="4" w:space="0" w:color="404040"/>
            </w:tcBorders>
            <w:vAlign w:val="center"/>
          </w:tcPr>
          <w:p w14:paraId="1FCD4A80" w14:textId="77777777" w:rsidR="008419CC" w:rsidRPr="0014072D" w:rsidRDefault="008419CC" w:rsidP="008419CC">
            <w:pPr>
              <w:spacing w:after="0" w:line="240" w:lineRule="auto"/>
              <w:rPr>
                <w:rFonts w:ascii="Times New Roman" w:eastAsia="Calibri" w:hAnsi="Times New Roman" w:cs="Times New Roman"/>
                <w:sz w:val="24"/>
                <w:szCs w:val="24"/>
                <w:lang w:eastAsia="ru-RU"/>
              </w:rPr>
            </w:pPr>
          </w:p>
        </w:tc>
        <w:tc>
          <w:tcPr>
            <w:tcW w:w="1438"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21AFDA4E" w14:textId="77777777" w:rsidR="008419CC" w:rsidRPr="0014072D" w:rsidRDefault="008419CC" w:rsidP="008419CC">
            <w:pPr>
              <w:shd w:val="clear" w:color="auto" w:fill="FFFFFF"/>
              <w:spacing w:after="0" w:line="228" w:lineRule="auto"/>
              <w:ind w:left="57"/>
              <w:jc w:val="both"/>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1000 и более</w:t>
            </w: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7256B8F3" w14:textId="77777777" w:rsidR="008419CC" w:rsidRPr="0014072D" w:rsidRDefault="008419CC" w:rsidP="008419CC">
            <w:pPr>
              <w:autoSpaceDE w:val="0"/>
              <w:autoSpaceDN w:val="0"/>
              <w:adjustRightInd w:val="0"/>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0,336</w:t>
            </w:r>
          </w:p>
        </w:tc>
        <w:tc>
          <w:tcPr>
            <w:tcW w:w="503"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04024196"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0,336</w:t>
            </w:r>
          </w:p>
        </w:tc>
        <w:tc>
          <w:tcPr>
            <w:tcW w:w="540" w:type="pct"/>
            <w:tcBorders>
              <w:top w:val="single" w:sz="4" w:space="0" w:color="404040"/>
              <w:left w:val="single" w:sz="4" w:space="0" w:color="404040"/>
              <w:bottom w:val="single" w:sz="4" w:space="0" w:color="404040"/>
              <w:right w:val="single" w:sz="4" w:space="0" w:color="404040"/>
            </w:tcBorders>
            <w:shd w:val="clear" w:color="auto" w:fill="FFFFFF"/>
            <w:tcMar>
              <w:top w:w="0" w:type="dxa"/>
              <w:left w:w="28" w:type="dxa"/>
              <w:bottom w:w="0" w:type="dxa"/>
              <w:right w:w="28" w:type="dxa"/>
            </w:tcMar>
          </w:tcPr>
          <w:p w14:paraId="659ABBFB"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0,336</w:t>
            </w:r>
          </w:p>
        </w:tc>
        <w:tc>
          <w:tcPr>
            <w:tcW w:w="575" w:type="pct"/>
            <w:tcBorders>
              <w:top w:val="single" w:sz="4" w:space="0" w:color="404040"/>
              <w:left w:val="single" w:sz="4" w:space="0" w:color="404040"/>
              <w:bottom w:val="single" w:sz="4" w:space="0" w:color="404040"/>
              <w:right w:val="nil"/>
            </w:tcBorders>
            <w:shd w:val="clear" w:color="auto" w:fill="FFFFFF"/>
            <w:tcMar>
              <w:top w:w="0" w:type="dxa"/>
              <w:left w:w="28" w:type="dxa"/>
              <w:bottom w:w="0" w:type="dxa"/>
              <w:right w:w="28" w:type="dxa"/>
            </w:tcMar>
          </w:tcPr>
          <w:p w14:paraId="7C2A77A1"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0,336</w:t>
            </w:r>
          </w:p>
        </w:tc>
      </w:tr>
    </w:tbl>
    <w:p w14:paraId="7AEE6F89" w14:textId="77777777" w:rsidR="008419CC" w:rsidRPr="0014072D" w:rsidRDefault="008419CC" w:rsidP="008419CC">
      <w:pPr>
        <w:spacing w:after="0" w:line="228" w:lineRule="auto"/>
        <w:ind w:right="-1"/>
        <w:jc w:val="center"/>
        <w:rPr>
          <w:rFonts w:ascii="Times New Roman" w:eastAsia="Times New Roman" w:hAnsi="Times New Roman" w:cs="Times New Roman"/>
          <w:color w:val="000000"/>
          <w:sz w:val="26"/>
          <w:szCs w:val="26"/>
          <w:lang w:eastAsia="ru-RU"/>
        </w:rPr>
      </w:pPr>
    </w:p>
    <w:p w14:paraId="1D17122D" w14:textId="77777777" w:rsidR="00B51D4E" w:rsidRPr="0014072D" w:rsidRDefault="00B51D4E" w:rsidP="008419CC">
      <w:pPr>
        <w:spacing w:after="0" w:line="228" w:lineRule="auto"/>
        <w:ind w:right="-1"/>
        <w:jc w:val="center"/>
        <w:rPr>
          <w:rFonts w:ascii="Times New Roman" w:eastAsia="Times New Roman" w:hAnsi="Times New Roman" w:cs="Times New Roman"/>
          <w:color w:val="000000"/>
          <w:sz w:val="26"/>
          <w:szCs w:val="26"/>
          <w:lang w:eastAsia="ru-RU"/>
        </w:rPr>
      </w:pPr>
    </w:p>
    <w:p w14:paraId="2839D654" w14:textId="77777777" w:rsidR="008419CC" w:rsidRPr="0014072D" w:rsidRDefault="008419CC" w:rsidP="008419CC">
      <w:pPr>
        <w:spacing w:after="0" w:line="228" w:lineRule="auto"/>
        <w:ind w:right="-1" w:firstLine="3504"/>
        <w:jc w:val="right"/>
        <w:rPr>
          <w:rFonts w:ascii="Times New Roman" w:eastAsia="Times New Roman" w:hAnsi="Times New Roman" w:cs="Times New Roman"/>
          <w:color w:val="000000"/>
          <w:sz w:val="24"/>
          <w:szCs w:val="24"/>
          <w:lang w:eastAsia="ru-RU"/>
        </w:rPr>
      </w:pPr>
      <w:r w:rsidRPr="0014072D">
        <w:rPr>
          <w:rFonts w:ascii="Times New Roman" w:eastAsia="Times New Roman" w:hAnsi="Times New Roman" w:cs="Times New Roman"/>
          <w:color w:val="000000"/>
          <w:sz w:val="26"/>
          <w:szCs w:val="26"/>
          <w:lang w:eastAsia="ru-RU"/>
        </w:rPr>
        <w:t xml:space="preserve">         </w:t>
      </w:r>
      <w:r w:rsidRPr="0014072D">
        <w:rPr>
          <w:rFonts w:ascii="Times New Roman" w:eastAsia="Times New Roman" w:hAnsi="Times New Roman" w:cs="Times New Roman"/>
          <w:color w:val="000000"/>
          <w:sz w:val="24"/>
          <w:szCs w:val="24"/>
          <w:lang w:eastAsia="ru-RU"/>
        </w:rPr>
        <w:t>Таблица 1.1.1 (6)</w:t>
      </w:r>
    </w:p>
    <w:p w14:paraId="4DE01C39" w14:textId="77777777" w:rsidR="008419CC" w:rsidRPr="0014072D" w:rsidRDefault="008419CC" w:rsidP="008419CC">
      <w:pPr>
        <w:spacing w:after="0" w:line="228" w:lineRule="auto"/>
        <w:ind w:right="-1"/>
        <w:jc w:val="right"/>
        <w:rPr>
          <w:rFonts w:ascii="Times New Roman" w:eastAsia="Times New Roman" w:hAnsi="Times New Roman" w:cs="Times New Roman"/>
          <w:color w:val="000000"/>
          <w:sz w:val="24"/>
          <w:szCs w:val="24"/>
          <w:lang w:eastAsia="ru-RU"/>
        </w:rPr>
      </w:pPr>
    </w:p>
    <w:p w14:paraId="29A78A07" w14:textId="77777777" w:rsidR="008419CC" w:rsidRPr="0014072D" w:rsidRDefault="008419CC" w:rsidP="008419CC">
      <w:pPr>
        <w:spacing w:after="0" w:line="228" w:lineRule="auto"/>
        <w:jc w:val="center"/>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 xml:space="preserve">Предельные значения расчетных показателей минимально допустимого </w:t>
      </w:r>
    </w:p>
    <w:p w14:paraId="1B6707C9" w14:textId="56096BB8" w:rsidR="008419CC" w:rsidRPr="0014072D" w:rsidRDefault="008419CC" w:rsidP="008419CC">
      <w:pPr>
        <w:spacing w:after="0" w:line="228" w:lineRule="auto"/>
        <w:jc w:val="center"/>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уровня обеспеченности населения Батыревского муниципального округа Чувашской Республики объектами местного значения в области теплоснабжения для многоквартирных жилых домов и общественных зданий</w:t>
      </w:r>
    </w:p>
    <w:p w14:paraId="5AA26A4F" w14:textId="77777777" w:rsidR="008419CC" w:rsidRPr="0014072D" w:rsidRDefault="008419CC" w:rsidP="008419CC">
      <w:pPr>
        <w:spacing w:after="0" w:line="228" w:lineRule="auto"/>
        <w:rPr>
          <w:rFonts w:ascii="Times New Roman" w:eastAsia="Times New Roman" w:hAnsi="Times New Roman" w:cs="Times New Roman"/>
          <w:b/>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2276"/>
        <w:gridCol w:w="659"/>
        <w:gridCol w:w="659"/>
        <w:gridCol w:w="659"/>
        <w:gridCol w:w="659"/>
        <w:gridCol w:w="659"/>
        <w:gridCol w:w="659"/>
        <w:gridCol w:w="661"/>
        <w:gridCol w:w="703"/>
      </w:tblGrid>
      <w:tr w:rsidR="008419CC" w:rsidRPr="0014072D" w14:paraId="29F67895" w14:textId="77777777" w:rsidTr="005E10FE">
        <w:tc>
          <w:tcPr>
            <w:tcW w:w="0" w:type="auto"/>
            <w:vMerge w:val="restart"/>
            <w:tcBorders>
              <w:top w:val="single" w:sz="4" w:space="0" w:color="auto"/>
              <w:left w:val="nil"/>
              <w:bottom w:val="single" w:sz="4" w:space="0" w:color="auto"/>
              <w:right w:val="single" w:sz="4" w:space="0" w:color="auto"/>
            </w:tcBorders>
          </w:tcPr>
          <w:p w14:paraId="23D52CB2" w14:textId="77777777" w:rsidR="008419CC" w:rsidRPr="0014072D" w:rsidRDefault="008419CC" w:rsidP="008419CC">
            <w:pPr>
              <w:spacing w:after="0" w:line="228" w:lineRule="auto"/>
              <w:jc w:val="center"/>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Наименование объекта</w:t>
            </w:r>
          </w:p>
          <w:p w14:paraId="442073E4" w14:textId="77777777" w:rsidR="008419CC" w:rsidRPr="0014072D" w:rsidRDefault="008419CC" w:rsidP="008419CC">
            <w:pPr>
              <w:autoSpaceDE w:val="0"/>
              <w:autoSpaceDN w:val="0"/>
              <w:adjustRightInd w:val="0"/>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местного значения</w:t>
            </w:r>
          </w:p>
        </w:tc>
        <w:tc>
          <w:tcPr>
            <w:tcW w:w="0" w:type="auto"/>
            <w:gridSpan w:val="9"/>
            <w:tcBorders>
              <w:top w:val="single" w:sz="4" w:space="0" w:color="auto"/>
              <w:left w:val="single" w:sz="4" w:space="0" w:color="auto"/>
              <w:bottom w:val="single" w:sz="4" w:space="0" w:color="auto"/>
              <w:right w:val="nil"/>
            </w:tcBorders>
          </w:tcPr>
          <w:p w14:paraId="2C0AD9C1" w14:textId="77777777" w:rsidR="008419CC" w:rsidRPr="0014072D" w:rsidRDefault="008419CC" w:rsidP="008419CC">
            <w:pPr>
              <w:autoSpaceDE w:val="0"/>
              <w:autoSpaceDN w:val="0"/>
              <w:adjustRightInd w:val="0"/>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Расчетный показатель минимально допустимого уровня обеспеченности </w:t>
            </w:r>
          </w:p>
          <w:p w14:paraId="3750987B" w14:textId="77777777" w:rsidR="008419CC" w:rsidRPr="0014072D" w:rsidRDefault="008419CC" w:rsidP="008419CC">
            <w:pPr>
              <w:autoSpaceDE w:val="0"/>
              <w:autoSpaceDN w:val="0"/>
              <w:adjustRightInd w:val="0"/>
              <w:spacing w:after="0" w:line="228" w:lineRule="auto"/>
              <w:jc w:val="center"/>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(удельная характеристика расхода тепловой энергии на отопление и вентиляцию зданий, Вт/(м3</w:t>
            </w:r>
            <w:r w:rsidRPr="0014072D">
              <w:rPr>
                <w:rFonts w:ascii="Times New Roman" w:eastAsia="Times New Roman" w:hAnsi="Times New Roman" w:cs="Times New Roman"/>
                <w:lang w:eastAsia="ru-RU"/>
              </w:rPr>
              <w:sym w:font="Symbol" w:char="00D7"/>
            </w:r>
            <w:r w:rsidRPr="0014072D">
              <w:rPr>
                <w:rFonts w:ascii="Times New Roman" w:eastAsia="Times New Roman" w:hAnsi="Times New Roman" w:cs="Times New Roman"/>
                <w:lang w:eastAsia="ru-RU"/>
              </w:rPr>
              <w:t>°C)</w:t>
            </w:r>
          </w:p>
        </w:tc>
      </w:tr>
      <w:tr w:rsidR="008419CC" w:rsidRPr="0014072D" w14:paraId="3572D8DB" w14:textId="77777777" w:rsidTr="005E10FE">
        <w:tc>
          <w:tcPr>
            <w:tcW w:w="0" w:type="auto"/>
            <w:vMerge/>
            <w:tcBorders>
              <w:top w:val="single" w:sz="4" w:space="0" w:color="auto"/>
              <w:left w:val="nil"/>
              <w:bottom w:val="single" w:sz="4" w:space="0" w:color="auto"/>
              <w:right w:val="single" w:sz="4" w:space="0" w:color="auto"/>
            </w:tcBorders>
            <w:vAlign w:val="center"/>
          </w:tcPr>
          <w:p w14:paraId="6F7CB40F"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0" w:type="auto"/>
            <w:vMerge w:val="restart"/>
            <w:tcBorders>
              <w:top w:val="single" w:sz="4" w:space="0" w:color="auto"/>
              <w:left w:val="single" w:sz="4" w:space="0" w:color="auto"/>
              <w:bottom w:val="single" w:sz="4" w:space="0" w:color="auto"/>
              <w:right w:val="single" w:sz="4" w:space="0" w:color="auto"/>
            </w:tcBorders>
          </w:tcPr>
          <w:p w14:paraId="1E148BAD" w14:textId="77777777" w:rsidR="008419CC" w:rsidRPr="0014072D" w:rsidRDefault="008419CC" w:rsidP="008419CC">
            <w:pPr>
              <w:autoSpaceDE w:val="0"/>
              <w:autoSpaceDN w:val="0"/>
              <w:adjustRightInd w:val="0"/>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Тип здания</w:t>
            </w:r>
          </w:p>
        </w:tc>
        <w:tc>
          <w:tcPr>
            <w:tcW w:w="0" w:type="auto"/>
            <w:gridSpan w:val="8"/>
            <w:tcBorders>
              <w:top w:val="single" w:sz="4" w:space="0" w:color="auto"/>
              <w:left w:val="single" w:sz="4" w:space="0" w:color="auto"/>
              <w:bottom w:val="single" w:sz="4" w:space="0" w:color="auto"/>
              <w:right w:val="nil"/>
            </w:tcBorders>
          </w:tcPr>
          <w:p w14:paraId="153F38CD" w14:textId="77777777" w:rsidR="008419CC" w:rsidRPr="0014072D" w:rsidRDefault="008419CC" w:rsidP="008419CC">
            <w:pPr>
              <w:spacing w:after="0" w:line="228" w:lineRule="auto"/>
              <w:jc w:val="center"/>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Этажность здания</w:t>
            </w:r>
          </w:p>
        </w:tc>
      </w:tr>
      <w:tr w:rsidR="008419CC" w:rsidRPr="0014072D" w14:paraId="57CF3DEF" w14:textId="77777777" w:rsidTr="005E10FE">
        <w:tc>
          <w:tcPr>
            <w:tcW w:w="0" w:type="auto"/>
            <w:vMerge/>
            <w:tcBorders>
              <w:top w:val="single" w:sz="4" w:space="0" w:color="auto"/>
              <w:left w:val="nil"/>
              <w:bottom w:val="single" w:sz="4" w:space="0" w:color="auto"/>
              <w:right w:val="single" w:sz="4" w:space="0" w:color="auto"/>
            </w:tcBorders>
            <w:vAlign w:val="center"/>
          </w:tcPr>
          <w:p w14:paraId="11F60EDF"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7A5352A"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0" w:type="auto"/>
            <w:tcBorders>
              <w:top w:val="single" w:sz="4" w:space="0" w:color="auto"/>
              <w:left w:val="single" w:sz="4" w:space="0" w:color="auto"/>
              <w:bottom w:val="single" w:sz="4" w:space="0" w:color="auto"/>
              <w:right w:val="single" w:sz="4" w:space="0" w:color="auto"/>
            </w:tcBorders>
          </w:tcPr>
          <w:p w14:paraId="07F54FEC"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0" w:type="auto"/>
            <w:tcBorders>
              <w:top w:val="single" w:sz="4" w:space="0" w:color="auto"/>
              <w:left w:val="single" w:sz="4" w:space="0" w:color="auto"/>
              <w:bottom w:val="single" w:sz="4" w:space="0" w:color="auto"/>
              <w:right w:val="single" w:sz="4" w:space="0" w:color="auto"/>
            </w:tcBorders>
          </w:tcPr>
          <w:p w14:paraId="6907C508"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w:t>
            </w:r>
          </w:p>
        </w:tc>
        <w:tc>
          <w:tcPr>
            <w:tcW w:w="0" w:type="auto"/>
            <w:tcBorders>
              <w:top w:val="single" w:sz="4" w:space="0" w:color="auto"/>
              <w:left w:val="single" w:sz="4" w:space="0" w:color="auto"/>
              <w:bottom w:val="single" w:sz="4" w:space="0" w:color="auto"/>
              <w:right w:val="single" w:sz="4" w:space="0" w:color="auto"/>
            </w:tcBorders>
          </w:tcPr>
          <w:p w14:paraId="6A1EBBDD"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w:t>
            </w:r>
          </w:p>
        </w:tc>
        <w:tc>
          <w:tcPr>
            <w:tcW w:w="0" w:type="auto"/>
            <w:tcBorders>
              <w:top w:val="single" w:sz="4" w:space="0" w:color="auto"/>
              <w:left w:val="single" w:sz="4" w:space="0" w:color="auto"/>
              <w:bottom w:val="single" w:sz="4" w:space="0" w:color="auto"/>
              <w:right w:val="single" w:sz="4" w:space="0" w:color="auto"/>
            </w:tcBorders>
          </w:tcPr>
          <w:p w14:paraId="381A0612"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4, 5</w:t>
            </w:r>
          </w:p>
        </w:tc>
        <w:tc>
          <w:tcPr>
            <w:tcW w:w="0" w:type="auto"/>
            <w:tcBorders>
              <w:top w:val="single" w:sz="4" w:space="0" w:color="auto"/>
              <w:left w:val="single" w:sz="4" w:space="0" w:color="auto"/>
              <w:bottom w:val="single" w:sz="4" w:space="0" w:color="auto"/>
              <w:right w:val="single" w:sz="4" w:space="0" w:color="auto"/>
            </w:tcBorders>
          </w:tcPr>
          <w:p w14:paraId="5967B2E2"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6, 7</w:t>
            </w:r>
          </w:p>
        </w:tc>
        <w:tc>
          <w:tcPr>
            <w:tcW w:w="0" w:type="auto"/>
            <w:tcBorders>
              <w:top w:val="single" w:sz="4" w:space="0" w:color="auto"/>
              <w:left w:val="single" w:sz="4" w:space="0" w:color="auto"/>
              <w:bottom w:val="single" w:sz="4" w:space="0" w:color="auto"/>
              <w:right w:val="single" w:sz="4" w:space="0" w:color="auto"/>
            </w:tcBorders>
          </w:tcPr>
          <w:p w14:paraId="7A4679D7"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8, 9</w:t>
            </w:r>
          </w:p>
        </w:tc>
        <w:tc>
          <w:tcPr>
            <w:tcW w:w="0" w:type="auto"/>
            <w:tcBorders>
              <w:top w:val="single" w:sz="4" w:space="0" w:color="auto"/>
              <w:left w:val="single" w:sz="4" w:space="0" w:color="auto"/>
              <w:bottom w:val="single" w:sz="4" w:space="0" w:color="auto"/>
              <w:right w:val="single" w:sz="4" w:space="0" w:color="auto"/>
            </w:tcBorders>
          </w:tcPr>
          <w:p w14:paraId="7CBD22F7"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10, 11</w:t>
            </w:r>
          </w:p>
        </w:tc>
        <w:tc>
          <w:tcPr>
            <w:tcW w:w="0" w:type="auto"/>
            <w:tcBorders>
              <w:top w:val="single" w:sz="4" w:space="0" w:color="auto"/>
              <w:left w:val="single" w:sz="4" w:space="0" w:color="auto"/>
              <w:bottom w:val="single" w:sz="4" w:space="0" w:color="auto"/>
              <w:right w:val="nil"/>
            </w:tcBorders>
          </w:tcPr>
          <w:p w14:paraId="7EF3534A"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12 и выше</w:t>
            </w:r>
          </w:p>
        </w:tc>
      </w:tr>
      <w:tr w:rsidR="008419CC" w:rsidRPr="0014072D" w14:paraId="577A18AF" w14:textId="77777777" w:rsidTr="005E10FE">
        <w:tc>
          <w:tcPr>
            <w:tcW w:w="0" w:type="auto"/>
            <w:vMerge w:val="restart"/>
            <w:tcBorders>
              <w:top w:val="single" w:sz="4" w:space="0" w:color="auto"/>
              <w:left w:val="nil"/>
              <w:bottom w:val="single" w:sz="4" w:space="0" w:color="auto"/>
              <w:right w:val="single" w:sz="4" w:space="0" w:color="auto"/>
            </w:tcBorders>
          </w:tcPr>
          <w:p w14:paraId="4487E3FF" w14:textId="77777777" w:rsidR="008419CC" w:rsidRPr="0014072D" w:rsidRDefault="008419CC" w:rsidP="008419CC">
            <w:pPr>
              <w:autoSpaceDE w:val="0"/>
              <w:autoSpaceDN w:val="0"/>
              <w:adjustRightInd w:val="0"/>
              <w:spacing w:after="0" w:line="228"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Котельные, тепловые перекачивающие насосные станции, </w:t>
            </w:r>
            <w:r w:rsidRPr="0014072D">
              <w:rPr>
                <w:rFonts w:ascii="Times New Roman" w:eastAsia="Times New Roman" w:hAnsi="Times New Roman" w:cs="Times New Roman"/>
                <w:lang w:eastAsia="ru-RU"/>
              </w:rPr>
              <w:lastRenderedPageBreak/>
              <w:t>центральные тепловые пункты, теплопровод</w:t>
            </w:r>
          </w:p>
        </w:tc>
        <w:tc>
          <w:tcPr>
            <w:tcW w:w="0" w:type="auto"/>
            <w:tcBorders>
              <w:top w:val="single" w:sz="4" w:space="0" w:color="auto"/>
              <w:left w:val="single" w:sz="4" w:space="0" w:color="auto"/>
              <w:bottom w:val="single" w:sz="4" w:space="0" w:color="auto"/>
              <w:right w:val="single" w:sz="4" w:space="0" w:color="auto"/>
            </w:tcBorders>
          </w:tcPr>
          <w:p w14:paraId="2C42963D" w14:textId="77777777" w:rsidR="008419CC" w:rsidRPr="0014072D" w:rsidRDefault="008419CC" w:rsidP="008419CC">
            <w:pPr>
              <w:autoSpaceDE w:val="0"/>
              <w:autoSpaceDN w:val="0"/>
              <w:adjustRightInd w:val="0"/>
              <w:spacing w:after="0" w:line="228"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lastRenderedPageBreak/>
              <w:t>1. Жилые многоквартирные, гостиницы, общежития</w:t>
            </w:r>
          </w:p>
        </w:tc>
        <w:tc>
          <w:tcPr>
            <w:tcW w:w="0" w:type="auto"/>
            <w:tcBorders>
              <w:top w:val="single" w:sz="4" w:space="0" w:color="auto"/>
              <w:left w:val="single" w:sz="4" w:space="0" w:color="auto"/>
              <w:bottom w:val="single" w:sz="4" w:space="0" w:color="auto"/>
              <w:right w:val="single" w:sz="4" w:space="0" w:color="auto"/>
            </w:tcBorders>
          </w:tcPr>
          <w:p w14:paraId="118A6B85"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0,455</w:t>
            </w:r>
          </w:p>
        </w:tc>
        <w:tc>
          <w:tcPr>
            <w:tcW w:w="0" w:type="auto"/>
            <w:tcBorders>
              <w:top w:val="single" w:sz="4" w:space="0" w:color="auto"/>
              <w:left w:val="single" w:sz="4" w:space="0" w:color="auto"/>
              <w:bottom w:val="single" w:sz="4" w:space="0" w:color="auto"/>
              <w:right w:val="single" w:sz="4" w:space="0" w:color="auto"/>
            </w:tcBorders>
          </w:tcPr>
          <w:p w14:paraId="064B7A21"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0,414</w:t>
            </w:r>
          </w:p>
        </w:tc>
        <w:tc>
          <w:tcPr>
            <w:tcW w:w="0" w:type="auto"/>
            <w:tcBorders>
              <w:top w:val="single" w:sz="4" w:space="0" w:color="auto"/>
              <w:left w:val="single" w:sz="4" w:space="0" w:color="auto"/>
              <w:bottom w:val="single" w:sz="4" w:space="0" w:color="auto"/>
              <w:right w:val="single" w:sz="4" w:space="0" w:color="auto"/>
            </w:tcBorders>
          </w:tcPr>
          <w:p w14:paraId="1898E8EE"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0,372</w:t>
            </w:r>
          </w:p>
        </w:tc>
        <w:tc>
          <w:tcPr>
            <w:tcW w:w="0" w:type="auto"/>
            <w:tcBorders>
              <w:top w:val="single" w:sz="4" w:space="0" w:color="auto"/>
              <w:left w:val="single" w:sz="4" w:space="0" w:color="auto"/>
              <w:bottom w:val="single" w:sz="4" w:space="0" w:color="auto"/>
              <w:right w:val="single" w:sz="4" w:space="0" w:color="auto"/>
            </w:tcBorders>
          </w:tcPr>
          <w:p w14:paraId="3D2CBAFE"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0,359</w:t>
            </w:r>
          </w:p>
        </w:tc>
        <w:tc>
          <w:tcPr>
            <w:tcW w:w="0" w:type="auto"/>
            <w:tcBorders>
              <w:top w:val="single" w:sz="4" w:space="0" w:color="auto"/>
              <w:left w:val="single" w:sz="4" w:space="0" w:color="auto"/>
              <w:bottom w:val="single" w:sz="4" w:space="0" w:color="auto"/>
              <w:right w:val="single" w:sz="4" w:space="0" w:color="auto"/>
            </w:tcBorders>
          </w:tcPr>
          <w:p w14:paraId="780E7584"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0,336</w:t>
            </w:r>
          </w:p>
        </w:tc>
        <w:tc>
          <w:tcPr>
            <w:tcW w:w="0" w:type="auto"/>
            <w:tcBorders>
              <w:top w:val="single" w:sz="4" w:space="0" w:color="auto"/>
              <w:left w:val="single" w:sz="4" w:space="0" w:color="auto"/>
              <w:bottom w:val="single" w:sz="4" w:space="0" w:color="auto"/>
              <w:right w:val="single" w:sz="4" w:space="0" w:color="auto"/>
            </w:tcBorders>
          </w:tcPr>
          <w:p w14:paraId="5DBF4196"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0,319</w:t>
            </w:r>
          </w:p>
        </w:tc>
        <w:tc>
          <w:tcPr>
            <w:tcW w:w="0" w:type="auto"/>
            <w:tcBorders>
              <w:top w:val="single" w:sz="4" w:space="0" w:color="auto"/>
              <w:left w:val="single" w:sz="4" w:space="0" w:color="auto"/>
              <w:bottom w:val="single" w:sz="4" w:space="0" w:color="auto"/>
              <w:right w:val="single" w:sz="4" w:space="0" w:color="auto"/>
            </w:tcBorders>
          </w:tcPr>
          <w:p w14:paraId="0D44026B"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0,301</w:t>
            </w:r>
          </w:p>
        </w:tc>
        <w:tc>
          <w:tcPr>
            <w:tcW w:w="0" w:type="auto"/>
            <w:tcBorders>
              <w:top w:val="single" w:sz="4" w:space="0" w:color="auto"/>
              <w:left w:val="single" w:sz="4" w:space="0" w:color="auto"/>
              <w:bottom w:val="single" w:sz="4" w:space="0" w:color="auto"/>
              <w:right w:val="nil"/>
            </w:tcBorders>
          </w:tcPr>
          <w:p w14:paraId="051D7E12"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0,290</w:t>
            </w:r>
          </w:p>
        </w:tc>
      </w:tr>
      <w:tr w:rsidR="008419CC" w:rsidRPr="0014072D" w14:paraId="7CFED463" w14:textId="77777777" w:rsidTr="005E10FE">
        <w:tc>
          <w:tcPr>
            <w:tcW w:w="0" w:type="auto"/>
            <w:vMerge/>
            <w:tcBorders>
              <w:top w:val="single" w:sz="4" w:space="0" w:color="auto"/>
              <w:left w:val="nil"/>
              <w:bottom w:val="single" w:sz="4" w:space="0" w:color="auto"/>
              <w:right w:val="single" w:sz="4" w:space="0" w:color="auto"/>
            </w:tcBorders>
            <w:vAlign w:val="center"/>
          </w:tcPr>
          <w:p w14:paraId="0211C87F"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0" w:type="auto"/>
            <w:tcBorders>
              <w:top w:val="single" w:sz="4" w:space="0" w:color="auto"/>
              <w:left w:val="single" w:sz="4" w:space="0" w:color="auto"/>
              <w:bottom w:val="single" w:sz="4" w:space="0" w:color="auto"/>
              <w:right w:val="single" w:sz="4" w:space="0" w:color="auto"/>
            </w:tcBorders>
          </w:tcPr>
          <w:p w14:paraId="7F455838" w14:textId="77777777" w:rsidR="008419CC" w:rsidRPr="0014072D" w:rsidRDefault="008419CC" w:rsidP="008419CC">
            <w:pPr>
              <w:autoSpaceDE w:val="0"/>
              <w:autoSpaceDN w:val="0"/>
              <w:adjustRightInd w:val="0"/>
              <w:spacing w:after="0" w:line="228"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2. Общественные, кроме перечисленных в строках </w:t>
            </w:r>
            <w:hyperlink r:id="rId10" w:anchor="Par28#Par28" w:history="1">
              <w:r w:rsidRPr="0014072D">
                <w:rPr>
                  <w:rFonts w:ascii="Times New Roman" w:eastAsia="Times New Roman" w:hAnsi="Times New Roman" w:cs="Times New Roman"/>
                  <w:color w:val="333333"/>
                  <w:lang w:eastAsia="ru-RU"/>
                </w:rPr>
                <w:t>3</w:t>
              </w:r>
            </w:hyperlink>
            <w:r w:rsidRPr="0014072D">
              <w:rPr>
                <w:rFonts w:ascii="Times New Roman" w:eastAsia="Times New Roman" w:hAnsi="Times New Roman" w:cs="Times New Roman"/>
                <w:lang w:eastAsia="ru-RU"/>
              </w:rPr>
              <w:t>–</w:t>
            </w:r>
            <w:hyperlink r:id="rId11" w:anchor="Par53#Par53" w:history="1">
              <w:r w:rsidRPr="0014072D">
                <w:rPr>
                  <w:rFonts w:ascii="Times New Roman" w:eastAsia="Times New Roman" w:hAnsi="Times New Roman" w:cs="Times New Roman"/>
                  <w:color w:val="333333"/>
                  <w:lang w:eastAsia="ru-RU"/>
                </w:rPr>
                <w:t>6</w:t>
              </w:r>
            </w:hyperlink>
          </w:p>
        </w:tc>
        <w:tc>
          <w:tcPr>
            <w:tcW w:w="0" w:type="auto"/>
            <w:tcBorders>
              <w:top w:val="single" w:sz="4" w:space="0" w:color="auto"/>
              <w:left w:val="single" w:sz="4" w:space="0" w:color="auto"/>
              <w:bottom w:val="single" w:sz="4" w:space="0" w:color="auto"/>
              <w:right w:val="single" w:sz="4" w:space="0" w:color="auto"/>
            </w:tcBorders>
          </w:tcPr>
          <w:p w14:paraId="2256635E"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0,487</w:t>
            </w:r>
          </w:p>
        </w:tc>
        <w:tc>
          <w:tcPr>
            <w:tcW w:w="0" w:type="auto"/>
            <w:tcBorders>
              <w:top w:val="single" w:sz="4" w:space="0" w:color="auto"/>
              <w:left w:val="single" w:sz="4" w:space="0" w:color="auto"/>
              <w:bottom w:val="single" w:sz="4" w:space="0" w:color="auto"/>
              <w:right w:val="single" w:sz="4" w:space="0" w:color="auto"/>
            </w:tcBorders>
          </w:tcPr>
          <w:p w14:paraId="672EE3D7"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0,440</w:t>
            </w:r>
          </w:p>
        </w:tc>
        <w:tc>
          <w:tcPr>
            <w:tcW w:w="0" w:type="auto"/>
            <w:tcBorders>
              <w:top w:val="single" w:sz="4" w:space="0" w:color="auto"/>
              <w:left w:val="single" w:sz="4" w:space="0" w:color="auto"/>
              <w:bottom w:val="single" w:sz="4" w:space="0" w:color="auto"/>
              <w:right w:val="single" w:sz="4" w:space="0" w:color="auto"/>
            </w:tcBorders>
          </w:tcPr>
          <w:p w14:paraId="0CE78F04"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0,417</w:t>
            </w:r>
          </w:p>
        </w:tc>
        <w:tc>
          <w:tcPr>
            <w:tcW w:w="0" w:type="auto"/>
            <w:tcBorders>
              <w:top w:val="single" w:sz="4" w:space="0" w:color="auto"/>
              <w:left w:val="single" w:sz="4" w:space="0" w:color="auto"/>
              <w:bottom w:val="single" w:sz="4" w:space="0" w:color="auto"/>
              <w:right w:val="single" w:sz="4" w:space="0" w:color="auto"/>
            </w:tcBorders>
          </w:tcPr>
          <w:p w14:paraId="2A66531D"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0,371</w:t>
            </w:r>
          </w:p>
        </w:tc>
        <w:tc>
          <w:tcPr>
            <w:tcW w:w="0" w:type="auto"/>
            <w:tcBorders>
              <w:top w:val="single" w:sz="4" w:space="0" w:color="auto"/>
              <w:left w:val="single" w:sz="4" w:space="0" w:color="auto"/>
              <w:bottom w:val="single" w:sz="4" w:space="0" w:color="auto"/>
              <w:right w:val="single" w:sz="4" w:space="0" w:color="auto"/>
            </w:tcBorders>
          </w:tcPr>
          <w:p w14:paraId="328F3E07"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0,359</w:t>
            </w:r>
          </w:p>
        </w:tc>
        <w:tc>
          <w:tcPr>
            <w:tcW w:w="0" w:type="auto"/>
            <w:tcBorders>
              <w:top w:val="single" w:sz="4" w:space="0" w:color="auto"/>
              <w:left w:val="single" w:sz="4" w:space="0" w:color="auto"/>
              <w:bottom w:val="single" w:sz="4" w:space="0" w:color="auto"/>
              <w:right w:val="single" w:sz="4" w:space="0" w:color="auto"/>
            </w:tcBorders>
          </w:tcPr>
          <w:p w14:paraId="3C4B58C0"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0,342</w:t>
            </w:r>
          </w:p>
        </w:tc>
        <w:tc>
          <w:tcPr>
            <w:tcW w:w="0" w:type="auto"/>
            <w:tcBorders>
              <w:top w:val="single" w:sz="4" w:space="0" w:color="auto"/>
              <w:left w:val="single" w:sz="4" w:space="0" w:color="auto"/>
              <w:bottom w:val="single" w:sz="4" w:space="0" w:color="auto"/>
              <w:right w:val="single" w:sz="4" w:space="0" w:color="auto"/>
            </w:tcBorders>
          </w:tcPr>
          <w:p w14:paraId="31989F28"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0,324</w:t>
            </w:r>
          </w:p>
        </w:tc>
        <w:tc>
          <w:tcPr>
            <w:tcW w:w="0" w:type="auto"/>
            <w:tcBorders>
              <w:top w:val="single" w:sz="4" w:space="0" w:color="auto"/>
              <w:left w:val="single" w:sz="4" w:space="0" w:color="auto"/>
              <w:bottom w:val="single" w:sz="4" w:space="0" w:color="auto"/>
              <w:right w:val="nil"/>
            </w:tcBorders>
          </w:tcPr>
          <w:p w14:paraId="471EA077"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0,311</w:t>
            </w:r>
          </w:p>
        </w:tc>
      </w:tr>
      <w:tr w:rsidR="008419CC" w:rsidRPr="0014072D" w14:paraId="1894D0C6" w14:textId="77777777" w:rsidTr="005E10FE">
        <w:tc>
          <w:tcPr>
            <w:tcW w:w="0" w:type="auto"/>
            <w:vMerge/>
            <w:tcBorders>
              <w:top w:val="single" w:sz="4" w:space="0" w:color="auto"/>
              <w:left w:val="nil"/>
              <w:bottom w:val="single" w:sz="4" w:space="0" w:color="auto"/>
              <w:right w:val="single" w:sz="4" w:space="0" w:color="auto"/>
            </w:tcBorders>
            <w:vAlign w:val="center"/>
          </w:tcPr>
          <w:p w14:paraId="5726CE07"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0" w:type="auto"/>
            <w:tcBorders>
              <w:top w:val="single" w:sz="4" w:space="0" w:color="auto"/>
              <w:left w:val="single" w:sz="4" w:space="0" w:color="auto"/>
              <w:bottom w:val="single" w:sz="4" w:space="0" w:color="auto"/>
              <w:right w:val="single" w:sz="4" w:space="0" w:color="auto"/>
            </w:tcBorders>
          </w:tcPr>
          <w:p w14:paraId="06BACA53" w14:textId="77777777" w:rsidR="008419CC" w:rsidRPr="0014072D" w:rsidRDefault="008419CC" w:rsidP="008419CC">
            <w:pPr>
              <w:autoSpaceDE w:val="0"/>
              <w:autoSpaceDN w:val="0"/>
              <w:adjustRightInd w:val="0"/>
              <w:spacing w:after="0" w:line="228"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3. Лечебно-профи</w:t>
            </w:r>
            <w:r w:rsidRPr="0014072D">
              <w:rPr>
                <w:rFonts w:ascii="Times New Roman" w:eastAsia="Times New Roman" w:hAnsi="Times New Roman" w:cs="Times New Roman"/>
                <w:lang w:eastAsia="ru-RU"/>
              </w:rPr>
              <w:softHyphen/>
              <w:t>лак</w:t>
            </w:r>
            <w:r w:rsidRPr="0014072D">
              <w:rPr>
                <w:rFonts w:ascii="Times New Roman" w:eastAsia="Times New Roman" w:hAnsi="Times New Roman" w:cs="Times New Roman"/>
                <w:lang w:eastAsia="ru-RU"/>
              </w:rPr>
              <w:softHyphen/>
              <w:t>тические медицинские организации, дома-интерна</w:t>
            </w:r>
            <w:r w:rsidRPr="0014072D">
              <w:rPr>
                <w:rFonts w:ascii="Times New Roman" w:eastAsia="Times New Roman" w:hAnsi="Times New Roman" w:cs="Times New Roman"/>
                <w:lang w:eastAsia="ru-RU"/>
              </w:rPr>
              <w:softHyphen/>
              <w:t>ты</w:t>
            </w:r>
          </w:p>
        </w:tc>
        <w:tc>
          <w:tcPr>
            <w:tcW w:w="0" w:type="auto"/>
            <w:tcBorders>
              <w:top w:val="single" w:sz="4" w:space="0" w:color="auto"/>
              <w:left w:val="single" w:sz="4" w:space="0" w:color="auto"/>
              <w:bottom w:val="single" w:sz="4" w:space="0" w:color="auto"/>
              <w:right w:val="single" w:sz="4" w:space="0" w:color="auto"/>
            </w:tcBorders>
          </w:tcPr>
          <w:p w14:paraId="46F07538"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0,394</w:t>
            </w:r>
          </w:p>
        </w:tc>
        <w:tc>
          <w:tcPr>
            <w:tcW w:w="0" w:type="auto"/>
            <w:tcBorders>
              <w:top w:val="single" w:sz="4" w:space="0" w:color="auto"/>
              <w:left w:val="single" w:sz="4" w:space="0" w:color="auto"/>
              <w:bottom w:val="single" w:sz="4" w:space="0" w:color="auto"/>
              <w:right w:val="single" w:sz="4" w:space="0" w:color="auto"/>
            </w:tcBorders>
          </w:tcPr>
          <w:p w14:paraId="11CDBF7C"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0,382</w:t>
            </w:r>
          </w:p>
        </w:tc>
        <w:tc>
          <w:tcPr>
            <w:tcW w:w="0" w:type="auto"/>
            <w:tcBorders>
              <w:top w:val="single" w:sz="4" w:space="0" w:color="auto"/>
              <w:left w:val="single" w:sz="4" w:space="0" w:color="auto"/>
              <w:bottom w:val="single" w:sz="4" w:space="0" w:color="auto"/>
              <w:right w:val="single" w:sz="4" w:space="0" w:color="auto"/>
            </w:tcBorders>
          </w:tcPr>
          <w:p w14:paraId="1D37BF3B"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0,371</w:t>
            </w:r>
          </w:p>
        </w:tc>
        <w:tc>
          <w:tcPr>
            <w:tcW w:w="0" w:type="auto"/>
            <w:tcBorders>
              <w:top w:val="single" w:sz="4" w:space="0" w:color="auto"/>
              <w:left w:val="single" w:sz="4" w:space="0" w:color="auto"/>
              <w:bottom w:val="single" w:sz="4" w:space="0" w:color="auto"/>
              <w:right w:val="single" w:sz="4" w:space="0" w:color="auto"/>
            </w:tcBorders>
          </w:tcPr>
          <w:p w14:paraId="7EB00356"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0,359</w:t>
            </w:r>
          </w:p>
        </w:tc>
        <w:tc>
          <w:tcPr>
            <w:tcW w:w="0" w:type="auto"/>
            <w:tcBorders>
              <w:top w:val="single" w:sz="4" w:space="0" w:color="auto"/>
              <w:left w:val="single" w:sz="4" w:space="0" w:color="auto"/>
              <w:bottom w:val="single" w:sz="4" w:space="0" w:color="auto"/>
              <w:right w:val="single" w:sz="4" w:space="0" w:color="auto"/>
            </w:tcBorders>
          </w:tcPr>
          <w:p w14:paraId="417CF054"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0,348</w:t>
            </w:r>
          </w:p>
        </w:tc>
        <w:tc>
          <w:tcPr>
            <w:tcW w:w="0" w:type="auto"/>
            <w:tcBorders>
              <w:top w:val="single" w:sz="4" w:space="0" w:color="auto"/>
              <w:left w:val="single" w:sz="4" w:space="0" w:color="auto"/>
              <w:bottom w:val="single" w:sz="4" w:space="0" w:color="auto"/>
              <w:right w:val="single" w:sz="4" w:space="0" w:color="auto"/>
            </w:tcBorders>
          </w:tcPr>
          <w:p w14:paraId="711CAA8B"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0,336</w:t>
            </w:r>
          </w:p>
        </w:tc>
        <w:tc>
          <w:tcPr>
            <w:tcW w:w="0" w:type="auto"/>
            <w:tcBorders>
              <w:top w:val="single" w:sz="4" w:space="0" w:color="auto"/>
              <w:left w:val="single" w:sz="4" w:space="0" w:color="auto"/>
              <w:bottom w:val="single" w:sz="4" w:space="0" w:color="auto"/>
              <w:right w:val="single" w:sz="4" w:space="0" w:color="auto"/>
            </w:tcBorders>
          </w:tcPr>
          <w:p w14:paraId="73C78324"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0,324</w:t>
            </w:r>
          </w:p>
        </w:tc>
        <w:tc>
          <w:tcPr>
            <w:tcW w:w="0" w:type="auto"/>
            <w:tcBorders>
              <w:top w:val="single" w:sz="4" w:space="0" w:color="auto"/>
              <w:left w:val="single" w:sz="4" w:space="0" w:color="auto"/>
              <w:bottom w:val="single" w:sz="4" w:space="0" w:color="auto"/>
              <w:right w:val="nil"/>
            </w:tcBorders>
          </w:tcPr>
          <w:p w14:paraId="47FEE49A"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0,311</w:t>
            </w:r>
          </w:p>
        </w:tc>
      </w:tr>
      <w:tr w:rsidR="008419CC" w:rsidRPr="0014072D" w14:paraId="1A6221E6" w14:textId="77777777" w:rsidTr="005E10FE">
        <w:tc>
          <w:tcPr>
            <w:tcW w:w="0" w:type="auto"/>
            <w:vMerge/>
            <w:tcBorders>
              <w:top w:val="single" w:sz="4" w:space="0" w:color="auto"/>
              <w:left w:val="nil"/>
              <w:bottom w:val="single" w:sz="4" w:space="0" w:color="auto"/>
              <w:right w:val="single" w:sz="4" w:space="0" w:color="auto"/>
            </w:tcBorders>
            <w:vAlign w:val="center"/>
          </w:tcPr>
          <w:p w14:paraId="2019F3D4"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0" w:type="auto"/>
            <w:tcBorders>
              <w:top w:val="single" w:sz="4" w:space="0" w:color="auto"/>
              <w:left w:val="single" w:sz="4" w:space="0" w:color="auto"/>
              <w:bottom w:val="single" w:sz="4" w:space="0" w:color="auto"/>
              <w:right w:val="single" w:sz="4" w:space="0" w:color="auto"/>
            </w:tcBorders>
          </w:tcPr>
          <w:p w14:paraId="1EABD2D3" w14:textId="77777777" w:rsidR="008419CC" w:rsidRPr="0014072D" w:rsidRDefault="008419CC" w:rsidP="008419CC">
            <w:pPr>
              <w:autoSpaceDE w:val="0"/>
              <w:autoSpaceDN w:val="0"/>
              <w:adjustRightInd w:val="0"/>
              <w:spacing w:after="0" w:line="228"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4. Дошкольные образовательные организации, хосписы</w:t>
            </w:r>
          </w:p>
        </w:tc>
        <w:tc>
          <w:tcPr>
            <w:tcW w:w="0" w:type="auto"/>
            <w:tcBorders>
              <w:top w:val="single" w:sz="4" w:space="0" w:color="auto"/>
              <w:left w:val="single" w:sz="4" w:space="0" w:color="auto"/>
              <w:bottom w:val="single" w:sz="4" w:space="0" w:color="auto"/>
              <w:right w:val="single" w:sz="4" w:space="0" w:color="auto"/>
            </w:tcBorders>
          </w:tcPr>
          <w:p w14:paraId="40C3B514"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0,521</w:t>
            </w:r>
          </w:p>
        </w:tc>
        <w:tc>
          <w:tcPr>
            <w:tcW w:w="0" w:type="auto"/>
            <w:tcBorders>
              <w:top w:val="single" w:sz="4" w:space="0" w:color="auto"/>
              <w:left w:val="single" w:sz="4" w:space="0" w:color="auto"/>
              <w:bottom w:val="single" w:sz="4" w:space="0" w:color="auto"/>
              <w:right w:val="single" w:sz="4" w:space="0" w:color="auto"/>
            </w:tcBorders>
          </w:tcPr>
          <w:p w14:paraId="2F06A499"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0,521</w:t>
            </w:r>
          </w:p>
        </w:tc>
        <w:tc>
          <w:tcPr>
            <w:tcW w:w="0" w:type="auto"/>
            <w:tcBorders>
              <w:top w:val="single" w:sz="4" w:space="0" w:color="auto"/>
              <w:left w:val="single" w:sz="4" w:space="0" w:color="auto"/>
              <w:bottom w:val="single" w:sz="4" w:space="0" w:color="auto"/>
              <w:right w:val="single" w:sz="4" w:space="0" w:color="auto"/>
            </w:tcBorders>
          </w:tcPr>
          <w:p w14:paraId="2CE53D60"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0,521</w:t>
            </w:r>
          </w:p>
        </w:tc>
        <w:tc>
          <w:tcPr>
            <w:tcW w:w="0" w:type="auto"/>
            <w:tcBorders>
              <w:top w:val="single" w:sz="4" w:space="0" w:color="auto"/>
              <w:left w:val="single" w:sz="4" w:space="0" w:color="auto"/>
              <w:bottom w:val="single" w:sz="4" w:space="0" w:color="auto"/>
              <w:right w:val="single" w:sz="4" w:space="0" w:color="auto"/>
            </w:tcBorders>
          </w:tcPr>
          <w:p w14:paraId="717063C3"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w:t>
            </w:r>
          </w:p>
        </w:tc>
        <w:tc>
          <w:tcPr>
            <w:tcW w:w="0" w:type="auto"/>
            <w:tcBorders>
              <w:top w:val="single" w:sz="4" w:space="0" w:color="auto"/>
              <w:left w:val="single" w:sz="4" w:space="0" w:color="auto"/>
              <w:bottom w:val="single" w:sz="4" w:space="0" w:color="auto"/>
              <w:right w:val="single" w:sz="4" w:space="0" w:color="auto"/>
            </w:tcBorders>
          </w:tcPr>
          <w:p w14:paraId="7FB03283"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w:t>
            </w:r>
          </w:p>
        </w:tc>
        <w:tc>
          <w:tcPr>
            <w:tcW w:w="0" w:type="auto"/>
            <w:tcBorders>
              <w:top w:val="single" w:sz="4" w:space="0" w:color="auto"/>
              <w:left w:val="single" w:sz="4" w:space="0" w:color="auto"/>
              <w:bottom w:val="single" w:sz="4" w:space="0" w:color="auto"/>
              <w:right w:val="single" w:sz="4" w:space="0" w:color="auto"/>
            </w:tcBorders>
          </w:tcPr>
          <w:p w14:paraId="258EC367"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w:t>
            </w:r>
          </w:p>
        </w:tc>
        <w:tc>
          <w:tcPr>
            <w:tcW w:w="0" w:type="auto"/>
            <w:tcBorders>
              <w:top w:val="single" w:sz="4" w:space="0" w:color="auto"/>
              <w:left w:val="single" w:sz="4" w:space="0" w:color="auto"/>
              <w:bottom w:val="single" w:sz="4" w:space="0" w:color="auto"/>
              <w:right w:val="single" w:sz="4" w:space="0" w:color="auto"/>
            </w:tcBorders>
          </w:tcPr>
          <w:p w14:paraId="70EB0AFA"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w:t>
            </w:r>
          </w:p>
        </w:tc>
        <w:tc>
          <w:tcPr>
            <w:tcW w:w="0" w:type="auto"/>
            <w:tcBorders>
              <w:top w:val="single" w:sz="4" w:space="0" w:color="auto"/>
              <w:left w:val="single" w:sz="4" w:space="0" w:color="auto"/>
              <w:bottom w:val="single" w:sz="4" w:space="0" w:color="auto"/>
              <w:right w:val="nil"/>
            </w:tcBorders>
          </w:tcPr>
          <w:p w14:paraId="0410FA62"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w:t>
            </w:r>
          </w:p>
        </w:tc>
      </w:tr>
      <w:tr w:rsidR="008419CC" w:rsidRPr="0014072D" w14:paraId="15495D0E" w14:textId="77777777" w:rsidTr="005E10FE">
        <w:tc>
          <w:tcPr>
            <w:tcW w:w="0" w:type="auto"/>
            <w:vMerge/>
            <w:tcBorders>
              <w:top w:val="single" w:sz="4" w:space="0" w:color="auto"/>
              <w:left w:val="nil"/>
              <w:bottom w:val="single" w:sz="4" w:space="0" w:color="auto"/>
              <w:right w:val="single" w:sz="4" w:space="0" w:color="auto"/>
            </w:tcBorders>
            <w:vAlign w:val="center"/>
          </w:tcPr>
          <w:p w14:paraId="41BB330C"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0" w:type="auto"/>
            <w:tcBorders>
              <w:top w:val="single" w:sz="4" w:space="0" w:color="auto"/>
              <w:left w:val="single" w:sz="4" w:space="0" w:color="auto"/>
              <w:bottom w:val="single" w:sz="4" w:space="0" w:color="auto"/>
              <w:right w:val="single" w:sz="4" w:space="0" w:color="auto"/>
            </w:tcBorders>
          </w:tcPr>
          <w:p w14:paraId="45A21991" w14:textId="77777777" w:rsidR="008419CC" w:rsidRPr="0014072D" w:rsidRDefault="008419CC" w:rsidP="008419CC">
            <w:pPr>
              <w:autoSpaceDE w:val="0"/>
              <w:autoSpaceDN w:val="0"/>
              <w:adjustRightInd w:val="0"/>
              <w:spacing w:after="0" w:line="228"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5. Сервисного обслуживания, культурно-досуговой деятельности, технопарки, склады</w:t>
            </w:r>
          </w:p>
        </w:tc>
        <w:tc>
          <w:tcPr>
            <w:tcW w:w="0" w:type="auto"/>
            <w:tcBorders>
              <w:top w:val="single" w:sz="4" w:space="0" w:color="auto"/>
              <w:left w:val="single" w:sz="4" w:space="0" w:color="auto"/>
              <w:bottom w:val="single" w:sz="4" w:space="0" w:color="auto"/>
              <w:right w:val="single" w:sz="4" w:space="0" w:color="auto"/>
            </w:tcBorders>
          </w:tcPr>
          <w:p w14:paraId="76BBB114"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0,266</w:t>
            </w:r>
          </w:p>
        </w:tc>
        <w:tc>
          <w:tcPr>
            <w:tcW w:w="0" w:type="auto"/>
            <w:tcBorders>
              <w:top w:val="single" w:sz="4" w:space="0" w:color="auto"/>
              <w:left w:val="single" w:sz="4" w:space="0" w:color="auto"/>
              <w:bottom w:val="single" w:sz="4" w:space="0" w:color="auto"/>
              <w:right w:val="single" w:sz="4" w:space="0" w:color="auto"/>
            </w:tcBorders>
          </w:tcPr>
          <w:p w14:paraId="19855191"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0,255</w:t>
            </w:r>
          </w:p>
        </w:tc>
        <w:tc>
          <w:tcPr>
            <w:tcW w:w="0" w:type="auto"/>
            <w:tcBorders>
              <w:top w:val="single" w:sz="4" w:space="0" w:color="auto"/>
              <w:left w:val="single" w:sz="4" w:space="0" w:color="auto"/>
              <w:bottom w:val="single" w:sz="4" w:space="0" w:color="auto"/>
              <w:right w:val="single" w:sz="4" w:space="0" w:color="auto"/>
            </w:tcBorders>
          </w:tcPr>
          <w:p w14:paraId="2A96E08C"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0,243</w:t>
            </w:r>
          </w:p>
        </w:tc>
        <w:tc>
          <w:tcPr>
            <w:tcW w:w="0" w:type="auto"/>
            <w:tcBorders>
              <w:top w:val="single" w:sz="4" w:space="0" w:color="auto"/>
              <w:left w:val="single" w:sz="4" w:space="0" w:color="auto"/>
              <w:bottom w:val="single" w:sz="4" w:space="0" w:color="auto"/>
              <w:right w:val="single" w:sz="4" w:space="0" w:color="auto"/>
            </w:tcBorders>
          </w:tcPr>
          <w:p w14:paraId="79312F86"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0,232</w:t>
            </w:r>
          </w:p>
        </w:tc>
        <w:tc>
          <w:tcPr>
            <w:tcW w:w="0" w:type="auto"/>
            <w:tcBorders>
              <w:top w:val="single" w:sz="4" w:space="0" w:color="auto"/>
              <w:left w:val="single" w:sz="4" w:space="0" w:color="auto"/>
              <w:bottom w:val="single" w:sz="4" w:space="0" w:color="auto"/>
              <w:right w:val="single" w:sz="4" w:space="0" w:color="auto"/>
            </w:tcBorders>
          </w:tcPr>
          <w:p w14:paraId="6EF9319F"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0,232</w:t>
            </w:r>
          </w:p>
        </w:tc>
        <w:tc>
          <w:tcPr>
            <w:tcW w:w="0" w:type="auto"/>
            <w:gridSpan w:val="3"/>
            <w:tcBorders>
              <w:top w:val="single" w:sz="4" w:space="0" w:color="auto"/>
              <w:left w:val="single" w:sz="4" w:space="0" w:color="auto"/>
              <w:bottom w:val="single" w:sz="4" w:space="0" w:color="auto"/>
              <w:right w:val="nil"/>
            </w:tcBorders>
          </w:tcPr>
          <w:p w14:paraId="68F18A09"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w:t>
            </w:r>
          </w:p>
        </w:tc>
      </w:tr>
      <w:tr w:rsidR="008419CC" w:rsidRPr="0014072D" w14:paraId="3849A007" w14:textId="77777777" w:rsidTr="005E10FE">
        <w:tc>
          <w:tcPr>
            <w:tcW w:w="0" w:type="auto"/>
            <w:vMerge/>
            <w:tcBorders>
              <w:top w:val="single" w:sz="4" w:space="0" w:color="auto"/>
              <w:left w:val="nil"/>
              <w:bottom w:val="single" w:sz="4" w:space="0" w:color="auto"/>
              <w:right w:val="single" w:sz="4" w:space="0" w:color="auto"/>
            </w:tcBorders>
            <w:vAlign w:val="center"/>
          </w:tcPr>
          <w:p w14:paraId="3A839723"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0" w:type="auto"/>
            <w:tcBorders>
              <w:top w:val="single" w:sz="4" w:space="0" w:color="auto"/>
              <w:left w:val="single" w:sz="4" w:space="0" w:color="auto"/>
              <w:bottom w:val="single" w:sz="4" w:space="0" w:color="auto"/>
              <w:right w:val="single" w:sz="4" w:space="0" w:color="auto"/>
            </w:tcBorders>
          </w:tcPr>
          <w:p w14:paraId="6549E444" w14:textId="77777777" w:rsidR="008419CC" w:rsidRPr="0014072D" w:rsidRDefault="008419CC" w:rsidP="008419CC">
            <w:pPr>
              <w:autoSpaceDE w:val="0"/>
              <w:autoSpaceDN w:val="0"/>
              <w:adjustRightInd w:val="0"/>
              <w:spacing w:after="0" w:line="228"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6. Административ</w:t>
            </w:r>
            <w:r w:rsidRPr="0014072D">
              <w:rPr>
                <w:rFonts w:ascii="Times New Roman" w:eastAsia="Times New Roman" w:hAnsi="Times New Roman" w:cs="Times New Roman"/>
                <w:lang w:eastAsia="ru-RU"/>
              </w:rPr>
              <w:softHyphen/>
              <w:t>ного назначения (офи</w:t>
            </w:r>
            <w:r w:rsidRPr="0014072D">
              <w:rPr>
                <w:rFonts w:ascii="Times New Roman" w:eastAsia="Times New Roman" w:hAnsi="Times New Roman" w:cs="Times New Roman"/>
                <w:lang w:eastAsia="ru-RU"/>
              </w:rPr>
              <w:softHyphen/>
            </w:r>
            <w:r w:rsidRPr="0014072D">
              <w:rPr>
                <w:rFonts w:ascii="Times New Roman" w:eastAsia="Times New Roman" w:hAnsi="Times New Roman" w:cs="Times New Roman"/>
                <w:lang w:eastAsia="ru-RU"/>
              </w:rPr>
              <w:softHyphen/>
              <w:t>сы)</w:t>
            </w:r>
          </w:p>
        </w:tc>
        <w:tc>
          <w:tcPr>
            <w:tcW w:w="0" w:type="auto"/>
            <w:tcBorders>
              <w:top w:val="single" w:sz="4" w:space="0" w:color="auto"/>
              <w:left w:val="single" w:sz="4" w:space="0" w:color="auto"/>
              <w:bottom w:val="single" w:sz="4" w:space="0" w:color="auto"/>
              <w:right w:val="single" w:sz="4" w:space="0" w:color="auto"/>
            </w:tcBorders>
          </w:tcPr>
          <w:p w14:paraId="5EC6FAA4" w14:textId="77777777" w:rsidR="008419CC" w:rsidRPr="0014072D" w:rsidRDefault="008419CC" w:rsidP="008419CC">
            <w:pPr>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0,417</w:t>
            </w:r>
          </w:p>
        </w:tc>
        <w:tc>
          <w:tcPr>
            <w:tcW w:w="0" w:type="auto"/>
            <w:tcBorders>
              <w:top w:val="single" w:sz="4" w:space="0" w:color="auto"/>
              <w:left w:val="single" w:sz="4" w:space="0" w:color="auto"/>
              <w:bottom w:val="single" w:sz="4" w:space="0" w:color="auto"/>
              <w:right w:val="single" w:sz="4" w:space="0" w:color="auto"/>
            </w:tcBorders>
          </w:tcPr>
          <w:p w14:paraId="128A3BAD"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0,394</w:t>
            </w:r>
          </w:p>
        </w:tc>
        <w:tc>
          <w:tcPr>
            <w:tcW w:w="0" w:type="auto"/>
            <w:tcBorders>
              <w:top w:val="single" w:sz="4" w:space="0" w:color="auto"/>
              <w:left w:val="single" w:sz="4" w:space="0" w:color="auto"/>
              <w:bottom w:val="single" w:sz="4" w:space="0" w:color="auto"/>
              <w:right w:val="single" w:sz="4" w:space="0" w:color="auto"/>
            </w:tcBorders>
          </w:tcPr>
          <w:p w14:paraId="5C200402"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0,382</w:t>
            </w:r>
          </w:p>
        </w:tc>
        <w:tc>
          <w:tcPr>
            <w:tcW w:w="0" w:type="auto"/>
            <w:tcBorders>
              <w:top w:val="single" w:sz="4" w:space="0" w:color="auto"/>
              <w:left w:val="single" w:sz="4" w:space="0" w:color="auto"/>
              <w:bottom w:val="single" w:sz="4" w:space="0" w:color="auto"/>
              <w:right w:val="single" w:sz="4" w:space="0" w:color="auto"/>
            </w:tcBorders>
          </w:tcPr>
          <w:p w14:paraId="5346A85A"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0,313</w:t>
            </w:r>
          </w:p>
        </w:tc>
        <w:tc>
          <w:tcPr>
            <w:tcW w:w="0" w:type="auto"/>
            <w:tcBorders>
              <w:top w:val="single" w:sz="4" w:space="0" w:color="auto"/>
              <w:left w:val="single" w:sz="4" w:space="0" w:color="auto"/>
              <w:bottom w:val="single" w:sz="4" w:space="0" w:color="auto"/>
              <w:right w:val="single" w:sz="4" w:space="0" w:color="auto"/>
            </w:tcBorders>
          </w:tcPr>
          <w:p w14:paraId="58B5668D"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0,278</w:t>
            </w:r>
          </w:p>
        </w:tc>
        <w:tc>
          <w:tcPr>
            <w:tcW w:w="0" w:type="auto"/>
            <w:tcBorders>
              <w:top w:val="single" w:sz="4" w:space="0" w:color="auto"/>
              <w:left w:val="single" w:sz="4" w:space="0" w:color="auto"/>
              <w:bottom w:val="single" w:sz="4" w:space="0" w:color="auto"/>
              <w:right w:val="single" w:sz="4" w:space="0" w:color="auto"/>
            </w:tcBorders>
          </w:tcPr>
          <w:p w14:paraId="422C119B"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0,255</w:t>
            </w:r>
          </w:p>
        </w:tc>
        <w:tc>
          <w:tcPr>
            <w:tcW w:w="0" w:type="auto"/>
            <w:tcBorders>
              <w:top w:val="single" w:sz="4" w:space="0" w:color="auto"/>
              <w:left w:val="single" w:sz="4" w:space="0" w:color="auto"/>
              <w:bottom w:val="single" w:sz="4" w:space="0" w:color="auto"/>
              <w:right w:val="single" w:sz="4" w:space="0" w:color="auto"/>
            </w:tcBorders>
          </w:tcPr>
          <w:p w14:paraId="2FAC2DBE"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0,232</w:t>
            </w:r>
          </w:p>
        </w:tc>
        <w:tc>
          <w:tcPr>
            <w:tcW w:w="0" w:type="auto"/>
            <w:tcBorders>
              <w:top w:val="single" w:sz="4" w:space="0" w:color="auto"/>
              <w:left w:val="single" w:sz="4" w:space="0" w:color="auto"/>
              <w:bottom w:val="single" w:sz="4" w:space="0" w:color="auto"/>
              <w:right w:val="nil"/>
            </w:tcBorders>
          </w:tcPr>
          <w:p w14:paraId="7B63A1F8" w14:textId="77777777" w:rsidR="008419CC" w:rsidRPr="0014072D" w:rsidRDefault="008419CC" w:rsidP="008419CC">
            <w:pPr>
              <w:autoSpaceDE w:val="0"/>
              <w:autoSpaceDN w:val="0"/>
              <w:adjustRightInd w:val="0"/>
              <w:spacing w:after="0" w:line="228" w:lineRule="auto"/>
              <w:ind w:left="-57" w:right="-57"/>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0,232</w:t>
            </w:r>
          </w:p>
        </w:tc>
      </w:tr>
    </w:tbl>
    <w:p w14:paraId="7B8D0CF9" w14:textId="77777777" w:rsidR="008419CC" w:rsidRPr="0014072D" w:rsidRDefault="008419CC" w:rsidP="008419CC">
      <w:pPr>
        <w:spacing w:after="0" w:line="232" w:lineRule="auto"/>
        <w:rPr>
          <w:rFonts w:ascii="Times New Roman" w:eastAsia="Calibri" w:hAnsi="Times New Roman" w:cs="Times New Roman"/>
          <w:sz w:val="2"/>
          <w:szCs w:val="2"/>
          <w:lang w:eastAsia="ru-RU"/>
        </w:rPr>
      </w:pPr>
    </w:p>
    <w:p w14:paraId="6D37A3E4" w14:textId="77777777" w:rsidR="008419CC" w:rsidRPr="0014072D" w:rsidRDefault="008419CC" w:rsidP="008419CC">
      <w:pPr>
        <w:spacing w:after="0" w:line="240" w:lineRule="auto"/>
        <w:jc w:val="right"/>
        <w:rPr>
          <w:rFonts w:ascii="Times New Roman" w:eastAsia="Times New Roman" w:hAnsi="Times New Roman" w:cs="Times New Roman"/>
          <w:sz w:val="26"/>
          <w:szCs w:val="26"/>
          <w:lang w:eastAsia="ru-RU"/>
        </w:rPr>
      </w:pPr>
    </w:p>
    <w:p w14:paraId="23078CB4" w14:textId="77777777" w:rsidR="00B51D4E" w:rsidRPr="0014072D" w:rsidRDefault="00B51D4E" w:rsidP="008419CC">
      <w:pPr>
        <w:spacing w:after="0" w:line="240" w:lineRule="auto"/>
        <w:jc w:val="right"/>
        <w:rPr>
          <w:rFonts w:ascii="Times New Roman" w:eastAsia="Times New Roman" w:hAnsi="Times New Roman" w:cs="Times New Roman"/>
          <w:sz w:val="24"/>
          <w:szCs w:val="24"/>
          <w:lang w:eastAsia="ru-RU"/>
        </w:rPr>
      </w:pPr>
    </w:p>
    <w:p w14:paraId="0A97505A" w14:textId="1921069E" w:rsidR="008419CC" w:rsidRPr="0014072D" w:rsidRDefault="008419CC" w:rsidP="008419CC">
      <w:pPr>
        <w:spacing w:after="0" w:line="240" w:lineRule="auto"/>
        <w:jc w:val="right"/>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 xml:space="preserve">Таблица 1.1.1 (7) </w:t>
      </w:r>
    </w:p>
    <w:p w14:paraId="69F23D2C" w14:textId="77777777" w:rsidR="008419CC" w:rsidRPr="0014072D" w:rsidRDefault="008419CC" w:rsidP="008419CC">
      <w:pPr>
        <w:spacing w:after="0" w:line="240" w:lineRule="auto"/>
        <w:jc w:val="right"/>
        <w:rPr>
          <w:rFonts w:ascii="Times New Roman" w:eastAsia="Times New Roman" w:hAnsi="Times New Roman" w:cs="Times New Roman"/>
          <w:sz w:val="24"/>
          <w:szCs w:val="24"/>
          <w:lang w:eastAsia="ru-RU"/>
        </w:rPr>
      </w:pPr>
    </w:p>
    <w:p w14:paraId="0D21AED5" w14:textId="53195E04" w:rsidR="008419CC" w:rsidRPr="0014072D" w:rsidRDefault="008419CC" w:rsidP="008419CC">
      <w:pPr>
        <w:spacing w:after="0" w:line="240" w:lineRule="auto"/>
        <w:jc w:val="center"/>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 xml:space="preserve">Предельные значения расчетных показателей минимально допустимого уровня обеспеченности населения Батыревского муниципального округа Чувашской Республики объектами местного значения в области водоснабжения </w:t>
      </w:r>
    </w:p>
    <w:p w14:paraId="603CDFCB" w14:textId="77777777" w:rsidR="008419CC" w:rsidRPr="0014072D" w:rsidRDefault="008419CC" w:rsidP="008419CC">
      <w:pPr>
        <w:spacing w:after="0" w:line="228" w:lineRule="auto"/>
        <w:jc w:val="center"/>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 xml:space="preserve">и водоотведения </w:t>
      </w:r>
    </w:p>
    <w:p w14:paraId="1A62545A" w14:textId="77777777" w:rsidR="008419CC" w:rsidRPr="0014072D" w:rsidRDefault="008419CC" w:rsidP="008419CC">
      <w:pPr>
        <w:spacing w:after="0" w:line="240" w:lineRule="auto"/>
        <w:ind w:firstLine="851"/>
        <w:jc w:val="center"/>
        <w:rPr>
          <w:rFonts w:ascii="Times New Roman" w:eastAsia="Times New Roman" w:hAnsi="Times New Roman" w:cs="Times New Roman"/>
          <w:sz w:val="26"/>
          <w:szCs w:val="26"/>
          <w:lang w:eastAsia="ru-RU"/>
        </w:rPr>
      </w:pPr>
    </w:p>
    <w:tbl>
      <w:tblPr>
        <w:tblW w:w="5003" w:type="pct"/>
        <w:tblBorders>
          <w:top w:val="single" w:sz="4" w:space="0" w:color="auto"/>
          <w:insideH w:val="single" w:sz="4" w:space="0" w:color="404040"/>
          <w:insideV w:val="single" w:sz="4" w:space="0" w:color="auto"/>
        </w:tblBorders>
        <w:tblLayout w:type="fixed"/>
        <w:tblCellMar>
          <w:left w:w="62" w:type="dxa"/>
          <w:right w:w="62" w:type="dxa"/>
        </w:tblCellMar>
        <w:tblLook w:val="00A0" w:firstRow="1" w:lastRow="0" w:firstColumn="1" w:lastColumn="0" w:noHBand="0" w:noVBand="0"/>
      </w:tblPr>
      <w:tblGrid>
        <w:gridCol w:w="1735"/>
        <w:gridCol w:w="3007"/>
        <w:gridCol w:w="1448"/>
        <w:gridCol w:w="1220"/>
        <w:gridCol w:w="1186"/>
        <w:gridCol w:w="1191"/>
      </w:tblGrid>
      <w:tr w:rsidR="008419CC" w:rsidRPr="0014072D" w14:paraId="320378A4" w14:textId="77777777" w:rsidTr="00B878DF">
        <w:tc>
          <w:tcPr>
            <w:tcW w:w="1660" w:type="dxa"/>
            <w:vMerge w:val="restart"/>
            <w:tcBorders>
              <w:top w:val="single" w:sz="4" w:space="0" w:color="auto"/>
              <w:left w:val="nil"/>
              <w:bottom w:val="nil"/>
              <w:right w:val="single" w:sz="4" w:space="0" w:color="auto"/>
            </w:tcBorders>
          </w:tcPr>
          <w:p w14:paraId="494ABFDC"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Наименование </w:t>
            </w:r>
          </w:p>
          <w:p w14:paraId="53AF397B" w14:textId="77777777" w:rsidR="008419CC" w:rsidRPr="0014072D" w:rsidRDefault="008419CC" w:rsidP="008419CC">
            <w:pPr>
              <w:spacing w:after="0" w:line="240" w:lineRule="auto"/>
              <w:jc w:val="center"/>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объекта</w:t>
            </w:r>
          </w:p>
          <w:p w14:paraId="043D065E"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 местного значения</w:t>
            </w:r>
          </w:p>
        </w:tc>
        <w:tc>
          <w:tcPr>
            <w:tcW w:w="7701" w:type="dxa"/>
            <w:gridSpan w:val="5"/>
            <w:tcBorders>
              <w:top w:val="single" w:sz="4" w:space="0" w:color="auto"/>
              <w:left w:val="single" w:sz="4" w:space="0" w:color="auto"/>
              <w:bottom w:val="single" w:sz="4" w:space="0" w:color="404040"/>
              <w:right w:val="nil"/>
            </w:tcBorders>
          </w:tcPr>
          <w:p w14:paraId="342A0018"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 xml:space="preserve">Расчетный показатель минимально допустимого уровня </w:t>
            </w:r>
          </w:p>
          <w:p w14:paraId="4A52582F" w14:textId="77777777" w:rsidR="008419CC" w:rsidRPr="0014072D" w:rsidRDefault="008419CC" w:rsidP="008419CC">
            <w:pPr>
              <w:spacing w:after="0" w:line="240" w:lineRule="auto"/>
              <w:jc w:val="center"/>
              <w:rPr>
                <w:rFonts w:ascii="Times New Roman" w:eastAsia="Times New Roman" w:hAnsi="Times New Roman" w:cs="Times New Roman"/>
                <w:lang w:eastAsia="ru-RU"/>
              </w:rPr>
            </w:pPr>
            <w:r w:rsidRPr="0014072D">
              <w:rPr>
                <w:rFonts w:ascii="Times New Roman" w:eastAsia="Times New Roman" w:hAnsi="Times New Roman" w:cs="Times New Roman"/>
                <w:color w:val="000000"/>
                <w:lang w:eastAsia="ru-RU"/>
              </w:rPr>
              <w:t xml:space="preserve">обеспеченности </w:t>
            </w:r>
            <w:r w:rsidRPr="0014072D">
              <w:rPr>
                <w:rFonts w:ascii="Times New Roman" w:eastAsia="Times New Roman" w:hAnsi="Times New Roman" w:cs="Times New Roman"/>
                <w:lang w:eastAsia="ru-RU"/>
              </w:rPr>
              <w:t xml:space="preserve">(норматив потребления коммунальной услуги </w:t>
            </w:r>
          </w:p>
          <w:p w14:paraId="540DD725"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в жилых помещениях, м</w:t>
            </w:r>
            <w:r w:rsidRPr="0014072D">
              <w:rPr>
                <w:rFonts w:ascii="Times New Roman" w:eastAsia="Times New Roman" w:hAnsi="Times New Roman" w:cs="Times New Roman"/>
                <w:vertAlign w:val="superscript"/>
                <w:lang w:eastAsia="ru-RU"/>
              </w:rPr>
              <w:t>3</w:t>
            </w:r>
            <w:r w:rsidRPr="0014072D">
              <w:rPr>
                <w:rFonts w:ascii="Times New Roman" w:eastAsia="Times New Roman" w:hAnsi="Times New Roman" w:cs="Times New Roman"/>
                <w:lang w:eastAsia="ru-RU"/>
              </w:rPr>
              <w:t xml:space="preserve"> в месяц на 1 человека)</w:t>
            </w:r>
          </w:p>
        </w:tc>
      </w:tr>
      <w:tr w:rsidR="00B878DF" w:rsidRPr="0014072D" w14:paraId="4C910528" w14:textId="77777777" w:rsidTr="00B878DF">
        <w:tc>
          <w:tcPr>
            <w:tcW w:w="1660" w:type="dxa"/>
            <w:vMerge/>
            <w:tcBorders>
              <w:top w:val="single" w:sz="4" w:space="0" w:color="auto"/>
              <w:left w:val="nil"/>
              <w:bottom w:val="nil"/>
              <w:right w:val="single" w:sz="4" w:space="0" w:color="auto"/>
            </w:tcBorders>
            <w:vAlign w:val="center"/>
          </w:tcPr>
          <w:p w14:paraId="4A37E905"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tcBorders>
              <w:top w:val="single" w:sz="4" w:space="0" w:color="404040"/>
              <w:left w:val="single" w:sz="4" w:space="0" w:color="auto"/>
              <w:bottom w:val="nil"/>
              <w:right w:val="single" w:sz="4" w:space="0" w:color="auto"/>
            </w:tcBorders>
          </w:tcPr>
          <w:p w14:paraId="5DF33C8E"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степень благоустройства многоквартирного дома</w:t>
            </w:r>
          </w:p>
        </w:tc>
        <w:tc>
          <w:tcPr>
            <w:tcW w:w="1385" w:type="dxa"/>
            <w:tcBorders>
              <w:top w:val="single" w:sz="4" w:space="0" w:color="404040"/>
              <w:left w:val="single" w:sz="4" w:space="0" w:color="auto"/>
              <w:bottom w:val="nil"/>
              <w:right w:val="single" w:sz="4" w:space="0" w:color="auto"/>
            </w:tcBorders>
          </w:tcPr>
          <w:p w14:paraId="57670853"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этажность многоквартирных домов или жилых домов</w:t>
            </w:r>
          </w:p>
        </w:tc>
        <w:tc>
          <w:tcPr>
            <w:tcW w:w="1167" w:type="dxa"/>
            <w:tcBorders>
              <w:top w:val="single" w:sz="4" w:space="0" w:color="404040"/>
              <w:left w:val="single" w:sz="4" w:space="0" w:color="auto"/>
              <w:bottom w:val="nil"/>
              <w:right w:val="single" w:sz="4" w:space="0" w:color="auto"/>
            </w:tcBorders>
          </w:tcPr>
          <w:p w14:paraId="26B731D8"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холодное водоснабжение (ХВС)</w:t>
            </w:r>
          </w:p>
        </w:tc>
        <w:tc>
          <w:tcPr>
            <w:tcW w:w="1134" w:type="dxa"/>
            <w:tcBorders>
              <w:top w:val="single" w:sz="4" w:space="0" w:color="404040"/>
              <w:left w:val="single" w:sz="4" w:space="0" w:color="auto"/>
              <w:bottom w:val="nil"/>
              <w:right w:val="single" w:sz="4" w:space="0" w:color="auto"/>
            </w:tcBorders>
          </w:tcPr>
          <w:p w14:paraId="5CFFEF34"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горячее водоснабжение (ГВС)</w:t>
            </w:r>
          </w:p>
        </w:tc>
        <w:tc>
          <w:tcPr>
            <w:tcW w:w="1139" w:type="dxa"/>
            <w:tcBorders>
              <w:top w:val="single" w:sz="4" w:space="0" w:color="404040"/>
              <w:left w:val="single" w:sz="4" w:space="0" w:color="auto"/>
              <w:bottom w:val="nil"/>
              <w:right w:val="nil"/>
            </w:tcBorders>
          </w:tcPr>
          <w:p w14:paraId="61887F85"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водоотведение</w:t>
            </w:r>
          </w:p>
        </w:tc>
      </w:tr>
      <w:tr w:rsidR="00B878DF" w:rsidRPr="0014072D" w14:paraId="7A6BE46D"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blHeader/>
        </w:trPr>
        <w:tc>
          <w:tcPr>
            <w:tcW w:w="1660" w:type="dxa"/>
            <w:tcBorders>
              <w:top w:val="single" w:sz="4" w:space="0" w:color="404040"/>
              <w:left w:val="nil"/>
              <w:bottom w:val="single" w:sz="4" w:space="0" w:color="404040"/>
              <w:right w:val="single" w:sz="4" w:space="0" w:color="404040"/>
            </w:tcBorders>
          </w:tcPr>
          <w:p w14:paraId="25833F58"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2876" w:type="dxa"/>
            <w:tcBorders>
              <w:top w:val="single" w:sz="4" w:space="0" w:color="404040"/>
              <w:left w:val="single" w:sz="4" w:space="0" w:color="404040"/>
              <w:bottom w:val="single" w:sz="4" w:space="0" w:color="404040"/>
              <w:right w:val="single" w:sz="4" w:space="0" w:color="404040"/>
            </w:tcBorders>
          </w:tcPr>
          <w:p w14:paraId="3721C9BE" w14:textId="77777777" w:rsidR="008419CC" w:rsidRPr="0014072D" w:rsidRDefault="008419CC" w:rsidP="008419CC">
            <w:pPr>
              <w:spacing w:after="0" w:line="240" w:lineRule="auto"/>
              <w:ind w:left="28" w:right="28"/>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w:t>
            </w:r>
          </w:p>
        </w:tc>
        <w:tc>
          <w:tcPr>
            <w:tcW w:w="1385" w:type="dxa"/>
            <w:tcBorders>
              <w:top w:val="single" w:sz="4" w:space="0" w:color="404040"/>
              <w:left w:val="single" w:sz="4" w:space="0" w:color="404040"/>
              <w:bottom w:val="single" w:sz="4" w:space="0" w:color="404040"/>
              <w:right w:val="single" w:sz="4" w:space="0" w:color="404040"/>
            </w:tcBorders>
          </w:tcPr>
          <w:p w14:paraId="26454F66"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w:t>
            </w:r>
          </w:p>
        </w:tc>
        <w:tc>
          <w:tcPr>
            <w:tcW w:w="1167" w:type="dxa"/>
            <w:tcBorders>
              <w:top w:val="single" w:sz="4" w:space="0" w:color="404040"/>
              <w:left w:val="single" w:sz="4" w:space="0" w:color="404040"/>
              <w:bottom w:val="single" w:sz="4" w:space="0" w:color="404040"/>
              <w:right w:val="single" w:sz="4" w:space="0" w:color="404040"/>
            </w:tcBorders>
          </w:tcPr>
          <w:p w14:paraId="4C03B992"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w:t>
            </w:r>
          </w:p>
        </w:tc>
        <w:tc>
          <w:tcPr>
            <w:tcW w:w="1134" w:type="dxa"/>
            <w:tcBorders>
              <w:top w:val="single" w:sz="4" w:space="0" w:color="404040"/>
              <w:left w:val="single" w:sz="4" w:space="0" w:color="404040"/>
              <w:bottom w:val="single" w:sz="4" w:space="0" w:color="404040"/>
              <w:right w:val="single" w:sz="4" w:space="0" w:color="404040"/>
            </w:tcBorders>
          </w:tcPr>
          <w:p w14:paraId="45F2F4C0"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w:t>
            </w:r>
          </w:p>
        </w:tc>
        <w:tc>
          <w:tcPr>
            <w:tcW w:w="1139" w:type="dxa"/>
            <w:tcBorders>
              <w:top w:val="single" w:sz="4" w:space="0" w:color="404040"/>
              <w:left w:val="single" w:sz="4" w:space="0" w:color="404040"/>
              <w:bottom w:val="single" w:sz="4" w:space="0" w:color="404040"/>
              <w:right w:val="nil"/>
            </w:tcBorders>
          </w:tcPr>
          <w:p w14:paraId="14A43402"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w:t>
            </w:r>
          </w:p>
        </w:tc>
      </w:tr>
      <w:tr w:rsidR="00B878DF" w:rsidRPr="0014072D" w14:paraId="7DE37925"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val="restart"/>
            <w:tcBorders>
              <w:top w:val="single" w:sz="4" w:space="0" w:color="404040"/>
              <w:left w:val="nil"/>
              <w:bottom w:val="single" w:sz="4" w:space="0" w:color="404040"/>
              <w:right w:val="single" w:sz="4" w:space="0" w:color="404040"/>
            </w:tcBorders>
          </w:tcPr>
          <w:p w14:paraId="1827102D" w14:textId="77777777" w:rsidR="008419CC" w:rsidRPr="0014072D" w:rsidRDefault="008419CC" w:rsidP="008419CC">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Водозаборы, станции водоподготовки (водопроводные очистные сооружения), насосные станции, резервуары, водонапорные башни, водопровод</w:t>
            </w:r>
          </w:p>
        </w:tc>
        <w:tc>
          <w:tcPr>
            <w:tcW w:w="7701" w:type="dxa"/>
            <w:gridSpan w:val="5"/>
            <w:tcBorders>
              <w:top w:val="single" w:sz="4" w:space="0" w:color="404040"/>
              <w:left w:val="single" w:sz="4" w:space="0" w:color="404040"/>
              <w:bottom w:val="single" w:sz="4" w:space="0" w:color="404040"/>
              <w:right w:val="nil"/>
            </w:tcBorders>
          </w:tcPr>
          <w:p w14:paraId="2DA45B73" w14:textId="77777777" w:rsidR="008419CC" w:rsidRPr="0014072D" w:rsidRDefault="008419CC" w:rsidP="008419CC">
            <w:pPr>
              <w:spacing w:after="0" w:line="240" w:lineRule="auto"/>
              <w:ind w:left="28" w:right="28"/>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Климатическая зона «Батырево» </w:t>
            </w:r>
          </w:p>
          <w:p w14:paraId="15552119" w14:textId="449213BC" w:rsidR="008419CC" w:rsidRPr="0014072D" w:rsidRDefault="008419CC" w:rsidP="008419CC">
            <w:pPr>
              <w:spacing w:after="0" w:line="240" w:lineRule="auto"/>
              <w:ind w:left="28" w:right="28"/>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(Батыревский, Комсомольский, Шемуршинский, Яльчикский </w:t>
            </w:r>
            <w:r w:rsidR="009D67F0" w:rsidRPr="0014072D">
              <w:rPr>
                <w:rFonts w:ascii="Times New Roman" w:eastAsia="Times New Roman" w:hAnsi="Times New Roman" w:cs="Times New Roman"/>
                <w:lang w:eastAsia="ru-RU"/>
              </w:rPr>
              <w:t>муниципальные округа</w:t>
            </w:r>
            <w:r w:rsidRPr="0014072D">
              <w:rPr>
                <w:rFonts w:ascii="Times New Roman" w:eastAsia="Times New Roman" w:hAnsi="Times New Roman" w:cs="Times New Roman"/>
                <w:lang w:eastAsia="ru-RU"/>
              </w:rPr>
              <w:t>)</w:t>
            </w:r>
          </w:p>
        </w:tc>
      </w:tr>
      <w:tr w:rsidR="00B878DF" w:rsidRPr="0014072D" w14:paraId="2428711C"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1AAB8212"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val="restart"/>
            <w:tcBorders>
              <w:top w:val="single" w:sz="4" w:space="0" w:color="404040"/>
              <w:left w:val="single" w:sz="4" w:space="0" w:color="404040"/>
              <w:bottom w:val="single" w:sz="4" w:space="0" w:color="404040"/>
              <w:right w:val="single" w:sz="4" w:space="0" w:color="404040"/>
            </w:tcBorders>
          </w:tcPr>
          <w:p w14:paraId="40A9A94E" w14:textId="77777777" w:rsidR="008419CC" w:rsidRPr="0014072D" w:rsidRDefault="008419CC" w:rsidP="008419CC">
            <w:pPr>
              <w:spacing w:after="0" w:line="240" w:lineRule="auto"/>
              <w:ind w:left="28" w:right="28"/>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1. В жилых домах и многоквартирных домах с водопроводом, без ванн, без канализации (ХВС без ванн, с мойкой кухонной, раковиной, без канализации)</w:t>
            </w:r>
          </w:p>
        </w:tc>
        <w:tc>
          <w:tcPr>
            <w:tcW w:w="1385" w:type="dxa"/>
            <w:tcBorders>
              <w:top w:val="single" w:sz="4" w:space="0" w:color="404040"/>
              <w:left w:val="single" w:sz="4" w:space="0" w:color="404040"/>
              <w:bottom w:val="single" w:sz="4" w:space="0" w:color="404040"/>
              <w:right w:val="single" w:sz="4" w:space="0" w:color="404040"/>
            </w:tcBorders>
          </w:tcPr>
          <w:p w14:paraId="47D0FB17"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167" w:type="dxa"/>
            <w:tcBorders>
              <w:top w:val="single" w:sz="4" w:space="0" w:color="404040"/>
              <w:left w:val="single" w:sz="4" w:space="0" w:color="404040"/>
              <w:bottom w:val="single" w:sz="4" w:space="0" w:color="404040"/>
              <w:right w:val="single" w:sz="4" w:space="0" w:color="404040"/>
            </w:tcBorders>
          </w:tcPr>
          <w:p w14:paraId="373D6E75"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2,614</w:t>
            </w:r>
          </w:p>
        </w:tc>
        <w:tc>
          <w:tcPr>
            <w:tcW w:w="1134" w:type="dxa"/>
            <w:tcBorders>
              <w:top w:val="single" w:sz="4" w:space="0" w:color="404040"/>
              <w:left w:val="single" w:sz="4" w:space="0" w:color="404040"/>
              <w:bottom w:val="single" w:sz="4" w:space="0" w:color="404040"/>
              <w:right w:val="single" w:sz="4" w:space="0" w:color="404040"/>
            </w:tcBorders>
          </w:tcPr>
          <w:p w14:paraId="4AC354D2"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4299DFB8"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r>
      <w:tr w:rsidR="00B878DF" w:rsidRPr="0014072D" w14:paraId="7AD329BB"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3E87FBCA"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tcBorders>
              <w:top w:val="single" w:sz="4" w:space="0" w:color="404040"/>
              <w:left w:val="single" w:sz="4" w:space="0" w:color="404040"/>
              <w:bottom w:val="single" w:sz="4" w:space="0" w:color="404040"/>
              <w:right w:val="single" w:sz="4" w:space="0" w:color="404040"/>
            </w:tcBorders>
            <w:vAlign w:val="center"/>
          </w:tcPr>
          <w:p w14:paraId="01D34C34"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385" w:type="dxa"/>
            <w:tcBorders>
              <w:top w:val="single" w:sz="4" w:space="0" w:color="404040"/>
              <w:left w:val="single" w:sz="4" w:space="0" w:color="404040"/>
              <w:bottom w:val="single" w:sz="4" w:space="0" w:color="404040"/>
              <w:right w:val="single" w:sz="4" w:space="0" w:color="404040"/>
            </w:tcBorders>
          </w:tcPr>
          <w:p w14:paraId="221F15DF"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w:t>
            </w:r>
          </w:p>
        </w:tc>
        <w:tc>
          <w:tcPr>
            <w:tcW w:w="1167" w:type="dxa"/>
            <w:tcBorders>
              <w:top w:val="single" w:sz="4" w:space="0" w:color="404040"/>
              <w:left w:val="single" w:sz="4" w:space="0" w:color="404040"/>
              <w:bottom w:val="single" w:sz="4" w:space="0" w:color="404040"/>
              <w:right w:val="single" w:sz="4" w:space="0" w:color="404040"/>
            </w:tcBorders>
          </w:tcPr>
          <w:p w14:paraId="1D96E196"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2,614</w:t>
            </w:r>
          </w:p>
        </w:tc>
        <w:tc>
          <w:tcPr>
            <w:tcW w:w="1134" w:type="dxa"/>
            <w:tcBorders>
              <w:top w:val="single" w:sz="4" w:space="0" w:color="404040"/>
              <w:left w:val="single" w:sz="4" w:space="0" w:color="404040"/>
              <w:bottom w:val="single" w:sz="4" w:space="0" w:color="404040"/>
              <w:right w:val="single" w:sz="4" w:space="0" w:color="404040"/>
            </w:tcBorders>
          </w:tcPr>
          <w:p w14:paraId="4058EC3E"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2E6BDB92"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r>
      <w:tr w:rsidR="00B878DF" w:rsidRPr="0014072D" w14:paraId="19B3323A"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11F4E5E5"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tcBorders>
              <w:top w:val="single" w:sz="4" w:space="0" w:color="404040"/>
              <w:left w:val="single" w:sz="4" w:space="0" w:color="404040"/>
              <w:bottom w:val="single" w:sz="4" w:space="0" w:color="404040"/>
              <w:right w:val="single" w:sz="4" w:space="0" w:color="404040"/>
            </w:tcBorders>
            <w:vAlign w:val="center"/>
          </w:tcPr>
          <w:p w14:paraId="7B243883"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385" w:type="dxa"/>
            <w:tcBorders>
              <w:top w:val="single" w:sz="4" w:space="0" w:color="404040"/>
              <w:left w:val="single" w:sz="4" w:space="0" w:color="404040"/>
              <w:bottom w:val="single" w:sz="4" w:space="0" w:color="404040"/>
              <w:right w:val="single" w:sz="4" w:space="0" w:color="404040"/>
            </w:tcBorders>
          </w:tcPr>
          <w:p w14:paraId="3798EDE1"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w:t>
            </w:r>
          </w:p>
        </w:tc>
        <w:tc>
          <w:tcPr>
            <w:tcW w:w="1167" w:type="dxa"/>
            <w:tcBorders>
              <w:top w:val="single" w:sz="4" w:space="0" w:color="404040"/>
              <w:left w:val="single" w:sz="4" w:space="0" w:color="404040"/>
              <w:bottom w:val="single" w:sz="4" w:space="0" w:color="404040"/>
              <w:right w:val="single" w:sz="4" w:space="0" w:color="404040"/>
            </w:tcBorders>
          </w:tcPr>
          <w:p w14:paraId="00EAA6FC"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2,614</w:t>
            </w:r>
          </w:p>
        </w:tc>
        <w:tc>
          <w:tcPr>
            <w:tcW w:w="1134" w:type="dxa"/>
            <w:tcBorders>
              <w:top w:val="single" w:sz="4" w:space="0" w:color="404040"/>
              <w:left w:val="single" w:sz="4" w:space="0" w:color="404040"/>
              <w:bottom w:val="single" w:sz="4" w:space="0" w:color="404040"/>
              <w:right w:val="single" w:sz="4" w:space="0" w:color="404040"/>
            </w:tcBorders>
          </w:tcPr>
          <w:p w14:paraId="4514C7A5"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493BE453"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r>
      <w:tr w:rsidR="00B878DF" w:rsidRPr="0014072D" w14:paraId="136B668F"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0A9A8808"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val="restart"/>
            <w:tcBorders>
              <w:top w:val="single" w:sz="4" w:space="0" w:color="404040"/>
              <w:left w:val="single" w:sz="4" w:space="0" w:color="404040"/>
              <w:bottom w:val="single" w:sz="4" w:space="0" w:color="404040"/>
              <w:right w:val="single" w:sz="4" w:space="0" w:color="404040"/>
            </w:tcBorders>
          </w:tcPr>
          <w:p w14:paraId="65614DC8" w14:textId="77777777" w:rsidR="008419CC" w:rsidRPr="0014072D" w:rsidRDefault="008419CC" w:rsidP="008419CC">
            <w:pPr>
              <w:spacing w:after="0" w:line="240" w:lineRule="auto"/>
              <w:ind w:left="28" w:right="28"/>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2. В жилых домах и многоквартирных домах с водопроводом, без ванн, с выгребными ямами (ХВС без ванн, с мойкой кухонной, раковиной, местным выгребом, без канализации)</w:t>
            </w:r>
          </w:p>
        </w:tc>
        <w:tc>
          <w:tcPr>
            <w:tcW w:w="1385" w:type="dxa"/>
            <w:tcBorders>
              <w:top w:val="single" w:sz="4" w:space="0" w:color="404040"/>
              <w:left w:val="single" w:sz="4" w:space="0" w:color="404040"/>
              <w:bottom w:val="single" w:sz="4" w:space="0" w:color="404040"/>
              <w:right w:val="single" w:sz="4" w:space="0" w:color="404040"/>
            </w:tcBorders>
          </w:tcPr>
          <w:p w14:paraId="60F1D84E"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167" w:type="dxa"/>
            <w:tcBorders>
              <w:top w:val="single" w:sz="4" w:space="0" w:color="404040"/>
              <w:left w:val="single" w:sz="4" w:space="0" w:color="404040"/>
              <w:bottom w:val="single" w:sz="4" w:space="0" w:color="404040"/>
              <w:right w:val="single" w:sz="4" w:space="0" w:color="404040"/>
            </w:tcBorders>
          </w:tcPr>
          <w:p w14:paraId="390422B2"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3,248</w:t>
            </w:r>
          </w:p>
        </w:tc>
        <w:tc>
          <w:tcPr>
            <w:tcW w:w="1134" w:type="dxa"/>
            <w:tcBorders>
              <w:top w:val="single" w:sz="4" w:space="0" w:color="404040"/>
              <w:left w:val="single" w:sz="4" w:space="0" w:color="404040"/>
              <w:bottom w:val="single" w:sz="4" w:space="0" w:color="404040"/>
              <w:right w:val="single" w:sz="4" w:space="0" w:color="404040"/>
            </w:tcBorders>
          </w:tcPr>
          <w:p w14:paraId="6EB3D1E4"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0387FFC2"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r>
      <w:tr w:rsidR="00B878DF" w:rsidRPr="0014072D" w14:paraId="432D77F5"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1A4A2E74"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tcBorders>
              <w:top w:val="single" w:sz="4" w:space="0" w:color="404040"/>
              <w:left w:val="single" w:sz="4" w:space="0" w:color="404040"/>
              <w:bottom w:val="single" w:sz="4" w:space="0" w:color="404040"/>
              <w:right w:val="single" w:sz="4" w:space="0" w:color="404040"/>
            </w:tcBorders>
            <w:vAlign w:val="center"/>
          </w:tcPr>
          <w:p w14:paraId="2AE4DBF4"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385" w:type="dxa"/>
            <w:tcBorders>
              <w:top w:val="single" w:sz="4" w:space="0" w:color="404040"/>
              <w:left w:val="single" w:sz="4" w:space="0" w:color="404040"/>
              <w:bottom w:val="single" w:sz="4" w:space="0" w:color="404040"/>
              <w:right w:val="single" w:sz="4" w:space="0" w:color="404040"/>
            </w:tcBorders>
          </w:tcPr>
          <w:p w14:paraId="28D6E1E1"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w:t>
            </w:r>
          </w:p>
        </w:tc>
        <w:tc>
          <w:tcPr>
            <w:tcW w:w="1167" w:type="dxa"/>
            <w:tcBorders>
              <w:top w:val="single" w:sz="4" w:space="0" w:color="404040"/>
              <w:left w:val="single" w:sz="4" w:space="0" w:color="404040"/>
              <w:bottom w:val="single" w:sz="4" w:space="0" w:color="404040"/>
              <w:right w:val="single" w:sz="4" w:space="0" w:color="404040"/>
            </w:tcBorders>
          </w:tcPr>
          <w:p w14:paraId="56A43E18"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3,248</w:t>
            </w:r>
          </w:p>
        </w:tc>
        <w:tc>
          <w:tcPr>
            <w:tcW w:w="1134" w:type="dxa"/>
            <w:tcBorders>
              <w:top w:val="single" w:sz="4" w:space="0" w:color="404040"/>
              <w:left w:val="single" w:sz="4" w:space="0" w:color="404040"/>
              <w:bottom w:val="single" w:sz="4" w:space="0" w:color="404040"/>
              <w:right w:val="single" w:sz="4" w:space="0" w:color="404040"/>
            </w:tcBorders>
          </w:tcPr>
          <w:p w14:paraId="75EEF1E3"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6AC28321"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r>
      <w:tr w:rsidR="00B878DF" w:rsidRPr="0014072D" w14:paraId="7205D184"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425FCC38"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tcBorders>
              <w:top w:val="single" w:sz="4" w:space="0" w:color="404040"/>
              <w:left w:val="single" w:sz="4" w:space="0" w:color="404040"/>
              <w:bottom w:val="single" w:sz="4" w:space="0" w:color="404040"/>
              <w:right w:val="single" w:sz="4" w:space="0" w:color="404040"/>
            </w:tcBorders>
            <w:vAlign w:val="center"/>
          </w:tcPr>
          <w:p w14:paraId="702A4E7E"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385" w:type="dxa"/>
            <w:tcBorders>
              <w:top w:val="single" w:sz="4" w:space="0" w:color="404040"/>
              <w:left w:val="single" w:sz="4" w:space="0" w:color="404040"/>
              <w:bottom w:val="single" w:sz="4" w:space="0" w:color="404040"/>
              <w:right w:val="single" w:sz="4" w:space="0" w:color="404040"/>
            </w:tcBorders>
          </w:tcPr>
          <w:p w14:paraId="221222EC"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w:t>
            </w:r>
          </w:p>
        </w:tc>
        <w:tc>
          <w:tcPr>
            <w:tcW w:w="1167" w:type="dxa"/>
            <w:tcBorders>
              <w:top w:val="single" w:sz="4" w:space="0" w:color="404040"/>
              <w:left w:val="single" w:sz="4" w:space="0" w:color="404040"/>
              <w:bottom w:val="single" w:sz="4" w:space="0" w:color="404040"/>
              <w:right w:val="single" w:sz="4" w:space="0" w:color="404040"/>
            </w:tcBorders>
          </w:tcPr>
          <w:p w14:paraId="2CD287FC"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3,248</w:t>
            </w:r>
          </w:p>
        </w:tc>
        <w:tc>
          <w:tcPr>
            <w:tcW w:w="1134" w:type="dxa"/>
            <w:tcBorders>
              <w:top w:val="single" w:sz="4" w:space="0" w:color="404040"/>
              <w:left w:val="single" w:sz="4" w:space="0" w:color="404040"/>
              <w:bottom w:val="single" w:sz="4" w:space="0" w:color="404040"/>
              <w:right w:val="single" w:sz="4" w:space="0" w:color="404040"/>
            </w:tcBorders>
          </w:tcPr>
          <w:p w14:paraId="23B796A1"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551A6E49"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r>
      <w:tr w:rsidR="00B878DF" w:rsidRPr="0014072D" w14:paraId="52314B40"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64439D7A"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tcBorders>
              <w:top w:val="single" w:sz="4" w:space="0" w:color="404040"/>
              <w:left w:val="single" w:sz="4" w:space="0" w:color="404040"/>
              <w:bottom w:val="single" w:sz="4" w:space="0" w:color="404040"/>
              <w:right w:val="single" w:sz="4" w:space="0" w:color="404040"/>
            </w:tcBorders>
            <w:vAlign w:val="center"/>
          </w:tcPr>
          <w:p w14:paraId="10FD3A26"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385" w:type="dxa"/>
            <w:tcBorders>
              <w:top w:val="single" w:sz="4" w:space="0" w:color="404040"/>
              <w:left w:val="single" w:sz="4" w:space="0" w:color="404040"/>
              <w:bottom w:val="single" w:sz="4" w:space="0" w:color="404040"/>
              <w:right w:val="single" w:sz="4" w:space="0" w:color="404040"/>
            </w:tcBorders>
          </w:tcPr>
          <w:p w14:paraId="5DAC7BB3"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w:t>
            </w:r>
          </w:p>
        </w:tc>
        <w:tc>
          <w:tcPr>
            <w:tcW w:w="1167" w:type="dxa"/>
            <w:tcBorders>
              <w:top w:val="single" w:sz="4" w:space="0" w:color="404040"/>
              <w:left w:val="single" w:sz="4" w:space="0" w:color="404040"/>
              <w:bottom w:val="single" w:sz="4" w:space="0" w:color="404040"/>
              <w:right w:val="single" w:sz="4" w:space="0" w:color="404040"/>
            </w:tcBorders>
          </w:tcPr>
          <w:p w14:paraId="3D126F33"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3,248</w:t>
            </w:r>
          </w:p>
        </w:tc>
        <w:tc>
          <w:tcPr>
            <w:tcW w:w="1134" w:type="dxa"/>
            <w:tcBorders>
              <w:top w:val="single" w:sz="4" w:space="0" w:color="404040"/>
              <w:left w:val="single" w:sz="4" w:space="0" w:color="404040"/>
              <w:bottom w:val="single" w:sz="4" w:space="0" w:color="404040"/>
              <w:right w:val="single" w:sz="4" w:space="0" w:color="404040"/>
            </w:tcBorders>
          </w:tcPr>
          <w:p w14:paraId="0740C3F5"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5AAA4BF8"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r>
      <w:tr w:rsidR="00B878DF" w:rsidRPr="0014072D" w14:paraId="15EE667B"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4820AE24"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val="restart"/>
            <w:tcBorders>
              <w:top w:val="single" w:sz="4" w:space="0" w:color="404040"/>
              <w:left w:val="single" w:sz="4" w:space="0" w:color="404040"/>
              <w:bottom w:val="single" w:sz="4" w:space="0" w:color="404040"/>
              <w:right w:val="single" w:sz="4" w:space="0" w:color="404040"/>
            </w:tcBorders>
          </w:tcPr>
          <w:p w14:paraId="28C57764" w14:textId="77777777" w:rsidR="008419CC" w:rsidRPr="0014072D" w:rsidRDefault="008419CC" w:rsidP="008419CC">
            <w:pPr>
              <w:spacing w:after="0" w:line="240" w:lineRule="auto"/>
              <w:ind w:left="28" w:right="28"/>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3. В жилых домах и многоквартирных домах с водопроводом, без ванн, с канализацией (ХВС без ванн, </w:t>
            </w:r>
            <w:r w:rsidRPr="0014072D">
              <w:rPr>
                <w:rFonts w:ascii="Times New Roman" w:eastAsia="Times New Roman" w:hAnsi="Times New Roman" w:cs="Times New Roman"/>
                <w:lang w:eastAsia="ru-RU"/>
              </w:rPr>
              <w:lastRenderedPageBreak/>
              <w:t>с мойкой кухонной, раковиной, канализацией)</w:t>
            </w:r>
          </w:p>
        </w:tc>
        <w:tc>
          <w:tcPr>
            <w:tcW w:w="1385" w:type="dxa"/>
            <w:tcBorders>
              <w:top w:val="single" w:sz="4" w:space="0" w:color="404040"/>
              <w:left w:val="single" w:sz="4" w:space="0" w:color="404040"/>
              <w:bottom w:val="single" w:sz="4" w:space="0" w:color="404040"/>
              <w:right w:val="single" w:sz="4" w:space="0" w:color="404040"/>
            </w:tcBorders>
          </w:tcPr>
          <w:p w14:paraId="3A8208C7"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lastRenderedPageBreak/>
              <w:t>1</w:t>
            </w:r>
          </w:p>
        </w:tc>
        <w:tc>
          <w:tcPr>
            <w:tcW w:w="1167" w:type="dxa"/>
            <w:tcBorders>
              <w:top w:val="single" w:sz="4" w:space="0" w:color="404040"/>
              <w:left w:val="single" w:sz="4" w:space="0" w:color="404040"/>
              <w:bottom w:val="single" w:sz="4" w:space="0" w:color="404040"/>
              <w:right w:val="single" w:sz="4" w:space="0" w:color="404040"/>
            </w:tcBorders>
          </w:tcPr>
          <w:p w14:paraId="29977EC7"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4,029</w:t>
            </w:r>
          </w:p>
        </w:tc>
        <w:tc>
          <w:tcPr>
            <w:tcW w:w="1134" w:type="dxa"/>
            <w:tcBorders>
              <w:top w:val="single" w:sz="4" w:space="0" w:color="404040"/>
              <w:left w:val="single" w:sz="4" w:space="0" w:color="404040"/>
              <w:bottom w:val="single" w:sz="4" w:space="0" w:color="404040"/>
              <w:right w:val="single" w:sz="4" w:space="0" w:color="404040"/>
            </w:tcBorders>
          </w:tcPr>
          <w:p w14:paraId="33E772E2"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512F12BB"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4,029</w:t>
            </w:r>
          </w:p>
        </w:tc>
      </w:tr>
      <w:tr w:rsidR="00B878DF" w:rsidRPr="0014072D" w14:paraId="7214F345"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75DE284A"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tcBorders>
              <w:top w:val="single" w:sz="4" w:space="0" w:color="404040"/>
              <w:left w:val="single" w:sz="4" w:space="0" w:color="404040"/>
              <w:bottom w:val="single" w:sz="4" w:space="0" w:color="404040"/>
              <w:right w:val="single" w:sz="4" w:space="0" w:color="404040"/>
            </w:tcBorders>
            <w:vAlign w:val="center"/>
          </w:tcPr>
          <w:p w14:paraId="66BC9425"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385" w:type="dxa"/>
            <w:tcBorders>
              <w:top w:val="single" w:sz="4" w:space="0" w:color="404040"/>
              <w:left w:val="single" w:sz="4" w:space="0" w:color="404040"/>
              <w:bottom w:val="single" w:sz="4" w:space="0" w:color="404040"/>
              <w:right w:val="single" w:sz="4" w:space="0" w:color="404040"/>
            </w:tcBorders>
          </w:tcPr>
          <w:p w14:paraId="6B8C339E"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w:t>
            </w:r>
          </w:p>
        </w:tc>
        <w:tc>
          <w:tcPr>
            <w:tcW w:w="1167" w:type="dxa"/>
            <w:tcBorders>
              <w:top w:val="single" w:sz="4" w:space="0" w:color="404040"/>
              <w:left w:val="single" w:sz="4" w:space="0" w:color="404040"/>
              <w:bottom w:val="single" w:sz="4" w:space="0" w:color="404040"/>
              <w:right w:val="single" w:sz="4" w:space="0" w:color="404040"/>
            </w:tcBorders>
          </w:tcPr>
          <w:p w14:paraId="7CA52EFA"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4,029</w:t>
            </w:r>
          </w:p>
        </w:tc>
        <w:tc>
          <w:tcPr>
            <w:tcW w:w="1134" w:type="dxa"/>
            <w:tcBorders>
              <w:top w:val="single" w:sz="4" w:space="0" w:color="404040"/>
              <w:left w:val="single" w:sz="4" w:space="0" w:color="404040"/>
              <w:bottom w:val="single" w:sz="4" w:space="0" w:color="404040"/>
              <w:right w:val="single" w:sz="4" w:space="0" w:color="404040"/>
            </w:tcBorders>
          </w:tcPr>
          <w:p w14:paraId="68083351"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1DA58611"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4,029</w:t>
            </w:r>
          </w:p>
        </w:tc>
      </w:tr>
      <w:tr w:rsidR="00B878DF" w:rsidRPr="0014072D" w14:paraId="037C2140"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28C587A4"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val="restart"/>
            <w:tcBorders>
              <w:top w:val="single" w:sz="4" w:space="0" w:color="404040"/>
              <w:left w:val="single" w:sz="4" w:space="0" w:color="404040"/>
              <w:bottom w:val="single" w:sz="4" w:space="0" w:color="404040"/>
              <w:right w:val="single" w:sz="4" w:space="0" w:color="404040"/>
            </w:tcBorders>
          </w:tcPr>
          <w:p w14:paraId="3CF175DF" w14:textId="77777777" w:rsidR="008419CC" w:rsidRPr="0014072D" w:rsidRDefault="008419CC" w:rsidP="008419CC">
            <w:pPr>
              <w:spacing w:after="0" w:line="240" w:lineRule="auto"/>
              <w:ind w:left="28" w:right="28"/>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4. В жилых домах и многоквартирных домах с водопроводом, без ванн, с канализацией, с водонагревом различного типа (ХВС без ванн, с мойкой кухонной, раковиной, канализацией, с водонагревом различного типа)</w:t>
            </w:r>
          </w:p>
        </w:tc>
        <w:tc>
          <w:tcPr>
            <w:tcW w:w="1385" w:type="dxa"/>
            <w:tcBorders>
              <w:top w:val="single" w:sz="4" w:space="0" w:color="404040"/>
              <w:left w:val="single" w:sz="4" w:space="0" w:color="404040"/>
              <w:bottom w:val="single" w:sz="4" w:space="0" w:color="404040"/>
              <w:right w:val="single" w:sz="4" w:space="0" w:color="404040"/>
            </w:tcBorders>
          </w:tcPr>
          <w:p w14:paraId="1643B6F1"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167" w:type="dxa"/>
            <w:tcBorders>
              <w:top w:val="single" w:sz="4" w:space="0" w:color="404040"/>
              <w:left w:val="single" w:sz="4" w:space="0" w:color="404040"/>
              <w:bottom w:val="single" w:sz="4" w:space="0" w:color="404040"/>
              <w:right w:val="single" w:sz="4" w:space="0" w:color="404040"/>
            </w:tcBorders>
          </w:tcPr>
          <w:p w14:paraId="3ECE079A"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4,029</w:t>
            </w:r>
          </w:p>
        </w:tc>
        <w:tc>
          <w:tcPr>
            <w:tcW w:w="1134" w:type="dxa"/>
            <w:tcBorders>
              <w:top w:val="single" w:sz="4" w:space="0" w:color="404040"/>
              <w:left w:val="single" w:sz="4" w:space="0" w:color="404040"/>
              <w:bottom w:val="single" w:sz="4" w:space="0" w:color="404040"/>
              <w:right w:val="single" w:sz="4" w:space="0" w:color="404040"/>
            </w:tcBorders>
          </w:tcPr>
          <w:p w14:paraId="010686CD"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726E1081"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4,029</w:t>
            </w:r>
          </w:p>
        </w:tc>
      </w:tr>
      <w:tr w:rsidR="00B878DF" w:rsidRPr="0014072D" w14:paraId="26F86F4B"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4C1440FB"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tcBorders>
              <w:top w:val="single" w:sz="4" w:space="0" w:color="404040"/>
              <w:left w:val="single" w:sz="4" w:space="0" w:color="404040"/>
              <w:bottom w:val="single" w:sz="4" w:space="0" w:color="404040"/>
              <w:right w:val="single" w:sz="4" w:space="0" w:color="404040"/>
            </w:tcBorders>
            <w:vAlign w:val="center"/>
          </w:tcPr>
          <w:p w14:paraId="400DC7E2"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385" w:type="dxa"/>
            <w:tcBorders>
              <w:top w:val="single" w:sz="4" w:space="0" w:color="404040"/>
              <w:left w:val="single" w:sz="4" w:space="0" w:color="404040"/>
              <w:bottom w:val="single" w:sz="4" w:space="0" w:color="404040"/>
              <w:right w:val="single" w:sz="4" w:space="0" w:color="404040"/>
            </w:tcBorders>
          </w:tcPr>
          <w:p w14:paraId="6BB9F5C0"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w:t>
            </w:r>
          </w:p>
        </w:tc>
        <w:tc>
          <w:tcPr>
            <w:tcW w:w="1167" w:type="dxa"/>
            <w:tcBorders>
              <w:top w:val="single" w:sz="4" w:space="0" w:color="404040"/>
              <w:left w:val="single" w:sz="4" w:space="0" w:color="404040"/>
              <w:bottom w:val="single" w:sz="4" w:space="0" w:color="404040"/>
              <w:right w:val="single" w:sz="4" w:space="0" w:color="404040"/>
            </w:tcBorders>
          </w:tcPr>
          <w:p w14:paraId="5815BFFC"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4,029</w:t>
            </w:r>
          </w:p>
        </w:tc>
        <w:tc>
          <w:tcPr>
            <w:tcW w:w="1134" w:type="dxa"/>
            <w:tcBorders>
              <w:top w:val="single" w:sz="4" w:space="0" w:color="404040"/>
              <w:left w:val="single" w:sz="4" w:space="0" w:color="404040"/>
              <w:bottom w:val="single" w:sz="4" w:space="0" w:color="404040"/>
              <w:right w:val="single" w:sz="4" w:space="0" w:color="404040"/>
            </w:tcBorders>
          </w:tcPr>
          <w:p w14:paraId="5572FC7D"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374D2E5D"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4,029</w:t>
            </w:r>
          </w:p>
        </w:tc>
      </w:tr>
      <w:tr w:rsidR="00B878DF" w:rsidRPr="0014072D" w14:paraId="405BC44B"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23D24AFE"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tcBorders>
              <w:top w:val="single" w:sz="4" w:space="0" w:color="404040"/>
              <w:left w:val="single" w:sz="4" w:space="0" w:color="404040"/>
              <w:bottom w:val="single" w:sz="4" w:space="0" w:color="404040"/>
              <w:right w:val="single" w:sz="4" w:space="0" w:color="404040"/>
            </w:tcBorders>
            <w:vAlign w:val="center"/>
          </w:tcPr>
          <w:p w14:paraId="5593B555"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385" w:type="dxa"/>
            <w:tcBorders>
              <w:top w:val="single" w:sz="4" w:space="0" w:color="404040"/>
              <w:left w:val="single" w:sz="4" w:space="0" w:color="404040"/>
              <w:bottom w:val="single" w:sz="4" w:space="0" w:color="404040"/>
              <w:right w:val="single" w:sz="4" w:space="0" w:color="404040"/>
            </w:tcBorders>
          </w:tcPr>
          <w:p w14:paraId="1EA06D86"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w:t>
            </w:r>
          </w:p>
        </w:tc>
        <w:tc>
          <w:tcPr>
            <w:tcW w:w="1167" w:type="dxa"/>
            <w:tcBorders>
              <w:top w:val="single" w:sz="4" w:space="0" w:color="404040"/>
              <w:left w:val="single" w:sz="4" w:space="0" w:color="404040"/>
              <w:bottom w:val="single" w:sz="4" w:space="0" w:color="404040"/>
              <w:right w:val="single" w:sz="4" w:space="0" w:color="404040"/>
            </w:tcBorders>
          </w:tcPr>
          <w:p w14:paraId="0B9679E3"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4,029</w:t>
            </w:r>
          </w:p>
        </w:tc>
        <w:tc>
          <w:tcPr>
            <w:tcW w:w="1134" w:type="dxa"/>
            <w:tcBorders>
              <w:top w:val="single" w:sz="4" w:space="0" w:color="404040"/>
              <w:left w:val="single" w:sz="4" w:space="0" w:color="404040"/>
              <w:bottom w:val="single" w:sz="4" w:space="0" w:color="404040"/>
              <w:right w:val="single" w:sz="4" w:space="0" w:color="404040"/>
            </w:tcBorders>
          </w:tcPr>
          <w:p w14:paraId="26CEA287"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603DDD33"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4,029</w:t>
            </w:r>
          </w:p>
        </w:tc>
      </w:tr>
      <w:tr w:rsidR="00B878DF" w:rsidRPr="0014072D" w14:paraId="080A8BED"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1B865820"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tcBorders>
              <w:top w:val="single" w:sz="4" w:space="0" w:color="404040"/>
              <w:left w:val="single" w:sz="4" w:space="0" w:color="404040"/>
              <w:bottom w:val="single" w:sz="4" w:space="0" w:color="404040"/>
              <w:right w:val="single" w:sz="4" w:space="0" w:color="404040"/>
            </w:tcBorders>
            <w:vAlign w:val="center"/>
          </w:tcPr>
          <w:p w14:paraId="0BEF862A"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385" w:type="dxa"/>
            <w:tcBorders>
              <w:top w:val="single" w:sz="4" w:space="0" w:color="404040"/>
              <w:left w:val="single" w:sz="4" w:space="0" w:color="404040"/>
              <w:bottom w:val="single" w:sz="4" w:space="0" w:color="404040"/>
              <w:right w:val="single" w:sz="4" w:space="0" w:color="404040"/>
            </w:tcBorders>
          </w:tcPr>
          <w:p w14:paraId="7EFAB81E"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w:t>
            </w:r>
          </w:p>
        </w:tc>
        <w:tc>
          <w:tcPr>
            <w:tcW w:w="1167" w:type="dxa"/>
            <w:tcBorders>
              <w:top w:val="single" w:sz="4" w:space="0" w:color="404040"/>
              <w:left w:val="single" w:sz="4" w:space="0" w:color="404040"/>
              <w:bottom w:val="single" w:sz="4" w:space="0" w:color="404040"/>
              <w:right w:val="single" w:sz="4" w:space="0" w:color="404040"/>
            </w:tcBorders>
          </w:tcPr>
          <w:p w14:paraId="7376664F"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4,029</w:t>
            </w:r>
          </w:p>
        </w:tc>
        <w:tc>
          <w:tcPr>
            <w:tcW w:w="1134" w:type="dxa"/>
            <w:tcBorders>
              <w:top w:val="single" w:sz="4" w:space="0" w:color="404040"/>
              <w:left w:val="single" w:sz="4" w:space="0" w:color="404040"/>
              <w:bottom w:val="single" w:sz="4" w:space="0" w:color="404040"/>
              <w:right w:val="single" w:sz="4" w:space="0" w:color="404040"/>
            </w:tcBorders>
          </w:tcPr>
          <w:p w14:paraId="203FD804"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4C4ED9E9"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4,029</w:t>
            </w:r>
          </w:p>
        </w:tc>
      </w:tr>
      <w:tr w:rsidR="00B878DF" w:rsidRPr="0014072D" w14:paraId="536315B3"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17A6B321"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val="restart"/>
            <w:tcBorders>
              <w:top w:val="single" w:sz="4" w:space="0" w:color="404040"/>
              <w:left w:val="single" w:sz="4" w:space="0" w:color="404040"/>
              <w:bottom w:val="single" w:sz="4" w:space="0" w:color="404040"/>
              <w:right w:val="single" w:sz="4" w:space="0" w:color="404040"/>
            </w:tcBorders>
          </w:tcPr>
          <w:p w14:paraId="7132BD05" w14:textId="77777777" w:rsidR="008419CC" w:rsidRPr="0014072D" w:rsidRDefault="008419CC" w:rsidP="008419CC">
            <w:pPr>
              <w:spacing w:after="0" w:line="240" w:lineRule="auto"/>
              <w:ind w:left="28" w:right="28"/>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5. В жилых домах и многоквартирных домах с водопроводом, при наличии ванн, с канализацией, с водонагревом различного типа (ХВС с ванной, мойкой кухонной, раковиной, канализацией, с водонагревом различного типа)</w:t>
            </w:r>
          </w:p>
        </w:tc>
        <w:tc>
          <w:tcPr>
            <w:tcW w:w="1385" w:type="dxa"/>
            <w:tcBorders>
              <w:top w:val="single" w:sz="4" w:space="0" w:color="404040"/>
              <w:left w:val="single" w:sz="4" w:space="0" w:color="404040"/>
              <w:bottom w:val="single" w:sz="4" w:space="0" w:color="404040"/>
              <w:right w:val="single" w:sz="4" w:space="0" w:color="404040"/>
            </w:tcBorders>
          </w:tcPr>
          <w:p w14:paraId="428A6652"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167" w:type="dxa"/>
            <w:tcBorders>
              <w:top w:val="single" w:sz="4" w:space="0" w:color="404040"/>
              <w:left w:val="single" w:sz="4" w:space="0" w:color="404040"/>
              <w:bottom w:val="single" w:sz="4" w:space="0" w:color="404040"/>
              <w:right w:val="single" w:sz="4" w:space="0" w:color="404040"/>
            </w:tcBorders>
          </w:tcPr>
          <w:p w14:paraId="52843B38"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7,363</w:t>
            </w:r>
          </w:p>
        </w:tc>
        <w:tc>
          <w:tcPr>
            <w:tcW w:w="1134" w:type="dxa"/>
            <w:tcBorders>
              <w:top w:val="single" w:sz="4" w:space="0" w:color="404040"/>
              <w:left w:val="single" w:sz="4" w:space="0" w:color="404040"/>
              <w:bottom w:val="single" w:sz="4" w:space="0" w:color="404040"/>
              <w:right w:val="single" w:sz="4" w:space="0" w:color="404040"/>
            </w:tcBorders>
          </w:tcPr>
          <w:p w14:paraId="35E0AE9B"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0797534B"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7,363</w:t>
            </w:r>
          </w:p>
        </w:tc>
      </w:tr>
      <w:tr w:rsidR="00B878DF" w:rsidRPr="0014072D" w14:paraId="583BF9A8"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1B444960"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tcBorders>
              <w:top w:val="single" w:sz="4" w:space="0" w:color="404040"/>
              <w:left w:val="single" w:sz="4" w:space="0" w:color="404040"/>
              <w:bottom w:val="single" w:sz="4" w:space="0" w:color="404040"/>
              <w:right w:val="single" w:sz="4" w:space="0" w:color="404040"/>
            </w:tcBorders>
            <w:vAlign w:val="center"/>
          </w:tcPr>
          <w:p w14:paraId="25BF9715"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385" w:type="dxa"/>
            <w:tcBorders>
              <w:top w:val="single" w:sz="4" w:space="0" w:color="404040"/>
              <w:left w:val="single" w:sz="4" w:space="0" w:color="404040"/>
              <w:bottom w:val="single" w:sz="4" w:space="0" w:color="404040"/>
              <w:right w:val="single" w:sz="4" w:space="0" w:color="404040"/>
            </w:tcBorders>
          </w:tcPr>
          <w:p w14:paraId="4213C4BD"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w:t>
            </w:r>
          </w:p>
        </w:tc>
        <w:tc>
          <w:tcPr>
            <w:tcW w:w="1167" w:type="dxa"/>
            <w:tcBorders>
              <w:top w:val="single" w:sz="4" w:space="0" w:color="404040"/>
              <w:left w:val="single" w:sz="4" w:space="0" w:color="404040"/>
              <w:bottom w:val="single" w:sz="4" w:space="0" w:color="404040"/>
              <w:right w:val="single" w:sz="4" w:space="0" w:color="404040"/>
            </w:tcBorders>
          </w:tcPr>
          <w:p w14:paraId="0B6F64C6"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7,363</w:t>
            </w:r>
          </w:p>
        </w:tc>
        <w:tc>
          <w:tcPr>
            <w:tcW w:w="1134" w:type="dxa"/>
            <w:tcBorders>
              <w:top w:val="single" w:sz="4" w:space="0" w:color="404040"/>
              <w:left w:val="single" w:sz="4" w:space="0" w:color="404040"/>
              <w:bottom w:val="single" w:sz="4" w:space="0" w:color="404040"/>
              <w:right w:val="single" w:sz="4" w:space="0" w:color="404040"/>
            </w:tcBorders>
          </w:tcPr>
          <w:p w14:paraId="4B79B8CD"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17B36525"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7,363</w:t>
            </w:r>
          </w:p>
        </w:tc>
      </w:tr>
      <w:tr w:rsidR="00B878DF" w:rsidRPr="0014072D" w14:paraId="52F2D117"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0FE58B3C"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tcBorders>
              <w:top w:val="single" w:sz="4" w:space="0" w:color="404040"/>
              <w:left w:val="single" w:sz="4" w:space="0" w:color="404040"/>
              <w:bottom w:val="single" w:sz="4" w:space="0" w:color="404040"/>
              <w:right w:val="single" w:sz="4" w:space="0" w:color="404040"/>
            </w:tcBorders>
            <w:vAlign w:val="center"/>
          </w:tcPr>
          <w:p w14:paraId="741B312B"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385" w:type="dxa"/>
            <w:tcBorders>
              <w:top w:val="single" w:sz="4" w:space="0" w:color="404040"/>
              <w:left w:val="single" w:sz="4" w:space="0" w:color="404040"/>
              <w:bottom w:val="single" w:sz="4" w:space="0" w:color="404040"/>
              <w:right w:val="single" w:sz="4" w:space="0" w:color="404040"/>
            </w:tcBorders>
          </w:tcPr>
          <w:p w14:paraId="523A3D8D"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w:t>
            </w:r>
          </w:p>
        </w:tc>
        <w:tc>
          <w:tcPr>
            <w:tcW w:w="1167" w:type="dxa"/>
            <w:tcBorders>
              <w:top w:val="single" w:sz="4" w:space="0" w:color="404040"/>
              <w:left w:val="single" w:sz="4" w:space="0" w:color="404040"/>
              <w:bottom w:val="single" w:sz="4" w:space="0" w:color="404040"/>
              <w:right w:val="single" w:sz="4" w:space="0" w:color="404040"/>
            </w:tcBorders>
          </w:tcPr>
          <w:p w14:paraId="1F5818AD"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7,363</w:t>
            </w:r>
          </w:p>
        </w:tc>
        <w:tc>
          <w:tcPr>
            <w:tcW w:w="1134" w:type="dxa"/>
            <w:tcBorders>
              <w:top w:val="single" w:sz="4" w:space="0" w:color="404040"/>
              <w:left w:val="single" w:sz="4" w:space="0" w:color="404040"/>
              <w:bottom w:val="single" w:sz="4" w:space="0" w:color="404040"/>
              <w:right w:val="single" w:sz="4" w:space="0" w:color="404040"/>
            </w:tcBorders>
          </w:tcPr>
          <w:p w14:paraId="11B75F25"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42C9CE0E"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7,363</w:t>
            </w:r>
          </w:p>
        </w:tc>
      </w:tr>
      <w:tr w:rsidR="00B878DF" w:rsidRPr="0014072D" w14:paraId="75086C76" w14:textId="77777777" w:rsidTr="00B878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60" w:type="dxa"/>
            <w:vMerge/>
            <w:tcBorders>
              <w:top w:val="single" w:sz="4" w:space="0" w:color="404040"/>
              <w:left w:val="nil"/>
              <w:bottom w:val="single" w:sz="4" w:space="0" w:color="404040"/>
              <w:right w:val="single" w:sz="4" w:space="0" w:color="404040"/>
            </w:tcBorders>
            <w:vAlign w:val="center"/>
          </w:tcPr>
          <w:p w14:paraId="484C4FAC"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876" w:type="dxa"/>
            <w:vMerge/>
            <w:tcBorders>
              <w:top w:val="single" w:sz="4" w:space="0" w:color="404040"/>
              <w:left w:val="single" w:sz="4" w:space="0" w:color="404040"/>
              <w:bottom w:val="single" w:sz="4" w:space="0" w:color="404040"/>
              <w:right w:val="single" w:sz="4" w:space="0" w:color="404040"/>
            </w:tcBorders>
            <w:vAlign w:val="center"/>
          </w:tcPr>
          <w:p w14:paraId="32995E0A"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385" w:type="dxa"/>
            <w:tcBorders>
              <w:top w:val="single" w:sz="4" w:space="0" w:color="404040"/>
              <w:left w:val="single" w:sz="4" w:space="0" w:color="404040"/>
              <w:bottom w:val="single" w:sz="4" w:space="0" w:color="404040"/>
              <w:right w:val="single" w:sz="4" w:space="0" w:color="404040"/>
            </w:tcBorders>
          </w:tcPr>
          <w:p w14:paraId="40B97655"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w:t>
            </w:r>
          </w:p>
        </w:tc>
        <w:tc>
          <w:tcPr>
            <w:tcW w:w="1167" w:type="dxa"/>
            <w:tcBorders>
              <w:top w:val="single" w:sz="4" w:space="0" w:color="404040"/>
              <w:left w:val="single" w:sz="4" w:space="0" w:color="404040"/>
              <w:bottom w:val="single" w:sz="4" w:space="0" w:color="404040"/>
              <w:right w:val="single" w:sz="4" w:space="0" w:color="404040"/>
            </w:tcBorders>
          </w:tcPr>
          <w:p w14:paraId="25FD6669"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7,363</w:t>
            </w:r>
          </w:p>
        </w:tc>
        <w:tc>
          <w:tcPr>
            <w:tcW w:w="1134" w:type="dxa"/>
            <w:tcBorders>
              <w:top w:val="single" w:sz="4" w:space="0" w:color="404040"/>
              <w:left w:val="single" w:sz="4" w:space="0" w:color="404040"/>
              <w:bottom w:val="single" w:sz="4" w:space="0" w:color="404040"/>
              <w:right w:val="single" w:sz="4" w:space="0" w:color="404040"/>
            </w:tcBorders>
          </w:tcPr>
          <w:p w14:paraId="054E8139" w14:textId="77777777" w:rsidR="008419CC" w:rsidRPr="0014072D" w:rsidRDefault="008419CC" w:rsidP="008419CC">
            <w:pPr>
              <w:spacing w:after="0" w:line="240" w:lineRule="auto"/>
              <w:jc w:val="center"/>
              <w:rPr>
                <w:rFonts w:ascii="Times New Roman" w:eastAsia="Calibri" w:hAnsi="Times New Roman" w:cs="Times New Roman"/>
                <w:lang w:eastAsia="ru-RU"/>
              </w:rPr>
            </w:pPr>
          </w:p>
        </w:tc>
        <w:tc>
          <w:tcPr>
            <w:tcW w:w="1139" w:type="dxa"/>
            <w:tcBorders>
              <w:top w:val="single" w:sz="4" w:space="0" w:color="404040"/>
              <w:left w:val="single" w:sz="4" w:space="0" w:color="404040"/>
              <w:bottom w:val="single" w:sz="4" w:space="0" w:color="404040"/>
              <w:right w:val="nil"/>
            </w:tcBorders>
          </w:tcPr>
          <w:p w14:paraId="2FC0083A"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7,363</w:t>
            </w:r>
          </w:p>
        </w:tc>
      </w:tr>
    </w:tbl>
    <w:p w14:paraId="5F35F170" w14:textId="77777777" w:rsidR="008419CC" w:rsidRPr="0014072D" w:rsidRDefault="008419CC" w:rsidP="008419CC">
      <w:pPr>
        <w:widowControl w:val="0"/>
        <w:autoSpaceDE w:val="0"/>
        <w:autoSpaceDN w:val="0"/>
        <w:adjustRightInd w:val="0"/>
        <w:spacing w:after="0" w:line="228" w:lineRule="auto"/>
        <w:jc w:val="both"/>
        <w:rPr>
          <w:rFonts w:ascii="Times New Roman" w:eastAsia="Calibri" w:hAnsi="Times New Roman" w:cs="Times New Roman"/>
          <w:lang w:eastAsia="ru-RU"/>
        </w:rPr>
      </w:pPr>
    </w:p>
    <w:p w14:paraId="337C3838" w14:textId="77777777" w:rsidR="008419CC" w:rsidRPr="0014072D" w:rsidRDefault="008419CC" w:rsidP="008419CC">
      <w:pPr>
        <w:widowControl w:val="0"/>
        <w:autoSpaceDE w:val="0"/>
        <w:autoSpaceDN w:val="0"/>
        <w:adjustRightInd w:val="0"/>
        <w:spacing w:after="0" w:line="228" w:lineRule="auto"/>
        <w:ind w:left="1302" w:hanging="1302"/>
        <w:jc w:val="both"/>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Примечание.</w:t>
      </w:r>
      <w:r w:rsidRPr="0014072D">
        <w:rPr>
          <w:rFonts w:ascii="Times New Roman" w:eastAsia="Times New Roman" w:hAnsi="Times New Roman" w:cs="Times New Roman"/>
          <w:lang w:eastAsia="ru-RU"/>
        </w:rPr>
        <w:tab/>
        <w:t>Указанные нормы следует применять с учетом требований табл. 1 СП 31.13330. 2012.</w:t>
      </w:r>
    </w:p>
    <w:p w14:paraId="3F8590B7" w14:textId="77777777" w:rsidR="008419CC" w:rsidRPr="0014072D" w:rsidRDefault="008419CC" w:rsidP="008419CC">
      <w:pPr>
        <w:spacing w:before="100" w:beforeAutospacing="1" w:after="100" w:afterAutospacing="1" w:line="228" w:lineRule="auto"/>
        <w:ind w:right="-142"/>
        <w:contextualSpacing/>
        <w:jc w:val="right"/>
        <w:rPr>
          <w:rFonts w:ascii="Times New Roman" w:eastAsia="SimSun" w:hAnsi="Times New Roman" w:cs="Times New Roman"/>
          <w:color w:val="000000"/>
          <w:sz w:val="26"/>
          <w:szCs w:val="26"/>
          <w:lang w:eastAsia="zh-CN"/>
        </w:rPr>
      </w:pPr>
    </w:p>
    <w:p w14:paraId="020D8431" w14:textId="5D03EC05" w:rsidR="008419CC" w:rsidRPr="0014072D" w:rsidRDefault="008419CC" w:rsidP="008419CC">
      <w:pPr>
        <w:spacing w:after="0" w:line="228" w:lineRule="auto"/>
        <w:ind w:firstLine="709"/>
        <w:jc w:val="both"/>
        <w:outlineLvl w:val="4"/>
        <w:rPr>
          <w:rFonts w:ascii="Times New Roman" w:eastAsia="Times New Roman" w:hAnsi="Times New Roman" w:cs="Times New Roman"/>
          <w:b/>
          <w:bCs/>
          <w:iCs/>
          <w:sz w:val="24"/>
          <w:szCs w:val="24"/>
          <w:lang w:eastAsia="ru-RU"/>
        </w:rPr>
      </w:pPr>
      <w:r w:rsidRPr="0014072D">
        <w:rPr>
          <w:rFonts w:ascii="Times New Roman" w:eastAsia="Times New Roman" w:hAnsi="Times New Roman" w:cs="Times New Roman"/>
          <w:b/>
          <w:bCs/>
          <w:iCs/>
          <w:sz w:val="24"/>
          <w:szCs w:val="24"/>
          <w:lang w:eastAsia="ru-RU"/>
        </w:rPr>
        <w:t>1.1.2. Предельные значения расчетных показателей минимально допустимого уровня обеспеченности</w:t>
      </w:r>
      <w:r w:rsidRPr="0014072D">
        <w:rPr>
          <w:rFonts w:ascii="Times New Roman" w:eastAsia="Times New Roman" w:hAnsi="Times New Roman" w:cs="Times New Roman"/>
          <w:b/>
          <w:bCs/>
          <w:i/>
          <w:iCs/>
          <w:sz w:val="24"/>
          <w:szCs w:val="24"/>
          <w:lang w:eastAsia="ru-RU"/>
        </w:rPr>
        <w:t xml:space="preserve"> </w:t>
      </w:r>
      <w:r w:rsidRPr="0014072D">
        <w:rPr>
          <w:rFonts w:ascii="Times New Roman" w:eastAsia="Times New Roman" w:hAnsi="Times New Roman" w:cs="Times New Roman"/>
          <w:b/>
          <w:bCs/>
          <w:iCs/>
          <w:sz w:val="24"/>
          <w:szCs w:val="24"/>
          <w:lang w:eastAsia="ru-RU"/>
        </w:rPr>
        <w:t>населения Батыревского муниципального округа Чувашской Республики объектами местного значения в области транспорта и предельные значения расчетных показателей максимально допустимого уровня территориальной доступности таких объектов для населения Батыревского муниципального округа Чувашской Республики</w:t>
      </w:r>
    </w:p>
    <w:p w14:paraId="7D1803B7" w14:textId="77777777" w:rsidR="008419CC" w:rsidRPr="0014072D" w:rsidRDefault="008419CC" w:rsidP="008419CC">
      <w:pPr>
        <w:widowControl w:val="0"/>
        <w:autoSpaceDE w:val="0"/>
        <w:autoSpaceDN w:val="0"/>
        <w:adjustRightInd w:val="0"/>
        <w:spacing w:after="0" w:line="228" w:lineRule="auto"/>
        <w:ind w:firstLine="851"/>
        <w:jc w:val="right"/>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Таблица 1.1.2 (1)</w:t>
      </w:r>
    </w:p>
    <w:p w14:paraId="1D538123" w14:textId="77777777" w:rsidR="008419CC" w:rsidRPr="0014072D" w:rsidRDefault="008419CC" w:rsidP="008419CC">
      <w:pPr>
        <w:widowControl w:val="0"/>
        <w:autoSpaceDE w:val="0"/>
        <w:autoSpaceDN w:val="0"/>
        <w:adjustRightInd w:val="0"/>
        <w:spacing w:after="0" w:line="228" w:lineRule="auto"/>
        <w:ind w:firstLine="851"/>
        <w:jc w:val="right"/>
        <w:rPr>
          <w:rFonts w:ascii="Times New Roman" w:eastAsia="Times New Roman" w:hAnsi="Times New Roman" w:cs="Times New Roman"/>
          <w:sz w:val="24"/>
          <w:szCs w:val="24"/>
          <w:lang w:eastAsia="ru-RU"/>
        </w:rPr>
      </w:pPr>
    </w:p>
    <w:p w14:paraId="278DE6B8" w14:textId="77777777" w:rsidR="008419CC" w:rsidRPr="0014072D" w:rsidRDefault="008419CC" w:rsidP="008419CC">
      <w:pPr>
        <w:widowControl w:val="0"/>
        <w:autoSpaceDE w:val="0"/>
        <w:autoSpaceDN w:val="0"/>
        <w:adjustRightInd w:val="0"/>
        <w:spacing w:after="0" w:line="228" w:lineRule="auto"/>
        <w:jc w:val="center"/>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Предельные значения расчетных показателей</w:t>
      </w:r>
      <w:r w:rsidRPr="0014072D">
        <w:rPr>
          <w:rFonts w:ascii="Times New Roman" w:eastAsia="Times New Roman" w:hAnsi="Times New Roman" w:cs="Times New Roman"/>
          <w:b/>
          <w:i/>
          <w:sz w:val="24"/>
          <w:szCs w:val="24"/>
          <w:lang w:eastAsia="ru-RU"/>
        </w:rPr>
        <w:t xml:space="preserve"> </w:t>
      </w:r>
      <w:r w:rsidRPr="0014072D">
        <w:rPr>
          <w:rFonts w:ascii="Times New Roman" w:eastAsia="Times New Roman" w:hAnsi="Times New Roman" w:cs="Times New Roman"/>
          <w:b/>
          <w:sz w:val="24"/>
          <w:szCs w:val="24"/>
          <w:lang w:eastAsia="ru-RU"/>
        </w:rPr>
        <w:t xml:space="preserve">минимально допустимого </w:t>
      </w:r>
    </w:p>
    <w:p w14:paraId="09D8F3DE" w14:textId="413F1B88" w:rsidR="008419CC" w:rsidRPr="0014072D" w:rsidRDefault="008419CC" w:rsidP="008419CC">
      <w:pPr>
        <w:widowControl w:val="0"/>
        <w:autoSpaceDE w:val="0"/>
        <w:autoSpaceDN w:val="0"/>
        <w:adjustRightInd w:val="0"/>
        <w:spacing w:after="0" w:line="228" w:lineRule="auto"/>
        <w:jc w:val="center"/>
        <w:rPr>
          <w:rFonts w:ascii="Times New Roman" w:eastAsia="Times New Roman" w:hAnsi="Times New Roman" w:cs="Times New Roman"/>
          <w:sz w:val="24"/>
          <w:szCs w:val="24"/>
          <w:lang w:eastAsia="ru-RU"/>
        </w:rPr>
      </w:pPr>
      <w:r w:rsidRPr="0014072D">
        <w:rPr>
          <w:rFonts w:ascii="Times New Roman" w:eastAsia="Times New Roman" w:hAnsi="Times New Roman" w:cs="Times New Roman"/>
          <w:b/>
          <w:sz w:val="24"/>
          <w:szCs w:val="24"/>
          <w:lang w:eastAsia="ru-RU"/>
        </w:rPr>
        <w:t>уровня обеспеченности населения Батыревского муниципального округа Чувашской Республики</w:t>
      </w:r>
      <w:r w:rsidRPr="0014072D">
        <w:rPr>
          <w:rFonts w:ascii="Times New Roman" w:eastAsia="Times New Roman" w:hAnsi="Times New Roman" w:cs="Times New Roman"/>
          <w:b/>
          <w:i/>
          <w:sz w:val="24"/>
          <w:szCs w:val="24"/>
          <w:lang w:eastAsia="ru-RU"/>
        </w:rPr>
        <w:t xml:space="preserve"> </w:t>
      </w:r>
      <w:r w:rsidRPr="0014072D">
        <w:rPr>
          <w:rFonts w:ascii="Times New Roman" w:eastAsia="Times New Roman" w:hAnsi="Times New Roman" w:cs="Times New Roman"/>
          <w:b/>
          <w:sz w:val="24"/>
          <w:szCs w:val="24"/>
          <w:lang w:eastAsia="ru-RU"/>
        </w:rPr>
        <w:t>местами хранения личного автотранспорта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Батыревского муниципального округа Чувашской Республики</w:t>
      </w:r>
    </w:p>
    <w:p w14:paraId="63104903" w14:textId="77777777" w:rsidR="008419CC" w:rsidRPr="0014072D" w:rsidRDefault="008419CC" w:rsidP="008419CC">
      <w:pPr>
        <w:widowControl w:val="0"/>
        <w:autoSpaceDE w:val="0"/>
        <w:autoSpaceDN w:val="0"/>
        <w:adjustRightInd w:val="0"/>
        <w:spacing w:after="0" w:line="228" w:lineRule="auto"/>
        <w:ind w:firstLine="851"/>
        <w:jc w:val="center"/>
        <w:rPr>
          <w:rFonts w:ascii="Times New Roman" w:eastAsia="Times New Roman" w:hAnsi="Times New Roman" w:cs="Times New Roman"/>
          <w:sz w:val="26"/>
          <w:szCs w:val="26"/>
          <w:lang w:eastAsia="ru-RU"/>
        </w:rPr>
      </w:pPr>
    </w:p>
    <w:tbl>
      <w:tblPr>
        <w:tblW w:w="0" w:type="auto"/>
        <w:jc w:val="center"/>
        <w:tblBorders>
          <w:top w:val="single" w:sz="4" w:space="0" w:color="auto"/>
          <w:insideH w:val="single" w:sz="4" w:space="0" w:color="404040"/>
          <w:insideV w:val="single" w:sz="4" w:space="0" w:color="auto"/>
        </w:tblBorders>
        <w:shd w:val="clear" w:color="auto" w:fill="FFFFFF"/>
        <w:tblLayout w:type="fixed"/>
        <w:tblCellMar>
          <w:left w:w="70" w:type="dxa"/>
          <w:right w:w="70" w:type="dxa"/>
        </w:tblCellMar>
        <w:tblLook w:val="0000" w:firstRow="0" w:lastRow="0" w:firstColumn="0" w:lastColumn="0" w:noHBand="0" w:noVBand="0"/>
      </w:tblPr>
      <w:tblGrid>
        <w:gridCol w:w="567"/>
        <w:gridCol w:w="1361"/>
        <w:gridCol w:w="2325"/>
        <w:gridCol w:w="1646"/>
        <w:gridCol w:w="1082"/>
        <w:gridCol w:w="1361"/>
        <w:gridCol w:w="1013"/>
      </w:tblGrid>
      <w:tr w:rsidR="005E604D" w:rsidRPr="0014072D" w14:paraId="0C774332" w14:textId="77777777" w:rsidTr="007D4D3E">
        <w:trPr>
          <w:jc w:val="center"/>
        </w:trPr>
        <w:tc>
          <w:tcPr>
            <w:tcW w:w="567" w:type="dxa"/>
            <w:vMerge w:val="restart"/>
            <w:tcBorders>
              <w:top w:val="single" w:sz="4" w:space="0" w:color="auto"/>
              <w:left w:val="nil"/>
              <w:bottom w:val="nil"/>
              <w:right w:val="single" w:sz="4" w:space="0" w:color="auto"/>
            </w:tcBorders>
            <w:shd w:val="clear" w:color="auto" w:fill="FFFFFF"/>
          </w:tcPr>
          <w:p w14:paraId="02CDEF3B"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 </w:t>
            </w:r>
            <w:r w:rsidRPr="0014072D">
              <w:rPr>
                <w:rFonts w:ascii="Times New Roman" w:eastAsia="Times New Roman" w:hAnsi="Times New Roman" w:cs="Times New Roman"/>
                <w:lang w:eastAsia="ru-RU"/>
              </w:rPr>
              <w:br/>
            </w:r>
            <w:proofErr w:type="spellStart"/>
            <w:r w:rsidRPr="0014072D">
              <w:rPr>
                <w:rFonts w:ascii="Times New Roman" w:eastAsia="Times New Roman" w:hAnsi="Times New Roman" w:cs="Times New Roman"/>
                <w:lang w:eastAsia="ru-RU"/>
              </w:rPr>
              <w:t>пп</w:t>
            </w:r>
            <w:proofErr w:type="spellEnd"/>
          </w:p>
        </w:tc>
        <w:tc>
          <w:tcPr>
            <w:tcW w:w="1361" w:type="dxa"/>
            <w:vMerge w:val="restart"/>
            <w:tcBorders>
              <w:top w:val="single" w:sz="4" w:space="0" w:color="auto"/>
              <w:left w:val="single" w:sz="4" w:space="0" w:color="auto"/>
              <w:bottom w:val="nil"/>
              <w:right w:val="single" w:sz="4" w:space="0" w:color="auto"/>
            </w:tcBorders>
            <w:shd w:val="clear" w:color="auto" w:fill="FFFFFF"/>
          </w:tcPr>
          <w:p w14:paraId="315F5691"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Наименование объекта </w:t>
            </w:r>
          </w:p>
          <w:p w14:paraId="3188D1FE"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местного значения</w:t>
            </w:r>
          </w:p>
        </w:tc>
        <w:tc>
          <w:tcPr>
            <w:tcW w:w="3971" w:type="dxa"/>
            <w:gridSpan w:val="2"/>
            <w:tcBorders>
              <w:top w:val="single" w:sz="4" w:space="0" w:color="auto"/>
              <w:left w:val="single" w:sz="4" w:space="0" w:color="auto"/>
              <w:bottom w:val="single" w:sz="4" w:space="0" w:color="404040"/>
              <w:right w:val="single" w:sz="4" w:space="0" w:color="auto"/>
            </w:tcBorders>
            <w:shd w:val="clear" w:color="auto" w:fill="FFFFFF"/>
          </w:tcPr>
          <w:p w14:paraId="68ECDB88"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Расчетный показатель минимально допустимого уровня обеспеченности</w:t>
            </w:r>
          </w:p>
        </w:tc>
        <w:tc>
          <w:tcPr>
            <w:tcW w:w="3456" w:type="dxa"/>
            <w:gridSpan w:val="3"/>
            <w:tcBorders>
              <w:top w:val="single" w:sz="4" w:space="0" w:color="auto"/>
              <w:left w:val="single" w:sz="4" w:space="0" w:color="auto"/>
              <w:bottom w:val="single" w:sz="4" w:space="0" w:color="404040"/>
              <w:right w:val="nil"/>
            </w:tcBorders>
            <w:shd w:val="clear" w:color="auto" w:fill="FFFFFF"/>
          </w:tcPr>
          <w:p w14:paraId="61AEDD93"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Расчетный показатель максимально допустимого уровня территориальной доступности</w:t>
            </w:r>
          </w:p>
        </w:tc>
      </w:tr>
      <w:tr w:rsidR="009C2CA9" w:rsidRPr="0014072D" w14:paraId="7775BF42" w14:textId="77777777" w:rsidTr="007D4D3E">
        <w:trPr>
          <w:jc w:val="center"/>
        </w:trPr>
        <w:tc>
          <w:tcPr>
            <w:tcW w:w="567" w:type="dxa"/>
            <w:vMerge/>
            <w:tcBorders>
              <w:top w:val="single" w:sz="4" w:space="0" w:color="auto"/>
              <w:left w:val="nil"/>
              <w:bottom w:val="nil"/>
              <w:right w:val="single" w:sz="4" w:space="0" w:color="auto"/>
            </w:tcBorders>
            <w:shd w:val="clear" w:color="auto" w:fill="FFFFFF"/>
            <w:vAlign w:val="center"/>
          </w:tcPr>
          <w:p w14:paraId="56599321"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361" w:type="dxa"/>
            <w:vMerge/>
            <w:tcBorders>
              <w:top w:val="single" w:sz="4" w:space="0" w:color="auto"/>
              <w:left w:val="single" w:sz="4" w:space="0" w:color="auto"/>
              <w:bottom w:val="nil"/>
              <w:right w:val="single" w:sz="4" w:space="0" w:color="auto"/>
            </w:tcBorders>
            <w:shd w:val="clear" w:color="auto" w:fill="FFFFFF"/>
            <w:vAlign w:val="center"/>
          </w:tcPr>
          <w:p w14:paraId="456E3B25"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2325" w:type="dxa"/>
            <w:tcBorders>
              <w:top w:val="single" w:sz="4" w:space="0" w:color="404040"/>
              <w:left w:val="single" w:sz="4" w:space="0" w:color="auto"/>
              <w:bottom w:val="nil"/>
              <w:right w:val="single" w:sz="4" w:space="0" w:color="auto"/>
            </w:tcBorders>
            <w:shd w:val="clear" w:color="auto" w:fill="FFFFFF"/>
          </w:tcPr>
          <w:p w14:paraId="30DFD255"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единица</w:t>
            </w:r>
          </w:p>
          <w:p w14:paraId="1594E332"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измерения</w:t>
            </w:r>
          </w:p>
        </w:tc>
        <w:tc>
          <w:tcPr>
            <w:tcW w:w="1646" w:type="dxa"/>
            <w:tcBorders>
              <w:top w:val="single" w:sz="4" w:space="0" w:color="404040"/>
              <w:left w:val="single" w:sz="4" w:space="0" w:color="auto"/>
              <w:bottom w:val="nil"/>
              <w:right w:val="single" w:sz="4" w:space="0" w:color="auto"/>
            </w:tcBorders>
            <w:shd w:val="clear" w:color="auto" w:fill="FFFFFF"/>
          </w:tcPr>
          <w:p w14:paraId="0BDCA040"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величина</w:t>
            </w:r>
          </w:p>
        </w:tc>
        <w:tc>
          <w:tcPr>
            <w:tcW w:w="2443" w:type="dxa"/>
            <w:gridSpan w:val="2"/>
            <w:tcBorders>
              <w:top w:val="single" w:sz="4" w:space="0" w:color="404040"/>
              <w:left w:val="single" w:sz="4" w:space="0" w:color="auto"/>
              <w:bottom w:val="nil"/>
              <w:right w:val="single" w:sz="4" w:space="0" w:color="auto"/>
            </w:tcBorders>
            <w:shd w:val="clear" w:color="auto" w:fill="FFFFFF"/>
          </w:tcPr>
          <w:p w14:paraId="29FC7BBC"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единица</w:t>
            </w:r>
          </w:p>
          <w:p w14:paraId="5623B5E2"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измерения</w:t>
            </w:r>
          </w:p>
        </w:tc>
        <w:tc>
          <w:tcPr>
            <w:tcW w:w="1013" w:type="dxa"/>
            <w:tcBorders>
              <w:top w:val="single" w:sz="4" w:space="0" w:color="404040"/>
              <w:left w:val="single" w:sz="4" w:space="0" w:color="auto"/>
              <w:bottom w:val="nil"/>
              <w:right w:val="nil"/>
            </w:tcBorders>
            <w:shd w:val="clear" w:color="auto" w:fill="FFFFFF"/>
          </w:tcPr>
          <w:p w14:paraId="33059018"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величина</w:t>
            </w:r>
          </w:p>
        </w:tc>
      </w:tr>
      <w:tr w:rsidR="003F0A52" w:rsidRPr="0014072D" w14:paraId="6E920C8B"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tblHeader/>
          <w:jc w:val="center"/>
        </w:trPr>
        <w:tc>
          <w:tcPr>
            <w:tcW w:w="567" w:type="dxa"/>
            <w:tcBorders>
              <w:top w:val="single" w:sz="4" w:space="0" w:color="404040"/>
              <w:left w:val="nil"/>
              <w:bottom w:val="single" w:sz="4" w:space="0" w:color="404040"/>
              <w:right w:val="single" w:sz="4" w:space="0" w:color="404040"/>
            </w:tcBorders>
            <w:shd w:val="clear" w:color="auto" w:fill="FFFFFF"/>
          </w:tcPr>
          <w:p w14:paraId="1184AF1D"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auto"/>
            </w:tcBorders>
            <w:shd w:val="clear" w:color="auto" w:fill="FFFFFF"/>
          </w:tcPr>
          <w:p w14:paraId="2A3EB74A" w14:textId="2B98285A"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w:t>
            </w:r>
          </w:p>
        </w:tc>
        <w:tc>
          <w:tcPr>
            <w:tcW w:w="2325" w:type="dxa"/>
            <w:tcBorders>
              <w:top w:val="single" w:sz="4" w:space="0" w:color="404040"/>
              <w:left w:val="single" w:sz="4" w:space="0" w:color="auto"/>
              <w:bottom w:val="single" w:sz="4" w:space="0" w:color="404040"/>
              <w:right w:val="single" w:sz="4" w:space="0" w:color="404040"/>
            </w:tcBorders>
            <w:shd w:val="clear" w:color="auto" w:fill="FFFFFF"/>
          </w:tcPr>
          <w:p w14:paraId="48868117" w14:textId="30BFD5B1"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w:t>
            </w:r>
          </w:p>
        </w:tc>
        <w:tc>
          <w:tcPr>
            <w:tcW w:w="1646" w:type="dxa"/>
            <w:tcBorders>
              <w:top w:val="single" w:sz="4" w:space="0" w:color="404040"/>
              <w:left w:val="single" w:sz="4" w:space="0" w:color="404040"/>
              <w:bottom w:val="single" w:sz="4" w:space="0" w:color="404040"/>
              <w:right w:val="single" w:sz="4" w:space="0" w:color="404040"/>
            </w:tcBorders>
            <w:shd w:val="clear" w:color="auto" w:fill="FFFFFF"/>
          </w:tcPr>
          <w:p w14:paraId="430A5DDC" w14:textId="1AA85C9F"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w:t>
            </w:r>
          </w:p>
        </w:tc>
        <w:tc>
          <w:tcPr>
            <w:tcW w:w="2443" w:type="dxa"/>
            <w:gridSpan w:val="2"/>
            <w:tcBorders>
              <w:top w:val="single" w:sz="4" w:space="0" w:color="404040"/>
              <w:left w:val="single" w:sz="4" w:space="0" w:color="404040"/>
              <w:bottom w:val="single" w:sz="4" w:space="0" w:color="404040"/>
              <w:right w:val="single" w:sz="4" w:space="0" w:color="404040"/>
            </w:tcBorders>
            <w:shd w:val="clear" w:color="auto" w:fill="FFFFFF"/>
          </w:tcPr>
          <w:p w14:paraId="75AF305A"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w:t>
            </w:r>
          </w:p>
        </w:tc>
        <w:tc>
          <w:tcPr>
            <w:tcW w:w="1013" w:type="dxa"/>
            <w:tcBorders>
              <w:top w:val="single" w:sz="4" w:space="0" w:color="404040"/>
              <w:left w:val="single" w:sz="4" w:space="0" w:color="404040"/>
              <w:bottom w:val="single" w:sz="4" w:space="0" w:color="404040"/>
              <w:right w:val="nil"/>
            </w:tcBorders>
            <w:shd w:val="clear" w:color="auto" w:fill="FFFFFF"/>
          </w:tcPr>
          <w:p w14:paraId="5CDEE8B3"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w:t>
            </w:r>
          </w:p>
        </w:tc>
      </w:tr>
      <w:tr w:rsidR="003F0A52" w:rsidRPr="0014072D" w14:paraId="04DC1633"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9355" w:type="dxa"/>
            <w:gridSpan w:val="7"/>
            <w:tcBorders>
              <w:top w:val="single" w:sz="4" w:space="0" w:color="404040"/>
              <w:left w:val="nil"/>
              <w:bottom w:val="single" w:sz="4" w:space="0" w:color="404040"/>
              <w:right w:val="nil"/>
            </w:tcBorders>
          </w:tcPr>
          <w:p w14:paraId="73F81173" w14:textId="77777777" w:rsidR="003F0A52" w:rsidRPr="0014072D" w:rsidRDefault="003F0A52" w:rsidP="003F0A52">
            <w:pPr>
              <w:spacing w:after="0" w:line="228" w:lineRule="auto"/>
              <w:jc w:val="center"/>
              <w:rPr>
                <w:rFonts w:ascii="Times New Roman" w:eastAsia="Calibri" w:hAnsi="Times New Roman" w:cs="Times New Roman"/>
                <w:b/>
                <w:lang w:eastAsia="ru-RU"/>
              </w:rPr>
            </w:pPr>
          </w:p>
          <w:p w14:paraId="0EC26AC8" w14:textId="77777777" w:rsidR="003F0A52" w:rsidRPr="0014072D" w:rsidRDefault="003F0A52" w:rsidP="003F0A52">
            <w:pPr>
              <w:spacing w:after="0" w:line="228" w:lineRule="auto"/>
              <w:jc w:val="center"/>
              <w:rPr>
                <w:rFonts w:ascii="Times New Roman" w:eastAsia="Times New Roman" w:hAnsi="Times New Roman" w:cs="Times New Roman"/>
                <w:b/>
                <w:lang w:eastAsia="ru-RU"/>
              </w:rPr>
            </w:pPr>
            <w:r w:rsidRPr="0014072D">
              <w:rPr>
                <w:rFonts w:ascii="Times New Roman" w:eastAsia="Times New Roman" w:hAnsi="Times New Roman" w:cs="Times New Roman"/>
                <w:b/>
                <w:lang w:eastAsia="ru-RU"/>
              </w:rPr>
              <w:t>Стоянки автомобилей для многоквартирных жилых домов</w:t>
            </w:r>
          </w:p>
          <w:p w14:paraId="538733D3" w14:textId="77777777" w:rsidR="003F0A52" w:rsidRPr="0014072D" w:rsidRDefault="003F0A52" w:rsidP="003F0A52">
            <w:pPr>
              <w:spacing w:after="0" w:line="228" w:lineRule="auto"/>
              <w:jc w:val="center"/>
              <w:rPr>
                <w:rFonts w:ascii="Times New Roman" w:eastAsia="Calibri" w:hAnsi="Times New Roman" w:cs="Times New Roman"/>
                <w:b/>
                <w:lang w:eastAsia="ru-RU"/>
              </w:rPr>
            </w:pPr>
          </w:p>
        </w:tc>
      </w:tr>
      <w:tr w:rsidR="009C2CA9" w:rsidRPr="0014072D" w14:paraId="68649050"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0A4C4F43"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3686" w:type="dxa"/>
            <w:gridSpan w:val="2"/>
            <w:tcBorders>
              <w:top w:val="single" w:sz="4" w:space="0" w:color="404040"/>
              <w:left w:val="single" w:sz="4" w:space="0" w:color="404040"/>
              <w:bottom w:val="single" w:sz="4" w:space="0" w:color="404040"/>
              <w:right w:val="single" w:sz="4" w:space="0" w:color="404040"/>
            </w:tcBorders>
          </w:tcPr>
          <w:p w14:paraId="2C8981AD" w14:textId="77777777" w:rsidR="003F0A52" w:rsidRPr="0014072D" w:rsidRDefault="003F0A52" w:rsidP="003F0A52">
            <w:pPr>
              <w:spacing w:after="0" w:line="228"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Стоянки для временного хранения автомобилей</w:t>
            </w:r>
          </w:p>
        </w:tc>
        <w:tc>
          <w:tcPr>
            <w:tcW w:w="1646" w:type="dxa"/>
            <w:tcBorders>
              <w:top w:val="single" w:sz="4" w:space="0" w:color="404040"/>
              <w:left w:val="single" w:sz="4" w:space="0" w:color="404040"/>
              <w:bottom w:val="single" w:sz="4" w:space="0" w:color="404040"/>
              <w:right w:val="single" w:sz="4" w:space="0" w:color="404040"/>
            </w:tcBorders>
          </w:tcPr>
          <w:p w14:paraId="32409680"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1000 человек</w:t>
            </w:r>
          </w:p>
        </w:tc>
        <w:tc>
          <w:tcPr>
            <w:tcW w:w="1082" w:type="dxa"/>
            <w:tcBorders>
              <w:top w:val="single" w:sz="4" w:space="0" w:color="404040"/>
              <w:left w:val="single" w:sz="4" w:space="0" w:color="404040"/>
              <w:bottom w:val="single" w:sz="4" w:space="0" w:color="404040"/>
              <w:right w:val="single" w:sz="4" w:space="0" w:color="404040"/>
            </w:tcBorders>
          </w:tcPr>
          <w:p w14:paraId="72DA7F5E"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65</w:t>
            </w:r>
          </w:p>
        </w:tc>
        <w:tc>
          <w:tcPr>
            <w:tcW w:w="1361" w:type="dxa"/>
            <w:tcBorders>
              <w:top w:val="single" w:sz="4" w:space="0" w:color="404040"/>
              <w:left w:val="single" w:sz="4" w:space="0" w:color="404040"/>
              <w:bottom w:val="single" w:sz="4" w:space="0" w:color="404040"/>
              <w:right w:val="single" w:sz="4" w:space="0" w:color="404040"/>
            </w:tcBorders>
          </w:tcPr>
          <w:p w14:paraId="4355354E"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36EACA6D"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15</w:t>
            </w:r>
          </w:p>
        </w:tc>
      </w:tr>
      <w:tr w:rsidR="009C2CA9" w:rsidRPr="0014072D" w14:paraId="7DAC5D8A"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vMerge w:val="restart"/>
            <w:tcBorders>
              <w:top w:val="single" w:sz="4" w:space="0" w:color="404040"/>
              <w:left w:val="nil"/>
              <w:bottom w:val="single" w:sz="4" w:space="0" w:color="404040"/>
              <w:right w:val="single" w:sz="4" w:space="0" w:color="404040"/>
            </w:tcBorders>
          </w:tcPr>
          <w:p w14:paraId="7501294C"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w:t>
            </w:r>
          </w:p>
        </w:tc>
        <w:tc>
          <w:tcPr>
            <w:tcW w:w="1361" w:type="dxa"/>
            <w:vMerge w:val="restart"/>
            <w:tcBorders>
              <w:top w:val="single" w:sz="4" w:space="0" w:color="404040"/>
              <w:left w:val="single" w:sz="4" w:space="0" w:color="404040"/>
              <w:bottom w:val="single" w:sz="4" w:space="0" w:color="404040"/>
              <w:right w:val="single" w:sz="4" w:space="0" w:color="404040"/>
            </w:tcBorders>
          </w:tcPr>
          <w:p w14:paraId="489A3974" w14:textId="77777777" w:rsidR="003F0A52" w:rsidRPr="0014072D" w:rsidRDefault="003F0A52" w:rsidP="003F0A52">
            <w:pPr>
              <w:spacing w:after="0" w:line="228" w:lineRule="auto"/>
              <w:rPr>
                <w:rFonts w:ascii="Times New Roman" w:eastAsia="Calibri" w:hAnsi="Times New Roman" w:cs="Times New Roman"/>
                <w:lang w:eastAsia="ru-RU"/>
              </w:rPr>
            </w:pPr>
            <w:r w:rsidRPr="0014072D">
              <w:rPr>
                <w:rFonts w:ascii="Times New Roman" w:eastAsia="Times New Roman" w:hAnsi="Times New Roman" w:cs="Times New Roman"/>
                <w:lang w:eastAsia="ru-RU"/>
              </w:rPr>
              <w:t>Стоянка для постоянного хранения</w:t>
            </w:r>
          </w:p>
        </w:tc>
        <w:tc>
          <w:tcPr>
            <w:tcW w:w="2325" w:type="dxa"/>
            <w:tcBorders>
              <w:top w:val="single" w:sz="4" w:space="0" w:color="404040"/>
              <w:left w:val="single" w:sz="4" w:space="0" w:color="404040"/>
              <w:bottom w:val="single" w:sz="4" w:space="0" w:color="404040"/>
              <w:right w:val="single" w:sz="4" w:space="0" w:color="404040"/>
            </w:tcBorders>
          </w:tcPr>
          <w:p w14:paraId="5F9ADFE5" w14:textId="77777777" w:rsidR="003F0A52" w:rsidRPr="0014072D" w:rsidRDefault="003F0A52" w:rsidP="003F0A52">
            <w:pPr>
              <w:spacing w:after="0" w:line="228" w:lineRule="auto"/>
              <w:rPr>
                <w:rFonts w:ascii="Times New Roman" w:eastAsia="Calibri" w:hAnsi="Times New Roman" w:cs="Times New Roman"/>
                <w:lang w:eastAsia="ru-RU"/>
              </w:rPr>
            </w:pPr>
            <w:r w:rsidRPr="0014072D">
              <w:rPr>
                <w:rFonts w:ascii="Times New Roman" w:eastAsia="Times New Roman" w:hAnsi="Times New Roman" w:cs="Times New Roman"/>
                <w:lang w:eastAsia="ru-RU"/>
              </w:rPr>
              <w:t>Бизнес-класс</w:t>
            </w:r>
          </w:p>
        </w:tc>
        <w:tc>
          <w:tcPr>
            <w:tcW w:w="1646" w:type="dxa"/>
            <w:tcBorders>
              <w:top w:val="single" w:sz="4" w:space="0" w:color="404040"/>
              <w:left w:val="single" w:sz="4" w:space="0" w:color="404040"/>
              <w:bottom w:val="single" w:sz="4" w:space="0" w:color="404040"/>
              <w:right w:val="single" w:sz="4" w:space="0" w:color="404040"/>
            </w:tcBorders>
          </w:tcPr>
          <w:p w14:paraId="538C3C57"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 квартиру</w:t>
            </w:r>
          </w:p>
        </w:tc>
        <w:tc>
          <w:tcPr>
            <w:tcW w:w="1082" w:type="dxa"/>
            <w:tcBorders>
              <w:top w:val="single" w:sz="4" w:space="0" w:color="404040"/>
              <w:left w:val="single" w:sz="4" w:space="0" w:color="404040"/>
              <w:bottom w:val="single" w:sz="4" w:space="0" w:color="404040"/>
              <w:right w:val="single" w:sz="4" w:space="0" w:color="404040"/>
            </w:tcBorders>
          </w:tcPr>
          <w:p w14:paraId="45F3C1E0"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w:t>
            </w:r>
          </w:p>
        </w:tc>
        <w:tc>
          <w:tcPr>
            <w:tcW w:w="1361" w:type="dxa"/>
            <w:vMerge w:val="restart"/>
            <w:tcBorders>
              <w:top w:val="single" w:sz="4" w:space="0" w:color="404040"/>
              <w:left w:val="single" w:sz="4" w:space="0" w:color="404040"/>
              <w:bottom w:val="single" w:sz="4" w:space="0" w:color="404040"/>
              <w:right w:val="single" w:sz="4" w:space="0" w:color="404040"/>
            </w:tcBorders>
          </w:tcPr>
          <w:p w14:paraId="33619A46"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p w14:paraId="4268387C" w14:textId="77777777" w:rsidR="003F0A52" w:rsidRPr="0014072D" w:rsidRDefault="003F0A52" w:rsidP="003F0A52">
            <w:pPr>
              <w:spacing w:after="0" w:line="228" w:lineRule="auto"/>
              <w:jc w:val="center"/>
              <w:rPr>
                <w:rFonts w:ascii="Times New Roman" w:eastAsia="Calibri" w:hAnsi="Times New Roman" w:cs="Times New Roman"/>
                <w:lang w:eastAsia="ru-RU"/>
              </w:rPr>
            </w:pPr>
          </w:p>
        </w:tc>
        <w:tc>
          <w:tcPr>
            <w:tcW w:w="1013" w:type="dxa"/>
            <w:vMerge w:val="restart"/>
            <w:tcBorders>
              <w:top w:val="single" w:sz="4" w:space="0" w:color="404040"/>
              <w:left w:val="single" w:sz="4" w:space="0" w:color="404040"/>
              <w:bottom w:val="single" w:sz="4" w:space="0" w:color="404040"/>
              <w:right w:val="nil"/>
            </w:tcBorders>
          </w:tcPr>
          <w:p w14:paraId="334BCAB5"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800–1000</w:t>
            </w:r>
          </w:p>
        </w:tc>
      </w:tr>
      <w:tr w:rsidR="009C2CA9" w:rsidRPr="0014072D" w14:paraId="1E02D5A2"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vMerge/>
            <w:tcBorders>
              <w:top w:val="single" w:sz="4" w:space="0" w:color="404040"/>
              <w:left w:val="nil"/>
              <w:bottom w:val="single" w:sz="4" w:space="0" w:color="404040"/>
              <w:right w:val="single" w:sz="4" w:space="0" w:color="404040"/>
            </w:tcBorders>
            <w:vAlign w:val="center"/>
          </w:tcPr>
          <w:p w14:paraId="588D6487"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1361" w:type="dxa"/>
            <w:vMerge/>
            <w:tcBorders>
              <w:top w:val="single" w:sz="4" w:space="0" w:color="404040"/>
              <w:left w:val="single" w:sz="4" w:space="0" w:color="404040"/>
              <w:bottom w:val="single" w:sz="4" w:space="0" w:color="404040"/>
              <w:right w:val="single" w:sz="4" w:space="0" w:color="404040"/>
            </w:tcBorders>
            <w:vAlign w:val="center"/>
          </w:tcPr>
          <w:p w14:paraId="43567060"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2325" w:type="dxa"/>
            <w:tcBorders>
              <w:top w:val="single" w:sz="4" w:space="0" w:color="404040"/>
              <w:left w:val="single" w:sz="4" w:space="0" w:color="404040"/>
              <w:bottom w:val="single" w:sz="4" w:space="0" w:color="404040"/>
              <w:right w:val="single" w:sz="4" w:space="0" w:color="404040"/>
            </w:tcBorders>
          </w:tcPr>
          <w:p w14:paraId="6621EAD7" w14:textId="77777777" w:rsidR="003F0A52" w:rsidRPr="0014072D" w:rsidRDefault="003F0A52" w:rsidP="003F0A52">
            <w:pPr>
              <w:spacing w:after="0" w:line="228" w:lineRule="auto"/>
              <w:rPr>
                <w:rFonts w:ascii="Times New Roman" w:eastAsia="Calibri" w:hAnsi="Times New Roman" w:cs="Times New Roman"/>
                <w:lang w:eastAsia="ru-RU"/>
              </w:rPr>
            </w:pPr>
            <w:r w:rsidRPr="0014072D">
              <w:rPr>
                <w:rFonts w:ascii="Times New Roman" w:eastAsia="Times New Roman" w:hAnsi="Times New Roman" w:cs="Times New Roman"/>
                <w:lang w:eastAsia="ru-RU"/>
              </w:rPr>
              <w:t>Экономкласс</w:t>
            </w:r>
          </w:p>
        </w:tc>
        <w:tc>
          <w:tcPr>
            <w:tcW w:w="1646" w:type="dxa"/>
            <w:tcBorders>
              <w:top w:val="single" w:sz="4" w:space="0" w:color="404040"/>
              <w:left w:val="single" w:sz="4" w:space="0" w:color="404040"/>
              <w:bottom w:val="single" w:sz="4" w:space="0" w:color="404040"/>
              <w:right w:val="single" w:sz="4" w:space="0" w:color="404040"/>
            </w:tcBorders>
          </w:tcPr>
          <w:p w14:paraId="3E3B1D63"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 квартиру</w:t>
            </w:r>
          </w:p>
        </w:tc>
        <w:tc>
          <w:tcPr>
            <w:tcW w:w="1082" w:type="dxa"/>
            <w:tcBorders>
              <w:top w:val="single" w:sz="4" w:space="0" w:color="404040"/>
              <w:left w:val="single" w:sz="4" w:space="0" w:color="404040"/>
              <w:bottom w:val="single" w:sz="4" w:space="0" w:color="404040"/>
              <w:right w:val="single" w:sz="4" w:space="0" w:color="404040"/>
            </w:tcBorders>
          </w:tcPr>
          <w:p w14:paraId="7CE32C4A"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1,2</w:t>
            </w:r>
          </w:p>
        </w:tc>
        <w:tc>
          <w:tcPr>
            <w:tcW w:w="1361" w:type="dxa"/>
            <w:vMerge/>
            <w:tcBorders>
              <w:top w:val="single" w:sz="4" w:space="0" w:color="404040"/>
              <w:left w:val="single" w:sz="4" w:space="0" w:color="404040"/>
              <w:bottom w:val="single" w:sz="4" w:space="0" w:color="404040"/>
              <w:right w:val="single" w:sz="4" w:space="0" w:color="404040"/>
            </w:tcBorders>
            <w:vAlign w:val="center"/>
          </w:tcPr>
          <w:p w14:paraId="3226FE1B"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1013" w:type="dxa"/>
            <w:vMerge/>
            <w:tcBorders>
              <w:top w:val="single" w:sz="4" w:space="0" w:color="404040"/>
              <w:left w:val="single" w:sz="4" w:space="0" w:color="404040"/>
              <w:bottom w:val="single" w:sz="4" w:space="0" w:color="404040"/>
              <w:right w:val="nil"/>
            </w:tcBorders>
            <w:vAlign w:val="center"/>
          </w:tcPr>
          <w:p w14:paraId="1CEF28F4" w14:textId="77777777" w:rsidR="003F0A52" w:rsidRPr="0014072D" w:rsidRDefault="003F0A52" w:rsidP="003F0A52">
            <w:pPr>
              <w:spacing w:after="0" w:line="240" w:lineRule="auto"/>
              <w:rPr>
                <w:rFonts w:ascii="Times New Roman" w:eastAsia="Calibri" w:hAnsi="Times New Roman" w:cs="Times New Roman"/>
                <w:lang w:eastAsia="ru-RU"/>
              </w:rPr>
            </w:pPr>
          </w:p>
        </w:tc>
      </w:tr>
      <w:tr w:rsidR="009C2CA9" w:rsidRPr="0014072D" w14:paraId="46D3BD61"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vMerge/>
            <w:tcBorders>
              <w:top w:val="single" w:sz="4" w:space="0" w:color="404040"/>
              <w:left w:val="nil"/>
              <w:bottom w:val="single" w:sz="4" w:space="0" w:color="404040"/>
              <w:right w:val="single" w:sz="4" w:space="0" w:color="404040"/>
            </w:tcBorders>
            <w:vAlign w:val="center"/>
          </w:tcPr>
          <w:p w14:paraId="6DCA7C25"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1361" w:type="dxa"/>
            <w:vMerge/>
            <w:tcBorders>
              <w:top w:val="single" w:sz="4" w:space="0" w:color="404040"/>
              <w:left w:val="single" w:sz="4" w:space="0" w:color="404040"/>
              <w:bottom w:val="single" w:sz="4" w:space="0" w:color="404040"/>
              <w:right w:val="single" w:sz="4" w:space="0" w:color="404040"/>
            </w:tcBorders>
            <w:vAlign w:val="center"/>
          </w:tcPr>
          <w:p w14:paraId="0C097E8C"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2325" w:type="dxa"/>
            <w:tcBorders>
              <w:top w:val="single" w:sz="4" w:space="0" w:color="404040"/>
              <w:left w:val="single" w:sz="4" w:space="0" w:color="404040"/>
              <w:bottom w:val="single" w:sz="4" w:space="0" w:color="404040"/>
              <w:right w:val="single" w:sz="4" w:space="0" w:color="404040"/>
            </w:tcBorders>
          </w:tcPr>
          <w:p w14:paraId="634871F0" w14:textId="77777777" w:rsidR="003F0A52" w:rsidRPr="0014072D" w:rsidRDefault="003F0A52" w:rsidP="003F0A52">
            <w:pPr>
              <w:spacing w:after="0" w:line="240" w:lineRule="auto"/>
              <w:rPr>
                <w:rFonts w:ascii="Times New Roman" w:eastAsia="Calibri" w:hAnsi="Times New Roman" w:cs="Times New Roman"/>
                <w:lang w:eastAsia="ru-RU"/>
              </w:rPr>
            </w:pPr>
            <w:r w:rsidRPr="0014072D">
              <w:rPr>
                <w:rFonts w:ascii="Times New Roman" w:eastAsia="Times New Roman" w:hAnsi="Times New Roman" w:cs="Times New Roman"/>
                <w:lang w:eastAsia="ru-RU"/>
              </w:rPr>
              <w:t>Муниципальный</w:t>
            </w:r>
          </w:p>
        </w:tc>
        <w:tc>
          <w:tcPr>
            <w:tcW w:w="1646" w:type="dxa"/>
            <w:tcBorders>
              <w:top w:val="single" w:sz="4" w:space="0" w:color="404040"/>
              <w:left w:val="single" w:sz="4" w:space="0" w:color="404040"/>
              <w:bottom w:val="single" w:sz="4" w:space="0" w:color="404040"/>
              <w:right w:val="single" w:sz="4" w:space="0" w:color="404040"/>
            </w:tcBorders>
          </w:tcPr>
          <w:p w14:paraId="6D47DD0D"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 квартиру</w:t>
            </w:r>
          </w:p>
        </w:tc>
        <w:tc>
          <w:tcPr>
            <w:tcW w:w="1082" w:type="dxa"/>
            <w:tcBorders>
              <w:top w:val="single" w:sz="4" w:space="0" w:color="404040"/>
              <w:left w:val="single" w:sz="4" w:space="0" w:color="404040"/>
              <w:bottom w:val="single" w:sz="4" w:space="0" w:color="404040"/>
              <w:right w:val="single" w:sz="4" w:space="0" w:color="404040"/>
            </w:tcBorders>
          </w:tcPr>
          <w:p w14:paraId="78F825E5"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vMerge/>
            <w:tcBorders>
              <w:top w:val="single" w:sz="4" w:space="0" w:color="404040"/>
              <w:left w:val="single" w:sz="4" w:space="0" w:color="404040"/>
              <w:bottom w:val="single" w:sz="4" w:space="0" w:color="404040"/>
              <w:right w:val="single" w:sz="4" w:space="0" w:color="404040"/>
            </w:tcBorders>
            <w:vAlign w:val="center"/>
          </w:tcPr>
          <w:p w14:paraId="62D2AADD"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1013" w:type="dxa"/>
            <w:vMerge/>
            <w:tcBorders>
              <w:top w:val="single" w:sz="4" w:space="0" w:color="404040"/>
              <w:left w:val="single" w:sz="4" w:space="0" w:color="404040"/>
              <w:bottom w:val="single" w:sz="4" w:space="0" w:color="404040"/>
              <w:right w:val="nil"/>
            </w:tcBorders>
            <w:vAlign w:val="center"/>
          </w:tcPr>
          <w:p w14:paraId="46F1D70C" w14:textId="77777777" w:rsidR="003F0A52" w:rsidRPr="0014072D" w:rsidRDefault="003F0A52" w:rsidP="003F0A52">
            <w:pPr>
              <w:spacing w:after="0" w:line="240" w:lineRule="auto"/>
              <w:rPr>
                <w:rFonts w:ascii="Times New Roman" w:eastAsia="Calibri" w:hAnsi="Times New Roman" w:cs="Times New Roman"/>
                <w:lang w:eastAsia="ru-RU"/>
              </w:rPr>
            </w:pPr>
          </w:p>
        </w:tc>
      </w:tr>
      <w:tr w:rsidR="009C2CA9" w:rsidRPr="0014072D" w14:paraId="4102F699"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vMerge/>
            <w:tcBorders>
              <w:top w:val="single" w:sz="4" w:space="0" w:color="404040"/>
              <w:left w:val="nil"/>
              <w:bottom w:val="single" w:sz="4" w:space="0" w:color="404040"/>
              <w:right w:val="single" w:sz="4" w:space="0" w:color="404040"/>
            </w:tcBorders>
            <w:vAlign w:val="center"/>
          </w:tcPr>
          <w:p w14:paraId="4414F9CB"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1361" w:type="dxa"/>
            <w:vMerge/>
            <w:tcBorders>
              <w:top w:val="single" w:sz="4" w:space="0" w:color="404040"/>
              <w:left w:val="single" w:sz="4" w:space="0" w:color="404040"/>
              <w:bottom w:val="single" w:sz="4" w:space="0" w:color="404040"/>
              <w:right w:val="single" w:sz="4" w:space="0" w:color="404040"/>
            </w:tcBorders>
            <w:vAlign w:val="center"/>
          </w:tcPr>
          <w:p w14:paraId="73BFCC7D"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2325" w:type="dxa"/>
            <w:tcBorders>
              <w:top w:val="single" w:sz="4" w:space="0" w:color="404040"/>
              <w:left w:val="single" w:sz="4" w:space="0" w:color="404040"/>
              <w:bottom w:val="single" w:sz="4" w:space="0" w:color="404040"/>
              <w:right w:val="single" w:sz="4" w:space="0" w:color="404040"/>
            </w:tcBorders>
          </w:tcPr>
          <w:p w14:paraId="2014DF42" w14:textId="77777777" w:rsidR="003F0A52" w:rsidRPr="0014072D" w:rsidRDefault="003F0A52" w:rsidP="003F0A52">
            <w:pPr>
              <w:spacing w:after="0" w:line="240" w:lineRule="auto"/>
              <w:rPr>
                <w:rFonts w:ascii="Times New Roman" w:eastAsia="Calibri" w:hAnsi="Times New Roman" w:cs="Times New Roman"/>
                <w:lang w:eastAsia="ru-RU"/>
              </w:rPr>
            </w:pPr>
            <w:r w:rsidRPr="0014072D">
              <w:rPr>
                <w:rFonts w:ascii="Times New Roman" w:eastAsia="Times New Roman" w:hAnsi="Times New Roman" w:cs="Times New Roman"/>
                <w:lang w:eastAsia="ru-RU"/>
              </w:rPr>
              <w:t>Специализированный</w:t>
            </w:r>
          </w:p>
        </w:tc>
        <w:tc>
          <w:tcPr>
            <w:tcW w:w="1646" w:type="dxa"/>
            <w:tcBorders>
              <w:top w:val="single" w:sz="4" w:space="0" w:color="404040"/>
              <w:left w:val="single" w:sz="4" w:space="0" w:color="404040"/>
              <w:bottom w:val="single" w:sz="4" w:space="0" w:color="404040"/>
              <w:right w:val="single" w:sz="4" w:space="0" w:color="404040"/>
            </w:tcBorders>
          </w:tcPr>
          <w:p w14:paraId="5BC5A697"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 квартиру</w:t>
            </w:r>
          </w:p>
          <w:p w14:paraId="4894D0DD" w14:textId="77777777" w:rsidR="003F0A52" w:rsidRPr="0014072D" w:rsidRDefault="003F0A52" w:rsidP="003F0A52">
            <w:pPr>
              <w:spacing w:after="0" w:line="240" w:lineRule="auto"/>
              <w:jc w:val="center"/>
              <w:rPr>
                <w:rFonts w:ascii="Times New Roman" w:eastAsia="Times New Roman" w:hAnsi="Times New Roman" w:cs="Times New Roman"/>
                <w:lang w:eastAsia="ru-RU"/>
              </w:rPr>
            </w:pPr>
          </w:p>
          <w:p w14:paraId="101D783E" w14:textId="77777777" w:rsidR="003F0A52" w:rsidRPr="0014072D" w:rsidRDefault="003F0A52" w:rsidP="003F0A52">
            <w:pPr>
              <w:spacing w:after="0" w:line="240" w:lineRule="auto"/>
              <w:jc w:val="center"/>
              <w:rPr>
                <w:rFonts w:ascii="Times New Roman" w:eastAsia="Calibri" w:hAnsi="Times New Roman" w:cs="Times New Roman"/>
                <w:lang w:eastAsia="ru-RU"/>
              </w:rPr>
            </w:pPr>
          </w:p>
        </w:tc>
        <w:tc>
          <w:tcPr>
            <w:tcW w:w="1082" w:type="dxa"/>
            <w:tcBorders>
              <w:top w:val="single" w:sz="4" w:space="0" w:color="404040"/>
              <w:left w:val="single" w:sz="4" w:space="0" w:color="404040"/>
              <w:bottom w:val="single" w:sz="4" w:space="0" w:color="404040"/>
              <w:right w:val="single" w:sz="4" w:space="0" w:color="404040"/>
            </w:tcBorders>
          </w:tcPr>
          <w:p w14:paraId="559AA0B7"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lastRenderedPageBreak/>
              <w:t>0,7</w:t>
            </w:r>
          </w:p>
        </w:tc>
        <w:tc>
          <w:tcPr>
            <w:tcW w:w="1361" w:type="dxa"/>
            <w:vMerge/>
            <w:tcBorders>
              <w:top w:val="single" w:sz="4" w:space="0" w:color="404040"/>
              <w:left w:val="single" w:sz="4" w:space="0" w:color="404040"/>
              <w:bottom w:val="single" w:sz="4" w:space="0" w:color="404040"/>
              <w:right w:val="single" w:sz="4" w:space="0" w:color="404040"/>
            </w:tcBorders>
            <w:vAlign w:val="center"/>
          </w:tcPr>
          <w:p w14:paraId="28145D2E"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1013" w:type="dxa"/>
            <w:vMerge/>
            <w:tcBorders>
              <w:top w:val="single" w:sz="4" w:space="0" w:color="404040"/>
              <w:left w:val="single" w:sz="4" w:space="0" w:color="404040"/>
              <w:bottom w:val="single" w:sz="4" w:space="0" w:color="404040"/>
              <w:right w:val="nil"/>
            </w:tcBorders>
            <w:vAlign w:val="center"/>
          </w:tcPr>
          <w:p w14:paraId="3047793D" w14:textId="77777777" w:rsidR="003F0A52" w:rsidRPr="0014072D" w:rsidRDefault="003F0A52" w:rsidP="003F0A52">
            <w:pPr>
              <w:spacing w:after="0" w:line="240" w:lineRule="auto"/>
              <w:rPr>
                <w:rFonts w:ascii="Times New Roman" w:eastAsia="Calibri" w:hAnsi="Times New Roman" w:cs="Times New Roman"/>
                <w:lang w:eastAsia="ru-RU"/>
              </w:rPr>
            </w:pPr>
          </w:p>
        </w:tc>
      </w:tr>
      <w:tr w:rsidR="003F0A52" w:rsidRPr="0014072D" w14:paraId="74B77783"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9355" w:type="dxa"/>
            <w:gridSpan w:val="7"/>
            <w:tcBorders>
              <w:top w:val="single" w:sz="4" w:space="0" w:color="404040"/>
              <w:left w:val="nil"/>
              <w:bottom w:val="single" w:sz="4" w:space="0" w:color="404040"/>
              <w:right w:val="nil"/>
            </w:tcBorders>
          </w:tcPr>
          <w:p w14:paraId="29BB1277" w14:textId="77777777" w:rsidR="003F0A52" w:rsidRPr="0014072D" w:rsidRDefault="003F0A52" w:rsidP="003F0A52">
            <w:pPr>
              <w:spacing w:after="0" w:line="240" w:lineRule="auto"/>
              <w:rPr>
                <w:rFonts w:ascii="Times New Roman" w:eastAsia="Calibri" w:hAnsi="Times New Roman" w:cs="Times New Roman"/>
                <w:b/>
                <w:lang w:eastAsia="ru-RU"/>
              </w:rPr>
            </w:pPr>
          </w:p>
          <w:p w14:paraId="08C032A1" w14:textId="77777777" w:rsidR="003F0A52" w:rsidRPr="0014072D" w:rsidRDefault="003F0A52" w:rsidP="003F0A52">
            <w:pPr>
              <w:spacing w:after="0" w:line="240" w:lineRule="auto"/>
              <w:jc w:val="center"/>
              <w:rPr>
                <w:rFonts w:ascii="Times New Roman" w:eastAsia="Times New Roman" w:hAnsi="Times New Roman" w:cs="Times New Roman"/>
                <w:b/>
                <w:lang w:eastAsia="ru-RU"/>
              </w:rPr>
            </w:pPr>
            <w:r w:rsidRPr="0014072D">
              <w:rPr>
                <w:rFonts w:ascii="Times New Roman" w:eastAsia="Times New Roman" w:hAnsi="Times New Roman" w:cs="Times New Roman"/>
                <w:b/>
                <w:lang w:eastAsia="ru-RU"/>
              </w:rPr>
              <w:t xml:space="preserve">Открытые </w:t>
            </w:r>
            <w:proofErr w:type="spellStart"/>
            <w:r w:rsidRPr="0014072D">
              <w:rPr>
                <w:rFonts w:ascii="Times New Roman" w:eastAsia="Times New Roman" w:hAnsi="Times New Roman" w:cs="Times New Roman"/>
                <w:b/>
                <w:lang w:eastAsia="ru-RU"/>
              </w:rPr>
              <w:t>приобъектные</w:t>
            </w:r>
            <w:proofErr w:type="spellEnd"/>
            <w:r w:rsidRPr="0014072D">
              <w:rPr>
                <w:rFonts w:ascii="Times New Roman" w:eastAsia="Times New Roman" w:hAnsi="Times New Roman" w:cs="Times New Roman"/>
                <w:b/>
                <w:lang w:eastAsia="ru-RU"/>
              </w:rPr>
              <w:t xml:space="preserve"> стоянки у общественных зданий, </w:t>
            </w:r>
          </w:p>
          <w:p w14:paraId="50630455" w14:textId="77777777" w:rsidR="003F0A52" w:rsidRPr="0014072D" w:rsidRDefault="003F0A52" w:rsidP="003F0A52">
            <w:pPr>
              <w:spacing w:after="0" w:line="240" w:lineRule="auto"/>
              <w:jc w:val="center"/>
              <w:rPr>
                <w:rFonts w:ascii="Times New Roman" w:eastAsia="Times New Roman" w:hAnsi="Times New Roman" w:cs="Times New Roman"/>
                <w:b/>
                <w:lang w:eastAsia="ru-RU"/>
              </w:rPr>
            </w:pPr>
            <w:r w:rsidRPr="0014072D">
              <w:rPr>
                <w:rFonts w:ascii="Times New Roman" w:eastAsia="Times New Roman" w:hAnsi="Times New Roman" w:cs="Times New Roman"/>
                <w:b/>
                <w:lang w:eastAsia="ru-RU"/>
              </w:rPr>
              <w:t>учреждений, предприятий, торговых центров, вокзалов и т.д.</w:t>
            </w:r>
          </w:p>
          <w:p w14:paraId="01AA136A" w14:textId="77777777" w:rsidR="003F0A52" w:rsidRPr="0014072D" w:rsidRDefault="003F0A52" w:rsidP="003F0A52">
            <w:pPr>
              <w:spacing w:after="0" w:line="240" w:lineRule="auto"/>
              <w:jc w:val="center"/>
              <w:rPr>
                <w:rFonts w:ascii="Times New Roman" w:eastAsia="Calibri" w:hAnsi="Times New Roman" w:cs="Times New Roman"/>
                <w:b/>
                <w:lang w:eastAsia="ru-RU"/>
              </w:rPr>
            </w:pPr>
          </w:p>
        </w:tc>
      </w:tr>
      <w:tr w:rsidR="009C2CA9" w:rsidRPr="0014072D" w14:paraId="55016543"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3D70CAA9"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3686" w:type="dxa"/>
            <w:gridSpan w:val="2"/>
            <w:tcBorders>
              <w:top w:val="single" w:sz="4" w:space="0" w:color="404040"/>
              <w:left w:val="single" w:sz="4" w:space="0" w:color="404040"/>
              <w:bottom w:val="single" w:sz="4" w:space="0" w:color="404040"/>
              <w:right w:val="single" w:sz="4" w:space="0" w:color="404040"/>
            </w:tcBorders>
          </w:tcPr>
          <w:p w14:paraId="2B1B9455" w14:textId="77777777" w:rsidR="003F0A52" w:rsidRPr="0014072D" w:rsidRDefault="003F0A52" w:rsidP="003F0A52">
            <w:pPr>
              <w:autoSpaceDE w:val="0"/>
              <w:autoSpaceDN w:val="0"/>
              <w:adjustRightInd w:val="0"/>
              <w:spacing w:after="0" w:line="240" w:lineRule="auto"/>
              <w:jc w:val="both"/>
              <w:rPr>
                <w:rFonts w:ascii="Times New Roman" w:eastAsia="Times New Roman" w:hAnsi="Times New Roman" w:cs="Times New Roman"/>
              </w:rPr>
            </w:pPr>
            <w:r w:rsidRPr="0014072D">
              <w:rPr>
                <w:rFonts w:ascii="Times New Roman" w:eastAsia="Times New Roman" w:hAnsi="Times New Roman" w:cs="Times New Roman"/>
              </w:rPr>
              <w:t>Здания органов государственной власти, органов местного самоуправления</w:t>
            </w:r>
          </w:p>
        </w:tc>
        <w:tc>
          <w:tcPr>
            <w:tcW w:w="1646" w:type="dxa"/>
            <w:tcBorders>
              <w:top w:val="single" w:sz="4" w:space="0" w:color="404040"/>
              <w:left w:val="single" w:sz="4" w:space="0" w:color="404040"/>
              <w:bottom w:val="single" w:sz="4" w:space="0" w:color="404040"/>
              <w:right w:val="single" w:sz="4" w:space="0" w:color="404040"/>
            </w:tcBorders>
          </w:tcPr>
          <w:p w14:paraId="5C1639AC"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200–</w:t>
            </w:r>
            <w:smartTag w:uri="urn:schemas-microsoft-com:office:smarttags" w:element="metricconverter">
              <w:smartTagPr>
                <w:attr w:name="ProductID" w:val="220 м2"/>
              </w:smartTagPr>
              <w:r w:rsidRPr="0014072D">
                <w:rPr>
                  <w:rFonts w:ascii="Times New Roman" w:eastAsia="Times New Roman" w:hAnsi="Times New Roman" w:cs="Times New Roman"/>
                  <w:lang w:eastAsia="ru-RU"/>
                </w:rPr>
                <w:t>220 м</w:t>
              </w:r>
              <w:r w:rsidRPr="0014072D">
                <w:rPr>
                  <w:rFonts w:ascii="Times New Roman" w:eastAsia="Times New Roman" w:hAnsi="Times New Roman" w:cs="Times New Roman"/>
                  <w:vertAlign w:val="superscript"/>
                  <w:lang w:eastAsia="ru-RU"/>
                </w:rPr>
                <w:t>2</w:t>
              </w:r>
            </w:smartTag>
            <w:r w:rsidRPr="0014072D">
              <w:rPr>
                <w:rFonts w:ascii="Times New Roman" w:eastAsia="Times New Roman" w:hAnsi="Times New Roman" w:cs="Times New Roman"/>
                <w:lang w:eastAsia="ru-RU"/>
              </w:rPr>
              <w:t xml:space="preserve"> общей площади</w:t>
            </w:r>
          </w:p>
        </w:tc>
        <w:tc>
          <w:tcPr>
            <w:tcW w:w="1082" w:type="dxa"/>
            <w:tcBorders>
              <w:top w:val="single" w:sz="4" w:space="0" w:color="404040"/>
              <w:left w:val="single" w:sz="4" w:space="0" w:color="404040"/>
              <w:bottom w:val="single" w:sz="4" w:space="0" w:color="404040"/>
              <w:right w:val="single" w:sz="4" w:space="0" w:color="404040"/>
            </w:tcBorders>
          </w:tcPr>
          <w:p w14:paraId="5BAF6F8C" w14:textId="77777777" w:rsidR="003F0A52" w:rsidRPr="0014072D" w:rsidRDefault="003F0A52" w:rsidP="003F0A52">
            <w:pPr>
              <w:autoSpaceDE w:val="0"/>
              <w:autoSpaceDN w:val="0"/>
              <w:adjustRightInd w:val="0"/>
              <w:spacing w:after="0" w:line="240" w:lineRule="auto"/>
              <w:jc w:val="center"/>
              <w:rPr>
                <w:rFonts w:ascii="Times New Roman" w:eastAsia="Times New Roman" w:hAnsi="Times New Roman" w:cs="Times New Roman"/>
              </w:rPr>
            </w:pPr>
            <w:r w:rsidRPr="0014072D">
              <w:rPr>
                <w:rFonts w:ascii="Times New Roman" w:eastAsia="Times New Roman" w:hAnsi="Times New Roman" w:cs="Times New Roman"/>
              </w:rPr>
              <w:t>1</w:t>
            </w:r>
          </w:p>
        </w:tc>
        <w:tc>
          <w:tcPr>
            <w:tcW w:w="1361" w:type="dxa"/>
            <w:tcBorders>
              <w:top w:val="single" w:sz="4" w:space="0" w:color="404040"/>
              <w:left w:val="single" w:sz="4" w:space="0" w:color="404040"/>
              <w:bottom w:val="single" w:sz="4" w:space="0" w:color="404040"/>
              <w:right w:val="single" w:sz="4" w:space="0" w:color="404040"/>
            </w:tcBorders>
          </w:tcPr>
          <w:p w14:paraId="7457358F"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50AE97C6"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47166FF4"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3196AF7B"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w:t>
            </w:r>
          </w:p>
        </w:tc>
        <w:tc>
          <w:tcPr>
            <w:tcW w:w="3686" w:type="dxa"/>
            <w:gridSpan w:val="2"/>
            <w:tcBorders>
              <w:top w:val="single" w:sz="4" w:space="0" w:color="404040"/>
              <w:left w:val="single" w:sz="4" w:space="0" w:color="404040"/>
              <w:bottom w:val="single" w:sz="4" w:space="0" w:color="404040"/>
              <w:right w:val="single" w:sz="4" w:space="0" w:color="404040"/>
            </w:tcBorders>
          </w:tcPr>
          <w:p w14:paraId="7CD6C9FC" w14:textId="77777777" w:rsidR="003F0A52" w:rsidRPr="0014072D" w:rsidRDefault="003F0A52" w:rsidP="003F0A52">
            <w:pPr>
              <w:autoSpaceDE w:val="0"/>
              <w:autoSpaceDN w:val="0"/>
              <w:adjustRightInd w:val="0"/>
              <w:spacing w:after="0" w:line="240" w:lineRule="auto"/>
              <w:jc w:val="both"/>
              <w:rPr>
                <w:rFonts w:ascii="Times New Roman" w:eastAsia="Times New Roman" w:hAnsi="Times New Roman" w:cs="Times New Roman"/>
              </w:rPr>
            </w:pPr>
            <w:r w:rsidRPr="0014072D">
              <w:rPr>
                <w:rFonts w:ascii="Times New Roman" w:eastAsia="Times New Roman" w:hAnsi="Times New Roman" w:cs="Times New Roman"/>
              </w:rPr>
              <w:t>Административно-управ</w:t>
            </w:r>
            <w:r w:rsidRPr="0014072D">
              <w:rPr>
                <w:rFonts w:ascii="Times New Roman" w:eastAsia="Times New Roman" w:hAnsi="Times New Roman" w:cs="Times New Roman"/>
              </w:rPr>
              <w:softHyphen/>
              <w:t>лен</w:t>
            </w:r>
            <w:r w:rsidRPr="0014072D">
              <w:rPr>
                <w:rFonts w:ascii="Times New Roman" w:eastAsia="Times New Roman" w:hAnsi="Times New Roman" w:cs="Times New Roman"/>
              </w:rPr>
              <w:softHyphen/>
              <w:t>ческие учреждения, здания и помещения общественных организаций</w:t>
            </w:r>
          </w:p>
        </w:tc>
        <w:tc>
          <w:tcPr>
            <w:tcW w:w="1646" w:type="dxa"/>
            <w:tcBorders>
              <w:top w:val="single" w:sz="4" w:space="0" w:color="404040"/>
              <w:left w:val="single" w:sz="4" w:space="0" w:color="404040"/>
              <w:bottom w:val="single" w:sz="4" w:space="0" w:color="404040"/>
              <w:right w:val="single" w:sz="4" w:space="0" w:color="404040"/>
            </w:tcBorders>
          </w:tcPr>
          <w:p w14:paraId="570FD39D"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100–</w:t>
            </w:r>
            <w:smartTag w:uri="urn:schemas-microsoft-com:office:smarttags" w:element="metricconverter">
              <w:smartTagPr>
                <w:attr w:name="ProductID" w:val="120 м2"/>
              </w:smartTagPr>
              <w:r w:rsidRPr="0014072D">
                <w:rPr>
                  <w:rFonts w:ascii="Times New Roman" w:eastAsia="Times New Roman" w:hAnsi="Times New Roman" w:cs="Times New Roman"/>
                  <w:lang w:eastAsia="ru-RU"/>
                </w:rPr>
                <w:t>120 м</w:t>
              </w:r>
              <w:r w:rsidRPr="0014072D">
                <w:rPr>
                  <w:rFonts w:ascii="Times New Roman" w:eastAsia="Times New Roman" w:hAnsi="Times New Roman" w:cs="Times New Roman"/>
                  <w:vertAlign w:val="superscript"/>
                  <w:lang w:eastAsia="ru-RU"/>
                </w:rPr>
                <w:t>2</w:t>
              </w:r>
            </w:smartTag>
            <w:r w:rsidRPr="0014072D">
              <w:rPr>
                <w:rFonts w:ascii="Times New Roman" w:eastAsia="Times New Roman" w:hAnsi="Times New Roman" w:cs="Times New Roman"/>
                <w:lang w:eastAsia="ru-RU"/>
              </w:rPr>
              <w:t xml:space="preserve"> общей площади</w:t>
            </w:r>
          </w:p>
        </w:tc>
        <w:tc>
          <w:tcPr>
            <w:tcW w:w="1082" w:type="dxa"/>
            <w:tcBorders>
              <w:top w:val="single" w:sz="4" w:space="0" w:color="404040"/>
              <w:left w:val="single" w:sz="4" w:space="0" w:color="404040"/>
              <w:bottom w:val="single" w:sz="4" w:space="0" w:color="404040"/>
              <w:right w:val="single" w:sz="4" w:space="0" w:color="404040"/>
            </w:tcBorders>
          </w:tcPr>
          <w:p w14:paraId="15360CAC" w14:textId="77777777" w:rsidR="003F0A52" w:rsidRPr="0014072D" w:rsidRDefault="003F0A52" w:rsidP="003F0A52">
            <w:pPr>
              <w:autoSpaceDE w:val="0"/>
              <w:autoSpaceDN w:val="0"/>
              <w:adjustRightInd w:val="0"/>
              <w:spacing w:after="0" w:line="240" w:lineRule="auto"/>
              <w:jc w:val="center"/>
              <w:rPr>
                <w:rFonts w:ascii="Times New Roman" w:eastAsia="Times New Roman" w:hAnsi="Times New Roman" w:cs="Times New Roman"/>
              </w:rPr>
            </w:pPr>
            <w:r w:rsidRPr="0014072D">
              <w:rPr>
                <w:rFonts w:ascii="Times New Roman" w:eastAsia="Times New Roman" w:hAnsi="Times New Roman" w:cs="Times New Roman"/>
              </w:rPr>
              <w:t>1</w:t>
            </w:r>
          </w:p>
        </w:tc>
        <w:tc>
          <w:tcPr>
            <w:tcW w:w="1361" w:type="dxa"/>
            <w:tcBorders>
              <w:top w:val="single" w:sz="4" w:space="0" w:color="404040"/>
              <w:left w:val="single" w:sz="4" w:space="0" w:color="404040"/>
              <w:bottom w:val="single" w:sz="4" w:space="0" w:color="404040"/>
              <w:right w:val="single" w:sz="4" w:space="0" w:color="404040"/>
            </w:tcBorders>
          </w:tcPr>
          <w:p w14:paraId="5590E5C5"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32CB94C1"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28F0A5BC"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42D1B430"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w:t>
            </w:r>
          </w:p>
        </w:tc>
        <w:tc>
          <w:tcPr>
            <w:tcW w:w="3686" w:type="dxa"/>
            <w:gridSpan w:val="2"/>
            <w:tcBorders>
              <w:top w:val="single" w:sz="4" w:space="0" w:color="404040"/>
              <w:left w:val="single" w:sz="4" w:space="0" w:color="404040"/>
              <w:bottom w:val="single" w:sz="4" w:space="0" w:color="404040"/>
              <w:right w:val="single" w:sz="4" w:space="0" w:color="404040"/>
            </w:tcBorders>
          </w:tcPr>
          <w:p w14:paraId="01FA7965" w14:textId="77777777" w:rsidR="003F0A52" w:rsidRPr="0014072D" w:rsidRDefault="003F0A52" w:rsidP="003F0A52">
            <w:pPr>
              <w:autoSpaceDE w:val="0"/>
              <w:autoSpaceDN w:val="0"/>
              <w:adjustRightInd w:val="0"/>
              <w:spacing w:after="0" w:line="240" w:lineRule="auto"/>
              <w:jc w:val="both"/>
              <w:rPr>
                <w:rFonts w:ascii="Times New Roman" w:eastAsia="Times New Roman" w:hAnsi="Times New Roman" w:cs="Times New Roman"/>
              </w:rPr>
            </w:pPr>
            <w:r w:rsidRPr="0014072D">
              <w:rPr>
                <w:rFonts w:ascii="Times New Roman" w:eastAsia="Times New Roman" w:hAnsi="Times New Roman" w:cs="Times New Roman"/>
              </w:rPr>
              <w:t>Коммерческо-деловые центры, офисные здания и помещения, страховые компании</w:t>
            </w:r>
          </w:p>
        </w:tc>
        <w:tc>
          <w:tcPr>
            <w:tcW w:w="1646" w:type="dxa"/>
            <w:tcBorders>
              <w:top w:val="single" w:sz="4" w:space="0" w:color="404040"/>
              <w:left w:val="single" w:sz="4" w:space="0" w:color="404040"/>
              <w:bottom w:val="single" w:sz="4" w:space="0" w:color="404040"/>
              <w:right w:val="single" w:sz="4" w:space="0" w:color="404040"/>
            </w:tcBorders>
          </w:tcPr>
          <w:p w14:paraId="010FD703"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50–</w:t>
            </w:r>
            <w:smartTag w:uri="urn:schemas-microsoft-com:office:smarttags" w:element="metricconverter">
              <w:smartTagPr>
                <w:attr w:name="ProductID" w:val="60 м2"/>
              </w:smartTagPr>
              <w:r w:rsidRPr="0014072D">
                <w:rPr>
                  <w:rFonts w:ascii="Times New Roman" w:eastAsia="Times New Roman" w:hAnsi="Times New Roman" w:cs="Times New Roman"/>
                  <w:lang w:eastAsia="ru-RU"/>
                </w:rPr>
                <w:t>60 м</w:t>
              </w:r>
              <w:r w:rsidRPr="0014072D">
                <w:rPr>
                  <w:rFonts w:ascii="Times New Roman" w:eastAsia="Times New Roman" w:hAnsi="Times New Roman" w:cs="Times New Roman"/>
                  <w:vertAlign w:val="superscript"/>
                  <w:lang w:eastAsia="ru-RU"/>
                </w:rPr>
                <w:t>2</w:t>
              </w:r>
            </w:smartTag>
            <w:r w:rsidRPr="0014072D">
              <w:rPr>
                <w:rFonts w:ascii="Times New Roman" w:eastAsia="Times New Roman" w:hAnsi="Times New Roman" w:cs="Times New Roman"/>
                <w:lang w:eastAsia="ru-RU"/>
              </w:rPr>
              <w:t xml:space="preserve"> общей площади</w:t>
            </w:r>
          </w:p>
        </w:tc>
        <w:tc>
          <w:tcPr>
            <w:tcW w:w="1082" w:type="dxa"/>
            <w:tcBorders>
              <w:top w:val="single" w:sz="4" w:space="0" w:color="404040"/>
              <w:left w:val="single" w:sz="4" w:space="0" w:color="404040"/>
              <w:bottom w:val="single" w:sz="4" w:space="0" w:color="404040"/>
              <w:right w:val="single" w:sz="4" w:space="0" w:color="404040"/>
            </w:tcBorders>
          </w:tcPr>
          <w:p w14:paraId="57B82DDC" w14:textId="77777777" w:rsidR="003F0A52" w:rsidRPr="0014072D" w:rsidRDefault="003F0A52" w:rsidP="003F0A52">
            <w:pPr>
              <w:autoSpaceDE w:val="0"/>
              <w:autoSpaceDN w:val="0"/>
              <w:adjustRightInd w:val="0"/>
              <w:spacing w:after="0" w:line="240" w:lineRule="auto"/>
              <w:jc w:val="center"/>
              <w:rPr>
                <w:rFonts w:ascii="Times New Roman" w:eastAsia="Times New Roman" w:hAnsi="Times New Roman" w:cs="Times New Roman"/>
              </w:rPr>
            </w:pPr>
            <w:r w:rsidRPr="0014072D">
              <w:rPr>
                <w:rFonts w:ascii="Times New Roman" w:eastAsia="Times New Roman" w:hAnsi="Times New Roman" w:cs="Times New Roman"/>
              </w:rPr>
              <w:t>1</w:t>
            </w:r>
          </w:p>
        </w:tc>
        <w:tc>
          <w:tcPr>
            <w:tcW w:w="1361" w:type="dxa"/>
            <w:tcBorders>
              <w:top w:val="single" w:sz="4" w:space="0" w:color="404040"/>
              <w:left w:val="single" w:sz="4" w:space="0" w:color="404040"/>
              <w:bottom w:val="single" w:sz="4" w:space="0" w:color="404040"/>
              <w:right w:val="single" w:sz="4" w:space="0" w:color="404040"/>
            </w:tcBorders>
          </w:tcPr>
          <w:p w14:paraId="4FC4425B"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37328A4E"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393220BB"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vMerge w:val="restart"/>
            <w:tcBorders>
              <w:top w:val="single" w:sz="4" w:space="0" w:color="404040"/>
              <w:left w:val="nil"/>
              <w:bottom w:val="single" w:sz="4" w:space="0" w:color="404040"/>
              <w:right w:val="single" w:sz="4" w:space="0" w:color="404040"/>
            </w:tcBorders>
          </w:tcPr>
          <w:p w14:paraId="3312D725"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w:t>
            </w:r>
          </w:p>
        </w:tc>
        <w:tc>
          <w:tcPr>
            <w:tcW w:w="3686" w:type="dxa"/>
            <w:gridSpan w:val="2"/>
            <w:tcBorders>
              <w:top w:val="single" w:sz="4" w:space="0" w:color="404040"/>
              <w:left w:val="single" w:sz="4" w:space="0" w:color="404040"/>
              <w:bottom w:val="single" w:sz="4" w:space="0" w:color="404040"/>
              <w:right w:val="single" w:sz="4" w:space="0" w:color="404040"/>
            </w:tcBorders>
          </w:tcPr>
          <w:p w14:paraId="74D4629B" w14:textId="77777777" w:rsidR="003F0A52" w:rsidRPr="0014072D" w:rsidRDefault="003F0A52" w:rsidP="003F0A52">
            <w:pPr>
              <w:autoSpaceDE w:val="0"/>
              <w:autoSpaceDN w:val="0"/>
              <w:adjustRightInd w:val="0"/>
              <w:spacing w:after="0" w:line="240" w:lineRule="auto"/>
              <w:jc w:val="both"/>
              <w:rPr>
                <w:rFonts w:ascii="Times New Roman" w:eastAsia="Calibri" w:hAnsi="Times New Roman" w:cs="Times New Roman"/>
              </w:rPr>
            </w:pPr>
            <w:r w:rsidRPr="0014072D">
              <w:rPr>
                <w:rFonts w:ascii="Times New Roman" w:eastAsia="Times New Roman" w:hAnsi="Times New Roman" w:cs="Times New Roman"/>
              </w:rPr>
              <w:t>Банки и банковские учреждения, кредитно-финансовые учреждения:</w:t>
            </w:r>
          </w:p>
          <w:p w14:paraId="12D7CF0B" w14:textId="77777777" w:rsidR="003F0A52" w:rsidRPr="0014072D" w:rsidRDefault="003F0A52" w:rsidP="003F0A52">
            <w:pPr>
              <w:autoSpaceDE w:val="0"/>
              <w:autoSpaceDN w:val="0"/>
              <w:adjustRightInd w:val="0"/>
              <w:spacing w:after="0" w:line="240" w:lineRule="auto"/>
              <w:jc w:val="both"/>
              <w:rPr>
                <w:rFonts w:ascii="Times New Roman" w:eastAsia="Times New Roman" w:hAnsi="Times New Roman" w:cs="Times New Roman"/>
              </w:rPr>
            </w:pPr>
            <w:r w:rsidRPr="0014072D">
              <w:rPr>
                <w:rFonts w:ascii="Times New Roman" w:eastAsia="Times New Roman" w:hAnsi="Times New Roman" w:cs="Times New Roman"/>
              </w:rPr>
              <w:t>с операционными залами</w:t>
            </w:r>
          </w:p>
        </w:tc>
        <w:tc>
          <w:tcPr>
            <w:tcW w:w="1646" w:type="dxa"/>
            <w:tcBorders>
              <w:top w:val="single" w:sz="4" w:space="0" w:color="404040"/>
              <w:left w:val="single" w:sz="4" w:space="0" w:color="404040"/>
              <w:bottom w:val="single" w:sz="4" w:space="0" w:color="404040"/>
              <w:right w:val="single" w:sz="4" w:space="0" w:color="404040"/>
            </w:tcBorders>
          </w:tcPr>
          <w:p w14:paraId="7C2EA0D9" w14:textId="77777777" w:rsidR="003F0A52" w:rsidRPr="0014072D" w:rsidRDefault="003F0A52" w:rsidP="003F0A52">
            <w:pPr>
              <w:spacing w:after="0" w:line="240" w:lineRule="auto"/>
              <w:jc w:val="center"/>
              <w:rPr>
                <w:rFonts w:ascii="Times New Roman" w:eastAsia="Calibri" w:hAnsi="Times New Roman" w:cs="Times New Roman"/>
                <w:lang w:eastAsia="ru-RU"/>
              </w:rPr>
            </w:pPr>
          </w:p>
          <w:p w14:paraId="23DDAC74" w14:textId="77777777" w:rsidR="003F0A52" w:rsidRPr="0014072D" w:rsidRDefault="003F0A52" w:rsidP="003F0A52">
            <w:pPr>
              <w:spacing w:after="0" w:line="240" w:lineRule="auto"/>
              <w:jc w:val="center"/>
              <w:rPr>
                <w:rFonts w:ascii="Times New Roman" w:eastAsia="Times New Roman" w:hAnsi="Times New Roman" w:cs="Times New Roman"/>
                <w:lang w:eastAsia="ru-RU"/>
              </w:rPr>
            </w:pPr>
          </w:p>
          <w:p w14:paraId="0A2DAF4B" w14:textId="77777777" w:rsidR="003F0A52" w:rsidRPr="0014072D" w:rsidRDefault="003F0A52" w:rsidP="003F0A52">
            <w:pPr>
              <w:spacing w:after="0" w:line="240" w:lineRule="auto"/>
              <w:jc w:val="center"/>
              <w:rPr>
                <w:rFonts w:ascii="Times New Roman" w:eastAsia="Times New Roman" w:hAnsi="Times New Roman" w:cs="Times New Roman"/>
                <w:lang w:eastAsia="ru-RU"/>
              </w:rPr>
            </w:pPr>
          </w:p>
          <w:p w14:paraId="15AA78DC"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30–</w:t>
            </w:r>
            <w:smartTag w:uri="urn:schemas-microsoft-com:office:smarttags" w:element="metricconverter">
              <w:smartTagPr>
                <w:attr w:name="ProductID" w:val="35 м2"/>
              </w:smartTagPr>
              <w:r w:rsidRPr="0014072D">
                <w:rPr>
                  <w:rFonts w:ascii="Times New Roman" w:eastAsia="Times New Roman" w:hAnsi="Times New Roman" w:cs="Times New Roman"/>
                  <w:lang w:eastAsia="ru-RU"/>
                </w:rPr>
                <w:t>35 м</w:t>
              </w:r>
              <w:r w:rsidRPr="0014072D">
                <w:rPr>
                  <w:rFonts w:ascii="Times New Roman" w:eastAsia="Times New Roman" w:hAnsi="Times New Roman" w:cs="Times New Roman"/>
                  <w:vertAlign w:val="superscript"/>
                  <w:lang w:eastAsia="ru-RU"/>
                </w:rPr>
                <w:t>2</w:t>
              </w:r>
            </w:smartTag>
            <w:r w:rsidRPr="0014072D">
              <w:rPr>
                <w:rFonts w:ascii="Times New Roman" w:eastAsia="Times New Roman" w:hAnsi="Times New Roman" w:cs="Times New Roman"/>
                <w:lang w:eastAsia="ru-RU"/>
              </w:rPr>
              <w:t xml:space="preserve"> общей площади</w:t>
            </w:r>
          </w:p>
        </w:tc>
        <w:tc>
          <w:tcPr>
            <w:tcW w:w="1082" w:type="dxa"/>
            <w:tcBorders>
              <w:top w:val="single" w:sz="4" w:space="0" w:color="404040"/>
              <w:left w:val="single" w:sz="4" w:space="0" w:color="404040"/>
              <w:bottom w:val="single" w:sz="4" w:space="0" w:color="404040"/>
              <w:right w:val="single" w:sz="4" w:space="0" w:color="404040"/>
            </w:tcBorders>
          </w:tcPr>
          <w:p w14:paraId="47EB54A2" w14:textId="77777777" w:rsidR="003F0A52" w:rsidRPr="0014072D" w:rsidRDefault="003F0A52" w:rsidP="003F0A52">
            <w:pPr>
              <w:autoSpaceDE w:val="0"/>
              <w:autoSpaceDN w:val="0"/>
              <w:adjustRightInd w:val="0"/>
              <w:spacing w:after="0" w:line="240" w:lineRule="auto"/>
              <w:jc w:val="center"/>
              <w:rPr>
                <w:rFonts w:ascii="Times New Roman" w:eastAsia="Calibri" w:hAnsi="Times New Roman" w:cs="Times New Roman"/>
              </w:rPr>
            </w:pPr>
          </w:p>
          <w:p w14:paraId="2A1A93FC" w14:textId="77777777" w:rsidR="003F0A52" w:rsidRPr="0014072D" w:rsidRDefault="003F0A52" w:rsidP="003F0A52">
            <w:pPr>
              <w:autoSpaceDE w:val="0"/>
              <w:autoSpaceDN w:val="0"/>
              <w:adjustRightInd w:val="0"/>
              <w:spacing w:after="0" w:line="240" w:lineRule="auto"/>
              <w:jc w:val="center"/>
              <w:rPr>
                <w:rFonts w:ascii="Times New Roman" w:eastAsia="Times New Roman" w:hAnsi="Times New Roman" w:cs="Times New Roman"/>
              </w:rPr>
            </w:pPr>
          </w:p>
          <w:p w14:paraId="58ABE8D0" w14:textId="77777777" w:rsidR="003F0A52" w:rsidRPr="0014072D" w:rsidRDefault="003F0A52" w:rsidP="003F0A52">
            <w:pPr>
              <w:autoSpaceDE w:val="0"/>
              <w:autoSpaceDN w:val="0"/>
              <w:adjustRightInd w:val="0"/>
              <w:spacing w:after="0" w:line="240" w:lineRule="auto"/>
              <w:jc w:val="center"/>
              <w:rPr>
                <w:rFonts w:ascii="Times New Roman" w:eastAsia="Times New Roman" w:hAnsi="Times New Roman" w:cs="Times New Roman"/>
              </w:rPr>
            </w:pPr>
          </w:p>
          <w:p w14:paraId="560F4B3A" w14:textId="77777777" w:rsidR="003F0A52" w:rsidRPr="0014072D" w:rsidRDefault="003F0A52" w:rsidP="003F0A52">
            <w:pPr>
              <w:autoSpaceDE w:val="0"/>
              <w:autoSpaceDN w:val="0"/>
              <w:adjustRightInd w:val="0"/>
              <w:spacing w:after="0" w:line="240" w:lineRule="auto"/>
              <w:jc w:val="center"/>
              <w:rPr>
                <w:rFonts w:ascii="Times New Roman" w:eastAsia="Times New Roman" w:hAnsi="Times New Roman" w:cs="Times New Roman"/>
              </w:rPr>
            </w:pPr>
            <w:r w:rsidRPr="0014072D">
              <w:rPr>
                <w:rFonts w:ascii="Times New Roman" w:eastAsia="Times New Roman" w:hAnsi="Times New Roman" w:cs="Times New Roman"/>
              </w:rPr>
              <w:t>1</w:t>
            </w:r>
          </w:p>
        </w:tc>
        <w:tc>
          <w:tcPr>
            <w:tcW w:w="1361" w:type="dxa"/>
            <w:vMerge w:val="restart"/>
            <w:tcBorders>
              <w:top w:val="single" w:sz="4" w:space="0" w:color="404040"/>
              <w:left w:val="single" w:sz="4" w:space="0" w:color="404040"/>
              <w:bottom w:val="single" w:sz="4" w:space="0" w:color="404040"/>
              <w:right w:val="single" w:sz="4" w:space="0" w:color="404040"/>
            </w:tcBorders>
          </w:tcPr>
          <w:p w14:paraId="23C5DDD8"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vMerge w:val="restart"/>
            <w:tcBorders>
              <w:top w:val="single" w:sz="4" w:space="0" w:color="404040"/>
              <w:left w:val="single" w:sz="4" w:space="0" w:color="404040"/>
              <w:bottom w:val="single" w:sz="4" w:space="0" w:color="404040"/>
              <w:right w:val="nil"/>
            </w:tcBorders>
          </w:tcPr>
          <w:p w14:paraId="78DC5EEA"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4FCE7A0F"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vMerge/>
            <w:tcBorders>
              <w:top w:val="single" w:sz="4" w:space="0" w:color="404040"/>
              <w:left w:val="nil"/>
              <w:bottom w:val="single" w:sz="4" w:space="0" w:color="404040"/>
              <w:right w:val="single" w:sz="4" w:space="0" w:color="404040"/>
            </w:tcBorders>
            <w:vAlign w:val="center"/>
          </w:tcPr>
          <w:p w14:paraId="531E8B29"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3686" w:type="dxa"/>
            <w:gridSpan w:val="2"/>
            <w:tcBorders>
              <w:top w:val="single" w:sz="4" w:space="0" w:color="404040"/>
              <w:left w:val="single" w:sz="4" w:space="0" w:color="404040"/>
              <w:bottom w:val="single" w:sz="4" w:space="0" w:color="404040"/>
              <w:right w:val="single" w:sz="4" w:space="0" w:color="404040"/>
            </w:tcBorders>
          </w:tcPr>
          <w:p w14:paraId="55CD8CF1" w14:textId="77777777" w:rsidR="003F0A52" w:rsidRPr="0014072D" w:rsidRDefault="003F0A52" w:rsidP="003F0A52">
            <w:pPr>
              <w:autoSpaceDE w:val="0"/>
              <w:autoSpaceDN w:val="0"/>
              <w:adjustRightInd w:val="0"/>
              <w:spacing w:after="0" w:line="240" w:lineRule="auto"/>
              <w:jc w:val="both"/>
              <w:rPr>
                <w:rFonts w:ascii="Times New Roman" w:eastAsia="Times New Roman" w:hAnsi="Times New Roman" w:cs="Times New Roman"/>
              </w:rPr>
            </w:pPr>
            <w:r w:rsidRPr="0014072D">
              <w:rPr>
                <w:rFonts w:ascii="Times New Roman" w:eastAsia="Times New Roman" w:hAnsi="Times New Roman" w:cs="Times New Roman"/>
              </w:rPr>
              <w:t>без операционных залов</w:t>
            </w:r>
          </w:p>
        </w:tc>
        <w:tc>
          <w:tcPr>
            <w:tcW w:w="1646" w:type="dxa"/>
            <w:tcBorders>
              <w:top w:val="single" w:sz="4" w:space="0" w:color="404040"/>
              <w:left w:val="single" w:sz="4" w:space="0" w:color="404040"/>
              <w:bottom w:val="single" w:sz="4" w:space="0" w:color="404040"/>
              <w:right w:val="single" w:sz="4" w:space="0" w:color="404040"/>
            </w:tcBorders>
          </w:tcPr>
          <w:p w14:paraId="49A4ECB7"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55–</w:t>
            </w:r>
            <w:smartTag w:uri="urn:schemas-microsoft-com:office:smarttags" w:element="metricconverter">
              <w:smartTagPr>
                <w:attr w:name="ProductID" w:val="60 м2"/>
              </w:smartTagPr>
              <w:r w:rsidRPr="0014072D">
                <w:rPr>
                  <w:rFonts w:ascii="Times New Roman" w:eastAsia="Times New Roman" w:hAnsi="Times New Roman" w:cs="Times New Roman"/>
                  <w:lang w:eastAsia="ru-RU"/>
                </w:rPr>
                <w:t>60 м</w:t>
              </w:r>
              <w:r w:rsidRPr="0014072D">
                <w:rPr>
                  <w:rFonts w:ascii="Times New Roman" w:eastAsia="Times New Roman" w:hAnsi="Times New Roman" w:cs="Times New Roman"/>
                  <w:vertAlign w:val="superscript"/>
                  <w:lang w:eastAsia="ru-RU"/>
                </w:rPr>
                <w:t>2</w:t>
              </w:r>
            </w:smartTag>
            <w:r w:rsidRPr="0014072D">
              <w:rPr>
                <w:rFonts w:ascii="Times New Roman" w:eastAsia="Times New Roman" w:hAnsi="Times New Roman" w:cs="Times New Roman"/>
                <w:lang w:eastAsia="ru-RU"/>
              </w:rPr>
              <w:t xml:space="preserve"> общей площади</w:t>
            </w:r>
          </w:p>
        </w:tc>
        <w:tc>
          <w:tcPr>
            <w:tcW w:w="1082" w:type="dxa"/>
            <w:tcBorders>
              <w:top w:val="single" w:sz="4" w:space="0" w:color="404040"/>
              <w:left w:val="single" w:sz="4" w:space="0" w:color="404040"/>
              <w:bottom w:val="single" w:sz="4" w:space="0" w:color="404040"/>
              <w:right w:val="single" w:sz="4" w:space="0" w:color="404040"/>
            </w:tcBorders>
          </w:tcPr>
          <w:p w14:paraId="571A0949" w14:textId="77777777" w:rsidR="003F0A52" w:rsidRPr="0014072D" w:rsidRDefault="003F0A52" w:rsidP="003F0A52">
            <w:pPr>
              <w:autoSpaceDE w:val="0"/>
              <w:autoSpaceDN w:val="0"/>
              <w:adjustRightInd w:val="0"/>
              <w:spacing w:after="0" w:line="240" w:lineRule="auto"/>
              <w:jc w:val="center"/>
              <w:rPr>
                <w:rFonts w:ascii="Times New Roman" w:eastAsia="Times New Roman" w:hAnsi="Times New Roman" w:cs="Times New Roman"/>
              </w:rPr>
            </w:pPr>
            <w:r w:rsidRPr="0014072D">
              <w:rPr>
                <w:rFonts w:ascii="Times New Roman" w:eastAsia="Times New Roman" w:hAnsi="Times New Roman" w:cs="Times New Roman"/>
              </w:rPr>
              <w:t>1</w:t>
            </w:r>
          </w:p>
        </w:tc>
        <w:tc>
          <w:tcPr>
            <w:tcW w:w="1361" w:type="dxa"/>
            <w:vMerge/>
            <w:tcBorders>
              <w:top w:val="single" w:sz="4" w:space="0" w:color="404040"/>
              <w:left w:val="single" w:sz="4" w:space="0" w:color="404040"/>
              <w:bottom w:val="single" w:sz="4" w:space="0" w:color="404040"/>
              <w:right w:val="single" w:sz="4" w:space="0" w:color="404040"/>
            </w:tcBorders>
            <w:vAlign w:val="center"/>
          </w:tcPr>
          <w:p w14:paraId="1CE32970"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1013" w:type="dxa"/>
            <w:vMerge/>
            <w:tcBorders>
              <w:top w:val="single" w:sz="4" w:space="0" w:color="404040"/>
              <w:left w:val="single" w:sz="4" w:space="0" w:color="404040"/>
              <w:bottom w:val="single" w:sz="4" w:space="0" w:color="404040"/>
              <w:right w:val="nil"/>
            </w:tcBorders>
            <w:vAlign w:val="center"/>
          </w:tcPr>
          <w:p w14:paraId="51B96116" w14:textId="77777777" w:rsidR="003F0A52" w:rsidRPr="0014072D" w:rsidRDefault="003F0A52" w:rsidP="003F0A52">
            <w:pPr>
              <w:spacing w:after="0" w:line="240" w:lineRule="auto"/>
              <w:rPr>
                <w:rFonts w:ascii="Times New Roman" w:eastAsia="Calibri" w:hAnsi="Times New Roman" w:cs="Times New Roman"/>
                <w:lang w:eastAsia="ru-RU"/>
              </w:rPr>
            </w:pPr>
          </w:p>
        </w:tc>
      </w:tr>
      <w:tr w:rsidR="009C2CA9" w:rsidRPr="0014072D" w14:paraId="68A3AA0F"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3F2D6EF6"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w:t>
            </w:r>
          </w:p>
        </w:tc>
        <w:tc>
          <w:tcPr>
            <w:tcW w:w="3686" w:type="dxa"/>
            <w:gridSpan w:val="2"/>
            <w:tcBorders>
              <w:top w:val="single" w:sz="4" w:space="0" w:color="404040"/>
              <w:left w:val="single" w:sz="4" w:space="0" w:color="404040"/>
              <w:bottom w:val="single" w:sz="4" w:space="0" w:color="404040"/>
              <w:right w:val="single" w:sz="4" w:space="0" w:color="404040"/>
            </w:tcBorders>
          </w:tcPr>
          <w:p w14:paraId="4D06A138" w14:textId="77777777" w:rsidR="003F0A52" w:rsidRPr="0014072D" w:rsidRDefault="003F0A52" w:rsidP="003F0A52">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Образовательные организации, реализующие программы высшего образования</w:t>
            </w:r>
          </w:p>
        </w:tc>
        <w:tc>
          <w:tcPr>
            <w:tcW w:w="1646" w:type="dxa"/>
            <w:tcBorders>
              <w:top w:val="single" w:sz="4" w:space="0" w:color="404040"/>
              <w:left w:val="single" w:sz="4" w:space="0" w:color="404040"/>
              <w:bottom w:val="single" w:sz="4" w:space="0" w:color="404040"/>
              <w:right w:val="single" w:sz="4" w:space="0" w:color="404040"/>
            </w:tcBorders>
          </w:tcPr>
          <w:p w14:paraId="1263B09F"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Машино-мест на 100 человек </w:t>
            </w:r>
            <w:r w:rsidRPr="0014072D">
              <w:rPr>
                <w:rFonts w:ascii="Times New Roman" w:eastAsia="Times New Roman" w:hAnsi="Times New Roman" w:cs="Times New Roman"/>
                <w:lang w:eastAsia="ru-RU"/>
              </w:rPr>
              <w:br/>
              <w:t>(преподавателей, сотрудников, занятых в одну смену)</w:t>
            </w:r>
          </w:p>
        </w:tc>
        <w:tc>
          <w:tcPr>
            <w:tcW w:w="1082" w:type="dxa"/>
            <w:tcBorders>
              <w:top w:val="single" w:sz="4" w:space="0" w:color="404040"/>
              <w:left w:val="single" w:sz="4" w:space="0" w:color="404040"/>
              <w:bottom w:val="single" w:sz="4" w:space="0" w:color="404040"/>
              <w:right w:val="single" w:sz="4" w:space="0" w:color="404040"/>
            </w:tcBorders>
          </w:tcPr>
          <w:p w14:paraId="157B7DFC"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25–50 +</w:t>
            </w:r>
          </w:p>
          <w:p w14:paraId="3D9CE531"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+ 1 машино-место на 10 студентов</w:t>
            </w:r>
          </w:p>
        </w:tc>
        <w:tc>
          <w:tcPr>
            <w:tcW w:w="1361" w:type="dxa"/>
            <w:tcBorders>
              <w:top w:val="single" w:sz="4" w:space="0" w:color="404040"/>
              <w:left w:val="single" w:sz="4" w:space="0" w:color="404040"/>
              <w:bottom w:val="single" w:sz="4" w:space="0" w:color="404040"/>
              <w:right w:val="single" w:sz="4" w:space="0" w:color="404040"/>
            </w:tcBorders>
          </w:tcPr>
          <w:p w14:paraId="47116EEE"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p w14:paraId="02D96A0B" w14:textId="77777777" w:rsidR="003F0A52" w:rsidRPr="0014072D" w:rsidRDefault="003F0A52" w:rsidP="003F0A52">
            <w:pPr>
              <w:spacing w:after="0" w:line="240" w:lineRule="auto"/>
              <w:jc w:val="center"/>
              <w:rPr>
                <w:rFonts w:ascii="Times New Roman" w:eastAsia="Calibri" w:hAnsi="Times New Roman" w:cs="Times New Roman"/>
                <w:lang w:eastAsia="ru-RU"/>
              </w:rPr>
            </w:pPr>
          </w:p>
        </w:tc>
        <w:tc>
          <w:tcPr>
            <w:tcW w:w="1013" w:type="dxa"/>
            <w:tcBorders>
              <w:top w:val="single" w:sz="4" w:space="0" w:color="404040"/>
              <w:left w:val="single" w:sz="4" w:space="0" w:color="404040"/>
              <w:bottom w:val="single" w:sz="4" w:space="0" w:color="404040"/>
              <w:right w:val="nil"/>
            </w:tcBorders>
          </w:tcPr>
          <w:p w14:paraId="69C5E9B5"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100</w:t>
            </w:r>
          </w:p>
        </w:tc>
      </w:tr>
      <w:tr w:rsidR="009C2CA9" w:rsidRPr="0014072D" w14:paraId="6FA329CC"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69BFE21B"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w:t>
            </w:r>
          </w:p>
        </w:tc>
        <w:tc>
          <w:tcPr>
            <w:tcW w:w="3686" w:type="dxa"/>
            <w:gridSpan w:val="2"/>
            <w:tcBorders>
              <w:top w:val="single" w:sz="4" w:space="0" w:color="404040"/>
              <w:left w:val="single" w:sz="4" w:space="0" w:color="404040"/>
              <w:bottom w:val="single" w:sz="4" w:space="0" w:color="404040"/>
              <w:right w:val="single" w:sz="4" w:space="0" w:color="404040"/>
            </w:tcBorders>
          </w:tcPr>
          <w:p w14:paraId="01520BCA" w14:textId="77777777" w:rsidR="003F0A52" w:rsidRPr="0014072D" w:rsidRDefault="003F0A52" w:rsidP="003F0A52">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Профессиональные образовательные организации, образовательные организации дополнительного образования</w:t>
            </w:r>
          </w:p>
        </w:tc>
        <w:tc>
          <w:tcPr>
            <w:tcW w:w="1646" w:type="dxa"/>
            <w:tcBorders>
              <w:top w:val="single" w:sz="4" w:space="0" w:color="404040"/>
              <w:left w:val="single" w:sz="4" w:space="0" w:color="404040"/>
              <w:bottom w:val="single" w:sz="4" w:space="0" w:color="404040"/>
              <w:right w:val="single" w:sz="4" w:space="0" w:color="404040"/>
            </w:tcBorders>
          </w:tcPr>
          <w:p w14:paraId="439B0007"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2-3 преподавателей, занятых в одну смену</w:t>
            </w:r>
          </w:p>
        </w:tc>
        <w:tc>
          <w:tcPr>
            <w:tcW w:w="1082" w:type="dxa"/>
            <w:tcBorders>
              <w:top w:val="single" w:sz="4" w:space="0" w:color="404040"/>
              <w:left w:val="single" w:sz="4" w:space="0" w:color="404040"/>
              <w:bottom w:val="single" w:sz="4" w:space="0" w:color="404040"/>
              <w:right w:val="single" w:sz="4" w:space="0" w:color="404040"/>
            </w:tcBorders>
          </w:tcPr>
          <w:p w14:paraId="2C5CD680"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009DB629"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3D61E536"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19663996"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618772F7"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w:t>
            </w:r>
          </w:p>
        </w:tc>
        <w:tc>
          <w:tcPr>
            <w:tcW w:w="3686" w:type="dxa"/>
            <w:gridSpan w:val="2"/>
            <w:tcBorders>
              <w:top w:val="single" w:sz="4" w:space="0" w:color="404040"/>
              <w:left w:val="single" w:sz="4" w:space="0" w:color="404040"/>
              <w:bottom w:val="single" w:sz="4" w:space="0" w:color="404040"/>
              <w:right w:val="single" w:sz="4" w:space="0" w:color="404040"/>
            </w:tcBorders>
          </w:tcPr>
          <w:p w14:paraId="24525150" w14:textId="77777777" w:rsidR="003F0A52" w:rsidRPr="0014072D" w:rsidRDefault="003F0A52" w:rsidP="003F0A52">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Центры обучения, самодеятельного творчества, клубы по интересам для взрослых</w:t>
            </w:r>
          </w:p>
        </w:tc>
        <w:tc>
          <w:tcPr>
            <w:tcW w:w="1646" w:type="dxa"/>
            <w:tcBorders>
              <w:top w:val="single" w:sz="4" w:space="0" w:color="404040"/>
              <w:left w:val="single" w:sz="4" w:space="0" w:color="404040"/>
              <w:bottom w:val="single" w:sz="4" w:space="0" w:color="404040"/>
              <w:right w:val="single" w:sz="4" w:space="0" w:color="404040"/>
            </w:tcBorders>
          </w:tcPr>
          <w:p w14:paraId="05062CE7"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20–</w:t>
            </w:r>
            <w:smartTag w:uri="urn:schemas-microsoft-com:office:smarttags" w:element="metricconverter">
              <w:smartTagPr>
                <w:attr w:name="ProductID" w:val="25 м2"/>
              </w:smartTagPr>
              <w:r w:rsidRPr="0014072D">
                <w:rPr>
                  <w:rFonts w:ascii="Times New Roman" w:eastAsia="Times New Roman" w:hAnsi="Times New Roman" w:cs="Times New Roman"/>
                  <w:lang w:eastAsia="ru-RU"/>
                </w:rPr>
                <w:t>25 м</w:t>
              </w:r>
              <w:r w:rsidRPr="0014072D">
                <w:rPr>
                  <w:rFonts w:ascii="Times New Roman" w:eastAsia="Times New Roman" w:hAnsi="Times New Roman" w:cs="Times New Roman"/>
                  <w:vertAlign w:val="superscript"/>
                  <w:lang w:eastAsia="ru-RU"/>
                </w:rPr>
                <w:t>2</w:t>
              </w:r>
            </w:smartTag>
            <w:r w:rsidRPr="0014072D">
              <w:rPr>
                <w:rFonts w:ascii="Times New Roman" w:eastAsia="Times New Roman" w:hAnsi="Times New Roman" w:cs="Times New Roman"/>
                <w:lang w:eastAsia="ru-RU"/>
              </w:rPr>
              <w:t xml:space="preserve"> общей площади</w:t>
            </w:r>
          </w:p>
        </w:tc>
        <w:tc>
          <w:tcPr>
            <w:tcW w:w="1082" w:type="dxa"/>
            <w:tcBorders>
              <w:top w:val="single" w:sz="4" w:space="0" w:color="404040"/>
              <w:left w:val="single" w:sz="4" w:space="0" w:color="404040"/>
              <w:bottom w:val="single" w:sz="4" w:space="0" w:color="404040"/>
              <w:right w:val="single" w:sz="4" w:space="0" w:color="404040"/>
            </w:tcBorders>
          </w:tcPr>
          <w:p w14:paraId="58F54E4B" w14:textId="77777777" w:rsidR="003F0A52" w:rsidRPr="0014072D" w:rsidRDefault="003F0A52" w:rsidP="003F0A52">
            <w:pPr>
              <w:spacing w:after="0" w:line="240" w:lineRule="auto"/>
              <w:jc w:val="center"/>
              <w:rPr>
                <w:rFonts w:ascii="Times New Roman" w:eastAsia="Calibri" w:hAnsi="Times New Roman" w:cs="Times New Roman"/>
                <w:lang w:eastAsia="ru-RU"/>
              </w:rPr>
            </w:pPr>
          </w:p>
          <w:p w14:paraId="55C96BCF" w14:textId="77777777" w:rsidR="003F0A52" w:rsidRPr="0014072D" w:rsidRDefault="003F0A52" w:rsidP="003F0A52">
            <w:pPr>
              <w:spacing w:after="0" w:line="240" w:lineRule="auto"/>
              <w:jc w:val="center"/>
              <w:rPr>
                <w:rFonts w:ascii="Times New Roman" w:eastAsia="Calibri" w:hAnsi="Times New Roman" w:cs="Times New Roman"/>
                <w:vertAlign w:val="superscript"/>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2B39D8DD"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65416901"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17F83002"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01BBEA64"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8.</w:t>
            </w:r>
          </w:p>
        </w:tc>
        <w:tc>
          <w:tcPr>
            <w:tcW w:w="3686" w:type="dxa"/>
            <w:gridSpan w:val="2"/>
            <w:tcBorders>
              <w:top w:val="single" w:sz="4" w:space="0" w:color="404040"/>
              <w:left w:val="single" w:sz="4" w:space="0" w:color="404040"/>
              <w:bottom w:val="single" w:sz="4" w:space="0" w:color="404040"/>
              <w:right w:val="single" w:sz="4" w:space="0" w:color="404040"/>
            </w:tcBorders>
          </w:tcPr>
          <w:p w14:paraId="211BA8F7" w14:textId="77777777" w:rsidR="003F0A52" w:rsidRPr="0014072D" w:rsidRDefault="003F0A52" w:rsidP="003F0A52">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Научно-исследовательские и проектные институты</w:t>
            </w:r>
          </w:p>
        </w:tc>
        <w:tc>
          <w:tcPr>
            <w:tcW w:w="1646" w:type="dxa"/>
            <w:tcBorders>
              <w:top w:val="single" w:sz="4" w:space="0" w:color="404040"/>
              <w:left w:val="single" w:sz="4" w:space="0" w:color="404040"/>
              <w:bottom w:val="single" w:sz="4" w:space="0" w:color="404040"/>
              <w:right w:val="single" w:sz="4" w:space="0" w:color="404040"/>
            </w:tcBorders>
          </w:tcPr>
          <w:p w14:paraId="3D2DCCC5"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140–</w:t>
            </w:r>
            <w:smartTag w:uri="urn:schemas-microsoft-com:office:smarttags" w:element="metricconverter">
              <w:smartTagPr>
                <w:attr w:name="ProductID" w:val="170 м2"/>
              </w:smartTagPr>
              <w:r w:rsidRPr="0014072D">
                <w:rPr>
                  <w:rFonts w:ascii="Times New Roman" w:eastAsia="Times New Roman" w:hAnsi="Times New Roman" w:cs="Times New Roman"/>
                  <w:lang w:eastAsia="ru-RU"/>
                </w:rPr>
                <w:t>170 м</w:t>
              </w:r>
              <w:r w:rsidRPr="0014072D">
                <w:rPr>
                  <w:rFonts w:ascii="Times New Roman" w:eastAsia="Times New Roman" w:hAnsi="Times New Roman" w:cs="Times New Roman"/>
                  <w:vertAlign w:val="superscript"/>
                  <w:lang w:eastAsia="ru-RU"/>
                </w:rPr>
                <w:t>2</w:t>
              </w:r>
            </w:smartTag>
            <w:r w:rsidRPr="0014072D">
              <w:rPr>
                <w:rFonts w:ascii="Times New Roman" w:eastAsia="Times New Roman" w:hAnsi="Times New Roman" w:cs="Times New Roman"/>
                <w:lang w:eastAsia="ru-RU"/>
              </w:rPr>
              <w:t xml:space="preserve"> общей площади</w:t>
            </w:r>
          </w:p>
        </w:tc>
        <w:tc>
          <w:tcPr>
            <w:tcW w:w="1082" w:type="dxa"/>
            <w:tcBorders>
              <w:top w:val="single" w:sz="4" w:space="0" w:color="404040"/>
              <w:left w:val="single" w:sz="4" w:space="0" w:color="404040"/>
              <w:bottom w:val="single" w:sz="4" w:space="0" w:color="404040"/>
              <w:right w:val="single" w:sz="4" w:space="0" w:color="404040"/>
            </w:tcBorders>
          </w:tcPr>
          <w:p w14:paraId="21158586" w14:textId="77777777" w:rsidR="003F0A52" w:rsidRPr="0014072D" w:rsidRDefault="003F0A52" w:rsidP="003F0A52">
            <w:pPr>
              <w:spacing w:after="0" w:line="240" w:lineRule="auto"/>
              <w:jc w:val="center"/>
              <w:rPr>
                <w:rFonts w:ascii="Times New Roman" w:eastAsia="Calibri" w:hAnsi="Times New Roman" w:cs="Times New Roman"/>
                <w:vertAlign w:val="superscript"/>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51B024FE"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6D8810C4"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177F507B"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2756797F"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9.</w:t>
            </w:r>
          </w:p>
        </w:tc>
        <w:tc>
          <w:tcPr>
            <w:tcW w:w="3686" w:type="dxa"/>
            <w:gridSpan w:val="2"/>
            <w:tcBorders>
              <w:top w:val="single" w:sz="4" w:space="0" w:color="404040"/>
              <w:left w:val="single" w:sz="4" w:space="0" w:color="404040"/>
              <w:bottom w:val="single" w:sz="4" w:space="0" w:color="404040"/>
              <w:right w:val="single" w:sz="4" w:space="0" w:color="404040"/>
            </w:tcBorders>
          </w:tcPr>
          <w:p w14:paraId="3B7FBC87" w14:textId="77777777" w:rsidR="003F0A52" w:rsidRPr="0014072D" w:rsidRDefault="003F0A52" w:rsidP="003F0A52">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Производственные здания, коммунально-складские объекты, размещаемые в составе многофункциональных зон</w:t>
            </w:r>
          </w:p>
        </w:tc>
        <w:tc>
          <w:tcPr>
            <w:tcW w:w="1646" w:type="dxa"/>
            <w:tcBorders>
              <w:top w:val="single" w:sz="4" w:space="0" w:color="404040"/>
              <w:left w:val="single" w:sz="4" w:space="0" w:color="404040"/>
              <w:bottom w:val="single" w:sz="4" w:space="0" w:color="404040"/>
              <w:right w:val="single" w:sz="4" w:space="0" w:color="404040"/>
            </w:tcBorders>
          </w:tcPr>
          <w:p w14:paraId="2E705425"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6–8 работающих в двух смежных сменах, человек</w:t>
            </w:r>
          </w:p>
        </w:tc>
        <w:tc>
          <w:tcPr>
            <w:tcW w:w="1082" w:type="dxa"/>
            <w:tcBorders>
              <w:top w:val="single" w:sz="4" w:space="0" w:color="404040"/>
              <w:left w:val="single" w:sz="4" w:space="0" w:color="404040"/>
              <w:bottom w:val="single" w:sz="4" w:space="0" w:color="404040"/>
              <w:right w:val="single" w:sz="4" w:space="0" w:color="404040"/>
            </w:tcBorders>
          </w:tcPr>
          <w:p w14:paraId="2658E5C3"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3B7326E8"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4BA86D8B"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44DCFA14"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0A3F3024" w14:textId="77777777" w:rsidR="003F0A52" w:rsidRPr="0014072D" w:rsidRDefault="003F0A52" w:rsidP="003F0A52">
            <w:pPr>
              <w:keepNext/>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10.</w:t>
            </w:r>
          </w:p>
        </w:tc>
        <w:tc>
          <w:tcPr>
            <w:tcW w:w="3686" w:type="dxa"/>
            <w:gridSpan w:val="2"/>
            <w:tcBorders>
              <w:top w:val="single" w:sz="4" w:space="0" w:color="404040"/>
              <w:left w:val="single" w:sz="4" w:space="0" w:color="404040"/>
              <w:bottom w:val="single" w:sz="4" w:space="0" w:color="404040"/>
              <w:right w:val="single" w:sz="4" w:space="0" w:color="404040"/>
            </w:tcBorders>
          </w:tcPr>
          <w:p w14:paraId="3526840F" w14:textId="77777777" w:rsidR="003F0A52" w:rsidRPr="0014072D" w:rsidRDefault="003F0A52" w:rsidP="003F0A52">
            <w:pPr>
              <w:keepNext/>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646" w:type="dxa"/>
            <w:tcBorders>
              <w:top w:val="single" w:sz="4" w:space="0" w:color="404040"/>
              <w:left w:val="single" w:sz="4" w:space="0" w:color="404040"/>
              <w:bottom w:val="single" w:sz="4" w:space="0" w:color="404040"/>
              <w:right w:val="single" w:sz="4" w:space="0" w:color="404040"/>
            </w:tcBorders>
          </w:tcPr>
          <w:p w14:paraId="21A50905" w14:textId="77777777" w:rsidR="003F0A52" w:rsidRPr="0014072D" w:rsidRDefault="003F0A52" w:rsidP="003F0A52">
            <w:pPr>
              <w:keepNext/>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1000 человек, работающих в двух смежных сменах</w:t>
            </w:r>
          </w:p>
        </w:tc>
        <w:tc>
          <w:tcPr>
            <w:tcW w:w="1082" w:type="dxa"/>
            <w:tcBorders>
              <w:top w:val="single" w:sz="4" w:space="0" w:color="404040"/>
              <w:left w:val="single" w:sz="4" w:space="0" w:color="404040"/>
              <w:bottom w:val="single" w:sz="4" w:space="0" w:color="404040"/>
              <w:right w:val="single" w:sz="4" w:space="0" w:color="404040"/>
            </w:tcBorders>
          </w:tcPr>
          <w:p w14:paraId="5357C8ED" w14:textId="77777777" w:rsidR="003F0A52" w:rsidRPr="0014072D" w:rsidRDefault="003F0A52" w:rsidP="003F0A52">
            <w:pPr>
              <w:keepNext/>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140–160</w:t>
            </w:r>
          </w:p>
        </w:tc>
        <w:tc>
          <w:tcPr>
            <w:tcW w:w="1361" w:type="dxa"/>
            <w:tcBorders>
              <w:top w:val="single" w:sz="4" w:space="0" w:color="404040"/>
              <w:left w:val="single" w:sz="4" w:space="0" w:color="404040"/>
              <w:bottom w:val="single" w:sz="4" w:space="0" w:color="404040"/>
              <w:right w:val="single" w:sz="4" w:space="0" w:color="404040"/>
            </w:tcBorders>
          </w:tcPr>
          <w:p w14:paraId="69C40A35" w14:textId="77777777" w:rsidR="003F0A52" w:rsidRPr="0014072D" w:rsidRDefault="003F0A52" w:rsidP="003F0A52">
            <w:pPr>
              <w:keepNext/>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20C8727D" w14:textId="77777777" w:rsidR="003F0A52" w:rsidRPr="0014072D" w:rsidRDefault="003F0A52" w:rsidP="003F0A52">
            <w:pPr>
              <w:keepNext/>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579C58F7"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6C72B4D8"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11.</w:t>
            </w:r>
          </w:p>
        </w:tc>
        <w:tc>
          <w:tcPr>
            <w:tcW w:w="3686" w:type="dxa"/>
            <w:gridSpan w:val="2"/>
            <w:tcBorders>
              <w:top w:val="single" w:sz="4" w:space="0" w:color="404040"/>
              <w:left w:val="single" w:sz="4" w:space="0" w:color="404040"/>
              <w:bottom w:val="single" w:sz="4" w:space="0" w:color="404040"/>
              <w:right w:val="single" w:sz="4" w:space="0" w:color="404040"/>
            </w:tcBorders>
          </w:tcPr>
          <w:p w14:paraId="0790ABAC" w14:textId="77777777" w:rsidR="003F0A52" w:rsidRPr="0014072D" w:rsidRDefault="003F0A52" w:rsidP="003F0A52">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Магазины-склады (мелкооптовой и розничной торговли, гипермаркеты)</w:t>
            </w:r>
          </w:p>
        </w:tc>
        <w:tc>
          <w:tcPr>
            <w:tcW w:w="1646" w:type="dxa"/>
            <w:tcBorders>
              <w:top w:val="single" w:sz="4" w:space="0" w:color="404040"/>
              <w:left w:val="single" w:sz="4" w:space="0" w:color="404040"/>
              <w:bottom w:val="single" w:sz="4" w:space="0" w:color="404040"/>
              <w:right w:val="single" w:sz="4" w:space="0" w:color="404040"/>
            </w:tcBorders>
          </w:tcPr>
          <w:p w14:paraId="541699DC"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30–</w:t>
            </w:r>
            <w:smartTag w:uri="urn:schemas-microsoft-com:office:smarttags" w:element="metricconverter">
              <w:smartTagPr>
                <w:attr w:name="ProductID" w:val="35 м2"/>
              </w:smartTagPr>
              <w:r w:rsidRPr="0014072D">
                <w:rPr>
                  <w:rFonts w:ascii="Times New Roman" w:eastAsia="Times New Roman" w:hAnsi="Times New Roman" w:cs="Times New Roman"/>
                  <w:lang w:eastAsia="ru-RU"/>
                </w:rPr>
                <w:t>35 м</w:t>
              </w:r>
              <w:r w:rsidRPr="0014072D">
                <w:rPr>
                  <w:rFonts w:ascii="Times New Roman" w:eastAsia="Times New Roman" w:hAnsi="Times New Roman" w:cs="Times New Roman"/>
                  <w:vertAlign w:val="superscript"/>
                  <w:lang w:eastAsia="ru-RU"/>
                </w:rPr>
                <w:t>2</w:t>
              </w:r>
            </w:smartTag>
            <w:r w:rsidRPr="0014072D">
              <w:rPr>
                <w:rFonts w:ascii="Times New Roman" w:eastAsia="Times New Roman" w:hAnsi="Times New Roman" w:cs="Times New Roman"/>
                <w:lang w:eastAsia="ru-RU"/>
              </w:rPr>
              <w:t xml:space="preserve"> общей площади</w:t>
            </w:r>
          </w:p>
        </w:tc>
        <w:tc>
          <w:tcPr>
            <w:tcW w:w="1082" w:type="dxa"/>
            <w:tcBorders>
              <w:top w:val="single" w:sz="4" w:space="0" w:color="404040"/>
              <w:left w:val="single" w:sz="4" w:space="0" w:color="404040"/>
              <w:bottom w:val="single" w:sz="4" w:space="0" w:color="404040"/>
              <w:right w:val="single" w:sz="4" w:space="0" w:color="404040"/>
            </w:tcBorders>
          </w:tcPr>
          <w:p w14:paraId="0219657E"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23573AB6"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64742AD7"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150</w:t>
            </w:r>
          </w:p>
        </w:tc>
      </w:tr>
      <w:tr w:rsidR="009C2CA9" w:rsidRPr="0014072D" w14:paraId="27C7DFFA"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240DD3EC"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12.</w:t>
            </w:r>
          </w:p>
        </w:tc>
        <w:tc>
          <w:tcPr>
            <w:tcW w:w="3686" w:type="dxa"/>
            <w:gridSpan w:val="2"/>
            <w:tcBorders>
              <w:top w:val="single" w:sz="4" w:space="0" w:color="404040"/>
              <w:left w:val="single" w:sz="4" w:space="0" w:color="404040"/>
              <w:bottom w:val="single" w:sz="4" w:space="0" w:color="404040"/>
              <w:right w:val="single" w:sz="4" w:space="0" w:color="404040"/>
            </w:tcBorders>
          </w:tcPr>
          <w:p w14:paraId="4187D68E" w14:textId="77777777" w:rsidR="003F0A52" w:rsidRPr="0014072D" w:rsidRDefault="003F0A52" w:rsidP="003F0A52">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Объекты торгового назначения с широким ассортиментом товаров периодического спроса продовольственной и (или) </w:t>
            </w:r>
            <w:r w:rsidRPr="0014072D">
              <w:rPr>
                <w:rFonts w:ascii="Times New Roman" w:eastAsia="Times New Roman" w:hAnsi="Times New Roman" w:cs="Times New Roman"/>
                <w:lang w:eastAsia="ru-RU"/>
              </w:rPr>
              <w:lastRenderedPageBreak/>
              <w:t>непродовольственной групп (торговые центры, торговые комплексы, супермаркеты, универсамы, универмаги и т.п.)</w:t>
            </w:r>
          </w:p>
        </w:tc>
        <w:tc>
          <w:tcPr>
            <w:tcW w:w="1646" w:type="dxa"/>
            <w:tcBorders>
              <w:top w:val="single" w:sz="4" w:space="0" w:color="404040"/>
              <w:left w:val="single" w:sz="4" w:space="0" w:color="404040"/>
              <w:bottom w:val="single" w:sz="4" w:space="0" w:color="404040"/>
              <w:right w:val="single" w:sz="4" w:space="0" w:color="404040"/>
            </w:tcBorders>
          </w:tcPr>
          <w:p w14:paraId="133EECEA"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lastRenderedPageBreak/>
              <w:t>Машино-мест на 40–</w:t>
            </w:r>
            <w:smartTag w:uri="urn:schemas-microsoft-com:office:smarttags" w:element="metricconverter">
              <w:smartTagPr>
                <w:attr w:name="ProductID" w:val="50 м2"/>
              </w:smartTagPr>
              <w:r w:rsidRPr="0014072D">
                <w:rPr>
                  <w:rFonts w:ascii="Times New Roman" w:eastAsia="Times New Roman" w:hAnsi="Times New Roman" w:cs="Times New Roman"/>
                  <w:lang w:eastAsia="ru-RU"/>
                </w:rPr>
                <w:t>50 м</w:t>
              </w:r>
              <w:r w:rsidRPr="0014072D">
                <w:rPr>
                  <w:rFonts w:ascii="Times New Roman" w:eastAsia="Times New Roman" w:hAnsi="Times New Roman" w:cs="Times New Roman"/>
                  <w:vertAlign w:val="superscript"/>
                  <w:lang w:eastAsia="ru-RU"/>
                </w:rPr>
                <w:t>2</w:t>
              </w:r>
            </w:smartTag>
            <w:r w:rsidRPr="0014072D">
              <w:rPr>
                <w:rFonts w:ascii="Times New Roman" w:eastAsia="Times New Roman" w:hAnsi="Times New Roman" w:cs="Times New Roman"/>
                <w:lang w:eastAsia="ru-RU"/>
              </w:rPr>
              <w:t xml:space="preserve"> общей площади</w:t>
            </w:r>
          </w:p>
        </w:tc>
        <w:tc>
          <w:tcPr>
            <w:tcW w:w="1082" w:type="dxa"/>
            <w:tcBorders>
              <w:top w:val="single" w:sz="4" w:space="0" w:color="404040"/>
              <w:left w:val="single" w:sz="4" w:space="0" w:color="404040"/>
              <w:bottom w:val="single" w:sz="4" w:space="0" w:color="404040"/>
              <w:right w:val="single" w:sz="4" w:space="0" w:color="404040"/>
            </w:tcBorders>
          </w:tcPr>
          <w:p w14:paraId="701392FD"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39FAE6C7"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6974254D"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150</w:t>
            </w:r>
          </w:p>
        </w:tc>
      </w:tr>
      <w:tr w:rsidR="009C2CA9" w:rsidRPr="0014072D" w14:paraId="30207803"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39E84DF7"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13.</w:t>
            </w:r>
          </w:p>
        </w:tc>
        <w:tc>
          <w:tcPr>
            <w:tcW w:w="3686" w:type="dxa"/>
            <w:gridSpan w:val="2"/>
            <w:tcBorders>
              <w:top w:val="single" w:sz="4" w:space="0" w:color="404040"/>
              <w:left w:val="single" w:sz="4" w:space="0" w:color="404040"/>
              <w:bottom w:val="single" w:sz="4" w:space="0" w:color="404040"/>
              <w:right w:val="single" w:sz="4" w:space="0" w:color="404040"/>
            </w:tcBorders>
          </w:tcPr>
          <w:p w14:paraId="2003D5E6" w14:textId="77777777" w:rsidR="003F0A52" w:rsidRPr="0014072D" w:rsidRDefault="003F0A52" w:rsidP="003F0A52">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1646" w:type="dxa"/>
            <w:tcBorders>
              <w:top w:val="single" w:sz="4" w:space="0" w:color="404040"/>
              <w:left w:val="single" w:sz="4" w:space="0" w:color="404040"/>
              <w:bottom w:val="single" w:sz="4" w:space="0" w:color="404040"/>
              <w:right w:val="single" w:sz="4" w:space="0" w:color="404040"/>
            </w:tcBorders>
          </w:tcPr>
          <w:p w14:paraId="4E3191E0"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60–</w:t>
            </w:r>
            <w:smartTag w:uri="urn:schemas-microsoft-com:office:smarttags" w:element="metricconverter">
              <w:smartTagPr>
                <w:attr w:name="ProductID" w:val="70 м2"/>
              </w:smartTagPr>
              <w:r w:rsidRPr="0014072D">
                <w:rPr>
                  <w:rFonts w:ascii="Times New Roman" w:eastAsia="Times New Roman" w:hAnsi="Times New Roman" w:cs="Times New Roman"/>
                  <w:lang w:eastAsia="ru-RU"/>
                </w:rPr>
                <w:t>70 м</w:t>
              </w:r>
              <w:r w:rsidRPr="0014072D">
                <w:rPr>
                  <w:rFonts w:ascii="Times New Roman" w:eastAsia="Times New Roman" w:hAnsi="Times New Roman" w:cs="Times New Roman"/>
                  <w:vertAlign w:val="superscript"/>
                  <w:lang w:eastAsia="ru-RU"/>
                </w:rPr>
                <w:t>2</w:t>
              </w:r>
            </w:smartTag>
            <w:r w:rsidRPr="0014072D">
              <w:rPr>
                <w:rFonts w:ascii="Times New Roman" w:eastAsia="Times New Roman" w:hAnsi="Times New Roman" w:cs="Times New Roman"/>
                <w:lang w:eastAsia="ru-RU"/>
              </w:rPr>
              <w:t xml:space="preserve"> общей площади</w:t>
            </w:r>
          </w:p>
        </w:tc>
        <w:tc>
          <w:tcPr>
            <w:tcW w:w="1082" w:type="dxa"/>
            <w:tcBorders>
              <w:top w:val="single" w:sz="4" w:space="0" w:color="404040"/>
              <w:left w:val="single" w:sz="4" w:space="0" w:color="404040"/>
              <w:bottom w:val="single" w:sz="4" w:space="0" w:color="404040"/>
              <w:right w:val="single" w:sz="4" w:space="0" w:color="404040"/>
            </w:tcBorders>
          </w:tcPr>
          <w:p w14:paraId="5EB6167D"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0A89AAA1"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5E63A792"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16AD5731"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68A8DB1C"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14.</w:t>
            </w:r>
          </w:p>
        </w:tc>
        <w:tc>
          <w:tcPr>
            <w:tcW w:w="3686" w:type="dxa"/>
            <w:gridSpan w:val="2"/>
            <w:tcBorders>
              <w:top w:val="single" w:sz="4" w:space="0" w:color="404040"/>
              <w:left w:val="single" w:sz="4" w:space="0" w:color="404040"/>
              <w:bottom w:val="single" w:sz="4" w:space="0" w:color="404040"/>
              <w:right w:val="single" w:sz="4" w:space="0" w:color="404040"/>
            </w:tcBorders>
          </w:tcPr>
          <w:p w14:paraId="30EAC113" w14:textId="77777777" w:rsidR="003F0A52" w:rsidRPr="0014072D" w:rsidRDefault="003F0A52" w:rsidP="003F0A52">
            <w:pPr>
              <w:autoSpaceDE w:val="0"/>
              <w:autoSpaceDN w:val="0"/>
              <w:adjustRightInd w:val="0"/>
              <w:spacing w:after="0" w:line="240" w:lineRule="auto"/>
              <w:jc w:val="both"/>
              <w:rPr>
                <w:rFonts w:ascii="Times New Roman" w:eastAsia="Calibri" w:hAnsi="Times New Roman" w:cs="Times New Roman"/>
              </w:rPr>
            </w:pPr>
            <w:r w:rsidRPr="0014072D">
              <w:rPr>
                <w:rFonts w:ascii="Times New Roman" w:eastAsia="Times New Roman" w:hAnsi="Times New Roman" w:cs="Times New Roman"/>
              </w:rPr>
              <w:t>Рынки постоянные:</w:t>
            </w:r>
          </w:p>
          <w:p w14:paraId="38FDD211" w14:textId="77777777" w:rsidR="003F0A52" w:rsidRPr="0014072D" w:rsidRDefault="003F0A52" w:rsidP="003F0A52">
            <w:pPr>
              <w:autoSpaceDE w:val="0"/>
              <w:autoSpaceDN w:val="0"/>
              <w:adjustRightInd w:val="0"/>
              <w:spacing w:after="0" w:line="240" w:lineRule="auto"/>
              <w:jc w:val="both"/>
              <w:rPr>
                <w:rFonts w:ascii="Times New Roman" w:eastAsia="Times New Roman" w:hAnsi="Times New Roman" w:cs="Times New Roman"/>
              </w:rPr>
            </w:pPr>
            <w:r w:rsidRPr="0014072D">
              <w:rPr>
                <w:rFonts w:ascii="Times New Roman" w:eastAsia="Times New Roman" w:hAnsi="Times New Roman" w:cs="Times New Roman"/>
              </w:rPr>
              <w:t>универсальные и непродовольственные</w:t>
            </w:r>
          </w:p>
        </w:tc>
        <w:tc>
          <w:tcPr>
            <w:tcW w:w="1646" w:type="dxa"/>
            <w:tcBorders>
              <w:top w:val="single" w:sz="4" w:space="0" w:color="404040"/>
              <w:left w:val="single" w:sz="4" w:space="0" w:color="404040"/>
              <w:bottom w:val="single" w:sz="4" w:space="0" w:color="404040"/>
              <w:right w:val="single" w:sz="4" w:space="0" w:color="404040"/>
            </w:tcBorders>
          </w:tcPr>
          <w:p w14:paraId="7C7099AF" w14:textId="77777777" w:rsidR="003F0A52" w:rsidRPr="0014072D" w:rsidRDefault="003F0A52" w:rsidP="003F0A52">
            <w:pPr>
              <w:spacing w:after="0" w:line="240" w:lineRule="auto"/>
              <w:jc w:val="center"/>
              <w:rPr>
                <w:rFonts w:ascii="Times New Roman" w:eastAsia="Calibri" w:hAnsi="Times New Roman" w:cs="Times New Roman"/>
                <w:lang w:eastAsia="ru-RU"/>
              </w:rPr>
            </w:pPr>
          </w:p>
          <w:p w14:paraId="06C4C1AB"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30–</w:t>
            </w:r>
            <w:smartTag w:uri="urn:schemas-microsoft-com:office:smarttags" w:element="metricconverter">
              <w:smartTagPr>
                <w:attr w:name="ProductID" w:val="40 м2"/>
              </w:smartTagPr>
              <w:r w:rsidRPr="0014072D">
                <w:rPr>
                  <w:rFonts w:ascii="Times New Roman" w:eastAsia="Times New Roman" w:hAnsi="Times New Roman" w:cs="Times New Roman"/>
                  <w:lang w:eastAsia="ru-RU"/>
                </w:rPr>
                <w:t>40 м</w:t>
              </w:r>
              <w:r w:rsidRPr="0014072D">
                <w:rPr>
                  <w:rFonts w:ascii="Times New Roman" w:eastAsia="Times New Roman" w:hAnsi="Times New Roman" w:cs="Times New Roman"/>
                  <w:vertAlign w:val="superscript"/>
                  <w:lang w:eastAsia="ru-RU"/>
                </w:rPr>
                <w:t>2</w:t>
              </w:r>
            </w:smartTag>
            <w:r w:rsidRPr="0014072D">
              <w:rPr>
                <w:rFonts w:ascii="Times New Roman" w:eastAsia="Times New Roman" w:hAnsi="Times New Roman" w:cs="Times New Roman"/>
                <w:lang w:eastAsia="ru-RU"/>
              </w:rPr>
              <w:t xml:space="preserve"> общей площади</w:t>
            </w:r>
          </w:p>
        </w:tc>
        <w:tc>
          <w:tcPr>
            <w:tcW w:w="1082" w:type="dxa"/>
            <w:tcBorders>
              <w:top w:val="single" w:sz="4" w:space="0" w:color="404040"/>
              <w:left w:val="single" w:sz="4" w:space="0" w:color="404040"/>
              <w:bottom w:val="single" w:sz="4" w:space="0" w:color="404040"/>
              <w:right w:val="single" w:sz="4" w:space="0" w:color="404040"/>
            </w:tcBorders>
          </w:tcPr>
          <w:p w14:paraId="45467099" w14:textId="77777777" w:rsidR="003F0A52" w:rsidRPr="0014072D" w:rsidRDefault="003F0A52" w:rsidP="003F0A52">
            <w:pPr>
              <w:spacing w:after="0" w:line="240" w:lineRule="auto"/>
              <w:jc w:val="center"/>
              <w:rPr>
                <w:rFonts w:ascii="Times New Roman" w:eastAsia="Calibri" w:hAnsi="Times New Roman" w:cs="Times New Roman"/>
                <w:lang w:eastAsia="ru-RU"/>
              </w:rPr>
            </w:pPr>
          </w:p>
          <w:p w14:paraId="3A5A6F41"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3A6AEA01" w14:textId="77777777" w:rsidR="003F0A52" w:rsidRPr="0014072D" w:rsidRDefault="003F0A52" w:rsidP="003F0A52">
            <w:pPr>
              <w:spacing w:after="0" w:line="240" w:lineRule="auto"/>
              <w:jc w:val="center"/>
              <w:rPr>
                <w:rFonts w:ascii="Times New Roman" w:eastAsia="Calibri" w:hAnsi="Times New Roman" w:cs="Times New Roman"/>
                <w:lang w:eastAsia="ru-RU"/>
              </w:rPr>
            </w:pPr>
          </w:p>
          <w:p w14:paraId="329FF697"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3DC3CA9C" w14:textId="77777777" w:rsidR="003F0A52" w:rsidRPr="0014072D" w:rsidRDefault="003F0A52" w:rsidP="003F0A52">
            <w:pPr>
              <w:spacing w:after="0" w:line="240" w:lineRule="auto"/>
              <w:jc w:val="center"/>
              <w:rPr>
                <w:rFonts w:ascii="Times New Roman" w:eastAsia="Calibri" w:hAnsi="Times New Roman" w:cs="Times New Roman"/>
                <w:lang w:eastAsia="ru-RU"/>
              </w:rPr>
            </w:pPr>
          </w:p>
          <w:p w14:paraId="1B408EA7"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4124AA37"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12F6A0F6" w14:textId="77777777" w:rsidR="003F0A52" w:rsidRPr="0014072D" w:rsidRDefault="003F0A52" w:rsidP="003F0A52">
            <w:pPr>
              <w:spacing w:after="0" w:line="240" w:lineRule="auto"/>
              <w:jc w:val="center"/>
              <w:rPr>
                <w:rFonts w:ascii="Times New Roman" w:eastAsia="Calibri" w:hAnsi="Times New Roman" w:cs="Times New Roman"/>
                <w:lang w:eastAsia="ru-RU"/>
              </w:rPr>
            </w:pPr>
          </w:p>
        </w:tc>
        <w:tc>
          <w:tcPr>
            <w:tcW w:w="3686" w:type="dxa"/>
            <w:gridSpan w:val="2"/>
            <w:tcBorders>
              <w:top w:val="single" w:sz="4" w:space="0" w:color="404040"/>
              <w:left w:val="single" w:sz="4" w:space="0" w:color="404040"/>
              <w:bottom w:val="single" w:sz="4" w:space="0" w:color="404040"/>
              <w:right w:val="single" w:sz="4" w:space="0" w:color="404040"/>
            </w:tcBorders>
          </w:tcPr>
          <w:p w14:paraId="1A89ACA6" w14:textId="77777777" w:rsidR="003F0A52" w:rsidRPr="0014072D" w:rsidRDefault="003F0A52" w:rsidP="003F0A52">
            <w:pPr>
              <w:autoSpaceDE w:val="0"/>
              <w:autoSpaceDN w:val="0"/>
              <w:adjustRightInd w:val="0"/>
              <w:spacing w:after="0" w:line="240" w:lineRule="auto"/>
              <w:jc w:val="both"/>
              <w:rPr>
                <w:rFonts w:ascii="Times New Roman" w:eastAsia="Times New Roman" w:hAnsi="Times New Roman" w:cs="Times New Roman"/>
              </w:rPr>
            </w:pPr>
            <w:r w:rsidRPr="0014072D">
              <w:rPr>
                <w:rFonts w:ascii="Times New Roman" w:eastAsia="Times New Roman" w:hAnsi="Times New Roman" w:cs="Times New Roman"/>
              </w:rPr>
              <w:t>продовольственные и сельскохозяйственные</w:t>
            </w:r>
          </w:p>
        </w:tc>
        <w:tc>
          <w:tcPr>
            <w:tcW w:w="1646" w:type="dxa"/>
            <w:tcBorders>
              <w:top w:val="single" w:sz="4" w:space="0" w:color="404040"/>
              <w:left w:val="single" w:sz="4" w:space="0" w:color="404040"/>
              <w:bottom w:val="single" w:sz="4" w:space="0" w:color="404040"/>
              <w:right w:val="single" w:sz="4" w:space="0" w:color="404040"/>
            </w:tcBorders>
          </w:tcPr>
          <w:p w14:paraId="2EB12762"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40–</w:t>
            </w:r>
            <w:smartTag w:uri="urn:schemas-microsoft-com:office:smarttags" w:element="metricconverter">
              <w:smartTagPr>
                <w:attr w:name="ProductID" w:val="50 м2"/>
              </w:smartTagPr>
              <w:r w:rsidRPr="0014072D">
                <w:rPr>
                  <w:rFonts w:ascii="Times New Roman" w:eastAsia="Times New Roman" w:hAnsi="Times New Roman" w:cs="Times New Roman"/>
                  <w:lang w:eastAsia="ru-RU"/>
                </w:rPr>
                <w:t>50 м</w:t>
              </w:r>
              <w:r w:rsidRPr="0014072D">
                <w:rPr>
                  <w:rFonts w:ascii="Times New Roman" w:eastAsia="Times New Roman" w:hAnsi="Times New Roman" w:cs="Times New Roman"/>
                  <w:vertAlign w:val="superscript"/>
                  <w:lang w:eastAsia="ru-RU"/>
                </w:rPr>
                <w:t>2</w:t>
              </w:r>
            </w:smartTag>
            <w:r w:rsidRPr="0014072D">
              <w:rPr>
                <w:rFonts w:ascii="Times New Roman" w:eastAsia="Times New Roman" w:hAnsi="Times New Roman" w:cs="Times New Roman"/>
                <w:lang w:eastAsia="ru-RU"/>
              </w:rPr>
              <w:t xml:space="preserve"> общей площади</w:t>
            </w:r>
          </w:p>
        </w:tc>
        <w:tc>
          <w:tcPr>
            <w:tcW w:w="1082" w:type="dxa"/>
            <w:tcBorders>
              <w:top w:val="single" w:sz="4" w:space="0" w:color="404040"/>
              <w:left w:val="single" w:sz="4" w:space="0" w:color="404040"/>
              <w:bottom w:val="single" w:sz="4" w:space="0" w:color="404040"/>
              <w:right w:val="single" w:sz="4" w:space="0" w:color="404040"/>
            </w:tcBorders>
          </w:tcPr>
          <w:p w14:paraId="5D40B497"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165CE478"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04B57A62"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3FF34232"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36A2C4B1"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15.</w:t>
            </w:r>
          </w:p>
        </w:tc>
        <w:tc>
          <w:tcPr>
            <w:tcW w:w="3686" w:type="dxa"/>
            <w:gridSpan w:val="2"/>
            <w:tcBorders>
              <w:top w:val="single" w:sz="4" w:space="0" w:color="404040"/>
              <w:left w:val="single" w:sz="4" w:space="0" w:color="404040"/>
              <w:bottom w:val="single" w:sz="4" w:space="0" w:color="404040"/>
              <w:right w:val="single" w:sz="4" w:space="0" w:color="404040"/>
            </w:tcBorders>
          </w:tcPr>
          <w:p w14:paraId="1D60836F" w14:textId="77777777" w:rsidR="003F0A52" w:rsidRPr="0014072D" w:rsidRDefault="003F0A52" w:rsidP="003F0A52">
            <w:pPr>
              <w:autoSpaceDE w:val="0"/>
              <w:autoSpaceDN w:val="0"/>
              <w:adjustRightInd w:val="0"/>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Предприятия общественного питания периодического спроса (рестораны, кафе)</w:t>
            </w:r>
          </w:p>
        </w:tc>
        <w:tc>
          <w:tcPr>
            <w:tcW w:w="1646" w:type="dxa"/>
            <w:tcBorders>
              <w:top w:val="single" w:sz="4" w:space="0" w:color="404040"/>
              <w:left w:val="single" w:sz="4" w:space="0" w:color="404040"/>
              <w:bottom w:val="single" w:sz="4" w:space="0" w:color="404040"/>
              <w:right w:val="single" w:sz="4" w:space="0" w:color="404040"/>
            </w:tcBorders>
          </w:tcPr>
          <w:p w14:paraId="1A9EF798" w14:textId="77777777" w:rsidR="003F0A52" w:rsidRPr="0014072D" w:rsidRDefault="003F0A52" w:rsidP="003F0A52">
            <w:pPr>
              <w:autoSpaceDE w:val="0"/>
              <w:autoSpaceDN w:val="0"/>
              <w:adjustRightInd w:val="0"/>
              <w:spacing w:after="0" w:line="240" w:lineRule="auto"/>
              <w:jc w:val="center"/>
              <w:rPr>
                <w:rFonts w:ascii="Times New Roman" w:eastAsia="Times New Roman" w:hAnsi="Times New Roman" w:cs="Times New Roman"/>
              </w:rPr>
            </w:pPr>
            <w:r w:rsidRPr="0014072D">
              <w:rPr>
                <w:rFonts w:ascii="Times New Roman" w:eastAsia="Times New Roman" w:hAnsi="Times New Roman" w:cs="Times New Roman"/>
              </w:rPr>
              <w:t>Машино-мест на 4-5 посадочных мест</w:t>
            </w:r>
          </w:p>
        </w:tc>
        <w:tc>
          <w:tcPr>
            <w:tcW w:w="1082" w:type="dxa"/>
            <w:tcBorders>
              <w:top w:val="single" w:sz="4" w:space="0" w:color="404040"/>
              <w:left w:val="single" w:sz="4" w:space="0" w:color="404040"/>
              <w:bottom w:val="single" w:sz="4" w:space="0" w:color="404040"/>
              <w:right w:val="single" w:sz="4" w:space="0" w:color="404040"/>
            </w:tcBorders>
          </w:tcPr>
          <w:p w14:paraId="5F8D3385" w14:textId="77777777" w:rsidR="003F0A52" w:rsidRPr="0014072D" w:rsidRDefault="003F0A52" w:rsidP="003F0A52">
            <w:pPr>
              <w:autoSpaceDE w:val="0"/>
              <w:autoSpaceDN w:val="0"/>
              <w:adjustRightInd w:val="0"/>
              <w:spacing w:after="0" w:line="240" w:lineRule="auto"/>
              <w:jc w:val="center"/>
              <w:rPr>
                <w:rFonts w:ascii="Times New Roman" w:eastAsia="Times New Roman" w:hAnsi="Times New Roman" w:cs="Times New Roman"/>
              </w:rPr>
            </w:pPr>
            <w:r w:rsidRPr="0014072D">
              <w:rPr>
                <w:rFonts w:ascii="Times New Roman" w:eastAsia="Times New Roman" w:hAnsi="Times New Roman" w:cs="Times New Roman"/>
              </w:rPr>
              <w:t>1</w:t>
            </w:r>
          </w:p>
        </w:tc>
        <w:tc>
          <w:tcPr>
            <w:tcW w:w="1361" w:type="dxa"/>
            <w:tcBorders>
              <w:top w:val="single" w:sz="4" w:space="0" w:color="404040"/>
              <w:left w:val="single" w:sz="4" w:space="0" w:color="404040"/>
              <w:bottom w:val="single" w:sz="4" w:space="0" w:color="404040"/>
              <w:right w:val="single" w:sz="4" w:space="0" w:color="404040"/>
            </w:tcBorders>
          </w:tcPr>
          <w:p w14:paraId="46FE6316"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282C20CE"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150</w:t>
            </w:r>
          </w:p>
        </w:tc>
      </w:tr>
      <w:tr w:rsidR="009C2CA9" w:rsidRPr="0014072D" w14:paraId="43C41292"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723F5D51"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16.</w:t>
            </w:r>
          </w:p>
        </w:tc>
        <w:tc>
          <w:tcPr>
            <w:tcW w:w="3686" w:type="dxa"/>
            <w:gridSpan w:val="2"/>
            <w:tcBorders>
              <w:top w:val="single" w:sz="4" w:space="0" w:color="404040"/>
              <w:left w:val="single" w:sz="4" w:space="0" w:color="404040"/>
              <w:bottom w:val="single" w:sz="4" w:space="0" w:color="404040"/>
              <w:right w:val="single" w:sz="4" w:space="0" w:color="404040"/>
            </w:tcBorders>
          </w:tcPr>
          <w:p w14:paraId="03EBCE83" w14:textId="77777777" w:rsidR="003F0A52" w:rsidRPr="0014072D" w:rsidRDefault="003F0A52" w:rsidP="003F0A52">
            <w:pPr>
              <w:autoSpaceDE w:val="0"/>
              <w:autoSpaceDN w:val="0"/>
              <w:adjustRightInd w:val="0"/>
              <w:spacing w:after="0" w:line="240" w:lineRule="auto"/>
              <w:jc w:val="both"/>
              <w:rPr>
                <w:rFonts w:ascii="Times New Roman" w:eastAsia="Calibri" w:hAnsi="Times New Roman" w:cs="Times New Roman"/>
              </w:rPr>
            </w:pPr>
            <w:r w:rsidRPr="0014072D">
              <w:rPr>
                <w:rFonts w:ascii="Times New Roman" w:eastAsia="Times New Roman" w:hAnsi="Times New Roman" w:cs="Times New Roman"/>
              </w:rPr>
              <w:t>Объекты коммунально-быто</w:t>
            </w:r>
            <w:r w:rsidRPr="0014072D">
              <w:rPr>
                <w:rFonts w:ascii="Times New Roman" w:eastAsia="Times New Roman" w:hAnsi="Times New Roman" w:cs="Times New Roman"/>
              </w:rPr>
              <w:softHyphen/>
              <w:t>вого обслуживания:</w:t>
            </w:r>
          </w:p>
          <w:p w14:paraId="085E223A" w14:textId="77777777" w:rsidR="003F0A52" w:rsidRPr="0014072D" w:rsidRDefault="003F0A52" w:rsidP="003F0A52">
            <w:pPr>
              <w:autoSpaceDE w:val="0"/>
              <w:autoSpaceDN w:val="0"/>
              <w:adjustRightInd w:val="0"/>
              <w:spacing w:after="0" w:line="240" w:lineRule="auto"/>
              <w:jc w:val="both"/>
              <w:rPr>
                <w:rFonts w:ascii="Times New Roman" w:eastAsia="Times New Roman" w:hAnsi="Times New Roman" w:cs="Times New Roman"/>
              </w:rPr>
            </w:pPr>
            <w:r w:rsidRPr="0014072D">
              <w:rPr>
                <w:rFonts w:ascii="Times New Roman" w:eastAsia="Times New Roman" w:hAnsi="Times New Roman" w:cs="Times New Roman"/>
              </w:rPr>
              <w:t>бани</w:t>
            </w:r>
          </w:p>
        </w:tc>
        <w:tc>
          <w:tcPr>
            <w:tcW w:w="1646" w:type="dxa"/>
            <w:tcBorders>
              <w:top w:val="single" w:sz="4" w:space="0" w:color="404040"/>
              <w:left w:val="single" w:sz="4" w:space="0" w:color="404040"/>
              <w:bottom w:val="single" w:sz="4" w:space="0" w:color="404040"/>
              <w:right w:val="single" w:sz="4" w:space="0" w:color="404040"/>
            </w:tcBorders>
          </w:tcPr>
          <w:p w14:paraId="1E53CC1C" w14:textId="77777777" w:rsidR="003F0A52" w:rsidRPr="0014072D" w:rsidRDefault="003F0A52" w:rsidP="003F0A52">
            <w:pPr>
              <w:spacing w:after="0" w:line="240" w:lineRule="auto"/>
              <w:jc w:val="center"/>
              <w:rPr>
                <w:rFonts w:ascii="Times New Roman" w:eastAsia="Calibri" w:hAnsi="Times New Roman" w:cs="Times New Roman"/>
                <w:lang w:eastAsia="ru-RU"/>
              </w:rPr>
            </w:pPr>
          </w:p>
          <w:p w14:paraId="0FCA1B20" w14:textId="77777777" w:rsidR="003F0A52" w:rsidRPr="0014072D" w:rsidRDefault="003F0A52" w:rsidP="003F0A52">
            <w:pPr>
              <w:spacing w:after="0" w:line="240" w:lineRule="auto"/>
              <w:jc w:val="center"/>
              <w:rPr>
                <w:rFonts w:ascii="Times New Roman" w:eastAsia="Times New Roman" w:hAnsi="Times New Roman" w:cs="Times New Roman"/>
                <w:lang w:eastAsia="ru-RU"/>
              </w:rPr>
            </w:pPr>
          </w:p>
          <w:p w14:paraId="577F6301"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5-6 единовременных посетителей</w:t>
            </w:r>
          </w:p>
        </w:tc>
        <w:tc>
          <w:tcPr>
            <w:tcW w:w="1082" w:type="dxa"/>
            <w:tcBorders>
              <w:top w:val="single" w:sz="4" w:space="0" w:color="404040"/>
              <w:left w:val="single" w:sz="4" w:space="0" w:color="404040"/>
              <w:bottom w:val="single" w:sz="4" w:space="0" w:color="404040"/>
              <w:right w:val="single" w:sz="4" w:space="0" w:color="404040"/>
            </w:tcBorders>
          </w:tcPr>
          <w:p w14:paraId="4D060909" w14:textId="77777777" w:rsidR="003F0A52" w:rsidRPr="0014072D" w:rsidRDefault="003F0A52" w:rsidP="003F0A52">
            <w:pPr>
              <w:spacing w:after="0" w:line="240" w:lineRule="auto"/>
              <w:jc w:val="center"/>
              <w:rPr>
                <w:rFonts w:ascii="Times New Roman" w:eastAsia="Calibri" w:hAnsi="Times New Roman" w:cs="Times New Roman"/>
                <w:lang w:eastAsia="ru-RU"/>
              </w:rPr>
            </w:pPr>
          </w:p>
          <w:p w14:paraId="7B9578C8" w14:textId="77777777" w:rsidR="003F0A52" w:rsidRPr="0014072D" w:rsidRDefault="003F0A52" w:rsidP="003F0A52">
            <w:pPr>
              <w:spacing w:after="0" w:line="240" w:lineRule="auto"/>
              <w:jc w:val="center"/>
              <w:rPr>
                <w:rFonts w:ascii="Times New Roman" w:eastAsia="Times New Roman" w:hAnsi="Times New Roman" w:cs="Times New Roman"/>
                <w:lang w:eastAsia="ru-RU"/>
              </w:rPr>
            </w:pPr>
          </w:p>
          <w:p w14:paraId="30477AAE"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413A3FF3" w14:textId="77777777" w:rsidR="003F0A52" w:rsidRPr="0014072D" w:rsidRDefault="003F0A52" w:rsidP="003F0A52">
            <w:pPr>
              <w:spacing w:after="0" w:line="240" w:lineRule="auto"/>
              <w:jc w:val="center"/>
              <w:rPr>
                <w:rFonts w:ascii="Times New Roman" w:eastAsia="Calibri" w:hAnsi="Times New Roman" w:cs="Times New Roman"/>
                <w:lang w:eastAsia="ru-RU"/>
              </w:rPr>
            </w:pPr>
          </w:p>
          <w:p w14:paraId="72B425D7" w14:textId="77777777" w:rsidR="003F0A52" w:rsidRPr="0014072D" w:rsidRDefault="003F0A52" w:rsidP="003F0A52">
            <w:pPr>
              <w:spacing w:after="0" w:line="240" w:lineRule="auto"/>
              <w:jc w:val="center"/>
              <w:rPr>
                <w:rFonts w:ascii="Times New Roman" w:eastAsia="Times New Roman" w:hAnsi="Times New Roman" w:cs="Times New Roman"/>
                <w:lang w:eastAsia="ru-RU"/>
              </w:rPr>
            </w:pPr>
          </w:p>
          <w:p w14:paraId="041C9DC6"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58DD615C" w14:textId="77777777" w:rsidR="003F0A52" w:rsidRPr="0014072D" w:rsidRDefault="003F0A52" w:rsidP="003F0A52">
            <w:pPr>
              <w:spacing w:after="0" w:line="240" w:lineRule="auto"/>
              <w:jc w:val="center"/>
              <w:rPr>
                <w:rFonts w:ascii="Times New Roman" w:eastAsia="Calibri" w:hAnsi="Times New Roman" w:cs="Times New Roman"/>
                <w:lang w:eastAsia="ru-RU"/>
              </w:rPr>
            </w:pPr>
          </w:p>
          <w:p w14:paraId="3FECFB9C" w14:textId="77777777" w:rsidR="003F0A52" w:rsidRPr="0014072D" w:rsidRDefault="003F0A52" w:rsidP="003F0A52">
            <w:pPr>
              <w:spacing w:after="0" w:line="240" w:lineRule="auto"/>
              <w:jc w:val="center"/>
              <w:rPr>
                <w:rFonts w:ascii="Times New Roman" w:eastAsia="Times New Roman" w:hAnsi="Times New Roman" w:cs="Times New Roman"/>
                <w:lang w:eastAsia="ru-RU"/>
              </w:rPr>
            </w:pPr>
          </w:p>
          <w:p w14:paraId="017D6CD0"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2F91239A"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54094EEB" w14:textId="77777777" w:rsidR="003F0A52" w:rsidRPr="0014072D" w:rsidRDefault="003F0A52" w:rsidP="003F0A52">
            <w:pPr>
              <w:spacing w:after="0" w:line="240" w:lineRule="auto"/>
              <w:jc w:val="center"/>
              <w:rPr>
                <w:rFonts w:ascii="Times New Roman" w:eastAsia="Calibri" w:hAnsi="Times New Roman" w:cs="Times New Roman"/>
                <w:lang w:eastAsia="ru-RU"/>
              </w:rPr>
            </w:pPr>
          </w:p>
        </w:tc>
        <w:tc>
          <w:tcPr>
            <w:tcW w:w="3686" w:type="dxa"/>
            <w:gridSpan w:val="2"/>
            <w:tcBorders>
              <w:top w:val="single" w:sz="4" w:space="0" w:color="404040"/>
              <w:left w:val="single" w:sz="4" w:space="0" w:color="404040"/>
              <w:bottom w:val="single" w:sz="4" w:space="0" w:color="404040"/>
              <w:right w:val="single" w:sz="4" w:space="0" w:color="404040"/>
            </w:tcBorders>
          </w:tcPr>
          <w:p w14:paraId="0425778C" w14:textId="77777777" w:rsidR="003F0A52" w:rsidRPr="0014072D" w:rsidRDefault="003F0A52" w:rsidP="003F0A52">
            <w:pPr>
              <w:autoSpaceDE w:val="0"/>
              <w:autoSpaceDN w:val="0"/>
              <w:adjustRightInd w:val="0"/>
              <w:spacing w:after="0" w:line="240" w:lineRule="auto"/>
              <w:jc w:val="both"/>
              <w:rPr>
                <w:rFonts w:ascii="Times New Roman" w:eastAsia="Times New Roman" w:hAnsi="Times New Roman" w:cs="Times New Roman"/>
              </w:rPr>
            </w:pPr>
            <w:r w:rsidRPr="0014072D">
              <w:rPr>
                <w:rFonts w:ascii="Times New Roman" w:eastAsia="Times New Roman" w:hAnsi="Times New Roman" w:cs="Times New Roman"/>
              </w:rPr>
              <w:t>ателье, фотосалоны, салоны-парикмахерские, салоны красоты, солярии, салоны моды, свадебные салоны</w:t>
            </w:r>
          </w:p>
        </w:tc>
        <w:tc>
          <w:tcPr>
            <w:tcW w:w="1646" w:type="dxa"/>
            <w:tcBorders>
              <w:top w:val="single" w:sz="4" w:space="0" w:color="404040"/>
              <w:left w:val="single" w:sz="4" w:space="0" w:color="404040"/>
              <w:bottom w:val="single" w:sz="4" w:space="0" w:color="404040"/>
              <w:right w:val="single" w:sz="4" w:space="0" w:color="404040"/>
            </w:tcBorders>
          </w:tcPr>
          <w:p w14:paraId="2C67F819"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w:t>
            </w:r>
            <w:smartTag w:uri="urn:schemas-microsoft-com:office:smarttags" w:element="metricconverter">
              <w:smartTagPr>
                <w:attr w:name="ProductID" w:val="15 м2"/>
              </w:smartTagPr>
              <w:r w:rsidRPr="0014072D">
                <w:rPr>
                  <w:rFonts w:ascii="Times New Roman" w:eastAsia="Times New Roman" w:hAnsi="Times New Roman" w:cs="Times New Roman"/>
                  <w:lang w:eastAsia="ru-RU"/>
                </w:rPr>
                <w:t>15 м</w:t>
              </w:r>
              <w:r w:rsidRPr="0014072D">
                <w:rPr>
                  <w:rFonts w:ascii="Times New Roman" w:eastAsia="Times New Roman" w:hAnsi="Times New Roman" w:cs="Times New Roman"/>
                  <w:vertAlign w:val="superscript"/>
                  <w:lang w:eastAsia="ru-RU"/>
                </w:rPr>
                <w:t>2</w:t>
              </w:r>
            </w:smartTag>
            <w:r w:rsidRPr="0014072D">
              <w:rPr>
                <w:rFonts w:ascii="Times New Roman" w:eastAsia="Times New Roman" w:hAnsi="Times New Roman" w:cs="Times New Roman"/>
                <w:lang w:eastAsia="ru-RU"/>
              </w:rPr>
              <w:t xml:space="preserve"> общей площади</w:t>
            </w:r>
          </w:p>
        </w:tc>
        <w:tc>
          <w:tcPr>
            <w:tcW w:w="1082" w:type="dxa"/>
            <w:tcBorders>
              <w:top w:val="single" w:sz="4" w:space="0" w:color="404040"/>
              <w:left w:val="single" w:sz="4" w:space="0" w:color="404040"/>
              <w:bottom w:val="single" w:sz="4" w:space="0" w:color="404040"/>
              <w:right w:val="single" w:sz="4" w:space="0" w:color="404040"/>
            </w:tcBorders>
          </w:tcPr>
          <w:p w14:paraId="2BA5A070"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0C08BBDD"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461BB23A"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27CA1106"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6E0F9E30" w14:textId="77777777" w:rsidR="003F0A52" w:rsidRPr="0014072D" w:rsidRDefault="003F0A52" w:rsidP="003F0A52">
            <w:pPr>
              <w:spacing w:after="0" w:line="240" w:lineRule="auto"/>
              <w:jc w:val="center"/>
              <w:rPr>
                <w:rFonts w:ascii="Times New Roman" w:eastAsia="Calibri" w:hAnsi="Times New Roman" w:cs="Times New Roman"/>
                <w:lang w:eastAsia="ru-RU"/>
              </w:rPr>
            </w:pPr>
          </w:p>
        </w:tc>
        <w:tc>
          <w:tcPr>
            <w:tcW w:w="3686" w:type="dxa"/>
            <w:gridSpan w:val="2"/>
            <w:tcBorders>
              <w:top w:val="single" w:sz="4" w:space="0" w:color="404040"/>
              <w:left w:val="single" w:sz="4" w:space="0" w:color="404040"/>
              <w:bottom w:val="single" w:sz="4" w:space="0" w:color="404040"/>
              <w:right w:val="single" w:sz="4" w:space="0" w:color="404040"/>
            </w:tcBorders>
          </w:tcPr>
          <w:p w14:paraId="68349012" w14:textId="77777777" w:rsidR="003F0A52" w:rsidRPr="0014072D" w:rsidRDefault="003F0A52" w:rsidP="003F0A52">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салоны ритуальных услуг</w:t>
            </w:r>
          </w:p>
        </w:tc>
        <w:tc>
          <w:tcPr>
            <w:tcW w:w="1646" w:type="dxa"/>
            <w:tcBorders>
              <w:top w:val="single" w:sz="4" w:space="0" w:color="404040"/>
              <w:left w:val="single" w:sz="4" w:space="0" w:color="404040"/>
              <w:bottom w:val="single" w:sz="4" w:space="0" w:color="404040"/>
              <w:right w:val="single" w:sz="4" w:space="0" w:color="404040"/>
            </w:tcBorders>
          </w:tcPr>
          <w:p w14:paraId="4387ED76"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20–</w:t>
            </w:r>
            <w:smartTag w:uri="urn:schemas-microsoft-com:office:smarttags" w:element="metricconverter">
              <w:smartTagPr>
                <w:attr w:name="ProductID" w:val="25 м2"/>
              </w:smartTagPr>
              <w:r w:rsidRPr="0014072D">
                <w:rPr>
                  <w:rFonts w:ascii="Times New Roman" w:eastAsia="Times New Roman" w:hAnsi="Times New Roman" w:cs="Times New Roman"/>
                  <w:lang w:eastAsia="ru-RU"/>
                </w:rPr>
                <w:t>25 м</w:t>
              </w:r>
              <w:r w:rsidRPr="0014072D">
                <w:rPr>
                  <w:rFonts w:ascii="Times New Roman" w:eastAsia="Times New Roman" w:hAnsi="Times New Roman" w:cs="Times New Roman"/>
                  <w:vertAlign w:val="superscript"/>
                  <w:lang w:eastAsia="ru-RU"/>
                </w:rPr>
                <w:t>2</w:t>
              </w:r>
            </w:smartTag>
            <w:r w:rsidRPr="0014072D">
              <w:rPr>
                <w:rFonts w:ascii="Times New Roman" w:eastAsia="Times New Roman" w:hAnsi="Times New Roman" w:cs="Times New Roman"/>
                <w:lang w:eastAsia="ru-RU"/>
              </w:rPr>
              <w:t xml:space="preserve"> общей площади</w:t>
            </w:r>
          </w:p>
        </w:tc>
        <w:tc>
          <w:tcPr>
            <w:tcW w:w="1082" w:type="dxa"/>
            <w:tcBorders>
              <w:top w:val="single" w:sz="4" w:space="0" w:color="404040"/>
              <w:left w:val="single" w:sz="4" w:space="0" w:color="404040"/>
              <w:bottom w:val="single" w:sz="4" w:space="0" w:color="404040"/>
              <w:right w:val="single" w:sz="4" w:space="0" w:color="404040"/>
            </w:tcBorders>
          </w:tcPr>
          <w:p w14:paraId="50ADA96C"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3149811B"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6BEABFB9"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6B8EFCDC"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0DFBCD8D" w14:textId="77777777" w:rsidR="003F0A52" w:rsidRPr="0014072D" w:rsidRDefault="003F0A52" w:rsidP="003F0A52">
            <w:pPr>
              <w:spacing w:after="0" w:line="240" w:lineRule="auto"/>
              <w:jc w:val="center"/>
              <w:rPr>
                <w:rFonts w:ascii="Times New Roman" w:eastAsia="Calibri" w:hAnsi="Times New Roman" w:cs="Times New Roman"/>
                <w:lang w:eastAsia="ru-RU"/>
              </w:rPr>
            </w:pPr>
          </w:p>
        </w:tc>
        <w:tc>
          <w:tcPr>
            <w:tcW w:w="3686" w:type="dxa"/>
            <w:gridSpan w:val="2"/>
            <w:tcBorders>
              <w:top w:val="single" w:sz="4" w:space="0" w:color="404040"/>
              <w:left w:val="single" w:sz="4" w:space="0" w:color="404040"/>
              <w:bottom w:val="single" w:sz="4" w:space="0" w:color="404040"/>
              <w:right w:val="single" w:sz="4" w:space="0" w:color="404040"/>
            </w:tcBorders>
          </w:tcPr>
          <w:p w14:paraId="100960CF" w14:textId="77777777" w:rsidR="003F0A52" w:rsidRPr="0014072D" w:rsidRDefault="003F0A52" w:rsidP="003F0A52">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химчистки, прачечные, ремонтные мастерские, специализированные центры по обслуживанию сложной бытовой техники и др.</w:t>
            </w:r>
          </w:p>
        </w:tc>
        <w:tc>
          <w:tcPr>
            <w:tcW w:w="1646" w:type="dxa"/>
            <w:tcBorders>
              <w:top w:val="single" w:sz="4" w:space="0" w:color="404040"/>
              <w:left w:val="single" w:sz="4" w:space="0" w:color="404040"/>
              <w:bottom w:val="single" w:sz="4" w:space="0" w:color="404040"/>
              <w:right w:val="single" w:sz="4" w:space="0" w:color="404040"/>
            </w:tcBorders>
          </w:tcPr>
          <w:p w14:paraId="52D39CB8"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рабочее место приемщика</w:t>
            </w:r>
          </w:p>
        </w:tc>
        <w:tc>
          <w:tcPr>
            <w:tcW w:w="1082" w:type="dxa"/>
            <w:tcBorders>
              <w:top w:val="single" w:sz="4" w:space="0" w:color="404040"/>
              <w:left w:val="single" w:sz="4" w:space="0" w:color="404040"/>
              <w:bottom w:val="single" w:sz="4" w:space="0" w:color="404040"/>
              <w:right w:val="single" w:sz="4" w:space="0" w:color="404040"/>
            </w:tcBorders>
          </w:tcPr>
          <w:p w14:paraId="1B302F8A"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229C7BCE"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684649ED" w14:textId="77777777" w:rsidR="003F0A52" w:rsidRPr="0014072D" w:rsidRDefault="003F0A52" w:rsidP="003F0A52">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1FE0927D"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cantSplit/>
          <w:jc w:val="center"/>
        </w:trPr>
        <w:tc>
          <w:tcPr>
            <w:tcW w:w="567" w:type="dxa"/>
            <w:tcBorders>
              <w:top w:val="single" w:sz="4" w:space="0" w:color="404040"/>
              <w:left w:val="nil"/>
              <w:bottom w:val="single" w:sz="4" w:space="0" w:color="404040"/>
              <w:right w:val="single" w:sz="4" w:space="0" w:color="404040"/>
            </w:tcBorders>
          </w:tcPr>
          <w:p w14:paraId="6787761C"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17.</w:t>
            </w:r>
          </w:p>
        </w:tc>
        <w:tc>
          <w:tcPr>
            <w:tcW w:w="3686" w:type="dxa"/>
            <w:gridSpan w:val="2"/>
            <w:tcBorders>
              <w:top w:val="single" w:sz="4" w:space="0" w:color="404040"/>
              <w:left w:val="single" w:sz="4" w:space="0" w:color="404040"/>
              <w:bottom w:val="single" w:sz="4" w:space="0" w:color="404040"/>
              <w:right w:val="single" w:sz="4" w:space="0" w:color="404040"/>
            </w:tcBorders>
          </w:tcPr>
          <w:p w14:paraId="52CB097B" w14:textId="77777777" w:rsidR="003F0A52" w:rsidRPr="0014072D" w:rsidRDefault="003F0A52" w:rsidP="003F0A52">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Выставочно-музейные комплексы, музеи-заповедники, музеи, галереи, выставочные залы</w:t>
            </w:r>
          </w:p>
        </w:tc>
        <w:tc>
          <w:tcPr>
            <w:tcW w:w="1646" w:type="dxa"/>
            <w:tcBorders>
              <w:top w:val="single" w:sz="4" w:space="0" w:color="404040"/>
              <w:left w:val="single" w:sz="4" w:space="0" w:color="404040"/>
              <w:bottom w:val="single" w:sz="4" w:space="0" w:color="404040"/>
              <w:right w:val="single" w:sz="4" w:space="0" w:color="404040"/>
            </w:tcBorders>
          </w:tcPr>
          <w:p w14:paraId="52379072"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6–8 единовременных посетителей</w:t>
            </w:r>
          </w:p>
        </w:tc>
        <w:tc>
          <w:tcPr>
            <w:tcW w:w="1082" w:type="dxa"/>
            <w:tcBorders>
              <w:top w:val="single" w:sz="4" w:space="0" w:color="404040"/>
              <w:left w:val="single" w:sz="4" w:space="0" w:color="404040"/>
              <w:bottom w:val="single" w:sz="4" w:space="0" w:color="404040"/>
              <w:right w:val="single" w:sz="4" w:space="0" w:color="404040"/>
            </w:tcBorders>
          </w:tcPr>
          <w:p w14:paraId="38AD3A4F"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68A2BAD2"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45E5E720"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285543CF"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0560936A"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18.</w:t>
            </w:r>
          </w:p>
        </w:tc>
        <w:tc>
          <w:tcPr>
            <w:tcW w:w="3686" w:type="dxa"/>
            <w:gridSpan w:val="2"/>
            <w:tcBorders>
              <w:top w:val="single" w:sz="4" w:space="0" w:color="404040"/>
              <w:left w:val="single" w:sz="4" w:space="0" w:color="404040"/>
              <w:bottom w:val="single" w:sz="4" w:space="0" w:color="404040"/>
              <w:right w:val="single" w:sz="4" w:space="0" w:color="404040"/>
            </w:tcBorders>
          </w:tcPr>
          <w:p w14:paraId="6504005A" w14:textId="77777777" w:rsidR="003F0A52" w:rsidRPr="0014072D" w:rsidRDefault="003F0A52" w:rsidP="003F0A52">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Концертные залы и конференц-залы</w:t>
            </w:r>
          </w:p>
        </w:tc>
        <w:tc>
          <w:tcPr>
            <w:tcW w:w="1646" w:type="dxa"/>
            <w:tcBorders>
              <w:top w:val="single" w:sz="4" w:space="0" w:color="404040"/>
              <w:left w:val="single" w:sz="4" w:space="0" w:color="404040"/>
              <w:bottom w:val="single" w:sz="4" w:space="0" w:color="404040"/>
              <w:right w:val="single" w:sz="4" w:space="0" w:color="404040"/>
            </w:tcBorders>
          </w:tcPr>
          <w:p w14:paraId="658E7B66"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15–25 зрительских мест</w:t>
            </w:r>
          </w:p>
        </w:tc>
        <w:tc>
          <w:tcPr>
            <w:tcW w:w="1082" w:type="dxa"/>
            <w:tcBorders>
              <w:top w:val="single" w:sz="4" w:space="0" w:color="404040"/>
              <w:left w:val="single" w:sz="4" w:space="0" w:color="404040"/>
              <w:bottom w:val="single" w:sz="4" w:space="0" w:color="404040"/>
              <w:right w:val="single" w:sz="4" w:space="0" w:color="404040"/>
            </w:tcBorders>
          </w:tcPr>
          <w:p w14:paraId="2620D7D1"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550425A5"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p w14:paraId="1B25180A" w14:textId="77777777" w:rsidR="003F0A52" w:rsidRPr="0014072D" w:rsidRDefault="003F0A52" w:rsidP="003F0A52">
            <w:pPr>
              <w:spacing w:after="0" w:line="232" w:lineRule="auto"/>
              <w:jc w:val="center"/>
              <w:rPr>
                <w:rFonts w:ascii="Times New Roman" w:eastAsia="Calibri" w:hAnsi="Times New Roman" w:cs="Times New Roman"/>
                <w:lang w:eastAsia="ru-RU"/>
              </w:rPr>
            </w:pPr>
          </w:p>
        </w:tc>
        <w:tc>
          <w:tcPr>
            <w:tcW w:w="1013" w:type="dxa"/>
            <w:tcBorders>
              <w:top w:val="single" w:sz="4" w:space="0" w:color="404040"/>
              <w:left w:val="single" w:sz="4" w:space="0" w:color="404040"/>
              <w:bottom w:val="single" w:sz="4" w:space="0" w:color="404040"/>
              <w:right w:val="nil"/>
            </w:tcBorders>
          </w:tcPr>
          <w:p w14:paraId="7917FD17"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327230D3"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6A1717C4"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19.</w:t>
            </w:r>
          </w:p>
        </w:tc>
        <w:tc>
          <w:tcPr>
            <w:tcW w:w="3686" w:type="dxa"/>
            <w:gridSpan w:val="2"/>
            <w:tcBorders>
              <w:top w:val="single" w:sz="4" w:space="0" w:color="404040"/>
              <w:left w:val="single" w:sz="4" w:space="0" w:color="404040"/>
              <w:bottom w:val="single" w:sz="4" w:space="0" w:color="404040"/>
              <w:right w:val="single" w:sz="4" w:space="0" w:color="404040"/>
            </w:tcBorders>
          </w:tcPr>
          <w:p w14:paraId="12F7A38E" w14:textId="77777777" w:rsidR="003F0A52" w:rsidRPr="0014072D" w:rsidRDefault="003F0A52" w:rsidP="003F0A52">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Центральные, специальные и специализированные библиотеки, интернет-кафе</w:t>
            </w:r>
          </w:p>
        </w:tc>
        <w:tc>
          <w:tcPr>
            <w:tcW w:w="1646" w:type="dxa"/>
            <w:tcBorders>
              <w:top w:val="single" w:sz="4" w:space="0" w:color="404040"/>
              <w:left w:val="single" w:sz="4" w:space="0" w:color="404040"/>
              <w:bottom w:val="single" w:sz="4" w:space="0" w:color="404040"/>
              <w:right w:val="single" w:sz="4" w:space="0" w:color="404040"/>
            </w:tcBorders>
          </w:tcPr>
          <w:p w14:paraId="414A40E6"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6–8 постоянных мест</w:t>
            </w:r>
          </w:p>
        </w:tc>
        <w:tc>
          <w:tcPr>
            <w:tcW w:w="1082" w:type="dxa"/>
            <w:tcBorders>
              <w:top w:val="single" w:sz="4" w:space="0" w:color="404040"/>
              <w:left w:val="single" w:sz="4" w:space="0" w:color="404040"/>
              <w:bottom w:val="single" w:sz="4" w:space="0" w:color="404040"/>
              <w:right w:val="single" w:sz="4" w:space="0" w:color="404040"/>
            </w:tcBorders>
          </w:tcPr>
          <w:p w14:paraId="58A887E0"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547191C9"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23F2BE10"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5048A47B"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61C7CD4A"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20.</w:t>
            </w:r>
          </w:p>
        </w:tc>
        <w:tc>
          <w:tcPr>
            <w:tcW w:w="3686" w:type="dxa"/>
            <w:gridSpan w:val="2"/>
            <w:tcBorders>
              <w:top w:val="single" w:sz="4" w:space="0" w:color="404040"/>
              <w:left w:val="single" w:sz="4" w:space="0" w:color="404040"/>
              <w:bottom w:val="single" w:sz="4" w:space="0" w:color="404040"/>
              <w:right w:val="single" w:sz="4" w:space="0" w:color="404040"/>
            </w:tcBorders>
          </w:tcPr>
          <w:p w14:paraId="491B8A64" w14:textId="77777777" w:rsidR="003F0A52" w:rsidRPr="0014072D" w:rsidRDefault="003F0A52" w:rsidP="003F0A52">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Объекты религиозных конфессий (церкви, костелы, мечети, синагоги и др.)</w:t>
            </w:r>
          </w:p>
        </w:tc>
        <w:tc>
          <w:tcPr>
            <w:tcW w:w="1646" w:type="dxa"/>
            <w:tcBorders>
              <w:top w:val="single" w:sz="4" w:space="0" w:color="404040"/>
              <w:left w:val="single" w:sz="4" w:space="0" w:color="404040"/>
              <w:bottom w:val="single" w:sz="4" w:space="0" w:color="404040"/>
              <w:right w:val="single" w:sz="4" w:space="0" w:color="404040"/>
            </w:tcBorders>
          </w:tcPr>
          <w:p w14:paraId="4098F77E"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8–10 единовременных посетителей</w:t>
            </w:r>
          </w:p>
        </w:tc>
        <w:tc>
          <w:tcPr>
            <w:tcW w:w="1082" w:type="dxa"/>
            <w:tcBorders>
              <w:top w:val="single" w:sz="4" w:space="0" w:color="404040"/>
              <w:left w:val="single" w:sz="4" w:space="0" w:color="404040"/>
              <w:bottom w:val="single" w:sz="4" w:space="0" w:color="404040"/>
              <w:right w:val="single" w:sz="4" w:space="0" w:color="404040"/>
            </w:tcBorders>
          </w:tcPr>
          <w:p w14:paraId="475B7C75"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 но не менее 10 на объект</w:t>
            </w:r>
          </w:p>
        </w:tc>
        <w:tc>
          <w:tcPr>
            <w:tcW w:w="1361" w:type="dxa"/>
            <w:tcBorders>
              <w:top w:val="single" w:sz="4" w:space="0" w:color="404040"/>
              <w:left w:val="single" w:sz="4" w:space="0" w:color="404040"/>
              <w:bottom w:val="single" w:sz="4" w:space="0" w:color="404040"/>
              <w:right w:val="single" w:sz="4" w:space="0" w:color="404040"/>
            </w:tcBorders>
          </w:tcPr>
          <w:p w14:paraId="1BC26C9F"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0CCDDA9E"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0C9B16B7"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0DDAEEA9"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21.</w:t>
            </w:r>
          </w:p>
        </w:tc>
        <w:tc>
          <w:tcPr>
            <w:tcW w:w="3686" w:type="dxa"/>
            <w:gridSpan w:val="2"/>
            <w:tcBorders>
              <w:top w:val="single" w:sz="4" w:space="0" w:color="404040"/>
              <w:left w:val="single" w:sz="4" w:space="0" w:color="404040"/>
              <w:bottom w:val="single" w:sz="4" w:space="0" w:color="404040"/>
              <w:right w:val="single" w:sz="4" w:space="0" w:color="404040"/>
            </w:tcBorders>
          </w:tcPr>
          <w:p w14:paraId="2302730F" w14:textId="77777777" w:rsidR="003F0A52" w:rsidRPr="0014072D" w:rsidRDefault="003F0A52" w:rsidP="003F0A52">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Досугово-развлекательные учреждения: развлекательные центры, дискотеки, залы игровых автоматов, ночные клубы</w:t>
            </w:r>
          </w:p>
        </w:tc>
        <w:tc>
          <w:tcPr>
            <w:tcW w:w="1646" w:type="dxa"/>
            <w:tcBorders>
              <w:top w:val="single" w:sz="4" w:space="0" w:color="404040"/>
              <w:left w:val="single" w:sz="4" w:space="0" w:color="404040"/>
              <w:bottom w:val="single" w:sz="4" w:space="0" w:color="404040"/>
              <w:right w:val="single" w:sz="4" w:space="0" w:color="404040"/>
            </w:tcBorders>
          </w:tcPr>
          <w:p w14:paraId="3004B9A0"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4–7 единовременных посетителей</w:t>
            </w:r>
          </w:p>
        </w:tc>
        <w:tc>
          <w:tcPr>
            <w:tcW w:w="1082" w:type="dxa"/>
            <w:tcBorders>
              <w:top w:val="single" w:sz="4" w:space="0" w:color="404040"/>
              <w:left w:val="single" w:sz="4" w:space="0" w:color="404040"/>
              <w:bottom w:val="single" w:sz="4" w:space="0" w:color="404040"/>
              <w:right w:val="single" w:sz="4" w:space="0" w:color="404040"/>
            </w:tcBorders>
          </w:tcPr>
          <w:p w14:paraId="40520B49"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2687D965"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44ABC46B"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2DF19E3A"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vMerge w:val="restart"/>
            <w:tcBorders>
              <w:top w:val="single" w:sz="4" w:space="0" w:color="404040"/>
              <w:left w:val="nil"/>
              <w:bottom w:val="single" w:sz="4" w:space="0" w:color="404040"/>
              <w:right w:val="single" w:sz="4" w:space="0" w:color="404040"/>
            </w:tcBorders>
          </w:tcPr>
          <w:p w14:paraId="34C315CA"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lastRenderedPageBreak/>
              <w:t>22.</w:t>
            </w:r>
          </w:p>
        </w:tc>
        <w:tc>
          <w:tcPr>
            <w:tcW w:w="3686" w:type="dxa"/>
            <w:gridSpan w:val="2"/>
            <w:vMerge w:val="restart"/>
            <w:tcBorders>
              <w:top w:val="single" w:sz="4" w:space="0" w:color="404040"/>
              <w:left w:val="single" w:sz="4" w:space="0" w:color="404040"/>
              <w:bottom w:val="single" w:sz="4" w:space="0" w:color="404040"/>
              <w:right w:val="single" w:sz="4" w:space="0" w:color="404040"/>
            </w:tcBorders>
          </w:tcPr>
          <w:p w14:paraId="3B27BFC6" w14:textId="77777777" w:rsidR="003F0A52" w:rsidRPr="0014072D" w:rsidRDefault="003F0A52" w:rsidP="003F0A52">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Медицинские организации </w:t>
            </w:r>
            <w:r w:rsidRPr="0014072D">
              <w:rPr>
                <w:rFonts w:ascii="Times New Roman" w:eastAsia="Times New Roman" w:hAnsi="Times New Roman" w:cs="Times New Roman"/>
                <w:color w:val="0070C0"/>
                <w:lang w:eastAsia="ru-RU"/>
              </w:rPr>
              <w:t>регионального</w:t>
            </w:r>
            <w:r w:rsidRPr="0014072D">
              <w:rPr>
                <w:rFonts w:ascii="Times New Roman" w:eastAsia="Times New Roman" w:hAnsi="Times New Roman" w:cs="Times New Roman"/>
                <w:lang w:eastAsia="ru-RU"/>
              </w:rPr>
              <w:t>, зонального, межрайонного уровня, оказывающие медицинскую помощь в ста</w:t>
            </w:r>
            <w:r w:rsidRPr="0014072D">
              <w:rPr>
                <w:rFonts w:ascii="Times New Roman" w:eastAsia="Times New Roman" w:hAnsi="Times New Roman" w:cs="Times New Roman"/>
                <w:lang w:eastAsia="ru-RU"/>
              </w:rPr>
              <w:softHyphen/>
              <w:t>ционарных условиях (больницы, диспансеры, перинатальные центры и др.)</w:t>
            </w:r>
          </w:p>
        </w:tc>
        <w:tc>
          <w:tcPr>
            <w:tcW w:w="1646" w:type="dxa"/>
            <w:tcBorders>
              <w:top w:val="single" w:sz="4" w:space="0" w:color="404040"/>
              <w:left w:val="single" w:sz="4" w:space="0" w:color="404040"/>
              <w:bottom w:val="single" w:sz="4" w:space="0" w:color="404040"/>
              <w:right w:val="single" w:sz="4" w:space="0" w:color="404040"/>
            </w:tcBorders>
          </w:tcPr>
          <w:p w14:paraId="7EF4DD27"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100 сотрудников</w:t>
            </w:r>
          </w:p>
        </w:tc>
        <w:tc>
          <w:tcPr>
            <w:tcW w:w="1082" w:type="dxa"/>
            <w:tcBorders>
              <w:top w:val="single" w:sz="4" w:space="0" w:color="404040"/>
              <w:left w:val="single" w:sz="4" w:space="0" w:color="404040"/>
              <w:bottom w:val="single" w:sz="4" w:space="0" w:color="404040"/>
              <w:right w:val="single" w:sz="4" w:space="0" w:color="404040"/>
            </w:tcBorders>
          </w:tcPr>
          <w:p w14:paraId="12D51349"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10–20</w:t>
            </w:r>
          </w:p>
        </w:tc>
        <w:tc>
          <w:tcPr>
            <w:tcW w:w="1361" w:type="dxa"/>
            <w:vMerge w:val="restart"/>
            <w:tcBorders>
              <w:top w:val="single" w:sz="4" w:space="0" w:color="404040"/>
              <w:left w:val="single" w:sz="4" w:space="0" w:color="404040"/>
              <w:bottom w:val="single" w:sz="4" w:space="0" w:color="404040"/>
              <w:right w:val="single" w:sz="4" w:space="0" w:color="404040"/>
            </w:tcBorders>
          </w:tcPr>
          <w:p w14:paraId="1351A393"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vMerge w:val="restart"/>
            <w:tcBorders>
              <w:top w:val="single" w:sz="4" w:space="0" w:color="404040"/>
              <w:left w:val="single" w:sz="4" w:space="0" w:color="404040"/>
              <w:bottom w:val="single" w:sz="4" w:space="0" w:color="404040"/>
              <w:right w:val="nil"/>
            </w:tcBorders>
          </w:tcPr>
          <w:p w14:paraId="3DFCFFE4"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7EE7F744"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vMerge/>
            <w:tcBorders>
              <w:top w:val="single" w:sz="4" w:space="0" w:color="404040"/>
              <w:left w:val="nil"/>
              <w:bottom w:val="single" w:sz="4" w:space="0" w:color="404040"/>
              <w:right w:val="single" w:sz="4" w:space="0" w:color="404040"/>
            </w:tcBorders>
            <w:vAlign w:val="center"/>
          </w:tcPr>
          <w:p w14:paraId="294FED17"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3686" w:type="dxa"/>
            <w:gridSpan w:val="2"/>
            <w:vMerge/>
            <w:tcBorders>
              <w:top w:val="single" w:sz="4" w:space="0" w:color="404040"/>
              <w:left w:val="single" w:sz="4" w:space="0" w:color="404040"/>
              <w:bottom w:val="single" w:sz="4" w:space="0" w:color="404040"/>
              <w:right w:val="single" w:sz="4" w:space="0" w:color="404040"/>
            </w:tcBorders>
            <w:vAlign w:val="center"/>
          </w:tcPr>
          <w:p w14:paraId="7A4752E9"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1646" w:type="dxa"/>
            <w:tcBorders>
              <w:top w:val="single" w:sz="4" w:space="0" w:color="404040"/>
              <w:left w:val="single" w:sz="4" w:space="0" w:color="404040"/>
              <w:bottom w:val="single" w:sz="4" w:space="0" w:color="404040"/>
              <w:right w:val="single" w:sz="4" w:space="0" w:color="404040"/>
            </w:tcBorders>
          </w:tcPr>
          <w:p w14:paraId="1D44A065"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100 коек</w:t>
            </w:r>
          </w:p>
        </w:tc>
        <w:tc>
          <w:tcPr>
            <w:tcW w:w="1082" w:type="dxa"/>
            <w:tcBorders>
              <w:top w:val="single" w:sz="4" w:space="0" w:color="404040"/>
              <w:left w:val="single" w:sz="4" w:space="0" w:color="404040"/>
              <w:bottom w:val="single" w:sz="4" w:space="0" w:color="404040"/>
              <w:right w:val="single" w:sz="4" w:space="0" w:color="404040"/>
            </w:tcBorders>
          </w:tcPr>
          <w:p w14:paraId="6CC9FDF5"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10–20</w:t>
            </w:r>
          </w:p>
        </w:tc>
        <w:tc>
          <w:tcPr>
            <w:tcW w:w="1361" w:type="dxa"/>
            <w:vMerge/>
            <w:tcBorders>
              <w:top w:val="single" w:sz="4" w:space="0" w:color="404040"/>
              <w:left w:val="single" w:sz="4" w:space="0" w:color="404040"/>
              <w:bottom w:val="single" w:sz="4" w:space="0" w:color="404040"/>
              <w:right w:val="single" w:sz="4" w:space="0" w:color="404040"/>
            </w:tcBorders>
            <w:vAlign w:val="center"/>
          </w:tcPr>
          <w:p w14:paraId="1C2093D8"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1013" w:type="dxa"/>
            <w:vMerge/>
            <w:tcBorders>
              <w:top w:val="single" w:sz="4" w:space="0" w:color="404040"/>
              <w:left w:val="single" w:sz="4" w:space="0" w:color="404040"/>
              <w:bottom w:val="single" w:sz="4" w:space="0" w:color="404040"/>
              <w:right w:val="nil"/>
            </w:tcBorders>
            <w:vAlign w:val="center"/>
          </w:tcPr>
          <w:p w14:paraId="28D4986B" w14:textId="77777777" w:rsidR="003F0A52" w:rsidRPr="0014072D" w:rsidRDefault="003F0A52" w:rsidP="003F0A52">
            <w:pPr>
              <w:spacing w:after="0" w:line="240" w:lineRule="auto"/>
              <w:rPr>
                <w:rFonts w:ascii="Times New Roman" w:eastAsia="Calibri" w:hAnsi="Times New Roman" w:cs="Times New Roman"/>
                <w:lang w:eastAsia="ru-RU"/>
              </w:rPr>
            </w:pPr>
          </w:p>
        </w:tc>
      </w:tr>
      <w:tr w:rsidR="009C2CA9" w:rsidRPr="0014072D" w14:paraId="7CA84A9C"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vMerge w:val="restart"/>
            <w:tcBorders>
              <w:top w:val="single" w:sz="4" w:space="0" w:color="404040"/>
              <w:left w:val="nil"/>
              <w:bottom w:val="single" w:sz="4" w:space="0" w:color="404040"/>
              <w:right w:val="single" w:sz="4" w:space="0" w:color="404040"/>
            </w:tcBorders>
          </w:tcPr>
          <w:p w14:paraId="2405E6F6"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23.</w:t>
            </w:r>
          </w:p>
        </w:tc>
        <w:tc>
          <w:tcPr>
            <w:tcW w:w="3686" w:type="dxa"/>
            <w:gridSpan w:val="2"/>
            <w:vMerge w:val="restart"/>
            <w:tcBorders>
              <w:top w:val="single" w:sz="4" w:space="0" w:color="404040"/>
              <w:left w:val="single" w:sz="4" w:space="0" w:color="404040"/>
              <w:bottom w:val="single" w:sz="4" w:space="0" w:color="404040"/>
              <w:right w:val="single" w:sz="4" w:space="0" w:color="404040"/>
            </w:tcBorders>
          </w:tcPr>
          <w:p w14:paraId="117A3D91" w14:textId="77777777" w:rsidR="003F0A52" w:rsidRPr="0014072D" w:rsidRDefault="003F0A52" w:rsidP="003F0A52">
            <w:pPr>
              <w:autoSpaceDE w:val="0"/>
              <w:autoSpaceDN w:val="0"/>
              <w:adjustRightInd w:val="0"/>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Медицинские организации районного, участ</w:t>
            </w:r>
            <w:r w:rsidRPr="0014072D">
              <w:rPr>
                <w:rFonts w:ascii="Times New Roman" w:eastAsia="Times New Roman" w:hAnsi="Times New Roman" w:cs="Times New Roman"/>
                <w:lang w:eastAsia="ru-RU"/>
              </w:rPr>
              <w:softHyphen/>
              <w:t>кового уровня, оказывающие медицинскую помощь в ста</w:t>
            </w:r>
            <w:r w:rsidRPr="0014072D">
              <w:rPr>
                <w:rFonts w:ascii="Times New Roman" w:eastAsia="Times New Roman" w:hAnsi="Times New Roman" w:cs="Times New Roman"/>
                <w:lang w:eastAsia="ru-RU"/>
              </w:rPr>
              <w:softHyphen/>
              <w:t>ционарных условиях (боль</w:t>
            </w:r>
            <w:r w:rsidRPr="0014072D">
              <w:rPr>
                <w:rFonts w:ascii="Times New Roman" w:eastAsia="Times New Roman" w:hAnsi="Times New Roman" w:cs="Times New Roman"/>
                <w:lang w:eastAsia="ru-RU"/>
              </w:rPr>
              <w:softHyphen/>
              <w:t>ницы, диспансеры, родильные дома и др.)</w:t>
            </w:r>
          </w:p>
        </w:tc>
        <w:tc>
          <w:tcPr>
            <w:tcW w:w="1646" w:type="dxa"/>
            <w:tcBorders>
              <w:top w:val="single" w:sz="4" w:space="0" w:color="404040"/>
              <w:left w:val="single" w:sz="4" w:space="0" w:color="404040"/>
              <w:bottom w:val="single" w:sz="4" w:space="0" w:color="404040"/>
              <w:right w:val="single" w:sz="4" w:space="0" w:color="404040"/>
            </w:tcBorders>
          </w:tcPr>
          <w:p w14:paraId="1998A11F"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100 сотрудников</w:t>
            </w:r>
          </w:p>
        </w:tc>
        <w:tc>
          <w:tcPr>
            <w:tcW w:w="1082" w:type="dxa"/>
            <w:tcBorders>
              <w:top w:val="single" w:sz="4" w:space="0" w:color="404040"/>
              <w:left w:val="single" w:sz="4" w:space="0" w:color="404040"/>
              <w:bottom w:val="single" w:sz="4" w:space="0" w:color="404040"/>
              <w:right w:val="single" w:sz="4" w:space="0" w:color="404040"/>
            </w:tcBorders>
          </w:tcPr>
          <w:p w14:paraId="0F69D3A5"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5–7</w:t>
            </w:r>
          </w:p>
        </w:tc>
        <w:tc>
          <w:tcPr>
            <w:tcW w:w="1361" w:type="dxa"/>
            <w:vMerge w:val="restart"/>
            <w:tcBorders>
              <w:top w:val="single" w:sz="4" w:space="0" w:color="404040"/>
              <w:left w:val="single" w:sz="4" w:space="0" w:color="404040"/>
              <w:bottom w:val="single" w:sz="4" w:space="0" w:color="404040"/>
              <w:right w:val="single" w:sz="4" w:space="0" w:color="404040"/>
            </w:tcBorders>
          </w:tcPr>
          <w:p w14:paraId="69E908F3"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vMerge w:val="restart"/>
            <w:tcBorders>
              <w:top w:val="single" w:sz="4" w:space="0" w:color="404040"/>
              <w:left w:val="single" w:sz="4" w:space="0" w:color="404040"/>
              <w:bottom w:val="single" w:sz="4" w:space="0" w:color="404040"/>
              <w:right w:val="nil"/>
            </w:tcBorders>
          </w:tcPr>
          <w:p w14:paraId="2C095255"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26EEE32B"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vMerge/>
            <w:tcBorders>
              <w:top w:val="single" w:sz="4" w:space="0" w:color="404040"/>
              <w:left w:val="nil"/>
              <w:bottom w:val="single" w:sz="4" w:space="0" w:color="404040"/>
              <w:right w:val="single" w:sz="4" w:space="0" w:color="404040"/>
            </w:tcBorders>
            <w:vAlign w:val="center"/>
          </w:tcPr>
          <w:p w14:paraId="5F434AAA"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3686" w:type="dxa"/>
            <w:gridSpan w:val="2"/>
            <w:vMerge/>
            <w:tcBorders>
              <w:top w:val="single" w:sz="4" w:space="0" w:color="404040"/>
              <w:left w:val="single" w:sz="4" w:space="0" w:color="404040"/>
              <w:bottom w:val="single" w:sz="4" w:space="0" w:color="404040"/>
              <w:right w:val="single" w:sz="4" w:space="0" w:color="404040"/>
            </w:tcBorders>
            <w:vAlign w:val="center"/>
          </w:tcPr>
          <w:p w14:paraId="33944FAC"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1646" w:type="dxa"/>
            <w:tcBorders>
              <w:top w:val="single" w:sz="4" w:space="0" w:color="404040"/>
              <w:left w:val="single" w:sz="4" w:space="0" w:color="404040"/>
              <w:bottom w:val="single" w:sz="4" w:space="0" w:color="404040"/>
              <w:right w:val="single" w:sz="4" w:space="0" w:color="404040"/>
            </w:tcBorders>
          </w:tcPr>
          <w:p w14:paraId="5BC1533F"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100 коек</w:t>
            </w:r>
          </w:p>
        </w:tc>
        <w:tc>
          <w:tcPr>
            <w:tcW w:w="1082" w:type="dxa"/>
            <w:tcBorders>
              <w:top w:val="single" w:sz="4" w:space="0" w:color="404040"/>
              <w:left w:val="single" w:sz="4" w:space="0" w:color="404040"/>
              <w:bottom w:val="single" w:sz="4" w:space="0" w:color="404040"/>
              <w:right w:val="single" w:sz="4" w:space="0" w:color="404040"/>
            </w:tcBorders>
          </w:tcPr>
          <w:p w14:paraId="22A388F5"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w:t>
            </w:r>
          </w:p>
        </w:tc>
        <w:tc>
          <w:tcPr>
            <w:tcW w:w="1361" w:type="dxa"/>
            <w:vMerge/>
            <w:tcBorders>
              <w:top w:val="single" w:sz="4" w:space="0" w:color="404040"/>
              <w:left w:val="single" w:sz="4" w:space="0" w:color="404040"/>
              <w:bottom w:val="single" w:sz="4" w:space="0" w:color="404040"/>
              <w:right w:val="single" w:sz="4" w:space="0" w:color="404040"/>
            </w:tcBorders>
            <w:vAlign w:val="center"/>
          </w:tcPr>
          <w:p w14:paraId="76C9D626"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1013" w:type="dxa"/>
            <w:vMerge/>
            <w:tcBorders>
              <w:top w:val="single" w:sz="4" w:space="0" w:color="404040"/>
              <w:left w:val="single" w:sz="4" w:space="0" w:color="404040"/>
              <w:bottom w:val="single" w:sz="4" w:space="0" w:color="404040"/>
              <w:right w:val="nil"/>
            </w:tcBorders>
            <w:vAlign w:val="center"/>
          </w:tcPr>
          <w:p w14:paraId="38296405" w14:textId="77777777" w:rsidR="003F0A52" w:rsidRPr="0014072D" w:rsidRDefault="003F0A52" w:rsidP="003F0A52">
            <w:pPr>
              <w:spacing w:after="0" w:line="240" w:lineRule="auto"/>
              <w:rPr>
                <w:rFonts w:ascii="Times New Roman" w:eastAsia="Calibri" w:hAnsi="Times New Roman" w:cs="Times New Roman"/>
                <w:lang w:eastAsia="ru-RU"/>
              </w:rPr>
            </w:pPr>
          </w:p>
        </w:tc>
      </w:tr>
      <w:tr w:rsidR="009C2CA9" w:rsidRPr="0014072D" w14:paraId="764DF306"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vMerge w:val="restart"/>
            <w:tcBorders>
              <w:top w:val="single" w:sz="4" w:space="0" w:color="404040"/>
              <w:left w:val="nil"/>
              <w:bottom w:val="single" w:sz="4" w:space="0" w:color="404040"/>
              <w:right w:val="single" w:sz="4" w:space="0" w:color="404040"/>
            </w:tcBorders>
          </w:tcPr>
          <w:p w14:paraId="358DA9CF"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24.</w:t>
            </w:r>
          </w:p>
        </w:tc>
        <w:tc>
          <w:tcPr>
            <w:tcW w:w="3686" w:type="dxa"/>
            <w:gridSpan w:val="2"/>
            <w:vMerge w:val="restart"/>
            <w:tcBorders>
              <w:top w:val="single" w:sz="4" w:space="0" w:color="404040"/>
              <w:left w:val="single" w:sz="4" w:space="0" w:color="404040"/>
              <w:bottom w:val="single" w:sz="4" w:space="0" w:color="404040"/>
              <w:right w:val="single" w:sz="4" w:space="0" w:color="404040"/>
            </w:tcBorders>
          </w:tcPr>
          <w:p w14:paraId="16B84517" w14:textId="77777777" w:rsidR="003F0A52" w:rsidRPr="0014072D" w:rsidRDefault="003F0A52" w:rsidP="003F0A52">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Лечебно-профилактические медицинские организации (поликлиники, в том числе амбулатории)</w:t>
            </w:r>
          </w:p>
        </w:tc>
        <w:tc>
          <w:tcPr>
            <w:tcW w:w="1646" w:type="dxa"/>
            <w:tcBorders>
              <w:top w:val="single" w:sz="4" w:space="0" w:color="404040"/>
              <w:left w:val="single" w:sz="4" w:space="0" w:color="404040"/>
              <w:bottom w:val="single" w:sz="4" w:space="0" w:color="404040"/>
              <w:right w:val="single" w:sz="4" w:space="0" w:color="404040"/>
            </w:tcBorders>
          </w:tcPr>
          <w:p w14:paraId="363F437F"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100 сотрудников</w:t>
            </w:r>
          </w:p>
        </w:tc>
        <w:tc>
          <w:tcPr>
            <w:tcW w:w="1082" w:type="dxa"/>
            <w:tcBorders>
              <w:top w:val="single" w:sz="4" w:space="0" w:color="404040"/>
              <w:left w:val="single" w:sz="4" w:space="0" w:color="404040"/>
              <w:bottom w:val="single" w:sz="4" w:space="0" w:color="404040"/>
              <w:right w:val="single" w:sz="4" w:space="0" w:color="404040"/>
            </w:tcBorders>
          </w:tcPr>
          <w:p w14:paraId="340D2532"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5–7</w:t>
            </w:r>
          </w:p>
        </w:tc>
        <w:tc>
          <w:tcPr>
            <w:tcW w:w="1361" w:type="dxa"/>
            <w:vMerge w:val="restart"/>
            <w:tcBorders>
              <w:top w:val="single" w:sz="4" w:space="0" w:color="404040"/>
              <w:left w:val="single" w:sz="4" w:space="0" w:color="404040"/>
              <w:bottom w:val="single" w:sz="4" w:space="0" w:color="404040"/>
              <w:right w:val="single" w:sz="4" w:space="0" w:color="404040"/>
            </w:tcBorders>
          </w:tcPr>
          <w:p w14:paraId="7758C2A2"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vMerge w:val="restart"/>
            <w:tcBorders>
              <w:top w:val="single" w:sz="4" w:space="0" w:color="404040"/>
              <w:left w:val="single" w:sz="4" w:space="0" w:color="404040"/>
              <w:bottom w:val="single" w:sz="4" w:space="0" w:color="404040"/>
              <w:right w:val="nil"/>
            </w:tcBorders>
          </w:tcPr>
          <w:p w14:paraId="232FA808"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2BB0DAAE"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vMerge/>
            <w:tcBorders>
              <w:top w:val="single" w:sz="4" w:space="0" w:color="404040"/>
              <w:left w:val="nil"/>
              <w:bottom w:val="single" w:sz="4" w:space="0" w:color="404040"/>
              <w:right w:val="single" w:sz="4" w:space="0" w:color="404040"/>
            </w:tcBorders>
            <w:vAlign w:val="center"/>
          </w:tcPr>
          <w:p w14:paraId="27712F42"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3686" w:type="dxa"/>
            <w:gridSpan w:val="2"/>
            <w:vMerge/>
            <w:tcBorders>
              <w:top w:val="single" w:sz="4" w:space="0" w:color="404040"/>
              <w:left w:val="single" w:sz="4" w:space="0" w:color="404040"/>
              <w:bottom w:val="single" w:sz="4" w:space="0" w:color="404040"/>
              <w:right w:val="single" w:sz="4" w:space="0" w:color="404040"/>
            </w:tcBorders>
            <w:vAlign w:val="center"/>
          </w:tcPr>
          <w:p w14:paraId="3C2EB70A"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1646" w:type="dxa"/>
            <w:tcBorders>
              <w:top w:val="single" w:sz="4" w:space="0" w:color="404040"/>
              <w:left w:val="single" w:sz="4" w:space="0" w:color="404040"/>
              <w:bottom w:val="single" w:sz="4" w:space="0" w:color="404040"/>
              <w:right w:val="single" w:sz="4" w:space="0" w:color="404040"/>
            </w:tcBorders>
          </w:tcPr>
          <w:p w14:paraId="6730E015"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100 посещений</w:t>
            </w:r>
          </w:p>
        </w:tc>
        <w:tc>
          <w:tcPr>
            <w:tcW w:w="1082" w:type="dxa"/>
            <w:tcBorders>
              <w:top w:val="single" w:sz="4" w:space="0" w:color="404040"/>
              <w:left w:val="single" w:sz="4" w:space="0" w:color="404040"/>
              <w:bottom w:val="single" w:sz="4" w:space="0" w:color="404040"/>
              <w:right w:val="single" w:sz="4" w:space="0" w:color="404040"/>
            </w:tcBorders>
          </w:tcPr>
          <w:p w14:paraId="59118395"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2–3</w:t>
            </w:r>
          </w:p>
        </w:tc>
        <w:tc>
          <w:tcPr>
            <w:tcW w:w="1361" w:type="dxa"/>
            <w:vMerge/>
            <w:tcBorders>
              <w:top w:val="single" w:sz="4" w:space="0" w:color="404040"/>
              <w:left w:val="single" w:sz="4" w:space="0" w:color="404040"/>
              <w:bottom w:val="single" w:sz="4" w:space="0" w:color="404040"/>
              <w:right w:val="single" w:sz="4" w:space="0" w:color="404040"/>
            </w:tcBorders>
            <w:vAlign w:val="center"/>
          </w:tcPr>
          <w:p w14:paraId="0FF1D1EF" w14:textId="77777777" w:rsidR="003F0A52" w:rsidRPr="0014072D" w:rsidRDefault="003F0A52" w:rsidP="003F0A52">
            <w:pPr>
              <w:spacing w:after="0" w:line="240" w:lineRule="auto"/>
              <w:rPr>
                <w:rFonts w:ascii="Times New Roman" w:eastAsia="Calibri" w:hAnsi="Times New Roman" w:cs="Times New Roman"/>
                <w:lang w:eastAsia="ru-RU"/>
              </w:rPr>
            </w:pPr>
          </w:p>
        </w:tc>
        <w:tc>
          <w:tcPr>
            <w:tcW w:w="1013" w:type="dxa"/>
            <w:vMerge/>
            <w:tcBorders>
              <w:top w:val="single" w:sz="4" w:space="0" w:color="404040"/>
              <w:left w:val="single" w:sz="4" w:space="0" w:color="404040"/>
              <w:bottom w:val="single" w:sz="4" w:space="0" w:color="404040"/>
              <w:right w:val="nil"/>
            </w:tcBorders>
            <w:vAlign w:val="center"/>
          </w:tcPr>
          <w:p w14:paraId="4B0F7964" w14:textId="77777777" w:rsidR="003F0A52" w:rsidRPr="0014072D" w:rsidRDefault="003F0A52" w:rsidP="003F0A52">
            <w:pPr>
              <w:spacing w:after="0" w:line="240" w:lineRule="auto"/>
              <w:rPr>
                <w:rFonts w:ascii="Times New Roman" w:eastAsia="Calibri" w:hAnsi="Times New Roman" w:cs="Times New Roman"/>
                <w:lang w:eastAsia="ru-RU"/>
              </w:rPr>
            </w:pPr>
          </w:p>
        </w:tc>
      </w:tr>
      <w:tr w:rsidR="009C2CA9" w:rsidRPr="0014072D" w14:paraId="04DCC3CD"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3AC20786"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w:t>
            </w:r>
          </w:p>
        </w:tc>
        <w:tc>
          <w:tcPr>
            <w:tcW w:w="3686" w:type="dxa"/>
            <w:gridSpan w:val="2"/>
            <w:tcBorders>
              <w:top w:val="single" w:sz="4" w:space="0" w:color="404040"/>
              <w:left w:val="single" w:sz="4" w:space="0" w:color="404040"/>
              <w:bottom w:val="single" w:sz="4" w:space="0" w:color="404040"/>
              <w:right w:val="single" w:sz="4" w:space="0" w:color="404040"/>
            </w:tcBorders>
          </w:tcPr>
          <w:p w14:paraId="40A77001" w14:textId="77777777" w:rsidR="003F0A52" w:rsidRPr="0014072D" w:rsidRDefault="003F0A52" w:rsidP="003F0A52">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Спортивные комплексы и стадионы с трибунами</w:t>
            </w:r>
          </w:p>
        </w:tc>
        <w:tc>
          <w:tcPr>
            <w:tcW w:w="1646" w:type="dxa"/>
            <w:tcBorders>
              <w:top w:val="single" w:sz="4" w:space="0" w:color="404040"/>
              <w:left w:val="single" w:sz="4" w:space="0" w:color="404040"/>
              <w:bottom w:val="single" w:sz="4" w:space="0" w:color="404040"/>
              <w:right w:val="single" w:sz="4" w:space="0" w:color="404040"/>
            </w:tcBorders>
          </w:tcPr>
          <w:p w14:paraId="7280A569"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25–30 мест на трибунах</w:t>
            </w:r>
          </w:p>
        </w:tc>
        <w:tc>
          <w:tcPr>
            <w:tcW w:w="1082" w:type="dxa"/>
            <w:tcBorders>
              <w:top w:val="single" w:sz="4" w:space="0" w:color="404040"/>
              <w:left w:val="single" w:sz="4" w:space="0" w:color="404040"/>
              <w:bottom w:val="single" w:sz="4" w:space="0" w:color="404040"/>
              <w:right w:val="single" w:sz="4" w:space="0" w:color="404040"/>
            </w:tcBorders>
          </w:tcPr>
          <w:p w14:paraId="4C569F2F"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3225B999"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6C4DEF28"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50778249"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2450431A"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26.</w:t>
            </w:r>
          </w:p>
        </w:tc>
        <w:tc>
          <w:tcPr>
            <w:tcW w:w="3686" w:type="dxa"/>
            <w:gridSpan w:val="2"/>
            <w:tcBorders>
              <w:top w:val="single" w:sz="4" w:space="0" w:color="404040"/>
              <w:left w:val="single" w:sz="4" w:space="0" w:color="404040"/>
              <w:bottom w:val="single" w:sz="4" w:space="0" w:color="404040"/>
              <w:right w:val="single" w:sz="4" w:space="0" w:color="404040"/>
            </w:tcBorders>
          </w:tcPr>
          <w:p w14:paraId="362AF5B1" w14:textId="77777777" w:rsidR="003F0A52" w:rsidRPr="0014072D" w:rsidRDefault="003F0A52" w:rsidP="003F0A52">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Оздоровительные комплексы (фитнес-клубы, физкультурно-оздоровительные комплексы, спортивные и тренажерные залы)</w:t>
            </w:r>
          </w:p>
        </w:tc>
        <w:tc>
          <w:tcPr>
            <w:tcW w:w="1646" w:type="dxa"/>
            <w:tcBorders>
              <w:top w:val="single" w:sz="4" w:space="0" w:color="404040"/>
              <w:left w:val="single" w:sz="4" w:space="0" w:color="404040"/>
              <w:bottom w:val="single" w:sz="4" w:space="0" w:color="404040"/>
              <w:right w:val="single" w:sz="4" w:space="0" w:color="404040"/>
            </w:tcBorders>
          </w:tcPr>
          <w:p w14:paraId="29205873"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25–</w:t>
            </w:r>
            <w:smartTag w:uri="urn:schemas-microsoft-com:office:smarttags" w:element="metricconverter">
              <w:smartTagPr>
                <w:attr w:name="ProductID" w:val="55 м2"/>
              </w:smartTagPr>
              <w:r w:rsidRPr="0014072D">
                <w:rPr>
                  <w:rFonts w:ascii="Times New Roman" w:eastAsia="Times New Roman" w:hAnsi="Times New Roman" w:cs="Times New Roman"/>
                  <w:lang w:eastAsia="ru-RU"/>
                </w:rPr>
                <w:t>55 м</w:t>
              </w:r>
              <w:r w:rsidRPr="0014072D">
                <w:rPr>
                  <w:rFonts w:ascii="Times New Roman" w:eastAsia="Times New Roman" w:hAnsi="Times New Roman" w:cs="Times New Roman"/>
                  <w:vertAlign w:val="superscript"/>
                  <w:lang w:eastAsia="ru-RU"/>
                </w:rPr>
                <w:t>2</w:t>
              </w:r>
            </w:smartTag>
            <w:r w:rsidRPr="0014072D">
              <w:rPr>
                <w:rFonts w:ascii="Times New Roman" w:eastAsia="Times New Roman" w:hAnsi="Times New Roman" w:cs="Times New Roman"/>
                <w:lang w:eastAsia="ru-RU"/>
              </w:rPr>
              <w:t xml:space="preserve"> общей площади</w:t>
            </w:r>
          </w:p>
        </w:tc>
        <w:tc>
          <w:tcPr>
            <w:tcW w:w="1082" w:type="dxa"/>
            <w:tcBorders>
              <w:top w:val="single" w:sz="4" w:space="0" w:color="404040"/>
              <w:left w:val="single" w:sz="4" w:space="0" w:color="404040"/>
              <w:bottom w:val="single" w:sz="4" w:space="0" w:color="404040"/>
              <w:right w:val="single" w:sz="4" w:space="0" w:color="404040"/>
            </w:tcBorders>
          </w:tcPr>
          <w:p w14:paraId="58EE02C0"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3DEC6AD3"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31CAE9C9"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20EE70C1"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13CE0230"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27.</w:t>
            </w:r>
          </w:p>
        </w:tc>
        <w:tc>
          <w:tcPr>
            <w:tcW w:w="3686" w:type="dxa"/>
            <w:gridSpan w:val="2"/>
            <w:tcBorders>
              <w:top w:val="single" w:sz="4" w:space="0" w:color="404040"/>
              <w:left w:val="single" w:sz="4" w:space="0" w:color="404040"/>
              <w:bottom w:val="single" w:sz="4" w:space="0" w:color="404040"/>
              <w:right w:val="single" w:sz="4" w:space="0" w:color="404040"/>
            </w:tcBorders>
          </w:tcPr>
          <w:p w14:paraId="6136B2D8" w14:textId="77777777" w:rsidR="003F0A52" w:rsidRPr="0014072D" w:rsidRDefault="003F0A52" w:rsidP="003F0A52">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Тренажерные залы площадью 150–</w:t>
            </w:r>
            <w:smartTag w:uri="urn:schemas-microsoft-com:office:smarttags" w:element="metricconverter">
              <w:smartTagPr>
                <w:attr w:name="ProductID" w:val="500 м2"/>
              </w:smartTagPr>
              <w:r w:rsidRPr="0014072D">
                <w:rPr>
                  <w:rFonts w:ascii="Times New Roman" w:eastAsia="Times New Roman" w:hAnsi="Times New Roman" w:cs="Times New Roman"/>
                  <w:lang w:eastAsia="ru-RU"/>
                </w:rPr>
                <w:t>500 м</w:t>
              </w:r>
              <w:r w:rsidRPr="0014072D">
                <w:rPr>
                  <w:rFonts w:ascii="Times New Roman" w:eastAsia="Times New Roman" w:hAnsi="Times New Roman" w:cs="Times New Roman"/>
                  <w:vertAlign w:val="superscript"/>
                  <w:lang w:eastAsia="ru-RU"/>
                </w:rPr>
                <w:t>2</w:t>
              </w:r>
            </w:smartTag>
          </w:p>
        </w:tc>
        <w:tc>
          <w:tcPr>
            <w:tcW w:w="1646" w:type="dxa"/>
            <w:tcBorders>
              <w:top w:val="single" w:sz="4" w:space="0" w:color="404040"/>
              <w:left w:val="single" w:sz="4" w:space="0" w:color="404040"/>
              <w:bottom w:val="single" w:sz="4" w:space="0" w:color="404040"/>
              <w:right w:val="single" w:sz="4" w:space="0" w:color="404040"/>
            </w:tcBorders>
          </w:tcPr>
          <w:p w14:paraId="0A77E648"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8–10 единовременных посетителей</w:t>
            </w:r>
          </w:p>
        </w:tc>
        <w:tc>
          <w:tcPr>
            <w:tcW w:w="1082" w:type="dxa"/>
            <w:tcBorders>
              <w:top w:val="single" w:sz="4" w:space="0" w:color="404040"/>
              <w:left w:val="single" w:sz="4" w:space="0" w:color="404040"/>
              <w:bottom w:val="single" w:sz="4" w:space="0" w:color="404040"/>
              <w:right w:val="single" w:sz="4" w:space="0" w:color="404040"/>
            </w:tcBorders>
          </w:tcPr>
          <w:p w14:paraId="34CA1B85"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488E7C1B"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1D3BF9E4"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06871A32"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7668562E"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28.</w:t>
            </w:r>
          </w:p>
        </w:tc>
        <w:tc>
          <w:tcPr>
            <w:tcW w:w="3686" w:type="dxa"/>
            <w:gridSpan w:val="2"/>
            <w:tcBorders>
              <w:top w:val="single" w:sz="4" w:space="0" w:color="404040"/>
              <w:left w:val="single" w:sz="4" w:space="0" w:color="404040"/>
              <w:bottom w:val="single" w:sz="4" w:space="0" w:color="404040"/>
              <w:right w:val="single" w:sz="4" w:space="0" w:color="404040"/>
            </w:tcBorders>
          </w:tcPr>
          <w:p w14:paraId="1BBF1A26" w14:textId="77777777" w:rsidR="003F0A52" w:rsidRPr="0014072D" w:rsidRDefault="003F0A52" w:rsidP="003F0A52">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Физкультурно-оздоровитель</w:t>
            </w:r>
            <w:r w:rsidRPr="0014072D">
              <w:rPr>
                <w:rFonts w:ascii="Times New Roman" w:eastAsia="Times New Roman" w:hAnsi="Times New Roman" w:cs="Times New Roman"/>
                <w:lang w:eastAsia="ru-RU"/>
              </w:rPr>
              <w:softHyphen/>
              <w:t>ные комплексы с залом площадью 1000–2000 м</w:t>
            </w:r>
            <w:r w:rsidRPr="0014072D">
              <w:rPr>
                <w:rFonts w:ascii="Times New Roman" w:eastAsia="Times New Roman" w:hAnsi="Times New Roman" w:cs="Times New Roman"/>
                <w:vertAlign w:val="superscript"/>
                <w:lang w:eastAsia="ru-RU"/>
              </w:rPr>
              <w:t>2</w:t>
            </w:r>
          </w:p>
        </w:tc>
        <w:tc>
          <w:tcPr>
            <w:tcW w:w="1646" w:type="dxa"/>
            <w:tcBorders>
              <w:top w:val="single" w:sz="4" w:space="0" w:color="404040"/>
              <w:left w:val="single" w:sz="4" w:space="0" w:color="404040"/>
              <w:bottom w:val="single" w:sz="4" w:space="0" w:color="404040"/>
              <w:right w:val="single" w:sz="4" w:space="0" w:color="404040"/>
            </w:tcBorders>
          </w:tcPr>
          <w:p w14:paraId="0D5AEBF7"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 единовременных посетителей</w:t>
            </w:r>
          </w:p>
        </w:tc>
        <w:tc>
          <w:tcPr>
            <w:tcW w:w="1082" w:type="dxa"/>
            <w:tcBorders>
              <w:top w:val="single" w:sz="4" w:space="0" w:color="404040"/>
              <w:left w:val="single" w:sz="4" w:space="0" w:color="404040"/>
              <w:bottom w:val="single" w:sz="4" w:space="0" w:color="404040"/>
              <w:right w:val="single" w:sz="4" w:space="0" w:color="404040"/>
            </w:tcBorders>
          </w:tcPr>
          <w:p w14:paraId="741B1322"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4DB9E63A"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6FC2280B"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156F5A20"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0804AEBC"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29.</w:t>
            </w:r>
          </w:p>
        </w:tc>
        <w:tc>
          <w:tcPr>
            <w:tcW w:w="3686" w:type="dxa"/>
            <w:gridSpan w:val="2"/>
            <w:tcBorders>
              <w:top w:val="single" w:sz="4" w:space="0" w:color="404040"/>
              <w:left w:val="single" w:sz="4" w:space="0" w:color="404040"/>
              <w:bottom w:val="single" w:sz="4" w:space="0" w:color="404040"/>
              <w:right w:val="single" w:sz="4" w:space="0" w:color="404040"/>
            </w:tcBorders>
          </w:tcPr>
          <w:p w14:paraId="36B0091C" w14:textId="77777777" w:rsidR="003F0A52" w:rsidRPr="0014072D" w:rsidRDefault="003F0A52" w:rsidP="003F0A52">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Физкультурно-оздоровитель</w:t>
            </w:r>
            <w:r w:rsidRPr="0014072D">
              <w:rPr>
                <w:rFonts w:ascii="Times New Roman" w:eastAsia="Times New Roman" w:hAnsi="Times New Roman" w:cs="Times New Roman"/>
                <w:lang w:eastAsia="ru-RU"/>
              </w:rPr>
              <w:softHyphen/>
              <w:t>ные комплексы с залом и бассейном общей площадью 2000–</w:t>
            </w:r>
            <w:smartTag w:uri="urn:schemas-microsoft-com:office:smarttags" w:element="metricconverter">
              <w:smartTagPr>
                <w:attr w:name="ProductID" w:val="3000 м2"/>
              </w:smartTagPr>
              <w:r w:rsidRPr="0014072D">
                <w:rPr>
                  <w:rFonts w:ascii="Times New Roman" w:eastAsia="Times New Roman" w:hAnsi="Times New Roman" w:cs="Times New Roman"/>
                  <w:lang w:eastAsia="ru-RU"/>
                </w:rPr>
                <w:t>3000 м</w:t>
              </w:r>
              <w:r w:rsidRPr="0014072D">
                <w:rPr>
                  <w:rFonts w:ascii="Times New Roman" w:eastAsia="Times New Roman" w:hAnsi="Times New Roman" w:cs="Times New Roman"/>
                  <w:vertAlign w:val="superscript"/>
                  <w:lang w:eastAsia="ru-RU"/>
                </w:rPr>
                <w:t>2</w:t>
              </w:r>
            </w:smartTag>
          </w:p>
        </w:tc>
        <w:tc>
          <w:tcPr>
            <w:tcW w:w="1646" w:type="dxa"/>
            <w:tcBorders>
              <w:top w:val="single" w:sz="4" w:space="0" w:color="404040"/>
              <w:left w:val="single" w:sz="4" w:space="0" w:color="404040"/>
              <w:bottom w:val="single" w:sz="4" w:space="0" w:color="404040"/>
              <w:right w:val="single" w:sz="4" w:space="0" w:color="404040"/>
            </w:tcBorders>
          </w:tcPr>
          <w:p w14:paraId="1A5A5476"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5–7 единовременных посетителей</w:t>
            </w:r>
          </w:p>
        </w:tc>
        <w:tc>
          <w:tcPr>
            <w:tcW w:w="1082" w:type="dxa"/>
            <w:tcBorders>
              <w:top w:val="single" w:sz="4" w:space="0" w:color="404040"/>
              <w:left w:val="single" w:sz="4" w:space="0" w:color="404040"/>
              <w:bottom w:val="single" w:sz="4" w:space="0" w:color="404040"/>
              <w:right w:val="single" w:sz="4" w:space="0" w:color="404040"/>
            </w:tcBorders>
          </w:tcPr>
          <w:p w14:paraId="1666EBD1"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05716634"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6A6A91FC"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1A0285C0"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6BE12E7A"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30.</w:t>
            </w:r>
          </w:p>
        </w:tc>
        <w:tc>
          <w:tcPr>
            <w:tcW w:w="3686" w:type="dxa"/>
            <w:gridSpan w:val="2"/>
            <w:tcBorders>
              <w:top w:val="single" w:sz="4" w:space="0" w:color="404040"/>
              <w:left w:val="single" w:sz="4" w:space="0" w:color="404040"/>
              <w:bottom w:val="single" w:sz="4" w:space="0" w:color="404040"/>
              <w:right w:val="single" w:sz="4" w:space="0" w:color="404040"/>
            </w:tcBorders>
          </w:tcPr>
          <w:p w14:paraId="38C0E8A5" w14:textId="77777777" w:rsidR="003F0A52" w:rsidRPr="0014072D" w:rsidRDefault="003F0A52" w:rsidP="003F0A52">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Специализированные спортивные клубы и комплексы (теннис, конный спорт, горнолыжные центры и др.)</w:t>
            </w:r>
          </w:p>
        </w:tc>
        <w:tc>
          <w:tcPr>
            <w:tcW w:w="1646" w:type="dxa"/>
            <w:tcBorders>
              <w:top w:val="single" w:sz="4" w:space="0" w:color="404040"/>
              <w:left w:val="single" w:sz="4" w:space="0" w:color="404040"/>
              <w:bottom w:val="single" w:sz="4" w:space="0" w:color="404040"/>
              <w:right w:val="single" w:sz="4" w:space="0" w:color="404040"/>
            </w:tcBorders>
          </w:tcPr>
          <w:p w14:paraId="5BA9D230"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3-4 единовременных посетителя</w:t>
            </w:r>
          </w:p>
        </w:tc>
        <w:tc>
          <w:tcPr>
            <w:tcW w:w="1082" w:type="dxa"/>
            <w:tcBorders>
              <w:top w:val="single" w:sz="4" w:space="0" w:color="404040"/>
              <w:left w:val="single" w:sz="4" w:space="0" w:color="404040"/>
              <w:bottom w:val="single" w:sz="4" w:space="0" w:color="404040"/>
              <w:right w:val="single" w:sz="4" w:space="0" w:color="404040"/>
            </w:tcBorders>
          </w:tcPr>
          <w:p w14:paraId="1CF169E2"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7477D2E6"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33E2AC8E"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55831E04"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6DD1D922"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31.</w:t>
            </w:r>
          </w:p>
        </w:tc>
        <w:tc>
          <w:tcPr>
            <w:tcW w:w="3686" w:type="dxa"/>
            <w:gridSpan w:val="2"/>
            <w:tcBorders>
              <w:top w:val="single" w:sz="4" w:space="0" w:color="404040"/>
              <w:left w:val="single" w:sz="4" w:space="0" w:color="404040"/>
              <w:bottom w:val="single" w:sz="4" w:space="0" w:color="404040"/>
              <w:right w:val="single" w:sz="4" w:space="0" w:color="404040"/>
            </w:tcBorders>
          </w:tcPr>
          <w:p w14:paraId="2683EB02" w14:textId="77777777" w:rsidR="003F0A52" w:rsidRPr="0014072D" w:rsidRDefault="003F0A52" w:rsidP="003F0A52">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Аквапарки, бассейны</w:t>
            </w:r>
          </w:p>
        </w:tc>
        <w:tc>
          <w:tcPr>
            <w:tcW w:w="1646" w:type="dxa"/>
            <w:tcBorders>
              <w:top w:val="single" w:sz="4" w:space="0" w:color="404040"/>
              <w:left w:val="single" w:sz="4" w:space="0" w:color="404040"/>
              <w:bottom w:val="single" w:sz="4" w:space="0" w:color="404040"/>
              <w:right w:val="single" w:sz="4" w:space="0" w:color="404040"/>
            </w:tcBorders>
          </w:tcPr>
          <w:p w14:paraId="2DDB76BB"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5–7 единовременных посетителей</w:t>
            </w:r>
          </w:p>
        </w:tc>
        <w:tc>
          <w:tcPr>
            <w:tcW w:w="1082" w:type="dxa"/>
            <w:tcBorders>
              <w:top w:val="single" w:sz="4" w:space="0" w:color="404040"/>
              <w:left w:val="single" w:sz="4" w:space="0" w:color="404040"/>
              <w:bottom w:val="single" w:sz="4" w:space="0" w:color="404040"/>
              <w:right w:val="single" w:sz="4" w:space="0" w:color="404040"/>
            </w:tcBorders>
          </w:tcPr>
          <w:p w14:paraId="5766B6F4"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1A85925F"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114D174A"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04396F7E"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222358C5"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32.</w:t>
            </w:r>
          </w:p>
        </w:tc>
        <w:tc>
          <w:tcPr>
            <w:tcW w:w="3686" w:type="dxa"/>
            <w:gridSpan w:val="2"/>
            <w:tcBorders>
              <w:top w:val="single" w:sz="4" w:space="0" w:color="404040"/>
              <w:left w:val="single" w:sz="4" w:space="0" w:color="404040"/>
              <w:bottom w:val="single" w:sz="4" w:space="0" w:color="404040"/>
              <w:right w:val="single" w:sz="4" w:space="0" w:color="404040"/>
            </w:tcBorders>
          </w:tcPr>
          <w:p w14:paraId="411144D3" w14:textId="77777777" w:rsidR="003F0A52" w:rsidRPr="0014072D" w:rsidRDefault="003F0A52" w:rsidP="003F0A52">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Катки с искусственным покрытием общей площадью более </w:t>
            </w:r>
            <w:smartTag w:uri="urn:schemas-microsoft-com:office:smarttags" w:element="metricconverter">
              <w:smartTagPr>
                <w:attr w:name="ProductID" w:val="3000 м2"/>
              </w:smartTagPr>
              <w:r w:rsidRPr="0014072D">
                <w:rPr>
                  <w:rFonts w:ascii="Times New Roman" w:eastAsia="Times New Roman" w:hAnsi="Times New Roman" w:cs="Times New Roman"/>
                  <w:lang w:eastAsia="ru-RU"/>
                </w:rPr>
                <w:t>3000 м</w:t>
              </w:r>
              <w:r w:rsidRPr="0014072D">
                <w:rPr>
                  <w:rFonts w:ascii="Times New Roman" w:eastAsia="Times New Roman" w:hAnsi="Times New Roman" w:cs="Times New Roman"/>
                  <w:vertAlign w:val="superscript"/>
                  <w:lang w:eastAsia="ru-RU"/>
                </w:rPr>
                <w:t>2</w:t>
              </w:r>
            </w:smartTag>
          </w:p>
        </w:tc>
        <w:tc>
          <w:tcPr>
            <w:tcW w:w="1646" w:type="dxa"/>
            <w:tcBorders>
              <w:top w:val="single" w:sz="4" w:space="0" w:color="404040"/>
              <w:left w:val="single" w:sz="4" w:space="0" w:color="404040"/>
              <w:bottom w:val="single" w:sz="4" w:space="0" w:color="404040"/>
              <w:right w:val="single" w:sz="4" w:space="0" w:color="404040"/>
            </w:tcBorders>
          </w:tcPr>
          <w:p w14:paraId="4E8A2286"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6-7 единовременных посетителей</w:t>
            </w:r>
          </w:p>
        </w:tc>
        <w:tc>
          <w:tcPr>
            <w:tcW w:w="1082" w:type="dxa"/>
            <w:tcBorders>
              <w:top w:val="single" w:sz="4" w:space="0" w:color="404040"/>
              <w:left w:val="single" w:sz="4" w:space="0" w:color="404040"/>
              <w:bottom w:val="single" w:sz="4" w:space="0" w:color="404040"/>
              <w:right w:val="single" w:sz="4" w:space="0" w:color="404040"/>
            </w:tcBorders>
          </w:tcPr>
          <w:p w14:paraId="245B60A6"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60977E58"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2ED6DF18" w14:textId="77777777" w:rsidR="003F0A52" w:rsidRPr="0014072D" w:rsidRDefault="003F0A52" w:rsidP="003F0A52">
            <w:pPr>
              <w:spacing w:after="0" w:line="232"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r w:rsidR="009C2CA9" w:rsidRPr="0014072D" w14:paraId="5C7B1C3C"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2A76EB19"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33.</w:t>
            </w:r>
          </w:p>
        </w:tc>
        <w:tc>
          <w:tcPr>
            <w:tcW w:w="3686" w:type="dxa"/>
            <w:gridSpan w:val="2"/>
            <w:tcBorders>
              <w:top w:val="single" w:sz="4" w:space="0" w:color="404040"/>
              <w:left w:val="single" w:sz="4" w:space="0" w:color="404040"/>
              <w:bottom w:val="single" w:sz="4" w:space="0" w:color="404040"/>
              <w:right w:val="single" w:sz="4" w:space="0" w:color="404040"/>
            </w:tcBorders>
          </w:tcPr>
          <w:p w14:paraId="2F25EC02" w14:textId="77777777" w:rsidR="003F0A52" w:rsidRPr="0014072D" w:rsidRDefault="003F0A52" w:rsidP="003F0A52">
            <w:pPr>
              <w:autoSpaceDE w:val="0"/>
              <w:autoSpaceDN w:val="0"/>
              <w:adjustRightInd w:val="0"/>
              <w:spacing w:after="0" w:line="228" w:lineRule="auto"/>
              <w:jc w:val="both"/>
              <w:rPr>
                <w:rFonts w:ascii="Times New Roman" w:eastAsia="Times New Roman" w:hAnsi="Times New Roman" w:cs="Times New Roman"/>
              </w:rPr>
            </w:pPr>
            <w:r w:rsidRPr="0014072D">
              <w:rPr>
                <w:rFonts w:ascii="Times New Roman" w:eastAsia="Times New Roman" w:hAnsi="Times New Roman" w:cs="Times New Roman"/>
              </w:rPr>
              <w:t>Автовокзалы</w:t>
            </w:r>
          </w:p>
        </w:tc>
        <w:tc>
          <w:tcPr>
            <w:tcW w:w="1646" w:type="dxa"/>
            <w:tcBorders>
              <w:top w:val="single" w:sz="4" w:space="0" w:color="404040"/>
              <w:left w:val="single" w:sz="4" w:space="0" w:color="404040"/>
              <w:bottom w:val="single" w:sz="4" w:space="0" w:color="404040"/>
              <w:right w:val="single" w:sz="4" w:space="0" w:color="404040"/>
            </w:tcBorders>
          </w:tcPr>
          <w:p w14:paraId="5CDBDEF8"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10–15 пассажиров в час пик</w:t>
            </w:r>
          </w:p>
        </w:tc>
        <w:tc>
          <w:tcPr>
            <w:tcW w:w="1082" w:type="dxa"/>
            <w:tcBorders>
              <w:top w:val="single" w:sz="4" w:space="0" w:color="404040"/>
              <w:left w:val="single" w:sz="4" w:space="0" w:color="404040"/>
              <w:bottom w:val="single" w:sz="4" w:space="0" w:color="404040"/>
              <w:right w:val="single" w:sz="4" w:space="0" w:color="404040"/>
            </w:tcBorders>
          </w:tcPr>
          <w:p w14:paraId="7A05AC8D"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w:t>
            </w:r>
          </w:p>
        </w:tc>
        <w:tc>
          <w:tcPr>
            <w:tcW w:w="1361" w:type="dxa"/>
            <w:tcBorders>
              <w:top w:val="single" w:sz="4" w:space="0" w:color="404040"/>
              <w:left w:val="single" w:sz="4" w:space="0" w:color="404040"/>
              <w:bottom w:val="single" w:sz="4" w:space="0" w:color="404040"/>
              <w:right w:val="single" w:sz="4" w:space="0" w:color="404040"/>
            </w:tcBorders>
          </w:tcPr>
          <w:p w14:paraId="46B9A2F8"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5AADE6C6"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150</w:t>
            </w:r>
          </w:p>
        </w:tc>
      </w:tr>
      <w:tr w:rsidR="009C2CA9" w:rsidRPr="0014072D" w14:paraId="09CF9A9E"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79F70F9F"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34.</w:t>
            </w:r>
          </w:p>
        </w:tc>
        <w:tc>
          <w:tcPr>
            <w:tcW w:w="3686" w:type="dxa"/>
            <w:gridSpan w:val="2"/>
            <w:tcBorders>
              <w:top w:val="single" w:sz="4" w:space="0" w:color="404040"/>
              <w:left w:val="single" w:sz="4" w:space="0" w:color="404040"/>
              <w:bottom w:val="single" w:sz="4" w:space="0" w:color="404040"/>
              <w:right w:val="single" w:sz="4" w:space="0" w:color="404040"/>
            </w:tcBorders>
          </w:tcPr>
          <w:p w14:paraId="161F4133" w14:textId="77777777" w:rsidR="003F0A52" w:rsidRPr="0014072D" w:rsidRDefault="003F0A52" w:rsidP="003F0A52">
            <w:pPr>
              <w:spacing w:after="0" w:line="228"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Пляжи и парки в зонах отдыха</w:t>
            </w:r>
          </w:p>
        </w:tc>
        <w:tc>
          <w:tcPr>
            <w:tcW w:w="1646" w:type="dxa"/>
            <w:tcBorders>
              <w:top w:val="single" w:sz="4" w:space="0" w:color="404040"/>
              <w:left w:val="single" w:sz="4" w:space="0" w:color="404040"/>
              <w:bottom w:val="single" w:sz="4" w:space="0" w:color="404040"/>
              <w:right w:val="single" w:sz="4" w:space="0" w:color="404040"/>
            </w:tcBorders>
          </w:tcPr>
          <w:p w14:paraId="4814ED83"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100 единовременных посетителей</w:t>
            </w:r>
          </w:p>
        </w:tc>
        <w:tc>
          <w:tcPr>
            <w:tcW w:w="1082" w:type="dxa"/>
            <w:tcBorders>
              <w:top w:val="single" w:sz="4" w:space="0" w:color="404040"/>
              <w:left w:val="single" w:sz="4" w:space="0" w:color="404040"/>
              <w:bottom w:val="single" w:sz="4" w:space="0" w:color="404040"/>
              <w:right w:val="single" w:sz="4" w:space="0" w:color="404040"/>
            </w:tcBorders>
          </w:tcPr>
          <w:p w14:paraId="65E885F7"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15–20</w:t>
            </w:r>
          </w:p>
        </w:tc>
        <w:tc>
          <w:tcPr>
            <w:tcW w:w="1361" w:type="dxa"/>
            <w:tcBorders>
              <w:top w:val="single" w:sz="4" w:space="0" w:color="404040"/>
              <w:left w:val="single" w:sz="4" w:space="0" w:color="404040"/>
              <w:bottom w:val="single" w:sz="4" w:space="0" w:color="404040"/>
              <w:right w:val="single" w:sz="4" w:space="0" w:color="404040"/>
            </w:tcBorders>
          </w:tcPr>
          <w:p w14:paraId="24684A98"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50027858"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400</w:t>
            </w:r>
          </w:p>
        </w:tc>
      </w:tr>
      <w:tr w:rsidR="009C2CA9" w:rsidRPr="0014072D" w14:paraId="2A275324"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7C6B6048"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35.</w:t>
            </w:r>
          </w:p>
        </w:tc>
        <w:tc>
          <w:tcPr>
            <w:tcW w:w="3686" w:type="dxa"/>
            <w:gridSpan w:val="2"/>
            <w:tcBorders>
              <w:top w:val="single" w:sz="4" w:space="0" w:color="404040"/>
              <w:left w:val="single" w:sz="4" w:space="0" w:color="404040"/>
              <w:bottom w:val="single" w:sz="4" w:space="0" w:color="404040"/>
              <w:right w:val="single" w:sz="4" w:space="0" w:color="404040"/>
            </w:tcBorders>
          </w:tcPr>
          <w:p w14:paraId="3E59B5E6" w14:textId="77777777" w:rsidR="003F0A52" w:rsidRPr="0014072D" w:rsidRDefault="003F0A52" w:rsidP="003F0A52">
            <w:pPr>
              <w:spacing w:after="0" w:line="228"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Лесопарки и заповедники</w:t>
            </w:r>
          </w:p>
        </w:tc>
        <w:tc>
          <w:tcPr>
            <w:tcW w:w="1646" w:type="dxa"/>
            <w:tcBorders>
              <w:top w:val="single" w:sz="4" w:space="0" w:color="404040"/>
              <w:left w:val="single" w:sz="4" w:space="0" w:color="404040"/>
              <w:bottom w:val="single" w:sz="4" w:space="0" w:color="404040"/>
              <w:right w:val="single" w:sz="4" w:space="0" w:color="404040"/>
            </w:tcBorders>
          </w:tcPr>
          <w:p w14:paraId="12A40941"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100 единовременных посетителей</w:t>
            </w:r>
          </w:p>
        </w:tc>
        <w:tc>
          <w:tcPr>
            <w:tcW w:w="1082" w:type="dxa"/>
            <w:tcBorders>
              <w:top w:val="single" w:sz="4" w:space="0" w:color="404040"/>
              <w:left w:val="single" w:sz="4" w:space="0" w:color="404040"/>
              <w:bottom w:val="single" w:sz="4" w:space="0" w:color="404040"/>
              <w:right w:val="single" w:sz="4" w:space="0" w:color="404040"/>
            </w:tcBorders>
          </w:tcPr>
          <w:p w14:paraId="3A03CE24"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7–10</w:t>
            </w:r>
          </w:p>
        </w:tc>
        <w:tc>
          <w:tcPr>
            <w:tcW w:w="1361" w:type="dxa"/>
            <w:tcBorders>
              <w:top w:val="single" w:sz="4" w:space="0" w:color="404040"/>
              <w:left w:val="single" w:sz="4" w:space="0" w:color="404040"/>
              <w:bottom w:val="single" w:sz="4" w:space="0" w:color="404040"/>
              <w:right w:val="single" w:sz="4" w:space="0" w:color="404040"/>
            </w:tcBorders>
          </w:tcPr>
          <w:p w14:paraId="3F081884"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34A146D6"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400</w:t>
            </w:r>
          </w:p>
        </w:tc>
      </w:tr>
      <w:tr w:rsidR="009C2CA9" w:rsidRPr="0014072D" w14:paraId="640B6A3D"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41AD45EC"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lastRenderedPageBreak/>
              <w:t>36.</w:t>
            </w:r>
          </w:p>
        </w:tc>
        <w:tc>
          <w:tcPr>
            <w:tcW w:w="3686" w:type="dxa"/>
            <w:gridSpan w:val="2"/>
            <w:tcBorders>
              <w:top w:val="single" w:sz="4" w:space="0" w:color="404040"/>
              <w:left w:val="single" w:sz="4" w:space="0" w:color="404040"/>
              <w:bottom w:val="single" w:sz="4" w:space="0" w:color="404040"/>
              <w:right w:val="single" w:sz="4" w:space="0" w:color="404040"/>
            </w:tcBorders>
          </w:tcPr>
          <w:p w14:paraId="2F605144" w14:textId="77777777" w:rsidR="003F0A52" w:rsidRPr="0014072D" w:rsidRDefault="003F0A52" w:rsidP="003F0A52">
            <w:pPr>
              <w:spacing w:after="0" w:line="228"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Базы кратковременного отдыха (спортивные, лыжные, рыболовные, охотничьи и др.)</w:t>
            </w:r>
          </w:p>
        </w:tc>
        <w:tc>
          <w:tcPr>
            <w:tcW w:w="1646" w:type="dxa"/>
            <w:tcBorders>
              <w:top w:val="single" w:sz="4" w:space="0" w:color="404040"/>
              <w:left w:val="single" w:sz="4" w:space="0" w:color="404040"/>
              <w:bottom w:val="single" w:sz="4" w:space="0" w:color="404040"/>
              <w:right w:val="single" w:sz="4" w:space="0" w:color="404040"/>
            </w:tcBorders>
          </w:tcPr>
          <w:p w14:paraId="1D1A7213"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100 единовременных посетителей</w:t>
            </w:r>
          </w:p>
        </w:tc>
        <w:tc>
          <w:tcPr>
            <w:tcW w:w="1082" w:type="dxa"/>
            <w:tcBorders>
              <w:top w:val="single" w:sz="4" w:space="0" w:color="404040"/>
              <w:left w:val="single" w:sz="4" w:space="0" w:color="404040"/>
              <w:bottom w:val="single" w:sz="4" w:space="0" w:color="404040"/>
              <w:right w:val="single" w:sz="4" w:space="0" w:color="404040"/>
            </w:tcBorders>
          </w:tcPr>
          <w:p w14:paraId="1A970A9D"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10–15</w:t>
            </w:r>
          </w:p>
        </w:tc>
        <w:tc>
          <w:tcPr>
            <w:tcW w:w="1361" w:type="dxa"/>
            <w:tcBorders>
              <w:top w:val="single" w:sz="4" w:space="0" w:color="404040"/>
              <w:left w:val="single" w:sz="4" w:space="0" w:color="404040"/>
              <w:bottom w:val="single" w:sz="4" w:space="0" w:color="404040"/>
              <w:right w:val="single" w:sz="4" w:space="0" w:color="404040"/>
            </w:tcBorders>
          </w:tcPr>
          <w:p w14:paraId="2F7ED5FE"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2FE44A84"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400</w:t>
            </w:r>
          </w:p>
        </w:tc>
      </w:tr>
      <w:tr w:rsidR="009C2CA9" w:rsidRPr="0014072D" w14:paraId="092C6249"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24F7A085"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37.</w:t>
            </w:r>
          </w:p>
        </w:tc>
        <w:tc>
          <w:tcPr>
            <w:tcW w:w="3686" w:type="dxa"/>
            <w:gridSpan w:val="2"/>
            <w:tcBorders>
              <w:top w:val="single" w:sz="4" w:space="0" w:color="404040"/>
              <w:left w:val="single" w:sz="4" w:space="0" w:color="404040"/>
              <w:bottom w:val="single" w:sz="4" w:space="0" w:color="404040"/>
              <w:right w:val="single" w:sz="4" w:space="0" w:color="404040"/>
            </w:tcBorders>
          </w:tcPr>
          <w:p w14:paraId="4AD5D98B" w14:textId="77777777" w:rsidR="003F0A52" w:rsidRPr="0014072D" w:rsidRDefault="003F0A52" w:rsidP="003F0A52">
            <w:pPr>
              <w:spacing w:after="0" w:line="228"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Дома отдыха и санатории, санатории-профилактории, базы отдыха предприятий и туристские базы</w:t>
            </w:r>
          </w:p>
        </w:tc>
        <w:tc>
          <w:tcPr>
            <w:tcW w:w="1646" w:type="dxa"/>
            <w:tcBorders>
              <w:top w:val="single" w:sz="4" w:space="0" w:color="404040"/>
              <w:left w:val="single" w:sz="4" w:space="0" w:color="404040"/>
              <w:bottom w:val="single" w:sz="4" w:space="0" w:color="404040"/>
              <w:right w:val="single" w:sz="4" w:space="0" w:color="404040"/>
            </w:tcBorders>
          </w:tcPr>
          <w:p w14:paraId="0907916D"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100 человек отдыхающих и обслуживающего персонала</w:t>
            </w:r>
          </w:p>
        </w:tc>
        <w:tc>
          <w:tcPr>
            <w:tcW w:w="1082" w:type="dxa"/>
            <w:tcBorders>
              <w:top w:val="single" w:sz="4" w:space="0" w:color="404040"/>
              <w:left w:val="single" w:sz="4" w:space="0" w:color="404040"/>
              <w:bottom w:val="single" w:sz="4" w:space="0" w:color="404040"/>
              <w:right w:val="single" w:sz="4" w:space="0" w:color="404040"/>
            </w:tcBorders>
          </w:tcPr>
          <w:p w14:paraId="0262B39B"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3–5</w:t>
            </w:r>
          </w:p>
        </w:tc>
        <w:tc>
          <w:tcPr>
            <w:tcW w:w="1361" w:type="dxa"/>
            <w:tcBorders>
              <w:top w:val="single" w:sz="4" w:space="0" w:color="404040"/>
              <w:left w:val="single" w:sz="4" w:space="0" w:color="404040"/>
              <w:bottom w:val="single" w:sz="4" w:space="0" w:color="404040"/>
              <w:right w:val="single" w:sz="4" w:space="0" w:color="404040"/>
            </w:tcBorders>
          </w:tcPr>
          <w:p w14:paraId="1F90ECD8"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15DAE268"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400</w:t>
            </w:r>
          </w:p>
        </w:tc>
      </w:tr>
      <w:tr w:rsidR="009C2CA9" w:rsidRPr="0014072D" w14:paraId="0CF6BB9B" w14:textId="77777777" w:rsidTr="007D4D3E">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shd w:val="clear" w:color="auto" w:fill="auto"/>
        </w:tblPrEx>
        <w:trPr>
          <w:jc w:val="center"/>
        </w:trPr>
        <w:tc>
          <w:tcPr>
            <w:tcW w:w="567" w:type="dxa"/>
            <w:tcBorders>
              <w:top w:val="single" w:sz="4" w:space="0" w:color="404040"/>
              <w:left w:val="nil"/>
              <w:bottom w:val="single" w:sz="4" w:space="0" w:color="404040"/>
              <w:right w:val="single" w:sz="4" w:space="0" w:color="404040"/>
            </w:tcBorders>
          </w:tcPr>
          <w:p w14:paraId="06C34E55"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38.</w:t>
            </w:r>
          </w:p>
        </w:tc>
        <w:tc>
          <w:tcPr>
            <w:tcW w:w="3686" w:type="dxa"/>
            <w:gridSpan w:val="2"/>
            <w:tcBorders>
              <w:top w:val="single" w:sz="4" w:space="0" w:color="404040"/>
              <w:left w:val="single" w:sz="4" w:space="0" w:color="404040"/>
              <w:bottom w:val="single" w:sz="4" w:space="0" w:color="404040"/>
              <w:right w:val="single" w:sz="4" w:space="0" w:color="404040"/>
            </w:tcBorders>
          </w:tcPr>
          <w:p w14:paraId="0DA0D51E" w14:textId="77777777" w:rsidR="003F0A52" w:rsidRPr="0014072D" w:rsidRDefault="003F0A52" w:rsidP="003F0A52">
            <w:pPr>
              <w:spacing w:after="0" w:line="228"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Предприятия общественного питания, торговли</w:t>
            </w:r>
          </w:p>
        </w:tc>
        <w:tc>
          <w:tcPr>
            <w:tcW w:w="1646" w:type="dxa"/>
            <w:tcBorders>
              <w:top w:val="single" w:sz="4" w:space="0" w:color="404040"/>
              <w:left w:val="single" w:sz="4" w:space="0" w:color="404040"/>
              <w:bottom w:val="single" w:sz="4" w:space="0" w:color="404040"/>
              <w:right w:val="single" w:sz="4" w:space="0" w:color="404040"/>
            </w:tcBorders>
          </w:tcPr>
          <w:p w14:paraId="6E1CA940"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Машино-мест на 100 мест в залах или единовременных посетителей и персонала</w:t>
            </w:r>
          </w:p>
        </w:tc>
        <w:tc>
          <w:tcPr>
            <w:tcW w:w="1082" w:type="dxa"/>
            <w:tcBorders>
              <w:top w:val="single" w:sz="4" w:space="0" w:color="404040"/>
              <w:left w:val="single" w:sz="4" w:space="0" w:color="404040"/>
              <w:bottom w:val="single" w:sz="4" w:space="0" w:color="404040"/>
              <w:right w:val="single" w:sz="4" w:space="0" w:color="404040"/>
            </w:tcBorders>
          </w:tcPr>
          <w:p w14:paraId="5C95F5C8"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7–10</w:t>
            </w:r>
          </w:p>
        </w:tc>
        <w:tc>
          <w:tcPr>
            <w:tcW w:w="1361" w:type="dxa"/>
            <w:tcBorders>
              <w:top w:val="single" w:sz="4" w:space="0" w:color="404040"/>
              <w:left w:val="single" w:sz="4" w:space="0" w:color="404040"/>
              <w:bottom w:val="single" w:sz="4" w:space="0" w:color="404040"/>
              <w:right w:val="single" w:sz="4" w:space="0" w:color="404040"/>
            </w:tcBorders>
          </w:tcPr>
          <w:p w14:paraId="0002EB7A"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Пешеходная доступность, м</w:t>
            </w:r>
          </w:p>
        </w:tc>
        <w:tc>
          <w:tcPr>
            <w:tcW w:w="1013" w:type="dxa"/>
            <w:tcBorders>
              <w:top w:val="single" w:sz="4" w:space="0" w:color="404040"/>
              <w:left w:val="single" w:sz="4" w:space="0" w:color="404040"/>
              <w:bottom w:val="single" w:sz="4" w:space="0" w:color="404040"/>
              <w:right w:val="nil"/>
            </w:tcBorders>
          </w:tcPr>
          <w:p w14:paraId="0B10576E" w14:textId="77777777" w:rsidR="003F0A52" w:rsidRPr="0014072D" w:rsidRDefault="003F0A52" w:rsidP="003F0A52">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250</w:t>
            </w:r>
          </w:p>
        </w:tc>
      </w:tr>
    </w:tbl>
    <w:p w14:paraId="7087E3CC" w14:textId="77777777" w:rsidR="008419CC" w:rsidRPr="0014072D" w:rsidRDefault="008419CC" w:rsidP="008419CC">
      <w:pPr>
        <w:widowControl w:val="0"/>
        <w:autoSpaceDE w:val="0"/>
        <w:autoSpaceDN w:val="0"/>
        <w:adjustRightInd w:val="0"/>
        <w:spacing w:after="0" w:line="228" w:lineRule="auto"/>
        <w:jc w:val="both"/>
        <w:rPr>
          <w:rFonts w:ascii="Times New Roman" w:eastAsia="Calibri" w:hAnsi="Times New Roman" w:cs="Times New Roman"/>
          <w:b/>
          <w:sz w:val="20"/>
          <w:szCs w:val="20"/>
          <w:lang w:eastAsia="ru-RU"/>
        </w:rPr>
      </w:pPr>
    </w:p>
    <w:p w14:paraId="283AFC96" w14:textId="77777777" w:rsidR="008419CC" w:rsidRPr="0014072D" w:rsidRDefault="008419CC" w:rsidP="008419CC">
      <w:pPr>
        <w:widowControl w:val="0"/>
        <w:autoSpaceDE w:val="0"/>
        <w:autoSpaceDN w:val="0"/>
        <w:adjustRightInd w:val="0"/>
        <w:spacing w:after="0" w:line="228" w:lineRule="auto"/>
        <w:ind w:left="1302" w:hanging="1302"/>
        <w:jc w:val="both"/>
        <w:rPr>
          <w:rFonts w:ascii="Times New Roman" w:eastAsia="Times New Roman" w:hAnsi="Times New Roman" w:cs="Times New Roman"/>
          <w:b/>
          <w:lang w:eastAsia="ru-RU"/>
        </w:rPr>
      </w:pPr>
      <w:r w:rsidRPr="0014072D">
        <w:rPr>
          <w:rFonts w:ascii="Times New Roman" w:eastAsia="Times New Roman" w:hAnsi="Times New Roman" w:cs="Times New Roman"/>
          <w:lang w:eastAsia="ru-RU"/>
        </w:rPr>
        <w:t>Примечания: Размещение требуемого количества машино-мест может быть обеспечено в подземных охраняемых автостоянках на придомовой территории многоквартирных жилых домов с соблю</w:t>
      </w:r>
      <w:r w:rsidRPr="0014072D">
        <w:rPr>
          <w:rFonts w:ascii="Times New Roman" w:eastAsia="Times New Roman" w:hAnsi="Times New Roman" w:cs="Times New Roman"/>
          <w:lang w:eastAsia="ru-RU"/>
        </w:rPr>
        <w:softHyphen/>
        <w:t>дением нормативного уровня благоустройства.</w:t>
      </w:r>
    </w:p>
    <w:p w14:paraId="79F8C5CE" w14:textId="5C03FD72" w:rsidR="008419CC" w:rsidRPr="0014072D" w:rsidRDefault="008419CC" w:rsidP="008419CC">
      <w:pPr>
        <w:widowControl w:val="0"/>
        <w:numPr>
          <w:ilvl w:val="0"/>
          <w:numId w:val="15"/>
        </w:numPr>
        <w:autoSpaceDE w:val="0"/>
        <w:autoSpaceDN w:val="0"/>
        <w:adjustRightInd w:val="0"/>
        <w:spacing w:after="0" w:line="228" w:lineRule="auto"/>
        <w:ind w:left="1524" w:hanging="222"/>
        <w:contextualSpacing/>
        <w:jc w:val="both"/>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В зонах жилой застройки следует предусматривать стоянки для хранения легко</w:t>
      </w:r>
      <w:r w:rsidRPr="0014072D">
        <w:rPr>
          <w:rFonts w:ascii="Times New Roman" w:eastAsia="Times New Roman" w:hAnsi="Times New Roman" w:cs="Times New Roman"/>
          <w:lang w:eastAsia="ru-RU"/>
        </w:rPr>
        <w:softHyphen/>
        <w:t xml:space="preserve">вых автомобилей населения при пешеходной доступности не более </w:t>
      </w:r>
      <w:smartTag w:uri="urn:schemas-microsoft-com:office:smarttags" w:element="metricconverter">
        <w:smartTagPr>
          <w:attr w:name="ProductID" w:val="800 м"/>
        </w:smartTagPr>
        <w:r w:rsidRPr="0014072D">
          <w:rPr>
            <w:rFonts w:ascii="Times New Roman" w:eastAsia="Times New Roman" w:hAnsi="Times New Roman" w:cs="Times New Roman"/>
            <w:lang w:eastAsia="ru-RU"/>
          </w:rPr>
          <w:t>800 м</w:t>
        </w:r>
      </w:smartTag>
      <w:r w:rsidRPr="0014072D">
        <w:rPr>
          <w:rFonts w:ascii="Times New Roman" w:eastAsia="Times New Roman" w:hAnsi="Times New Roman" w:cs="Times New Roman"/>
          <w:lang w:eastAsia="ru-RU"/>
        </w:rPr>
        <w:t>, а в муниципального округах ре</w:t>
      </w:r>
      <w:r w:rsidRPr="0014072D">
        <w:rPr>
          <w:rFonts w:ascii="Times New Roman" w:eastAsia="Times New Roman" w:hAnsi="Times New Roman" w:cs="Times New Roman"/>
          <w:lang w:eastAsia="ru-RU"/>
        </w:rPr>
        <w:softHyphen/>
        <w:t xml:space="preserve">конструкции – не более </w:t>
      </w:r>
      <w:smartTag w:uri="urn:schemas-microsoft-com:office:smarttags" w:element="metricconverter">
        <w:smartTagPr>
          <w:attr w:name="ProductID" w:val="1000 м"/>
        </w:smartTagPr>
        <w:r w:rsidRPr="0014072D">
          <w:rPr>
            <w:rFonts w:ascii="Times New Roman" w:eastAsia="Times New Roman" w:hAnsi="Times New Roman" w:cs="Times New Roman"/>
            <w:lang w:eastAsia="ru-RU"/>
          </w:rPr>
          <w:t>1000 м</w:t>
        </w:r>
      </w:smartTag>
      <w:r w:rsidRPr="0014072D">
        <w:rPr>
          <w:rFonts w:ascii="Times New Roman" w:eastAsia="Times New Roman" w:hAnsi="Times New Roman" w:cs="Times New Roman"/>
          <w:lang w:eastAsia="ru-RU"/>
        </w:rPr>
        <w:t>.</w:t>
      </w:r>
    </w:p>
    <w:p w14:paraId="57C95C55" w14:textId="77777777" w:rsidR="008419CC" w:rsidRPr="0014072D" w:rsidRDefault="008419CC" w:rsidP="008419CC">
      <w:pPr>
        <w:widowControl w:val="0"/>
        <w:numPr>
          <w:ilvl w:val="0"/>
          <w:numId w:val="15"/>
        </w:numPr>
        <w:autoSpaceDE w:val="0"/>
        <w:autoSpaceDN w:val="0"/>
        <w:adjustRightInd w:val="0"/>
        <w:spacing w:after="0" w:line="228" w:lineRule="auto"/>
        <w:ind w:left="1524" w:hanging="222"/>
        <w:jc w:val="both"/>
        <w:rPr>
          <w:rFonts w:ascii="Times New Roman" w:eastAsia="Times New Roman" w:hAnsi="Times New Roman" w:cs="Times New Roman"/>
        </w:rPr>
      </w:pPr>
      <w:r w:rsidRPr="0014072D">
        <w:rPr>
          <w:rFonts w:ascii="Times New Roman" w:eastAsia="Times New Roman" w:hAnsi="Times New Roman" w:cs="Times New Roman"/>
        </w:rPr>
        <w:t>Длина пешеходных подходов от стоянок для временного хранения легковых авто</w:t>
      </w:r>
      <w:r w:rsidRPr="0014072D">
        <w:rPr>
          <w:rFonts w:ascii="Times New Roman" w:eastAsia="Times New Roman" w:hAnsi="Times New Roman" w:cs="Times New Roman"/>
        </w:rPr>
        <w:softHyphen/>
        <w:t xml:space="preserve">мобилей к объектам в зонах массового отдыха не должна превышать </w:t>
      </w:r>
      <w:r w:rsidRPr="0014072D">
        <w:rPr>
          <w:rFonts w:ascii="Times New Roman" w:eastAsia="Times New Roman" w:hAnsi="Times New Roman" w:cs="Times New Roman"/>
        </w:rPr>
        <w:br/>
      </w:r>
      <w:smartTag w:uri="urn:schemas-microsoft-com:office:smarttags" w:element="metricconverter">
        <w:smartTagPr>
          <w:attr w:name="ProductID" w:val="1000 м"/>
        </w:smartTagPr>
        <w:r w:rsidRPr="0014072D">
          <w:rPr>
            <w:rFonts w:ascii="Times New Roman" w:eastAsia="Times New Roman" w:hAnsi="Times New Roman" w:cs="Times New Roman"/>
          </w:rPr>
          <w:t>1000 м</w:t>
        </w:r>
      </w:smartTag>
      <w:r w:rsidRPr="0014072D">
        <w:rPr>
          <w:rFonts w:ascii="Times New Roman" w:eastAsia="Times New Roman" w:hAnsi="Times New Roman" w:cs="Times New Roman"/>
        </w:rPr>
        <w:t>.</w:t>
      </w:r>
    </w:p>
    <w:p w14:paraId="62E80351" w14:textId="77777777" w:rsidR="008419CC" w:rsidRPr="0014072D" w:rsidRDefault="008419CC" w:rsidP="008419CC">
      <w:pPr>
        <w:widowControl w:val="0"/>
        <w:numPr>
          <w:ilvl w:val="0"/>
          <w:numId w:val="15"/>
        </w:numPr>
        <w:autoSpaceDE w:val="0"/>
        <w:autoSpaceDN w:val="0"/>
        <w:adjustRightInd w:val="0"/>
        <w:spacing w:after="0" w:line="228" w:lineRule="auto"/>
        <w:ind w:left="1524" w:hanging="222"/>
        <w:jc w:val="both"/>
        <w:rPr>
          <w:rFonts w:ascii="Times New Roman" w:eastAsia="Times New Roman" w:hAnsi="Times New Roman" w:cs="Times New Roman"/>
        </w:rPr>
      </w:pPr>
      <w:r w:rsidRPr="0014072D">
        <w:rPr>
          <w:rFonts w:ascii="Times New Roman" w:eastAsia="Times New Roman" w:hAnsi="Times New Roman" w:cs="Times New Roman"/>
        </w:rPr>
        <w:t>Число машино-мест следует принимать при уровнях автомобилизации, определен</w:t>
      </w:r>
      <w:r w:rsidRPr="0014072D">
        <w:rPr>
          <w:rFonts w:ascii="Times New Roman" w:eastAsia="Times New Roman" w:hAnsi="Times New Roman" w:cs="Times New Roman"/>
        </w:rPr>
        <w:softHyphen/>
        <w:t>ных на расчетный срок.</w:t>
      </w:r>
    </w:p>
    <w:p w14:paraId="79D41D7A" w14:textId="77777777" w:rsidR="008419CC" w:rsidRPr="0014072D" w:rsidRDefault="008419CC" w:rsidP="008419CC">
      <w:pPr>
        <w:widowControl w:val="0"/>
        <w:autoSpaceDE w:val="0"/>
        <w:autoSpaceDN w:val="0"/>
        <w:adjustRightInd w:val="0"/>
        <w:spacing w:after="0" w:line="228" w:lineRule="auto"/>
        <w:ind w:left="1524" w:hanging="222"/>
        <w:jc w:val="both"/>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ab/>
        <w:t>Перечень зданий и сооружений уточняется в соответствующих сводах правил, регла</w:t>
      </w:r>
      <w:r w:rsidRPr="0014072D">
        <w:rPr>
          <w:rFonts w:ascii="Times New Roman" w:eastAsia="Times New Roman" w:hAnsi="Times New Roman" w:cs="Times New Roman"/>
          <w:lang w:eastAsia="ru-RU"/>
        </w:rPr>
        <w:softHyphen/>
        <w:t>ментирующих проектирование зданий и сооружений, площадок и помещений, предназначен</w:t>
      </w:r>
      <w:r w:rsidRPr="0014072D">
        <w:rPr>
          <w:rFonts w:ascii="Times New Roman" w:eastAsia="Times New Roman" w:hAnsi="Times New Roman" w:cs="Times New Roman"/>
          <w:lang w:eastAsia="ru-RU"/>
        </w:rPr>
        <w:softHyphen/>
        <w:t>ных для стоянок.</w:t>
      </w:r>
    </w:p>
    <w:p w14:paraId="597BD677" w14:textId="77777777" w:rsidR="008419CC" w:rsidRPr="0014072D" w:rsidRDefault="008419CC" w:rsidP="008419CC">
      <w:pPr>
        <w:widowControl w:val="0"/>
        <w:autoSpaceDE w:val="0"/>
        <w:autoSpaceDN w:val="0"/>
        <w:adjustRightInd w:val="0"/>
        <w:spacing w:after="0" w:line="228" w:lineRule="auto"/>
        <w:ind w:firstLine="720"/>
        <w:jc w:val="both"/>
        <w:rPr>
          <w:rFonts w:ascii="Times New Roman" w:eastAsia="Times New Roman" w:hAnsi="Times New Roman" w:cs="Times New Roman"/>
          <w:sz w:val="10"/>
          <w:szCs w:val="10"/>
          <w:lang w:eastAsia="ru-RU"/>
        </w:rPr>
      </w:pPr>
    </w:p>
    <w:p w14:paraId="7EDF8AE3" w14:textId="77777777" w:rsidR="008419CC" w:rsidRPr="0014072D" w:rsidRDefault="008419CC" w:rsidP="008419CC">
      <w:pPr>
        <w:widowControl w:val="0"/>
        <w:autoSpaceDE w:val="0"/>
        <w:autoSpaceDN w:val="0"/>
        <w:adjustRightInd w:val="0"/>
        <w:spacing w:after="0" w:line="228" w:lineRule="auto"/>
        <w:ind w:firstLine="708"/>
        <w:jc w:val="right"/>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Таблица 1.1.2 (2)</w:t>
      </w:r>
    </w:p>
    <w:p w14:paraId="60E029BD" w14:textId="77777777" w:rsidR="008419CC" w:rsidRPr="0014072D" w:rsidRDefault="008419CC" w:rsidP="008419CC">
      <w:pPr>
        <w:widowControl w:val="0"/>
        <w:autoSpaceDE w:val="0"/>
        <w:autoSpaceDN w:val="0"/>
        <w:adjustRightInd w:val="0"/>
        <w:spacing w:after="0" w:line="228" w:lineRule="auto"/>
        <w:ind w:firstLine="708"/>
        <w:jc w:val="right"/>
        <w:rPr>
          <w:rFonts w:ascii="Times New Roman" w:eastAsia="Times New Roman" w:hAnsi="Times New Roman" w:cs="Times New Roman"/>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2635"/>
        <w:gridCol w:w="2625"/>
        <w:gridCol w:w="2189"/>
        <w:gridCol w:w="2332"/>
      </w:tblGrid>
      <w:tr w:rsidR="008419CC" w:rsidRPr="0014072D" w14:paraId="08FCEB6C" w14:textId="77777777" w:rsidTr="005E10FE">
        <w:tc>
          <w:tcPr>
            <w:tcW w:w="1347" w:type="pct"/>
            <w:tcBorders>
              <w:top w:val="single" w:sz="4" w:space="0" w:color="404040"/>
              <w:left w:val="nil"/>
              <w:bottom w:val="single" w:sz="4" w:space="0" w:color="404040"/>
              <w:right w:val="single" w:sz="4" w:space="0" w:color="404040"/>
            </w:tcBorders>
            <w:shd w:val="clear" w:color="auto" w:fill="FFFFFF"/>
          </w:tcPr>
          <w:p w14:paraId="12AE1A7E" w14:textId="77777777" w:rsidR="008419CC" w:rsidRPr="0014072D" w:rsidRDefault="008419CC" w:rsidP="008419CC">
            <w:pPr>
              <w:widowControl w:val="0"/>
              <w:autoSpaceDE w:val="0"/>
              <w:autoSpaceDN w:val="0"/>
              <w:adjustRightInd w:val="0"/>
              <w:spacing w:before="100" w:beforeAutospacing="1" w:after="100" w:afterAutospacing="1" w:line="228"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Тип жилого дома </w:t>
            </w:r>
          </w:p>
          <w:p w14:paraId="3C3B1DA7" w14:textId="77777777" w:rsidR="008419CC" w:rsidRPr="0014072D" w:rsidRDefault="008419CC" w:rsidP="008419CC">
            <w:pPr>
              <w:widowControl w:val="0"/>
              <w:autoSpaceDE w:val="0"/>
              <w:autoSpaceDN w:val="0"/>
              <w:adjustRightInd w:val="0"/>
              <w:spacing w:before="100" w:beforeAutospacing="1" w:after="100" w:afterAutospacing="1" w:line="228"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и квартиры по уровню комфорта</w:t>
            </w:r>
          </w:p>
        </w:tc>
        <w:tc>
          <w:tcPr>
            <w:tcW w:w="1342" w:type="pct"/>
            <w:tcBorders>
              <w:top w:val="single" w:sz="4" w:space="0" w:color="404040"/>
              <w:left w:val="single" w:sz="4" w:space="0" w:color="404040"/>
              <w:bottom w:val="single" w:sz="4" w:space="0" w:color="404040"/>
              <w:right w:val="single" w:sz="4" w:space="0" w:color="404040"/>
            </w:tcBorders>
            <w:shd w:val="clear" w:color="auto" w:fill="FFFFFF"/>
          </w:tcPr>
          <w:p w14:paraId="42ED6D41" w14:textId="77777777" w:rsidR="008419CC" w:rsidRPr="0014072D" w:rsidRDefault="008419CC" w:rsidP="008419CC">
            <w:pPr>
              <w:widowControl w:val="0"/>
              <w:autoSpaceDE w:val="0"/>
              <w:autoSpaceDN w:val="0"/>
              <w:adjustRightInd w:val="0"/>
              <w:spacing w:before="100" w:beforeAutospacing="1" w:after="100" w:afterAutospacing="1" w:line="228"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 xml:space="preserve">Норма площади квартир в расчете на одного </w:t>
            </w:r>
          </w:p>
          <w:p w14:paraId="29852B6F" w14:textId="77777777" w:rsidR="008419CC" w:rsidRPr="0014072D" w:rsidRDefault="008419CC" w:rsidP="008419CC">
            <w:pPr>
              <w:widowControl w:val="0"/>
              <w:autoSpaceDE w:val="0"/>
              <w:autoSpaceDN w:val="0"/>
              <w:adjustRightInd w:val="0"/>
              <w:spacing w:before="100" w:beforeAutospacing="1" w:after="100" w:afterAutospacing="1" w:line="228"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человека, м</w:t>
            </w:r>
            <w:r w:rsidRPr="0014072D">
              <w:rPr>
                <w:rFonts w:ascii="Times New Roman" w:eastAsia="SimSun" w:hAnsi="Times New Roman" w:cs="Times New Roman"/>
                <w:vertAlign w:val="superscript"/>
                <w:lang w:eastAsia="zh-CN"/>
              </w:rPr>
              <w:t>2</w:t>
            </w:r>
          </w:p>
        </w:tc>
        <w:tc>
          <w:tcPr>
            <w:tcW w:w="1119" w:type="pct"/>
            <w:tcBorders>
              <w:top w:val="single" w:sz="4" w:space="0" w:color="404040"/>
              <w:left w:val="single" w:sz="4" w:space="0" w:color="404040"/>
              <w:bottom w:val="single" w:sz="4" w:space="0" w:color="404040"/>
              <w:right w:val="single" w:sz="4" w:space="0" w:color="404040"/>
            </w:tcBorders>
            <w:shd w:val="clear" w:color="auto" w:fill="FFFFFF"/>
          </w:tcPr>
          <w:p w14:paraId="74E00C79" w14:textId="77777777" w:rsidR="008419CC" w:rsidRPr="0014072D" w:rsidRDefault="008419CC" w:rsidP="008419CC">
            <w:pPr>
              <w:widowControl w:val="0"/>
              <w:autoSpaceDE w:val="0"/>
              <w:autoSpaceDN w:val="0"/>
              <w:adjustRightInd w:val="0"/>
              <w:spacing w:before="100" w:beforeAutospacing="1" w:after="100" w:afterAutospacing="1" w:line="228"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Формула заселения жилого дома </w:t>
            </w:r>
          </w:p>
          <w:p w14:paraId="524B8547" w14:textId="77777777" w:rsidR="008419CC" w:rsidRPr="0014072D" w:rsidRDefault="008419CC" w:rsidP="008419CC">
            <w:pPr>
              <w:widowControl w:val="0"/>
              <w:autoSpaceDE w:val="0"/>
              <w:autoSpaceDN w:val="0"/>
              <w:adjustRightInd w:val="0"/>
              <w:spacing w:before="100" w:beforeAutospacing="1" w:after="100" w:afterAutospacing="1" w:line="228"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и квартиры</w:t>
            </w:r>
          </w:p>
        </w:tc>
        <w:tc>
          <w:tcPr>
            <w:tcW w:w="1193" w:type="pct"/>
            <w:tcBorders>
              <w:top w:val="single" w:sz="4" w:space="0" w:color="404040"/>
              <w:left w:val="single" w:sz="4" w:space="0" w:color="404040"/>
              <w:bottom w:val="single" w:sz="4" w:space="0" w:color="404040"/>
              <w:right w:val="nil"/>
            </w:tcBorders>
            <w:shd w:val="clear" w:color="auto" w:fill="FFFFFF"/>
          </w:tcPr>
          <w:p w14:paraId="3644D06E" w14:textId="77777777" w:rsidR="008419CC" w:rsidRPr="0014072D" w:rsidRDefault="008419CC" w:rsidP="008419CC">
            <w:pPr>
              <w:widowControl w:val="0"/>
              <w:autoSpaceDE w:val="0"/>
              <w:autoSpaceDN w:val="0"/>
              <w:adjustRightInd w:val="0"/>
              <w:spacing w:before="100" w:beforeAutospacing="1" w:after="100" w:afterAutospacing="1" w:line="228"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Доля в общем объеме жилищного строительства, %</w:t>
            </w:r>
          </w:p>
        </w:tc>
      </w:tr>
      <w:tr w:rsidR="008419CC" w:rsidRPr="0014072D" w14:paraId="5AB0FEEB" w14:textId="77777777" w:rsidTr="005E10FE">
        <w:tc>
          <w:tcPr>
            <w:tcW w:w="1347" w:type="pct"/>
            <w:tcBorders>
              <w:top w:val="single" w:sz="4" w:space="0" w:color="404040"/>
              <w:left w:val="nil"/>
              <w:bottom w:val="single" w:sz="4" w:space="0" w:color="404040"/>
              <w:right w:val="single" w:sz="4" w:space="0" w:color="404040"/>
            </w:tcBorders>
            <w:shd w:val="clear" w:color="auto" w:fill="FFFFFF"/>
          </w:tcPr>
          <w:p w14:paraId="69E05171" w14:textId="77777777" w:rsidR="008419CC" w:rsidRPr="0014072D" w:rsidRDefault="008419CC" w:rsidP="008419CC">
            <w:pPr>
              <w:widowControl w:val="0"/>
              <w:autoSpaceDE w:val="0"/>
              <w:autoSpaceDN w:val="0"/>
              <w:adjustRightInd w:val="0"/>
              <w:spacing w:before="100" w:beforeAutospacing="1" w:after="100" w:afterAutospacing="1" w:line="228" w:lineRule="auto"/>
              <w:ind w:left="57"/>
              <w:contextualSpacing/>
              <w:rPr>
                <w:rFonts w:ascii="Times New Roman" w:eastAsia="SimSun" w:hAnsi="Times New Roman" w:cs="Times New Roman"/>
                <w:lang w:eastAsia="zh-CN"/>
              </w:rPr>
            </w:pPr>
            <w:r w:rsidRPr="0014072D">
              <w:rPr>
                <w:rFonts w:ascii="Times New Roman" w:eastAsia="SimSun" w:hAnsi="Times New Roman" w:cs="Times New Roman"/>
                <w:lang w:eastAsia="zh-CN"/>
              </w:rPr>
              <w:t>Бизнес-класс</w:t>
            </w:r>
          </w:p>
        </w:tc>
        <w:tc>
          <w:tcPr>
            <w:tcW w:w="1342" w:type="pct"/>
            <w:tcBorders>
              <w:top w:val="single" w:sz="4" w:space="0" w:color="404040"/>
              <w:left w:val="single" w:sz="4" w:space="0" w:color="404040"/>
              <w:bottom w:val="single" w:sz="4" w:space="0" w:color="404040"/>
              <w:right w:val="single" w:sz="4" w:space="0" w:color="404040"/>
            </w:tcBorders>
            <w:shd w:val="clear" w:color="auto" w:fill="FFFFFF"/>
          </w:tcPr>
          <w:p w14:paraId="5DA159A1" w14:textId="77777777" w:rsidR="008419CC" w:rsidRPr="0014072D" w:rsidRDefault="008419CC" w:rsidP="008419CC">
            <w:pPr>
              <w:widowControl w:val="0"/>
              <w:autoSpaceDE w:val="0"/>
              <w:autoSpaceDN w:val="0"/>
              <w:adjustRightInd w:val="0"/>
              <w:spacing w:before="100" w:beforeAutospacing="1" w:after="100" w:afterAutospacing="1" w:line="228" w:lineRule="auto"/>
              <w:ind w:firstLine="150"/>
              <w:jc w:val="center"/>
              <w:rPr>
                <w:rFonts w:ascii="Times New Roman" w:eastAsia="SimSun" w:hAnsi="Times New Roman" w:cs="Times New Roman"/>
                <w:lang w:eastAsia="zh-CN"/>
              </w:rPr>
            </w:pPr>
            <w:r w:rsidRPr="0014072D">
              <w:rPr>
                <w:rFonts w:ascii="Times New Roman" w:eastAsia="SimSun" w:hAnsi="Times New Roman" w:cs="Times New Roman"/>
                <w:lang w:eastAsia="zh-CN"/>
              </w:rPr>
              <w:t>40</w:t>
            </w:r>
          </w:p>
        </w:tc>
        <w:tc>
          <w:tcPr>
            <w:tcW w:w="1119" w:type="pct"/>
            <w:tcBorders>
              <w:top w:val="single" w:sz="4" w:space="0" w:color="404040"/>
              <w:left w:val="single" w:sz="4" w:space="0" w:color="404040"/>
              <w:bottom w:val="single" w:sz="4" w:space="0" w:color="404040"/>
              <w:right w:val="single" w:sz="4" w:space="0" w:color="404040"/>
            </w:tcBorders>
            <w:shd w:val="clear" w:color="auto" w:fill="FFFFFF"/>
          </w:tcPr>
          <w:p w14:paraId="11F85FD1" w14:textId="77777777" w:rsidR="008419CC" w:rsidRPr="0014072D" w:rsidRDefault="008419CC" w:rsidP="008419CC">
            <w:pPr>
              <w:widowControl w:val="0"/>
              <w:autoSpaceDE w:val="0"/>
              <w:autoSpaceDN w:val="0"/>
              <w:adjustRightInd w:val="0"/>
              <w:spacing w:before="100" w:beforeAutospacing="1" w:after="100" w:afterAutospacing="1" w:line="228" w:lineRule="auto"/>
              <w:ind w:firstLine="150"/>
              <w:jc w:val="center"/>
              <w:rPr>
                <w:rFonts w:ascii="Times New Roman" w:eastAsia="SimSun" w:hAnsi="Times New Roman" w:cs="Times New Roman"/>
                <w:lang w:eastAsia="zh-CN"/>
              </w:rPr>
            </w:pPr>
            <w:r w:rsidRPr="0014072D">
              <w:rPr>
                <w:rFonts w:ascii="Times New Roman" w:eastAsia="SimSun" w:hAnsi="Times New Roman" w:cs="Times New Roman"/>
                <w:lang w:eastAsia="zh-CN"/>
              </w:rPr>
              <w:t>k = n + 1</w:t>
            </w:r>
          </w:p>
          <w:p w14:paraId="00807EBD" w14:textId="77777777" w:rsidR="008419CC" w:rsidRPr="0014072D" w:rsidRDefault="008419CC" w:rsidP="008419CC">
            <w:pPr>
              <w:widowControl w:val="0"/>
              <w:autoSpaceDE w:val="0"/>
              <w:autoSpaceDN w:val="0"/>
              <w:adjustRightInd w:val="0"/>
              <w:spacing w:before="100" w:beforeAutospacing="1" w:after="100" w:afterAutospacing="1" w:line="228" w:lineRule="auto"/>
              <w:ind w:firstLine="150"/>
              <w:jc w:val="center"/>
              <w:rPr>
                <w:rFonts w:ascii="Times New Roman" w:eastAsia="SimSun" w:hAnsi="Times New Roman" w:cs="Times New Roman"/>
                <w:lang w:eastAsia="zh-CN"/>
              </w:rPr>
            </w:pPr>
            <w:r w:rsidRPr="0014072D">
              <w:rPr>
                <w:rFonts w:ascii="Times New Roman" w:eastAsia="SimSun" w:hAnsi="Times New Roman" w:cs="Times New Roman"/>
                <w:lang w:eastAsia="zh-CN"/>
              </w:rPr>
              <w:t>k = n + 2</w:t>
            </w:r>
          </w:p>
        </w:tc>
        <w:tc>
          <w:tcPr>
            <w:tcW w:w="1193" w:type="pct"/>
            <w:tcBorders>
              <w:top w:val="single" w:sz="4" w:space="0" w:color="404040"/>
              <w:left w:val="single" w:sz="4" w:space="0" w:color="404040"/>
              <w:bottom w:val="single" w:sz="4" w:space="0" w:color="404040"/>
              <w:right w:val="nil"/>
            </w:tcBorders>
            <w:shd w:val="clear" w:color="auto" w:fill="FFFFFF"/>
          </w:tcPr>
          <w:p w14:paraId="5C8AD9C5" w14:textId="77777777" w:rsidR="008419CC" w:rsidRPr="0014072D" w:rsidRDefault="008419CC" w:rsidP="008419CC">
            <w:pPr>
              <w:widowControl w:val="0"/>
              <w:autoSpaceDE w:val="0"/>
              <w:autoSpaceDN w:val="0"/>
              <w:adjustRightInd w:val="0"/>
              <w:spacing w:before="100" w:beforeAutospacing="1" w:after="100" w:afterAutospacing="1" w:line="228" w:lineRule="auto"/>
              <w:jc w:val="center"/>
              <w:rPr>
                <w:rFonts w:ascii="Times New Roman" w:eastAsia="SimSun" w:hAnsi="Times New Roman" w:cs="Times New Roman"/>
                <w:u w:val="single"/>
                <w:lang w:eastAsia="zh-CN"/>
              </w:rPr>
            </w:pPr>
            <w:r w:rsidRPr="0014072D">
              <w:rPr>
                <w:rFonts w:ascii="Times New Roman" w:eastAsia="SimSun" w:hAnsi="Times New Roman" w:cs="Times New Roman"/>
                <w:u w:val="single"/>
                <w:lang w:eastAsia="zh-CN"/>
              </w:rPr>
              <w:t>10</w:t>
            </w:r>
          </w:p>
          <w:p w14:paraId="55D154D9" w14:textId="77777777" w:rsidR="008419CC" w:rsidRPr="0014072D" w:rsidRDefault="008419CC" w:rsidP="008419CC">
            <w:pPr>
              <w:widowControl w:val="0"/>
              <w:autoSpaceDE w:val="0"/>
              <w:autoSpaceDN w:val="0"/>
              <w:adjustRightInd w:val="0"/>
              <w:spacing w:before="100" w:beforeAutospacing="1" w:after="100" w:afterAutospacing="1" w:line="228"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15</w:t>
            </w:r>
          </w:p>
        </w:tc>
      </w:tr>
      <w:tr w:rsidR="008419CC" w:rsidRPr="0014072D" w14:paraId="7D229CC4" w14:textId="77777777" w:rsidTr="005E10FE">
        <w:tc>
          <w:tcPr>
            <w:tcW w:w="1347" w:type="pct"/>
            <w:tcBorders>
              <w:top w:val="single" w:sz="4" w:space="0" w:color="404040"/>
              <w:left w:val="nil"/>
              <w:bottom w:val="single" w:sz="4" w:space="0" w:color="404040"/>
              <w:right w:val="single" w:sz="4" w:space="0" w:color="404040"/>
            </w:tcBorders>
            <w:shd w:val="clear" w:color="auto" w:fill="FFFFFF"/>
          </w:tcPr>
          <w:p w14:paraId="53306166" w14:textId="77777777" w:rsidR="008419CC" w:rsidRPr="0014072D" w:rsidRDefault="008419CC" w:rsidP="008419CC">
            <w:pPr>
              <w:widowControl w:val="0"/>
              <w:autoSpaceDE w:val="0"/>
              <w:autoSpaceDN w:val="0"/>
              <w:adjustRightInd w:val="0"/>
              <w:spacing w:before="100" w:beforeAutospacing="1" w:after="100" w:afterAutospacing="1" w:line="228" w:lineRule="auto"/>
              <w:ind w:left="57"/>
              <w:contextualSpacing/>
              <w:rPr>
                <w:rFonts w:ascii="Times New Roman" w:eastAsia="SimSun" w:hAnsi="Times New Roman" w:cs="Times New Roman"/>
                <w:lang w:eastAsia="zh-CN"/>
              </w:rPr>
            </w:pPr>
            <w:r w:rsidRPr="0014072D">
              <w:rPr>
                <w:rFonts w:ascii="Times New Roman" w:eastAsia="SimSun" w:hAnsi="Times New Roman" w:cs="Times New Roman"/>
                <w:lang w:eastAsia="zh-CN"/>
              </w:rPr>
              <w:t>Экономкласс</w:t>
            </w:r>
          </w:p>
        </w:tc>
        <w:tc>
          <w:tcPr>
            <w:tcW w:w="1342" w:type="pct"/>
            <w:tcBorders>
              <w:top w:val="single" w:sz="4" w:space="0" w:color="404040"/>
              <w:left w:val="single" w:sz="4" w:space="0" w:color="404040"/>
              <w:bottom w:val="single" w:sz="4" w:space="0" w:color="404040"/>
              <w:right w:val="single" w:sz="4" w:space="0" w:color="404040"/>
            </w:tcBorders>
            <w:shd w:val="clear" w:color="auto" w:fill="FFFFFF"/>
          </w:tcPr>
          <w:p w14:paraId="021572B4" w14:textId="77777777" w:rsidR="008419CC" w:rsidRPr="0014072D" w:rsidRDefault="008419CC" w:rsidP="008419CC">
            <w:pPr>
              <w:widowControl w:val="0"/>
              <w:autoSpaceDE w:val="0"/>
              <w:autoSpaceDN w:val="0"/>
              <w:adjustRightInd w:val="0"/>
              <w:spacing w:before="100" w:beforeAutospacing="1" w:after="100" w:afterAutospacing="1" w:line="228" w:lineRule="auto"/>
              <w:ind w:firstLine="150"/>
              <w:jc w:val="center"/>
              <w:rPr>
                <w:rFonts w:ascii="Times New Roman" w:eastAsia="SimSun" w:hAnsi="Times New Roman" w:cs="Times New Roman"/>
                <w:lang w:eastAsia="zh-CN"/>
              </w:rPr>
            </w:pPr>
            <w:r w:rsidRPr="0014072D">
              <w:rPr>
                <w:rFonts w:ascii="Times New Roman" w:eastAsia="SimSun" w:hAnsi="Times New Roman" w:cs="Times New Roman"/>
                <w:lang w:eastAsia="zh-CN"/>
              </w:rPr>
              <w:t>30</w:t>
            </w:r>
          </w:p>
        </w:tc>
        <w:tc>
          <w:tcPr>
            <w:tcW w:w="1119" w:type="pct"/>
            <w:tcBorders>
              <w:top w:val="single" w:sz="4" w:space="0" w:color="404040"/>
              <w:left w:val="single" w:sz="4" w:space="0" w:color="404040"/>
              <w:bottom w:val="single" w:sz="4" w:space="0" w:color="404040"/>
              <w:right w:val="single" w:sz="4" w:space="0" w:color="404040"/>
            </w:tcBorders>
            <w:shd w:val="clear" w:color="auto" w:fill="FFFFFF"/>
          </w:tcPr>
          <w:p w14:paraId="0BDE2568" w14:textId="77777777" w:rsidR="008419CC" w:rsidRPr="0014072D" w:rsidRDefault="008419CC" w:rsidP="008419CC">
            <w:pPr>
              <w:widowControl w:val="0"/>
              <w:autoSpaceDE w:val="0"/>
              <w:autoSpaceDN w:val="0"/>
              <w:adjustRightInd w:val="0"/>
              <w:spacing w:before="100" w:beforeAutospacing="1" w:after="100" w:afterAutospacing="1" w:line="228" w:lineRule="auto"/>
              <w:ind w:firstLine="150"/>
              <w:jc w:val="center"/>
              <w:rPr>
                <w:rFonts w:ascii="Times New Roman" w:eastAsia="SimSun" w:hAnsi="Times New Roman" w:cs="Times New Roman"/>
                <w:lang w:eastAsia="zh-CN"/>
              </w:rPr>
            </w:pPr>
            <w:r w:rsidRPr="0014072D">
              <w:rPr>
                <w:rFonts w:ascii="Times New Roman" w:eastAsia="SimSun" w:hAnsi="Times New Roman" w:cs="Times New Roman"/>
                <w:lang w:eastAsia="zh-CN"/>
              </w:rPr>
              <w:t>k = n</w:t>
            </w:r>
          </w:p>
          <w:p w14:paraId="644DBB3B" w14:textId="77777777" w:rsidR="008419CC" w:rsidRPr="0014072D" w:rsidRDefault="008419CC" w:rsidP="008419CC">
            <w:pPr>
              <w:widowControl w:val="0"/>
              <w:autoSpaceDE w:val="0"/>
              <w:autoSpaceDN w:val="0"/>
              <w:adjustRightInd w:val="0"/>
              <w:spacing w:before="100" w:beforeAutospacing="1" w:after="100" w:afterAutospacing="1" w:line="228" w:lineRule="auto"/>
              <w:ind w:firstLine="150"/>
              <w:jc w:val="center"/>
              <w:rPr>
                <w:rFonts w:ascii="Times New Roman" w:eastAsia="SimSun" w:hAnsi="Times New Roman" w:cs="Times New Roman"/>
                <w:lang w:eastAsia="zh-CN"/>
              </w:rPr>
            </w:pPr>
            <w:r w:rsidRPr="0014072D">
              <w:rPr>
                <w:rFonts w:ascii="Times New Roman" w:eastAsia="SimSun" w:hAnsi="Times New Roman" w:cs="Times New Roman"/>
                <w:lang w:eastAsia="zh-CN"/>
              </w:rPr>
              <w:t>k = n + 1</w:t>
            </w:r>
          </w:p>
        </w:tc>
        <w:tc>
          <w:tcPr>
            <w:tcW w:w="1193" w:type="pct"/>
            <w:tcBorders>
              <w:top w:val="single" w:sz="4" w:space="0" w:color="404040"/>
              <w:left w:val="single" w:sz="4" w:space="0" w:color="404040"/>
              <w:bottom w:val="single" w:sz="4" w:space="0" w:color="404040"/>
              <w:right w:val="nil"/>
            </w:tcBorders>
            <w:shd w:val="clear" w:color="auto" w:fill="FFFFFF"/>
          </w:tcPr>
          <w:p w14:paraId="1514BCF7" w14:textId="77777777" w:rsidR="008419CC" w:rsidRPr="0014072D" w:rsidRDefault="008419CC" w:rsidP="008419CC">
            <w:pPr>
              <w:widowControl w:val="0"/>
              <w:autoSpaceDE w:val="0"/>
              <w:autoSpaceDN w:val="0"/>
              <w:adjustRightInd w:val="0"/>
              <w:spacing w:before="100" w:beforeAutospacing="1" w:after="100" w:afterAutospacing="1" w:line="228" w:lineRule="auto"/>
              <w:jc w:val="center"/>
              <w:rPr>
                <w:rFonts w:ascii="Times New Roman" w:eastAsia="SimSun" w:hAnsi="Times New Roman" w:cs="Times New Roman"/>
                <w:u w:val="single"/>
                <w:lang w:eastAsia="zh-CN"/>
              </w:rPr>
            </w:pPr>
            <w:r w:rsidRPr="0014072D">
              <w:rPr>
                <w:rFonts w:ascii="Times New Roman" w:eastAsia="SimSun" w:hAnsi="Times New Roman" w:cs="Times New Roman"/>
                <w:u w:val="single"/>
                <w:lang w:eastAsia="zh-CN"/>
              </w:rPr>
              <w:t>25</w:t>
            </w:r>
          </w:p>
          <w:p w14:paraId="57A2018F" w14:textId="77777777" w:rsidR="008419CC" w:rsidRPr="0014072D" w:rsidRDefault="008419CC" w:rsidP="008419CC">
            <w:pPr>
              <w:widowControl w:val="0"/>
              <w:autoSpaceDE w:val="0"/>
              <w:autoSpaceDN w:val="0"/>
              <w:adjustRightInd w:val="0"/>
              <w:spacing w:before="100" w:beforeAutospacing="1" w:after="100" w:afterAutospacing="1" w:line="228"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50</w:t>
            </w:r>
          </w:p>
        </w:tc>
      </w:tr>
      <w:tr w:rsidR="008419CC" w:rsidRPr="0014072D" w14:paraId="7D13A483" w14:textId="77777777" w:rsidTr="005E10FE">
        <w:tc>
          <w:tcPr>
            <w:tcW w:w="1347" w:type="pct"/>
            <w:tcBorders>
              <w:top w:val="single" w:sz="4" w:space="0" w:color="404040"/>
              <w:left w:val="nil"/>
              <w:bottom w:val="single" w:sz="4" w:space="0" w:color="404040"/>
              <w:right w:val="single" w:sz="4" w:space="0" w:color="404040"/>
            </w:tcBorders>
            <w:shd w:val="clear" w:color="auto" w:fill="FFFFFF"/>
          </w:tcPr>
          <w:p w14:paraId="33E518E5" w14:textId="77777777" w:rsidR="008419CC" w:rsidRPr="0014072D" w:rsidRDefault="008419CC" w:rsidP="008419CC">
            <w:pPr>
              <w:widowControl w:val="0"/>
              <w:autoSpaceDE w:val="0"/>
              <w:autoSpaceDN w:val="0"/>
              <w:adjustRightInd w:val="0"/>
              <w:spacing w:before="100" w:beforeAutospacing="1" w:after="100" w:afterAutospacing="1" w:line="228" w:lineRule="auto"/>
              <w:ind w:left="57"/>
              <w:contextualSpacing/>
              <w:rPr>
                <w:rFonts w:ascii="Times New Roman" w:eastAsia="SimSun" w:hAnsi="Times New Roman" w:cs="Times New Roman"/>
                <w:lang w:eastAsia="zh-CN"/>
              </w:rPr>
            </w:pPr>
            <w:r w:rsidRPr="0014072D">
              <w:rPr>
                <w:rFonts w:ascii="Times New Roman" w:eastAsia="SimSun" w:hAnsi="Times New Roman" w:cs="Times New Roman"/>
                <w:lang w:eastAsia="zh-CN"/>
              </w:rPr>
              <w:t>Муниципальный</w:t>
            </w:r>
          </w:p>
        </w:tc>
        <w:tc>
          <w:tcPr>
            <w:tcW w:w="1342" w:type="pct"/>
            <w:tcBorders>
              <w:top w:val="single" w:sz="4" w:space="0" w:color="404040"/>
              <w:left w:val="single" w:sz="4" w:space="0" w:color="404040"/>
              <w:bottom w:val="single" w:sz="4" w:space="0" w:color="404040"/>
              <w:right w:val="single" w:sz="4" w:space="0" w:color="404040"/>
            </w:tcBorders>
            <w:shd w:val="clear" w:color="auto" w:fill="FFFFFF"/>
          </w:tcPr>
          <w:p w14:paraId="76F8CF3F" w14:textId="77777777" w:rsidR="008419CC" w:rsidRPr="0014072D" w:rsidRDefault="008419CC" w:rsidP="008419CC">
            <w:pPr>
              <w:widowControl w:val="0"/>
              <w:autoSpaceDE w:val="0"/>
              <w:autoSpaceDN w:val="0"/>
              <w:adjustRightInd w:val="0"/>
              <w:spacing w:before="100" w:beforeAutospacing="1" w:after="100" w:afterAutospacing="1" w:line="228" w:lineRule="auto"/>
              <w:ind w:firstLine="150"/>
              <w:jc w:val="center"/>
              <w:rPr>
                <w:rFonts w:ascii="Times New Roman" w:eastAsia="SimSun" w:hAnsi="Times New Roman" w:cs="Times New Roman"/>
                <w:lang w:eastAsia="zh-CN"/>
              </w:rPr>
            </w:pPr>
            <w:r w:rsidRPr="0014072D">
              <w:rPr>
                <w:rFonts w:ascii="Times New Roman" w:eastAsia="SimSun" w:hAnsi="Times New Roman" w:cs="Times New Roman"/>
                <w:lang w:eastAsia="zh-CN"/>
              </w:rPr>
              <w:t>20</w:t>
            </w:r>
          </w:p>
        </w:tc>
        <w:tc>
          <w:tcPr>
            <w:tcW w:w="1119" w:type="pct"/>
            <w:tcBorders>
              <w:top w:val="single" w:sz="4" w:space="0" w:color="404040"/>
              <w:left w:val="single" w:sz="4" w:space="0" w:color="404040"/>
              <w:bottom w:val="single" w:sz="4" w:space="0" w:color="404040"/>
              <w:right w:val="single" w:sz="4" w:space="0" w:color="404040"/>
            </w:tcBorders>
            <w:shd w:val="clear" w:color="auto" w:fill="FFFFFF"/>
          </w:tcPr>
          <w:p w14:paraId="42339DB8" w14:textId="77777777" w:rsidR="008419CC" w:rsidRPr="0014072D" w:rsidRDefault="008419CC" w:rsidP="008419CC">
            <w:pPr>
              <w:widowControl w:val="0"/>
              <w:autoSpaceDE w:val="0"/>
              <w:autoSpaceDN w:val="0"/>
              <w:adjustRightInd w:val="0"/>
              <w:spacing w:before="100" w:beforeAutospacing="1" w:after="100" w:afterAutospacing="1" w:line="228" w:lineRule="auto"/>
              <w:ind w:firstLine="150"/>
              <w:jc w:val="center"/>
              <w:rPr>
                <w:rFonts w:ascii="Times New Roman" w:eastAsia="SimSun" w:hAnsi="Times New Roman" w:cs="Times New Roman"/>
                <w:lang w:eastAsia="zh-CN"/>
              </w:rPr>
            </w:pPr>
            <w:r w:rsidRPr="0014072D">
              <w:rPr>
                <w:rFonts w:ascii="Times New Roman" w:eastAsia="SimSun" w:hAnsi="Times New Roman" w:cs="Times New Roman"/>
                <w:lang w:eastAsia="zh-CN"/>
              </w:rPr>
              <w:t>k = n – 1</w:t>
            </w:r>
          </w:p>
          <w:p w14:paraId="5136832B" w14:textId="77777777" w:rsidR="008419CC" w:rsidRPr="0014072D" w:rsidRDefault="008419CC" w:rsidP="008419CC">
            <w:pPr>
              <w:widowControl w:val="0"/>
              <w:autoSpaceDE w:val="0"/>
              <w:autoSpaceDN w:val="0"/>
              <w:adjustRightInd w:val="0"/>
              <w:spacing w:before="100" w:beforeAutospacing="1" w:after="100" w:afterAutospacing="1" w:line="228" w:lineRule="auto"/>
              <w:ind w:firstLine="150"/>
              <w:jc w:val="center"/>
              <w:rPr>
                <w:rFonts w:ascii="Times New Roman" w:eastAsia="SimSun" w:hAnsi="Times New Roman" w:cs="Times New Roman"/>
                <w:lang w:eastAsia="zh-CN"/>
              </w:rPr>
            </w:pPr>
            <w:r w:rsidRPr="0014072D">
              <w:rPr>
                <w:rFonts w:ascii="Times New Roman" w:eastAsia="SimSun" w:hAnsi="Times New Roman" w:cs="Times New Roman"/>
                <w:lang w:eastAsia="zh-CN"/>
              </w:rPr>
              <w:t>k = n</w:t>
            </w:r>
          </w:p>
        </w:tc>
        <w:tc>
          <w:tcPr>
            <w:tcW w:w="1193" w:type="pct"/>
            <w:tcBorders>
              <w:top w:val="single" w:sz="4" w:space="0" w:color="404040"/>
              <w:left w:val="single" w:sz="4" w:space="0" w:color="404040"/>
              <w:bottom w:val="single" w:sz="4" w:space="0" w:color="404040"/>
              <w:right w:val="nil"/>
            </w:tcBorders>
            <w:shd w:val="clear" w:color="auto" w:fill="FFFFFF"/>
          </w:tcPr>
          <w:p w14:paraId="3352F4F8" w14:textId="77777777" w:rsidR="008419CC" w:rsidRPr="0014072D" w:rsidRDefault="008419CC" w:rsidP="008419CC">
            <w:pPr>
              <w:widowControl w:val="0"/>
              <w:autoSpaceDE w:val="0"/>
              <w:autoSpaceDN w:val="0"/>
              <w:adjustRightInd w:val="0"/>
              <w:spacing w:before="100" w:beforeAutospacing="1" w:after="100" w:afterAutospacing="1" w:line="228" w:lineRule="auto"/>
              <w:jc w:val="center"/>
              <w:rPr>
                <w:rFonts w:ascii="Times New Roman" w:eastAsia="SimSun" w:hAnsi="Times New Roman" w:cs="Times New Roman"/>
                <w:u w:val="single"/>
                <w:lang w:eastAsia="zh-CN"/>
              </w:rPr>
            </w:pPr>
            <w:r w:rsidRPr="0014072D">
              <w:rPr>
                <w:rFonts w:ascii="Times New Roman" w:eastAsia="SimSun" w:hAnsi="Times New Roman" w:cs="Times New Roman"/>
                <w:u w:val="single"/>
                <w:lang w:eastAsia="zh-CN"/>
              </w:rPr>
              <w:t>60</w:t>
            </w:r>
          </w:p>
          <w:p w14:paraId="108C9A99" w14:textId="77777777" w:rsidR="008419CC" w:rsidRPr="0014072D" w:rsidRDefault="008419CC" w:rsidP="008419CC">
            <w:pPr>
              <w:widowControl w:val="0"/>
              <w:autoSpaceDE w:val="0"/>
              <w:autoSpaceDN w:val="0"/>
              <w:adjustRightInd w:val="0"/>
              <w:spacing w:before="100" w:beforeAutospacing="1" w:after="100" w:afterAutospacing="1" w:line="228"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30</w:t>
            </w:r>
          </w:p>
        </w:tc>
      </w:tr>
      <w:tr w:rsidR="008419CC" w:rsidRPr="0014072D" w14:paraId="12452FC7" w14:textId="77777777" w:rsidTr="005E10FE">
        <w:tc>
          <w:tcPr>
            <w:tcW w:w="1347" w:type="pct"/>
            <w:tcBorders>
              <w:top w:val="single" w:sz="4" w:space="0" w:color="404040"/>
              <w:left w:val="nil"/>
              <w:bottom w:val="single" w:sz="4" w:space="0" w:color="404040"/>
              <w:right w:val="single" w:sz="4" w:space="0" w:color="404040"/>
            </w:tcBorders>
            <w:shd w:val="clear" w:color="auto" w:fill="FFFFFF"/>
          </w:tcPr>
          <w:p w14:paraId="759B39FC" w14:textId="77777777" w:rsidR="008419CC" w:rsidRPr="0014072D" w:rsidRDefault="008419CC" w:rsidP="008419CC">
            <w:pPr>
              <w:widowControl w:val="0"/>
              <w:autoSpaceDE w:val="0"/>
              <w:autoSpaceDN w:val="0"/>
              <w:adjustRightInd w:val="0"/>
              <w:spacing w:before="100" w:beforeAutospacing="1" w:after="100" w:afterAutospacing="1" w:line="228" w:lineRule="auto"/>
              <w:ind w:left="57"/>
              <w:contextualSpacing/>
              <w:rPr>
                <w:rFonts w:ascii="Times New Roman" w:eastAsia="SimSun" w:hAnsi="Times New Roman" w:cs="Times New Roman"/>
                <w:lang w:eastAsia="zh-CN"/>
              </w:rPr>
            </w:pPr>
            <w:r w:rsidRPr="0014072D">
              <w:rPr>
                <w:rFonts w:ascii="Times New Roman" w:eastAsia="SimSun" w:hAnsi="Times New Roman" w:cs="Times New Roman"/>
                <w:lang w:eastAsia="zh-CN"/>
              </w:rPr>
              <w:t>Специализированный</w:t>
            </w:r>
          </w:p>
        </w:tc>
        <w:tc>
          <w:tcPr>
            <w:tcW w:w="1342" w:type="pct"/>
            <w:tcBorders>
              <w:top w:val="single" w:sz="4" w:space="0" w:color="404040"/>
              <w:left w:val="single" w:sz="4" w:space="0" w:color="404040"/>
              <w:bottom w:val="single" w:sz="4" w:space="0" w:color="404040"/>
              <w:right w:val="single" w:sz="4" w:space="0" w:color="404040"/>
            </w:tcBorders>
            <w:shd w:val="clear" w:color="auto" w:fill="FFFFFF"/>
          </w:tcPr>
          <w:p w14:paraId="5F0C7740" w14:textId="77777777" w:rsidR="008419CC" w:rsidRPr="0014072D" w:rsidRDefault="008419CC" w:rsidP="008419CC">
            <w:pPr>
              <w:widowControl w:val="0"/>
              <w:autoSpaceDE w:val="0"/>
              <w:autoSpaceDN w:val="0"/>
              <w:adjustRightInd w:val="0"/>
              <w:spacing w:before="100" w:beforeAutospacing="1" w:after="100" w:afterAutospacing="1" w:line="228" w:lineRule="auto"/>
              <w:ind w:firstLine="150"/>
              <w:jc w:val="center"/>
              <w:rPr>
                <w:rFonts w:ascii="Times New Roman" w:eastAsia="SimSun" w:hAnsi="Times New Roman" w:cs="Times New Roman"/>
                <w:lang w:eastAsia="zh-CN"/>
              </w:rPr>
            </w:pPr>
            <w:r w:rsidRPr="0014072D">
              <w:rPr>
                <w:rFonts w:ascii="Times New Roman" w:eastAsia="SimSun" w:hAnsi="Times New Roman" w:cs="Times New Roman"/>
                <w:lang w:eastAsia="zh-CN"/>
              </w:rPr>
              <w:t>-</w:t>
            </w:r>
          </w:p>
        </w:tc>
        <w:tc>
          <w:tcPr>
            <w:tcW w:w="1119" w:type="pct"/>
            <w:tcBorders>
              <w:top w:val="single" w:sz="4" w:space="0" w:color="404040"/>
              <w:left w:val="single" w:sz="4" w:space="0" w:color="404040"/>
              <w:bottom w:val="single" w:sz="4" w:space="0" w:color="404040"/>
              <w:right w:val="single" w:sz="4" w:space="0" w:color="404040"/>
            </w:tcBorders>
            <w:shd w:val="clear" w:color="auto" w:fill="FFFFFF"/>
          </w:tcPr>
          <w:p w14:paraId="7C47B214" w14:textId="77777777" w:rsidR="008419CC" w:rsidRPr="0014072D" w:rsidRDefault="008419CC" w:rsidP="008419CC">
            <w:pPr>
              <w:widowControl w:val="0"/>
              <w:autoSpaceDE w:val="0"/>
              <w:autoSpaceDN w:val="0"/>
              <w:adjustRightInd w:val="0"/>
              <w:spacing w:before="100" w:beforeAutospacing="1" w:after="100" w:afterAutospacing="1" w:line="228" w:lineRule="auto"/>
              <w:ind w:firstLine="150"/>
              <w:jc w:val="center"/>
              <w:rPr>
                <w:rFonts w:ascii="Times New Roman" w:eastAsia="SimSun" w:hAnsi="Times New Roman" w:cs="Times New Roman"/>
                <w:lang w:eastAsia="zh-CN"/>
              </w:rPr>
            </w:pPr>
            <w:r w:rsidRPr="0014072D">
              <w:rPr>
                <w:rFonts w:ascii="Times New Roman" w:eastAsia="SimSun" w:hAnsi="Times New Roman" w:cs="Times New Roman"/>
                <w:lang w:eastAsia="zh-CN"/>
              </w:rPr>
              <w:t>k = n – 2</w:t>
            </w:r>
          </w:p>
          <w:p w14:paraId="6587B5AE" w14:textId="77777777" w:rsidR="008419CC" w:rsidRPr="0014072D" w:rsidRDefault="008419CC" w:rsidP="008419CC">
            <w:pPr>
              <w:widowControl w:val="0"/>
              <w:autoSpaceDE w:val="0"/>
              <w:autoSpaceDN w:val="0"/>
              <w:adjustRightInd w:val="0"/>
              <w:spacing w:before="100" w:beforeAutospacing="1" w:after="100" w:afterAutospacing="1" w:line="228" w:lineRule="auto"/>
              <w:ind w:firstLine="150"/>
              <w:jc w:val="center"/>
              <w:rPr>
                <w:rFonts w:ascii="Times New Roman" w:eastAsia="SimSun" w:hAnsi="Times New Roman" w:cs="Times New Roman"/>
                <w:lang w:eastAsia="zh-CN"/>
              </w:rPr>
            </w:pPr>
            <w:r w:rsidRPr="0014072D">
              <w:rPr>
                <w:rFonts w:ascii="Times New Roman" w:eastAsia="SimSun" w:hAnsi="Times New Roman" w:cs="Times New Roman"/>
                <w:lang w:eastAsia="zh-CN"/>
              </w:rPr>
              <w:t>k = n- 1</w:t>
            </w:r>
          </w:p>
        </w:tc>
        <w:tc>
          <w:tcPr>
            <w:tcW w:w="1193" w:type="pct"/>
            <w:tcBorders>
              <w:top w:val="single" w:sz="4" w:space="0" w:color="404040"/>
              <w:left w:val="single" w:sz="4" w:space="0" w:color="404040"/>
              <w:bottom w:val="single" w:sz="4" w:space="0" w:color="404040"/>
              <w:right w:val="nil"/>
            </w:tcBorders>
            <w:shd w:val="clear" w:color="auto" w:fill="FFFFFF"/>
          </w:tcPr>
          <w:p w14:paraId="2251BD56" w14:textId="77777777" w:rsidR="008419CC" w:rsidRPr="0014072D" w:rsidRDefault="008419CC" w:rsidP="008419CC">
            <w:pPr>
              <w:widowControl w:val="0"/>
              <w:autoSpaceDE w:val="0"/>
              <w:autoSpaceDN w:val="0"/>
              <w:adjustRightInd w:val="0"/>
              <w:spacing w:before="100" w:beforeAutospacing="1" w:after="100" w:afterAutospacing="1" w:line="228" w:lineRule="auto"/>
              <w:jc w:val="center"/>
              <w:rPr>
                <w:rFonts w:ascii="Times New Roman" w:eastAsia="SimSun" w:hAnsi="Times New Roman" w:cs="Times New Roman"/>
                <w:u w:val="single"/>
                <w:lang w:eastAsia="zh-CN"/>
              </w:rPr>
            </w:pPr>
            <w:r w:rsidRPr="0014072D">
              <w:rPr>
                <w:rFonts w:ascii="Times New Roman" w:eastAsia="SimSun" w:hAnsi="Times New Roman" w:cs="Times New Roman"/>
                <w:u w:val="single"/>
                <w:lang w:eastAsia="zh-CN"/>
              </w:rPr>
              <w:t>7</w:t>
            </w:r>
          </w:p>
          <w:p w14:paraId="34D96003" w14:textId="77777777" w:rsidR="008419CC" w:rsidRPr="0014072D" w:rsidRDefault="008419CC" w:rsidP="008419CC">
            <w:pPr>
              <w:widowControl w:val="0"/>
              <w:autoSpaceDE w:val="0"/>
              <w:autoSpaceDN w:val="0"/>
              <w:adjustRightInd w:val="0"/>
              <w:spacing w:before="100" w:beforeAutospacing="1" w:after="100" w:afterAutospacing="1" w:line="228"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5</w:t>
            </w:r>
          </w:p>
        </w:tc>
      </w:tr>
    </w:tbl>
    <w:p w14:paraId="7FE2D637" w14:textId="77777777" w:rsidR="00B51D4E" w:rsidRPr="0014072D" w:rsidRDefault="00B51D4E" w:rsidP="008419CC">
      <w:pPr>
        <w:widowControl w:val="0"/>
        <w:tabs>
          <w:tab w:val="left" w:pos="1314"/>
        </w:tabs>
        <w:autoSpaceDE w:val="0"/>
        <w:autoSpaceDN w:val="0"/>
        <w:adjustRightInd w:val="0"/>
        <w:spacing w:before="100" w:beforeAutospacing="1" w:after="100" w:afterAutospacing="1" w:line="228" w:lineRule="auto"/>
        <w:ind w:left="1548" w:hanging="1548"/>
        <w:contextualSpacing/>
        <w:jc w:val="both"/>
        <w:rPr>
          <w:rFonts w:ascii="Times New Roman" w:eastAsia="SimSun" w:hAnsi="Times New Roman" w:cs="Times New Roman"/>
          <w:bCs/>
          <w:lang w:eastAsia="zh-CN"/>
        </w:rPr>
      </w:pPr>
    </w:p>
    <w:p w14:paraId="4A564196" w14:textId="36B2AEA6" w:rsidR="008419CC" w:rsidRPr="0014072D" w:rsidRDefault="008419CC" w:rsidP="008419CC">
      <w:pPr>
        <w:widowControl w:val="0"/>
        <w:tabs>
          <w:tab w:val="left" w:pos="1314"/>
        </w:tabs>
        <w:autoSpaceDE w:val="0"/>
        <w:autoSpaceDN w:val="0"/>
        <w:adjustRightInd w:val="0"/>
        <w:spacing w:before="100" w:beforeAutospacing="1" w:after="100" w:afterAutospacing="1" w:line="228" w:lineRule="auto"/>
        <w:ind w:left="1548" w:hanging="1548"/>
        <w:contextualSpacing/>
        <w:jc w:val="both"/>
        <w:rPr>
          <w:rFonts w:ascii="Times New Roman" w:eastAsia="SimSun" w:hAnsi="Times New Roman" w:cs="Times New Roman"/>
          <w:lang w:eastAsia="zh-CN"/>
        </w:rPr>
      </w:pPr>
      <w:r w:rsidRPr="0014072D">
        <w:rPr>
          <w:rFonts w:ascii="Times New Roman" w:eastAsia="SimSun" w:hAnsi="Times New Roman" w:cs="Times New Roman"/>
          <w:bCs/>
          <w:lang w:eastAsia="zh-CN"/>
        </w:rPr>
        <w:t>Примечания:</w:t>
      </w:r>
      <w:r w:rsidRPr="0014072D">
        <w:rPr>
          <w:rFonts w:ascii="Times New Roman" w:eastAsia="SimSun" w:hAnsi="Times New Roman" w:cs="Times New Roman"/>
          <w:bCs/>
          <w:lang w:eastAsia="zh-CN"/>
        </w:rPr>
        <w:tab/>
      </w:r>
      <w:r w:rsidRPr="0014072D">
        <w:rPr>
          <w:rFonts w:ascii="Times New Roman" w:eastAsia="SimSun" w:hAnsi="Times New Roman" w:cs="Times New Roman"/>
          <w:lang w:eastAsia="zh-CN"/>
        </w:rPr>
        <w:t>1.</w:t>
      </w:r>
      <w:r w:rsidRPr="0014072D">
        <w:rPr>
          <w:rFonts w:ascii="Times New Roman" w:eastAsia="SimSun" w:hAnsi="Times New Roman" w:cs="Times New Roman"/>
          <w:sz w:val="16"/>
          <w:szCs w:val="16"/>
          <w:lang w:eastAsia="zh-CN"/>
        </w:rPr>
        <w:t xml:space="preserve"> </w:t>
      </w:r>
      <w:r w:rsidRPr="0014072D">
        <w:rPr>
          <w:rFonts w:ascii="Times New Roman" w:eastAsia="SimSun" w:hAnsi="Times New Roman" w:cs="Times New Roman"/>
          <w:lang w:eastAsia="zh-CN"/>
        </w:rPr>
        <w:t>Уровень комфорта многоквартирного жилого дома, используемый при расчете количества стоянок для постоянного хранения автомобилей, устанавливается в соответствии с СП 42.13330.2016.</w:t>
      </w:r>
    </w:p>
    <w:p w14:paraId="6A1EF3F4" w14:textId="77777777" w:rsidR="008419CC" w:rsidRPr="0014072D" w:rsidRDefault="008419CC" w:rsidP="008419CC">
      <w:pPr>
        <w:widowControl w:val="0"/>
        <w:autoSpaceDE w:val="0"/>
        <w:autoSpaceDN w:val="0"/>
        <w:adjustRightInd w:val="0"/>
        <w:spacing w:before="100" w:beforeAutospacing="1" w:after="100" w:afterAutospacing="1" w:line="228" w:lineRule="auto"/>
        <w:ind w:left="1554" w:hanging="222"/>
        <w:contextualSpacing/>
        <w:jc w:val="both"/>
        <w:rPr>
          <w:rFonts w:ascii="Times New Roman" w:eastAsia="SimSun" w:hAnsi="Times New Roman" w:cs="Times New Roman"/>
          <w:sz w:val="24"/>
          <w:szCs w:val="24"/>
          <w:lang w:eastAsia="zh-CN"/>
        </w:rPr>
      </w:pPr>
      <w:r w:rsidRPr="0014072D">
        <w:rPr>
          <w:rFonts w:ascii="Times New Roman" w:eastAsia="SimSun" w:hAnsi="Times New Roman" w:cs="Times New Roman"/>
          <w:lang w:eastAsia="zh-CN"/>
        </w:rPr>
        <w:t>2.</w:t>
      </w:r>
      <w:r w:rsidRPr="0014072D">
        <w:rPr>
          <w:rFonts w:ascii="Times New Roman" w:eastAsia="SimSun" w:hAnsi="Times New Roman" w:cs="Times New Roman"/>
          <w:lang w:eastAsia="zh-CN"/>
        </w:rPr>
        <w:tab/>
        <w:t>k – общее число жилых комнат в квартире или доме; n – численность проживающих людей.</w:t>
      </w:r>
    </w:p>
    <w:p w14:paraId="4081CE07" w14:textId="77777777" w:rsidR="008419CC" w:rsidRPr="0014072D" w:rsidRDefault="008419CC" w:rsidP="008419CC">
      <w:pPr>
        <w:widowControl w:val="0"/>
        <w:autoSpaceDE w:val="0"/>
        <w:autoSpaceDN w:val="0"/>
        <w:adjustRightInd w:val="0"/>
        <w:spacing w:before="100" w:beforeAutospacing="1" w:after="100" w:afterAutospacing="1" w:line="228" w:lineRule="auto"/>
        <w:ind w:left="1554" w:hanging="222"/>
        <w:contextualSpacing/>
        <w:jc w:val="both"/>
        <w:rPr>
          <w:rFonts w:ascii="Times New Roman" w:eastAsia="SimSun" w:hAnsi="Times New Roman" w:cs="Times New Roman"/>
          <w:sz w:val="24"/>
          <w:szCs w:val="24"/>
          <w:lang w:eastAsia="zh-CN"/>
        </w:rPr>
      </w:pPr>
      <w:r w:rsidRPr="0014072D">
        <w:rPr>
          <w:rFonts w:ascii="Times New Roman" w:eastAsia="SimSun" w:hAnsi="Times New Roman" w:cs="Times New Roman"/>
          <w:lang w:eastAsia="zh-CN"/>
        </w:rPr>
        <w:t>3. В числителе – на первую очередь, в знаменателе – на расчетный срок.</w:t>
      </w:r>
    </w:p>
    <w:p w14:paraId="4EC9BC15" w14:textId="77777777" w:rsidR="008419CC" w:rsidRPr="0014072D" w:rsidRDefault="008419CC" w:rsidP="008419CC">
      <w:pPr>
        <w:widowControl w:val="0"/>
        <w:autoSpaceDE w:val="0"/>
        <w:autoSpaceDN w:val="0"/>
        <w:adjustRightInd w:val="0"/>
        <w:spacing w:before="100" w:beforeAutospacing="1" w:after="100" w:afterAutospacing="1" w:line="228" w:lineRule="auto"/>
        <w:ind w:left="1554" w:hanging="222"/>
        <w:contextualSpacing/>
        <w:jc w:val="both"/>
        <w:rPr>
          <w:rFonts w:ascii="Times New Roman" w:eastAsia="SimSun" w:hAnsi="Times New Roman" w:cs="Times New Roman"/>
          <w:sz w:val="14"/>
          <w:szCs w:val="14"/>
          <w:lang w:eastAsia="zh-CN"/>
        </w:rPr>
      </w:pPr>
      <w:r w:rsidRPr="0014072D">
        <w:rPr>
          <w:rFonts w:ascii="Times New Roman" w:eastAsia="SimSun" w:hAnsi="Times New Roman" w:cs="Times New Roman"/>
          <w:lang w:eastAsia="zh-CN"/>
        </w:rPr>
        <w:t>4. Указанные показатели не являются основанием для установления нормы реального заселения.</w:t>
      </w:r>
    </w:p>
    <w:p w14:paraId="2C414DCB" w14:textId="77777777" w:rsidR="008419CC" w:rsidRPr="0014072D" w:rsidRDefault="008419CC" w:rsidP="008419CC">
      <w:pPr>
        <w:widowControl w:val="0"/>
        <w:autoSpaceDE w:val="0"/>
        <w:autoSpaceDN w:val="0"/>
        <w:adjustRightInd w:val="0"/>
        <w:spacing w:before="100" w:beforeAutospacing="1" w:after="100" w:afterAutospacing="1" w:line="228" w:lineRule="auto"/>
        <w:ind w:firstLine="851"/>
        <w:jc w:val="right"/>
        <w:rPr>
          <w:rFonts w:ascii="Times New Roman" w:eastAsia="SimSun" w:hAnsi="Times New Roman" w:cs="Times New Roman"/>
          <w:sz w:val="30"/>
          <w:szCs w:val="30"/>
          <w:lang w:eastAsia="zh-CN"/>
        </w:rPr>
      </w:pPr>
    </w:p>
    <w:p w14:paraId="60522841" w14:textId="77777777" w:rsidR="008419CC" w:rsidRPr="0014072D" w:rsidRDefault="008419CC" w:rsidP="008419CC">
      <w:pPr>
        <w:widowControl w:val="0"/>
        <w:autoSpaceDE w:val="0"/>
        <w:autoSpaceDN w:val="0"/>
        <w:adjustRightInd w:val="0"/>
        <w:spacing w:before="100" w:beforeAutospacing="1" w:after="100" w:afterAutospacing="1" w:line="228" w:lineRule="auto"/>
        <w:ind w:firstLine="851"/>
        <w:jc w:val="right"/>
        <w:rPr>
          <w:rFonts w:ascii="Times New Roman" w:eastAsia="SimSun" w:hAnsi="Times New Roman" w:cs="Times New Roman"/>
          <w:sz w:val="24"/>
          <w:szCs w:val="24"/>
          <w:lang w:eastAsia="zh-CN"/>
        </w:rPr>
      </w:pPr>
      <w:r w:rsidRPr="0014072D">
        <w:rPr>
          <w:rFonts w:ascii="Times New Roman" w:eastAsia="SimSun" w:hAnsi="Times New Roman" w:cs="Times New Roman"/>
          <w:sz w:val="24"/>
          <w:szCs w:val="24"/>
          <w:lang w:eastAsia="zh-CN"/>
        </w:rPr>
        <w:t>Таблица 1.1.2 (3)</w:t>
      </w:r>
    </w:p>
    <w:p w14:paraId="708F2B3A" w14:textId="77777777" w:rsidR="008419CC" w:rsidRPr="0014072D" w:rsidRDefault="008419CC" w:rsidP="008419CC">
      <w:pPr>
        <w:spacing w:after="0" w:line="228" w:lineRule="auto"/>
        <w:jc w:val="center"/>
        <w:outlineLvl w:val="4"/>
        <w:rPr>
          <w:rFonts w:ascii="Times New Roman" w:eastAsia="Times New Roman" w:hAnsi="Times New Roman" w:cs="Times New Roman"/>
          <w:b/>
          <w:bCs/>
          <w:iCs/>
          <w:sz w:val="24"/>
          <w:szCs w:val="24"/>
          <w:lang w:eastAsia="ru-RU"/>
        </w:rPr>
      </w:pPr>
      <w:r w:rsidRPr="0014072D">
        <w:rPr>
          <w:rFonts w:ascii="Times New Roman" w:eastAsia="Times New Roman" w:hAnsi="Times New Roman" w:cs="Times New Roman"/>
          <w:b/>
          <w:bCs/>
          <w:iCs/>
          <w:sz w:val="24"/>
          <w:szCs w:val="24"/>
          <w:lang w:eastAsia="ru-RU"/>
        </w:rPr>
        <w:lastRenderedPageBreak/>
        <w:t>Предельные значения расчетных показателей минимально допустимого</w:t>
      </w:r>
    </w:p>
    <w:p w14:paraId="3F7A481B" w14:textId="6086152E" w:rsidR="008419CC" w:rsidRPr="0014072D" w:rsidRDefault="008419CC" w:rsidP="008419CC">
      <w:pPr>
        <w:spacing w:after="0" w:line="228" w:lineRule="auto"/>
        <w:jc w:val="both"/>
        <w:outlineLvl w:val="4"/>
        <w:rPr>
          <w:rFonts w:ascii="Times New Roman" w:eastAsia="Times New Roman" w:hAnsi="Times New Roman" w:cs="Times New Roman"/>
          <w:b/>
          <w:bCs/>
          <w:iCs/>
          <w:sz w:val="24"/>
          <w:szCs w:val="24"/>
          <w:lang w:eastAsia="ru-RU"/>
        </w:rPr>
      </w:pPr>
      <w:r w:rsidRPr="0014072D">
        <w:rPr>
          <w:rFonts w:ascii="Times New Roman" w:eastAsia="Times New Roman" w:hAnsi="Times New Roman" w:cs="Times New Roman"/>
          <w:b/>
          <w:bCs/>
          <w:iCs/>
          <w:sz w:val="24"/>
          <w:szCs w:val="24"/>
          <w:lang w:eastAsia="ru-RU"/>
        </w:rPr>
        <w:t>уровня обеспеченности населения Батыревского муниципального округа</w:t>
      </w:r>
      <w:r w:rsidRPr="0014072D">
        <w:rPr>
          <w:rFonts w:ascii="Times New Roman" w:eastAsia="Times New Roman" w:hAnsi="Times New Roman" w:cs="Times New Roman"/>
          <w:bCs/>
          <w:i/>
          <w:iCs/>
          <w:sz w:val="24"/>
          <w:szCs w:val="24"/>
          <w:lang w:eastAsia="ru-RU"/>
        </w:rPr>
        <w:t xml:space="preserve"> </w:t>
      </w:r>
      <w:r w:rsidRPr="0014072D">
        <w:rPr>
          <w:rFonts w:ascii="Times New Roman" w:eastAsia="Times New Roman" w:hAnsi="Times New Roman" w:cs="Times New Roman"/>
          <w:b/>
          <w:bCs/>
          <w:iCs/>
          <w:sz w:val="24"/>
          <w:szCs w:val="24"/>
          <w:lang w:eastAsia="ru-RU"/>
        </w:rPr>
        <w:t>Чувашской Республики объектами местного значения в области транспорта и предельные значения расчетных показателей максимально допустимого уровня территориальной доступности таких объектов для населения Батыревского муниципального округа Чувашской Республики</w:t>
      </w:r>
    </w:p>
    <w:p w14:paraId="512D0D59" w14:textId="77777777" w:rsidR="008419CC" w:rsidRPr="0014072D" w:rsidRDefault="008419CC" w:rsidP="008419CC">
      <w:pPr>
        <w:widowControl w:val="0"/>
        <w:autoSpaceDE w:val="0"/>
        <w:autoSpaceDN w:val="0"/>
        <w:adjustRightInd w:val="0"/>
        <w:spacing w:after="0" w:line="228" w:lineRule="auto"/>
        <w:rPr>
          <w:rFonts w:ascii="Times New Roman" w:eastAsia="Times New Roman" w:hAnsi="Times New Roman" w:cs="Times New Roman"/>
          <w:sz w:val="30"/>
          <w:szCs w:val="30"/>
          <w:lang w:eastAsia="ru-RU"/>
        </w:rPr>
      </w:pPr>
    </w:p>
    <w:tbl>
      <w:tblPr>
        <w:tblW w:w="5000" w:type="pct"/>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tblLook w:val="00A0" w:firstRow="1" w:lastRow="0" w:firstColumn="1" w:lastColumn="0" w:noHBand="0" w:noVBand="0"/>
      </w:tblPr>
      <w:tblGrid>
        <w:gridCol w:w="600"/>
        <w:gridCol w:w="3235"/>
        <w:gridCol w:w="1682"/>
        <w:gridCol w:w="1154"/>
        <w:gridCol w:w="3110"/>
      </w:tblGrid>
      <w:tr w:rsidR="008419CC" w:rsidRPr="0014072D" w14:paraId="4A6B5CD4" w14:textId="77777777" w:rsidTr="005E10FE">
        <w:tc>
          <w:tcPr>
            <w:tcW w:w="306" w:type="pct"/>
            <w:vMerge w:val="restart"/>
            <w:tcBorders>
              <w:top w:val="single" w:sz="4" w:space="0" w:color="404040"/>
              <w:left w:val="nil"/>
              <w:bottom w:val="single" w:sz="4" w:space="0" w:color="404040"/>
              <w:right w:val="single" w:sz="4" w:space="0" w:color="404040"/>
            </w:tcBorders>
            <w:shd w:val="clear" w:color="auto" w:fill="FFFFFF"/>
          </w:tcPr>
          <w:p w14:paraId="4865EB7E"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w:t>
            </w:r>
          </w:p>
          <w:p w14:paraId="09082AA7"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proofErr w:type="spellStart"/>
            <w:r w:rsidRPr="0014072D">
              <w:rPr>
                <w:rFonts w:ascii="Times New Roman" w:eastAsia="Times New Roman" w:hAnsi="Times New Roman" w:cs="Times New Roman"/>
                <w:lang w:eastAsia="ru-RU"/>
              </w:rPr>
              <w:t>пп</w:t>
            </w:r>
            <w:proofErr w:type="spellEnd"/>
          </w:p>
        </w:tc>
        <w:tc>
          <w:tcPr>
            <w:tcW w:w="1653" w:type="pct"/>
            <w:vMerge w:val="restart"/>
            <w:tcBorders>
              <w:top w:val="single" w:sz="4" w:space="0" w:color="404040"/>
              <w:left w:val="single" w:sz="4" w:space="0" w:color="404040"/>
              <w:bottom w:val="single" w:sz="4" w:space="0" w:color="404040"/>
              <w:right w:val="single" w:sz="4" w:space="0" w:color="404040"/>
            </w:tcBorders>
            <w:shd w:val="clear" w:color="auto" w:fill="FFFFFF"/>
          </w:tcPr>
          <w:p w14:paraId="1958EF09"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Наименование объекта </w:t>
            </w:r>
          </w:p>
          <w:p w14:paraId="03D6DFC0" w14:textId="77777777" w:rsidR="008419CC" w:rsidRPr="0014072D" w:rsidRDefault="008419CC" w:rsidP="008419CC">
            <w:pPr>
              <w:spacing w:after="0" w:line="228" w:lineRule="auto"/>
              <w:jc w:val="center"/>
              <w:rPr>
                <w:rFonts w:ascii="Times New Roman" w:eastAsia="Times New Roman" w:hAnsi="Times New Roman" w:cs="Times New Roman"/>
                <w:sz w:val="24"/>
                <w:szCs w:val="24"/>
                <w:lang w:eastAsia="ru-RU"/>
              </w:rPr>
            </w:pPr>
            <w:r w:rsidRPr="0014072D">
              <w:rPr>
                <w:rFonts w:ascii="Times New Roman" w:eastAsia="Times New Roman" w:hAnsi="Times New Roman" w:cs="Times New Roman"/>
                <w:lang w:eastAsia="ru-RU"/>
              </w:rPr>
              <w:t>местного значения</w:t>
            </w:r>
          </w:p>
          <w:p w14:paraId="6552740E"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p>
        </w:tc>
        <w:tc>
          <w:tcPr>
            <w:tcW w:w="1450" w:type="pct"/>
            <w:gridSpan w:val="2"/>
            <w:tcBorders>
              <w:top w:val="single" w:sz="4" w:space="0" w:color="404040"/>
              <w:left w:val="single" w:sz="4" w:space="0" w:color="404040"/>
              <w:bottom w:val="single" w:sz="4" w:space="0" w:color="404040"/>
              <w:right w:val="single" w:sz="4" w:space="0" w:color="404040"/>
            </w:tcBorders>
            <w:shd w:val="clear" w:color="auto" w:fill="FFFFFF"/>
          </w:tcPr>
          <w:p w14:paraId="273B3CD7"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Расчетный показатель минимально допустимого уровня обеспеченности</w:t>
            </w:r>
          </w:p>
        </w:tc>
        <w:tc>
          <w:tcPr>
            <w:tcW w:w="1590" w:type="pct"/>
            <w:vMerge w:val="restart"/>
            <w:tcBorders>
              <w:top w:val="single" w:sz="4" w:space="0" w:color="404040"/>
              <w:left w:val="single" w:sz="4" w:space="0" w:color="404040"/>
              <w:bottom w:val="single" w:sz="4" w:space="0" w:color="404040"/>
              <w:right w:val="nil"/>
            </w:tcBorders>
            <w:shd w:val="clear" w:color="auto" w:fill="FFFFFF"/>
          </w:tcPr>
          <w:p w14:paraId="2699D255" w14:textId="77777777" w:rsidR="008419CC" w:rsidRPr="0014072D" w:rsidRDefault="008419CC" w:rsidP="008419CC">
            <w:pPr>
              <w:spacing w:after="0" w:line="228"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Расчетный показатель </w:t>
            </w:r>
          </w:p>
          <w:p w14:paraId="7626D2A1"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максимально допустимого уровня территориальной доступности</w:t>
            </w:r>
          </w:p>
        </w:tc>
      </w:tr>
      <w:tr w:rsidR="008419CC" w:rsidRPr="0014072D" w14:paraId="7594D08D" w14:textId="77777777" w:rsidTr="005E10FE">
        <w:tc>
          <w:tcPr>
            <w:tcW w:w="0" w:type="auto"/>
            <w:vMerge/>
            <w:tcBorders>
              <w:top w:val="single" w:sz="4" w:space="0" w:color="404040"/>
              <w:left w:val="nil"/>
              <w:bottom w:val="single" w:sz="4" w:space="0" w:color="404040"/>
              <w:right w:val="single" w:sz="4" w:space="0" w:color="404040"/>
            </w:tcBorders>
            <w:vAlign w:val="center"/>
          </w:tcPr>
          <w:p w14:paraId="13D5120D" w14:textId="77777777" w:rsidR="008419CC" w:rsidRPr="0014072D" w:rsidRDefault="008419CC" w:rsidP="008419CC">
            <w:pPr>
              <w:spacing w:after="0" w:line="240" w:lineRule="auto"/>
              <w:rPr>
                <w:rFonts w:ascii="Times New Roman" w:eastAsia="Calibri" w:hAnsi="Times New Roman" w:cs="Times New Roman"/>
                <w:sz w:val="24"/>
                <w:szCs w:val="24"/>
                <w:lang w:eastAsia="ru-RU"/>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702238D0" w14:textId="77777777" w:rsidR="008419CC" w:rsidRPr="0014072D" w:rsidRDefault="008419CC" w:rsidP="008419CC">
            <w:pPr>
              <w:spacing w:after="0" w:line="240" w:lineRule="auto"/>
              <w:rPr>
                <w:rFonts w:ascii="Times New Roman" w:eastAsia="Calibri" w:hAnsi="Times New Roman" w:cs="Times New Roman"/>
                <w:sz w:val="24"/>
                <w:szCs w:val="24"/>
                <w:lang w:eastAsia="ru-RU"/>
              </w:rPr>
            </w:pPr>
          </w:p>
        </w:tc>
        <w:tc>
          <w:tcPr>
            <w:tcW w:w="860" w:type="pct"/>
            <w:tcBorders>
              <w:top w:val="single" w:sz="4" w:space="0" w:color="404040"/>
              <w:left w:val="single" w:sz="4" w:space="0" w:color="404040"/>
              <w:bottom w:val="single" w:sz="4" w:space="0" w:color="404040"/>
              <w:right w:val="single" w:sz="4" w:space="0" w:color="404040"/>
            </w:tcBorders>
            <w:shd w:val="clear" w:color="auto" w:fill="FFFFFF"/>
          </w:tcPr>
          <w:p w14:paraId="6BEA7753"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 xml:space="preserve">единица </w:t>
            </w:r>
          </w:p>
          <w:p w14:paraId="1CF09D6C"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измерения</w:t>
            </w:r>
          </w:p>
        </w:tc>
        <w:tc>
          <w:tcPr>
            <w:tcW w:w="590" w:type="pct"/>
            <w:tcBorders>
              <w:top w:val="single" w:sz="4" w:space="0" w:color="404040"/>
              <w:left w:val="single" w:sz="4" w:space="0" w:color="404040"/>
              <w:bottom w:val="single" w:sz="4" w:space="0" w:color="404040"/>
              <w:right w:val="single" w:sz="4" w:space="0" w:color="404040"/>
            </w:tcBorders>
            <w:shd w:val="clear" w:color="auto" w:fill="FFFFFF"/>
          </w:tcPr>
          <w:p w14:paraId="55D3EBDC"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величина</w:t>
            </w:r>
          </w:p>
        </w:tc>
        <w:tc>
          <w:tcPr>
            <w:tcW w:w="0" w:type="auto"/>
            <w:vMerge/>
            <w:tcBorders>
              <w:top w:val="single" w:sz="4" w:space="0" w:color="404040"/>
              <w:left w:val="single" w:sz="4" w:space="0" w:color="404040"/>
              <w:bottom w:val="single" w:sz="4" w:space="0" w:color="404040"/>
              <w:right w:val="nil"/>
            </w:tcBorders>
            <w:vAlign w:val="center"/>
          </w:tcPr>
          <w:p w14:paraId="3E0C3688" w14:textId="77777777" w:rsidR="008419CC" w:rsidRPr="0014072D" w:rsidRDefault="008419CC" w:rsidP="008419CC">
            <w:pPr>
              <w:spacing w:after="0" w:line="240" w:lineRule="auto"/>
              <w:rPr>
                <w:rFonts w:ascii="Times New Roman" w:eastAsia="Calibri" w:hAnsi="Times New Roman" w:cs="Times New Roman"/>
                <w:sz w:val="24"/>
                <w:szCs w:val="24"/>
                <w:lang w:eastAsia="ru-RU"/>
              </w:rPr>
            </w:pPr>
          </w:p>
        </w:tc>
      </w:tr>
      <w:tr w:rsidR="008419CC" w:rsidRPr="0014072D" w14:paraId="20A90533" w14:textId="77777777" w:rsidTr="005E10FE">
        <w:tc>
          <w:tcPr>
            <w:tcW w:w="306" w:type="pct"/>
            <w:tcBorders>
              <w:top w:val="single" w:sz="4" w:space="0" w:color="404040"/>
              <w:left w:val="nil"/>
              <w:bottom w:val="single" w:sz="4" w:space="0" w:color="404040"/>
              <w:right w:val="single" w:sz="4" w:space="0" w:color="404040"/>
            </w:tcBorders>
          </w:tcPr>
          <w:p w14:paraId="6911A68F"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1.</w:t>
            </w:r>
          </w:p>
        </w:tc>
        <w:tc>
          <w:tcPr>
            <w:tcW w:w="1653" w:type="pct"/>
            <w:tcBorders>
              <w:top w:val="single" w:sz="4" w:space="0" w:color="404040"/>
              <w:left w:val="single" w:sz="4" w:space="0" w:color="404040"/>
              <w:bottom w:val="single" w:sz="4" w:space="0" w:color="404040"/>
              <w:right w:val="single" w:sz="4" w:space="0" w:color="404040"/>
            </w:tcBorders>
          </w:tcPr>
          <w:p w14:paraId="652FA72B" w14:textId="77777777" w:rsidR="008419CC" w:rsidRPr="0014072D" w:rsidRDefault="008419CC" w:rsidP="008419CC">
            <w:pPr>
              <w:spacing w:after="0" w:line="228" w:lineRule="auto"/>
              <w:jc w:val="both"/>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Автозаправочные станции*</w:t>
            </w:r>
          </w:p>
        </w:tc>
        <w:tc>
          <w:tcPr>
            <w:tcW w:w="860" w:type="pct"/>
            <w:tcBorders>
              <w:top w:val="single" w:sz="4" w:space="0" w:color="404040"/>
              <w:left w:val="single" w:sz="4" w:space="0" w:color="404040"/>
              <w:bottom w:val="single" w:sz="4" w:space="0" w:color="404040"/>
              <w:right w:val="single" w:sz="4" w:space="0" w:color="404040"/>
            </w:tcBorders>
          </w:tcPr>
          <w:p w14:paraId="702D1A0C"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 xml:space="preserve">Колонка / </w:t>
            </w:r>
          </w:p>
          <w:p w14:paraId="0D4D411D"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1200 легковых автомобилей</w:t>
            </w:r>
          </w:p>
        </w:tc>
        <w:tc>
          <w:tcPr>
            <w:tcW w:w="590" w:type="pct"/>
            <w:tcBorders>
              <w:top w:val="single" w:sz="4" w:space="0" w:color="404040"/>
              <w:left w:val="single" w:sz="4" w:space="0" w:color="404040"/>
              <w:bottom w:val="single" w:sz="4" w:space="0" w:color="404040"/>
              <w:right w:val="single" w:sz="4" w:space="0" w:color="404040"/>
            </w:tcBorders>
          </w:tcPr>
          <w:p w14:paraId="67C7A7A9"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1</w:t>
            </w:r>
          </w:p>
        </w:tc>
        <w:tc>
          <w:tcPr>
            <w:tcW w:w="1590" w:type="pct"/>
            <w:tcBorders>
              <w:top w:val="single" w:sz="4" w:space="0" w:color="404040"/>
              <w:left w:val="single" w:sz="4" w:space="0" w:color="404040"/>
              <w:bottom w:val="single" w:sz="4" w:space="0" w:color="404040"/>
              <w:right w:val="nil"/>
            </w:tcBorders>
          </w:tcPr>
          <w:p w14:paraId="7177EC16"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w:t>
            </w:r>
          </w:p>
        </w:tc>
      </w:tr>
      <w:tr w:rsidR="008419CC" w:rsidRPr="0014072D" w14:paraId="5A1FB1DB" w14:textId="77777777" w:rsidTr="005E10FE">
        <w:tc>
          <w:tcPr>
            <w:tcW w:w="306" w:type="pct"/>
            <w:tcBorders>
              <w:top w:val="single" w:sz="4" w:space="0" w:color="404040"/>
              <w:left w:val="nil"/>
              <w:bottom w:val="single" w:sz="4" w:space="0" w:color="404040"/>
              <w:right w:val="single" w:sz="4" w:space="0" w:color="404040"/>
            </w:tcBorders>
          </w:tcPr>
          <w:p w14:paraId="0F393D16"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2.</w:t>
            </w:r>
          </w:p>
        </w:tc>
        <w:tc>
          <w:tcPr>
            <w:tcW w:w="1653" w:type="pct"/>
            <w:tcBorders>
              <w:top w:val="single" w:sz="4" w:space="0" w:color="404040"/>
              <w:left w:val="single" w:sz="4" w:space="0" w:color="404040"/>
              <w:bottom w:val="single" w:sz="4" w:space="0" w:color="404040"/>
              <w:right w:val="single" w:sz="4" w:space="0" w:color="404040"/>
            </w:tcBorders>
          </w:tcPr>
          <w:p w14:paraId="21E93A61" w14:textId="77777777" w:rsidR="008419CC" w:rsidRPr="0014072D" w:rsidRDefault="008419CC" w:rsidP="008419CC">
            <w:pPr>
              <w:spacing w:after="0" w:line="228" w:lineRule="auto"/>
              <w:jc w:val="both"/>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Станции технического обслуживания*</w:t>
            </w:r>
          </w:p>
        </w:tc>
        <w:tc>
          <w:tcPr>
            <w:tcW w:w="860" w:type="pct"/>
            <w:tcBorders>
              <w:top w:val="single" w:sz="4" w:space="0" w:color="404040"/>
              <w:left w:val="single" w:sz="4" w:space="0" w:color="404040"/>
              <w:bottom w:val="single" w:sz="4" w:space="0" w:color="404040"/>
              <w:right w:val="single" w:sz="4" w:space="0" w:color="404040"/>
            </w:tcBorders>
          </w:tcPr>
          <w:p w14:paraId="0B71565C"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 xml:space="preserve">Пост на </w:t>
            </w:r>
            <w:r w:rsidRPr="0014072D">
              <w:rPr>
                <w:rFonts w:ascii="Times New Roman" w:eastAsia="Times New Roman" w:hAnsi="Times New Roman" w:cs="Times New Roman"/>
                <w:lang w:eastAsia="ru-RU"/>
              </w:rPr>
              <w:br/>
              <w:t xml:space="preserve">200 легковых автомобилей </w:t>
            </w:r>
          </w:p>
        </w:tc>
        <w:tc>
          <w:tcPr>
            <w:tcW w:w="590" w:type="pct"/>
            <w:tcBorders>
              <w:top w:val="single" w:sz="4" w:space="0" w:color="404040"/>
              <w:left w:val="single" w:sz="4" w:space="0" w:color="404040"/>
              <w:bottom w:val="single" w:sz="4" w:space="0" w:color="404040"/>
              <w:right w:val="single" w:sz="4" w:space="0" w:color="404040"/>
            </w:tcBorders>
          </w:tcPr>
          <w:p w14:paraId="160AC6F7"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1</w:t>
            </w:r>
          </w:p>
        </w:tc>
        <w:tc>
          <w:tcPr>
            <w:tcW w:w="1590" w:type="pct"/>
            <w:tcBorders>
              <w:top w:val="single" w:sz="4" w:space="0" w:color="404040"/>
              <w:left w:val="single" w:sz="4" w:space="0" w:color="404040"/>
              <w:bottom w:val="single" w:sz="4" w:space="0" w:color="404040"/>
              <w:right w:val="nil"/>
            </w:tcBorders>
          </w:tcPr>
          <w:p w14:paraId="367FA668" w14:textId="77777777" w:rsidR="008419CC" w:rsidRPr="0014072D" w:rsidRDefault="008419CC" w:rsidP="008419CC">
            <w:pPr>
              <w:spacing w:after="0" w:line="228"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sz w:val="24"/>
                <w:szCs w:val="24"/>
                <w:lang w:eastAsia="ru-RU"/>
              </w:rPr>
              <w:t>-</w:t>
            </w:r>
          </w:p>
        </w:tc>
      </w:tr>
    </w:tbl>
    <w:p w14:paraId="0CF702BE" w14:textId="77777777" w:rsidR="008419CC" w:rsidRPr="0014072D" w:rsidRDefault="008419CC" w:rsidP="008419CC">
      <w:pPr>
        <w:widowControl w:val="0"/>
        <w:autoSpaceDE w:val="0"/>
        <w:autoSpaceDN w:val="0"/>
        <w:adjustRightInd w:val="0"/>
        <w:spacing w:after="0" w:line="228"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____________</w:t>
      </w:r>
    </w:p>
    <w:p w14:paraId="7B30E0E0" w14:textId="77777777" w:rsidR="008419CC" w:rsidRPr="0014072D" w:rsidRDefault="008419CC" w:rsidP="008419CC">
      <w:pPr>
        <w:widowControl w:val="0"/>
        <w:autoSpaceDE w:val="0"/>
        <w:autoSpaceDN w:val="0"/>
        <w:adjustRightInd w:val="0"/>
        <w:spacing w:after="0" w:line="228" w:lineRule="auto"/>
        <w:ind w:left="162" w:hanging="162"/>
        <w:jc w:val="both"/>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w:t>
      </w:r>
      <w:r w:rsidRPr="0014072D">
        <w:rPr>
          <w:rFonts w:ascii="Times New Roman" w:eastAsia="Times New Roman" w:hAnsi="Times New Roman" w:cs="Times New Roman"/>
          <w:lang w:eastAsia="ru-RU"/>
        </w:rPr>
        <w:tab/>
        <w:t xml:space="preserve">Размещение указанных объектов дорожного сервиса допускается на территориях, сопряженных с территориями автодорог и улиц </w:t>
      </w:r>
      <w:r w:rsidRPr="0014072D">
        <w:rPr>
          <w:rFonts w:ascii="Times New Roman" w:eastAsia="Times New Roman" w:hAnsi="Times New Roman" w:cs="Times New Roman"/>
          <w:color w:val="0070C0"/>
          <w:lang w:eastAsia="ru-RU"/>
        </w:rPr>
        <w:t>городского</w:t>
      </w:r>
      <w:r w:rsidRPr="0014072D">
        <w:rPr>
          <w:rFonts w:ascii="Times New Roman" w:eastAsia="Times New Roman" w:hAnsi="Times New Roman" w:cs="Times New Roman"/>
          <w:lang w:eastAsia="ru-RU"/>
        </w:rPr>
        <w:t xml:space="preserve"> значения.</w:t>
      </w:r>
    </w:p>
    <w:p w14:paraId="1D2FF7E0" w14:textId="77777777" w:rsidR="008419CC" w:rsidRPr="0014072D" w:rsidRDefault="008419CC" w:rsidP="008419CC">
      <w:pPr>
        <w:widowControl w:val="0"/>
        <w:autoSpaceDE w:val="0"/>
        <w:autoSpaceDN w:val="0"/>
        <w:adjustRightInd w:val="0"/>
        <w:spacing w:after="0" w:line="228" w:lineRule="auto"/>
        <w:ind w:left="162" w:hanging="162"/>
        <w:jc w:val="both"/>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ab/>
        <w:t>Классификация приводится в соответствии с санитарной классификацией предприятий, производств и объектов СанПиН 2.2.1/2.1.1.1200-03.</w:t>
      </w:r>
    </w:p>
    <w:p w14:paraId="765D1CC3" w14:textId="77777777" w:rsidR="008419CC" w:rsidRPr="0014072D" w:rsidRDefault="008419CC" w:rsidP="008419CC">
      <w:pPr>
        <w:widowControl w:val="0"/>
        <w:autoSpaceDE w:val="0"/>
        <w:autoSpaceDN w:val="0"/>
        <w:adjustRightInd w:val="0"/>
        <w:spacing w:before="100" w:beforeAutospacing="1" w:after="100" w:afterAutospacing="1" w:line="240" w:lineRule="auto"/>
        <w:jc w:val="right"/>
        <w:rPr>
          <w:rFonts w:ascii="Times New Roman" w:eastAsia="SimSun" w:hAnsi="Times New Roman" w:cs="Times New Roman"/>
          <w:sz w:val="24"/>
          <w:szCs w:val="24"/>
          <w:lang w:eastAsia="zh-CN"/>
        </w:rPr>
      </w:pPr>
      <w:r w:rsidRPr="0014072D">
        <w:rPr>
          <w:rFonts w:ascii="Times New Roman" w:eastAsia="SimSun" w:hAnsi="Times New Roman" w:cs="Times New Roman"/>
          <w:sz w:val="24"/>
          <w:szCs w:val="24"/>
          <w:lang w:eastAsia="zh-CN"/>
        </w:rPr>
        <w:t>Таблица 1.1.2 (4)</w:t>
      </w:r>
    </w:p>
    <w:p w14:paraId="052C7958" w14:textId="56936E2A"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b/>
          <w:sz w:val="24"/>
          <w:szCs w:val="24"/>
          <w:lang w:eastAsia="zh-CN"/>
        </w:rPr>
      </w:pPr>
      <w:r w:rsidRPr="0014072D">
        <w:rPr>
          <w:rFonts w:ascii="Times New Roman" w:eastAsia="SimSun" w:hAnsi="Times New Roman" w:cs="Times New Roman"/>
          <w:b/>
          <w:sz w:val="24"/>
          <w:szCs w:val="24"/>
          <w:lang w:eastAsia="zh-CN"/>
        </w:rPr>
        <w:t>Предельные значения расчетных показателей минимально допустимого</w:t>
      </w:r>
      <w:r w:rsidR="00B51D4E" w:rsidRPr="0014072D">
        <w:rPr>
          <w:rFonts w:ascii="Times New Roman" w:eastAsia="SimSun" w:hAnsi="Times New Roman" w:cs="Times New Roman"/>
          <w:b/>
          <w:sz w:val="24"/>
          <w:szCs w:val="24"/>
          <w:lang w:eastAsia="zh-CN"/>
        </w:rPr>
        <w:t xml:space="preserve"> </w:t>
      </w:r>
      <w:r w:rsidRPr="0014072D">
        <w:rPr>
          <w:rFonts w:ascii="Times New Roman" w:eastAsia="SimSun" w:hAnsi="Times New Roman" w:cs="Times New Roman"/>
          <w:b/>
          <w:sz w:val="24"/>
          <w:szCs w:val="24"/>
          <w:lang w:eastAsia="zh-CN"/>
        </w:rPr>
        <w:t>уровня обеспеченности населения Батыревского муниципального округа Чувашской Республики объектами местного значения, предназначенными для предоставления транспортных услуг и организации транспортного обслуживания населения, и предельные значения расчетных показателей максимально допустимого уровня территориальной доступности таких объектов для населения Батыревского муниципального округа Чувашской Республики</w:t>
      </w:r>
    </w:p>
    <w:tbl>
      <w:tblPr>
        <w:tblW w:w="0" w:type="auto"/>
        <w:tblBorders>
          <w:top w:val="single" w:sz="4" w:space="0" w:color="auto"/>
          <w:insideH w:val="single" w:sz="4" w:space="0" w:color="404040"/>
          <w:insideV w:val="single" w:sz="4" w:space="0" w:color="auto"/>
        </w:tblBorders>
        <w:tblLook w:val="00A0" w:firstRow="1" w:lastRow="0" w:firstColumn="1" w:lastColumn="0" w:noHBand="0" w:noVBand="0"/>
      </w:tblPr>
      <w:tblGrid>
        <w:gridCol w:w="491"/>
        <w:gridCol w:w="2457"/>
        <w:gridCol w:w="1693"/>
        <w:gridCol w:w="1231"/>
        <w:gridCol w:w="1646"/>
        <w:gridCol w:w="2263"/>
      </w:tblGrid>
      <w:tr w:rsidR="006F0CFC" w:rsidRPr="0014072D" w14:paraId="1E061DFA" w14:textId="77777777" w:rsidTr="006F0CFC">
        <w:tc>
          <w:tcPr>
            <w:tcW w:w="459" w:type="dxa"/>
            <w:vMerge w:val="restart"/>
            <w:tcBorders>
              <w:top w:val="single" w:sz="4" w:space="0" w:color="auto"/>
              <w:left w:val="nil"/>
              <w:bottom w:val="nil"/>
              <w:right w:val="single" w:sz="4" w:space="0" w:color="auto"/>
            </w:tcBorders>
            <w:shd w:val="clear" w:color="auto" w:fill="FFFFFF"/>
          </w:tcPr>
          <w:p w14:paraId="78F2CE03"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sz w:val="24"/>
                <w:szCs w:val="24"/>
                <w:lang w:eastAsia="ru-RU"/>
              </w:rPr>
              <w:t>№</w:t>
            </w:r>
          </w:p>
          <w:p w14:paraId="15D641F4"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proofErr w:type="spellStart"/>
            <w:r w:rsidRPr="0014072D">
              <w:rPr>
                <w:rFonts w:ascii="Times New Roman" w:eastAsia="Times New Roman" w:hAnsi="Times New Roman" w:cs="Times New Roman"/>
                <w:color w:val="000000"/>
                <w:sz w:val="24"/>
                <w:szCs w:val="24"/>
                <w:lang w:eastAsia="ru-RU"/>
              </w:rPr>
              <w:t>пп</w:t>
            </w:r>
            <w:proofErr w:type="spellEnd"/>
          </w:p>
        </w:tc>
        <w:tc>
          <w:tcPr>
            <w:tcW w:w="3041" w:type="dxa"/>
            <w:vMerge w:val="restart"/>
            <w:tcBorders>
              <w:top w:val="single" w:sz="4" w:space="0" w:color="auto"/>
              <w:left w:val="single" w:sz="4" w:space="0" w:color="auto"/>
              <w:bottom w:val="nil"/>
              <w:right w:val="single" w:sz="4" w:space="0" w:color="auto"/>
            </w:tcBorders>
            <w:shd w:val="clear" w:color="auto" w:fill="FFFFFF"/>
          </w:tcPr>
          <w:p w14:paraId="57ACE0AA"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16"/>
                <w:lang w:eastAsia="ru-RU"/>
              </w:rPr>
            </w:pPr>
            <w:r w:rsidRPr="0014072D">
              <w:rPr>
                <w:rFonts w:ascii="Times New Roman" w:eastAsia="Times New Roman" w:hAnsi="Times New Roman" w:cs="Times New Roman"/>
                <w:color w:val="000000"/>
                <w:szCs w:val="16"/>
                <w:lang w:eastAsia="ru-RU"/>
              </w:rPr>
              <w:t>Наименование объекта местного значения</w:t>
            </w:r>
          </w:p>
        </w:tc>
        <w:tc>
          <w:tcPr>
            <w:tcW w:w="2578" w:type="dxa"/>
            <w:gridSpan w:val="2"/>
            <w:tcBorders>
              <w:top w:val="single" w:sz="4" w:space="0" w:color="auto"/>
              <w:left w:val="single" w:sz="4" w:space="0" w:color="auto"/>
              <w:bottom w:val="single" w:sz="4" w:space="0" w:color="404040"/>
              <w:right w:val="single" w:sz="4" w:space="0" w:color="auto"/>
            </w:tcBorders>
          </w:tcPr>
          <w:p w14:paraId="1E33CE59"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szCs w:val="24"/>
                <w:lang w:eastAsia="zh-CN"/>
              </w:rPr>
            </w:pPr>
            <w:r w:rsidRPr="0014072D">
              <w:rPr>
                <w:rFonts w:ascii="Times New Roman" w:eastAsia="SimSun" w:hAnsi="Times New Roman" w:cs="Times New Roman"/>
                <w:szCs w:val="24"/>
                <w:lang w:eastAsia="zh-CN"/>
              </w:rPr>
              <w:t xml:space="preserve">Расчетный показатель </w:t>
            </w:r>
          </w:p>
          <w:p w14:paraId="447FF816"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sz w:val="24"/>
                <w:szCs w:val="24"/>
                <w:lang w:eastAsia="zh-CN"/>
              </w:rPr>
            </w:pPr>
            <w:r w:rsidRPr="0014072D">
              <w:rPr>
                <w:rFonts w:ascii="Times New Roman" w:eastAsia="SimSun" w:hAnsi="Times New Roman" w:cs="Times New Roman"/>
                <w:szCs w:val="24"/>
                <w:lang w:eastAsia="zh-CN"/>
              </w:rPr>
              <w:t>минимально допустимого уровня обеспеченности</w:t>
            </w:r>
          </w:p>
        </w:tc>
        <w:tc>
          <w:tcPr>
            <w:tcW w:w="3277" w:type="dxa"/>
            <w:gridSpan w:val="2"/>
            <w:tcBorders>
              <w:top w:val="single" w:sz="4" w:space="0" w:color="auto"/>
              <w:left w:val="single" w:sz="4" w:space="0" w:color="auto"/>
              <w:bottom w:val="single" w:sz="4" w:space="0" w:color="404040"/>
              <w:right w:val="nil"/>
            </w:tcBorders>
          </w:tcPr>
          <w:p w14:paraId="7C5D2FF7"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sz w:val="24"/>
                <w:szCs w:val="24"/>
                <w:lang w:eastAsia="zh-CN"/>
              </w:rPr>
            </w:pPr>
            <w:r w:rsidRPr="0014072D">
              <w:rPr>
                <w:rFonts w:ascii="Times New Roman" w:eastAsia="SimSun" w:hAnsi="Times New Roman" w:cs="Times New Roman"/>
                <w:szCs w:val="24"/>
                <w:lang w:eastAsia="zh-CN"/>
              </w:rPr>
              <w:t>Расчетный показатель максимально допустимого уровня территориальной доступности</w:t>
            </w:r>
          </w:p>
        </w:tc>
      </w:tr>
      <w:tr w:rsidR="006F0CFC" w:rsidRPr="0014072D" w14:paraId="2B8E189A" w14:textId="77777777" w:rsidTr="006F0CFC">
        <w:tc>
          <w:tcPr>
            <w:tcW w:w="459" w:type="dxa"/>
            <w:vMerge/>
            <w:tcBorders>
              <w:top w:val="single" w:sz="4" w:space="0" w:color="auto"/>
              <w:left w:val="nil"/>
              <w:bottom w:val="nil"/>
              <w:right w:val="single" w:sz="4" w:space="0" w:color="auto"/>
            </w:tcBorders>
            <w:vAlign w:val="center"/>
          </w:tcPr>
          <w:p w14:paraId="6BB8D469" w14:textId="77777777" w:rsidR="008419CC" w:rsidRPr="0014072D" w:rsidRDefault="008419CC" w:rsidP="008419CC">
            <w:pPr>
              <w:spacing w:after="0" w:line="240" w:lineRule="auto"/>
              <w:rPr>
                <w:rFonts w:ascii="Times New Roman" w:eastAsia="Calibri" w:hAnsi="Times New Roman" w:cs="Times New Roman"/>
                <w:color w:val="000000"/>
                <w:sz w:val="24"/>
                <w:szCs w:val="24"/>
                <w:lang w:eastAsia="ru-RU"/>
              </w:rPr>
            </w:pPr>
          </w:p>
        </w:tc>
        <w:tc>
          <w:tcPr>
            <w:tcW w:w="3041" w:type="dxa"/>
            <w:vMerge/>
            <w:tcBorders>
              <w:top w:val="single" w:sz="4" w:space="0" w:color="auto"/>
              <w:left w:val="single" w:sz="4" w:space="0" w:color="auto"/>
              <w:bottom w:val="nil"/>
              <w:right w:val="single" w:sz="4" w:space="0" w:color="auto"/>
            </w:tcBorders>
            <w:vAlign w:val="center"/>
          </w:tcPr>
          <w:p w14:paraId="2CB9C31F" w14:textId="77777777" w:rsidR="008419CC" w:rsidRPr="0014072D" w:rsidRDefault="008419CC" w:rsidP="008419CC">
            <w:pPr>
              <w:spacing w:after="0" w:line="240" w:lineRule="auto"/>
              <w:rPr>
                <w:rFonts w:ascii="Times New Roman" w:eastAsia="Calibri" w:hAnsi="Times New Roman" w:cs="Times New Roman"/>
                <w:color w:val="000000"/>
                <w:sz w:val="24"/>
                <w:szCs w:val="16"/>
                <w:lang w:eastAsia="ru-RU"/>
              </w:rPr>
            </w:pPr>
          </w:p>
        </w:tc>
        <w:tc>
          <w:tcPr>
            <w:tcW w:w="1405" w:type="dxa"/>
            <w:tcBorders>
              <w:top w:val="single" w:sz="4" w:space="0" w:color="404040"/>
              <w:left w:val="single" w:sz="4" w:space="0" w:color="auto"/>
              <w:bottom w:val="nil"/>
              <w:right w:val="single" w:sz="4" w:space="0" w:color="auto"/>
            </w:tcBorders>
            <w:shd w:val="clear" w:color="auto" w:fill="FFFFFF"/>
          </w:tcPr>
          <w:p w14:paraId="6D7F4337"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16"/>
                <w:lang w:eastAsia="ru-RU"/>
              </w:rPr>
            </w:pPr>
            <w:r w:rsidRPr="0014072D">
              <w:rPr>
                <w:rFonts w:ascii="Times New Roman" w:eastAsia="Times New Roman" w:hAnsi="Times New Roman" w:cs="Times New Roman"/>
                <w:color w:val="000000"/>
                <w:szCs w:val="16"/>
                <w:lang w:eastAsia="ru-RU"/>
              </w:rPr>
              <w:t xml:space="preserve">единица </w:t>
            </w:r>
          </w:p>
          <w:p w14:paraId="464295B5"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16"/>
                <w:lang w:eastAsia="ru-RU"/>
              </w:rPr>
            </w:pPr>
            <w:r w:rsidRPr="0014072D">
              <w:rPr>
                <w:rFonts w:ascii="Times New Roman" w:eastAsia="Times New Roman" w:hAnsi="Times New Roman" w:cs="Times New Roman"/>
                <w:color w:val="000000"/>
                <w:szCs w:val="16"/>
                <w:lang w:eastAsia="ru-RU"/>
              </w:rPr>
              <w:t>измерения</w:t>
            </w:r>
          </w:p>
        </w:tc>
        <w:tc>
          <w:tcPr>
            <w:tcW w:w="1173" w:type="dxa"/>
            <w:tcBorders>
              <w:top w:val="single" w:sz="4" w:space="0" w:color="404040"/>
              <w:left w:val="single" w:sz="4" w:space="0" w:color="auto"/>
              <w:bottom w:val="nil"/>
              <w:right w:val="single" w:sz="4" w:space="0" w:color="auto"/>
            </w:tcBorders>
            <w:shd w:val="clear" w:color="auto" w:fill="FFFFFF"/>
          </w:tcPr>
          <w:p w14:paraId="03761CFF"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16"/>
                <w:lang w:eastAsia="ru-RU"/>
              </w:rPr>
            </w:pPr>
            <w:r w:rsidRPr="0014072D">
              <w:rPr>
                <w:rFonts w:ascii="Times New Roman" w:eastAsia="Times New Roman" w:hAnsi="Times New Roman" w:cs="Times New Roman"/>
                <w:color w:val="000000"/>
                <w:szCs w:val="16"/>
                <w:lang w:eastAsia="ru-RU"/>
              </w:rPr>
              <w:t xml:space="preserve">величина </w:t>
            </w:r>
          </w:p>
        </w:tc>
        <w:tc>
          <w:tcPr>
            <w:tcW w:w="1565" w:type="dxa"/>
            <w:tcBorders>
              <w:top w:val="single" w:sz="4" w:space="0" w:color="404040"/>
              <w:left w:val="single" w:sz="4" w:space="0" w:color="auto"/>
              <w:bottom w:val="nil"/>
              <w:right w:val="single" w:sz="4" w:space="0" w:color="auto"/>
            </w:tcBorders>
            <w:shd w:val="clear" w:color="auto" w:fill="FFFFFF"/>
          </w:tcPr>
          <w:p w14:paraId="654306C0"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16"/>
                <w:lang w:eastAsia="ru-RU"/>
              </w:rPr>
            </w:pPr>
            <w:r w:rsidRPr="0014072D">
              <w:rPr>
                <w:rFonts w:ascii="Times New Roman" w:eastAsia="Times New Roman" w:hAnsi="Times New Roman" w:cs="Times New Roman"/>
                <w:color w:val="000000"/>
                <w:szCs w:val="16"/>
                <w:lang w:eastAsia="ru-RU"/>
              </w:rPr>
              <w:t xml:space="preserve">единица </w:t>
            </w:r>
          </w:p>
          <w:p w14:paraId="5766E2B8"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16"/>
                <w:lang w:eastAsia="ru-RU"/>
              </w:rPr>
            </w:pPr>
            <w:r w:rsidRPr="0014072D">
              <w:rPr>
                <w:rFonts w:ascii="Times New Roman" w:eastAsia="Times New Roman" w:hAnsi="Times New Roman" w:cs="Times New Roman"/>
                <w:color w:val="000000"/>
                <w:szCs w:val="16"/>
                <w:lang w:eastAsia="ru-RU"/>
              </w:rPr>
              <w:t>измерения</w:t>
            </w:r>
          </w:p>
        </w:tc>
        <w:tc>
          <w:tcPr>
            <w:tcW w:w="1712" w:type="dxa"/>
            <w:tcBorders>
              <w:top w:val="single" w:sz="4" w:space="0" w:color="404040"/>
              <w:left w:val="single" w:sz="4" w:space="0" w:color="auto"/>
              <w:bottom w:val="nil"/>
              <w:right w:val="nil"/>
            </w:tcBorders>
            <w:shd w:val="clear" w:color="auto" w:fill="FFFFFF"/>
          </w:tcPr>
          <w:p w14:paraId="2114870F"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16"/>
                <w:lang w:eastAsia="ru-RU"/>
              </w:rPr>
            </w:pPr>
            <w:r w:rsidRPr="0014072D">
              <w:rPr>
                <w:rFonts w:ascii="Times New Roman" w:eastAsia="Times New Roman" w:hAnsi="Times New Roman" w:cs="Times New Roman"/>
                <w:color w:val="000000"/>
                <w:szCs w:val="16"/>
                <w:lang w:eastAsia="ru-RU"/>
              </w:rPr>
              <w:t xml:space="preserve">величина </w:t>
            </w:r>
          </w:p>
        </w:tc>
      </w:tr>
      <w:tr w:rsidR="006F0CFC" w:rsidRPr="0014072D" w14:paraId="58B8D248" w14:textId="77777777" w:rsidTr="006F0CFC">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PrEx>
        <w:trPr>
          <w:tblHeader/>
        </w:trPr>
        <w:tc>
          <w:tcPr>
            <w:tcW w:w="0" w:type="auto"/>
            <w:tcBorders>
              <w:top w:val="single" w:sz="4" w:space="0" w:color="404040"/>
              <w:left w:val="nil"/>
              <w:bottom w:val="single" w:sz="4" w:space="0" w:color="404040"/>
              <w:right w:val="single" w:sz="4" w:space="0" w:color="404040"/>
            </w:tcBorders>
            <w:shd w:val="clear" w:color="auto" w:fill="FFFFFF"/>
          </w:tcPr>
          <w:p w14:paraId="4B872608"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1</w:t>
            </w:r>
          </w:p>
        </w:tc>
        <w:tc>
          <w:tcPr>
            <w:tcW w:w="0" w:type="auto"/>
            <w:tcBorders>
              <w:top w:val="single" w:sz="4" w:space="0" w:color="404040"/>
              <w:left w:val="single" w:sz="4" w:space="0" w:color="404040"/>
              <w:bottom w:val="single" w:sz="4" w:space="0" w:color="404040"/>
              <w:right w:val="single" w:sz="4" w:space="0" w:color="404040"/>
            </w:tcBorders>
            <w:shd w:val="clear" w:color="auto" w:fill="FFFFFF"/>
          </w:tcPr>
          <w:p w14:paraId="1ACAE16B"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2</w:t>
            </w:r>
          </w:p>
        </w:tc>
        <w:tc>
          <w:tcPr>
            <w:tcW w:w="1405" w:type="dxa"/>
            <w:tcBorders>
              <w:top w:val="single" w:sz="4" w:space="0" w:color="404040"/>
              <w:left w:val="single" w:sz="4" w:space="0" w:color="404040"/>
              <w:bottom w:val="single" w:sz="4" w:space="0" w:color="404040"/>
              <w:right w:val="single" w:sz="4" w:space="0" w:color="404040"/>
            </w:tcBorders>
            <w:shd w:val="clear" w:color="auto" w:fill="FFFFFF"/>
          </w:tcPr>
          <w:p w14:paraId="7436778C"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3</w:t>
            </w:r>
          </w:p>
        </w:tc>
        <w:tc>
          <w:tcPr>
            <w:tcW w:w="1173" w:type="dxa"/>
            <w:tcBorders>
              <w:top w:val="single" w:sz="4" w:space="0" w:color="404040"/>
              <w:left w:val="single" w:sz="4" w:space="0" w:color="404040"/>
              <w:bottom w:val="single" w:sz="4" w:space="0" w:color="404040"/>
              <w:right w:val="single" w:sz="4" w:space="0" w:color="404040"/>
            </w:tcBorders>
            <w:shd w:val="clear" w:color="auto" w:fill="FFFFFF"/>
          </w:tcPr>
          <w:p w14:paraId="6895201B"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4</w:t>
            </w:r>
          </w:p>
        </w:tc>
        <w:tc>
          <w:tcPr>
            <w:tcW w:w="1565" w:type="dxa"/>
            <w:tcBorders>
              <w:top w:val="single" w:sz="4" w:space="0" w:color="404040"/>
              <w:left w:val="single" w:sz="4" w:space="0" w:color="404040"/>
              <w:bottom w:val="single" w:sz="4" w:space="0" w:color="404040"/>
              <w:right w:val="single" w:sz="4" w:space="0" w:color="404040"/>
            </w:tcBorders>
            <w:shd w:val="clear" w:color="auto" w:fill="FFFFFF"/>
          </w:tcPr>
          <w:p w14:paraId="3BFD9B87"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5</w:t>
            </w:r>
          </w:p>
        </w:tc>
        <w:tc>
          <w:tcPr>
            <w:tcW w:w="0" w:type="auto"/>
            <w:tcBorders>
              <w:top w:val="single" w:sz="4" w:space="0" w:color="404040"/>
              <w:left w:val="single" w:sz="4" w:space="0" w:color="404040"/>
              <w:bottom w:val="single" w:sz="4" w:space="0" w:color="404040"/>
              <w:right w:val="nil"/>
            </w:tcBorders>
            <w:shd w:val="clear" w:color="auto" w:fill="FFFFFF"/>
          </w:tcPr>
          <w:p w14:paraId="0B445D38" w14:textId="77777777" w:rsidR="008419CC" w:rsidRPr="0014072D" w:rsidRDefault="008419CC" w:rsidP="008419CC">
            <w:pPr>
              <w:spacing w:after="0" w:line="240" w:lineRule="auto"/>
              <w:jc w:val="center"/>
              <w:rPr>
                <w:rFonts w:ascii="Times New Roman" w:eastAsia="Calibri" w:hAnsi="Times New Roman" w:cs="Times New Roman"/>
                <w:color w:val="000000"/>
                <w:lang w:eastAsia="ru-RU"/>
              </w:rPr>
            </w:pPr>
            <w:r w:rsidRPr="0014072D">
              <w:rPr>
                <w:rFonts w:ascii="Times New Roman" w:eastAsia="Times New Roman" w:hAnsi="Times New Roman" w:cs="Times New Roman"/>
                <w:color w:val="000000"/>
                <w:lang w:eastAsia="ru-RU"/>
              </w:rPr>
              <w:t>6</w:t>
            </w:r>
          </w:p>
        </w:tc>
      </w:tr>
      <w:tr w:rsidR="006F0CFC" w:rsidRPr="0014072D" w14:paraId="579A618D" w14:textId="77777777" w:rsidTr="006F0CFC">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PrEx>
        <w:tc>
          <w:tcPr>
            <w:tcW w:w="0" w:type="auto"/>
            <w:tcBorders>
              <w:top w:val="single" w:sz="4" w:space="0" w:color="404040"/>
              <w:left w:val="nil"/>
              <w:bottom w:val="single" w:sz="4" w:space="0" w:color="404040"/>
              <w:right w:val="single" w:sz="4" w:space="0" w:color="404040"/>
            </w:tcBorders>
          </w:tcPr>
          <w:p w14:paraId="4568030D"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1.1</w:t>
            </w:r>
          </w:p>
        </w:tc>
        <w:tc>
          <w:tcPr>
            <w:tcW w:w="0" w:type="auto"/>
            <w:tcBorders>
              <w:top w:val="single" w:sz="4" w:space="0" w:color="404040"/>
              <w:left w:val="single" w:sz="4" w:space="0" w:color="404040"/>
              <w:bottom w:val="single" w:sz="4" w:space="0" w:color="404040"/>
              <w:right w:val="single" w:sz="4" w:space="0" w:color="404040"/>
            </w:tcBorders>
          </w:tcPr>
          <w:p w14:paraId="4249DCF8" w14:textId="77777777" w:rsidR="008419CC" w:rsidRPr="0014072D" w:rsidRDefault="008419CC" w:rsidP="008419CC">
            <w:pPr>
              <w:spacing w:after="0" w:line="240" w:lineRule="auto"/>
              <w:jc w:val="both"/>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Остановочные пункты транспорта на межмуниципальных маршрутах регулярных перевозок*</w:t>
            </w:r>
          </w:p>
        </w:tc>
        <w:tc>
          <w:tcPr>
            <w:tcW w:w="1405" w:type="dxa"/>
            <w:tcBorders>
              <w:top w:val="single" w:sz="4" w:space="0" w:color="404040"/>
              <w:left w:val="single" w:sz="4" w:space="0" w:color="404040"/>
              <w:bottom w:val="single" w:sz="4" w:space="0" w:color="404040"/>
              <w:right w:val="single" w:sz="4" w:space="0" w:color="404040"/>
            </w:tcBorders>
          </w:tcPr>
          <w:p w14:paraId="26AEE85E"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 xml:space="preserve">Количество на населенный пункт </w:t>
            </w:r>
          </w:p>
        </w:tc>
        <w:tc>
          <w:tcPr>
            <w:tcW w:w="1173" w:type="dxa"/>
            <w:tcBorders>
              <w:top w:val="single" w:sz="4" w:space="0" w:color="404040"/>
              <w:left w:val="single" w:sz="4" w:space="0" w:color="404040"/>
              <w:bottom w:val="single" w:sz="4" w:space="0" w:color="404040"/>
              <w:right w:val="single" w:sz="4" w:space="0" w:color="404040"/>
            </w:tcBorders>
          </w:tcPr>
          <w:p w14:paraId="1F15228F"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2</w:t>
            </w:r>
          </w:p>
        </w:tc>
        <w:tc>
          <w:tcPr>
            <w:tcW w:w="1565" w:type="dxa"/>
            <w:tcBorders>
              <w:top w:val="single" w:sz="4" w:space="0" w:color="404040"/>
              <w:left w:val="single" w:sz="4" w:space="0" w:color="404040"/>
              <w:bottom w:val="single" w:sz="4" w:space="0" w:color="404040"/>
              <w:right w:val="single" w:sz="4" w:space="0" w:color="404040"/>
            </w:tcBorders>
          </w:tcPr>
          <w:p w14:paraId="08DB9B93"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м</w:t>
            </w:r>
          </w:p>
        </w:tc>
        <w:tc>
          <w:tcPr>
            <w:tcW w:w="0" w:type="auto"/>
            <w:tcBorders>
              <w:top w:val="single" w:sz="4" w:space="0" w:color="404040"/>
              <w:left w:val="single" w:sz="4" w:space="0" w:color="404040"/>
              <w:bottom w:val="single" w:sz="4" w:space="0" w:color="404040"/>
              <w:right w:val="nil"/>
            </w:tcBorders>
          </w:tcPr>
          <w:p w14:paraId="6BEBFEC9" w14:textId="77777777" w:rsidR="008419CC" w:rsidRPr="0014072D" w:rsidRDefault="008419CC" w:rsidP="008419CC">
            <w:pPr>
              <w:autoSpaceDE w:val="0"/>
              <w:autoSpaceDN w:val="0"/>
              <w:adjustRightInd w:val="0"/>
              <w:spacing w:after="0" w:line="240" w:lineRule="auto"/>
              <w:ind w:firstLine="62"/>
              <w:jc w:val="center"/>
              <w:rPr>
                <w:rFonts w:ascii="Times New Roman" w:eastAsia="Times New Roman" w:hAnsi="Times New Roman" w:cs="Times New Roman"/>
              </w:rPr>
            </w:pPr>
            <w:r w:rsidRPr="0014072D">
              <w:rPr>
                <w:rFonts w:ascii="Times New Roman" w:eastAsia="Times New Roman" w:hAnsi="Times New Roman" w:cs="Times New Roman"/>
              </w:rPr>
              <w:t xml:space="preserve">На дорогах категорий I – III автобусные остановки следует назначать не чаще чем через </w:t>
            </w:r>
            <w:smartTag w:uri="urn:schemas-microsoft-com:office:smarttags" w:element="metricconverter">
              <w:smartTagPr>
                <w:attr w:name="ProductID" w:val="3000 м"/>
              </w:smartTagPr>
              <w:r w:rsidRPr="0014072D">
                <w:rPr>
                  <w:rFonts w:ascii="Times New Roman" w:eastAsia="Times New Roman" w:hAnsi="Times New Roman" w:cs="Times New Roman"/>
                </w:rPr>
                <w:t>3000 м</w:t>
              </w:r>
            </w:smartTag>
            <w:r w:rsidRPr="0014072D">
              <w:rPr>
                <w:rFonts w:ascii="Times New Roman" w:eastAsia="Times New Roman" w:hAnsi="Times New Roman" w:cs="Times New Roman"/>
              </w:rPr>
              <w:t xml:space="preserve">, в густонаселенной местности – </w:t>
            </w:r>
            <w:smartTag w:uri="urn:schemas-microsoft-com:office:smarttags" w:element="metricconverter">
              <w:smartTagPr>
                <w:attr w:name="ProductID" w:val="1500 м"/>
              </w:smartTagPr>
              <w:r w:rsidRPr="0014072D">
                <w:rPr>
                  <w:rFonts w:ascii="Times New Roman" w:eastAsia="Times New Roman" w:hAnsi="Times New Roman" w:cs="Times New Roman"/>
                </w:rPr>
                <w:t>1500 м</w:t>
              </w:r>
            </w:smartTag>
          </w:p>
        </w:tc>
      </w:tr>
      <w:tr w:rsidR="006F0CFC" w:rsidRPr="0014072D" w14:paraId="06A86055" w14:textId="77777777" w:rsidTr="006F0CFC">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PrEx>
        <w:tc>
          <w:tcPr>
            <w:tcW w:w="0" w:type="auto"/>
            <w:tcBorders>
              <w:top w:val="single" w:sz="4" w:space="0" w:color="404040"/>
              <w:left w:val="nil"/>
              <w:bottom w:val="single" w:sz="4" w:space="0" w:color="404040"/>
              <w:right w:val="single" w:sz="4" w:space="0" w:color="404040"/>
            </w:tcBorders>
          </w:tcPr>
          <w:p w14:paraId="589D33DD"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1.2</w:t>
            </w:r>
          </w:p>
        </w:tc>
        <w:tc>
          <w:tcPr>
            <w:tcW w:w="0" w:type="auto"/>
            <w:tcBorders>
              <w:top w:val="single" w:sz="4" w:space="0" w:color="404040"/>
              <w:left w:val="single" w:sz="4" w:space="0" w:color="404040"/>
              <w:bottom w:val="single" w:sz="4" w:space="0" w:color="404040"/>
              <w:right w:val="single" w:sz="4" w:space="0" w:color="404040"/>
            </w:tcBorders>
          </w:tcPr>
          <w:p w14:paraId="21DB96BB" w14:textId="77777777" w:rsidR="008419CC" w:rsidRPr="0014072D" w:rsidRDefault="008419CC" w:rsidP="008419CC">
            <w:pPr>
              <w:spacing w:after="0" w:line="240" w:lineRule="auto"/>
              <w:jc w:val="both"/>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Остановки общественного транспорта в административных центрах сельских поселений</w:t>
            </w:r>
          </w:p>
        </w:tc>
        <w:tc>
          <w:tcPr>
            <w:tcW w:w="1405" w:type="dxa"/>
            <w:tcBorders>
              <w:top w:val="single" w:sz="4" w:space="0" w:color="404040"/>
              <w:left w:val="single" w:sz="4" w:space="0" w:color="404040"/>
              <w:bottom w:val="single" w:sz="4" w:space="0" w:color="404040"/>
              <w:right w:val="single" w:sz="4" w:space="0" w:color="404040"/>
            </w:tcBorders>
          </w:tcPr>
          <w:p w14:paraId="00323790"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Количество на населенный пункт</w:t>
            </w:r>
          </w:p>
        </w:tc>
        <w:tc>
          <w:tcPr>
            <w:tcW w:w="1173" w:type="dxa"/>
            <w:tcBorders>
              <w:top w:val="single" w:sz="4" w:space="0" w:color="404040"/>
              <w:left w:val="single" w:sz="4" w:space="0" w:color="404040"/>
              <w:bottom w:val="single" w:sz="4" w:space="0" w:color="404040"/>
              <w:right w:val="single" w:sz="4" w:space="0" w:color="404040"/>
            </w:tcBorders>
          </w:tcPr>
          <w:p w14:paraId="218A488F"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2</w:t>
            </w:r>
          </w:p>
        </w:tc>
        <w:tc>
          <w:tcPr>
            <w:tcW w:w="1565" w:type="dxa"/>
            <w:tcBorders>
              <w:top w:val="single" w:sz="4" w:space="0" w:color="404040"/>
              <w:left w:val="single" w:sz="4" w:space="0" w:color="404040"/>
              <w:bottom w:val="single" w:sz="4" w:space="0" w:color="404040"/>
              <w:right w:val="single" w:sz="4" w:space="0" w:color="404040"/>
            </w:tcBorders>
          </w:tcPr>
          <w:p w14:paraId="510E6719"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Пешеходная доступность, м</w:t>
            </w:r>
          </w:p>
        </w:tc>
        <w:tc>
          <w:tcPr>
            <w:tcW w:w="0" w:type="auto"/>
            <w:tcBorders>
              <w:top w:val="single" w:sz="4" w:space="0" w:color="404040"/>
              <w:left w:val="single" w:sz="4" w:space="0" w:color="404040"/>
              <w:bottom w:val="single" w:sz="4" w:space="0" w:color="404040"/>
              <w:right w:val="nil"/>
            </w:tcBorders>
          </w:tcPr>
          <w:p w14:paraId="30960772" w14:textId="77777777" w:rsidR="008419CC" w:rsidRPr="0014072D" w:rsidRDefault="008419CC" w:rsidP="008419CC">
            <w:pPr>
              <w:spacing w:after="0" w:line="240"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800</w:t>
            </w:r>
          </w:p>
        </w:tc>
      </w:tr>
      <w:tr w:rsidR="006F0CFC" w:rsidRPr="0014072D" w14:paraId="731D41C0" w14:textId="77777777" w:rsidTr="006F0CFC">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PrEx>
        <w:tc>
          <w:tcPr>
            <w:tcW w:w="0" w:type="auto"/>
            <w:vMerge w:val="restart"/>
            <w:tcBorders>
              <w:top w:val="single" w:sz="4" w:space="0" w:color="404040"/>
              <w:left w:val="nil"/>
              <w:bottom w:val="single" w:sz="4" w:space="0" w:color="404040"/>
              <w:right w:val="single" w:sz="4" w:space="0" w:color="404040"/>
            </w:tcBorders>
          </w:tcPr>
          <w:p w14:paraId="04844E09"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1.3</w:t>
            </w:r>
          </w:p>
        </w:tc>
        <w:tc>
          <w:tcPr>
            <w:tcW w:w="0" w:type="auto"/>
            <w:tcBorders>
              <w:top w:val="single" w:sz="4" w:space="0" w:color="404040"/>
              <w:left w:val="single" w:sz="4" w:space="0" w:color="404040"/>
              <w:bottom w:val="single" w:sz="4" w:space="0" w:color="404040"/>
              <w:right w:val="single" w:sz="4" w:space="0" w:color="404040"/>
            </w:tcBorders>
          </w:tcPr>
          <w:p w14:paraId="62B268BD" w14:textId="77777777" w:rsidR="008419CC" w:rsidRPr="0014072D" w:rsidRDefault="008419CC" w:rsidP="008419CC">
            <w:pPr>
              <w:spacing w:after="0" w:line="240" w:lineRule="auto"/>
              <w:jc w:val="both"/>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Остановки общественного транспорта</w:t>
            </w:r>
          </w:p>
          <w:p w14:paraId="716900B6" w14:textId="77777777" w:rsidR="008419CC" w:rsidRPr="0014072D" w:rsidRDefault="008419CC" w:rsidP="008419CC">
            <w:pPr>
              <w:spacing w:after="0" w:line="240" w:lineRule="auto"/>
              <w:ind w:left="231"/>
              <w:jc w:val="both"/>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lastRenderedPageBreak/>
              <w:t>в жилой зоне (индивидуальная застройка)</w:t>
            </w:r>
          </w:p>
        </w:tc>
        <w:tc>
          <w:tcPr>
            <w:tcW w:w="1405" w:type="dxa"/>
            <w:vMerge w:val="restart"/>
            <w:tcBorders>
              <w:top w:val="single" w:sz="4" w:space="0" w:color="404040"/>
              <w:left w:val="single" w:sz="4" w:space="0" w:color="404040"/>
              <w:bottom w:val="single" w:sz="4" w:space="0" w:color="404040"/>
              <w:right w:val="single" w:sz="4" w:space="0" w:color="404040"/>
            </w:tcBorders>
          </w:tcPr>
          <w:p w14:paraId="644D2F17"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lastRenderedPageBreak/>
              <w:t xml:space="preserve">Расстояние между остановочными </w:t>
            </w:r>
            <w:r w:rsidRPr="0014072D">
              <w:rPr>
                <w:rFonts w:ascii="Times New Roman" w:eastAsia="Times New Roman" w:hAnsi="Times New Roman" w:cs="Times New Roman"/>
                <w:color w:val="000000"/>
                <w:lang w:eastAsia="ru-RU"/>
              </w:rPr>
              <w:lastRenderedPageBreak/>
              <w:t>пунктами на линии общественного транспорта, м</w:t>
            </w:r>
          </w:p>
        </w:tc>
        <w:tc>
          <w:tcPr>
            <w:tcW w:w="1173" w:type="dxa"/>
            <w:vMerge w:val="restart"/>
            <w:tcBorders>
              <w:top w:val="single" w:sz="4" w:space="0" w:color="404040"/>
              <w:left w:val="single" w:sz="4" w:space="0" w:color="404040"/>
              <w:bottom w:val="single" w:sz="4" w:space="0" w:color="404040"/>
              <w:right w:val="single" w:sz="4" w:space="0" w:color="404040"/>
            </w:tcBorders>
          </w:tcPr>
          <w:p w14:paraId="001471A2"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lastRenderedPageBreak/>
              <w:t>400–600</w:t>
            </w:r>
          </w:p>
          <w:p w14:paraId="2B57F306"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(для автобусов)</w:t>
            </w:r>
          </w:p>
        </w:tc>
        <w:tc>
          <w:tcPr>
            <w:tcW w:w="1565" w:type="dxa"/>
            <w:tcBorders>
              <w:top w:val="single" w:sz="4" w:space="0" w:color="404040"/>
              <w:left w:val="single" w:sz="4" w:space="0" w:color="404040"/>
              <w:bottom w:val="single" w:sz="4" w:space="0" w:color="404040"/>
              <w:right w:val="single" w:sz="4" w:space="0" w:color="404040"/>
            </w:tcBorders>
          </w:tcPr>
          <w:p w14:paraId="6812F63C"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От входа в жилое здание, м</w:t>
            </w:r>
          </w:p>
        </w:tc>
        <w:tc>
          <w:tcPr>
            <w:tcW w:w="0" w:type="auto"/>
            <w:tcBorders>
              <w:top w:val="single" w:sz="4" w:space="0" w:color="404040"/>
              <w:left w:val="single" w:sz="4" w:space="0" w:color="404040"/>
              <w:bottom w:val="single" w:sz="4" w:space="0" w:color="404040"/>
              <w:right w:val="nil"/>
            </w:tcBorders>
          </w:tcPr>
          <w:p w14:paraId="3A7D4718" w14:textId="77777777" w:rsidR="008419CC" w:rsidRPr="0014072D" w:rsidRDefault="008419CC" w:rsidP="008419CC">
            <w:pPr>
              <w:spacing w:after="0" w:line="240"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500</w:t>
            </w:r>
          </w:p>
        </w:tc>
      </w:tr>
      <w:tr w:rsidR="006F0CFC" w:rsidRPr="0014072D" w14:paraId="7C0FB4B7" w14:textId="77777777" w:rsidTr="006F0CFC">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PrEx>
        <w:tc>
          <w:tcPr>
            <w:tcW w:w="0" w:type="auto"/>
            <w:vMerge/>
            <w:tcBorders>
              <w:top w:val="single" w:sz="4" w:space="0" w:color="404040"/>
              <w:left w:val="nil"/>
              <w:bottom w:val="single" w:sz="4" w:space="0" w:color="404040"/>
              <w:right w:val="single" w:sz="4" w:space="0" w:color="404040"/>
            </w:tcBorders>
            <w:vAlign w:val="center"/>
          </w:tcPr>
          <w:p w14:paraId="44706161" w14:textId="77777777" w:rsidR="008419CC" w:rsidRPr="0014072D" w:rsidRDefault="008419CC" w:rsidP="008419CC">
            <w:pPr>
              <w:spacing w:after="0" w:line="240" w:lineRule="auto"/>
              <w:rPr>
                <w:rFonts w:ascii="Times New Roman" w:eastAsia="Calibri" w:hAnsi="Times New Roman" w:cs="Times New Roman"/>
                <w:color w:val="000000"/>
                <w:sz w:val="24"/>
                <w:szCs w:val="24"/>
                <w:lang w:eastAsia="ru-RU"/>
              </w:rPr>
            </w:pPr>
          </w:p>
        </w:tc>
        <w:tc>
          <w:tcPr>
            <w:tcW w:w="0" w:type="auto"/>
            <w:tcBorders>
              <w:top w:val="single" w:sz="4" w:space="0" w:color="404040"/>
              <w:left w:val="single" w:sz="4" w:space="0" w:color="404040"/>
              <w:bottom w:val="single" w:sz="4" w:space="0" w:color="404040"/>
              <w:right w:val="single" w:sz="4" w:space="0" w:color="404040"/>
            </w:tcBorders>
          </w:tcPr>
          <w:p w14:paraId="26549F2E" w14:textId="77777777" w:rsidR="008419CC" w:rsidRPr="0014072D" w:rsidRDefault="008419CC" w:rsidP="008419CC">
            <w:pPr>
              <w:spacing w:after="0" w:line="240" w:lineRule="auto"/>
              <w:ind w:left="231"/>
              <w:jc w:val="both"/>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 xml:space="preserve">в </w:t>
            </w:r>
            <w:r w:rsidRPr="0014072D">
              <w:rPr>
                <w:rFonts w:ascii="Times New Roman" w:eastAsia="Times New Roman" w:hAnsi="Times New Roman" w:cs="Times New Roman"/>
                <w:color w:val="0070C0"/>
                <w:lang w:eastAsia="ru-RU"/>
              </w:rPr>
              <w:t xml:space="preserve">общегородском </w:t>
            </w:r>
            <w:r w:rsidRPr="0014072D">
              <w:rPr>
                <w:rFonts w:ascii="Times New Roman" w:eastAsia="Times New Roman" w:hAnsi="Times New Roman" w:cs="Times New Roman"/>
                <w:color w:val="000000"/>
                <w:lang w:eastAsia="ru-RU"/>
              </w:rPr>
              <w:t>центре</w:t>
            </w:r>
          </w:p>
        </w:tc>
        <w:tc>
          <w:tcPr>
            <w:tcW w:w="1405" w:type="dxa"/>
            <w:vMerge/>
            <w:tcBorders>
              <w:top w:val="single" w:sz="4" w:space="0" w:color="404040"/>
              <w:left w:val="single" w:sz="4" w:space="0" w:color="404040"/>
              <w:bottom w:val="single" w:sz="4" w:space="0" w:color="404040"/>
              <w:right w:val="single" w:sz="4" w:space="0" w:color="404040"/>
            </w:tcBorders>
            <w:vAlign w:val="center"/>
          </w:tcPr>
          <w:p w14:paraId="176B727E" w14:textId="77777777" w:rsidR="008419CC" w:rsidRPr="0014072D" w:rsidRDefault="008419CC" w:rsidP="008419CC">
            <w:pPr>
              <w:spacing w:after="0" w:line="240" w:lineRule="auto"/>
              <w:rPr>
                <w:rFonts w:ascii="Times New Roman" w:eastAsia="Calibri" w:hAnsi="Times New Roman" w:cs="Times New Roman"/>
                <w:color w:val="000000"/>
                <w:sz w:val="24"/>
                <w:szCs w:val="24"/>
                <w:lang w:eastAsia="ru-RU"/>
              </w:rPr>
            </w:pPr>
          </w:p>
        </w:tc>
        <w:tc>
          <w:tcPr>
            <w:tcW w:w="1173" w:type="dxa"/>
            <w:vMerge/>
            <w:tcBorders>
              <w:top w:val="single" w:sz="4" w:space="0" w:color="404040"/>
              <w:left w:val="single" w:sz="4" w:space="0" w:color="404040"/>
              <w:bottom w:val="single" w:sz="4" w:space="0" w:color="404040"/>
              <w:right w:val="single" w:sz="4" w:space="0" w:color="404040"/>
            </w:tcBorders>
            <w:vAlign w:val="center"/>
          </w:tcPr>
          <w:p w14:paraId="101409E4" w14:textId="77777777" w:rsidR="008419CC" w:rsidRPr="0014072D" w:rsidRDefault="008419CC" w:rsidP="008419CC">
            <w:pPr>
              <w:spacing w:after="0" w:line="240" w:lineRule="auto"/>
              <w:rPr>
                <w:rFonts w:ascii="Times New Roman" w:eastAsia="Calibri" w:hAnsi="Times New Roman" w:cs="Times New Roman"/>
                <w:color w:val="000000"/>
                <w:sz w:val="24"/>
                <w:szCs w:val="24"/>
                <w:lang w:eastAsia="ru-RU"/>
              </w:rPr>
            </w:pPr>
          </w:p>
        </w:tc>
        <w:tc>
          <w:tcPr>
            <w:tcW w:w="1565" w:type="dxa"/>
            <w:tcBorders>
              <w:top w:val="single" w:sz="4" w:space="0" w:color="404040"/>
              <w:left w:val="single" w:sz="4" w:space="0" w:color="404040"/>
              <w:bottom w:val="single" w:sz="4" w:space="0" w:color="404040"/>
              <w:right w:val="single" w:sz="4" w:space="0" w:color="404040"/>
            </w:tcBorders>
          </w:tcPr>
          <w:p w14:paraId="6BCC398E"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От объектов массового посещения, м</w:t>
            </w:r>
          </w:p>
        </w:tc>
        <w:tc>
          <w:tcPr>
            <w:tcW w:w="0" w:type="auto"/>
            <w:tcBorders>
              <w:top w:val="single" w:sz="4" w:space="0" w:color="404040"/>
              <w:left w:val="single" w:sz="4" w:space="0" w:color="404040"/>
              <w:bottom w:val="single" w:sz="4" w:space="0" w:color="404040"/>
              <w:right w:val="nil"/>
            </w:tcBorders>
          </w:tcPr>
          <w:p w14:paraId="14C8F29A"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250</w:t>
            </w:r>
          </w:p>
        </w:tc>
      </w:tr>
      <w:tr w:rsidR="006F0CFC" w:rsidRPr="0014072D" w14:paraId="51143CB8" w14:textId="77777777" w:rsidTr="006F0CFC">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PrEx>
        <w:tc>
          <w:tcPr>
            <w:tcW w:w="0" w:type="auto"/>
            <w:vMerge/>
            <w:tcBorders>
              <w:top w:val="single" w:sz="4" w:space="0" w:color="404040"/>
              <w:left w:val="nil"/>
              <w:bottom w:val="single" w:sz="4" w:space="0" w:color="404040"/>
              <w:right w:val="single" w:sz="4" w:space="0" w:color="404040"/>
            </w:tcBorders>
            <w:vAlign w:val="center"/>
          </w:tcPr>
          <w:p w14:paraId="0194C838" w14:textId="77777777" w:rsidR="008419CC" w:rsidRPr="0014072D" w:rsidRDefault="008419CC" w:rsidP="008419CC">
            <w:pPr>
              <w:spacing w:after="0" w:line="240" w:lineRule="auto"/>
              <w:rPr>
                <w:rFonts w:ascii="Times New Roman" w:eastAsia="Calibri" w:hAnsi="Times New Roman" w:cs="Times New Roman"/>
                <w:color w:val="000000"/>
                <w:sz w:val="24"/>
                <w:szCs w:val="24"/>
                <w:lang w:eastAsia="ru-RU"/>
              </w:rPr>
            </w:pPr>
          </w:p>
        </w:tc>
        <w:tc>
          <w:tcPr>
            <w:tcW w:w="0" w:type="auto"/>
            <w:tcBorders>
              <w:top w:val="single" w:sz="4" w:space="0" w:color="404040"/>
              <w:left w:val="single" w:sz="4" w:space="0" w:color="404040"/>
              <w:bottom w:val="single" w:sz="4" w:space="0" w:color="404040"/>
              <w:right w:val="single" w:sz="4" w:space="0" w:color="404040"/>
            </w:tcBorders>
          </w:tcPr>
          <w:p w14:paraId="43D1CA03" w14:textId="77777777" w:rsidR="008419CC" w:rsidRPr="0014072D" w:rsidRDefault="008419CC" w:rsidP="008419CC">
            <w:pPr>
              <w:spacing w:after="0" w:line="240" w:lineRule="auto"/>
              <w:ind w:left="231"/>
              <w:jc w:val="both"/>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в производственной и коммунально-складской зоне</w:t>
            </w:r>
          </w:p>
        </w:tc>
        <w:tc>
          <w:tcPr>
            <w:tcW w:w="1405" w:type="dxa"/>
            <w:vMerge/>
            <w:tcBorders>
              <w:top w:val="single" w:sz="4" w:space="0" w:color="404040"/>
              <w:left w:val="single" w:sz="4" w:space="0" w:color="404040"/>
              <w:bottom w:val="single" w:sz="4" w:space="0" w:color="404040"/>
              <w:right w:val="single" w:sz="4" w:space="0" w:color="404040"/>
            </w:tcBorders>
            <w:vAlign w:val="center"/>
          </w:tcPr>
          <w:p w14:paraId="623F9B5F" w14:textId="77777777" w:rsidR="008419CC" w:rsidRPr="0014072D" w:rsidRDefault="008419CC" w:rsidP="008419CC">
            <w:pPr>
              <w:spacing w:after="0" w:line="240" w:lineRule="auto"/>
              <w:rPr>
                <w:rFonts w:ascii="Times New Roman" w:eastAsia="Calibri" w:hAnsi="Times New Roman" w:cs="Times New Roman"/>
                <w:color w:val="000000"/>
                <w:sz w:val="24"/>
                <w:szCs w:val="24"/>
                <w:lang w:eastAsia="ru-RU"/>
              </w:rPr>
            </w:pPr>
          </w:p>
        </w:tc>
        <w:tc>
          <w:tcPr>
            <w:tcW w:w="1173" w:type="dxa"/>
            <w:vMerge/>
            <w:tcBorders>
              <w:top w:val="single" w:sz="4" w:space="0" w:color="404040"/>
              <w:left w:val="single" w:sz="4" w:space="0" w:color="404040"/>
              <w:bottom w:val="single" w:sz="4" w:space="0" w:color="404040"/>
              <w:right w:val="single" w:sz="4" w:space="0" w:color="404040"/>
            </w:tcBorders>
            <w:vAlign w:val="center"/>
          </w:tcPr>
          <w:p w14:paraId="3D387F5A" w14:textId="77777777" w:rsidR="008419CC" w:rsidRPr="0014072D" w:rsidRDefault="008419CC" w:rsidP="008419CC">
            <w:pPr>
              <w:spacing w:after="0" w:line="240" w:lineRule="auto"/>
              <w:rPr>
                <w:rFonts w:ascii="Times New Roman" w:eastAsia="Calibri" w:hAnsi="Times New Roman" w:cs="Times New Roman"/>
                <w:color w:val="000000"/>
                <w:sz w:val="24"/>
                <w:szCs w:val="24"/>
                <w:lang w:eastAsia="ru-RU"/>
              </w:rPr>
            </w:pPr>
          </w:p>
        </w:tc>
        <w:tc>
          <w:tcPr>
            <w:tcW w:w="1565" w:type="dxa"/>
            <w:tcBorders>
              <w:top w:val="single" w:sz="4" w:space="0" w:color="404040"/>
              <w:left w:val="single" w:sz="4" w:space="0" w:color="404040"/>
              <w:bottom w:val="single" w:sz="4" w:space="0" w:color="404040"/>
              <w:right w:val="single" w:sz="4" w:space="0" w:color="404040"/>
            </w:tcBorders>
          </w:tcPr>
          <w:p w14:paraId="3B7A727E"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От проходных предприятий, м</w:t>
            </w:r>
          </w:p>
        </w:tc>
        <w:tc>
          <w:tcPr>
            <w:tcW w:w="0" w:type="auto"/>
            <w:tcBorders>
              <w:top w:val="single" w:sz="4" w:space="0" w:color="404040"/>
              <w:left w:val="single" w:sz="4" w:space="0" w:color="404040"/>
              <w:bottom w:val="single" w:sz="4" w:space="0" w:color="404040"/>
              <w:right w:val="nil"/>
            </w:tcBorders>
          </w:tcPr>
          <w:p w14:paraId="63871A99"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400</w:t>
            </w:r>
          </w:p>
        </w:tc>
      </w:tr>
      <w:tr w:rsidR="006F0CFC" w:rsidRPr="0014072D" w14:paraId="2702EFE2" w14:textId="77777777" w:rsidTr="006F0CFC">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PrEx>
        <w:tc>
          <w:tcPr>
            <w:tcW w:w="0" w:type="auto"/>
            <w:vMerge/>
            <w:tcBorders>
              <w:top w:val="single" w:sz="4" w:space="0" w:color="404040"/>
              <w:left w:val="nil"/>
              <w:bottom w:val="single" w:sz="4" w:space="0" w:color="404040"/>
              <w:right w:val="single" w:sz="4" w:space="0" w:color="404040"/>
            </w:tcBorders>
            <w:vAlign w:val="center"/>
          </w:tcPr>
          <w:p w14:paraId="106A3038" w14:textId="77777777" w:rsidR="008419CC" w:rsidRPr="0014072D" w:rsidRDefault="008419CC" w:rsidP="008419CC">
            <w:pPr>
              <w:spacing w:after="0" w:line="240" w:lineRule="auto"/>
              <w:rPr>
                <w:rFonts w:ascii="Times New Roman" w:eastAsia="Calibri" w:hAnsi="Times New Roman" w:cs="Times New Roman"/>
                <w:color w:val="000000"/>
                <w:sz w:val="24"/>
                <w:szCs w:val="24"/>
                <w:lang w:eastAsia="ru-RU"/>
              </w:rPr>
            </w:pPr>
          </w:p>
        </w:tc>
        <w:tc>
          <w:tcPr>
            <w:tcW w:w="0" w:type="auto"/>
            <w:tcBorders>
              <w:top w:val="single" w:sz="4" w:space="0" w:color="404040"/>
              <w:left w:val="single" w:sz="4" w:space="0" w:color="404040"/>
              <w:bottom w:val="single" w:sz="4" w:space="0" w:color="404040"/>
              <w:right w:val="single" w:sz="4" w:space="0" w:color="404040"/>
            </w:tcBorders>
          </w:tcPr>
          <w:p w14:paraId="54C891DC" w14:textId="77777777" w:rsidR="008419CC" w:rsidRPr="0014072D" w:rsidRDefault="008419CC" w:rsidP="008419CC">
            <w:pPr>
              <w:spacing w:after="0" w:line="240" w:lineRule="auto"/>
              <w:ind w:left="231"/>
              <w:jc w:val="both"/>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в зонах массового отдыха и спорта</w:t>
            </w:r>
          </w:p>
        </w:tc>
        <w:tc>
          <w:tcPr>
            <w:tcW w:w="1405" w:type="dxa"/>
            <w:vMerge/>
            <w:tcBorders>
              <w:top w:val="single" w:sz="4" w:space="0" w:color="404040"/>
              <w:left w:val="single" w:sz="4" w:space="0" w:color="404040"/>
              <w:bottom w:val="single" w:sz="4" w:space="0" w:color="404040"/>
              <w:right w:val="single" w:sz="4" w:space="0" w:color="404040"/>
            </w:tcBorders>
            <w:vAlign w:val="center"/>
          </w:tcPr>
          <w:p w14:paraId="2D9083A2" w14:textId="77777777" w:rsidR="008419CC" w:rsidRPr="0014072D" w:rsidRDefault="008419CC" w:rsidP="008419CC">
            <w:pPr>
              <w:spacing w:after="0" w:line="240" w:lineRule="auto"/>
              <w:rPr>
                <w:rFonts w:ascii="Times New Roman" w:eastAsia="Calibri" w:hAnsi="Times New Roman" w:cs="Times New Roman"/>
                <w:color w:val="000000"/>
                <w:sz w:val="24"/>
                <w:szCs w:val="24"/>
                <w:lang w:eastAsia="ru-RU"/>
              </w:rPr>
            </w:pPr>
          </w:p>
        </w:tc>
        <w:tc>
          <w:tcPr>
            <w:tcW w:w="1173" w:type="dxa"/>
            <w:vMerge/>
            <w:tcBorders>
              <w:top w:val="single" w:sz="4" w:space="0" w:color="404040"/>
              <w:left w:val="single" w:sz="4" w:space="0" w:color="404040"/>
              <w:bottom w:val="single" w:sz="4" w:space="0" w:color="404040"/>
              <w:right w:val="single" w:sz="4" w:space="0" w:color="404040"/>
            </w:tcBorders>
            <w:vAlign w:val="center"/>
          </w:tcPr>
          <w:p w14:paraId="1C16A81C" w14:textId="77777777" w:rsidR="008419CC" w:rsidRPr="0014072D" w:rsidRDefault="008419CC" w:rsidP="008419CC">
            <w:pPr>
              <w:spacing w:after="0" w:line="240" w:lineRule="auto"/>
              <w:rPr>
                <w:rFonts w:ascii="Times New Roman" w:eastAsia="Calibri" w:hAnsi="Times New Roman" w:cs="Times New Roman"/>
                <w:color w:val="000000"/>
                <w:sz w:val="24"/>
                <w:szCs w:val="24"/>
                <w:lang w:eastAsia="ru-RU"/>
              </w:rPr>
            </w:pPr>
          </w:p>
        </w:tc>
        <w:tc>
          <w:tcPr>
            <w:tcW w:w="1565" w:type="dxa"/>
            <w:tcBorders>
              <w:top w:val="single" w:sz="4" w:space="0" w:color="404040"/>
              <w:left w:val="single" w:sz="4" w:space="0" w:color="404040"/>
              <w:bottom w:val="single" w:sz="4" w:space="0" w:color="404040"/>
              <w:right w:val="single" w:sz="4" w:space="0" w:color="404040"/>
            </w:tcBorders>
          </w:tcPr>
          <w:p w14:paraId="2C3BEDE0"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От главного входа, м</w:t>
            </w:r>
          </w:p>
        </w:tc>
        <w:tc>
          <w:tcPr>
            <w:tcW w:w="0" w:type="auto"/>
            <w:tcBorders>
              <w:top w:val="single" w:sz="4" w:space="0" w:color="404040"/>
              <w:left w:val="single" w:sz="4" w:space="0" w:color="404040"/>
              <w:bottom w:val="single" w:sz="4" w:space="0" w:color="404040"/>
              <w:right w:val="nil"/>
            </w:tcBorders>
          </w:tcPr>
          <w:p w14:paraId="12216A97"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800</w:t>
            </w:r>
          </w:p>
        </w:tc>
      </w:tr>
      <w:tr w:rsidR="006F0CFC" w:rsidRPr="0014072D" w14:paraId="1DF660F1" w14:textId="77777777" w:rsidTr="006F0CFC">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PrEx>
        <w:tc>
          <w:tcPr>
            <w:tcW w:w="0" w:type="auto"/>
            <w:tcBorders>
              <w:top w:val="single" w:sz="4" w:space="0" w:color="404040"/>
              <w:left w:val="nil"/>
              <w:bottom w:val="single" w:sz="4" w:space="0" w:color="404040"/>
              <w:right w:val="single" w:sz="4" w:space="0" w:color="404040"/>
            </w:tcBorders>
          </w:tcPr>
          <w:p w14:paraId="36B98074"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2.</w:t>
            </w:r>
          </w:p>
        </w:tc>
        <w:tc>
          <w:tcPr>
            <w:tcW w:w="0" w:type="auto"/>
            <w:tcBorders>
              <w:top w:val="single" w:sz="4" w:space="0" w:color="404040"/>
              <w:left w:val="single" w:sz="4" w:space="0" w:color="404040"/>
              <w:bottom w:val="single" w:sz="4" w:space="0" w:color="404040"/>
              <w:right w:val="single" w:sz="4" w:space="0" w:color="404040"/>
            </w:tcBorders>
          </w:tcPr>
          <w:p w14:paraId="0581A355" w14:textId="77777777" w:rsidR="008419CC" w:rsidRPr="0014072D" w:rsidRDefault="008419CC" w:rsidP="008419CC">
            <w:pPr>
              <w:spacing w:after="0" w:line="240" w:lineRule="auto"/>
              <w:jc w:val="both"/>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Станции технического обслуживания общественного транспорта</w:t>
            </w:r>
          </w:p>
        </w:tc>
        <w:tc>
          <w:tcPr>
            <w:tcW w:w="1405" w:type="dxa"/>
            <w:tcBorders>
              <w:top w:val="single" w:sz="4" w:space="0" w:color="404040"/>
              <w:left w:val="single" w:sz="4" w:space="0" w:color="404040"/>
              <w:bottom w:val="single" w:sz="4" w:space="0" w:color="404040"/>
              <w:right w:val="single" w:sz="4" w:space="0" w:color="404040"/>
            </w:tcBorders>
          </w:tcPr>
          <w:p w14:paraId="5963A867"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Единиц / транспортное</w:t>
            </w:r>
          </w:p>
          <w:p w14:paraId="5F405DEB"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предприятие</w:t>
            </w:r>
          </w:p>
        </w:tc>
        <w:tc>
          <w:tcPr>
            <w:tcW w:w="1173" w:type="dxa"/>
            <w:tcBorders>
              <w:top w:val="single" w:sz="4" w:space="0" w:color="404040"/>
              <w:left w:val="single" w:sz="4" w:space="0" w:color="404040"/>
              <w:bottom w:val="single" w:sz="4" w:space="0" w:color="404040"/>
              <w:right w:val="single" w:sz="4" w:space="0" w:color="404040"/>
            </w:tcBorders>
          </w:tcPr>
          <w:p w14:paraId="435FECCB"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1</w:t>
            </w:r>
          </w:p>
        </w:tc>
        <w:tc>
          <w:tcPr>
            <w:tcW w:w="1565" w:type="dxa"/>
            <w:tcBorders>
              <w:top w:val="single" w:sz="4" w:space="0" w:color="404040"/>
              <w:left w:val="single" w:sz="4" w:space="0" w:color="404040"/>
              <w:bottom w:val="single" w:sz="4" w:space="0" w:color="404040"/>
              <w:right w:val="single" w:sz="4" w:space="0" w:color="404040"/>
            </w:tcBorders>
          </w:tcPr>
          <w:p w14:paraId="520BFB37" w14:textId="77777777" w:rsidR="008419CC" w:rsidRPr="0014072D" w:rsidRDefault="008419CC" w:rsidP="008419CC">
            <w:pPr>
              <w:spacing w:after="0" w:line="240"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От конечных остановок общественного транспорта, м</w:t>
            </w:r>
          </w:p>
        </w:tc>
        <w:tc>
          <w:tcPr>
            <w:tcW w:w="0" w:type="auto"/>
            <w:tcBorders>
              <w:top w:val="single" w:sz="4" w:space="0" w:color="404040"/>
              <w:left w:val="single" w:sz="4" w:space="0" w:color="404040"/>
              <w:bottom w:val="single" w:sz="4" w:space="0" w:color="404040"/>
              <w:right w:val="nil"/>
            </w:tcBorders>
          </w:tcPr>
          <w:p w14:paraId="30B15428" w14:textId="77777777" w:rsidR="008419CC" w:rsidRPr="0014072D" w:rsidRDefault="008419CC" w:rsidP="008419CC">
            <w:pPr>
              <w:spacing w:after="0" w:line="240"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2500</w:t>
            </w:r>
          </w:p>
        </w:tc>
      </w:tr>
      <w:tr w:rsidR="006F0CFC" w:rsidRPr="0014072D" w14:paraId="1EE62662" w14:textId="77777777" w:rsidTr="006F0CFC">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PrEx>
        <w:tc>
          <w:tcPr>
            <w:tcW w:w="0" w:type="auto"/>
            <w:tcBorders>
              <w:top w:val="single" w:sz="4" w:space="0" w:color="404040"/>
              <w:left w:val="nil"/>
              <w:bottom w:val="single" w:sz="4" w:space="0" w:color="404040"/>
              <w:right w:val="single" w:sz="4" w:space="0" w:color="404040"/>
            </w:tcBorders>
          </w:tcPr>
          <w:p w14:paraId="0FF1D24C"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3.</w:t>
            </w:r>
          </w:p>
        </w:tc>
        <w:tc>
          <w:tcPr>
            <w:tcW w:w="0" w:type="auto"/>
            <w:tcBorders>
              <w:top w:val="single" w:sz="4" w:space="0" w:color="404040"/>
              <w:left w:val="single" w:sz="4" w:space="0" w:color="404040"/>
              <w:bottom w:val="single" w:sz="4" w:space="0" w:color="404040"/>
              <w:right w:val="single" w:sz="4" w:space="0" w:color="404040"/>
            </w:tcBorders>
          </w:tcPr>
          <w:p w14:paraId="4B1D71CB" w14:textId="77777777" w:rsidR="008419CC" w:rsidRPr="0014072D" w:rsidRDefault="008419CC" w:rsidP="008419CC">
            <w:pPr>
              <w:spacing w:after="0" w:line="240" w:lineRule="auto"/>
              <w:jc w:val="both"/>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Транспортно-эксплуата</w:t>
            </w:r>
            <w:r w:rsidRPr="0014072D">
              <w:rPr>
                <w:rFonts w:ascii="Times New Roman" w:eastAsia="Times New Roman" w:hAnsi="Times New Roman" w:cs="Times New Roman"/>
                <w:color w:val="000000"/>
                <w:lang w:eastAsia="ru-RU"/>
              </w:rPr>
              <w:softHyphen/>
              <w:t>ционные предприятия общественного транспорта</w:t>
            </w:r>
          </w:p>
        </w:tc>
        <w:tc>
          <w:tcPr>
            <w:tcW w:w="1405" w:type="dxa"/>
            <w:tcBorders>
              <w:top w:val="single" w:sz="4" w:space="0" w:color="404040"/>
              <w:left w:val="single" w:sz="4" w:space="0" w:color="404040"/>
              <w:bottom w:val="single" w:sz="4" w:space="0" w:color="404040"/>
              <w:right w:val="single" w:sz="4" w:space="0" w:color="404040"/>
            </w:tcBorders>
          </w:tcPr>
          <w:p w14:paraId="43A35DD3"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Единиц / вид транспорта</w:t>
            </w:r>
          </w:p>
        </w:tc>
        <w:tc>
          <w:tcPr>
            <w:tcW w:w="1173" w:type="dxa"/>
            <w:tcBorders>
              <w:top w:val="single" w:sz="4" w:space="0" w:color="404040"/>
              <w:left w:val="single" w:sz="4" w:space="0" w:color="404040"/>
              <w:bottom w:val="single" w:sz="4" w:space="0" w:color="404040"/>
              <w:right w:val="single" w:sz="4" w:space="0" w:color="404040"/>
            </w:tcBorders>
          </w:tcPr>
          <w:p w14:paraId="6D5342C3" w14:textId="77777777" w:rsidR="008419CC" w:rsidRPr="0014072D" w:rsidRDefault="008419CC" w:rsidP="008419CC">
            <w:pPr>
              <w:spacing w:after="0" w:line="240" w:lineRule="auto"/>
              <w:jc w:val="center"/>
              <w:rPr>
                <w:rFonts w:ascii="Times New Roman" w:eastAsia="Calibri" w:hAnsi="Times New Roman" w:cs="Times New Roman"/>
                <w:color w:val="000000"/>
                <w:sz w:val="24"/>
                <w:szCs w:val="24"/>
                <w:lang w:eastAsia="ru-RU"/>
              </w:rPr>
            </w:pPr>
            <w:r w:rsidRPr="0014072D">
              <w:rPr>
                <w:rFonts w:ascii="Times New Roman" w:eastAsia="Times New Roman" w:hAnsi="Times New Roman" w:cs="Times New Roman"/>
                <w:color w:val="000000"/>
                <w:lang w:eastAsia="ru-RU"/>
              </w:rPr>
              <w:t>1</w:t>
            </w:r>
          </w:p>
        </w:tc>
        <w:tc>
          <w:tcPr>
            <w:tcW w:w="1565" w:type="dxa"/>
            <w:tcBorders>
              <w:top w:val="single" w:sz="4" w:space="0" w:color="404040"/>
              <w:left w:val="single" w:sz="4" w:space="0" w:color="404040"/>
              <w:bottom w:val="single" w:sz="4" w:space="0" w:color="404040"/>
              <w:right w:val="single" w:sz="4" w:space="0" w:color="404040"/>
            </w:tcBorders>
          </w:tcPr>
          <w:p w14:paraId="2E352E40" w14:textId="77777777" w:rsidR="008419CC" w:rsidRPr="0014072D" w:rsidRDefault="008419CC" w:rsidP="008419CC">
            <w:pPr>
              <w:spacing w:after="0" w:line="240"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От конечных остановок общественного транспорта, м</w:t>
            </w:r>
          </w:p>
        </w:tc>
        <w:tc>
          <w:tcPr>
            <w:tcW w:w="0" w:type="auto"/>
            <w:tcBorders>
              <w:top w:val="single" w:sz="4" w:space="0" w:color="404040"/>
              <w:left w:val="single" w:sz="4" w:space="0" w:color="404040"/>
              <w:bottom w:val="single" w:sz="4" w:space="0" w:color="404040"/>
              <w:right w:val="nil"/>
            </w:tcBorders>
          </w:tcPr>
          <w:p w14:paraId="493C0705" w14:textId="77777777" w:rsidR="008419CC" w:rsidRPr="0014072D" w:rsidRDefault="008419CC" w:rsidP="008419CC">
            <w:pPr>
              <w:spacing w:after="0" w:line="240" w:lineRule="auto"/>
              <w:jc w:val="center"/>
              <w:rPr>
                <w:rFonts w:ascii="Times New Roman" w:eastAsia="Calibri" w:hAnsi="Times New Roman" w:cs="Times New Roman"/>
                <w:sz w:val="24"/>
                <w:szCs w:val="24"/>
                <w:lang w:eastAsia="ru-RU"/>
              </w:rPr>
            </w:pPr>
            <w:r w:rsidRPr="0014072D">
              <w:rPr>
                <w:rFonts w:ascii="Times New Roman" w:eastAsia="Times New Roman" w:hAnsi="Times New Roman" w:cs="Times New Roman"/>
                <w:lang w:eastAsia="ru-RU"/>
              </w:rPr>
              <w:t>2500</w:t>
            </w:r>
          </w:p>
        </w:tc>
      </w:tr>
    </w:tbl>
    <w:p w14:paraId="44A9A7E9" w14:textId="77777777" w:rsidR="006F0CFC" w:rsidRPr="0014072D" w:rsidRDefault="006F0CFC" w:rsidP="008419CC">
      <w:pPr>
        <w:widowControl w:val="0"/>
        <w:autoSpaceDE w:val="0"/>
        <w:autoSpaceDN w:val="0"/>
        <w:adjustRightInd w:val="0"/>
        <w:spacing w:after="0" w:line="240" w:lineRule="auto"/>
        <w:ind w:left="162" w:hanging="162"/>
        <w:jc w:val="both"/>
        <w:rPr>
          <w:rFonts w:ascii="Times New Roman" w:eastAsia="Times New Roman" w:hAnsi="Times New Roman" w:cs="Times New Roman"/>
          <w:lang w:eastAsia="ru-RU"/>
        </w:rPr>
      </w:pPr>
    </w:p>
    <w:p w14:paraId="346B2D58" w14:textId="20A0675A" w:rsidR="008419CC" w:rsidRPr="0014072D" w:rsidRDefault="008419CC" w:rsidP="008419CC">
      <w:pPr>
        <w:widowControl w:val="0"/>
        <w:autoSpaceDE w:val="0"/>
        <w:autoSpaceDN w:val="0"/>
        <w:adjustRightInd w:val="0"/>
        <w:spacing w:after="0" w:line="240" w:lineRule="auto"/>
        <w:ind w:left="162" w:hanging="162"/>
        <w:jc w:val="both"/>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w:t>
      </w:r>
      <w:r w:rsidRPr="0014072D">
        <w:rPr>
          <w:rFonts w:ascii="Times New Roman" w:eastAsia="Times New Roman" w:hAnsi="Times New Roman" w:cs="Times New Roman"/>
          <w:lang w:eastAsia="ru-RU"/>
        </w:rPr>
        <w:tab/>
        <w:t>За границами населенных пунктов, не примыкающих к автомобильным дорогам регионального и межмуниципального значения.</w:t>
      </w:r>
    </w:p>
    <w:p w14:paraId="0EB74763" w14:textId="77777777" w:rsidR="008419CC" w:rsidRPr="0014072D" w:rsidRDefault="008419CC" w:rsidP="008419CC">
      <w:pPr>
        <w:spacing w:after="0" w:line="240" w:lineRule="auto"/>
        <w:ind w:firstLine="709"/>
        <w:jc w:val="both"/>
        <w:outlineLvl w:val="4"/>
        <w:rPr>
          <w:rFonts w:ascii="Times New Roman" w:eastAsia="Times New Roman" w:hAnsi="Times New Roman" w:cs="Times New Roman"/>
          <w:b/>
          <w:bCs/>
          <w:iCs/>
          <w:sz w:val="26"/>
          <w:szCs w:val="26"/>
          <w:lang w:eastAsia="ru-RU"/>
        </w:rPr>
      </w:pPr>
    </w:p>
    <w:p w14:paraId="283A6035" w14:textId="23271DC1" w:rsidR="008419CC" w:rsidRPr="0014072D" w:rsidRDefault="008419CC" w:rsidP="008419CC">
      <w:pPr>
        <w:spacing w:after="0" w:line="240" w:lineRule="auto"/>
        <w:ind w:firstLine="709"/>
        <w:jc w:val="both"/>
        <w:outlineLvl w:val="4"/>
        <w:rPr>
          <w:rFonts w:ascii="Times New Roman" w:eastAsia="Times New Roman" w:hAnsi="Times New Roman" w:cs="Times New Roman"/>
          <w:b/>
          <w:bCs/>
          <w:iCs/>
          <w:sz w:val="24"/>
          <w:szCs w:val="24"/>
          <w:lang w:eastAsia="ru-RU"/>
        </w:rPr>
      </w:pPr>
      <w:r w:rsidRPr="0014072D">
        <w:rPr>
          <w:rFonts w:ascii="Times New Roman" w:eastAsia="Times New Roman" w:hAnsi="Times New Roman" w:cs="Times New Roman"/>
          <w:b/>
          <w:bCs/>
          <w:iCs/>
          <w:sz w:val="24"/>
          <w:szCs w:val="24"/>
          <w:lang w:eastAsia="ru-RU"/>
        </w:rPr>
        <w:t>1.1.3. Предельные значения расчетных показателей минимально допустимого уровня обеспеченности населения Батыревского муниципального округа</w:t>
      </w:r>
      <w:r w:rsidRPr="0014072D">
        <w:rPr>
          <w:rFonts w:ascii="Times New Roman" w:eastAsia="Times New Roman" w:hAnsi="Times New Roman" w:cs="Times New Roman"/>
          <w:bCs/>
          <w:i/>
          <w:iCs/>
          <w:sz w:val="24"/>
          <w:szCs w:val="24"/>
          <w:lang w:eastAsia="ru-RU"/>
        </w:rPr>
        <w:t xml:space="preserve"> </w:t>
      </w:r>
      <w:r w:rsidRPr="0014072D">
        <w:rPr>
          <w:rFonts w:ascii="Times New Roman" w:eastAsia="Times New Roman" w:hAnsi="Times New Roman" w:cs="Times New Roman"/>
          <w:b/>
          <w:bCs/>
          <w:iCs/>
          <w:sz w:val="24"/>
          <w:szCs w:val="24"/>
          <w:lang w:eastAsia="ru-RU"/>
        </w:rPr>
        <w:t>Чувашской Республики объектами местного значения в области физической культуры и спорта и предельные значения расчетных показателей максимально допустимого уровня территориальной доступности таких объектов для населения Батыревского муниципального округа Чувашской Республики</w:t>
      </w:r>
    </w:p>
    <w:p w14:paraId="6289906B" w14:textId="77777777" w:rsidR="008419CC" w:rsidRPr="0014072D" w:rsidRDefault="008419CC" w:rsidP="008419CC">
      <w:pPr>
        <w:widowControl w:val="0"/>
        <w:autoSpaceDE w:val="0"/>
        <w:autoSpaceDN w:val="0"/>
        <w:adjustRightInd w:val="0"/>
        <w:spacing w:after="0" w:line="240" w:lineRule="auto"/>
        <w:ind w:firstLine="851"/>
        <w:jc w:val="right"/>
        <w:rPr>
          <w:rFonts w:ascii="Times New Roman" w:eastAsia="Times New Roman" w:hAnsi="Times New Roman" w:cs="Times New Roman"/>
          <w:sz w:val="24"/>
          <w:szCs w:val="24"/>
          <w:lang w:eastAsia="ru-RU"/>
        </w:rPr>
      </w:pPr>
    </w:p>
    <w:p w14:paraId="5276376E" w14:textId="77777777" w:rsidR="008419CC" w:rsidRPr="0014072D" w:rsidRDefault="008419CC" w:rsidP="008419CC">
      <w:pPr>
        <w:widowControl w:val="0"/>
        <w:autoSpaceDE w:val="0"/>
        <w:autoSpaceDN w:val="0"/>
        <w:adjustRightInd w:val="0"/>
        <w:spacing w:after="0" w:line="240" w:lineRule="auto"/>
        <w:ind w:firstLine="851"/>
        <w:jc w:val="right"/>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Таблица 1.1.3</w:t>
      </w:r>
    </w:p>
    <w:p w14:paraId="1C3959A5" w14:textId="77777777" w:rsidR="008419CC" w:rsidRPr="0014072D" w:rsidRDefault="008419CC" w:rsidP="008419CC">
      <w:pPr>
        <w:widowControl w:val="0"/>
        <w:autoSpaceDE w:val="0"/>
        <w:autoSpaceDN w:val="0"/>
        <w:adjustRightInd w:val="0"/>
        <w:spacing w:after="0" w:line="240" w:lineRule="auto"/>
        <w:ind w:firstLine="851"/>
        <w:jc w:val="center"/>
        <w:rPr>
          <w:rFonts w:ascii="Times New Roman" w:eastAsia="Times New Roman" w:hAnsi="Times New Roman" w:cs="Times New Roman"/>
          <w:color w:val="FF0000"/>
          <w:sz w:val="26"/>
          <w:szCs w:val="26"/>
          <w:lang w:eastAsia="ru-RU"/>
        </w:rPr>
      </w:pPr>
    </w:p>
    <w:tbl>
      <w:tblPr>
        <w:tblW w:w="9356"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552"/>
        <w:gridCol w:w="2410"/>
        <w:gridCol w:w="1134"/>
        <w:gridCol w:w="1559"/>
        <w:gridCol w:w="1134"/>
      </w:tblGrid>
      <w:tr w:rsidR="007A340E" w:rsidRPr="0014072D" w14:paraId="44C5E9F2" w14:textId="77777777" w:rsidTr="0060694E">
        <w:tc>
          <w:tcPr>
            <w:tcW w:w="567" w:type="dxa"/>
            <w:vMerge w:val="restart"/>
            <w:tcBorders>
              <w:top w:val="single" w:sz="4" w:space="0" w:color="auto"/>
              <w:bottom w:val="single" w:sz="4" w:space="0" w:color="auto"/>
              <w:right w:val="single" w:sz="4" w:space="0" w:color="auto"/>
            </w:tcBorders>
          </w:tcPr>
          <w:p w14:paraId="4E7F27BC"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N</w:t>
            </w:r>
            <w:r w:rsidRPr="0014072D">
              <w:rPr>
                <w:rFonts w:ascii="Times New Roman" w:hAnsi="Times New Roman"/>
                <w:sz w:val="22"/>
                <w:szCs w:val="22"/>
              </w:rPr>
              <w:br/>
              <w:t>п/п</w:t>
            </w:r>
          </w:p>
        </w:tc>
        <w:tc>
          <w:tcPr>
            <w:tcW w:w="2552" w:type="dxa"/>
            <w:vMerge w:val="restart"/>
            <w:tcBorders>
              <w:top w:val="single" w:sz="4" w:space="0" w:color="auto"/>
              <w:left w:val="single" w:sz="4" w:space="0" w:color="auto"/>
              <w:bottom w:val="single" w:sz="4" w:space="0" w:color="auto"/>
              <w:right w:val="single" w:sz="4" w:space="0" w:color="auto"/>
            </w:tcBorders>
          </w:tcPr>
          <w:p w14:paraId="7F242B83"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Наименование муниципального образования</w:t>
            </w:r>
          </w:p>
        </w:tc>
        <w:tc>
          <w:tcPr>
            <w:tcW w:w="3544" w:type="dxa"/>
            <w:gridSpan w:val="2"/>
            <w:tcBorders>
              <w:top w:val="single" w:sz="4" w:space="0" w:color="auto"/>
              <w:left w:val="single" w:sz="4" w:space="0" w:color="auto"/>
              <w:bottom w:val="single" w:sz="4" w:space="0" w:color="auto"/>
              <w:right w:val="single" w:sz="4" w:space="0" w:color="auto"/>
            </w:tcBorders>
          </w:tcPr>
          <w:p w14:paraId="29A64716"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Расчетный показатель минимально допустимого уровня обеспеченности</w:t>
            </w:r>
          </w:p>
        </w:tc>
        <w:tc>
          <w:tcPr>
            <w:tcW w:w="2693" w:type="dxa"/>
            <w:gridSpan w:val="2"/>
            <w:tcBorders>
              <w:top w:val="single" w:sz="4" w:space="0" w:color="auto"/>
              <w:left w:val="single" w:sz="4" w:space="0" w:color="auto"/>
              <w:bottom w:val="single" w:sz="4" w:space="0" w:color="auto"/>
            </w:tcBorders>
          </w:tcPr>
          <w:p w14:paraId="6B01F2A1"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Расчетный показатель максимально допустимого уровня территориальной доступности</w:t>
            </w:r>
          </w:p>
        </w:tc>
      </w:tr>
      <w:tr w:rsidR="007A340E" w:rsidRPr="0014072D" w14:paraId="2EA78C73" w14:textId="77777777" w:rsidTr="0060694E">
        <w:tc>
          <w:tcPr>
            <w:tcW w:w="567" w:type="dxa"/>
            <w:vMerge/>
            <w:tcBorders>
              <w:top w:val="single" w:sz="4" w:space="0" w:color="auto"/>
              <w:bottom w:val="single" w:sz="4" w:space="0" w:color="auto"/>
              <w:right w:val="single" w:sz="4" w:space="0" w:color="auto"/>
            </w:tcBorders>
          </w:tcPr>
          <w:p w14:paraId="77ACD2A3" w14:textId="77777777" w:rsidR="007A340E" w:rsidRPr="0014072D" w:rsidRDefault="007A340E" w:rsidP="0060694E">
            <w:pPr>
              <w:pStyle w:val="afff"/>
              <w:rPr>
                <w:rFonts w:ascii="Times New Roman" w:hAnsi="Times New Roman"/>
                <w:sz w:val="22"/>
                <w:szCs w:val="22"/>
              </w:rPr>
            </w:pPr>
          </w:p>
        </w:tc>
        <w:tc>
          <w:tcPr>
            <w:tcW w:w="2552" w:type="dxa"/>
            <w:vMerge/>
            <w:tcBorders>
              <w:top w:val="single" w:sz="4" w:space="0" w:color="auto"/>
              <w:left w:val="single" w:sz="4" w:space="0" w:color="auto"/>
              <w:bottom w:val="single" w:sz="4" w:space="0" w:color="auto"/>
              <w:right w:val="single" w:sz="4" w:space="0" w:color="auto"/>
            </w:tcBorders>
          </w:tcPr>
          <w:p w14:paraId="3C199C5E" w14:textId="77777777" w:rsidR="007A340E" w:rsidRPr="0014072D" w:rsidRDefault="007A340E" w:rsidP="0060694E">
            <w:pPr>
              <w:pStyle w:val="afff"/>
              <w:rPr>
                <w:rFonts w:ascii="Times New Roman" w:hAnsi="Times New Roman"/>
                <w:sz w:val="22"/>
                <w:szCs w:val="22"/>
              </w:rPr>
            </w:pPr>
          </w:p>
        </w:tc>
        <w:tc>
          <w:tcPr>
            <w:tcW w:w="2410" w:type="dxa"/>
            <w:tcBorders>
              <w:top w:val="single" w:sz="4" w:space="0" w:color="auto"/>
              <w:left w:val="single" w:sz="4" w:space="0" w:color="auto"/>
              <w:bottom w:val="single" w:sz="4" w:space="0" w:color="auto"/>
              <w:right w:val="single" w:sz="4" w:space="0" w:color="auto"/>
            </w:tcBorders>
          </w:tcPr>
          <w:p w14:paraId="3D90A461"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единица измерения</w:t>
            </w:r>
          </w:p>
        </w:tc>
        <w:tc>
          <w:tcPr>
            <w:tcW w:w="1134" w:type="dxa"/>
            <w:tcBorders>
              <w:top w:val="single" w:sz="4" w:space="0" w:color="auto"/>
              <w:left w:val="single" w:sz="4" w:space="0" w:color="auto"/>
              <w:bottom w:val="single" w:sz="4" w:space="0" w:color="auto"/>
              <w:right w:val="single" w:sz="4" w:space="0" w:color="auto"/>
            </w:tcBorders>
          </w:tcPr>
          <w:p w14:paraId="70FEFC18"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величина</w:t>
            </w:r>
          </w:p>
        </w:tc>
        <w:tc>
          <w:tcPr>
            <w:tcW w:w="1559" w:type="dxa"/>
            <w:tcBorders>
              <w:top w:val="single" w:sz="4" w:space="0" w:color="auto"/>
              <w:left w:val="single" w:sz="4" w:space="0" w:color="auto"/>
              <w:bottom w:val="single" w:sz="4" w:space="0" w:color="auto"/>
              <w:right w:val="single" w:sz="4" w:space="0" w:color="auto"/>
            </w:tcBorders>
          </w:tcPr>
          <w:p w14:paraId="011A2347"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единица измерения</w:t>
            </w:r>
          </w:p>
        </w:tc>
        <w:tc>
          <w:tcPr>
            <w:tcW w:w="1134" w:type="dxa"/>
            <w:tcBorders>
              <w:top w:val="single" w:sz="4" w:space="0" w:color="auto"/>
              <w:left w:val="single" w:sz="4" w:space="0" w:color="auto"/>
              <w:bottom w:val="single" w:sz="4" w:space="0" w:color="auto"/>
            </w:tcBorders>
          </w:tcPr>
          <w:p w14:paraId="62C80653"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величина</w:t>
            </w:r>
          </w:p>
        </w:tc>
      </w:tr>
      <w:tr w:rsidR="007A340E" w:rsidRPr="0014072D" w14:paraId="2A765E1F" w14:textId="77777777" w:rsidTr="0060694E">
        <w:tc>
          <w:tcPr>
            <w:tcW w:w="567" w:type="dxa"/>
            <w:tcBorders>
              <w:top w:val="single" w:sz="4" w:space="0" w:color="auto"/>
              <w:bottom w:val="single" w:sz="4" w:space="0" w:color="auto"/>
              <w:right w:val="single" w:sz="4" w:space="0" w:color="auto"/>
            </w:tcBorders>
          </w:tcPr>
          <w:p w14:paraId="6CC3E51A"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1</w:t>
            </w:r>
          </w:p>
        </w:tc>
        <w:tc>
          <w:tcPr>
            <w:tcW w:w="2552" w:type="dxa"/>
            <w:tcBorders>
              <w:top w:val="single" w:sz="4" w:space="0" w:color="auto"/>
              <w:left w:val="single" w:sz="4" w:space="0" w:color="auto"/>
              <w:bottom w:val="single" w:sz="4" w:space="0" w:color="auto"/>
              <w:right w:val="single" w:sz="4" w:space="0" w:color="auto"/>
            </w:tcBorders>
          </w:tcPr>
          <w:p w14:paraId="323901AB"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2</w:t>
            </w:r>
          </w:p>
        </w:tc>
        <w:tc>
          <w:tcPr>
            <w:tcW w:w="2410" w:type="dxa"/>
            <w:tcBorders>
              <w:top w:val="single" w:sz="4" w:space="0" w:color="auto"/>
              <w:left w:val="single" w:sz="4" w:space="0" w:color="auto"/>
              <w:bottom w:val="single" w:sz="4" w:space="0" w:color="auto"/>
              <w:right w:val="single" w:sz="4" w:space="0" w:color="auto"/>
            </w:tcBorders>
          </w:tcPr>
          <w:p w14:paraId="5001D443"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14:paraId="7138F1B1"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4</w:t>
            </w:r>
          </w:p>
        </w:tc>
        <w:tc>
          <w:tcPr>
            <w:tcW w:w="1559" w:type="dxa"/>
            <w:tcBorders>
              <w:top w:val="single" w:sz="4" w:space="0" w:color="auto"/>
              <w:left w:val="single" w:sz="4" w:space="0" w:color="auto"/>
              <w:bottom w:val="single" w:sz="4" w:space="0" w:color="auto"/>
              <w:right w:val="single" w:sz="4" w:space="0" w:color="auto"/>
            </w:tcBorders>
          </w:tcPr>
          <w:p w14:paraId="309D0DF6"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5</w:t>
            </w:r>
          </w:p>
        </w:tc>
        <w:tc>
          <w:tcPr>
            <w:tcW w:w="1134" w:type="dxa"/>
            <w:tcBorders>
              <w:top w:val="single" w:sz="4" w:space="0" w:color="auto"/>
              <w:left w:val="single" w:sz="4" w:space="0" w:color="auto"/>
              <w:bottom w:val="single" w:sz="4" w:space="0" w:color="auto"/>
            </w:tcBorders>
          </w:tcPr>
          <w:p w14:paraId="142D572F"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6</w:t>
            </w:r>
          </w:p>
        </w:tc>
      </w:tr>
      <w:tr w:rsidR="007A340E" w:rsidRPr="0014072D" w14:paraId="54D93FB9" w14:textId="77777777" w:rsidTr="0060694E">
        <w:tc>
          <w:tcPr>
            <w:tcW w:w="567" w:type="dxa"/>
            <w:tcBorders>
              <w:top w:val="single" w:sz="4" w:space="0" w:color="auto"/>
              <w:bottom w:val="single" w:sz="4" w:space="0" w:color="auto"/>
              <w:right w:val="single" w:sz="4" w:space="0" w:color="auto"/>
            </w:tcBorders>
          </w:tcPr>
          <w:p w14:paraId="1A05A002"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1.</w:t>
            </w:r>
          </w:p>
        </w:tc>
        <w:tc>
          <w:tcPr>
            <w:tcW w:w="8789" w:type="dxa"/>
            <w:gridSpan w:val="5"/>
            <w:tcBorders>
              <w:top w:val="single" w:sz="4" w:space="0" w:color="auto"/>
              <w:left w:val="single" w:sz="4" w:space="0" w:color="auto"/>
              <w:bottom w:val="single" w:sz="4" w:space="0" w:color="auto"/>
            </w:tcBorders>
          </w:tcPr>
          <w:p w14:paraId="64D830E9" w14:textId="77777777" w:rsidR="007A340E" w:rsidRPr="0014072D" w:rsidRDefault="007A340E" w:rsidP="0060694E">
            <w:pPr>
              <w:pStyle w:val="1"/>
              <w:rPr>
                <w:szCs w:val="22"/>
              </w:rPr>
            </w:pPr>
            <w:r w:rsidRPr="0014072D">
              <w:rPr>
                <w:szCs w:val="22"/>
              </w:rPr>
              <w:t>Стадионы, плоскостные спортивные сооружения</w:t>
            </w:r>
          </w:p>
        </w:tc>
      </w:tr>
      <w:tr w:rsidR="007A340E" w:rsidRPr="0014072D" w14:paraId="2A940E7B" w14:textId="77777777" w:rsidTr="0060694E">
        <w:tc>
          <w:tcPr>
            <w:tcW w:w="567" w:type="dxa"/>
            <w:vMerge w:val="restart"/>
            <w:tcBorders>
              <w:top w:val="single" w:sz="4" w:space="0" w:color="auto"/>
              <w:bottom w:val="single" w:sz="4" w:space="0" w:color="auto"/>
              <w:right w:val="single" w:sz="4" w:space="0" w:color="auto"/>
            </w:tcBorders>
          </w:tcPr>
          <w:p w14:paraId="2D6E7752"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1.1</w:t>
            </w:r>
          </w:p>
        </w:tc>
        <w:tc>
          <w:tcPr>
            <w:tcW w:w="2552" w:type="dxa"/>
            <w:vMerge w:val="restart"/>
            <w:tcBorders>
              <w:top w:val="single" w:sz="4" w:space="0" w:color="auto"/>
              <w:left w:val="single" w:sz="4" w:space="0" w:color="auto"/>
              <w:bottom w:val="single" w:sz="4" w:space="0" w:color="auto"/>
              <w:right w:val="single" w:sz="4" w:space="0" w:color="auto"/>
            </w:tcBorders>
          </w:tcPr>
          <w:p w14:paraId="01E459D6"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Муниципальный округ</w:t>
            </w:r>
          </w:p>
        </w:tc>
        <w:tc>
          <w:tcPr>
            <w:tcW w:w="2410" w:type="dxa"/>
            <w:tcBorders>
              <w:top w:val="single" w:sz="4" w:space="0" w:color="auto"/>
              <w:left w:val="single" w:sz="4" w:space="0" w:color="auto"/>
              <w:bottom w:val="single" w:sz="4" w:space="0" w:color="auto"/>
              <w:right w:val="single" w:sz="4" w:space="0" w:color="auto"/>
            </w:tcBorders>
          </w:tcPr>
          <w:p w14:paraId="30572070"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Количество посещений в смену на 1000 человек</w:t>
            </w:r>
          </w:p>
        </w:tc>
        <w:tc>
          <w:tcPr>
            <w:tcW w:w="1134" w:type="dxa"/>
            <w:tcBorders>
              <w:top w:val="single" w:sz="4" w:space="0" w:color="auto"/>
              <w:left w:val="single" w:sz="4" w:space="0" w:color="auto"/>
              <w:bottom w:val="single" w:sz="4" w:space="0" w:color="auto"/>
              <w:right w:val="single" w:sz="4" w:space="0" w:color="auto"/>
            </w:tcBorders>
          </w:tcPr>
          <w:p w14:paraId="19843D49"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2,8</w:t>
            </w:r>
          </w:p>
        </w:tc>
        <w:tc>
          <w:tcPr>
            <w:tcW w:w="1559" w:type="dxa"/>
            <w:tcBorders>
              <w:top w:val="single" w:sz="4" w:space="0" w:color="auto"/>
              <w:left w:val="single" w:sz="4" w:space="0" w:color="auto"/>
              <w:bottom w:val="single" w:sz="4" w:space="0" w:color="auto"/>
              <w:right w:val="single" w:sz="4" w:space="0" w:color="auto"/>
            </w:tcBorders>
          </w:tcPr>
          <w:p w14:paraId="012FE6C6"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Транспортная доступность, ч.</w:t>
            </w:r>
          </w:p>
        </w:tc>
        <w:tc>
          <w:tcPr>
            <w:tcW w:w="1134" w:type="dxa"/>
            <w:tcBorders>
              <w:top w:val="single" w:sz="4" w:space="0" w:color="auto"/>
              <w:left w:val="single" w:sz="4" w:space="0" w:color="auto"/>
              <w:bottom w:val="single" w:sz="4" w:space="0" w:color="auto"/>
            </w:tcBorders>
          </w:tcPr>
          <w:p w14:paraId="25B4F7D3"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1</w:t>
            </w:r>
          </w:p>
        </w:tc>
      </w:tr>
      <w:tr w:rsidR="007A340E" w:rsidRPr="0014072D" w14:paraId="340A8835" w14:textId="77777777" w:rsidTr="0060694E">
        <w:tc>
          <w:tcPr>
            <w:tcW w:w="567" w:type="dxa"/>
            <w:vMerge/>
            <w:tcBorders>
              <w:top w:val="single" w:sz="4" w:space="0" w:color="auto"/>
              <w:bottom w:val="single" w:sz="4" w:space="0" w:color="auto"/>
              <w:right w:val="single" w:sz="4" w:space="0" w:color="auto"/>
            </w:tcBorders>
          </w:tcPr>
          <w:p w14:paraId="0CFC45D6" w14:textId="77777777" w:rsidR="007A340E" w:rsidRPr="0014072D" w:rsidRDefault="007A340E" w:rsidP="0060694E">
            <w:pPr>
              <w:pStyle w:val="afff"/>
              <w:rPr>
                <w:rFonts w:ascii="Times New Roman" w:hAnsi="Times New Roman"/>
                <w:sz w:val="22"/>
                <w:szCs w:val="22"/>
              </w:rPr>
            </w:pPr>
          </w:p>
        </w:tc>
        <w:tc>
          <w:tcPr>
            <w:tcW w:w="2552" w:type="dxa"/>
            <w:vMerge/>
            <w:tcBorders>
              <w:top w:val="single" w:sz="4" w:space="0" w:color="auto"/>
              <w:left w:val="single" w:sz="4" w:space="0" w:color="auto"/>
              <w:bottom w:val="single" w:sz="4" w:space="0" w:color="auto"/>
              <w:right w:val="single" w:sz="4" w:space="0" w:color="auto"/>
            </w:tcBorders>
          </w:tcPr>
          <w:p w14:paraId="450FE6F7" w14:textId="77777777" w:rsidR="007A340E" w:rsidRPr="0014072D" w:rsidRDefault="007A340E" w:rsidP="0060694E">
            <w:pPr>
              <w:pStyle w:val="afff"/>
              <w:rPr>
                <w:rFonts w:ascii="Times New Roman" w:hAnsi="Times New Roman"/>
                <w:sz w:val="22"/>
                <w:szCs w:val="22"/>
              </w:rPr>
            </w:pPr>
          </w:p>
        </w:tc>
        <w:tc>
          <w:tcPr>
            <w:tcW w:w="2410" w:type="dxa"/>
            <w:tcBorders>
              <w:top w:val="single" w:sz="4" w:space="0" w:color="auto"/>
              <w:left w:val="single" w:sz="4" w:space="0" w:color="auto"/>
              <w:bottom w:val="single" w:sz="4" w:space="0" w:color="auto"/>
              <w:right w:val="single" w:sz="4" w:space="0" w:color="auto"/>
            </w:tcBorders>
          </w:tcPr>
          <w:p w14:paraId="0E1C671D"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Количество мест на 1000 человек</w:t>
            </w:r>
          </w:p>
        </w:tc>
        <w:tc>
          <w:tcPr>
            <w:tcW w:w="1134" w:type="dxa"/>
            <w:tcBorders>
              <w:top w:val="single" w:sz="4" w:space="0" w:color="auto"/>
              <w:left w:val="single" w:sz="4" w:space="0" w:color="auto"/>
              <w:bottom w:val="single" w:sz="4" w:space="0" w:color="auto"/>
              <w:right w:val="single" w:sz="4" w:space="0" w:color="auto"/>
            </w:tcBorders>
          </w:tcPr>
          <w:p w14:paraId="72AC895E"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24</w:t>
            </w:r>
          </w:p>
        </w:tc>
        <w:tc>
          <w:tcPr>
            <w:tcW w:w="1559" w:type="dxa"/>
            <w:tcBorders>
              <w:top w:val="single" w:sz="4" w:space="0" w:color="auto"/>
              <w:left w:val="single" w:sz="4" w:space="0" w:color="auto"/>
              <w:bottom w:val="single" w:sz="4" w:space="0" w:color="auto"/>
              <w:right w:val="single" w:sz="4" w:space="0" w:color="auto"/>
            </w:tcBorders>
          </w:tcPr>
          <w:p w14:paraId="601EC013"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Пешеходная доступность, м</w:t>
            </w:r>
          </w:p>
        </w:tc>
        <w:tc>
          <w:tcPr>
            <w:tcW w:w="1134" w:type="dxa"/>
            <w:tcBorders>
              <w:top w:val="single" w:sz="4" w:space="0" w:color="auto"/>
              <w:left w:val="single" w:sz="4" w:space="0" w:color="auto"/>
              <w:bottom w:val="single" w:sz="4" w:space="0" w:color="auto"/>
            </w:tcBorders>
          </w:tcPr>
          <w:p w14:paraId="16BB8C85"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1500</w:t>
            </w:r>
          </w:p>
        </w:tc>
      </w:tr>
      <w:tr w:rsidR="007A340E" w:rsidRPr="0014072D" w14:paraId="05A10860" w14:textId="77777777" w:rsidTr="0060694E">
        <w:tc>
          <w:tcPr>
            <w:tcW w:w="567" w:type="dxa"/>
            <w:vMerge w:val="restart"/>
            <w:tcBorders>
              <w:top w:val="single" w:sz="4" w:space="0" w:color="auto"/>
              <w:bottom w:val="single" w:sz="4" w:space="0" w:color="auto"/>
              <w:right w:val="single" w:sz="4" w:space="0" w:color="auto"/>
            </w:tcBorders>
          </w:tcPr>
          <w:p w14:paraId="13183472"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1.2</w:t>
            </w:r>
          </w:p>
        </w:tc>
        <w:tc>
          <w:tcPr>
            <w:tcW w:w="2552" w:type="dxa"/>
            <w:vMerge w:val="restart"/>
            <w:tcBorders>
              <w:top w:val="single" w:sz="4" w:space="0" w:color="auto"/>
              <w:left w:val="single" w:sz="4" w:space="0" w:color="auto"/>
              <w:bottom w:val="single" w:sz="4" w:space="0" w:color="auto"/>
              <w:right w:val="single" w:sz="4" w:space="0" w:color="auto"/>
            </w:tcBorders>
          </w:tcPr>
          <w:p w14:paraId="22A0AF11"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Сельское поселение</w:t>
            </w:r>
          </w:p>
        </w:tc>
        <w:tc>
          <w:tcPr>
            <w:tcW w:w="2410" w:type="dxa"/>
            <w:vMerge w:val="restart"/>
            <w:tcBorders>
              <w:top w:val="single" w:sz="4" w:space="0" w:color="auto"/>
              <w:left w:val="single" w:sz="4" w:space="0" w:color="auto"/>
              <w:bottom w:val="single" w:sz="4" w:space="0" w:color="auto"/>
              <w:right w:val="single" w:sz="4" w:space="0" w:color="auto"/>
            </w:tcBorders>
          </w:tcPr>
          <w:p w14:paraId="0968D4C1"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Количество объектов на административный центр поселения</w:t>
            </w:r>
          </w:p>
        </w:tc>
        <w:tc>
          <w:tcPr>
            <w:tcW w:w="1134" w:type="dxa"/>
            <w:vMerge w:val="restart"/>
            <w:tcBorders>
              <w:top w:val="single" w:sz="4" w:space="0" w:color="auto"/>
              <w:left w:val="single" w:sz="4" w:space="0" w:color="auto"/>
              <w:bottom w:val="single" w:sz="4" w:space="0" w:color="auto"/>
              <w:right w:val="single" w:sz="4" w:space="0" w:color="auto"/>
            </w:tcBorders>
          </w:tcPr>
          <w:p w14:paraId="15B69EB9"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1</w:t>
            </w:r>
          </w:p>
        </w:tc>
        <w:tc>
          <w:tcPr>
            <w:tcW w:w="1559" w:type="dxa"/>
            <w:tcBorders>
              <w:top w:val="single" w:sz="4" w:space="0" w:color="auto"/>
              <w:left w:val="single" w:sz="4" w:space="0" w:color="auto"/>
              <w:bottom w:val="single" w:sz="4" w:space="0" w:color="auto"/>
              <w:right w:val="single" w:sz="4" w:space="0" w:color="auto"/>
            </w:tcBorders>
          </w:tcPr>
          <w:p w14:paraId="19F3D1F0"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Транспортная доступность, мин.</w:t>
            </w:r>
          </w:p>
        </w:tc>
        <w:tc>
          <w:tcPr>
            <w:tcW w:w="1134" w:type="dxa"/>
            <w:tcBorders>
              <w:top w:val="single" w:sz="4" w:space="0" w:color="auto"/>
              <w:left w:val="single" w:sz="4" w:space="0" w:color="auto"/>
              <w:bottom w:val="single" w:sz="4" w:space="0" w:color="auto"/>
            </w:tcBorders>
          </w:tcPr>
          <w:p w14:paraId="39C9968A"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40</w:t>
            </w:r>
          </w:p>
        </w:tc>
      </w:tr>
      <w:tr w:rsidR="007A340E" w:rsidRPr="0014072D" w14:paraId="40731F5F" w14:textId="77777777" w:rsidTr="0060694E">
        <w:tc>
          <w:tcPr>
            <w:tcW w:w="567" w:type="dxa"/>
            <w:vMerge/>
            <w:tcBorders>
              <w:top w:val="single" w:sz="4" w:space="0" w:color="auto"/>
              <w:bottom w:val="single" w:sz="4" w:space="0" w:color="auto"/>
              <w:right w:val="single" w:sz="4" w:space="0" w:color="auto"/>
            </w:tcBorders>
          </w:tcPr>
          <w:p w14:paraId="0DCAEEFE" w14:textId="77777777" w:rsidR="007A340E" w:rsidRPr="0014072D" w:rsidRDefault="007A340E" w:rsidP="0060694E">
            <w:pPr>
              <w:pStyle w:val="afff"/>
              <w:rPr>
                <w:rFonts w:ascii="Times New Roman" w:hAnsi="Times New Roman"/>
                <w:sz w:val="22"/>
                <w:szCs w:val="22"/>
              </w:rPr>
            </w:pPr>
          </w:p>
        </w:tc>
        <w:tc>
          <w:tcPr>
            <w:tcW w:w="2552" w:type="dxa"/>
            <w:vMerge/>
            <w:tcBorders>
              <w:top w:val="single" w:sz="4" w:space="0" w:color="auto"/>
              <w:left w:val="single" w:sz="4" w:space="0" w:color="auto"/>
              <w:bottom w:val="single" w:sz="4" w:space="0" w:color="auto"/>
              <w:right w:val="single" w:sz="4" w:space="0" w:color="auto"/>
            </w:tcBorders>
          </w:tcPr>
          <w:p w14:paraId="3D3F4EE1" w14:textId="77777777" w:rsidR="007A340E" w:rsidRPr="0014072D" w:rsidRDefault="007A340E" w:rsidP="0060694E">
            <w:pPr>
              <w:pStyle w:val="afff"/>
              <w:rPr>
                <w:rFonts w:ascii="Times New Roman" w:hAnsi="Times New Roman"/>
                <w:sz w:val="22"/>
                <w:szCs w:val="22"/>
              </w:rPr>
            </w:pPr>
          </w:p>
        </w:tc>
        <w:tc>
          <w:tcPr>
            <w:tcW w:w="2410" w:type="dxa"/>
            <w:vMerge/>
            <w:tcBorders>
              <w:top w:val="single" w:sz="4" w:space="0" w:color="auto"/>
              <w:left w:val="single" w:sz="4" w:space="0" w:color="auto"/>
              <w:bottom w:val="single" w:sz="4" w:space="0" w:color="auto"/>
              <w:right w:val="single" w:sz="4" w:space="0" w:color="auto"/>
            </w:tcBorders>
          </w:tcPr>
          <w:p w14:paraId="40C1E7F4" w14:textId="77777777" w:rsidR="007A340E" w:rsidRPr="0014072D" w:rsidRDefault="007A340E" w:rsidP="0060694E">
            <w:pPr>
              <w:pStyle w:val="afff"/>
              <w:rPr>
                <w:rFonts w:ascii="Times New Roman" w:hAnsi="Times New Roman"/>
                <w:sz w:val="22"/>
                <w:szCs w:val="22"/>
              </w:rPr>
            </w:pPr>
          </w:p>
        </w:tc>
        <w:tc>
          <w:tcPr>
            <w:tcW w:w="1134" w:type="dxa"/>
            <w:vMerge/>
            <w:tcBorders>
              <w:top w:val="single" w:sz="4" w:space="0" w:color="auto"/>
              <w:left w:val="single" w:sz="4" w:space="0" w:color="auto"/>
              <w:bottom w:val="single" w:sz="4" w:space="0" w:color="auto"/>
              <w:right w:val="single" w:sz="4" w:space="0" w:color="auto"/>
            </w:tcBorders>
          </w:tcPr>
          <w:p w14:paraId="69EC49CA" w14:textId="77777777" w:rsidR="007A340E" w:rsidRPr="0014072D" w:rsidRDefault="007A340E" w:rsidP="0060694E">
            <w:pPr>
              <w:pStyle w:val="afff"/>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8D7B588"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Пешеходная доступность, м</w:t>
            </w:r>
          </w:p>
        </w:tc>
        <w:tc>
          <w:tcPr>
            <w:tcW w:w="1134" w:type="dxa"/>
            <w:tcBorders>
              <w:top w:val="single" w:sz="4" w:space="0" w:color="auto"/>
              <w:left w:val="single" w:sz="4" w:space="0" w:color="auto"/>
              <w:bottom w:val="single" w:sz="4" w:space="0" w:color="auto"/>
            </w:tcBorders>
          </w:tcPr>
          <w:p w14:paraId="765BF280"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1500</w:t>
            </w:r>
          </w:p>
        </w:tc>
      </w:tr>
      <w:tr w:rsidR="007A340E" w:rsidRPr="0014072D" w14:paraId="759D3929" w14:textId="77777777" w:rsidTr="0060694E">
        <w:tc>
          <w:tcPr>
            <w:tcW w:w="567" w:type="dxa"/>
            <w:tcBorders>
              <w:top w:val="single" w:sz="4" w:space="0" w:color="auto"/>
              <w:bottom w:val="single" w:sz="4" w:space="0" w:color="auto"/>
              <w:right w:val="single" w:sz="4" w:space="0" w:color="auto"/>
            </w:tcBorders>
          </w:tcPr>
          <w:p w14:paraId="1B87578E"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2.</w:t>
            </w:r>
          </w:p>
        </w:tc>
        <w:tc>
          <w:tcPr>
            <w:tcW w:w="8789" w:type="dxa"/>
            <w:gridSpan w:val="5"/>
            <w:tcBorders>
              <w:top w:val="single" w:sz="4" w:space="0" w:color="auto"/>
              <w:left w:val="single" w:sz="4" w:space="0" w:color="auto"/>
              <w:bottom w:val="single" w:sz="4" w:space="0" w:color="auto"/>
            </w:tcBorders>
          </w:tcPr>
          <w:p w14:paraId="3236A679" w14:textId="77777777" w:rsidR="007A340E" w:rsidRPr="0014072D" w:rsidRDefault="007A340E" w:rsidP="0060694E">
            <w:pPr>
              <w:pStyle w:val="1"/>
              <w:rPr>
                <w:szCs w:val="22"/>
              </w:rPr>
            </w:pPr>
            <w:r w:rsidRPr="0014072D">
              <w:rPr>
                <w:szCs w:val="22"/>
              </w:rPr>
              <w:t>Плавательные бассейны</w:t>
            </w:r>
          </w:p>
        </w:tc>
      </w:tr>
      <w:tr w:rsidR="007A340E" w:rsidRPr="0014072D" w14:paraId="04053A4A" w14:textId="77777777" w:rsidTr="0060694E">
        <w:tc>
          <w:tcPr>
            <w:tcW w:w="567" w:type="dxa"/>
            <w:vMerge w:val="restart"/>
            <w:tcBorders>
              <w:top w:val="single" w:sz="4" w:space="0" w:color="auto"/>
              <w:bottom w:val="single" w:sz="4" w:space="0" w:color="auto"/>
              <w:right w:val="single" w:sz="4" w:space="0" w:color="auto"/>
            </w:tcBorders>
          </w:tcPr>
          <w:p w14:paraId="2BA6C57E"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2.1</w:t>
            </w:r>
          </w:p>
        </w:tc>
        <w:tc>
          <w:tcPr>
            <w:tcW w:w="2552" w:type="dxa"/>
            <w:vMerge w:val="restart"/>
            <w:tcBorders>
              <w:top w:val="single" w:sz="4" w:space="0" w:color="auto"/>
              <w:left w:val="single" w:sz="4" w:space="0" w:color="auto"/>
              <w:bottom w:val="single" w:sz="4" w:space="0" w:color="auto"/>
              <w:right w:val="single" w:sz="4" w:space="0" w:color="auto"/>
            </w:tcBorders>
          </w:tcPr>
          <w:p w14:paraId="37F34652"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Муниципальный округ</w:t>
            </w:r>
          </w:p>
        </w:tc>
        <w:tc>
          <w:tcPr>
            <w:tcW w:w="2410" w:type="dxa"/>
            <w:vMerge w:val="restart"/>
            <w:tcBorders>
              <w:top w:val="single" w:sz="4" w:space="0" w:color="auto"/>
              <w:left w:val="single" w:sz="4" w:space="0" w:color="auto"/>
              <w:bottom w:val="single" w:sz="4" w:space="0" w:color="auto"/>
              <w:right w:val="single" w:sz="4" w:space="0" w:color="auto"/>
            </w:tcBorders>
          </w:tcPr>
          <w:p w14:paraId="0ADD7F93"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Площадь зеркала воды, м. 2 на 1000 человек</w:t>
            </w:r>
          </w:p>
        </w:tc>
        <w:tc>
          <w:tcPr>
            <w:tcW w:w="1134" w:type="dxa"/>
            <w:vMerge w:val="restart"/>
            <w:tcBorders>
              <w:top w:val="single" w:sz="4" w:space="0" w:color="auto"/>
              <w:left w:val="single" w:sz="4" w:space="0" w:color="auto"/>
              <w:bottom w:val="single" w:sz="4" w:space="0" w:color="auto"/>
              <w:right w:val="single" w:sz="4" w:space="0" w:color="auto"/>
            </w:tcBorders>
          </w:tcPr>
          <w:p w14:paraId="6E73DE53"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50</w:t>
            </w:r>
          </w:p>
        </w:tc>
        <w:tc>
          <w:tcPr>
            <w:tcW w:w="1559" w:type="dxa"/>
            <w:tcBorders>
              <w:top w:val="single" w:sz="4" w:space="0" w:color="auto"/>
              <w:left w:val="single" w:sz="4" w:space="0" w:color="auto"/>
              <w:bottom w:val="single" w:sz="4" w:space="0" w:color="auto"/>
              <w:right w:val="single" w:sz="4" w:space="0" w:color="auto"/>
            </w:tcBorders>
          </w:tcPr>
          <w:p w14:paraId="6E2511A2"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Транспортная доступность, ч.</w:t>
            </w:r>
          </w:p>
        </w:tc>
        <w:tc>
          <w:tcPr>
            <w:tcW w:w="1134" w:type="dxa"/>
            <w:tcBorders>
              <w:top w:val="single" w:sz="4" w:space="0" w:color="auto"/>
              <w:left w:val="single" w:sz="4" w:space="0" w:color="auto"/>
              <w:bottom w:val="single" w:sz="4" w:space="0" w:color="auto"/>
            </w:tcBorders>
          </w:tcPr>
          <w:p w14:paraId="1F225AE1"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1</w:t>
            </w:r>
          </w:p>
        </w:tc>
      </w:tr>
      <w:tr w:rsidR="007A340E" w:rsidRPr="0014072D" w14:paraId="70A761D2" w14:textId="77777777" w:rsidTr="0060694E">
        <w:tc>
          <w:tcPr>
            <w:tcW w:w="567" w:type="dxa"/>
            <w:vMerge/>
            <w:tcBorders>
              <w:top w:val="single" w:sz="4" w:space="0" w:color="auto"/>
              <w:bottom w:val="single" w:sz="4" w:space="0" w:color="auto"/>
              <w:right w:val="single" w:sz="4" w:space="0" w:color="auto"/>
            </w:tcBorders>
          </w:tcPr>
          <w:p w14:paraId="5799E679" w14:textId="77777777" w:rsidR="007A340E" w:rsidRPr="0014072D" w:rsidRDefault="007A340E" w:rsidP="0060694E">
            <w:pPr>
              <w:pStyle w:val="afff"/>
              <w:rPr>
                <w:rFonts w:ascii="Times New Roman" w:hAnsi="Times New Roman"/>
                <w:sz w:val="22"/>
                <w:szCs w:val="22"/>
              </w:rPr>
            </w:pPr>
          </w:p>
        </w:tc>
        <w:tc>
          <w:tcPr>
            <w:tcW w:w="2552" w:type="dxa"/>
            <w:vMerge/>
            <w:tcBorders>
              <w:top w:val="single" w:sz="4" w:space="0" w:color="auto"/>
              <w:left w:val="single" w:sz="4" w:space="0" w:color="auto"/>
              <w:bottom w:val="single" w:sz="4" w:space="0" w:color="auto"/>
              <w:right w:val="single" w:sz="4" w:space="0" w:color="auto"/>
            </w:tcBorders>
          </w:tcPr>
          <w:p w14:paraId="462B95A2" w14:textId="77777777" w:rsidR="007A340E" w:rsidRPr="0014072D" w:rsidRDefault="007A340E" w:rsidP="0060694E">
            <w:pPr>
              <w:pStyle w:val="afff"/>
              <w:rPr>
                <w:rFonts w:ascii="Times New Roman" w:hAnsi="Times New Roman"/>
                <w:sz w:val="22"/>
                <w:szCs w:val="22"/>
              </w:rPr>
            </w:pPr>
          </w:p>
        </w:tc>
        <w:tc>
          <w:tcPr>
            <w:tcW w:w="2410" w:type="dxa"/>
            <w:vMerge/>
            <w:tcBorders>
              <w:top w:val="single" w:sz="4" w:space="0" w:color="auto"/>
              <w:left w:val="single" w:sz="4" w:space="0" w:color="auto"/>
              <w:bottom w:val="single" w:sz="4" w:space="0" w:color="auto"/>
              <w:right w:val="single" w:sz="4" w:space="0" w:color="auto"/>
            </w:tcBorders>
          </w:tcPr>
          <w:p w14:paraId="1118545A" w14:textId="77777777" w:rsidR="007A340E" w:rsidRPr="0014072D" w:rsidRDefault="007A340E" w:rsidP="0060694E">
            <w:pPr>
              <w:pStyle w:val="afff"/>
              <w:rPr>
                <w:rFonts w:ascii="Times New Roman" w:hAnsi="Times New Roman"/>
                <w:sz w:val="22"/>
                <w:szCs w:val="22"/>
              </w:rPr>
            </w:pPr>
          </w:p>
        </w:tc>
        <w:tc>
          <w:tcPr>
            <w:tcW w:w="1134" w:type="dxa"/>
            <w:vMerge/>
            <w:tcBorders>
              <w:top w:val="single" w:sz="4" w:space="0" w:color="auto"/>
              <w:left w:val="single" w:sz="4" w:space="0" w:color="auto"/>
              <w:bottom w:val="single" w:sz="4" w:space="0" w:color="auto"/>
              <w:right w:val="single" w:sz="4" w:space="0" w:color="auto"/>
            </w:tcBorders>
          </w:tcPr>
          <w:p w14:paraId="6D68B4C5" w14:textId="77777777" w:rsidR="007A340E" w:rsidRPr="0014072D" w:rsidRDefault="007A340E" w:rsidP="0060694E">
            <w:pPr>
              <w:pStyle w:val="afff"/>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4EBCC9F"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Пешеходная доступность, м</w:t>
            </w:r>
          </w:p>
        </w:tc>
        <w:tc>
          <w:tcPr>
            <w:tcW w:w="1134" w:type="dxa"/>
            <w:tcBorders>
              <w:top w:val="single" w:sz="4" w:space="0" w:color="auto"/>
              <w:left w:val="single" w:sz="4" w:space="0" w:color="auto"/>
              <w:bottom w:val="single" w:sz="4" w:space="0" w:color="auto"/>
            </w:tcBorders>
          </w:tcPr>
          <w:p w14:paraId="4515CEB2"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1500</w:t>
            </w:r>
          </w:p>
        </w:tc>
      </w:tr>
      <w:tr w:rsidR="007A340E" w:rsidRPr="0014072D" w14:paraId="7E36F062" w14:textId="77777777" w:rsidTr="0060694E">
        <w:tc>
          <w:tcPr>
            <w:tcW w:w="567" w:type="dxa"/>
            <w:tcBorders>
              <w:top w:val="single" w:sz="4" w:space="0" w:color="auto"/>
              <w:bottom w:val="single" w:sz="4" w:space="0" w:color="auto"/>
              <w:right w:val="single" w:sz="4" w:space="0" w:color="auto"/>
            </w:tcBorders>
          </w:tcPr>
          <w:p w14:paraId="6060A95A"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3.</w:t>
            </w:r>
          </w:p>
        </w:tc>
        <w:tc>
          <w:tcPr>
            <w:tcW w:w="8789" w:type="dxa"/>
            <w:gridSpan w:val="5"/>
            <w:tcBorders>
              <w:top w:val="single" w:sz="4" w:space="0" w:color="auto"/>
              <w:left w:val="single" w:sz="4" w:space="0" w:color="auto"/>
              <w:bottom w:val="single" w:sz="4" w:space="0" w:color="auto"/>
            </w:tcBorders>
          </w:tcPr>
          <w:p w14:paraId="774DC978" w14:textId="77777777" w:rsidR="007A340E" w:rsidRPr="0014072D" w:rsidRDefault="007A340E" w:rsidP="0060694E">
            <w:pPr>
              <w:pStyle w:val="1"/>
              <w:rPr>
                <w:szCs w:val="22"/>
              </w:rPr>
            </w:pPr>
            <w:r w:rsidRPr="0014072D">
              <w:rPr>
                <w:szCs w:val="22"/>
              </w:rPr>
              <w:t>Физкультурно-оздоровительный комплекс</w:t>
            </w:r>
          </w:p>
        </w:tc>
      </w:tr>
      <w:tr w:rsidR="007A340E" w:rsidRPr="0014072D" w14:paraId="51AF86E3" w14:textId="77777777" w:rsidTr="0060694E">
        <w:tc>
          <w:tcPr>
            <w:tcW w:w="567" w:type="dxa"/>
            <w:vMerge w:val="restart"/>
            <w:tcBorders>
              <w:top w:val="single" w:sz="4" w:space="0" w:color="auto"/>
              <w:bottom w:val="single" w:sz="4" w:space="0" w:color="auto"/>
              <w:right w:val="single" w:sz="4" w:space="0" w:color="auto"/>
            </w:tcBorders>
          </w:tcPr>
          <w:p w14:paraId="1CB0E01B"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3.1</w:t>
            </w:r>
          </w:p>
        </w:tc>
        <w:tc>
          <w:tcPr>
            <w:tcW w:w="2552" w:type="dxa"/>
            <w:vMerge w:val="restart"/>
            <w:tcBorders>
              <w:top w:val="single" w:sz="4" w:space="0" w:color="auto"/>
              <w:left w:val="single" w:sz="4" w:space="0" w:color="auto"/>
              <w:bottom w:val="single" w:sz="4" w:space="0" w:color="auto"/>
              <w:right w:val="single" w:sz="4" w:space="0" w:color="auto"/>
            </w:tcBorders>
          </w:tcPr>
          <w:p w14:paraId="48923311"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Муниципальный округ</w:t>
            </w:r>
          </w:p>
        </w:tc>
        <w:tc>
          <w:tcPr>
            <w:tcW w:w="2410" w:type="dxa"/>
            <w:vMerge w:val="restart"/>
            <w:tcBorders>
              <w:top w:val="single" w:sz="4" w:space="0" w:color="auto"/>
              <w:left w:val="single" w:sz="4" w:space="0" w:color="auto"/>
              <w:bottom w:val="single" w:sz="4" w:space="0" w:color="auto"/>
              <w:right w:val="single" w:sz="4" w:space="0" w:color="auto"/>
            </w:tcBorders>
          </w:tcPr>
          <w:p w14:paraId="2BBDE30D"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Количество посещений в смену на 1000 человек</w:t>
            </w:r>
          </w:p>
        </w:tc>
        <w:tc>
          <w:tcPr>
            <w:tcW w:w="1134" w:type="dxa"/>
            <w:vMerge w:val="restart"/>
            <w:tcBorders>
              <w:top w:val="single" w:sz="4" w:space="0" w:color="auto"/>
              <w:left w:val="single" w:sz="4" w:space="0" w:color="auto"/>
              <w:bottom w:val="single" w:sz="4" w:space="0" w:color="auto"/>
              <w:right w:val="single" w:sz="4" w:space="0" w:color="auto"/>
            </w:tcBorders>
          </w:tcPr>
          <w:p w14:paraId="2EBC3554"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8,14</w:t>
            </w:r>
          </w:p>
        </w:tc>
        <w:tc>
          <w:tcPr>
            <w:tcW w:w="1559" w:type="dxa"/>
            <w:tcBorders>
              <w:top w:val="single" w:sz="4" w:space="0" w:color="auto"/>
              <w:left w:val="single" w:sz="4" w:space="0" w:color="auto"/>
              <w:bottom w:val="single" w:sz="4" w:space="0" w:color="auto"/>
              <w:right w:val="single" w:sz="4" w:space="0" w:color="auto"/>
            </w:tcBorders>
          </w:tcPr>
          <w:p w14:paraId="0556958F"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Транспортная доступность, мин.</w:t>
            </w:r>
          </w:p>
        </w:tc>
        <w:tc>
          <w:tcPr>
            <w:tcW w:w="1134" w:type="dxa"/>
            <w:tcBorders>
              <w:top w:val="single" w:sz="4" w:space="0" w:color="auto"/>
              <w:left w:val="single" w:sz="4" w:space="0" w:color="auto"/>
              <w:bottom w:val="single" w:sz="4" w:space="0" w:color="auto"/>
            </w:tcBorders>
          </w:tcPr>
          <w:p w14:paraId="65B451B5"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20</w:t>
            </w:r>
          </w:p>
        </w:tc>
      </w:tr>
      <w:tr w:rsidR="007A340E" w:rsidRPr="0014072D" w14:paraId="3160A1BC" w14:textId="77777777" w:rsidTr="0060694E">
        <w:tc>
          <w:tcPr>
            <w:tcW w:w="567" w:type="dxa"/>
            <w:vMerge/>
            <w:tcBorders>
              <w:top w:val="single" w:sz="4" w:space="0" w:color="auto"/>
              <w:bottom w:val="single" w:sz="4" w:space="0" w:color="auto"/>
              <w:right w:val="single" w:sz="4" w:space="0" w:color="auto"/>
            </w:tcBorders>
          </w:tcPr>
          <w:p w14:paraId="55D68F26" w14:textId="77777777" w:rsidR="007A340E" w:rsidRPr="0014072D" w:rsidRDefault="007A340E" w:rsidP="0060694E">
            <w:pPr>
              <w:pStyle w:val="afff"/>
              <w:rPr>
                <w:rFonts w:ascii="Times New Roman" w:hAnsi="Times New Roman"/>
                <w:sz w:val="22"/>
                <w:szCs w:val="22"/>
              </w:rPr>
            </w:pPr>
          </w:p>
        </w:tc>
        <w:tc>
          <w:tcPr>
            <w:tcW w:w="2552" w:type="dxa"/>
            <w:vMerge/>
            <w:tcBorders>
              <w:top w:val="single" w:sz="4" w:space="0" w:color="auto"/>
              <w:left w:val="single" w:sz="4" w:space="0" w:color="auto"/>
              <w:bottom w:val="single" w:sz="4" w:space="0" w:color="auto"/>
              <w:right w:val="single" w:sz="4" w:space="0" w:color="auto"/>
            </w:tcBorders>
          </w:tcPr>
          <w:p w14:paraId="233E9918" w14:textId="77777777" w:rsidR="007A340E" w:rsidRPr="0014072D" w:rsidRDefault="007A340E" w:rsidP="0060694E">
            <w:pPr>
              <w:pStyle w:val="afff"/>
              <w:rPr>
                <w:rFonts w:ascii="Times New Roman" w:hAnsi="Times New Roman"/>
                <w:sz w:val="22"/>
                <w:szCs w:val="22"/>
              </w:rPr>
            </w:pPr>
          </w:p>
        </w:tc>
        <w:tc>
          <w:tcPr>
            <w:tcW w:w="2410" w:type="dxa"/>
            <w:vMerge/>
            <w:tcBorders>
              <w:top w:val="single" w:sz="4" w:space="0" w:color="auto"/>
              <w:left w:val="single" w:sz="4" w:space="0" w:color="auto"/>
              <w:bottom w:val="single" w:sz="4" w:space="0" w:color="auto"/>
              <w:right w:val="single" w:sz="4" w:space="0" w:color="auto"/>
            </w:tcBorders>
          </w:tcPr>
          <w:p w14:paraId="338403F6" w14:textId="77777777" w:rsidR="007A340E" w:rsidRPr="0014072D" w:rsidRDefault="007A340E" w:rsidP="0060694E">
            <w:pPr>
              <w:pStyle w:val="afff"/>
              <w:rPr>
                <w:rFonts w:ascii="Times New Roman" w:hAnsi="Times New Roman"/>
                <w:sz w:val="22"/>
                <w:szCs w:val="22"/>
              </w:rPr>
            </w:pPr>
          </w:p>
        </w:tc>
        <w:tc>
          <w:tcPr>
            <w:tcW w:w="1134" w:type="dxa"/>
            <w:vMerge/>
            <w:tcBorders>
              <w:top w:val="single" w:sz="4" w:space="0" w:color="auto"/>
              <w:left w:val="single" w:sz="4" w:space="0" w:color="auto"/>
              <w:bottom w:val="single" w:sz="4" w:space="0" w:color="auto"/>
              <w:right w:val="single" w:sz="4" w:space="0" w:color="auto"/>
            </w:tcBorders>
          </w:tcPr>
          <w:p w14:paraId="6A98D0D4" w14:textId="77777777" w:rsidR="007A340E" w:rsidRPr="0014072D" w:rsidRDefault="007A340E" w:rsidP="0060694E">
            <w:pPr>
              <w:pStyle w:val="afff"/>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3903467"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Пешеходная доступность, м</w:t>
            </w:r>
          </w:p>
        </w:tc>
        <w:tc>
          <w:tcPr>
            <w:tcW w:w="1134" w:type="dxa"/>
            <w:tcBorders>
              <w:top w:val="single" w:sz="4" w:space="0" w:color="auto"/>
              <w:left w:val="single" w:sz="4" w:space="0" w:color="auto"/>
              <w:bottom w:val="single" w:sz="4" w:space="0" w:color="auto"/>
            </w:tcBorders>
          </w:tcPr>
          <w:p w14:paraId="4E370FA9"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500</w:t>
            </w:r>
          </w:p>
        </w:tc>
      </w:tr>
      <w:tr w:rsidR="007A340E" w:rsidRPr="0014072D" w14:paraId="6DA980D3" w14:textId="77777777" w:rsidTr="0060694E">
        <w:tc>
          <w:tcPr>
            <w:tcW w:w="567" w:type="dxa"/>
            <w:tcBorders>
              <w:top w:val="single" w:sz="4" w:space="0" w:color="auto"/>
              <w:bottom w:val="single" w:sz="4" w:space="0" w:color="auto"/>
              <w:right w:val="single" w:sz="4" w:space="0" w:color="auto"/>
            </w:tcBorders>
          </w:tcPr>
          <w:p w14:paraId="63296CE1"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4.</w:t>
            </w:r>
          </w:p>
        </w:tc>
        <w:tc>
          <w:tcPr>
            <w:tcW w:w="8789" w:type="dxa"/>
            <w:gridSpan w:val="5"/>
            <w:tcBorders>
              <w:top w:val="single" w:sz="4" w:space="0" w:color="auto"/>
              <w:left w:val="single" w:sz="4" w:space="0" w:color="auto"/>
              <w:bottom w:val="single" w:sz="4" w:space="0" w:color="auto"/>
            </w:tcBorders>
          </w:tcPr>
          <w:p w14:paraId="4742EDCC" w14:textId="77777777" w:rsidR="007A340E" w:rsidRPr="0014072D" w:rsidRDefault="007A340E" w:rsidP="0060694E">
            <w:pPr>
              <w:pStyle w:val="1"/>
              <w:rPr>
                <w:szCs w:val="22"/>
              </w:rPr>
            </w:pPr>
            <w:r w:rsidRPr="0014072D">
              <w:rPr>
                <w:szCs w:val="22"/>
              </w:rPr>
              <w:t>Помещения для занятий физической культурой и спортом (спортивные залы)</w:t>
            </w:r>
          </w:p>
        </w:tc>
      </w:tr>
      <w:tr w:rsidR="007A340E" w:rsidRPr="0014072D" w14:paraId="35672E7A" w14:textId="77777777" w:rsidTr="0060694E">
        <w:tc>
          <w:tcPr>
            <w:tcW w:w="567" w:type="dxa"/>
            <w:vMerge w:val="restart"/>
            <w:tcBorders>
              <w:top w:val="single" w:sz="4" w:space="0" w:color="auto"/>
              <w:bottom w:val="single" w:sz="4" w:space="0" w:color="auto"/>
              <w:right w:val="single" w:sz="4" w:space="0" w:color="auto"/>
            </w:tcBorders>
          </w:tcPr>
          <w:p w14:paraId="1AC01711"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4.1</w:t>
            </w:r>
          </w:p>
        </w:tc>
        <w:tc>
          <w:tcPr>
            <w:tcW w:w="2552" w:type="dxa"/>
            <w:vMerge w:val="restart"/>
            <w:tcBorders>
              <w:top w:val="single" w:sz="4" w:space="0" w:color="auto"/>
              <w:left w:val="single" w:sz="4" w:space="0" w:color="auto"/>
              <w:bottom w:val="single" w:sz="4" w:space="0" w:color="auto"/>
              <w:right w:val="single" w:sz="4" w:space="0" w:color="auto"/>
            </w:tcBorders>
          </w:tcPr>
          <w:p w14:paraId="564196C1"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Сельское поселение</w:t>
            </w:r>
          </w:p>
        </w:tc>
        <w:tc>
          <w:tcPr>
            <w:tcW w:w="2410" w:type="dxa"/>
            <w:vMerge w:val="restart"/>
            <w:tcBorders>
              <w:top w:val="single" w:sz="4" w:space="0" w:color="auto"/>
              <w:left w:val="single" w:sz="4" w:space="0" w:color="auto"/>
              <w:bottom w:val="single" w:sz="4" w:space="0" w:color="auto"/>
              <w:right w:val="single" w:sz="4" w:space="0" w:color="auto"/>
            </w:tcBorders>
          </w:tcPr>
          <w:p w14:paraId="2D415111"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Количество объектов на административный центр поселения</w:t>
            </w:r>
          </w:p>
        </w:tc>
        <w:tc>
          <w:tcPr>
            <w:tcW w:w="1134" w:type="dxa"/>
            <w:vMerge w:val="restart"/>
            <w:tcBorders>
              <w:top w:val="single" w:sz="4" w:space="0" w:color="auto"/>
              <w:left w:val="single" w:sz="4" w:space="0" w:color="auto"/>
              <w:bottom w:val="single" w:sz="4" w:space="0" w:color="auto"/>
              <w:right w:val="single" w:sz="4" w:space="0" w:color="auto"/>
            </w:tcBorders>
          </w:tcPr>
          <w:p w14:paraId="3DCFC2AE"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1</w:t>
            </w:r>
          </w:p>
        </w:tc>
        <w:tc>
          <w:tcPr>
            <w:tcW w:w="1559" w:type="dxa"/>
            <w:tcBorders>
              <w:top w:val="single" w:sz="4" w:space="0" w:color="auto"/>
              <w:left w:val="single" w:sz="4" w:space="0" w:color="auto"/>
              <w:bottom w:val="single" w:sz="4" w:space="0" w:color="auto"/>
              <w:right w:val="single" w:sz="4" w:space="0" w:color="auto"/>
            </w:tcBorders>
          </w:tcPr>
          <w:p w14:paraId="666C6E51"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Транспортная доступность, мин.</w:t>
            </w:r>
          </w:p>
        </w:tc>
        <w:tc>
          <w:tcPr>
            <w:tcW w:w="1134" w:type="dxa"/>
            <w:tcBorders>
              <w:top w:val="single" w:sz="4" w:space="0" w:color="auto"/>
              <w:left w:val="single" w:sz="4" w:space="0" w:color="auto"/>
              <w:bottom w:val="single" w:sz="4" w:space="0" w:color="auto"/>
            </w:tcBorders>
          </w:tcPr>
          <w:p w14:paraId="68D102D9"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20</w:t>
            </w:r>
          </w:p>
        </w:tc>
      </w:tr>
      <w:tr w:rsidR="007A340E" w:rsidRPr="0014072D" w14:paraId="44202857" w14:textId="77777777" w:rsidTr="0060694E">
        <w:tc>
          <w:tcPr>
            <w:tcW w:w="567" w:type="dxa"/>
            <w:vMerge/>
            <w:tcBorders>
              <w:top w:val="single" w:sz="4" w:space="0" w:color="auto"/>
              <w:bottom w:val="single" w:sz="4" w:space="0" w:color="auto"/>
              <w:right w:val="single" w:sz="4" w:space="0" w:color="auto"/>
            </w:tcBorders>
          </w:tcPr>
          <w:p w14:paraId="526ECA86" w14:textId="77777777" w:rsidR="007A340E" w:rsidRPr="0014072D" w:rsidRDefault="007A340E" w:rsidP="0060694E">
            <w:pPr>
              <w:pStyle w:val="afff"/>
              <w:rPr>
                <w:rFonts w:ascii="Times New Roman" w:hAnsi="Times New Roman"/>
                <w:sz w:val="22"/>
                <w:szCs w:val="22"/>
              </w:rPr>
            </w:pPr>
          </w:p>
        </w:tc>
        <w:tc>
          <w:tcPr>
            <w:tcW w:w="2552" w:type="dxa"/>
            <w:vMerge/>
            <w:tcBorders>
              <w:top w:val="single" w:sz="4" w:space="0" w:color="auto"/>
              <w:left w:val="single" w:sz="4" w:space="0" w:color="auto"/>
              <w:bottom w:val="single" w:sz="4" w:space="0" w:color="auto"/>
              <w:right w:val="single" w:sz="4" w:space="0" w:color="auto"/>
            </w:tcBorders>
          </w:tcPr>
          <w:p w14:paraId="7F5C461A" w14:textId="77777777" w:rsidR="007A340E" w:rsidRPr="0014072D" w:rsidRDefault="007A340E" w:rsidP="0060694E">
            <w:pPr>
              <w:pStyle w:val="afff"/>
              <w:rPr>
                <w:rFonts w:ascii="Times New Roman" w:hAnsi="Times New Roman"/>
                <w:sz w:val="22"/>
                <w:szCs w:val="22"/>
              </w:rPr>
            </w:pPr>
          </w:p>
        </w:tc>
        <w:tc>
          <w:tcPr>
            <w:tcW w:w="2410" w:type="dxa"/>
            <w:vMerge/>
            <w:tcBorders>
              <w:top w:val="single" w:sz="4" w:space="0" w:color="auto"/>
              <w:left w:val="single" w:sz="4" w:space="0" w:color="auto"/>
              <w:bottom w:val="single" w:sz="4" w:space="0" w:color="auto"/>
              <w:right w:val="single" w:sz="4" w:space="0" w:color="auto"/>
            </w:tcBorders>
          </w:tcPr>
          <w:p w14:paraId="11FA41F8" w14:textId="77777777" w:rsidR="007A340E" w:rsidRPr="0014072D" w:rsidRDefault="007A340E" w:rsidP="0060694E">
            <w:pPr>
              <w:pStyle w:val="afff"/>
              <w:rPr>
                <w:rFonts w:ascii="Times New Roman" w:hAnsi="Times New Roman"/>
                <w:sz w:val="22"/>
                <w:szCs w:val="22"/>
              </w:rPr>
            </w:pPr>
          </w:p>
        </w:tc>
        <w:tc>
          <w:tcPr>
            <w:tcW w:w="1134" w:type="dxa"/>
            <w:vMerge/>
            <w:tcBorders>
              <w:top w:val="single" w:sz="4" w:space="0" w:color="auto"/>
              <w:left w:val="single" w:sz="4" w:space="0" w:color="auto"/>
              <w:bottom w:val="single" w:sz="4" w:space="0" w:color="auto"/>
              <w:right w:val="single" w:sz="4" w:space="0" w:color="auto"/>
            </w:tcBorders>
          </w:tcPr>
          <w:p w14:paraId="48C17792" w14:textId="77777777" w:rsidR="007A340E" w:rsidRPr="0014072D" w:rsidRDefault="007A340E" w:rsidP="0060694E">
            <w:pPr>
              <w:pStyle w:val="afff"/>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11509E2"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Пешеходная доступность, м</w:t>
            </w:r>
          </w:p>
        </w:tc>
        <w:tc>
          <w:tcPr>
            <w:tcW w:w="1134" w:type="dxa"/>
            <w:tcBorders>
              <w:top w:val="single" w:sz="4" w:space="0" w:color="auto"/>
              <w:left w:val="single" w:sz="4" w:space="0" w:color="auto"/>
              <w:bottom w:val="single" w:sz="4" w:space="0" w:color="auto"/>
            </w:tcBorders>
          </w:tcPr>
          <w:p w14:paraId="5F2907E1"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500</w:t>
            </w:r>
          </w:p>
        </w:tc>
      </w:tr>
      <w:tr w:rsidR="007A340E" w:rsidRPr="0014072D" w14:paraId="44EA9A53" w14:textId="77777777" w:rsidTr="0060694E">
        <w:tc>
          <w:tcPr>
            <w:tcW w:w="567" w:type="dxa"/>
            <w:tcBorders>
              <w:top w:val="single" w:sz="4" w:space="0" w:color="auto"/>
              <w:bottom w:val="single" w:sz="4" w:space="0" w:color="auto"/>
              <w:right w:val="single" w:sz="4" w:space="0" w:color="auto"/>
            </w:tcBorders>
          </w:tcPr>
          <w:p w14:paraId="20B87723"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5.</w:t>
            </w:r>
          </w:p>
        </w:tc>
        <w:tc>
          <w:tcPr>
            <w:tcW w:w="8789" w:type="dxa"/>
            <w:gridSpan w:val="5"/>
            <w:tcBorders>
              <w:top w:val="single" w:sz="4" w:space="0" w:color="auto"/>
              <w:left w:val="single" w:sz="4" w:space="0" w:color="auto"/>
              <w:bottom w:val="single" w:sz="4" w:space="0" w:color="auto"/>
            </w:tcBorders>
          </w:tcPr>
          <w:p w14:paraId="5FBF31E9" w14:textId="77777777" w:rsidR="007A340E" w:rsidRPr="0014072D" w:rsidRDefault="007A340E" w:rsidP="0060694E">
            <w:pPr>
              <w:pStyle w:val="1"/>
              <w:rPr>
                <w:szCs w:val="22"/>
              </w:rPr>
            </w:pPr>
            <w:r w:rsidRPr="0014072D">
              <w:rPr>
                <w:szCs w:val="22"/>
              </w:rPr>
              <w:t>Спортивные школы</w:t>
            </w:r>
          </w:p>
        </w:tc>
      </w:tr>
      <w:tr w:rsidR="007A340E" w:rsidRPr="0014072D" w14:paraId="213A3D14" w14:textId="77777777" w:rsidTr="0060694E">
        <w:tc>
          <w:tcPr>
            <w:tcW w:w="567" w:type="dxa"/>
            <w:vMerge w:val="restart"/>
            <w:tcBorders>
              <w:top w:val="single" w:sz="4" w:space="0" w:color="auto"/>
              <w:bottom w:val="single" w:sz="4" w:space="0" w:color="auto"/>
              <w:right w:val="single" w:sz="4" w:space="0" w:color="auto"/>
            </w:tcBorders>
          </w:tcPr>
          <w:p w14:paraId="772F4475"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5.1</w:t>
            </w:r>
          </w:p>
        </w:tc>
        <w:tc>
          <w:tcPr>
            <w:tcW w:w="2552" w:type="dxa"/>
            <w:vMerge w:val="restart"/>
            <w:tcBorders>
              <w:top w:val="single" w:sz="4" w:space="0" w:color="auto"/>
              <w:left w:val="single" w:sz="4" w:space="0" w:color="auto"/>
              <w:bottom w:val="single" w:sz="4" w:space="0" w:color="auto"/>
              <w:right w:val="single" w:sz="4" w:space="0" w:color="auto"/>
            </w:tcBorders>
          </w:tcPr>
          <w:p w14:paraId="6B622254"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Муниципальный округ</w:t>
            </w:r>
          </w:p>
        </w:tc>
        <w:tc>
          <w:tcPr>
            <w:tcW w:w="2410" w:type="dxa"/>
            <w:vMerge w:val="restart"/>
            <w:tcBorders>
              <w:top w:val="single" w:sz="4" w:space="0" w:color="auto"/>
              <w:left w:val="single" w:sz="4" w:space="0" w:color="auto"/>
              <w:bottom w:val="single" w:sz="4" w:space="0" w:color="auto"/>
              <w:right w:val="single" w:sz="4" w:space="0" w:color="auto"/>
            </w:tcBorders>
          </w:tcPr>
          <w:p w14:paraId="2ECBEB06"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Количество мест на 1000 человек в возрасте от 5 до 18 лет</w:t>
            </w:r>
          </w:p>
        </w:tc>
        <w:tc>
          <w:tcPr>
            <w:tcW w:w="1134" w:type="dxa"/>
            <w:vMerge w:val="restart"/>
            <w:tcBorders>
              <w:top w:val="single" w:sz="4" w:space="0" w:color="auto"/>
              <w:left w:val="single" w:sz="4" w:space="0" w:color="auto"/>
              <w:bottom w:val="single" w:sz="4" w:space="0" w:color="auto"/>
              <w:right w:val="single" w:sz="4" w:space="0" w:color="auto"/>
            </w:tcBorders>
          </w:tcPr>
          <w:p w14:paraId="60041E6B"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89,45</w:t>
            </w:r>
          </w:p>
        </w:tc>
        <w:tc>
          <w:tcPr>
            <w:tcW w:w="1559" w:type="dxa"/>
            <w:tcBorders>
              <w:top w:val="single" w:sz="4" w:space="0" w:color="auto"/>
              <w:left w:val="single" w:sz="4" w:space="0" w:color="auto"/>
              <w:bottom w:val="single" w:sz="4" w:space="0" w:color="auto"/>
              <w:right w:val="single" w:sz="4" w:space="0" w:color="auto"/>
            </w:tcBorders>
          </w:tcPr>
          <w:p w14:paraId="190FD587"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Транспортная доступность, мин.</w:t>
            </w:r>
          </w:p>
        </w:tc>
        <w:tc>
          <w:tcPr>
            <w:tcW w:w="1134" w:type="dxa"/>
            <w:tcBorders>
              <w:top w:val="single" w:sz="4" w:space="0" w:color="auto"/>
              <w:left w:val="single" w:sz="4" w:space="0" w:color="auto"/>
              <w:bottom w:val="single" w:sz="4" w:space="0" w:color="auto"/>
            </w:tcBorders>
          </w:tcPr>
          <w:p w14:paraId="0F7F49AD"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40</w:t>
            </w:r>
          </w:p>
        </w:tc>
      </w:tr>
      <w:tr w:rsidR="007A340E" w:rsidRPr="0014072D" w14:paraId="6C25DAC8" w14:textId="77777777" w:rsidTr="0060694E">
        <w:tc>
          <w:tcPr>
            <w:tcW w:w="567" w:type="dxa"/>
            <w:vMerge/>
            <w:tcBorders>
              <w:top w:val="single" w:sz="4" w:space="0" w:color="auto"/>
              <w:bottom w:val="single" w:sz="4" w:space="0" w:color="auto"/>
              <w:right w:val="single" w:sz="4" w:space="0" w:color="auto"/>
            </w:tcBorders>
          </w:tcPr>
          <w:p w14:paraId="5245E9D4" w14:textId="77777777" w:rsidR="007A340E" w:rsidRPr="0014072D" w:rsidRDefault="007A340E" w:rsidP="0060694E">
            <w:pPr>
              <w:pStyle w:val="afff"/>
              <w:rPr>
                <w:rFonts w:ascii="Times New Roman" w:hAnsi="Times New Roman"/>
                <w:sz w:val="22"/>
                <w:szCs w:val="22"/>
              </w:rPr>
            </w:pPr>
          </w:p>
        </w:tc>
        <w:tc>
          <w:tcPr>
            <w:tcW w:w="2552" w:type="dxa"/>
            <w:vMerge/>
            <w:tcBorders>
              <w:top w:val="single" w:sz="4" w:space="0" w:color="auto"/>
              <w:left w:val="single" w:sz="4" w:space="0" w:color="auto"/>
              <w:bottom w:val="single" w:sz="4" w:space="0" w:color="auto"/>
              <w:right w:val="single" w:sz="4" w:space="0" w:color="auto"/>
            </w:tcBorders>
          </w:tcPr>
          <w:p w14:paraId="5F284161" w14:textId="77777777" w:rsidR="007A340E" w:rsidRPr="0014072D" w:rsidRDefault="007A340E" w:rsidP="0060694E">
            <w:pPr>
              <w:pStyle w:val="afff"/>
              <w:rPr>
                <w:rFonts w:ascii="Times New Roman" w:hAnsi="Times New Roman"/>
                <w:sz w:val="22"/>
                <w:szCs w:val="22"/>
              </w:rPr>
            </w:pPr>
          </w:p>
        </w:tc>
        <w:tc>
          <w:tcPr>
            <w:tcW w:w="2410" w:type="dxa"/>
            <w:vMerge/>
            <w:tcBorders>
              <w:top w:val="single" w:sz="4" w:space="0" w:color="auto"/>
              <w:left w:val="single" w:sz="4" w:space="0" w:color="auto"/>
              <w:bottom w:val="single" w:sz="4" w:space="0" w:color="auto"/>
              <w:right w:val="single" w:sz="4" w:space="0" w:color="auto"/>
            </w:tcBorders>
          </w:tcPr>
          <w:p w14:paraId="26611E80" w14:textId="77777777" w:rsidR="007A340E" w:rsidRPr="0014072D" w:rsidRDefault="007A340E" w:rsidP="0060694E">
            <w:pPr>
              <w:pStyle w:val="afff"/>
              <w:rPr>
                <w:rFonts w:ascii="Times New Roman" w:hAnsi="Times New Roman"/>
                <w:sz w:val="22"/>
                <w:szCs w:val="22"/>
              </w:rPr>
            </w:pPr>
          </w:p>
        </w:tc>
        <w:tc>
          <w:tcPr>
            <w:tcW w:w="1134" w:type="dxa"/>
            <w:vMerge/>
            <w:tcBorders>
              <w:top w:val="single" w:sz="4" w:space="0" w:color="auto"/>
              <w:left w:val="single" w:sz="4" w:space="0" w:color="auto"/>
              <w:bottom w:val="single" w:sz="4" w:space="0" w:color="auto"/>
              <w:right w:val="single" w:sz="4" w:space="0" w:color="auto"/>
            </w:tcBorders>
          </w:tcPr>
          <w:p w14:paraId="76DBDC6E" w14:textId="77777777" w:rsidR="007A340E" w:rsidRPr="0014072D" w:rsidRDefault="007A340E" w:rsidP="0060694E">
            <w:pPr>
              <w:pStyle w:val="afff"/>
              <w:rPr>
                <w:rFonts w:ascii="Times New Roman" w:hAnsi="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BA4502F" w14:textId="77777777" w:rsidR="007A340E" w:rsidRPr="0014072D" w:rsidRDefault="007A340E" w:rsidP="0060694E">
            <w:pPr>
              <w:pStyle w:val="a6"/>
              <w:rPr>
                <w:rFonts w:ascii="Times New Roman" w:hAnsi="Times New Roman"/>
                <w:sz w:val="22"/>
                <w:szCs w:val="22"/>
              </w:rPr>
            </w:pPr>
            <w:r w:rsidRPr="0014072D">
              <w:rPr>
                <w:rFonts w:ascii="Times New Roman" w:hAnsi="Times New Roman"/>
                <w:sz w:val="22"/>
                <w:szCs w:val="22"/>
              </w:rPr>
              <w:t>Пешеходная доступность, м</w:t>
            </w:r>
          </w:p>
        </w:tc>
        <w:tc>
          <w:tcPr>
            <w:tcW w:w="1134" w:type="dxa"/>
            <w:tcBorders>
              <w:top w:val="single" w:sz="4" w:space="0" w:color="auto"/>
              <w:left w:val="single" w:sz="4" w:space="0" w:color="auto"/>
              <w:bottom w:val="single" w:sz="4" w:space="0" w:color="auto"/>
            </w:tcBorders>
          </w:tcPr>
          <w:p w14:paraId="19A50E64" w14:textId="77777777" w:rsidR="007A340E" w:rsidRPr="0014072D" w:rsidRDefault="007A340E" w:rsidP="0060694E">
            <w:pPr>
              <w:pStyle w:val="afff"/>
              <w:jc w:val="center"/>
              <w:rPr>
                <w:rFonts w:ascii="Times New Roman" w:hAnsi="Times New Roman"/>
                <w:sz w:val="22"/>
                <w:szCs w:val="22"/>
              </w:rPr>
            </w:pPr>
            <w:r w:rsidRPr="0014072D">
              <w:rPr>
                <w:rFonts w:ascii="Times New Roman" w:hAnsi="Times New Roman"/>
                <w:sz w:val="22"/>
                <w:szCs w:val="22"/>
              </w:rPr>
              <w:t>1500</w:t>
            </w:r>
          </w:p>
        </w:tc>
      </w:tr>
    </w:tbl>
    <w:p w14:paraId="71C55A54" w14:textId="77777777" w:rsidR="008419CC" w:rsidRPr="0014072D" w:rsidRDefault="008419CC" w:rsidP="008419CC">
      <w:pPr>
        <w:widowControl w:val="0"/>
        <w:suppressAutoHyphens/>
        <w:spacing w:after="0" w:line="20" w:lineRule="exact"/>
        <w:rPr>
          <w:rFonts w:ascii="Times New Roman" w:eastAsia="Calibri" w:hAnsi="Times New Roman" w:cs="Times New Roman"/>
          <w:sz w:val="2"/>
          <w:szCs w:val="24"/>
          <w:lang w:eastAsia="ru-RU"/>
        </w:rPr>
      </w:pPr>
    </w:p>
    <w:p w14:paraId="269A2F2E" w14:textId="77777777" w:rsidR="008419CC" w:rsidRPr="0014072D" w:rsidRDefault="008419CC" w:rsidP="008419CC">
      <w:pPr>
        <w:spacing w:after="0" w:line="240" w:lineRule="auto"/>
        <w:ind w:firstLine="709"/>
        <w:jc w:val="both"/>
        <w:outlineLvl w:val="4"/>
        <w:rPr>
          <w:rFonts w:ascii="Times New Roman" w:eastAsia="Times New Roman" w:hAnsi="Times New Roman" w:cs="Times New Roman"/>
          <w:b/>
          <w:bCs/>
          <w:iCs/>
          <w:sz w:val="26"/>
          <w:szCs w:val="26"/>
          <w:lang w:eastAsia="ru-RU"/>
        </w:rPr>
      </w:pPr>
    </w:p>
    <w:p w14:paraId="0410CB2F" w14:textId="7F86341D" w:rsidR="008419CC" w:rsidRPr="0014072D" w:rsidRDefault="008419CC" w:rsidP="008419CC">
      <w:pPr>
        <w:spacing w:after="0" w:line="240" w:lineRule="auto"/>
        <w:ind w:firstLine="709"/>
        <w:jc w:val="both"/>
        <w:outlineLvl w:val="4"/>
        <w:rPr>
          <w:rFonts w:ascii="Times New Roman" w:eastAsia="Times New Roman" w:hAnsi="Times New Roman" w:cs="Times New Roman"/>
          <w:b/>
          <w:bCs/>
          <w:iCs/>
          <w:sz w:val="24"/>
          <w:szCs w:val="24"/>
          <w:lang w:eastAsia="ru-RU"/>
        </w:rPr>
      </w:pPr>
      <w:r w:rsidRPr="0014072D">
        <w:rPr>
          <w:rFonts w:ascii="Times New Roman" w:eastAsia="Times New Roman" w:hAnsi="Times New Roman" w:cs="Times New Roman"/>
          <w:b/>
          <w:bCs/>
          <w:iCs/>
          <w:sz w:val="24"/>
          <w:szCs w:val="24"/>
          <w:lang w:eastAsia="ru-RU"/>
        </w:rPr>
        <w:t>1.1.4. Предельные значения расчетных показателей минимально допустимого уровня обеспеченности населения Батыревского муниципального округа</w:t>
      </w:r>
      <w:r w:rsidRPr="0014072D">
        <w:rPr>
          <w:rFonts w:ascii="Times New Roman" w:eastAsia="Times New Roman" w:hAnsi="Times New Roman" w:cs="Times New Roman"/>
          <w:bCs/>
          <w:i/>
          <w:iCs/>
          <w:sz w:val="24"/>
          <w:szCs w:val="24"/>
          <w:lang w:eastAsia="ru-RU"/>
        </w:rPr>
        <w:t xml:space="preserve"> </w:t>
      </w:r>
      <w:r w:rsidRPr="0014072D">
        <w:rPr>
          <w:rFonts w:ascii="Times New Roman" w:eastAsia="Times New Roman" w:hAnsi="Times New Roman" w:cs="Times New Roman"/>
          <w:b/>
          <w:bCs/>
          <w:iCs/>
          <w:sz w:val="24"/>
          <w:szCs w:val="24"/>
          <w:lang w:eastAsia="ru-RU"/>
        </w:rPr>
        <w:t>Чувашской Республики объектами местного значения в области образования и предельные значения расчетных показателей максимально допустимого уровня территориальной доступности таких объектов для населения Батыревского муниципального округа Чувашской Республики</w:t>
      </w:r>
    </w:p>
    <w:p w14:paraId="134F8AE4" w14:textId="77777777" w:rsidR="008419CC" w:rsidRPr="0014072D" w:rsidRDefault="008419CC" w:rsidP="008419CC">
      <w:pPr>
        <w:spacing w:after="0" w:line="240" w:lineRule="auto"/>
        <w:rPr>
          <w:rFonts w:ascii="Times New Roman" w:eastAsia="Times New Roman" w:hAnsi="Times New Roman" w:cs="Times New Roman"/>
          <w:sz w:val="24"/>
          <w:szCs w:val="24"/>
          <w:lang w:eastAsia="ru-RU"/>
        </w:rPr>
      </w:pPr>
    </w:p>
    <w:p w14:paraId="6D9004DF" w14:textId="77777777" w:rsidR="008419CC" w:rsidRPr="0014072D" w:rsidRDefault="008419CC" w:rsidP="008419CC">
      <w:pPr>
        <w:widowControl w:val="0"/>
        <w:autoSpaceDE w:val="0"/>
        <w:autoSpaceDN w:val="0"/>
        <w:adjustRightInd w:val="0"/>
        <w:spacing w:after="0" w:line="240" w:lineRule="auto"/>
        <w:ind w:firstLine="851"/>
        <w:jc w:val="right"/>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Таблица 1.1.4</w:t>
      </w:r>
    </w:p>
    <w:p w14:paraId="65A1DB34" w14:textId="77777777" w:rsidR="002E4D7D" w:rsidRPr="0014072D" w:rsidRDefault="002E4D7D" w:rsidP="008419CC">
      <w:pPr>
        <w:widowControl w:val="0"/>
        <w:tabs>
          <w:tab w:val="left" w:pos="1314"/>
        </w:tabs>
        <w:autoSpaceDE w:val="0"/>
        <w:autoSpaceDN w:val="0"/>
        <w:adjustRightInd w:val="0"/>
        <w:spacing w:before="100" w:beforeAutospacing="1" w:after="100" w:afterAutospacing="1" w:line="228" w:lineRule="auto"/>
        <w:ind w:left="1548" w:hanging="1548"/>
        <w:contextualSpacing/>
        <w:jc w:val="both"/>
        <w:rPr>
          <w:rFonts w:ascii="Times New Roman" w:eastAsia="SimSun" w:hAnsi="Times New Roman" w:cs="Times New Roman"/>
          <w:bCs/>
          <w:lang w:eastAsia="zh-CN"/>
        </w:rPr>
      </w:pPr>
    </w:p>
    <w:tbl>
      <w:tblPr>
        <w:tblW w:w="9356"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2409"/>
        <w:gridCol w:w="2127"/>
        <w:gridCol w:w="1134"/>
        <w:gridCol w:w="2126"/>
        <w:gridCol w:w="1134"/>
      </w:tblGrid>
      <w:tr w:rsidR="002E4D7D" w:rsidRPr="002E4D7D" w14:paraId="70DFB623" w14:textId="77777777" w:rsidTr="002E4D7D">
        <w:tc>
          <w:tcPr>
            <w:tcW w:w="426" w:type="dxa"/>
            <w:vMerge w:val="restart"/>
            <w:tcBorders>
              <w:top w:val="single" w:sz="4" w:space="0" w:color="auto"/>
              <w:bottom w:val="single" w:sz="4" w:space="0" w:color="auto"/>
              <w:right w:val="single" w:sz="4" w:space="0" w:color="auto"/>
            </w:tcBorders>
          </w:tcPr>
          <w:p w14:paraId="0DEB6872"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 xml:space="preserve">N </w:t>
            </w:r>
            <w:proofErr w:type="spellStart"/>
            <w:r w:rsidRPr="002E4D7D">
              <w:rPr>
                <w:rFonts w:ascii="Times New Roman Cyr" w:eastAsia="Times New Roman" w:hAnsi="Times New Roman Cyr" w:cs="Times New Roman Cyr"/>
                <w:lang w:eastAsia="ru-RU"/>
                <w14:ligatures w14:val="standardContextual"/>
              </w:rPr>
              <w:t>пп</w:t>
            </w:r>
            <w:proofErr w:type="spellEnd"/>
          </w:p>
        </w:tc>
        <w:tc>
          <w:tcPr>
            <w:tcW w:w="2409" w:type="dxa"/>
            <w:vMerge w:val="restart"/>
            <w:tcBorders>
              <w:top w:val="single" w:sz="4" w:space="0" w:color="auto"/>
              <w:left w:val="single" w:sz="4" w:space="0" w:color="auto"/>
              <w:bottom w:val="single" w:sz="4" w:space="0" w:color="auto"/>
              <w:right w:val="single" w:sz="4" w:space="0" w:color="auto"/>
            </w:tcBorders>
          </w:tcPr>
          <w:p w14:paraId="1B1295EA"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Наименование объекта местного значения</w:t>
            </w:r>
          </w:p>
        </w:tc>
        <w:tc>
          <w:tcPr>
            <w:tcW w:w="3261" w:type="dxa"/>
            <w:gridSpan w:val="2"/>
            <w:tcBorders>
              <w:top w:val="single" w:sz="4" w:space="0" w:color="auto"/>
              <w:left w:val="single" w:sz="4" w:space="0" w:color="auto"/>
              <w:bottom w:val="single" w:sz="4" w:space="0" w:color="auto"/>
              <w:right w:val="single" w:sz="4" w:space="0" w:color="auto"/>
            </w:tcBorders>
          </w:tcPr>
          <w:p w14:paraId="330DF234"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Расчетный показатель минимально допустимого уровня обеспеченности</w:t>
            </w:r>
          </w:p>
        </w:tc>
        <w:tc>
          <w:tcPr>
            <w:tcW w:w="3260" w:type="dxa"/>
            <w:gridSpan w:val="2"/>
            <w:tcBorders>
              <w:top w:val="single" w:sz="4" w:space="0" w:color="auto"/>
              <w:left w:val="single" w:sz="4" w:space="0" w:color="auto"/>
              <w:bottom w:val="single" w:sz="4" w:space="0" w:color="auto"/>
            </w:tcBorders>
          </w:tcPr>
          <w:p w14:paraId="391189C9"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Расчетный показатель максимально допустимого уровня территориальной доступности</w:t>
            </w:r>
          </w:p>
        </w:tc>
      </w:tr>
      <w:tr w:rsidR="002E4D7D" w:rsidRPr="0014072D" w14:paraId="66F9545A" w14:textId="77777777" w:rsidTr="002E4D7D">
        <w:tc>
          <w:tcPr>
            <w:tcW w:w="426" w:type="dxa"/>
            <w:vMerge/>
            <w:tcBorders>
              <w:top w:val="single" w:sz="4" w:space="0" w:color="auto"/>
              <w:bottom w:val="single" w:sz="4" w:space="0" w:color="auto"/>
              <w:right w:val="single" w:sz="4" w:space="0" w:color="auto"/>
            </w:tcBorders>
          </w:tcPr>
          <w:p w14:paraId="515B5FEA"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2409" w:type="dxa"/>
            <w:vMerge/>
            <w:tcBorders>
              <w:top w:val="single" w:sz="4" w:space="0" w:color="auto"/>
              <w:left w:val="single" w:sz="4" w:space="0" w:color="auto"/>
              <w:bottom w:val="single" w:sz="4" w:space="0" w:color="auto"/>
              <w:right w:val="single" w:sz="4" w:space="0" w:color="auto"/>
            </w:tcBorders>
          </w:tcPr>
          <w:p w14:paraId="397B6FF2"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2127" w:type="dxa"/>
            <w:tcBorders>
              <w:top w:val="single" w:sz="4" w:space="0" w:color="auto"/>
              <w:left w:val="single" w:sz="4" w:space="0" w:color="auto"/>
              <w:bottom w:val="single" w:sz="4" w:space="0" w:color="auto"/>
              <w:right w:val="single" w:sz="4" w:space="0" w:color="auto"/>
            </w:tcBorders>
          </w:tcPr>
          <w:p w14:paraId="4F826BE2"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единица измерения</w:t>
            </w:r>
          </w:p>
        </w:tc>
        <w:tc>
          <w:tcPr>
            <w:tcW w:w="1134" w:type="dxa"/>
            <w:tcBorders>
              <w:top w:val="single" w:sz="4" w:space="0" w:color="auto"/>
              <w:left w:val="single" w:sz="4" w:space="0" w:color="auto"/>
              <w:bottom w:val="single" w:sz="4" w:space="0" w:color="auto"/>
              <w:right w:val="single" w:sz="4" w:space="0" w:color="auto"/>
            </w:tcBorders>
          </w:tcPr>
          <w:p w14:paraId="59719631"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величина</w:t>
            </w:r>
          </w:p>
        </w:tc>
        <w:tc>
          <w:tcPr>
            <w:tcW w:w="2126" w:type="dxa"/>
            <w:tcBorders>
              <w:top w:val="single" w:sz="4" w:space="0" w:color="auto"/>
              <w:left w:val="single" w:sz="4" w:space="0" w:color="auto"/>
              <w:bottom w:val="single" w:sz="4" w:space="0" w:color="auto"/>
              <w:right w:val="single" w:sz="4" w:space="0" w:color="auto"/>
            </w:tcBorders>
          </w:tcPr>
          <w:p w14:paraId="759BAE83"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единица измерения</w:t>
            </w:r>
          </w:p>
        </w:tc>
        <w:tc>
          <w:tcPr>
            <w:tcW w:w="1134" w:type="dxa"/>
            <w:tcBorders>
              <w:top w:val="single" w:sz="4" w:space="0" w:color="auto"/>
              <w:left w:val="single" w:sz="4" w:space="0" w:color="auto"/>
              <w:bottom w:val="single" w:sz="4" w:space="0" w:color="auto"/>
            </w:tcBorders>
          </w:tcPr>
          <w:p w14:paraId="7082DA30"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величина</w:t>
            </w:r>
          </w:p>
        </w:tc>
      </w:tr>
      <w:tr w:rsidR="002E4D7D" w:rsidRPr="0014072D" w14:paraId="060839E8" w14:textId="77777777" w:rsidTr="002E4D7D">
        <w:tc>
          <w:tcPr>
            <w:tcW w:w="426" w:type="dxa"/>
            <w:tcBorders>
              <w:top w:val="single" w:sz="4" w:space="0" w:color="auto"/>
              <w:bottom w:val="single" w:sz="4" w:space="0" w:color="auto"/>
              <w:right w:val="single" w:sz="4" w:space="0" w:color="auto"/>
            </w:tcBorders>
          </w:tcPr>
          <w:p w14:paraId="0625F6B6"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1</w:t>
            </w:r>
          </w:p>
        </w:tc>
        <w:tc>
          <w:tcPr>
            <w:tcW w:w="2409" w:type="dxa"/>
            <w:tcBorders>
              <w:top w:val="single" w:sz="4" w:space="0" w:color="auto"/>
              <w:left w:val="single" w:sz="4" w:space="0" w:color="auto"/>
              <w:bottom w:val="single" w:sz="4" w:space="0" w:color="auto"/>
              <w:right w:val="single" w:sz="4" w:space="0" w:color="auto"/>
            </w:tcBorders>
          </w:tcPr>
          <w:p w14:paraId="79765AD0"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2</w:t>
            </w:r>
          </w:p>
        </w:tc>
        <w:tc>
          <w:tcPr>
            <w:tcW w:w="2127" w:type="dxa"/>
            <w:tcBorders>
              <w:top w:val="single" w:sz="4" w:space="0" w:color="auto"/>
              <w:left w:val="single" w:sz="4" w:space="0" w:color="auto"/>
              <w:bottom w:val="single" w:sz="4" w:space="0" w:color="auto"/>
              <w:right w:val="single" w:sz="4" w:space="0" w:color="auto"/>
            </w:tcBorders>
          </w:tcPr>
          <w:p w14:paraId="4C86CE54"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3</w:t>
            </w:r>
          </w:p>
        </w:tc>
        <w:tc>
          <w:tcPr>
            <w:tcW w:w="1134" w:type="dxa"/>
            <w:tcBorders>
              <w:top w:val="single" w:sz="4" w:space="0" w:color="auto"/>
              <w:left w:val="single" w:sz="4" w:space="0" w:color="auto"/>
              <w:bottom w:val="single" w:sz="4" w:space="0" w:color="auto"/>
              <w:right w:val="single" w:sz="4" w:space="0" w:color="auto"/>
            </w:tcBorders>
          </w:tcPr>
          <w:p w14:paraId="6AA65497"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4</w:t>
            </w:r>
          </w:p>
        </w:tc>
        <w:tc>
          <w:tcPr>
            <w:tcW w:w="2126" w:type="dxa"/>
            <w:tcBorders>
              <w:top w:val="single" w:sz="4" w:space="0" w:color="auto"/>
              <w:left w:val="single" w:sz="4" w:space="0" w:color="auto"/>
              <w:bottom w:val="single" w:sz="4" w:space="0" w:color="auto"/>
              <w:right w:val="single" w:sz="4" w:space="0" w:color="auto"/>
            </w:tcBorders>
          </w:tcPr>
          <w:p w14:paraId="0A080A2A"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5</w:t>
            </w:r>
          </w:p>
        </w:tc>
        <w:tc>
          <w:tcPr>
            <w:tcW w:w="1134" w:type="dxa"/>
            <w:tcBorders>
              <w:top w:val="single" w:sz="4" w:space="0" w:color="auto"/>
              <w:left w:val="single" w:sz="4" w:space="0" w:color="auto"/>
              <w:bottom w:val="single" w:sz="4" w:space="0" w:color="auto"/>
            </w:tcBorders>
          </w:tcPr>
          <w:p w14:paraId="717A908C"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6</w:t>
            </w:r>
          </w:p>
        </w:tc>
      </w:tr>
      <w:tr w:rsidR="002E4D7D" w:rsidRPr="0014072D" w14:paraId="50EC16A3" w14:textId="77777777" w:rsidTr="002E4D7D">
        <w:tc>
          <w:tcPr>
            <w:tcW w:w="426" w:type="dxa"/>
            <w:vMerge w:val="restart"/>
            <w:tcBorders>
              <w:top w:val="single" w:sz="4" w:space="0" w:color="auto"/>
              <w:bottom w:val="single" w:sz="4" w:space="0" w:color="auto"/>
              <w:right w:val="single" w:sz="4" w:space="0" w:color="auto"/>
            </w:tcBorders>
          </w:tcPr>
          <w:p w14:paraId="04A23441"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1.</w:t>
            </w:r>
          </w:p>
        </w:tc>
        <w:tc>
          <w:tcPr>
            <w:tcW w:w="2409" w:type="dxa"/>
            <w:tcBorders>
              <w:top w:val="single" w:sz="4" w:space="0" w:color="auto"/>
              <w:left w:val="single" w:sz="4" w:space="0" w:color="auto"/>
              <w:bottom w:val="single" w:sz="4" w:space="0" w:color="auto"/>
              <w:right w:val="single" w:sz="4" w:space="0" w:color="auto"/>
            </w:tcBorders>
          </w:tcPr>
          <w:p w14:paraId="5DBB5337"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Дошкольные образовательные организации</w:t>
            </w:r>
          </w:p>
        </w:tc>
        <w:tc>
          <w:tcPr>
            <w:tcW w:w="2127" w:type="dxa"/>
            <w:vMerge w:val="restart"/>
            <w:tcBorders>
              <w:top w:val="single" w:sz="4" w:space="0" w:color="auto"/>
              <w:left w:val="single" w:sz="4" w:space="0" w:color="auto"/>
              <w:bottom w:val="single" w:sz="4" w:space="0" w:color="auto"/>
              <w:right w:val="single" w:sz="4" w:space="0" w:color="auto"/>
            </w:tcBorders>
          </w:tcPr>
          <w:p w14:paraId="76744842"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Количество мест на 100 человек в возрасте от 0 до 7 лет</w:t>
            </w:r>
          </w:p>
        </w:tc>
        <w:tc>
          <w:tcPr>
            <w:tcW w:w="1134" w:type="dxa"/>
            <w:tcBorders>
              <w:top w:val="single" w:sz="4" w:space="0" w:color="auto"/>
              <w:left w:val="single" w:sz="4" w:space="0" w:color="auto"/>
              <w:bottom w:val="single" w:sz="4" w:space="0" w:color="auto"/>
              <w:right w:val="single" w:sz="4" w:space="0" w:color="auto"/>
            </w:tcBorders>
          </w:tcPr>
          <w:p w14:paraId="6604FFAA"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2126" w:type="dxa"/>
            <w:vMerge w:val="restart"/>
            <w:tcBorders>
              <w:top w:val="single" w:sz="4" w:space="0" w:color="auto"/>
              <w:left w:val="single" w:sz="4" w:space="0" w:color="auto"/>
              <w:bottom w:val="single" w:sz="4" w:space="0" w:color="auto"/>
              <w:right w:val="single" w:sz="4" w:space="0" w:color="auto"/>
            </w:tcBorders>
          </w:tcPr>
          <w:p w14:paraId="68D107FA"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Пешеходная доступность, м</w:t>
            </w:r>
          </w:p>
        </w:tc>
        <w:tc>
          <w:tcPr>
            <w:tcW w:w="1134" w:type="dxa"/>
            <w:tcBorders>
              <w:top w:val="single" w:sz="4" w:space="0" w:color="auto"/>
              <w:left w:val="single" w:sz="4" w:space="0" w:color="auto"/>
              <w:bottom w:val="single" w:sz="4" w:space="0" w:color="auto"/>
            </w:tcBorders>
          </w:tcPr>
          <w:p w14:paraId="362BFF40"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500</w:t>
            </w:r>
          </w:p>
        </w:tc>
      </w:tr>
      <w:tr w:rsidR="002E4D7D" w:rsidRPr="0014072D" w14:paraId="785C4D91" w14:textId="77777777" w:rsidTr="002E4D7D">
        <w:tc>
          <w:tcPr>
            <w:tcW w:w="426" w:type="dxa"/>
            <w:vMerge/>
            <w:tcBorders>
              <w:top w:val="single" w:sz="4" w:space="0" w:color="auto"/>
              <w:bottom w:val="single" w:sz="4" w:space="0" w:color="auto"/>
              <w:right w:val="single" w:sz="4" w:space="0" w:color="auto"/>
            </w:tcBorders>
          </w:tcPr>
          <w:p w14:paraId="0C2D43A2"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2409" w:type="dxa"/>
            <w:tcBorders>
              <w:top w:val="single" w:sz="4" w:space="0" w:color="auto"/>
              <w:left w:val="single" w:sz="4" w:space="0" w:color="auto"/>
              <w:bottom w:val="single" w:sz="4" w:space="0" w:color="auto"/>
              <w:right w:val="single" w:sz="4" w:space="0" w:color="auto"/>
            </w:tcBorders>
          </w:tcPr>
          <w:p w14:paraId="3F885E37"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в сельской местности</w:t>
            </w:r>
          </w:p>
        </w:tc>
        <w:tc>
          <w:tcPr>
            <w:tcW w:w="2127" w:type="dxa"/>
            <w:vMerge/>
            <w:tcBorders>
              <w:top w:val="single" w:sz="4" w:space="0" w:color="auto"/>
              <w:left w:val="single" w:sz="4" w:space="0" w:color="auto"/>
              <w:bottom w:val="single" w:sz="4" w:space="0" w:color="auto"/>
              <w:right w:val="single" w:sz="4" w:space="0" w:color="auto"/>
            </w:tcBorders>
          </w:tcPr>
          <w:p w14:paraId="6D933EF1"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44E29105"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45</w:t>
            </w:r>
          </w:p>
        </w:tc>
        <w:tc>
          <w:tcPr>
            <w:tcW w:w="2126" w:type="dxa"/>
            <w:vMerge/>
            <w:tcBorders>
              <w:top w:val="single" w:sz="4" w:space="0" w:color="auto"/>
              <w:left w:val="single" w:sz="4" w:space="0" w:color="auto"/>
              <w:bottom w:val="single" w:sz="4" w:space="0" w:color="auto"/>
              <w:right w:val="single" w:sz="4" w:space="0" w:color="auto"/>
            </w:tcBorders>
          </w:tcPr>
          <w:p w14:paraId="42E25531"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tcBorders>
              <w:top w:val="single" w:sz="4" w:space="0" w:color="auto"/>
              <w:left w:val="single" w:sz="4" w:space="0" w:color="auto"/>
              <w:bottom w:val="single" w:sz="4" w:space="0" w:color="auto"/>
            </w:tcBorders>
          </w:tcPr>
          <w:p w14:paraId="7FEB139C"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300</w:t>
            </w:r>
          </w:p>
        </w:tc>
      </w:tr>
      <w:tr w:rsidR="002E4D7D" w:rsidRPr="0014072D" w14:paraId="7E18F5E3" w14:textId="77777777" w:rsidTr="002E4D7D">
        <w:tc>
          <w:tcPr>
            <w:tcW w:w="426" w:type="dxa"/>
            <w:vMerge w:val="restart"/>
            <w:tcBorders>
              <w:top w:val="single" w:sz="4" w:space="0" w:color="auto"/>
              <w:bottom w:val="single" w:sz="4" w:space="0" w:color="auto"/>
              <w:right w:val="single" w:sz="4" w:space="0" w:color="auto"/>
            </w:tcBorders>
          </w:tcPr>
          <w:p w14:paraId="0818A44C"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2.</w:t>
            </w:r>
          </w:p>
        </w:tc>
        <w:tc>
          <w:tcPr>
            <w:tcW w:w="2409" w:type="dxa"/>
            <w:tcBorders>
              <w:top w:val="single" w:sz="4" w:space="0" w:color="auto"/>
              <w:left w:val="single" w:sz="4" w:space="0" w:color="auto"/>
              <w:bottom w:val="single" w:sz="4" w:space="0" w:color="auto"/>
              <w:right w:val="single" w:sz="4" w:space="0" w:color="auto"/>
            </w:tcBorders>
          </w:tcPr>
          <w:p w14:paraId="3463AB63"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Общеобразовательные организации</w:t>
            </w:r>
          </w:p>
        </w:tc>
        <w:tc>
          <w:tcPr>
            <w:tcW w:w="2127" w:type="dxa"/>
            <w:vMerge w:val="restart"/>
            <w:tcBorders>
              <w:top w:val="single" w:sz="4" w:space="0" w:color="auto"/>
              <w:left w:val="single" w:sz="4" w:space="0" w:color="auto"/>
              <w:bottom w:val="single" w:sz="4" w:space="0" w:color="auto"/>
              <w:right w:val="single" w:sz="4" w:space="0" w:color="auto"/>
            </w:tcBorders>
          </w:tcPr>
          <w:p w14:paraId="6EB2BC25"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Количество мест на 100 человек в возрасте от 7 до 18 лет</w:t>
            </w:r>
          </w:p>
        </w:tc>
        <w:tc>
          <w:tcPr>
            <w:tcW w:w="1134" w:type="dxa"/>
            <w:tcBorders>
              <w:top w:val="single" w:sz="4" w:space="0" w:color="auto"/>
              <w:left w:val="single" w:sz="4" w:space="0" w:color="auto"/>
              <w:bottom w:val="single" w:sz="4" w:space="0" w:color="auto"/>
              <w:right w:val="single" w:sz="4" w:space="0" w:color="auto"/>
            </w:tcBorders>
          </w:tcPr>
          <w:p w14:paraId="59E8C6B5"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2126" w:type="dxa"/>
            <w:tcBorders>
              <w:top w:val="single" w:sz="4" w:space="0" w:color="auto"/>
              <w:left w:val="single" w:sz="4" w:space="0" w:color="auto"/>
              <w:bottom w:val="single" w:sz="4" w:space="0" w:color="auto"/>
              <w:right w:val="single" w:sz="4" w:space="0" w:color="auto"/>
            </w:tcBorders>
          </w:tcPr>
          <w:p w14:paraId="521C03EA"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tcBorders>
              <w:top w:val="single" w:sz="4" w:space="0" w:color="auto"/>
              <w:left w:val="single" w:sz="4" w:space="0" w:color="auto"/>
              <w:bottom w:val="single" w:sz="4" w:space="0" w:color="auto"/>
            </w:tcBorders>
          </w:tcPr>
          <w:p w14:paraId="17CF1302"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r>
      <w:tr w:rsidR="002E4D7D" w:rsidRPr="0014072D" w14:paraId="58211B69" w14:textId="77777777" w:rsidTr="002E4D7D">
        <w:tc>
          <w:tcPr>
            <w:tcW w:w="426" w:type="dxa"/>
            <w:vMerge/>
            <w:tcBorders>
              <w:top w:val="single" w:sz="4" w:space="0" w:color="auto"/>
              <w:bottom w:val="single" w:sz="4" w:space="0" w:color="auto"/>
              <w:right w:val="single" w:sz="4" w:space="0" w:color="auto"/>
            </w:tcBorders>
          </w:tcPr>
          <w:p w14:paraId="1E9DEE38"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2409" w:type="dxa"/>
            <w:tcBorders>
              <w:top w:val="single" w:sz="4" w:space="0" w:color="auto"/>
              <w:left w:val="single" w:sz="4" w:space="0" w:color="auto"/>
              <w:bottom w:val="single" w:sz="4" w:space="0" w:color="auto"/>
              <w:right w:val="single" w:sz="4" w:space="0" w:color="auto"/>
            </w:tcBorders>
          </w:tcPr>
          <w:p w14:paraId="2BC88B6C"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в сельской местности</w:t>
            </w:r>
          </w:p>
        </w:tc>
        <w:tc>
          <w:tcPr>
            <w:tcW w:w="2127" w:type="dxa"/>
            <w:vMerge/>
            <w:tcBorders>
              <w:top w:val="single" w:sz="4" w:space="0" w:color="auto"/>
              <w:left w:val="single" w:sz="4" w:space="0" w:color="auto"/>
              <w:bottom w:val="single" w:sz="4" w:space="0" w:color="auto"/>
              <w:right w:val="single" w:sz="4" w:space="0" w:color="auto"/>
            </w:tcBorders>
          </w:tcPr>
          <w:p w14:paraId="47998719"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67E0B441"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93,7</w:t>
            </w:r>
          </w:p>
        </w:tc>
        <w:tc>
          <w:tcPr>
            <w:tcW w:w="2126" w:type="dxa"/>
            <w:tcBorders>
              <w:top w:val="single" w:sz="4" w:space="0" w:color="auto"/>
              <w:left w:val="single" w:sz="4" w:space="0" w:color="auto"/>
              <w:bottom w:val="single" w:sz="4" w:space="0" w:color="auto"/>
              <w:right w:val="single" w:sz="4" w:space="0" w:color="auto"/>
            </w:tcBorders>
          </w:tcPr>
          <w:p w14:paraId="32700A37"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Транспортная доступность, мин</w:t>
            </w:r>
          </w:p>
        </w:tc>
        <w:tc>
          <w:tcPr>
            <w:tcW w:w="1134" w:type="dxa"/>
            <w:tcBorders>
              <w:top w:val="single" w:sz="4" w:space="0" w:color="auto"/>
              <w:left w:val="single" w:sz="4" w:space="0" w:color="auto"/>
              <w:bottom w:val="single" w:sz="4" w:space="0" w:color="auto"/>
            </w:tcBorders>
          </w:tcPr>
          <w:p w14:paraId="0F44A957"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30</w:t>
            </w:r>
          </w:p>
        </w:tc>
      </w:tr>
      <w:tr w:rsidR="002E4D7D" w:rsidRPr="0014072D" w14:paraId="2085A62D" w14:textId="77777777" w:rsidTr="002E4D7D">
        <w:tc>
          <w:tcPr>
            <w:tcW w:w="426" w:type="dxa"/>
            <w:vMerge w:val="restart"/>
            <w:tcBorders>
              <w:top w:val="single" w:sz="4" w:space="0" w:color="auto"/>
              <w:bottom w:val="single" w:sz="4" w:space="0" w:color="auto"/>
              <w:right w:val="single" w:sz="4" w:space="0" w:color="auto"/>
            </w:tcBorders>
          </w:tcPr>
          <w:p w14:paraId="09257CD0"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3.</w:t>
            </w:r>
          </w:p>
        </w:tc>
        <w:tc>
          <w:tcPr>
            <w:tcW w:w="2409" w:type="dxa"/>
            <w:tcBorders>
              <w:top w:val="single" w:sz="4" w:space="0" w:color="auto"/>
              <w:left w:val="single" w:sz="4" w:space="0" w:color="auto"/>
              <w:bottom w:val="single" w:sz="4" w:space="0" w:color="auto"/>
              <w:right w:val="single" w:sz="4" w:space="0" w:color="auto"/>
            </w:tcBorders>
          </w:tcPr>
          <w:p w14:paraId="7E320017"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Организации дополнительного образования</w:t>
            </w:r>
          </w:p>
        </w:tc>
        <w:tc>
          <w:tcPr>
            <w:tcW w:w="2127" w:type="dxa"/>
            <w:vMerge w:val="restart"/>
            <w:tcBorders>
              <w:top w:val="single" w:sz="4" w:space="0" w:color="auto"/>
              <w:left w:val="single" w:sz="4" w:space="0" w:color="auto"/>
              <w:bottom w:val="single" w:sz="4" w:space="0" w:color="auto"/>
              <w:right w:val="single" w:sz="4" w:space="0" w:color="auto"/>
            </w:tcBorders>
          </w:tcPr>
          <w:p w14:paraId="5F3A6BF6"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Количество мест на 100 человек в возрасте от 5 до 18 лет, обучающихся в общеобразовательных организациях</w:t>
            </w:r>
          </w:p>
        </w:tc>
        <w:tc>
          <w:tcPr>
            <w:tcW w:w="1134" w:type="dxa"/>
            <w:tcBorders>
              <w:top w:val="single" w:sz="4" w:space="0" w:color="auto"/>
              <w:left w:val="single" w:sz="4" w:space="0" w:color="auto"/>
              <w:bottom w:val="single" w:sz="4" w:space="0" w:color="auto"/>
              <w:right w:val="single" w:sz="4" w:space="0" w:color="auto"/>
            </w:tcBorders>
          </w:tcPr>
          <w:p w14:paraId="5F4CB513"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75</w:t>
            </w:r>
          </w:p>
        </w:tc>
        <w:tc>
          <w:tcPr>
            <w:tcW w:w="2126" w:type="dxa"/>
            <w:vMerge w:val="restart"/>
            <w:tcBorders>
              <w:top w:val="single" w:sz="4" w:space="0" w:color="auto"/>
              <w:left w:val="single" w:sz="4" w:space="0" w:color="auto"/>
              <w:bottom w:val="single" w:sz="4" w:space="0" w:color="auto"/>
              <w:right w:val="single" w:sz="4" w:space="0" w:color="auto"/>
            </w:tcBorders>
          </w:tcPr>
          <w:p w14:paraId="1CCB8BA5"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Транспортная доступность, мин</w:t>
            </w:r>
          </w:p>
        </w:tc>
        <w:tc>
          <w:tcPr>
            <w:tcW w:w="1134" w:type="dxa"/>
            <w:vMerge w:val="restart"/>
            <w:tcBorders>
              <w:top w:val="single" w:sz="4" w:space="0" w:color="auto"/>
              <w:left w:val="single" w:sz="4" w:space="0" w:color="auto"/>
              <w:bottom w:val="single" w:sz="4" w:space="0" w:color="auto"/>
            </w:tcBorders>
          </w:tcPr>
          <w:p w14:paraId="47B90871"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30</w:t>
            </w:r>
          </w:p>
        </w:tc>
      </w:tr>
      <w:tr w:rsidR="002E4D7D" w:rsidRPr="0014072D" w14:paraId="4EBC741B" w14:textId="77777777" w:rsidTr="002E4D7D">
        <w:tc>
          <w:tcPr>
            <w:tcW w:w="426" w:type="dxa"/>
            <w:vMerge/>
            <w:tcBorders>
              <w:top w:val="single" w:sz="4" w:space="0" w:color="auto"/>
              <w:bottom w:val="single" w:sz="4" w:space="0" w:color="auto"/>
              <w:right w:val="single" w:sz="4" w:space="0" w:color="auto"/>
            </w:tcBorders>
          </w:tcPr>
          <w:p w14:paraId="4244DEFE"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2409" w:type="dxa"/>
            <w:tcBorders>
              <w:top w:val="single" w:sz="4" w:space="0" w:color="auto"/>
              <w:left w:val="single" w:sz="4" w:space="0" w:color="auto"/>
              <w:bottom w:val="single" w:sz="4" w:space="0" w:color="auto"/>
              <w:right w:val="single" w:sz="4" w:space="0" w:color="auto"/>
            </w:tcBorders>
          </w:tcPr>
          <w:p w14:paraId="672B9D86"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Общеобразовательные организации, реализующие дополнительные общеобразовательные программы</w:t>
            </w:r>
          </w:p>
        </w:tc>
        <w:tc>
          <w:tcPr>
            <w:tcW w:w="2127" w:type="dxa"/>
            <w:vMerge/>
            <w:tcBorders>
              <w:top w:val="single" w:sz="4" w:space="0" w:color="auto"/>
              <w:left w:val="single" w:sz="4" w:space="0" w:color="auto"/>
              <w:bottom w:val="single" w:sz="4" w:space="0" w:color="auto"/>
              <w:right w:val="single" w:sz="4" w:space="0" w:color="auto"/>
            </w:tcBorders>
          </w:tcPr>
          <w:p w14:paraId="0F470310"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324D2713"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2126" w:type="dxa"/>
            <w:vMerge/>
            <w:tcBorders>
              <w:top w:val="single" w:sz="4" w:space="0" w:color="auto"/>
              <w:left w:val="single" w:sz="4" w:space="0" w:color="auto"/>
              <w:bottom w:val="single" w:sz="4" w:space="0" w:color="auto"/>
              <w:right w:val="single" w:sz="4" w:space="0" w:color="auto"/>
            </w:tcBorders>
          </w:tcPr>
          <w:p w14:paraId="54E0C876"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vMerge/>
            <w:tcBorders>
              <w:top w:val="single" w:sz="4" w:space="0" w:color="auto"/>
              <w:left w:val="single" w:sz="4" w:space="0" w:color="auto"/>
              <w:bottom w:val="single" w:sz="4" w:space="0" w:color="auto"/>
            </w:tcBorders>
          </w:tcPr>
          <w:p w14:paraId="4E77386C"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r>
      <w:tr w:rsidR="002E4D7D" w:rsidRPr="0014072D" w14:paraId="05FF33D8" w14:textId="77777777" w:rsidTr="002E4D7D">
        <w:tc>
          <w:tcPr>
            <w:tcW w:w="426" w:type="dxa"/>
            <w:vMerge/>
            <w:tcBorders>
              <w:top w:val="single" w:sz="4" w:space="0" w:color="auto"/>
              <w:bottom w:val="single" w:sz="4" w:space="0" w:color="auto"/>
              <w:right w:val="single" w:sz="4" w:space="0" w:color="auto"/>
            </w:tcBorders>
          </w:tcPr>
          <w:p w14:paraId="2EBF06BA"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2409" w:type="dxa"/>
            <w:tcBorders>
              <w:top w:val="single" w:sz="4" w:space="0" w:color="auto"/>
              <w:left w:val="single" w:sz="4" w:space="0" w:color="auto"/>
              <w:bottom w:val="single" w:sz="4" w:space="0" w:color="auto"/>
              <w:right w:val="single" w:sz="4" w:space="0" w:color="auto"/>
            </w:tcBorders>
          </w:tcPr>
          <w:p w14:paraId="7171DC04"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в сельской местности</w:t>
            </w:r>
          </w:p>
        </w:tc>
        <w:tc>
          <w:tcPr>
            <w:tcW w:w="2127" w:type="dxa"/>
            <w:vMerge/>
            <w:tcBorders>
              <w:top w:val="single" w:sz="4" w:space="0" w:color="auto"/>
              <w:left w:val="single" w:sz="4" w:space="0" w:color="auto"/>
              <w:bottom w:val="single" w:sz="4" w:space="0" w:color="auto"/>
              <w:right w:val="single" w:sz="4" w:space="0" w:color="auto"/>
            </w:tcBorders>
          </w:tcPr>
          <w:p w14:paraId="38128C7A"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3AA3E416"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65</w:t>
            </w:r>
          </w:p>
        </w:tc>
        <w:tc>
          <w:tcPr>
            <w:tcW w:w="2126" w:type="dxa"/>
            <w:vMerge/>
            <w:tcBorders>
              <w:top w:val="single" w:sz="4" w:space="0" w:color="auto"/>
              <w:left w:val="single" w:sz="4" w:space="0" w:color="auto"/>
              <w:bottom w:val="single" w:sz="4" w:space="0" w:color="auto"/>
              <w:right w:val="single" w:sz="4" w:space="0" w:color="auto"/>
            </w:tcBorders>
          </w:tcPr>
          <w:p w14:paraId="3C71E993"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vMerge/>
            <w:tcBorders>
              <w:top w:val="single" w:sz="4" w:space="0" w:color="auto"/>
              <w:left w:val="single" w:sz="4" w:space="0" w:color="auto"/>
              <w:bottom w:val="single" w:sz="4" w:space="0" w:color="auto"/>
            </w:tcBorders>
          </w:tcPr>
          <w:p w14:paraId="791A6E1C"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r>
      <w:tr w:rsidR="002E4D7D" w:rsidRPr="0014072D" w14:paraId="01B27685" w14:textId="77777777" w:rsidTr="002E4D7D">
        <w:tc>
          <w:tcPr>
            <w:tcW w:w="426" w:type="dxa"/>
            <w:vMerge/>
            <w:tcBorders>
              <w:top w:val="single" w:sz="4" w:space="0" w:color="auto"/>
              <w:bottom w:val="single" w:sz="4" w:space="0" w:color="auto"/>
              <w:right w:val="single" w:sz="4" w:space="0" w:color="auto"/>
            </w:tcBorders>
          </w:tcPr>
          <w:p w14:paraId="2A7488C3"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2409" w:type="dxa"/>
            <w:tcBorders>
              <w:top w:val="single" w:sz="4" w:space="0" w:color="auto"/>
              <w:left w:val="single" w:sz="4" w:space="0" w:color="auto"/>
              <w:bottom w:val="single" w:sz="4" w:space="0" w:color="auto"/>
              <w:right w:val="single" w:sz="4" w:space="0" w:color="auto"/>
            </w:tcBorders>
          </w:tcPr>
          <w:p w14:paraId="53AF6985"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Образовательные организации, реализующие дополнительные общеобразовательные программы (за исключением общеобразовательных организаций)</w:t>
            </w:r>
          </w:p>
        </w:tc>
        <w:tc>
          <w:tcPr>
            <w:tcW w:w="2127" w:type="dxa"/>
            <w:vMerge w:val="restart"/>
            <w:tcBorders>
              <w:top w:val="single" w:sz="4" w:space="0" w:color="auto"/>
              <w:left w:val="single" w:sz="4" w:space="0" w:color="auto"/>
              <w:bottom w:val="single" w:sz="4" w:space="0" w:color="auto"/>
              <w:right w:val="single" w:sz="4" w:space="0" w:color="auto"/>
            </w:tcBorders>
          </w:tcPr>
          <w:p w14:paraId="0B6FF480"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Количество мест на 100 человек в возрасте от 5 до 18 лет</w:t>
            </w:r>
          </w:p>
        </w:tc>
        <w:tc>
          <w:tcPr>
            <w:tcW w:w="1134" w:type="dxa"/>
            <w:tcBorders>
              <w:top w:val="single" w:sz="4" w:space="0" w:color="auto"/>
              <w:left w:val="single" w:sz="4" w:space="0" w:color="auto"/>
              <w:bottom w:val="single" w:sz="4" w:space="0" w:color="auto"/>
              <w:right w:val="single" w:sz="4" w:space="0" w:color="auto"/>
            </w:tcBorders>
          </w:tcPr>
          <w:p w14:paraId="61039C87"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2126" w:type="dxa"/>
            <w:vMerge/>
            <w:tcBorders>
              <w:top w:val="single" w:sz="4" w:space="0" w:color="auto"/>
              <w:left w:val="single" w:sz="4" w:space="0" w:color="auto"/>
              <w:bottom w:val="single" w:sz="4" w:space="0" w:color="auto"/>
              <w:right w:val="single" w:sz="4" w:space="0" w:color="auto"/>
            </w:tcBorders>
          </w:tcPr>
          <w:p w14:paraId="6298D290"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vMerge/>
            <w:tcBorders>
              <w:top w:val="single" w:sz="4" w:space="0" w:color="auto"/>
              <w:left w:val="single" w:sz="4" w:space="0" w:color="auto"/>
              <w:bottom w:val="single" w:sz="4" w:space="0" w:color="auto"/>
            </w:tcBorders>
          </w:tcPr>
          <w:p w14:paraId="1BD2D141"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r>
      <w:tr w:rsidR="002E4D7D" w:rsidRPr="0014072D" w14:paraId="4F3FC9B5" w14:textId="77777777" w:rsidTr="002E4D7D">
        <w:tc>
          <w:tcPr>
            <w:tcW w:w="426" w:type="dxa"/>
            <w:vMerge/>
            <w:tcBorders>
              <w:top w:val="single" w:sz="4" w:space="0" w:color="auto"/>
              <w:bottom w:val="single" w:sz="4" w:space="0" w:color="auto"/>
              <w:right w:val="single" w:sz="4" w:space="0" w:color="auto"/>
            </w:tcBorders>
          </w:tcPr>
          <w:p w14:paraId="36797FDE"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2409" w:type="dxa"/>
            <w:tcBorders>
              <w:top w:val="single" w:sz="4" w:space="0" w:color="auto"/>
              <w:left w:val="single" w:sz="4" w:space="0" w:color="auto"/>
              <w:bottom w:val="single" w:sz="4" w:space="0" w:color="auto"/>
              <w:right w:val="single" w:sz="4" w:space="0" w:color="auto"/>
            </w:tcBorders>
          </w:tcPr>
          <w:p w14:paraId="6E2B404A" w14:textId="77777777" w:rsidR="002E4D7D" w:rsidRPr="002E4D7D" w:rsidRDefault="002E4D7D" w:rsidP="002E4D7D">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в сельской местности</w:t>
            </w:r>
          </w:p>
        </w:tc>
        <w:tc>
          <w:tcPr>
            <w:tcW w:w="2127" w:type="dxa"/>
            <w:vMerge/>
            <w:tcBorders>
              <w:top w:val="single" w:sz="4" w:space="0" w:color="auto"/>
              <w:left w:val="single" w:sz="4" w:space="0" w:color="auto"/>
              <w:bottom w:val="single" w:sz="4" w:space="0" w:color="auto"/>
              <w:right w:val="single" w:sz="4" w:space="0" w:color="auto"/>
            </w:tcBorders>
          </w:tcPr>
          <w:p w14:paraId="0C4E4328"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31731B24" w14:textId="77777777" w:rsidR="002E4D7D" w:rsidRPr="002E4D7D" w:rsidRDefault="002E4D7D" w:rsidP="002E4D7D">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2E4D7D">
              <w:rPr>
                <w:rFonts w:ascii="Times New Roman Cyr" w:eastAsia="Times New Roman" w:hAnsi="Times New Roman Cyr" w:cs="Times New Roman Cyr"/>
                <w:lang w:eastAsia="ru-RU"/>
                <w14:ligatures w14:val="standardContextual"/>
              </w:rPr>
              <w:t>10</w:t>
            </w:r>
          </w:p>
        </w:tc>
        <w:tc>
          <w:tcPr>
            <w:tcW w:w="2126" w:type="dxa"/>
            <w:vMerge/>
            <w:tcBorders>
              <w:top w:val="single" w:sz="4" w:space="0" w:color="auto"/>
              <w:left w:val="single" w:sz="4" w:space="0" w:color="auto"/>
              <w:bottom w:val="single" w:sz="4" w:space="0" w:color="auto"/>
              <w:right w:val="single" w:sz="4" w:space="0" w:color="auto"/>
            </w:tcBorders>
          </w:tcPr>
          <w:p w14:paraId="27E5041A"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vMerge/>
            <w:tcBorders>
              <w:top w:val="single" w:sz="4" w:space="0" w:color="auto"/>
              <w:left w:val="single" w:sz="4" w:space="0" w:color="auto"/>
              <w:bottom w:val="single" w:sz="4" w:space="0" w:color="auto"/>
              <w:right w:val="nil"/>
            </w:tcBorders>
          </w:tcPr>
          <w:p w14:paraId="17DB32FD" w14:textId="77777777" w:rsidR="002E4D7D" w:rsidRPr="002E4D7D" w:rsidRDefault="002E4D7D" w:rsidP="002E4D7D">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r>
    </w:tbl>
    <w:p w14:paraId="331A6F37" w14:textId="77777777" w:rsidR="002E4D7D" w:rsidRPr="0014072D" w:rsidRDefault="002E4D7D" w:rsidP="008419CC">
      <w:pPr>
        <w:widowControl w:val="0"/>
        <w:tabs>
          <w:tab w:val="left" w:pos="1314"/>
        </w:tabs>
        <w:autoSpaceDE w:val="0"/>
        <w:autoSpaceDN w:val="0"/>
        <w:adjustRightInd w:val="0"/>
        <w:spacing w:before="100" w:beforeAutospacing="1" w:after="100" w:afterAutospacing="1" w:line="228" w:lineRule="auto"/>
        <w:ind w:left="1548" w:hanging="1548"/>
        <w:contextualSpacing/>
        <w:jc w:val="both"/>
        <w:rPr>
          <w:rFonts w:ascii="Times New Roman" w:eastAsia="SimSun" w:hAnsi="Times New Roman" w:cs="Times New Roman"/>
          <w:bCs/>
          <w:lang w:eastAsia="zh-CN"/>
        </w:rPr>
      </w:pPr>
    </w:p>
    <w:p w14:paraId="5C91B30E" w14:textId="182972B1" w:rsidR="008419CC" w:rsidRPr="0014072D" w:rsidRDefault="008419CC" w:rsidP="008419CC">
      <w:pPr>
        <w:widowControl w:val="0"/>
        <w:tabs>
          <w:tab w:val="left" w:pos="1314"/>
        </w:tabs>
        <w:autoSpaceDE w:val="0"/>
        <w:autoSpaceDN w:val="0"/>
        <w:adjustRightInd w:val="0"/>
        <w:spacing w:before="100" w:beforeAutospacing="1" w:after="100" w:afterAutospacing="1" w:line="228" w:lineRule="auto"/>
        <w:ind w:left="1548" w:hanging="1548"/>
        <w:contextualSpacing/>
        <w:jc w:val="both"/>
        <w:rPr>
          <w:rFonts w:ascii="Times New Roman" w:eastAsia="SimSun" w:hAnsi="Times New Roman" w:cs="Times New Roman"/>
          <w:bCs/>
          <w:lang w:eastAsia="zh-CN"/>
        </w:rPr>
      </w:pPr>
      <w:r w:rsidRPr="0014072D">
        <w:rPr>
          <w:rFonts w:ascii="Times New Roman" w:eastAsia="SimSun" w:hAnsi="Times New Roman" w:cs="Times New Roman"/>
          <w:bCs/>
          <w:lang w:eastAsia="zh-CN"/>
        </w:rPr>
        <w:t>Примечания:</w:t>
      </w:r>
      <w:r w:rsidRPr="0014072D">
        <w:rPr>
          <w:rFonts w:ascii="Times New Roman" w:eastAsia="SimSun" w:hAnsi="Times New Roman" w:cs="Times New Roman"/>
          <w:bCs/>
          <w:lang w:eastAsia="zh-CN"/>
        </w:rPr>
        <w:tab/>
        <w:t>1.</w:t>
      </w:r>
      <w:r w:rsidRPr="0014072D">
        <w:rPr>
          <w:rFonts w:ascii="Times New Roman" w:eastAsia="SimSun" w:hAnsi="Times New Roman" w:cs="Times New Roman"/>
          <w:bCs/>
          <w:lang w:eastAsia="zh-CN"/>
        </w:rPr>
        <w:tab/>
        <w:t>Дошкольными образовательными организациями должны быть обеспечены 84% чис</w:t>
      </w:r>
      <w:r w:rsidRPr="0014072D">
        <w:rPr>
          <w:rFonts w:ascii="Times New Roman" w:eastAsia="SimSun" w:hAnsi="Times New Roman" w:cs="Times New Roman"/>
          <w:bCs/>
          <w:lang w:eastAsia="zh-CN"/>
        </w:rPr>
        <w:softHyphen/>
        <w:t>ленности детей дошкольного возраста.</w:t>
      </w:r>
    </w:p>
    <w:p w14:paraId="5C8F0277" w14:textId="0F6374A3" w:rsidR="008419CC" w:rsidRPr="0014072D" w:rsidRDefault="008419CC" w:rsidP="008419CC">
      <w:pPr>
        <w:widowControl w:val="0"/>
        <w:tabs>
          <w:tab w:val="left" w:pos="1314"/>
        </w:tabs>
        <w:autoSpaceDE w:val="0"/>
        <w:autoSpaceDN w:val="0"/>
        <w:adjustRightInd w:val="0"/>
        <w:spacing w:before="100" w:beforeAutospacing="1" w:after="100" w:afterAutospacing="1" w:line="228" w:lineRule="auto"/>
        <w:ind w:left="1548" w:hanging="1548"/>
        <w:contextualSpacing/>
        <w:jc w:val="both"/>
        <w:rPr>
          <w:rFonts w:ascii="Times New Roman" w:eastAsia="SimSun" w:hAnsi="Times New Roman" w:cs="Times New Roman"/>
          <w:bCs/>
          <w:lang w:eastAsia="zh-CN"/>
        </w:rPr>
      </w:pPr>
      <w:r w:rsidRPr="0014072D">
        <w:rPr>
          <w:rFonts w:ascii="Times New Roman" w:eastAsia="SimSun" w:hAnsi="Times New Roman" w:cs="Times New Roman"/>
          <w:bCs/>
          <w:lang w:eastAsia="zh-CN"/>
        </w:rPr>
        <w:tab/>
        <w:t>2.</w:t>
      </w:r>
      <w:r w:rsidRPr="0014072D">
        <w:rPr>
          <w:rFonts w:ascii="Times New Roman" w:eastAsia="SimSun" w:hAnsi="Times New Roman" w:cs="Times New Roman"/>
          <w:bCs/>
          <w:lang w:eastAsia="zh-CN"/>
        </w:rPr>
        <w:tab/>
        <w:t xml:space="preserve">В </w:t>
      </w:r>
      <w:r w:rsidR="00250950" w:rsidRPr="0014072D">
        <w:rPr>
          <w:rFonts w:ascii="Times New Roman" w:eastAsia="SimSun" w:hAnsi="Times New Roman" w:cs="Times New Roman"/>
          <w:bCs/>
          <w:lang w:eastAsia="zh-CN"/>
        </w:rPr>
        <w:t>районах</w:t>
      </w:r>
      <w:r w:rsidRPr="0014072D">
        <w:rPr>
          <w:rFonts w:ascii="Times New Roman" w:eastAsia="SimSun" w:hAnsi="Times New Roman" w:cs="Times New Roman"/>
          <w:bCs/>
          <w:lang w:eastAsia="zh-CN"/>
        </w:rPr>
        <w:t xml:space="preserve"> одно- и двухэтажной застройки допускается увеличение максимально до</w:t>
      </w:r>
      <w:r w:rsidRPr="0014072D">
        <w:rPr>
          <w:rFonts w:ascii="Times New Roman" w:eastAsia="SimSun" w:hAnsi="Times New Roman" w:cs="Times New Roman"/>
          <w:bCs/>
          <w:lang w:eastAsia="zh-CN"/>
        </w:rPr>
        <w:softHyphen/>
        <w:t xml:space="preserve">пустимого уровня территориальной доступности дошкольных образовательных организаций до </w:t>
      </w:r>
      <w:smartTag w:uri="urn:schemas-microsoft-com:office:smarttags" w:element="metricconverter">
        <w:smartTagPr>
          <w:attr w:name="ProductID" w:val="500 м"/>
        </w:smartTagPr>
        <w:r w:rsidRPr="0014072D">
          <w:rPr>
            <w:rFonts w:ascii="Times New Roman" w:eastAsia="SimSun" w:hAnsi="Times New Roman" w:cs="Times New Roman"/>
            <w:bCs/>
            <w:lang w:eastAsia="zh-CN"/>
          </w:rPr>
          <w:t>500 м</w:t>
        </w:r>
      </w:smartTag>
      <w:r w:rsidRPr="0014072D">
        <w:rPr>
          <w:rFonts w:ascii="Times New Roman" w:eastAsia="SimSun" w:hAnsi="Times New Roman" w:cs="Times New Roman"/>
          <w:bCs/>
          <w:lang w:eastAsia="zh-CN"/>
        </w:rPr>
        <w:t xml:space="preserve">. </w:t>
      </w:r>
    </w:p>
    <w:p w14:paraId="755E7C06" w14:textId="77777777" w:rsidR="008419CC" w:rsidRPr="0014072D" w:rsidRDefault="008419CC" w:rsidP="00250950">
      <w:pPr>
        <w:widowControl w:val="0"/>
        <w:autoSpaceDE w:val="0"/>
        <w:autoSpaceDN w:val="0"/>
        <w:adjustRightInd w:val="0"/>
        <w:spacing w:after="0" w:line="228" w:lineRule="auto"/>
        <w:ind w:left="1452"/>
        <w:jc w:val="both"/>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3.</w:t>
      </w:r>
      <w:r w:rsidRPr="0014072D">
        <w:rPr>
          <w:rFonts w:ascii="Times New Roman" w:eastAsia="Times New Roman" w:hAnsi="Times New Roman" w:cs="Times New Roman"/>
          <w:lang w:eastAsia="ru-RU"/>
        </w:rPr>
        <w:tab/>
        <w:t>Для общеобразовательных организаций при малоэтажной застройке допускается уве</w:t>
      </w:r>
      <w:r w:rsidRPr="0014072D">
        <w:rPr>
          <w:rFonts w:ascii="Times New Roman" w:eastAsia="Times New Roman" w:hAnsi="Times New Roman" w:cs="Times New Roman"/>
          <w:lang w:eastAsia="ru-RU"/>
        </w:rPr>
        <w:softHyphen/>
        <w:t xml:space="preserve">личение максимально допустимого уровня территориальной доступности до </w:t>
      </w:r>
      <w:smartTag w:uri="urn:schemas-microsoft-com:office:smarttags" w:element="metricconverter">
        <w:smartTagPr>
          <w:attr w:name="ProductID" w:val="750 м"/>
        </w:smartTagPr>
        <w:r w:rsidRPr="0014072D">
          <w:rPr>
            <w:rFonts w:ascii="Times New Roman" w:eastAsia="Times New Roman" w:hAnsi="Times New Roman" w:cs="Times New Roman"/>
            <w:lang w:eastAsia="ru-RU"/>
          </w:rPr>
          <w:t>750 м</w:t>
        </w:r>
      </w:smartTag>
      <w:r w:rsidRPr="0014072D">
        <w:rPr>
          <w:rFonts w:ascii="Times New Roman" w:eastAsia="Times New Roman" w:hAnsi="Times New Roman" w:cs="Times New Roman"/>
          <w:lang w:eastAsia="ru-RU"/>
        </w:rPr>
        <w:t>.</w:t>
      </w:r>
    </w:p>
    <w:p w14:paraId="44C8E87E" w14:textId="77777777" w:rsidR="008419CC" w:rsidRPr="0014072D" w:rsidRDefault="008419CC" w:rsidP="008419CC">
      <w:pPr>
        <w:widowControl w:val="0"/>
        <w:autoSpaceDE w:val="0"/>
        <w:autoSpaceDN w:val="0"/>
        <w:adjustRightInd w:val="0"/>
        <w:spacing w:after="0" w:line="228" w:lineRule="auto"/>
        <w:ind w:left="1674" w:hanging="222"/>
        <w:jc w:val="both"/>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4.</w:t>
      </w:r>
      <w:r w:rsidRPr="0014072D">
        <w:rPr>
          <w:rFonts w:ascii="Times New Roman" w:eastAsia="Times New Roman" w:hAnsi="Times New Roman" w:cs="Times New Roman"/>
          <w:lang w:eastAsia="ru-RU"/>
        </w:rPr>
        <w:tab/>
        <w:t>Размещение общеобразовательных организаций допускается на расстоянии транс</w:t>
      </w:r>
      <w:r w:rsidRPr="0014072D">
        <w:rPr>
          <w:rFonts w:ascii="Times New Roman" w:eastAsia="Times New Roman" w:hAnsi="Times New Roman" w:cs="Times New Roman"/>
          <w:lang w:eastAsia="ru-RU"/>
        </w:rPr>
        <w:softHyphen/>
        <w:t>портной доступности для учащихся начального общего образования – 15 минут (в одну сто</w:t>
      </w:r>
      <w:r w:rsidRPr="0014072D">
        <w:rPr>
          <w:rFonts w:ascii="Times New Roman" w:eastAsia="Times New Roman" w:hAnsi="Times New Roman" w:cs="Times New Roman"/>
          <w:lang w:eastAsia="ru-RU"/>
        </w:rPr>
        <w:softHyphen/>
        <w:t>рону), для учащихся основного общего и среднего общего образования – не более 50 минут (в одну сторону).</w:t>
      </w:r>
    </w:p>
    <w:p w14:paraId="6A8BFC6B" w14:textId="77777777" w:rsidR="008419CC" w:rsidRPr="0014072D" w:rsidRDefault="008419CC" w:rsidP="008419CC">
      <w:pPr>
        <w:spacing w:after="0" w:line="228" w:lineRule="auto"/>
        <w:outlineLvl w:val="4"/>
        <w:rPr>
          <w:rFonts w:ascii="Times New Roman" w:eastAsia="Times New Roman" w:hAnsi="Times New Roman" w:cs="Times New Roman"/>
          <w:b/>
          <w:bCs/>
          <w:iCs/>
          <w:sz w:val="26"/>
          <w:szCs w:val="26"/>
          <w:lang w:eastAsia="ru-RU"/>
        </w:rPr>
      </w:pPr>
    </w:p>
    <w:p w14:paraId="175F7C20" w14:textId="3A75B666" w:rsidR="008419CC" w:rsidRPr="0014072D" w:rsidRDefault="008419CC" w:rsidP="008419CC">
      <w:pPr>
        <w:spacing w:after="0" w:line="228" w:lineRule="auto"/>
        <w:ind w:firstLine="709"/>
        <w:jc w:val="both"/>
        <w:outlineLvl w:val="4"/>
        <w:rPr>
          <w:rFonts w:ascii="Times New Roman" w:eastAsia="Times New Roman" w:hAnsi="Times New Roman" w:cs="Times New Roman"/>
          <w:b/>
          <w:bCs/>
          <w:iCs/>
          <w:sz w:val="24"/>
          <w:szCs w:val="24"/>
          <w:lang w:eastAsia="ru-RU"/>
        </w:rPr>
      </w:pPr>
      <w:r w:rsidRPr="0014072D">
        <w:rPr>
          <w:rFonts w:ascii="Times New Roman" w:eastAsia="Times New Roman" w:hAnsi="Times New Roman" w:cs="Times New Roman"/>
          <w:b/>
          <w:bCs/>
          <w:iCs/>
          <w:sz w:val="24"/>
          <w:szCs w:val="24"/>
          <w:lang w:eastAsia="ru-RU"/>
        </w:rPr>
        <w:t>1.1.5. Предельные значения расчетных показателей минимально допустимого уровня обеспеченности населения Батыревского муниципального округа</w:t>
      </w:r>
      <w:r w:rsidRPr="0014072D">
        <w:rPr>
          <w:rFonts w:ascii="Times New Roman" w:eastAsia="Times New Roman" w:hAnsi="Times New Roman" w:cs="Times New Roman"/>
          <w:bCs/>
          <w:i/>
          <w:iCs/>
          <w:sz w:val="24"/>
          <w:szCs w:val="24"/>
          <w:lang w:eastAsia="ru-RU"/>
        </w:rPr>
        <w:t xml:space="preserve"> </w:t>
      </w:r>
      <w:r w:rsidRPr="0014072D">
        <w:rPr>
          <w:rFonts w:ascii="Times New Roman" w:eastAsia="Times New Roman" w:hAnsi="Times New Roman" w:cs="Times New Roman"/>
          <w:b/>
          <w:bCs/>
          <w:iCs/>
          <w:sz w:val="24"/>
          <w:szCs w:val="24"/>
          <w:lang w:eastAsia="ru-RU"/>
        </w:rPr>
        <w:t>Чувашской Республики объектами местного значения в области культуры и искусства и предельные значения расчетных показателей максимально допустимого уровня территориальной доступности таких объектов для населения Батыревского муниципального округа</w:t>
      </w:r>
      <w:r w:rsidRPr="0014072D">
        <w:rPr>
          <w:rFonts w:ascii="Times New Roman" w:eastAsia="Times New Roman" w:hAnsi="Times New Roman" w:cs="Times New Roman"/>
          <w:bCs/>
          <w:i/>
          <w:iCs/>
          <w:sz w:val="24"/>
          <w:szCs w:val="24"/>
          <w:lang w:eastAsia="ru-RU"/>
        </w:rPr>
        <w:t xml:space="preserve"> </w:t>
      </w:r>
      <w:r w:rsidRPr="0014072D">
        <w:rPr>
          <w:rFonts w:ascii="Times New Roman" w:eastAsia="Times New Roman" w:hAnsi="Times New Roman" w:cs="Times New Roman"/>
          <w:b/>
          <w:bCs/>
          <w:iCs/>
          <w:sz w:val="24"/>
          <w:szCs w:val="24"/>
          <w:lang w:eastAsia="ru-RU"/>
        </w:rPr>
        <w:t>Чувашской Республики</w:t>
      </w:r>
    </w:p>
    <w:p w14:paraId="452996A4" w14:textId="77777777" w:rsidR="008419CC" w:rsidRPr="0014072D" w:rsidRDefault="008419CC" w:rsidP="008419CC">
      <w:pPr>
        <w:spacing w:after="0" w:line="228" w:lineRule="auto"/>
        <w:rPr>
          <w:rFonts w:ascii="Times New Roman" w:eastAsia="Times New Roman" w:hAnsi="Times New Roman" w:cs="Times New Roman"/>
          <w:sz w:val="24"/>
          <w:szCs w:val="24"/>
          <w:lang w:eastAsia="ru-RU"/>
        </w:rPr>
      </w:pPr>
    </w:p>
    <w:p w14:paraId="6784E233" w14:textId="77777777" w:rsidR="008419CC" w:rsidRPr="0014072D" w:rsidRDefault="008419CC" w:rsidP="008419CC">
      <w:pPr>
        <w:widowControl w:val="0"/>
        <w:autoSpaceDE w:val="0"/>
        <w:autoSpaceDN w:val="0"/>
        <w:adjustRightInd w:val="0"/>
        <w:spacing w:after="0" w:line="228" w:lineRule="auto"/>
        <w:ind w:firstLine="851"/>
        <w:jc w:val="right"/>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Таблица 1.1.5</w:t>
      </w:r>
    </w:p>
    <w:p w14:paraId="6FE6A973" w14:textId="77777777" w:rsidR="008419CC" w:rsidRPr="0014072D" w:rsidRDefault="008419CC" w:rsidP="008419CC">
      <w:pPr>
        <w:widowControl w:val="0"/>
        <w:autoSpaceDE w:val="0"/>
        <w:autoSpaceDN w:val="0"/>
        <w:adjustRightInd w:val="0"/>
        <w:spacing w:after="0" w:line="228" w:lineRule="auto"/>
        <w:ind w:firstLine="851"/>
        <w:jc w:val="right"/>
        <w:rPr>
          <w:rFonts w:ascii="Times New Roman" w:eastAsia="Times New Roman" w:hAnsi="Times New Roman" w:cs="Times New Roman"/>
          <w:sz w:val="26"/>
          <w:szCs w:val="26"/>
          <w:lang w:eastAsia="ru-RU"/>
        </w:rPr>
      </w:pPr>
    </w:p>
    <w:tbl>
      <w:tblPr>
        <w:tblW w:w="9356"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2410"/>
        <w:gridCol w:w="1985"/>
        <w:gridCol w:w="1134"/>
        <w:gridCol w:w="1842"/>
        <w:gridCol w:w="1418"/>
      </w:tblGrid>
      <w:tr w:rsidR="0036327D" w:rsidRPr="0036327D" w14:paraId="4C16E2CC" w14:textId="77777777" w:rsidTr="0060694E">
        <w:tc>
          <w:tcPr>
            <w:tcW w:w="567" w:type="dxa"/>
            <w:vMerge w:val="restart"/>
            <w:tcBorders>
              <w:top w:val="single" w:sz="4" w:space="0" w:color="auto"/>
              <w:left w:val="single" w:sz="4" w:space="0" w:color="auto"/>
              <w:bottom w:val="single" w:sz="4" w:space="0" w:color="auto"/>
              <w:right w:val="single" w:sz="4" w:space="0" w:color="auto"/>
            </w:tcBorders>
            <w:hideMark/>
          </w:tcPr>
          <w:p w14:paraId="53F169E5"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N</w:t>
            </w:r>
            <w:r w:rsidRPr="0036327D">
              <w:rPr>
                <w:rFonts w:ascii="Times New Roman" w:eastAsia="Times New Roman" w:hAnsi="Times New Roman" w:cs="Times New Roman"/>
                <w:lang w:eastAsia="ru-RU"/>
              </w:rPr>
              <w:br/>
              <w:t>п/п</w:t>
            </w:r>
          </w:p>
        </w:tc>
        <w:tc>
          <w:tcPr>
            <w:tcW w:w="2410" w:type="dxa"/>
            <w:vMerge w:val="restart"/>
            <w:tcBorders>
              <w:top w:val="single" w:sz="4" w:space="0" w:color="auto"/>
              <w:left w:val="single" w:sz="4" w:space="0" w:color="auto"/>
              <w:bottom w:val="single" w:sz="4" w:space="0" w:color="auto"/>
              <w:right w:val="single" w:sz="4" w:space="0" w:color="auto"/>
            </w:tcBorders>
            <w:hideMark/>
          </w:tcPr>
          <w:p w14:paraId="6F7852A6"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Наименование объекта местного значения</w:t>
            </w:r>
          </w:p>
        </w:tc>
        <w:tc>
          <w:tcPr>
            <w:tcW w:w="3119" w:type="dxa"/>
            <w:gridSpan w:val="2"/>
            <w:tcBorders>
              <w:top w:val="single" w:sz="4" w:space="0" w:color="auto"/>
              <w:left w:val="single" w:sz="4" w:space="0" w:color="auto"/>
              <w:bottom w:val="single" w:sz="4" w:space="0" w:color="auto"/>
              <w:right w:val="single" w:sz="4" w:space="0" w:color="auto"/>
            </w:tcBorders>
            <w:hideMark/>
          </w:tcPr>
          <w:p w14:paraId="7607B00C"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Расчетный показатель минимально допустимого уровня обеспеченности</w:t>
            </w:r>
          </w:p>
        </w:tc>
        <w:tc>
          <w:tcPr>
            <w:tcW w:w="3260" w:type="dxa"/>
            <w:gridSpan w:val="2"/>
            <w:tcBorders>
              <w:top w:val="single" w:sz="4" w:space="0" w:color="auto"/>
              <w:left w:val="single" w:sz="4" w:space="0" w:color="auto"/>
              <w:bottom w:val="single" w:sz="4" w:space="0" w:color="auto"/>
              <w:right w:val="single" w:sz="4" w:space="0" w:color="auto"/>
            </w:tcBorders>
            <w:hideMark/>
          </w:tcPr>
          <w:p w14:paraId="1FF9C568"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Расчетный показатель максимально допустимого уровня территориальной доступности</w:t>
            </w:r>
          </w:p>
        </w:tc>
      </w:tr>
      <w:tr w:rsidR="0036327D" w:rsidRPr="0036327D" w14:paraId="45257421" w14:textId="77777777" w:rsidTr="0060694E">
        <w:tc>
          <w:tcPr>
            <w:tcW w:w="567" w:type="dxa"/>
            <w:vMerge/>
            <w:tcBorders>
              <w:top w:val="single" w:sz="4" w:space="0" w:color="auto"/>
              <w:left w:val="single" w:sz="4" w:space="0" w:color="auto"/>
              <w:bottom w:val="single" w:sz="4" w:space="0" w:color="auto"/>
              <w:right w:val="single" w:sz="4" w:space="0" w:color="auto"/>
            </w:tcBorders>
            <w:vAlign w:val="center"/>
            <w:hideMark/>
          </w:tcPr>
          <w:p w14:paraId="250798E8"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F81CC3B"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2184C602"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14:paraId="7DACF4A5"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величина</w:t>
            </w:r>
          </w:p>
        </w:tc>
        <w:tc>
          <w:tcPr>
            <w:tcW w:w="1842" w:type="dxa"/>
            <w:tcBorders>
              <w:top w:val="single" w:sz="4" w:space="0" w:color="auto"/>
              <w:left w:val="single" w:sz="4" w:space="0" w:color="auto"/>
              <w:bottom w:val="single" w:sz="4" w:space="0" w:color="auto"/>
              <w:right w:val="single" w:sz="4" w:space="0" w:color="auto"/>
            </w:tcBorders>
            <w:hideMark/>
          </w:tcPr>
          <w:p w14:paraId="6F324770"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единица измерения</w:t>
            </w:r>
          </w:p>
        </w:tc>
        <w:tc>
          <w:tcPr>
            <w:tcW w:w="1418" w:type="dxa"/>
            <w:tcBorders>
              <w:top w:val="single" w:sz="4" w:space="0" w:color="auto"/>
              <w:left w:val="single" w:sz="4" w:space="0" w:color="auto"/>
              <w:bottom w:val="single" w:sz="4" w:space="0" w:color="auto"/>
              <w:right w:val="single" w:sz="4" w:space="0" w:color="auto"/>
            </w:tcBorders>
            <w:hideMark/>
          </w:tcPr>
          <w:p w14:paraId="76EB8A4C"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величина</w:t>
            </w:r>
          </w:p>
        </w:tc>
      </w:tr>
      <w:tr w:rsidR="0036327D" w:rsidRPr="0036327D" w14:paraId="1AF0ADEC" w14:textId="77777777" w:rsidTr="0060694E">
        <w:tc>
          <w:tcPr>
            <w:tcW w:w="567" w:type="dxa"/>
            <w:tcBorders>
              <w:top w:val="single" w:sz="4" w:space="0" w:color="auto"/>
              <w:left w:val="single" w:sz="4" w:space="0" w:color="auto"/>
              <w:bottom w:val="single" w:sz="4" w:space="0" w:color="auto"/>
              <w:right w:val="single" w:sz="4" w:space="0" w:color="auto"/>
            </w:tcBorders>
            <w:hideMark/>
          </w:tcPr>
          <w:p w14:paraId="48E4ECD4"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w:t>
            </w:r>
          </w:p>
        </w:tc>
        <w:tc>
          <w:tcPr>
            <w:tcW w:w="2410" w:type="dxa"/>
            <w:tcBorders>
              <w:top w:val="single" w:sz="4" w:space="0" w:color="auto"/>
              <w:left w:val="single" w:sz="4" w:space="0" w:color="auto"/>
              <w:bottom w:val="single" w:sz="4" w:space="0" w:color="auto"/>
              <w:right w:val="single" w:sz="4" w:space="0" w:color="auto"/>
            </w:tcBorders>
            <w:hideMark/>
          </w:tcPr>
          <w:p w14:paraId="115E6EDD"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2</w:t>
            </w:r>
          </w:p>
        </w:tc>
        <w:tc>
          <w:tcPr>
            <w:tcW w:w="1985" w:type="dxa"/>
            <w:tcBorders>
              <w:top w:val="single" w:sz="4" w:space="0" w:color="auto"/>
              <w:left w:val="single" w:sz="4" w:space="0" w:color="auto"/>
              <w:bottom w:val="single" w:sz="4" w:space="0" w:color="auto"/>
              <w:right w:val="single" w:sz="4" w:space="0" w:color="auto"/>
            </w:tcBorders>
            <w:hideMark/>
          </w:tcPr>
          <w:p w14:paraId="6ECFD2B3"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3</w:t>
            </w:r>
          </w:p>
        </w:tc>
        <w:tc>
          <w:tcPr>
            <w:tcW w:w="1134" w:type="dxa"/>
            <w:tcBorders>
              <w:top w:val="single" w:sz="4" w:space="0" w:color="auto"/>
              <w:left w:val="single" w:sz="4" w:space="0" w:color="auto"/>
              <w:bottom w:val="single" w:sz="4" w:space="0" w:color="auto"/>
              <w:right w:val="single" w:sz="4" w:space="0" w:color="auto"/>
            </w:tcBorders>
            <w:hideMark/>
          </w:tcPr>
          <w:p w14:paraId="35D302A2"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4</w:t>
            </w:r>
          </w:p>
        </w:tc>
        <w:tc>
          <w:tcPr>
            <w:tcW w:w="1842" w:type="dxa"/>
            <w:tcBorders>
              <w:top w:val="single" w:sz="4" w:space="0" w:color="auto"/>
              <w:left w:val="single" w:sz="4" w:space="0" w:color="auto"/>
              <w:bottom w:val="single" w:sz="4" w:space="0" w:color="auto"/>
              <w:right w:val="single" w:sz="4" w:space="0" w:color="auto"/>
            </w:tcBorders>
            <w:hideMark/>
          </w:tcPr>
          <w:p w14:paraId="7B18C003"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5</w:t>
            </w:r>
          </w:p>
        </w:tc>
        <w:tc>
          <w:tcPr>
            <w:tcW w:w="1418" w:type="dxa"/>
            <w:tcBorders>
              <w:top w:val="single" w:sz="4" w:space="0" w:color="auto"/>
              <w:left w:val="single" w:sz="4" w:space="0" w:color="auto"/>
              <w:bottom w:val="single" w:sz="4" w:space="0" w:color="auto"/>
              <w:right w:val="single" w:sz="4" w:space="0" w:color="auto"/>
            </w:tcBorders>
            <w:hideMark/>
          </w:tcPr>
          <w:p w14:paraId="7F8B3802"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6</w:t>
            </w:r>
          </w:p>
        </w:tc>
      </w:tr>
      <w:tr w:rsidR="0036327D" w:rsidRPr="0036327D" w14:paraId="0B20447F" w14:textId="77777777" w:rsidTr="0060694E">
        <w:tc>
          <w:tcPr>
            <w:tcW w:w="9356" w:type="dxa"/>
            <w:gridSpan w:val="6"/>
            <w:tcBorders>
              <w:top w:val="single" w:sz="4" w:space="0" w:color="auto"/>
              <w:left w:val="single" w:sz="4" w:space="0" w:color="auto"/>
              <w:bottom w:val="single" w:sz="4" w:space="0" w:color="auto"/>
              <w:right w:val="single" w:sz="4" w:space="0" w:color="auto"/>
            </w:tcBorders>
            <w:hideMark/>
          </w:tcPr>
          <w:p w14:paraId="1E4D00B1" w14:textId="77777777" w:rsidR="0036327D" w:rsidRPr="0036327D" w:rsidRDefault="0036327D" w:rsidP="0060694E">
            <w:pPr>
              <w:spacing w:after="0" w:line="240" w:lineRule="auto"/>
              <w:rPr>
                <w:rFonts w:ascii="Times New Roman" w:eastAsia="Times New Roman" w:hAnsi="Times New Roman" w:cs="Times New Roman"/>
                <w:b/>
                <w:bCs/>
                <w:lang w:eastAsia="ru-RU"/>
              </w:rPr>
            </w:pPr>
            <w:r w:rsidRPr="0036327D">
              <w:rPr>
                <w:rFonts w:ascii="Times New Roman" w:eastAsia="Times New Roman" w:hAnsi="Times New Roman" w:cs="Times New Roman"/>
                <w:b/>
                <w:bCs/>
                <w:lang w:eastAsia="ru-RU"/>
              </w:rPr>
              <w:t>1. Библиотеки</w:t>
            </w:r>
          </w:p>
        </w:tc>
      </w:tr>
      <w:tr w:rsidR="0036327D" w:rsidRPr="0036327D" w14:paraId="1203D5BB" w14:textId="77777777" w:rsidTr="0060694E">
        <w:tc>
          <w:tcPr>
            <w:tcW w:w="567" w:type="dxa"/>
            <w:vMerge w:val="restart"/>
            <w:tcBorders>
              <w:top w:val="single" w:sz="4" w:space="0" w:color="auto"/>
              <w:left w:val="single" w:sz="4" w:space="0" w:color="auto"/>
              <w:bottom w:val="single" w:sz="4" w:space="0" w:color="auto"/>
              <w:right w:val="single" w:sz="4" w:space="0" w:color="auto"/>
            </w:tcBorders>
            <w:hideMark/>
          </w:tcPr>
          <w:p w14:paraId="6FF06678"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1.1.</w:t>
            </w:r>
          </w:p>
        </w:tc>
        <w:tc>
          <w:tcPr>
            <w:tcW w:w="5529" w:type="dxa"/>
            <w:gridSpan w:val="3"/>
            <w:tcBorders>
              <w:top w:val="single" w:sz="4" w:space="0" w:color="auto"/>
              <w:left w:val="single" w:sz="4" w:space="0" w:color="auto"/>
              <w:bottom w:val="single" w:sz="4" w:space="0" w:color="auto"/>
              <w:right w:val="single" w:sz="4" w:space="0" w:color="auto"/>
            </w:tcBorders>
            <w:hideMark/>
          </w:tcPr>
          <w:p w14:paraId="7497FB7B"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Муниципальный округ:</w:t>
            </w:r>
          </w:p>
        </w:tc>
        <w:tc>
          <w:tcPr>
            <w:tcW w:w="1842" w:type="dxa"/>
            <w:tcBorders>
              <w:top w:val="single" w:sz="4" w:space="0" w:color="auto"/>
              <w:left w:val="single" w:sz="4" w:space="0" w:color="auto"/>
              <w:bottom w:val="single" w:sz="4" w:space="0" w:color="auto"/>
              <w:right w:val="single" w:sz="4" w:space="0" w:color="auto"/>
            </w:tcBorders>
            <w:hideMark/>
          </w:tcPr>
          <w:p w14:paraId="0597A17D"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Транспортная доступность, мин.</w:t>
            </w:r>
          </w:p>
        </w:tc>
        <w:tc>
          <w:tcPr>
            <w:tcW w:w="1418" w:type="dxa"/>
            <w:tcBorders>
              <w:top w:val="single" w:sz="4" w:space="0" w:color="auto"/>
              <w:left w:val="single" w:sz="4" w:space="0" w:color="auto"/>
              <w:bottom w:val="single" w:sz="4" w:space="0" w:color="auto"/>
              <w:right w:val="single" w:sz="4" w:space="0" w:color="auto"/>
            </w:tcBorders>
            <w:hideMark/>
          </w:tcPr>
          <w:p w14:paraId="251AD902"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30-60</w:t>
            </w:r>
          </w:p>
        </w:tc>
      </w:tr>
      <w:tr w:rsidR="0036327D" w:rsidRPr="0036327D" w14:paraId="5B064510" w14:textId="77777777" w:rsidTr="0060694E">
        <w:tc>
          <w:tcPr>
            <w:tcW w:w="567" w:type="dxa"/>
            <w:vMerge/>
            <w:tcBorders>
              <w:top w:val="single" w:sz="4" w:space="0" w:color="auto"/>
              <w:left w:val="single" w:sz="4" w:space="0" w:color="auto"/>
              <w:bottom w:val="single" w:sz="4" w:space="0" w:color="auto"/>
              <w:right w:val="single" w:sz="4" w:space="0" w:color="auto"/>
            </w:tcBorders>
            <w:vAlign w:val="center"/>
            <w:hideMark/>
          </w:tcPr>
          <w:p w14:paraId="382B1CA8"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68F73BEF" w14:textId="77777777" w:rsidR="0036327D" w:rsidRPr="0036327D" w:rsidRDefault="0036327D" w:rsidP="0060694E">
            <w:pPr>
              <w:spacing w:after="0" w:line="240" w:lineRule="auto"/>
              <w:rPr>
                <w:rFonts w:ascii="Times New Roman" w:eastAsia="Times New Roman" w:hAnsi="Times New Roman" w:cs="Times New Roman"/>
                <w:lang w:eastAsia="ru-RU"/>
              </w:rPr>
            </w:pPr>
            <w:proofErr w:type="spellStart"/>
            <w:r w:rsidRPr="0036327D">
              <w:rPr>
                <w:rFonts w:ascii="Times New Roman" w:eastAsia="Times New Roman" w:hAnsi="Times New Roman" w:cs="Times New Roman"/>
                <w:lang w:eastAsia="ru-RU"/>
              </w:rPr>
              <w:t>Межпоселенческая</w:t>
            </w:r>
            <w:proofErr w:type="spellEnd"/>
            <w:r w:rsidRPr="0036327D">
              <w:rPr>
                <w:rFonts w:ascii="Times New Roman" w:eastAsia="Times New Roman" w:hAnsi="Times New Roman" w:cs="Times New Roman"/>
                <w:lang w:eastAsia="ru-RU"/>
              </w:rPr>
              <w:t xml:space="preserve"> библиотека</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6FC33708"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Количество на административный центр муниципального округа</w:t>
            </w:r>
          </w:p>
        </w:tc>
        <w:tc>
          <w:tcPr>
            <w:tcW w:w="1134" w:type="dxa"/>
            <w:tcBorders>
              <w:top w:val="single" w:sz="4" w:space="0" w:color="auto"/>
              <w:left w:val="single" w:sz="4" w:space="0" w:color="auto"/>
              <w:bottom w:val="single" w:sz="4" w:space="0" w:color="auto"/>
              <w:right w:val="single" w:sz="4" w:space="0" w:color="auto"/>
            </w:tcBorders>
            <w:hideMark/>
          </w:tcPr>
          <w:p w14:paraId="2F232DBC"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w:t>
            </w:r>
          </w:p>
        </w:tc>
        <w:tc>
          <w:tcPr>
            <w:tcW w:w="1842" w:type="dxa"/>
            <w:vMerge w:val="restart"/>
            <w:tcBorders>
              <w:top w:val="single" w:sz="4" w:space="0" w:color="auto"/>
              <w:left w:val="single" w:sz="4" w:space="0" w:color="auto"/>
              <w:bottom w:val="single" w:sz="4" w:space="0" w:color="auto"/>
              <w:right w:val="single" w:sz="4" w:space="0" w:color="auto"/>
            </w:tcBorders>
          </w:tcPr>
          <w:p w14:paraId="739E5AA3"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418" w:type="dxa"/>
            <w:vMerge w:val="restart"/>
            <w:tcBorders>
              <w:top w:val="single" w:sz="4" w:space="0" w:color="auto"/>
              <w:left w:val="single" w:sz="4" w:space="0" w:color="auto"/>
              <w:bottom w:val="single" w:sz="4" w:space="0" w:color="auto"/>
              <w:right w:val="single" w:sz="4" w:space="0" w:color="auto"/>
            </w:tcBorders>
          </w:tcPr>
          <w:p w14:paraId="1D081B26" w14:textId="77777777" w:rsidR="0036327D" w:rsidRPr="0036327D" w:rsidRDefault="0036327D" w:rsidP="0060694E">
            <w:pPr>
              <w:spacing w:after="0" w:line="240" w:lineRule="auto"/>
              <w:rPr>
                <w:rFonts w:ascii="Times New Roman" w:eastAsia="Times New Roman" w:hAnsi="Times New Roman" w:cs="Times New Roman"/>
                <w:lang w:eastAsia="ru-RU"/>
              </w:rPr>
            </w:pPr>
          </w:p>
        </w:tc>
      </w:tr>
      <w:tr w:rsidR="0036327D" w:rsidRPr="0036327D" w14:paraId="154BFE17" w14:textId="77777777" w:rsidTr="0060694E">
        <w:tc>
          <w:tcPr>
            <w:tcW w:w="567" w:type="dxa"/>
            <w:vMerge/>
            <w:tcBorders>
              <w:top w:val="single" w:sz="4" w:space="0" w:color="auto"/>
              <w:left w:val="single" w:sz="4" w:space="0" w:color="auto"/>
              <w:bottom w:val="single" w:sz="4" w:space="0" w:color="auto"/>
              <w:right w:val="single" w:sz="4" w:space="0" w:color="auto"/>
            </w:tcBorders>
            <w:vAlign w:val="center"/>
            <w:hideMark/>
          </w:tcPr>
          <w:p w14:paraId="1A9462DD"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9A168EA"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Детская библиотека</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042AE6D"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292A6823"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AE9C6B4"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578C5E0" w14:textId="77777777" w:rsidR="0036327D" w:rsidRPr="0036327D" w:rsidRDefault="0036327D" w:rsidP="0060694E">
            <w:pPr>
              <w:spacing w:after="0" w:line="240" w:lineRule="auto"/>
              <w:rPr>
                <w:rFonts w:ascii="Times New Roman" w:eastAsia="Times New Roman" w:hAnsi="Times New Roman" w:cs="Times New Roman"/>
                <w:lang w:eastAsia="ru-RU"/>
              </w:rPr>
            </w:pPr>
          </w:p>
        </w:tc>
      </w:tr>
      <w:tr w:rsidR="0036327D" w:rsidRPr="0036327D" w14:paraId="4B08B9FF" w14:textId="77777777" w:rsidTr="0060694E">
        <w:tc>
          <w:tcPr>
            <w:tcW w:w="567" w:type="dxa"/>
            <w:vMerge/>
            <w:tcBorders>
              <w:top w:val="single" w:sz="4" w:space="0" w:color="auto"/>
              <w:left w:val="single" w:sz="4" w:space="0" w:color="auto"/>
              <w:bottom w:val="single" w:sz="4" w:space="0" w:color="auto"/>
              <w:right w:val="single" w:sz="4" w:space="0" w:color="auto"/>
            </w:tcBorders>
            <w:vAlign w:val="center"/>
            <w:hideMark/>
          </w:tcPr>
          <w:p w14:paraId="1F5F786C"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2C9B8653"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Точка доступа к полнотекстовым информационным ресурсам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57CF5BE"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05EC60D4"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84B6095"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EC51D7A" w14:textId="77777777" w:rsidR="0036327D" w:rsidRPr="0036327D" w:rsidRDefault="0036327D" w:rsidP="0060694E">
            <w:pPr>
              <w:spacing w:after="0" w:line="240" w:lineRule="auto"/>
              <w:rPr>
                <w:rFonts w:ascii="Times New Roman" w:eastAsia="Times New Roman" w:hAnsi="Times New Roman" w:cs="Times New Roman"/>
                <w:lang w:eastAsia="ru-RU"/>
              </w:rPr>
            </w:pPr>
          </w:p>
        </w:tc>
      </w:tr>
      <w:tr w:rsidR="0036327D" w:rsidRPr="0036327D" w14:paraId="7010052D" w14:textId="77777777" w:rsidTr="0060694E">
        <w:tc>
          <w:tcPr>
            <w:tcW w:w="567" w:type="dxa"/>
            <w:vMerge w:val="restart"/>
            <w:tcBorders>
              <w:top w:val="single" w:sz="4" w:space="0" w:color="auto"/>
              <w:left w:val="single" w:sz="4" w:space="0" w:color="auto"/>
              <w:bottom w:val="single" w:sz="4" w:space="0" w:color="auto"/>
              <w:right w:val="single" w:sz="4" w:space="0" w:color="auto"/>
            </w:tcBorders>
            <w:hideMark/>
          </w:tcPr>
          <w:p w14:paraId="28D43BF6"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1.2.</w:t>
            </w:r>
          </w:p>
        </w:tc>
        <w:tc>
          <w:tcPr>
            <w:tcW w:w="5529" w:type="dxa"/>
            <w:gridSpan w:val="3"/>
            <w:tcBorders>
              <w:top w:val="single" w:sz="4" w:space="0" w:color="auto"/>
              <w:left w:val="single" w:sz="4" w:space="0" w:color="auto"/>
              <w:bottom w:val="single" w:sz="4" w:space="0" w:color="auto"/>
              <w:right w:val="single" w:sz="4" w:space="0" w:color="auto"/>
            </w:tcBorders>
            <w:hideMark/>
          </w:tcPr>
          <w:p w14:paraId="710D1B6A"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Сельское поселение:</w:t>
            </w:r>
          </w:p>
        </w:tc>
        <w:tc>
          <w:tcPr>
            <w:tcW w:w="1842" w:type="dxa"/>
            <w:tcBorders>
              <w:top w:val="single" w:sz="4" w:space="0" w:color="auto"/>
              <w:left w:val="single" w:sz="4" w:space="0" w:color="auto"/>
              <w:bottom w:val="single" w:sz="4" w:space="0" w:color="auto"/>
              <w:right w:val="single" w:sz="4" w:space="0" w:color="auto"/>
            </w:tcBorders>
            <w:hideMark/>
          </w:tcPr>
          <w:p w14:paraId="1EE1A38D"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Транспортная, пешеходная доступность, мин.</w:t>
            </w:r>
          </w:p>
        </w:tc>
        <w:tc>
          <w:tcPr>
            <w:tcW w:w="1418" w:type="dxa"/>
            <w:tcBorders>
              <w:top w:val="single" w:sz="4" w:space="0" w:color="auto"/>
              <w:left w:val="single" w:sz="4" w:space="0" w:color="auto"/>
              <w:bottom w:val="single" w:sz="4" w:space="0" w:color="auto"/>
              <w:right w:val="single" w:sz="4" w:space="0" w:color="auto"/>
            </w:tcBorders>
            <w:hideMark/>
          </w:tcPr>
          <w:p w14:paraId="514C1D61"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15-30</w:t>
            </w:r>
          </w:p>
        </w:tc>
      </w:tr>
      <w:tr w:rsidR="0036327D" w:rsidRPr="0036327D" w14:paraId="35024332" w14:textId="77777777" w:rsidTr="0060694E">
        <w:tc>
          <w:tcPr>
            <w:tcW w:w="567" w:type="dxa"/>
            <w:vMerge/>
            <w:tcBorders>
              <w:top w:val="single" w:sz="4" w:space="0" w:color="auto"/>
              <w:left w:val="single" w:sz="4" w:space="0" w:color="auto"/>
              <w:bottom w:val="single" w:sz="4" w:space="0" w:color="auto"/>
              <w:right w:val="single" w:sz="4" w:space="0" w:color="auto"/>
            </w:tcBorders>
            <w:vAlign w:val="center"/>
            <w:hideMark/>
          </w:tcPr>
          <w:p w14:paraId="31A3819D"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68B03E06"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Общедоступная библиотека с детским отделением</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4C484BCA"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Количество на административный центр сельского поселения</w:t>
            </w:r>
          </w:p>
        </w:tc>
        <w:tc>
          <w:tcPr>
            <w:tcW w:w="1134" w:type="dxa"/>
            <w:tcBorders>
              <w:top w:val="single" w:sz="4" w:space="0" w:color="auto"/>
              <w:left w:val="single" w:sz="4" w:space="0" w:color="auto"/>
              <w:bottom w:val="single" w:sz="4" w:space="0" w:color="auto"/>
              <w:right w:val="single" w:sz="4" w:space="0" w:color="auto"/>
            </w:tcBorders>
            <w:hideMark/>
          </w:tcPr>
          <w:p w14:paraId="0C905589"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w:t>
            </w:r>
          </w:p>
        </w:tc>
        <w:tc>
          <w:tcPr>
            <w:tcW w:w="1842" w:type="dxa"/>
            <w:vMerge w:val="restart"/>
            <w:tcBorders>
              <w:top w:val="single" w:sz="4" w:space="0" w:color="auto"/>
              <w:left w:val="single" w:sz="4" w:space="0" w:color="auto"/>
              <w:bottom w:val="single" w:sz="4" w:space="0" w:color="auto"/>
              <w:right w:val="single" w:sz="4" w:space="0" w:color="auto"/>
            </w:tcBorders>
          </w:tcPr>
          <w:p w14:paraId="182E1162"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418" w:type="dxa"/>
            <w:vMerge w:val="restart"/>
            <w:tcBorders>
              <w:top w:val="single" w:sz="4" w:space="0" w:color="auto"/>
              <w:left w:val="single" w:sz="4" w:space="0" w:color="auto"/>
              <w:bottom w:val="single" w:sz="4" w:space="0" w:color="auto"/>
              <w:right w:val="single" w:sz="4" w:space="0" w:color="auto"/>
            </w:tcBorders>
          </w:tcPr>
          <w:p w14:paraId="3A5DA150" w14:textId="77777777" w:rsidR="0036327D" w:rsidRPr="0036327D" w:rsidRDefault="0036327D" w:rsidP="0060694E">
            <w:pPr>
              <w:spacing w:after="0" w:line="240" w:lineRule="auto"/>
              <w:rPr>
                <w:rFonts w:ascii="Times New Roman" w:eastAsia="Times New Roman" w:hAnsi="Times New Roman" w:cs="Times New Roman"/>
                <w:lang w:eastAsia="ru-RU"/>
              </w:rPr>
            </w:pPr>
          </w:p>
        </w:tc>
      </w:tr>
      <w:tr w:rsidR="0036327D" w:rsidRPr="0036327D" w14:paraId="7ADDB680" w14:textId="77777777" w:rsidTr="0060694E">
        <w:tc>
          <w:tcPr>
            <w:tcW w:w="567" w:type="dxa"/>
            <w:vMerge/>
            <w:tcBorders>
              <w:top w:val="single" w:sz="4" w:space="0" w:color="auto"/>
              <w:left w:val="single" w:sz="4" w:space="0" w:color="auto"/>
              <w:bottom w:val="single" w:sz="4" w:space="0" w:color="auto"/>
              <w:right w:val="single" w:sz="4" w:space="0" w:color="auto"/>
            </w:tcBorders>
            <w:vAlign w:val="center"/>
            <w:hideMark/>
          </w:tcPr>
          <w:p w14:paraId="32D8936E"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399CBAA1"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 xml:space="preserve">Точка доступа к полнотекстовым </w:t>
            </w:r>
            <w:r w:rsidRPr="0036327D">
              <w:rPr>
                <w:rFonts w:ascii="Times New Roman" w:eastAsia="Times New Roman" w:hAnsi="Times New Roman" w:cs="Times New Roman"/>
                <w:lang w:eastAsia="ru-RU"/>
              </w:rPr>
              <w:lastRenderedPageBreak/>
              <w:t>информационным ресурсам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CB079E5"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29412401"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30EFDB9"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128875D" w14:textId="77777777" w:rsidR="0036327D" w:rsidRPr="0036327D" w:rsidRDefault="0036327D" w:rsidP="0060694E">
            <w:pPr>
              <w:spacing w:after="0" w:line="240" w:lineRule="auto"/>
              <w:rPr>
                <w:rFonts w:ascii="Times New Roman" w:eastAsia="Times New Roman" w:hAnsi="Times New Roman" w:cs="Times New Roman"/>
                <w:lang w:eastAsia="ru-RU"/>
              </w:rPr>
            </w:pPr>
          </w:p>
        </w:tc>
      </w:tr>
      <w:tr w:rsidR="0036327D" w:rsidRPr="0036327D" w14:paraId="74227384" w14:textId="77777777" w:rsidTr="0060694E">
        <w:tc>
          <w:tcPr>
            <w:tcW w:w="567" w:type="dxa"/>
            <w:vMerge/>
            <w:tcBorders>
              <w:top w:val="single" w:sz="4" w:space="0" w:color="auto"/>
              <w:left w:val="single" w:sz="4" w:space="0" w:color="auto"/>
              <w:bottom w:val="single" w:sz="4" w:space="0" w:color="auto"/>
              <w:right w:val="single" w:sz="4" w:space="0" w:color="auto"/>
            </w:tcBorders>
            <w:vAlign w:val="center"/>
            <w:hideMark/>
          </w:tcPr>
          <w:p w14:paraId="26AF43CA"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2CC85674"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Филиал общедоступных библиотек с детским отделением</w:t>
            </w:r>
          </w:p>
        </w:tc>
        <w:tc>
          <w:tcPr>
            <w:tcW w:w="1985" w:type="dxa"/>
            <w:tcBorders>
              <w:top w:val="single" w:sz="4" w:space="0" w:color="auto"/>
              <w:left w:val="single" w:sz="4" w:space="0" w:color="auto"/>
              <w:bottom w:val="single" w:sz="4" w:space="0" w:color="auto"/>
              <w:right w:val="single" w:sz="4" w:space="0" w:color="auto"/>
            </w:tcBorders>
            <w:hideMark/>
          </w:tcPr>
          <w:p w14:paraId="1CA97137"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Количество на 1000 человек</w:t>
            </w:r>
          </w:p>
        </w:tc>
        <w:tc>
          <w:tcPr>
            <w:tcW w:w="1134" w:type="dxa"/>
            <w:tcBorders>
              <w:top w:val="single" w:sz="4" w:space="0" w:color="auto"/>
              <w:left w:val="single" w:sz="4" w:space="0" w:color="auto"/>
              <w:bottom w:val="single" w:sz="4" w:space="0" w:color="auto"/>
              <w:right w:val="single" w:sz="4" w:space="0" w:color="auto"/>
            </w:tcBorders>
            <w:hideMark/>
          </w:tcPr>
          <w:p w14:paraId="2B6912FD"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90A3CBD"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8C90DC8" w14:textId="77777777" w:rsidR="0036327D" w:rsidRPr="0036327D" w:rsidRDefault="0036327D" w:rsidP="0060694E">
            <w:pPr>
              <w:spacing w:after="0" w:line="240" w:lineRule="auto"/>
              <w:rPr>
                <w:rFonts w:ascii="Times New Roman" w:eastAsia="Times New Roman" w:hAnsi="Times New Roman" w:cs="Times New Roman"/>
                <w:lang w:eastAsia="ru-RU"/>
              </w:rPr>
            </w:pPr>
          </w:p>
        </w:tc>
      </w:tr>
      <w:tr w:rsidR="0036327D" w:rsidRPr="0036327D" w14:paraId="3CAD79BA" w14:textId="77777777" w:rsidTr="0060694E">
        <w:tc>
          <w:tcPr>
            <w:tcW w:w="9356" w:type="dxa"/>
            <w:gridSpan w:val="6"/>
            <w:tcBorders>
              <w:top w:val="single" w:sz="4" w:space="0" w:color="auto"/>
              <w:left w:val="single" w:sz="4" w:space="0" w:color="auto"/>
              <w:bottom w:val="single" w:sz="4" w:space="0" w:color="auto"/>
              <w:right w:val="single" w:sz="4" w:space="0" w:color="auto"/>
            </w:tcBorders>
            <w:hideMark/>
          </w:tcPr>
          <w:p w14:paraId="68B68231" w14:textId="77777777" w:rsidR="0036327D" w:rsidRPr="0036327D" w:rsidRDefault="0036327D" w:rsidP="0060694E">
            <w:pPr>
              <w:spacing w:after="0" w:line="240" w:lineRule="auto"/>
              <w:rPr>
                <w:rFonts w:ascii="Times New Roman" w:eastAsia="Times New Roman" w:hAnsi="Times New Roman" w:cs="Times New Roman"/>
                <w:b/>
                <w:bCs/>
                <w:lang w:eastAsia="ru-RU"/>
              </w:rPr>
            </w:pPr>
            <w:r w:rsidRPr="0036327D">
              <w:rPr>
                <w:rFonts w:ascii="Times New Roman" w:eastAsia="Times New Roman" w:hAnsi="Times New Roman" w:cs="Times New Roman"/>
                <w:b/>
                <w:bCs/>
                <w:lang w:eastAsia="ru-RU"/>
              </w:rPr>
              <w:t>2. Музеи и выставочные залы</w:t>
            </w:r>
          </w:p>
        </w:tc>
      </w:tr>
      <w:tr w:rsidR="0036327D" w:rsidRPr="0036327D" w14:paraId="5D8639B5" w14:textId="77777777" w:rsidTr="0060694E">
        <w:tc>
          <w:tcPr>
            <w:tcW w:w="567" w:type="dxa"/>
            <w:vMerge w:val="restart"/>
            <w:tcBorders>
              <w:top w:val="single" w:sz="4" w:space="0" w:color="auto"/>
              <w:left w:val="single" w:sz="4" w:space="0" w:color="auto"/>
              <w:bottom w:val="single" w:sz="4" w:space="0" w:color="auto"/>
              <w:right w:val="single" w:sz="4" w:space="0" w:color="auto"/>
            </w:tcBorders>
            <w:hideMark/>
          </w:tcPr>
          <w:p w14:paraId="6623ABEF"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2.1.</w:t>
            </w:r>
          </w:p>
        </w:tc>
        <w:tc>
          <w:tcPr>
            <w:tcW w:w="5529" w:type="dxa"/>
            <w:gridSpan w:val="3"/>
            <w:tcBorders>
              <w:top w:val="single" w:sz="4" w:space="0" w:color="auto"/>
              <w:left w:val="single" w:sz="4" w:space="0" w:color="auto"/>
              <w:bottom w:val="single" w:sz="4" w:space="0" w:color="auto"/>
              <w:right w:val="single" w:sz="4" w:space="0" w:color="auto"/>
            </w:tcBorders>
            <w:hideMark/>
          </w:tcPr>
          <w:p w14:paraId="0187E817"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Муниципальный округ:</w:t>
            </w:r>
          </w:p>
        </w:tc>
        <w:tc>
          <w:tcPr>
            <w:tcW w:w="1842" w:type="dxa"/>
            <w:tcBorders>
              <w:top w:val="single" w:sz="4" w:space="0" w:color="auto"/>
              <w:left w:val="single" w:sz="4" w:space="0" w:color="auto"/>
              <w:bottom w:val="single" w:sz="4" w:space="0" w:color="auto"/>
              <w:right w:val="single" w:sz="4" w:space="0" w:color="auto"/>
            </w:tcBorders>
            <w:hideMark/>
          </w:tcPr>
          <w:p w14:paraId="55DF5BEC"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Транспортная доступность, мин.</w:t>
            </w:r>
          </w:p>
        </w:tc>
        <w:tc>
          <w:tcPr>
            <w:tcW w:w="1418" w:type="dxa"/>
            <w:tcBorders>
              <w:top w:val="single" w:sz="4" w:space="0" w:color="auto"/>
              <w:left w:val="single" w:sz="4" w:space="0" w:color="auto"/>
              <w:bottom w:val="single" w:sz="4" w:space="0" w:color="auto"/>
              <w:right w:val="single" w:sz="4" w:space="0" w:color="auto"/>
            </w:tcBorders>
            <w:hideMark/>
          </w:tcPr>
          <w:p w14:paraId="74D654F5"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30-60</w:t>
            </w:r>
          </w:p>
        </w:tc>
      </w:tr>
      <w:tr w:rsidR="0036327D" w:rsidRPr="0036327D" w14:paraId="15117AA4" w14:textId="77777777" w:rsidTr="0060694E">
        <w:tc>
          <w:tcPr>
            <w:tcW w:w="567" w:type="dxa"/>
            <w:vMerge/>
            <w:tcBorders>
              <w:top w:val="single" w:sz="4" w:space="0" w:color="auto"/>
              <w:left w:val="single" w:sz="4" w:space="0" w:color="auto"/>
              <w:bottom w:val="single" w:sz="4" w:space="0" w:color="auto"/>
              <w:right w:val="single" w:sz="4" w:space="0" w:color="auto"/>
            </w:tcBorders>
            <w:vAlign w:val="center"/>
            <w:hideMark/>
          </w:tcPr>
          <w:p w14:paraId="0160B497"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75FCC48B"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Музей (краеведческий)</w:t>
            </w:r>
          </w:p>
        </w:tc>
        <w:tc>
          <w:tcPr>
            <w:tcW w:w="1985" w:type="dxa"/>
            <w:tcBorders>
              <w:top w:val="single" w:sz="4" w:space="0" w:color="auto"/>
              <w:left w:val="single" w:sz="4" w:space="0" w:color="auto"/>
              <w:bottom w:val="single" w:sz="4" w:space="0" w:color="auto"/>
              <w:right w:val="single" w:sz="4" w:space="0" w:color="auto"/>
            </w:tcBorders>
            <w:hideMark/>
          </w:tcPr>
          <w:p w14:paraId="7D0CF178"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Количество на муниципальный округ</w:t>
            </w:r>
          </w:p>
        </w:tc>
        <w:tc>
          <w:tcPr>
            <w:tcW w:w="1134" w:type="dxa"/>
            <w:tcBorders>
              <w:top w:val="single" w:sz="4" w:space="0" w:color="auto"/>
              <w:left w:val="single" w:sz="4" w:space="0" w:color="auto"/>
              <w:bottom w:val="single" w:sz="4" w:space="0" w:color="auto"/>
              <w:right w:val="single" w:sz="4" w:space="0" w:color="auto"/>
            </w:tcBorders>
            <w:hideMark/>
          </w:tcPr>
          <w:p w14:paraId="74988067"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w:t>
            </w:r>
          </w:p>
        </w:tc>
        <w:tc>
          <w:tcPr>
            <w:tcW w:w="1842" w:type="dxa"/>
            <w:tcBorders>
              <w:top w:val="single" w:sz="4" w:space="0" w:color="auto"/>
              <w:left w:val="single" w:sz="4" w:space="0" w:color="auto"/>
              <w:bottom w:val="single" w:sz="4" w:space="0" w:color="auto"/>
              <w:right w:val="single" w:sz="4" w:space="0" w:color="auto"/>
            </w:tcBorders>
          </w:tcPr>
          <w:p w14:paraId="1982DA58"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418" w:type="dxa"/>
            <w:tcBorders>
              <w:top w:val="single" w:sz="4" w:space="0" w:color="auto"/>
              <w:left w:val="single" w:sz="4" w:space="0" w:color="auto"/>
              <w:bottom w:val="single" w:sz="4" w:space="0" w:color="auto"/>
              <w:right w:val="single" w:sz="4" w:space="0" w:color="auto"/>
            </w:tcBorders>
          </w:tcPr>
          <w:p w14:paraId="4BFF1D3D" w14:textId="77777777" w:rsidR="0036327D" w:rsidRPr="0036327D" w:rsidRDefault="0036327D" w:rsidP="0060694E">
            <w:pPr>
              <w:spacing w:after="0" w:line="240" w:lineRule="auto"/>
              <w:rPr>
                <w:rFonts w:ascii="Times New Roman" w:eastAsia="Times New Roman" w:hAnsi="Times New Roman" w:cs="Times New Roman"/>
                <w:lang w:eastAsia="ru-RU"/>
              </w:rPr>
            </w:pPr>
          </w:p>
        </w:tc>
      </w:tr>
      <w:tr w:rsidR="0036327D" w:rsidRPr="0036327D" w14:paraId="76E04BE9" w14:textId="77777777" w:rsidTr="0060694E">
        <w:tc>
          <w:tcPr>
            <w:tcW w:w="9356" w:type="dxa"/>
            <w:gridSpan w:val="6"/>
            <w:tcBorders>
              <w:top w:val="single" w:sz="4" w:space="0" w:color="auto"/>
              <w:left w:val="single" w:sz="4" w:space="0" w:color="auto"/>
              <w:bottom w:val="single" w:sz="4" w:space="0" w:color="auto"/>
              <w:right w:val="single" w:sz="4" w:space="0" w:color="auto"/>
            </w:tcBorders>
            <w:hideMark/>
          </w:tcPr>
          <w:p w14:paraId="5A9A9202" w14:textId="77777777" w:rsidR="0036327D" w:rsidRPr="0036327D" w:rsidRDefault="0036327D" w:rsidP="0060694E">
            <w:pPr>
              <w:spacing w:after="0" w:line="240" w:lineRule="auto"/>
              <w:rPr>
                <w:rFonts w:ascii="Times New Roman" w:eastAsia="Times New Roman" w:hAnsi="Times New Roman" w:cs="Times New Roman"/>
                <w:b/>
                <w:bCs/>
                <w:lang w:eastAsia="ru-RU"/>
              </w:rPr>
            </w:pPr>
            <w:r w:rsidRPr="0036327D">
              <w:rPr>
                <w:rFonts w:ascii="Times New Roman" w:eastAsia="Times New Roman" w:hAnsi="Times New Roman" w:cs="Times New Roman"/>
                <w:b/>
                <w:bCs/>
                <w:lang w:eastAsia="ru-RU"/>
              </w:rPr>
              <w:t>3. Театры, концертные залы</w:t>
            </w:r>
          </w:p>
        </w:tc>
      </w:tr>
      <w:tr w:rsidR="0036327D" w:rsidRPr="0036327D" w14:paraId="1F40DC0A" w14:textId="77777777" w:rsidTr="0060694E">
        <w:tc>
          <w:tcPr>
            <w:tcW w:w="567" w:type="dxa"/>
            <w:vMerge w:val="restart"/>
            <w:tcBorders>
              <w:top w:val="single" w:sz="4" w:space="0" w:color="auto"/>
              <w:left w:val="single" w:sz="4" w:space="0" w:color="auto"/>
              <w:bottom w:val="single" w:sz="4" w:space="0" w:color="auto"/>
              <w:right w:val="single" w:sz="4" w:space="0" w:color="auto"/>
            </w:tcBorders>
            <w:hideMark/>
          </w:tcPr>
          <w:p w14:paraId="15CD2D26"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3.1.</w:t>
            </w:r>
          </w:p>
        </w:tc>
        <w:tc>
          <w:tcPr>
            <w:tcW w:w="5529" w:type="dxa"/>
            <w:gridSpan w:val="3"/>
            <w:tcBorders>
              <w:top w:val="single" w:sz="4" w:space="0" w:color="auto"/>
              <w:left w:val="single" w:sz="4" w:space="0" w:color="auto"/>
              <w:bottom w:val="single" w:sz="4" w:space="0" w:color="auto"/>
              <w:right w:val="single" w:sz="4" w:space="0" w:color="auto"/>
            </w:tcBorders>
            <w:hideMark/>
          </w:tcPr>
          <w:p w14:paraId="7B49B5E3"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Муниципальный округ:</w:t>
            </w:r>
          </w:p>
        </w:tc>
        <w:tc>
          <w:tcPr>
            <w:tcW w:w="1842" w:type="dxa"/>
            <w:tcBorders>
              <w:top w:val="single" w:sz="4" w:space="0" w:color="auto"/>
              <w:left w:val="single" w:sz="4" w:space="0" w:color="auto"/>
              <w:bottom w:val="single" w:sz="4" w:space="0" w:color="auto"/>
              <w:right w:val="single" w:sz="4" w:space="0" w:color="auto"/>
            </w:tcBorders>
            <w:hideMark/>
          </w:tcPr>
          <w:p w14:paraId="55D3B050"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Транспортная доступность, мин.</w:t>
            </w:r>
          </w:p>
        </w:tc>
        <w:tc>
          <w:tcPr>
            <w:tcW w:w="1418" w:type="dxa"/>
            <w:tcBorders>
              <w:top w:val="single" w:sz="4" w:space="0" w:color="auto"/>
              <w:left w:val="single" w:sz="4" w:space="0" w:color="auto"/>
              <w:bottom w:val="single" w:sz="4" w:space="0" w:color="auto"/>
              <w:right w:val="single" w:sz="4" w:space="0" w:color="auto"/>
            </w:tcBorders>
            <w:hideMark/>
          </w:tcPr>
          <w:p w14:paraId="351FC7CD"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30-40</w:t>
            </w:r>
          </w:p>
        </w:tc>
      </w:tr>
      <w:tr w:rsidR="0036327D" w:rsidRPr="0036327D" w14:paraId="6A838946" w14:textId="77777777" w:rsidTr="0060694E">
        <w:tc>
          <w:tcPr>
            <w:tcW w:w="567" w:type="dxa"/>
            <w:vMerge/>
            <w:tcBorders>
              <w:top w:val="single" w:sz="4" w:space="0" w:color="auto"/>
              <w:left w:val="single" w:sz="4" w:space="0" w:color="auto"/>
              <w:bottom w:val="single" w:sz="4" w:space="0" w:color="auto"/>
              <w:right w:val="single" w:sz="4" w:space="0" w:color="auto"/>
            </w:tcBorders>
            <w:vAlign w:val="center"/>
            <w:hideMark/>
          </w:tcPr>
          <w:p w14:paraId="164639F0"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1F29588C"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Концертный зал</w:t>
            </w:r>
          </w:p>
        </w:tc>
        <w:tc>
          <w:tcPr>
            <w:tcW w:w="1985" w:type="dxa"/>
            <w:tcBorders>
              <w:top w:val="single" w:sz="4" w:space="0" w:color="auto"/>
              <w:left w:val="single" w:sz="4" w:space="0" w:color="auto"/>
              <w:bottom w:val="single" w:sz="4" w:space="0" w:color="auto"/>
              <w:right w:val="single" w:sz="4" w:space="0" w:color="auto"/>
            </w:tcBorders>
            <w:hideMark/>
          </w:tcPr>
          <w:p w14:paraId="1036BAB8"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Количество на муниципальный округ</w:t>
            </w:r>
          </w:p>
        </w:tc>
        <w:tc>
          <w:tcPr>
            <w:tcW w:w="1134" w:type="dxa"/>
            <w:tcBorders>
              <w:top w:val="single" w:sz="4" w:space="0" w:color="auto"/>
              <w:left w:val="single" w:sz="4" w:space="0" w:color="auto"/>
              <w:bottom w:val="single" w:sz="4" w:space="0" w:color="auto"/>
              <w:right w:val="single" w:sz="4" w:space="0" w:color="auto"/>
            </w:tcBorders>
            <w:hideMark/>
          </w:tcPr>
          <w:p w14:paraId="1EA5DFBD"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w:t>
            </w:r>
          </w:p>
        </w:tc>
        <w:tc>
          <w:tcPr>
            <w:tcW w:w="1842" w:type="dxa"/>
            <w:tcBorders>
              <w:top w:val="single" w:sz="4" w:space="0" w:color="auto"/>
              <w:left w:val="single" w:sz="4" w:space="0" w:color="auto"/>
              <w:bottom w:val="single" w:sz="4" w:space="0" w:color="auto"/>
              <w:right w:val="single" w:sz="4" w:space="0" w:color="auto"/>
            </w:tcBorders>
          </w:tcPr>
          <w:p w14:paraId="5C8526A8"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418" w:type="dxa"/>
            <w:tcBorders>
              <w:top w:val="single" w:sz="4" w:space="0" w:color="auto"/>
              <w:left w:val="single" w:sz="4" w:space="0" w:color="auto"/>
              <w:bottom w:val="single" w:sz="4" w:space="0" w:color="auto"/>
              <w:right w:val="single" w:sz="4" w:space="0" w:color="auto"/>
            </w:tcBorders>
          </w:tcPr>
          <w:p w14:paraId="7B28E26E" w14:textId="77777777" w:rsidR="0036327D" w:rsidRPr="0036327D" w:rsidRDefault="0036327D" w:rsidP="0060694E">
            <w:pPr>
              <w:spacing w:after="0" w:line="240" w:lineRule="auto"/>
              <w:rPr>
                <w:rFonts w:ascii="Times New Roman" w:eastAsia="Times New Roman" w:hAnsi="Times New Roman" w:cs="Times New Roman"/>
                <w:lang w:eastAsia="ru-RU"/>
              </w:rPr>
            </w:pPr>
          </w:p>
        </w:tc>
      </w:tr>
      <w:tr w:rsidR="0036327D" w:rsidRPr="0036327D" w14:paraId="610C3086" w14:textId="77777777" w:rsidTr="0060694E">
        <w:tc>
          <w:tcPr>
            <w:tcW w:w="9356" w:type="dxa"/>
            <w:gridSpan w:val="6"/>
            <w:tcBorders>
              <w:top w:val="single" w:sz="4" w:space="0" w:color="auto"/>
              <w:left w:val="single" w:sz="4" w:space="0" w:color="auto"/>
              <w:bottom w:val="single" w:sz="4" w:space="0" w:color="auto"/>
              <w:right w:val="single" w:sz="4" w:space="0" w:color="auto"/>
            </w:tcBorders>
            <w:hideMark/>
          </w:tcPr>
          <w:p w14:paraId="5336313F" w14:textId="77777777" w:rsidR="0036327D" w:rsidRPr="0036327D" w:rsidRDefault="0036327D" w:rsidP="0060694E">
            <w:pPr>
              <w:spacing w:after="0" w:line="240" w:lineRule="auto"/>
              <w:rPr>
                <w:rFonts w:ascii="Times New Roman" w:eastAsia="Times New Roman" w:hAnsi="Times New Roman" w:cs="Times New Roman"/>
                <w:b/>
                <w:bCs/>
                <w:lang w:eastAsia="ru-RU"/>
              </w:rPr>
            </w:pPr>
            <w:r w:rsidRPr="0036327D">
              <w:rPr>
                <w:rFonts w:ascii="Times New Roman" w:eastAsia="Times New Roman" w:hAnsi="Times New Roman" w:cs="Times New Roman"/>
                <w:b/>
                <w:bCs/>
                <w:lang w:eastAsia="ru-RU"/>
              </w:rPr>
              <w:t>4. Кинотеатры и кинозалы</w:t>
            </w:r>
          </w:p>
        </w:tc>
      </w:tr>
      <w:tr w:rsidR="0036327D" w:rsidRPr="0036327D" w14:paraId="0D9F063C" w14:textId="77777777" w:rsidTr="0060694E">
        <w:tc>
          <w:tcPr>
            <w:tcW w:w="567" w:type="dxa"/>
            <w:vMerge w:val="restart"/>
            <w:tcBorders>
              <w:top w:val="single" w:sz="4" w:space="0" w:color="auto"/>
              <w:left w:val="single" w:sz="4" w:space="0" w:color="auto"/>
              <w:bottom w:val="single" w:sz="4" w:space="0" w:color="auto"/>
              <w:right w:val="single" w:sz="4" w:space="0" w:color="auto"/>
            </w:tcBorders>
            <w:hideMark/>
          </w:tcPr>
          <w:p w14:paraId="2BAE8170"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4.1</w:t>
            </w:r>
          </w:p>
        </w:tc>
        <w:tc>
          <w:tcPr>
            <w:tcW w:w="5529" w:type="dxa"/>
            <w:gridSpan w:val="3"/>
            <w:tcBorders>
              <w:top w:val="single" w:sz="4" w:space="0" w:color="auto"/>
              <w:left w:val="single" w:sz="4" w:space="0" w:color="auto"/>
              <w:bottom w:val="single" w:sz="4" w:space="0" w:color="auto"/>
              <w:right w:val="single" w:sz="4" w:space="0" w:color="auto"/>
            </w:tcBorders>
            <w:hideMark/>
          </w:tcPr>
          <w:p w14:paraId="60A869B9"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Сельское поселение:</w:t>
            </w:r>
          </w:p>
        </w:tc>
        <w:tc>
          <w:tcPr>
            <w:tcW w:w="1842" w:type="dxa"/>
            <w:tcBorders>
              <w:top w:val="single" w:sz="4" w:space="0" w:color="auto"/>
              <w:left w:val="single" w:sz="4" w:space="0" w:color="auto"/>
              <w:bottom w:val="single" w:sz="4" w:space="0" w:color="auto"/>
              <w:right w:val="single" w:sz="4" w:space="0" w:color="auto"/>
            </w:tcBorders>
            <w:hideMark/>
          </w:tcPr>
          <w:p w14:paraId="37ECB559"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Транспортная, пешеходная доступность, мин.</w:t>
            </w:r>
          </w:p>
        </w:tc>
        <w:tc>
          <w:tcPr>
            <w:tcW w:w="1418" w:type="dxa"/>
            <w:tcBorders>
              <w:top w:val="single" w:sz="4" w:space="0" w:color="auto"/>
              <w:left w:val="single" w:sz="4" w:space="0" w:color="auto"/>
              <w:bottom w:val="single" w:sz="4" w:space="0" w:color="auto"/>
              <w:right w:val="single" w:sz="4" w:space="0" w:color="auto"/>
            </w:tcBorders>
            <w:hideMark/>
          </w:tcPr>
          <w:p w14:paraId="0EF5FAB1"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15-30</w:t>
            </w:r>
          </w:p>
        </w:tc>
      </w:tr>
      <w:tr w:rsidR="0036327D" w:rsidRPr="0036327D" w14:paraId="5AA1F7BD" w14:textId="77777777" w:rsidTr="0060694E">
        <w:tc>
          <w:tcPr>
            <w:tcW w:w="567" w:type="dxa"/>
            <w:vMerge/>
            <w:tcBorders>
              <w:top w:val="single" w:sz="4" w:space="0" w:color="auto"/>
              <w:left w:val="single" w:sz="4" w:space="0" w:color="auto"/>
              <w:bottom w:val="single" w:sz="4" w:space="0" w:color="auto"/>
              <w:right w:val="single" w:sz="4" w:space="0" w:color="auto"/>
            </w:tcBorders>
            <w:vAlign w:val="center"/>
            <w:hideMark/>
          </w:tcPr>
          <w:p w14:paraId="28BEEC89"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3F851B36"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Кинозал</w:t>
            </w:r>
          </w:p>
          <w:p w14:paraId="7071BF7B"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Население от 3000 человек</w:t>
            </w:r>
          </w:p>
        </w:tc>
        <w:tc>
          <w:tcPr>
            <w:tcW w:w="1985" w:type="dxa"/>
            <w:tcBorders>
              <w:top w:val="single" w:sz="4" w:space="0" w:color="auto"/>
              <w:left w:val="single" w:sz="4" w:space="0" w:color="auto"/>
              <w:bottom w:val="single" w:sz="4" w:space="0" w:color="auto"/>
              <w:right w:val="single" w:sz="4" w:space="0" w:color="auto"/>
            </w:tcBorders>
            <w:hideMark/>
          </w:tcPr>
          <w:p w14:paraId="56CBBBDB"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Количество на 3000</w:t>
            </w:r>
          </w:p>
        </w:tc>
        <w:tc>
          <w:tcPr>
            <w:tcW w:w="1134" w:type="dxa"/>
            <w:tcBorders>
              <w:top w:val="single" w:sz="4" w:space="0" w:color="auto"/>
              <w:left w:val="single" w:sz="4" w:space="0" w:color="auto"/>
              <w:bottom w:val="single" w:sz="4" w:space="0" w:color="auto"/>
              <w:right w:val="single" w:sz="4" w:space="0" w:color="auto"/>
            </w:tcBorders>
            <w:hideMark/>
          </w:tcPr>
          <w:p w14:paraId="60F2A93B"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w:t>
            </w:r>
          </w:p>
        </w:tc>
        <w:tc>
          <w:tcPr>
            <w:tcW w:w="1842" w:type="dxa"/>
            <w:tcBorders>
              <w:top w:val="single" w:sz="4" w:space="0" w:color="auto"/>
              <w:left w:val="single" w:sz="4" w:space="0" w:color="auto"/>
              <w:bottom w:val="single" w:sz="4" w:space="0" w:color="auto"/>
              <w:right w:val="single" w:sz="4" w:space="0" w:color="auto"/>
            </w:tcBorders>
          </w:tcPr>
          <w:p w14:paraId="5853331E"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418" w:type="dxa"/>
            <w:tcBorders>
              <w:top w:val="single" w:sz="4" w:space="0" w:color="auto"/>
              <w:left w:val="single" w:sz="4" w:space="0" w:color="auto"/>
              <w:bottom w:val="single" w:sz="4" w:space="0" w:color="auto"/>
              <w:right w:val="single" w:sz="4" w:space="0" w:color="auto"/>
            </w:tcBorders>
          </w:tcPr>
          <w:p w14:paraId="0ADCFB51" w14:textId="77777777" w:rsidR="0036327D" w:rsidRPr="0036327D" w:rsidRDefault="0036327D" w:rsidP="0060694E">
            <w:pPr>
              <w:spacing w:after="0" w:line="240" w:lineRule="auto"/>
              <w:rPr>
                <w:rFonts w:ascii="Times New Roman" w:eastAsia="Times New Roman" w:hAnsi="Times New Roman" w:cs="Times New Roman"/>
                <w:lang w:eastAsia="ru-RU"/>
              </w:rPr>
            </w:pPr>
          </w:p>
        </w:tc>
      </w:tr>
      <w:tr w:rsidR="0036327D" w:rsidRPr="0036327D" w14:paraId="1DC38CE9" w14:textId="77777777" w:rsidTr="0060694E">
        <w:tc>
          <w:tcPr>
            <w:tcW w:w="9356" w:type="dxa"/>
            <w:gridSpan w:val="6"/>
            <w:tcBorders>
              <w:top w:val="single" w:sz="4" w:space="0" w:color="auto"/>
              <w:left w:val="single" w:sz="4" w:space="0" w:color="auto"/>
              <w:bottom w:val="single" w:sz="4" w:space="0" w:color="auto"/>
              <w:right w:val="single" w:sz="4" w:space="0" w:color="auto"/>
            </w:tcBorders>
            <w:hideMark/>
          </w:tcPr>
          <w:p w14:paraId="12A9F909" w14:textId="77777777" w:rsidR="0036327D" w:rsidRPr="0036327D" w:rsidRDefault="0036327D" w:rsidP="0060694E">
            <w:pPr>
              <w:spacing w:after="0" w:line="240" w:lineRule="auto"/>
              <w:rPr>
                <w:rFonts w:ascii="Times New Roman" w:eastAsia="Times New Roman" w:hAnsi="Times New Roman" w:cs="Times New Roman"/>
                <w:b/>
                <w:bCs/>
                <w:lang w:eastAsia="ru-RU"/>
              </w:rPr>
            </w:pPr>
            <w:r w:rsidRPr="0036327D">
              <w:rPr>
                <w:rFonts w:ascii="Times New Roman" w:eastAsia="Times New Roman" w:hAnsi="Times New Roman" w:cs="Times New Roman"/>
                <w:b/>
                <w:bCs/>
                <w:lang w:eastAsia="ru-RU"/>
              </w:rPr>
              <w:t>5. Учреждения клубного типа</w:t>
            </w:r>
          </w:p>
        </w:tc>
      </w:tr>
      <w:tr w:rsidR="0036327D" w:rsidRPr="0036327D" w14:paraId="7833AAB1" w14:textId="77777777" w:rsidTr="0060694E">
        <w:tc>
          <w:tcPr>
            <w:tcW w:w="567" w:type="dxa"/>
            <w:vMerge w:val="restart"/>
            <w:tcBorders>
              <w:top w:val="single" w:sz="4" w:space="0" w:color="auto"/>
              <w:left w:val="single" w:sz="4" w:space="0" w:color="auto"/>
              <w:bottom w:val="single" w:sz="4" w:space="0" w:color="auto"/>
              <w:right w:val="single" w:sz="4" w:space="0" w:color="auto"/>
            </w:tcBorders>
            <w:hideMark/>
          </w:tcPr>
          <w:p w14:paraId="72019AC9"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5.1.</w:t>
            </w:r>
          </w:p>
        </w:tc>
        <w:tc>
          <w:tcPr>
            <w:tcW w:w="8789" w:type="dxa"/>
            <w:gridSpan w:val="5"/>
            <w:tcBorders>
              <w:top w:val="single" w:sz="4" w:space="0" w:color="auto"/>
              <w:left w:val="single" w:sz="4" w:space="0" w:color="auto"/>
              <w:bottom w:val="single" w:sz="4" w:space="0" w:color="auto"/>
              <w:right w:val="single" w:sz="4" w:space="0" w:color="auto"/>
            </w:tcBorders>
            <w:hideMark/>
          </w:tcPr>
          <w:p w14:paraId="429C108C"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Муниципальный округ:</w:t>
            </w:r>
          </w:p>
        </w:tc>
      </w:tr>
      <w:tr w:rsidR="0036327D" w:rsidRPr="0036327D" w14:paraId="36D3541F" w14:textId="77777777" w:rsidTr="0060694E">
        <w:tc>
          <w:tcPr>
            <w:tcW w:w="567" w:type="dxa"/>
            <w:vMerge/>
            <w:tcBorders>
              <w:top w:val="single" w:sz="4" w:space="0" w:color="auto"/>
              <w:left w:val="single" w:sz="4" w:space="0" w:color="auto"/>
              <w:bottom w:val="single" w:sz="4" w:space="0" w:color="auto"/>
              <w:right w:val="single" w:sz="4" w:space="0" w:color="auto"/>
            </w:tcBorders>
            <w:vAlign w:val="center"/>
            <w:hideMark/>
          </w:tcPr>
          <w:p w14:paraId="71282E5A"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2D871BD2"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Центр культурного развития</w:t>
            </w:r>
          </w:p>
        </w:tc>
        <w:tc>
          <w:tcPr>
            <w:tcW w:w="1985" w:type="dxa"/>
            <w:tcBorders>
              <w:top w:val="single" w:sz="4" w:space="0" w:color="auto"/>
              <w:left w:val="single" w:sz="4" w:space="0" w:color="auto"/>
              <w:bottom w:val="single" w:sz="4" w:space="0" w:color="auto"/>
              <w:right w:val="single" w:sz="4" w:space="0" w:color="auto"/>
            </w:tcBorders>
            <w:hideMark/>
          </w:tcPr>
          <w:p w14:paraId="33431B23"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Количество на административный центр муниципального округа</w:t>
            </w:r>
          </w:p>
        </w:tc>
        <w:tc>
          <w:tcPr>
            <w:tcW w:w="1134" w:type="dxa"/>
            <w:tcBorders>
              <w:top w:val="single" w:sz="4" w:space="0" w:color="auto"/>
              <w:left w:val="single" w:sz="4" w:space="0" w:color="auto"/>
              <w:bottom w:val="single" w:sz="4" w:space="0" w:color="auto"/>
              <w:right w:val="single" w:sz="4" w:space="0" w:color="auto"/>
            </w:tcBorders>
            <w:hideMark/>
          </w:tcPr>
          <w:p w14:paraId="3074CB02"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0B9CD589"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Транспортная доступность, мин.</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AB89907"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30-40</w:t>
            </w:r>
          </w:p>
        </w:tc>
      </w:tr>
      <w:tr w:rsidR="0036327D" w:rsidRPr="0036327D" w14:paraId="5B4696D0" w14:textId="77777777" w:rsidTr="0060694E">
        <w:tc>
          <w:tcPr>
            <w:tcW w:w="567" w:type="dxa"/>
            <w:vMerge/>
            <w:tcBorders>
              <w:top w:val="single" w:sz="4" w:space="0" w:color="auto"/>
              <w:left w:val="single" w:sz="4" w:space="0" w:color="auto"/>
              <w:bottom w:val="single" w:sz="4" w:space="0" w:color="auto"/>
              <w:right w:val="single" w:sz="4" w:space="0" w:color="auto"/>
            </w:tcBorders>
            <w:vAlign w:val="center"/>
            <w:hideMark/>
          </w:tcPr>
          <w:p w14:paraId="644EF40A"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3F5081D"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Передвижной многофункциональный культурный центр</w:t>
            </w:r>
          </w:p>
        </w:tc>
        <w:tc>
          <w:tcPr>
            <w:tcW w:w="1985" w:type="dxa"/>
            <w:tcBorders>
              <w:top w:val="single" w:sz="4" w:space="0" w:color="auto"/>
              <w:left w:val="single" w:sz="4" w:space="0" w:color="auto"/>
              <w:bottom w:val="single" w:sz="4" w:space="0" w:color="auto"/>
              <w:right w:val="single" w:sz="4" w:space="0" w:color="auto"/>
            </w:tcBorders>
            <w:hideMark/>
          </w:tcPr>
          <w:p w14:paraId="2A450A44"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Количество (транспортная единица) на административный центр муниципального округа</w:t>
            </w:r>
          </w:p>
        </w:tc>
        <w:tc>
          <w:tcPr>
            <w:tcW w:w="1134" w:type="dxa"/>
            <w:tcBorders>
              <w:top w:val="single" w:sz="4" w:space="0" w:color="auto"/>
              <w:left w:val="single" w:sz="4" w:space="0" w:color="auto"/>
              <w:bottom w:val="single" w:sz="4" w:space="0" w:color="auto"/>
              <w:right w:val="single" w:sz="4" w:space="0" w:color="auto"/>
            </w:tcBorders>
            <w:hideMark/>
          </w:tcPr>
          <w:p w14:paraId="35A7A25A"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B0C33C1"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E2A63E2" w14:textId="77777777" w:rsidR="0036327D" w:rsidRPr="0036327D" w:rsidRDefault="0036327D" w:rsidP="0060694E">
            <w:pPr>
              <w:spacing w:after="0" w:line="240" w:lineRule="auto"/>
              <w:rPr>
                <w:rFonts w:ascii="Times New Roman" w:eastAsia="Times New Roman" w:hAnsi="Times New Roman" w:cs="Times New Roman"/>
                <w:lang w:eastAsia="ru-RU"/>
              </w:rPr>
            </w:pPr>
          </w:p>
        </w:tc>
      </w:tr>
      <w:tr w:rsidR="0036327D" w:rsidRPr="0036327D" w14:paraId="4E72BE3E" w14:textId="77777777" w:rsidTr="0060694E">
        <w:tc>
          <w:tcPr>
            <w:tcW w:w="567" w:type="dxa"/>
            <w:vMerge w:val="restart"/>
            <w:tcBorders>
              <w:top w:val="single" w:sz="4" w:space="0" w:color="auto"/>
              <w:left w:val="single" w:sz="4" w:space="0" w:color="auto"/>
              <w:bottom w:val="single" w:sz="4" w:space="0" w:color="auto"/>
              <w:right w:val="single" w:sz="4" w:space="0" w:color="auto"/>
            </w:tcBorders>
            <w:hideMark/>
          </w:tcPr>
          <w:p w14:paraId="3E148EDE"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5.2</w:t>
            </w:r>
          </w:p>
        </w:tc>
        <w:tc>
          <w:tcPr>
            <w:tcW w:w="5529" w:type="dxa"/>
            <w:gridSpan w:val="3"/>
            <w:tcBorders>
              <w:top w:val="single" w:sz="4" w:space="0" w:color="auto"/>
              <w:left w:val="single" w:sz="4" w:space="0" w:color="auto"/>
              <w:bottom w:val="single" w:sz="4" w:space="0" w:color="auto"/>
              <w:right w:val="single" w:sz="4" w:space="0" w:color="auto"/>
            </w:tcBorders>
            <w:hideMark/>
          </w:tcPr>
          <w:p w14:paraId="35B9A44E"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Сельское поселение:</w:t>
            </w:r>
          </w:p>
        </w:tc>
        <w:tc>
          <w:tcPr>
            <w:tcW w:w="1842" w:type="dxa"/>
            <w:tcBorders>
              <w:top w:val="single" w:sz="4" w:space="0" w:color="auto"/>
              <w:left w:val="single" w:sz="4" w:space="0" w:color="auto"/>
              <w:bottom w:val="single" w:sz="4" w:space="0" w:color="auto"/>
              <w:right w:val="single" w:sz="4" w:space="0" w:color="auto"/>
            </w:tcBorders>
            <w:hideMark/>
          </w:tcPr>
          <w:p w14:paraId="2DE10D05"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Транспортная, пешеходная доступность, мин.</w:t>
            </w:r>
          </w:p>
        </w:tc>
        <w:tc>
          <w:tcPr>
            <w:tcW w:w="1418" w:type="dxa"/>
            <w:tcBorders>
              <w:top w:val="single" w:sz="4" w:space="0" w:color="auto"/>
              <w:left w:val="single" w:sz="4" w:space="0" w:color="auto"/>
              <w:bottom w:val="single" w:sz="4" w:space="0" w:color="auto"/>
              <w:right w:val="single" w:sz="4" w:space="0" w:color="auto"/>
            </w:tcBorders>
            <w:hideMark/>
          </w:tcPr>
          <w:p w14:paraId="2DBD33A3"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15-30</w:t>
            </w:r>
          </w:p>
        </w:tc>
      </w:tr>
      <w:tr w:rsidR="0036327D" w:rsidRPr="0036327D" w14:paraId="1E08BFA7" w14:textId="77777777" w:rsidTr="0060694E">
        <w:tc>
          <w:tcPr>
            <w:tcW w:w="567" w:type="dxa"/>
            <w:vMerge/>
            <w:tcBorders>
              <w:top w:val="single" w:sz="4" w:space="0" w:color="auto"/>
              <w:left w:val="single" w:sz="4" w:space="0" w:color="auto"/>
              <w:bottom w:val="single" w:sz="4" w:space="0" w:color="auto"/>
              <w:right w:val="single" w:sz="4" w:space="0" w:color="auto"/>
            </w:tcBorders>
            <w:vAlign w:val="center"/>
            <w:hideMark/>
          </w:tcPr>
          <w:p w14:paraId="22F93C0C"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E8164EF"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Дом культуры</w:t>
            </w:r>
          </w:p>
        </w:tc>
        <w:tc>
          <w:tcPr>
            <w:tcW w:w="1985" w:type="dxa"/>
            <w:tcBorders>
              <w:top w:val="single" w:sz="4" w:space="0" w:color="auto"/>
              <w:left w:val="single" w:sz="4" w:space="0" w:color="auto"/>
              <w:bottom w:val="single" w:sz="4" w:space="0" w:color="auto"/>
              <w:right w:val="single" w:sz="4" w:space="0" w:color="auto"/>
            </w:tcBorders>
            <w:hideMark/>
          </w:tcPr>
          <w:p w14:paraId="550A1717"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Количество на административный центр сельского поселения</w:t>
            </w:r>
          </w:p>
        </w:tc>
        <w:tc>
          <w:tcPr>
            <w:tcW w:w="1134" w:type="dxa"/>
            <w:tcBorders>
              <w:top w:val="single" w:sz="4" w:space="0" w:color="auto"/>
              <w:left w:val="single" w:sz="4" w:space="0" w:color="auto"/>
              <w:bottom w:val="single" w:sz="4" w:space="0" w:color="auto"/>
              <w:right w:val="single" w:sz="4" w:space="0" w:color="auto"/>
            </w:tcBorders>
            <w:hideMark/>
          </w:tcPr>
          <w:p w14:paraId="7F24A744"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w:t>
            </w:r>
          </w:p>
        </w:tc>
        <w:tc>
          <w:tcPr>
            <w:tcW w:w="1842" w:type="dxa"/>
            <w:vMerge w:val="restart"/>
            <w:tcBorders>
              <w:top w:val="single" w:sz="4" w:space="0" w:color="auto"/>
              <w:left w:val="single" w:sz="4" w:space="0" w:color="auto"/>
              <w:bottom w:val="single" w:sz="4" w:space="0" w:color="auto"/>
              <w:right w:val="single" w:sz="4" w:space="0" w:color="auto"/>
            </w:tcBorders>
          </w:tcPr>
          <w:p w14:paraId="3C31DAB5"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418" w:type="dxa"/>
            <w:vMerge w:val="restart"/>
            <w:tcBorders>
              <w:top w:val="single" w:sz="4" w:space="0" w:color="auto"/>
              <w:left w:val="single" w:sz="4" w:space="0" w:color="auto"/>
              <w:bottom w:val="single" w:sz="4" w:space="0" w:color="auto"/>
              <w:right w:val="single" w:sz="4" w:space="0" w:color="auto"/>
            </w:tcBorders>
          </w:tcPr>
          <w:p w14:paraId="5FA02718" w14:textId="77777777" w:rsidR="0036327D" w:rsidRPr="0036327D" w:rsidRDefault="0036327D" w:rsidP="0060694E">
            <w:pPr>
              <w:spacing w:after="0" w:line="240" w:lineRule="auto"/>
              <w:rPr>
                <w:rFonts w:ascii="Times New Roman" w:eastAsia="Times New Roman" w:hAnsi="Times New Roman" w:cs="Times New Roman"/>
                <w:lang w:eastAsia="ru-RU"/>
              </w:rPr>
            </w:pPr>
          </w:p>
        </w:tc>
      </w:tr>
      <w:tr w:rsidR="0036327D" w:rsidRPr="0036327D" w14:paraId="10A09327" w14:textId="77777777" w:rsidTr="0060694E">
        <w:tc>
          <w:tcPr>
            <w:tcW w:w="567" w:type="dxa"/>
            <w:vMerge/>
            <w:tcBorders>
              <w:top w:val="single" w:sz="4" w:space="0" w:color="auto"/>
              <w:left w:val="single" w:sz="4" w:space="0" w:color="auto"/>
              <w:bottom w:val="single" w:sz="4" w:space="0" w:color="auto"/>
              <w:right w:val="single" w:sz="4" w:space="0" w:color="auto"/>
            </w:tcBorders>
            <w:vAlign w:val="center"/>
            <w:hideMark/>
          </w:tcPr>
          <w:p w14:paraId="50AD2DC7"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1EC20968"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Филиал сельского дома культуры</w:t>
            </w:r>
          </w:p>
        </w:tc>
        <w:tc>
          <w:tcPr>
            <w:tcW w:w="1985" w:type="dxa"/>
            <w:tcBorders>
              <w:top w:val="single" w:sz="4" w:space="0" w:color="auto"/>
              <w:left w:val="single" w:sz="4" w:space="0" w:color="auto"/>
              <w:bottom w:val="single" w:sz="4" w:space="0" w:color="auto"/>
              <w:right w:val="single" w:sz="4" w:space="0" w:color="auto"/>
            </w:tcBorders>
            <w:hideMark/>
          </w:tcPr>
          <w:p w14:paraId="14EF93A8"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Количество на 1000 человек</w:t>
            </w:r>
          </w:p>
        </w:tc>
        <w:tc>
          <w:tcPr>
            <w:tcW w:w="1134" w:type="dxa"/>
            <w:tcBorders>
              <w:top w:val="single" w:sz="4" w:space="0" w:color="auto"/>
              <w:left w:val="single" w:sz="4" w:space="0" w:color="auto"/>
              <w:bottom w:val="single" w:sz="4" w:space="0" w:color="auto"/>
              <w:right w:val="single" w:sz="4" w:space="0" w:color="auto"/>
            </w:tcBorders>
            <w:hideMark/>
          </w:tcPr>
          <w:p w14:paraId="46004256" w14:textId="77777777" w:rsidR="0036327D" w:rsidRPr="0036327D" w:rsidRDefault="0036327D" w:rsidP="0060694E">
            <w:pPr>
              <w:spacing w:after="0" w:line="240" w:lineRule="auto"/>
              <w:rPr>
                <w:rFonts w:ascii="Times New Roman" w:eastAsia="Times New Roman" w:hAnsi="Times New Roman" w:cs="Times New Roman"/>
                <w:lang w:eastAsia="ru-RU"/>
              </w:rPr>
            </w:pPr>
            <w:r w:rsidRPr="0036327D">
              <w:rPr>
                <w:rFonts w:ascii="Times New Roman" w:eastAsia="Times New Roman" w:hAnsi="Times New Roman" w:cs="Times New Roman"/>
                <w:lang w:eastAsia="ru-RU"/>
              </w:rPr>
              <w:t>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2FDC0D3" w14:textId="77777777" w:rsidR="0036327D" w:rsidRPr="0036327D" w:rsidRDefault="0036327D" w:rsidP="0060694E">
            <w:pPr>
              <w:spacing w:after="0" w:line="240" w:lineRule="auto"/>
              <w:rPr>
                <w:rFonts w:ascii="Times New Roman" w:eastAsia="Times New Roman" w:hAnsi="Times New Roman" w:cs="Times New Roman"/>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BDB217D" w14:textId="77777777" w:rsidR="0036327D" w:rsidRPr="0036327D" w:rsidRDefault="0036327D" w:rsidP="0060694E">
            <w:pPr>
              <w:spacing w:after="0" w:line="240" w:lineRule="auto"/>
              <w:rPr>
                <w:rFonts w:ascii="Times New Roman" w:eastAsia="Times New Roman" w:hAnsi="Times New Roman" w:cs="Times New Roman"/>
                <w:lang w:eastAsia="ru-RU"/>
              </w:rPr>
            </w:pPr>
          </w:p>
        </w:tc>
      </w:tr>
    </w:tbl>
    <w:p w14:paraId="22A9A4FA" w14:textId="77777777" w:rsidR="008419CC" w:rsidRPr="0014072D" w:rsidRDefault="008419CC" w:rsidP="008419CC">
      <w:pPr>
        <w:widowControl w:val="0"/>
        <w:autoSpaceDE w:val="0"/>
        <w:autoSpaceDN w:val="0"/>
        <w:adjustRightInd w:val="0"/>
        <w:spacing w:after="0" w:line="240" w:lineRule="auto"/>
        <w:ind w:firstLine="851"/>
        <w:jc w:val="right"/>
        <w:rPr>
          <w:rFonts w:ascii="Times New Roman" w:eastAsia="Times New Roman" w:hAnsi="Times New Roman" w:cs="Times New Roman"/>
          <w:sz w:val="2"/>
          <w:szCs w:val="2"/>
          <w:lang w:eastAsia="ru-RU"/>
        </w:rPr>
      </w:pPr>
    </w:p>
    <w:p w14:paraId="612AC975" w14:textId="77777777" w:rsidR="008419CC" w:rsidRPr="0014072D" w:rsidRDefault="008419CC" w:rsidP="008419CC">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417F8803" w14:textId="655AC76B" w:rsidR="008419CC" w:rsidRPr="0014072D" w:rsidRDefault="008419CC" w:rsidP="008419CC">
      <w:pPr>
        <w:spacing w:after="0" w:line="240" w:lineRule="auto"/>
        <w:ind w:firstLine="709"/>
        <w:jc w:val="both"/>
        <w:outlineLvl w:val="4"/>
        <w:rPr>
          <w:rFonts w:ascii="Times New Roman" w:eastAsia="Times New Roman" w:hAnsi="Times New Roman" w:cs="Times New Roman"/>
          <w:b/>
          <w:bCs/>
          <w:iCs/>
          <w:sz w:val="24"/>
          <w:szCs w:val="24"/>
          <w:lang w:eastAsia="ru-RU"/>
        </w:rPr>
      </w:pPr>
      <w:r w:rsidRPr="0014072D">
        <w:rPr>
          <w:rFonts w:ascii="Times New Roman" w:eastAsia="Times New Roman" w:hAnsi="Times New Roman" w:cs="Times New Roman"/>
          <w:b/>
          <w:bCs/>
          <w:iCs/>
          <w:sz w:val="24"/>
          <w:szCs w:val="24"/>
          <w:lang w:eastAsia="ru-RU"/>
        </w:rPr>
        <w:t xml:space="preserve">1.1.6. Предельные значения расчетных показателей минимально допустимого уровня обеспеченности населения Батыревского муниципального округа Чувашской Республики объектами местного значения в области обеспечения деятельности органов местного самоуправления и предельные значения расчетных показателей максимально </w:t>
      </w:r>
      <w:r w:rsidRPr="0014072D">
        <w:rPr>
          <w:rFonts w:ascii="Times New Roman" w:eastAsia="Times New Roman" w:hAnsi="Times New Roman" w:cs="Times New Roman"/>
          <w:b/>
          <w:bCs/>
          <w:iCs/>
          <w:sz w:val="24"/>
          <w:szCs w:val="24"/>
          <w:lang w:eastAsia="ru-RU"/>
        </w:rPr>
        <w:lastRenderedPageBreak/>
        <w:t>допустимого уровня территориальной доступности таких объектов для населения Батыревского муниципального округа</w:t>
      </w:r>
      <w:r w:rsidRPr="0014072D">
        <w:rPr>
          <w:rFonts w:ascii="Times New Roman" w:eastAsia="Times New Roman" w:hAnsi="Times New Roman" w:cs="Times New Roman"/>
          <w:bCs/>
          <w:i/>
          <w:iCs/>
          <w:sz w:val="24"/>
          <w:szCs w:val="24"/>
          <w:lang w:eastAsia="ru-RU"/>
        </w:rPr>
        <w:t xml:space="preserve"> </w:t>
      </w:r>
      <w:r w:rsidRPr="0014072D">
        <w:rPr>
          <w:rFonts w:ascii="Times New Roman" w:eastAsia="Times New Roman" w:hAnsi="Times New Roman" w:cs="Times New Roman"/>
          <w:b/>
          <w:bCs/>
          <w:iCs/>
          <w:sz w:val="24"/>
          <w:szCs w:val="24"/>
          <w:lang w:eastAsia="ru-RU"/>
        </w:rPr>
        <w:t>Чувашской Республики</w:t>
      </w:r>
    </w:p>
    <w:p w14:paraId="5491B441" w14:textId="77777777" w:rsidR="008419CC" w:rsidRPr="0014072D" w:rsidRDefault="008419CC" w:rsidP="008419CC">
      <w:pPr>
        <w:widowControl w:val="0"/>
        <w:autoSpaceDE w:val="0"/>
        <w:autoSpaceDN w:val="0"/>
        <w:adjustRightInd w:val="0"/>
        <w:spacing w:after="0" w:line="240" w:lineRule="auto"/>
        <w:ind w:firstLine="851"/>
        <w:jc w:val="right"/>
        <w:rPr>
          <w:rFonts w:ascii="Times New Roman" w:eastAsia="Times New Roman" w:hAnsi="Times New Roman" w:cs="Times New Roman"/>
          <w:sz w:val="24"/>
          <w:szCs w:val="24"/>
          <w:lang w:eastAsia="ru-RU"/>
        </w:rPr>
      </w:pPr>
    </w:p>
    <w:p w14:paraId="74BD014B" w14:textId="77777777" w:rsidR="008419CC" w:rsidRPr="0014072D" w:rsidRDefault="008419CC" w:rsidP="008419CC">
      <w:pPr>
        <w:widowControl w:val="0"/>
        <w:autoSpaceDE w:val="0"/>
        <w:autoSpaceDN w:val="0"/>
        <w:adjustRightInd w:val="0"/>
        <w:spacing w:after="0" w:line="240" w:lineRule="auto"/>
        <w:ind w:firstLine="851"/>
        <w:jc w:val="right"/>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 xml:space="preserve">Таблица 1.1.6 </w:t>
      </w:r>
    </w:p>
    <w:p w14:paraId="773592C2" w14:textId="77777777" w:rsidR="0036327D" w:rsidRPr="0014072D" w:rsidRDefault="0036327D" w:rsidP="008419CC">
      <w:pPr>
        <w:widowControl w:val="0"/>
        <w:autoSpaceDE w:val="0"/>
        <w:autoSpaceDN w:val="0"/>
        <w:adjustRightInd w:val="0"/>
        <w:spacing w:after="0" w:line="240" w:lineRule="auto"/>
        <w:ind w:firstLine="851"/>
        <w:jc w:val="right"/>
        <w:rPr>
          <w:rFonts w:ascii="Times New Roman" w:eastAsia="Times New Roman" w:hAnsi="Times New Roman" w:cs="Times New Roman"/>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119"/>
        <w:gridCol w:w="1701"/>
        <w:gridCol w:w="1134"/>
        <w:gridCol w:w="1701"/>
        <w:gridCol w:w="1134"/>
      </w:tblGrid>
      <w:tr w:rsidR="0036327D" w:rsidRPr="0036327D" w14:paraId="55A02253" w14:textId="77777777" w:rsidTr="0060694E">
        <w:tc>
          <w:tcPr>
            <w:tcW w:w="567" w:type="dxa"/>
            <w:vMerge w:val="restart"/>
            <w:tcBorders>
              <w:top w:val="single" w:sz="4" w:space="0" w:color="auto"/>
              <w:bottom w:val="single" w:sz="4" w:space="0" w:color="auto"/>
              <w:right w:val="single" w:sz="4" w:space="0" w:color="auto"/>
            </w:tcBorders>
          </w:tcPr>
          <w:p w14:paraId="604FDF02"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N</w:t>
            </w:r>
            <w:r w:rsidRPr="0036327D">
              <w:rPr>
                <w:rFonts w:ascii="Times New Roman Cyr" w:eastAsia="Times New Roman" w:hAnsi="Times New Roman Cyr" w:cs="Times New Roman Cyr"/>
                <w:lang w:eastAsia="ru-RU"/>
                <w14:ligatures w14:val="standardContextual"/>
              </w:rPr>
              <w:br/>
              <w:t>п/п</w:t>
            </w:r>
          </w:p>
        </w:tc>
        <w:tc>
          <w:tcPr>
            <w:tcW w:w="3119" w:type="dxa"/>
            <w:vMerge w:val="restart"/>
            <w:tcBorders>
              <w:top w:val="single" w:sz="4" w:space="0" w:color="auto"/>
              <w:left w:val="single" w:sz="4" w:space="0" w:color="auto"/>
              <w:bottom w:val="single" w:sz="4" w:space="0" w:color="auto"/>
              <w:right w:val="single" w:sz="4" w:space="0" w:color="auto"/>
            </w:tcBorders>
          </w:tcPr>
          <w:p w14:paraId="732B3507"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Наименование объекта местного значения</w:t>
            </w:r>
          </w:p>
        </w:tc>
        <w:tc>
          <w:tcPr>
            <w:tcW w:w="2835" w:type="dxa"/>
            <w:gridSpan w:val="2"/>
            <w:tcBorders>
              <w:top w:val="single" w:sz="4" w:space="0" w:color="auto"/>
              <w:left w:val="single" w:sz="4" w:space="0" w:color="auto"/>
              <w:bottom w:val="single" w:sz="4" w:space="0" w:color="auto"/>
              <w:right w:val="single" w:sz="4" w:space="0" w:color="auto"/>
            </w:tcBorders>
          </w:tcPr>
          <w:p w14:paraId="5B9E3D8F"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Расчетный показатель минимально допустимого уровня обеспеченности</w:t>
            </w:r>
          </w:p>
        </w:tc>
        <w:tc>
          <w:tcPr>
            <w:tcW w:w="2835" w:type="dxa"/>
            <w:gridSpan w:val="2"/>
            <w:tcBorders>
              <w:top w:val="single" w:sz="4" w:space="0" w:color="auto"/>
              <w:left w:val="single" w:sz="4" w:space="0" w:color="auto"/>
              <w:bottom w:val="single" w:sz="4" w:space="0" w:color="auto"/>
            </w:tcBorders>
          </w:tcPr>
          <w:p w14:paraId="60AC8611"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Расчетный показатель максимально допустимого уровня территориальной доступности</w:t>
            </w:r>
          </w:p>
        </w:tc>
      </w:tr>
      <w:tr w:rsidR="0036327D" w:rsidRPr="0036327D" w14:paraId="6CF1120B" w14:textId="77777777" w:rsidTr="0060694E">
        <w:tc>
          <w:tcPr>
            <w:tcW w:w="567" w:type="dxa"/>
            <w:vMerge/>
            <w:tcBorders>
              <w:top w:val="single" w:sz="4" w:space="0" w:color="auto"/>
              <w:bottom w:val="single" w:sz="4" w:space="0" w:color="auto"/>
              <w:right w:val="single" w:sz="4" w:space="0" w:color="auto"/>
            </w:tcBorders>
          </w:tcPr>
          <w:p w14:paraId="7B51B66C"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3119" w:type="dxa"/>
            <w:vMerge/>
            <w:tcBorders>
              <w:top w:val="single" w:sz="4" w:space="0" w:color="auto"/>
              <w:left w:val="single" w:sz="4" w:space="0" w:color="auto"/>
              <w:bottom w:val="single" w:sz="4" w:space="0" w:color="auto"/>
              <w:right w:val="single" w:sz="4" w:space="0" w:color="auto"/>
            </w:tcBorders>
          </w:tcPr>
          <w:p w14:paraId="08D03923"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701" w:type="dxa"/>
            <w:tcBorders>
              <w:top w:val="single" w:sz="4" w:space="0" w:color="auto"/>
              <w:left w:val="single" w:sz="4" w:space="0" w:color="auto"/>
              <w:bottom w:val="single" w:sz="4" w:space="0" w:color="auto"/>
              <w:right w:val="single" w:sz="4" w:space="0" w:color="auto"/>
            </w:tcBorders>
          </w:tcPr>
          <w:p w14:paraId="372C9668"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единица измерения</w:t>
            </w:r>
          </w:p>
        </w:tc>
        <w:tc>
          <w:tcPr>
            <w:tcW w:w="1134" w:type="dxa"/>
            <w:tcBorders>
              <w:top w:val="single" w:sz="4" w:space="0" w:color="auto"/>
              <w:left w:val="single" w:sz="4" w:space="0" w:color="auto"/>
              <w:bottom w:val="single" w:sz="4" w:space="0" w:color="auto"/>
              <w:right w:val="single" w:sz="4" w:space="0" w:color="auto"/>
            </w:tcBorders>
          </w:tcPr>
          <w:p w14:paraId="4492F171"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величина</w:t>
            </w:r>
          </w:p>
        </w:tc>
        <w:tc>
          <w:tcPr>
            <w:tcW w:w="1701" w:type="dxa"/>
            <w:tcBorders>
              <w:top w:val="single" w:sz="4" w:space="0" w:color="auto"/>
              <w:left w:val="single" w:sz="4" w:space="0" w:color="auto"/>
              <w:bottom w:val="single" w:sz="4" w:space="0" w:color="auto"/>
              <w:right w:val="single" w:sz="4" w:space="0" w:color="auto"/>
            </w:tcBorders>
          </w:tcPr>
          <w:p w14:paraId="544557D6"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единица измерения</w:t>
            </w:r>
          </w:p>
        </w:tc>
        <w:tc>
          <w:tcPr>
            <w:tcW w:w="1134" w:type="dxa"/>
            <w:tcBorders>
              <w:top w:val="single" w:sz="4" w:space="0" w:color="auto"/>
              <w:left w:val="single" w:sz="4" w:space="0" w:color="auto"/>
              <w:bottom w:val="single" w:sz="4" w:space="0" w:color="auto"/>
            </w:tcBorders>
          </w:tcPr>
          <w:p w14:paraId="03479A24"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величина</w:t>
            </w:r>
          </w:p>
        </w:tc>
      </w:tr>
      <w:tr w:rsidR="0036327D" w:rsidRPr="0036327D" w14:paraId="24C0BFEB" w14:textId="77777777" w:rsidTr="0060694E">
        <w:tc>
          <w:tcPr>
            <w:tcW w:w="567" w:type="dxa"/>
            <w:vMerge w:val="restart"/>
            <w:tcBorders>
              <w:top w:val="single" w:sz="4" w:space="0" w:color="auto"/>
              <w:bottom w:val="single" w:sz="4" w:space="0" w:color="auto"/>
              <w:right w:val="single" w:sz="4" w:space="0" w:color="auto"/>
            </w:tcBorders>
          </w:tcPr>
          <w:p w14:paraId="774E2E53"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1.</w:t>
            </w:r>
          </w:p>
        </w:tc>
        <w:tc>
          <w:tcPr>
            <w:tcW w:w="3119" w:type="dxa"/>
            <w:tcBorders>
              <w:top w:val="single" w:sz="4" w:space="0" w:color="auto"/>
              <w:left w:val="single" w:sz="4" w:space="0" w:color="auto"/>
              <w:bottom w:val="single" w:sz="4" w:space="0" w:color="auto"/>
              <w:right w:val="single" w:sz="4" w:space="0" w:color="auto"/>
            </w:tcBorders>
          </w:tcPr>
          <w:p w14:paraId="0D542083" w14:textId="77777777" w:rsidR="0036327D" w:rsidRPr="0036327D" w:rsidRDefault="0036327D" w:rsidP="0060694E">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Помещения администрации муниципального образования Чувашской Республики.</w:t>
            </w:r>
          </w:p>
        </w:tc>
        <w:tc>
          <w:tcPr>
            <w:tcW w:w="1701" w:type="dxa"/>
            <w:vMerge w:val="restart"/>
            <w:tcBorders>
              <w:top w:val="single" w:sz="4" w:space="0" w:color="auto"/>
              <w:left w:val="single" w:sz="4" w:space="0" w:color="auto"/>
              <w:bottom w:val="single" w:sz="4" w:space="0" w:color="auto"/>
              <w:right w:val="single" w:sz="4" w:space="0" w:color="auto"/>
            </w:tcBorders>
          </w:tcPr>
          <w:p w14:paraId="6F700CE4" w14:textId="77777777" w:rsidR="0036327D" w:rsidRPr="0036327D" w:rsidRDefault="0036327D" w:rsidP="0060694E">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Площадь помещений, м</w:t>
            </w:r>
            <w:r w:rsidRPr="0036327D">
              <w:rPr>
                <w:rFonts w:ascii="Times New Roman Cyr" w:eastAsia="Times New Roman" w:hAnsi="Times New Roman Cyr" w:cs="Times New Roman Cyr"/>
                <w:vertAlign w:val="superscript"/>
                <w:lang w:eastAsia="ru-RU"/>
                <w14:ligatures w14:val="standardContextual"/>
              </w:rPr>
              <w:t> 2</w:t>
            </w:r>
            <w:r w:rsidRPr="0036327D">
              <w:rPr>
                <w:rFonts w:ascii="Times New Roman Cyr" w:eastAsia="Times New Roman" w:hAnsi="Times New Roman Cyr" w:cs="Times New Roman Cyr"/>
                <w:lang w:eastAsia="ru-RU"/>
                <w14:ligatures w14:val="standardContextual"/>
              </w:rPr>
              <w:t xml:space="preserve"> на сотрудника</w:t>
            </w:r>
          </w:p>
        </w:tc>
        <w:tc>
          <w:tcPr>
            <w:tcW w:w="1134" w:type="dxa"/>
            <w:tcBorders>
              <w:top w:val="single" w:sz="4" w:space="0" w:color="auto"/>
              <w:left w:val="single" w:sz="4" w:space="0" w:color="auto"/>
              <w:bottom w:val="single" w:sz="4" w:space="0" w:color="auto"/>
              <w:right w:val="single" w:sz="4" w:space="0" w:color="auto"/>
            </w:tcBorders>
          </w:tcPr>
          <w:p w14:paraId="38AB75B9"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701" w:type="dxa"/>
            <w:vMerge w:val="restart"/>
            <w:tcBorders>
              <w:top w:val="single" w:sz="4" w:space="0" w:color="auto"/>
              <w:left w:val="single" w:sz="4" w:space="0" w:color="auto"/>
              <w:bottom w:val="single" w:sz="4" w:space="0" w:color="auto"/>
              <w:right w:val="single" w:sz="4" w:space="0" w:color="auto"/>
            </w:tcBorders>
          </w:tcPr>
          <w:p w14:paraId="24D00D74" w14:textId="77777777" w:rsidR="0036327D" w:rsidRPr="0036327D" w:rsidRDefault="0036327D" w:rsidP="0060694E">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Транспортная доступность в пределах муниципального округа, км</w:t>
            </w:r>
          </w:p>
        </w:tc>
        <w:tc>
          <w:tcPr>
            <w:tcW w:w="1134" w:type="dxa"/>
            <w:vMerge w:val="restart"/>
            <w:tcBorders>
              <w:top w:val="single" w:sz="4" w:space="0" w:color="auto"/>
              <w:left w:val="single" w:sz="4" w:space="0" w:color="auto"/>
              <w:bottom w:val="single" w:sz="4" w:space="0" w:color="auto"/>
            </w:tcBorders>
          </w:tcPr>
          <w:p w14:paraId="5CA0ED69"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50</w:t>
            </w:r>
          </w:p>
        </w:tc>
      </w:tr>
      <w:tr w:rsidR="0036327D" w:rsidRPr="0036327D" w14:paraId="7194F4B2" w14:textId="77777777" w:rsidTr="0060694E">
        <w:tc>
          <w:tcPr>
            <w:tcW w:w="567" w:type="dxa"/>
            <w:vMerge/>
            <w:tcBorders>
              <w:top w:val="single" w:sz="4" w:space="0" w:color="auto"/>
              <w:bottom w:val="single" w:sz="4" w:space="0" w:color="auto"/>
              <w:right w:val="single" w:sz="4" w:space="0" w:color="auto"/>
            </w:tcBorders>
          </w:tcPr>
          <w:p w14:paraId="118F6DFF"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3119" w:type="dxa"/>
            <w:tcBorders>
              <w:top w:val="single" w:sz="4" w:space="0" w:color="auto"/>
              <w:left w:val="single" w:sz="4" w:space="0" w:color="auto"/>
              <w:bottom w:val="single" w:sz="4" w:space="0" w:color="auto"/>
              <w:right w:val="single" w:sz="4" w:space="0" w:color="auto"/>
            </w:tcBorders>
          </w:tcPr>
          <w:p w14:paraId="467B7806" w14:textId="77777777" w:rsidR="0036327D" w:rsidRPr="0036327D" w:rsidRDefault="0036327D" w:rsidP="0060694E">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Для муниципального округа при этажности 3-5 этажей</w:t>
            </w:r>
          </w:p>
        </w:tc>
        <w:tc>
          <w:tcPr>
            <w:tcW w:w="1701" w:type="dxa"/>
            <w:vMerge/>
            <w:tcBorders>
              <w:top w:val="single" w:sz="4" w:space="0" w:color="auto"/>
              <w:left w:val="single" w:sz="4" w:space="0" w:color="auto"/>
              <w:bottom w:val="single" w:sz="4" w:space="0" w:color="auto"/>
              <w:right w:val="single" w:sz="4" w:space="0" w:color="auto"/>
            </w:tcBorders>
          </w:tcPr>
          <w:p w14:paraId="09B8545A"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7F88AFD2"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30-54</w:t>
            </w:r>
          </w:p>
        </w:tc>
        <w:tc>
          <w:tcPr>
            <w:tcW w:w="1701" w:type="dxa"/>
            <w:vMerge/>
            <w:tcBorders>
              <w:top w:val="single" w:sz="4" w:space="0" w:color="auto"/>
              <w:left w:val="single" w:sz="4" w:space="0" w:color="auto"/>
              <w:bottom w:val="single" w:sz="4" w:space="0" w:color="auto"/>
              <w:right w:val="single" w:sz="4" w:space="0" w:color="auto"/>
            </w:tcBorders>
          </w:tcPr>
          <w:p w14:paraId="39CE1528"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vMerge/>
            <w:tcBorders>
              <w:top w:val="single" w:sz="4" w:space="0" w:color="auto"/>
              <w:left w:val="single" w:sz="4" w:space="0" w:color="auto"/>
              <w:bottom w:val="single" w:sz="4" w:space="0" w:color="auto"/>
            </w:tcBorders>
          </w:tcPr>
          <w:p w14:paraId="320E81C3"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r>
      <w:tr w:rsidR="0036327D" w:rsidRPr="0036327D" w14:paraId="4A3FE4CD" w14:textId="77777777" w:rsidTr="0060694E">
        <w:tc>
          <w:tcPr>
            <w:tcW w:w="567" w:type="dxa"/>
            <w:vMerge/>
            <w:tcBorders>
              <w:top w:val="single" w:sz="4" w:space="0" w:color="auto"/>
              <w:bottom w:val="single" w:sz="4" w:space="0" w:color="auto"/>
              <w:right w:val="single" w:sz="4" w:space="0" w:color="auto"/>
            </w:tcBorders>
          </w:tcPr>
          <w:p w14:paraId="7A7C4F37"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3119" w:type="dxa"/>
            <w:tcBorders>
              <w:top w:val="single" w:sz="4" w:space="0" w:color="auto"/>
              <w:left w:val="single" w:sz="4" w:space="0" w:color="auto"/>
              <w:bottom w:val="nil"/>
              <w:right w:val="single" w:sz="4" w:space="0" w:color="auto"/>
            </w:tcBorders>
          </w:tcPr>
          <w:p w14:paraId="0DF7E93E" w14:textId="77777777" w:rsidR="0036327D" w:rsidRPr="0036327D" w:rsidRDefault="0036327D" w:rsidP="0060694E">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6-9 этажей</w:t>
            </w:r>
          </w:p>
        </w:tc>
        <w:tc>
          <w:tcPr>
            <w:tcW w:w="1701" w:type="dxa"/>
            <w:vMerge/>
            <w:tcBorders>
              <w:top w:val="single" w:sz="4" w:space="0" w:color="auto"/>
              <w:left w:val="single" w:sz="4" w:space="0" w:color="auto"/>
              <w:bottom w:val="single" w:sz="4" w:space="0" w:color="auto"/>
              <w:right w:val="single" w:sz="4" w:space="0" w:color="auto"/>
            </w:tcBorders>
          </w:tcPr>
          <w:p w14:paraId="7ABBB787"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tcBorders>
              <w:top w:val="single" w:sz="4" w:space="0" w:color="auto"/>
              <w:left w:val="single" w:sz="4" w:space="0" w:color="auto"/>
              <w:bottom w:val="nil"/>
              <w:right w:val="single" w:sz="4" w:space="0" w:color="auto"/>
            </w:tcBorders>
          </w:tcPr>
          <w:p w14:paraId="0E7CA53D"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12-13</w:t>
            </w:r>
          </w:p>
        </w:tc>
        <w:tc>
          <w:tcPr>
            <w:tcW w:w="1701" w:type="dxa"/>
            <w:vMerge w:val="restart"/>
            <w:tcBorders>
              <w:top w:val="single" w:sz="4" w:space="0" w:color="auto"/>
              <w:left w:val="single" w:sz="4" w:space="0" w:color="auto"/>
              <w:bottom w:val="single" w:sz="4" w:space="0" w:color="auto"/>
              <w:right w:val="single" w:sz="4" w:space="0" w:color="auto"/>
            </w:tcBorders>
          </w:tcPr>
          <w:p w14:paraId="5EDBDDEA" w14:textId="77777777" w:rsidR="0036327D" w:rsidRPr="0036327D" w:rsidRDefault="0036327D" w:rsidP="0060694E">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Транспортная доступность в пределах населенных пунктов, км</w:t>
            </w:r>
          </w:p>
        </w:tc>
        <w:tc>
          <w:tcPr>
            <w:tcW w:w="1134" w:type="dxa"/>
            <w:vMerge w:val="restart"/>
            <w:tcBorders>
              <w:top w:val="single" w:sz="4" w:space="0" w:color="auto"/>
              <w:left w:val="single" w:sz="4" w:space="0" w:color="auto"/>
              <w:bottom w:val="single" w:sz="4" w:space="0" w:color="auto"/>
            </w:tcBorders>
          </w:tcPr>
          <w:p w14:paraId="33DD4229"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1,5</w:t>
            </w:r>
          </w:p>
        </w:tc>
      </w:tr>
      <w:tr w:rsidR="0036327D" w:rsidRPr="0036327D" w14:paraId="2AA7EB49" w14:textId="77777777" w:rsidTr="0060694E">
        <w:tc>
          <w:tcPr>
            <w:tcW w:w="567" w:type="dxa"/>
            <w:vMerge/>
            <w:tcBorders>
              <w:top w:val="single" w:sz="4" w:space="0" w:color="auto"/>
              <w:bottom w:val="single" w:sz="4" w:space="0" w:color="auto"/>
              <w:right w:val="single" w:sz="4" w:space="0" w:color="auto"/>
            </w:tcBorders>
          </w:tcPr>
          <w:p w14:paraId="1039785F"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3119" w:type="dxa"/>
            <w:tcBorders>
              <w:top w:val="single" w:sz="4" w:space="0" w:color="auto"/>
              <w:left w:val="single" w:sz="4" w:space="0" w:color="auto"/>
              <w:bottom w:val="single" w:sz="4" w:space="0" w:color="auto"/>
              <w:right w:val="single" w:sz="4" w:space="0" w:color="auto"/>
            </w:tcBorders>
          </w:tcPr>
          <w:p w14:paraId="07CB9D92" w14:textId="77777777" w:rsidR="0036327D" w:rsidRPr="0036327D" w:rsidRDefault="0036327D" w:rsidP="0060694E">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Для сельского поселения:</w:t>
            </w:r>
          </w:p>
        </w:tc>
        <w:tc>
          <w:tcPr>
            <w:tcW w:w="1701" w:type="dxa"/>
            <w:vMerge/>
            <w:tcBorders>
              <w:top w:val="single" w:sz="4" w:space="0" w:color="auto"/>
              <w:left w:val="single" w:sz="4" w:space="0" w:color="auto"/>
              <w:bottom w:val="single" w:sz="4" w:space="0" w:color="auto"/>
              <w:right w:val="single" w:sz="4" w:space="0" w:color="auto"/>
            </w:tcBorders>
          </w:tcPr>
          <w:p w14:paraId="2968A156"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vMerge w:val="restart"/>
            <w:tcBorders>
              <w:top w:val="single" w:sz="4" w:space="0" w:color="auto"/>
              <w:left w:val="single" w:sz="4" w:space="0" w:color="auto"/>
              <w:bottom w:val="single" w:sz="4" w:space="0" w:color="auto"/>
              <w:right w:val="single" w:sz="4" w:space="0" w:color="auto"/>
            </w:tcBorders>
          </w:tcPr>
          <w:p w14:paraId="2E023C08"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40-60</w:t>
            </w:r>
          </w:p>
        </w:tc>
        <w:tc>
          <w:tcPr>
            <w:tcW w:w="1701" w:type="dxa"/>
            <w:vMerge/>
            <w:tcBorders>
              <w:top w:val="single" w:sz="4" w:space="0" w:color="auto"/>
              <w:left w:val="single" w:sz="4" w:space="0" w:color="auto"/>
              <w:bottom w:val="single" w:sz="4" w:space="0" w:color="auto"/>
              <w:right w:val="single" w:sz="4" w:space="0" w:color="auto"/>
            </w:tcBorders>
          </w:tcPr>
          <w:p w14:paraId="26C5C5F1"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vMerge/>
            <w:tcBorders>
              <w:top w:val="single" w:sz="4" w:space="0" w:color="auto"/>
              <w:left w:val="single" w:sz="4" w:space="0" w:color="auto"/>
              <w:bottom w:val="single" w:sz="4" w:space="0" w:color="auto"/>
            </w:tcBorders>
          </w:tcPr>
          <w:p w14:paraId="0C476986"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r>
      <w:tr w:rsidR="0036327D" w:rsidRPr="0036327D" w14:paraId="535E169C" w14:textId="77777777" w:rsidTr="0060694E">
        <w:tc>
          <w:tcPr>
            <w:tcW w:w="567" w:type="dxa"/>
            <w:vMerge/>
            <w:tcBorders>
              <w:top w:val="single" w:sz="4" w:space="0" w:color="auto"/>
              <w:bottom w:val="single" w:sz="4" w:space="0" w:color="auto"/>
              <w:right w:val="single" w:sz="4" w:space="0" w:color="auto"/>
            </w:tcBorders>
          </w:tcPr>
          <w:p w14:paraId="06FA0C71"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3119" w:type="dxa"/>
            <w:tcBorders>
              <w:top w:val="single" w:sz="4" w:space="0" w:color="auto"/>
              <w:left w:val="single" w:sz="4" w:space="0" w:color="auto"/>
              <w:bottom w:val="single" w:sz="4" w:space="0" w:color="auto"/>
              <w:right w:val="single" w:sz="4" w:space="0" w:color="auto"/>
            </w:tcBorders>
          </w:tcPr>
          <w:p w14:paraId="41BBF204" w14:textId="77777777" w:rsidR="0036327D" w:rsidRPr="0036327D" w:rsidRDefault="0036327D" w:rsidP="0060694E">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При этажности 2-3 этажа</w:t>
            </w:r>
          </w:p>
        </w:tc>
        <w:tc>
          <w:tcPr>
            <w:tcW w:w="1701" w:type="dxa"/>
            <w:vMerge/>
            <w:tcBorders>
              <w:top w:val="single" w:sz="4" w:space="0" w:color="auto"/>
              <w:left w:val="single" w:sz="4" w:space="0" w:color="auto"/>
              <w:bottom w:val="single" w:sz="4" w:space="0" w:color="auto"/>
              <w:right w:val="single" w:sz="4" w:space="0" w:color="auto"/>
            </w:tcBorders>
          </w:tcPr>
          <w:p w14:paraId="6240484F"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vMerge/>
            <w:tcBorders>
              <w:top w:val="single" w:sz="4" w:space="0" w:color="auto"/>
              <w:left w:val="single" w:sz="4" w:space="0" w:color="auto"/>
              <w:bottom w:val="single" w:sz="4" w:space="0" w:color="auto"/>
              <w:right w:val="single" w:sz="4" w:space="0" w:color="auto"/>
            </w:tcBorders>
          </w:tcPr>
          <w:p w14:paraId="5722FC21"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701" w:type="dxa"/>
            <w:vMerge/>
            <w:tcBorders>
              <w:top w:val="single" w:sz="4" w:space="0" w:color="auto"/>
              <w:left w:val="single" w:sz="4" w:space="0" w:color="auto"/>
              <w:bottom w:val="single" w:sz="4" w:space="0" w:color="auto"/>
              <w:right w:val="single" w:sz="4" w:space="0" w:color="auto"/>
            </w:tcBorders>
          </w:tcPr>
          <w:p w14:paraId="742F5A5F"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vMerge/>
            <w:tcBorders>
              <w:top w:val="single" w:sz="4" w:space="0" w:color="auto"/>
              <w:left w:val="single" w:sz="4" w:space="0" w:color="auto"/>
              <w:bottom w:val="single" w:sz="4" w:space="0" w:color="auto"/>
            </w:tcBorders>
          </w:tcPr>
          <w:p w14:paraId="57AAED4A"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r>
      <w:tr w:rsidR="0036327D" w:rsidRPr="0036327D" w14:paraId="21AF3F5C" w14:textId="77777777" w:rsidTr="0060694E">
        <w:tc>
          <w:tcPr>
            <w:tcW w:w="567" w:type="dxa"/>
            <w:vMerge w:val="restart"/>
            <w:tcBorders>
              <w:top w:val="single" w:sz="4" w:space="0" w:color="auto"/>
              <w:bottom w:val="single" w:sz="4" w:space="0" w:color="auto"/>
              <w:right w:val="single" w:sz="4" w:space="0" w:color="auto"/>
            </w:tcBorders>
          </w:tcPr>
          <w:p w14:paraId="5B9639A2"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2.</w:t>
            </w:r>
          </w:p>
        </w:tc>
        <w:tc>
          <w:tcPr>
            <w:tcW w:w="3119" w:type="dxa"/>
            <w:tcBorders>
              <w:top w:val="single" w:sz="4" w:space="0" w:color="auto"/>
              <w:left w:val="single" w:sz="4" w:space="0" w:color="auto"/>
              <w:bottom w:val="single" w:sz="4" w:space="0" w:color="auto"/>
              <w:right w:val="single" w:sz="4" w:space="0" w:color="auto"/>
            </w:tcBorders>
          </w:tcPr>
          <w:p w14:paraId="2D2DE953" w14:textId="77777777" w:rsidR="0036327D" w:rsidRPr="0036327D" w:rsidRDefault="0036327D" w:rsidP="0060694E">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Муниципальный архив</w:t>
            </w:r>
            <w:hyperlink w:anchor="sub_1161" w:history="1">
              <w:r w:rsidRPr="0036327D">
                <w:rPr>
                  <w:rFonts w:ascii="Times New Roman Cyr" w:eastAsia="Times New Roman" w:hAnsi="Times New Roman Cyr" w:cs="Times New Roman Cyr"/>
                  <w:color w:val="106BBE"/>
                  <w:lang w:eastAsia="ru-RU"/>
                  <w14:ligatures w14:val="standardContextual"/>
                </w:rPr>
                <w:t>*</w:t>
              </w:r>
            </w:hyperlink>
            <w:r w:rsidRPr="0036327D">
              <w:rPr>
                <w:rFonts w:ascii="Times New Roman Cyr" w:eastAsia="Times New Roman" w:hAnsi="Times New Roman Cyr" w:cs="Times New Roman Cyr"/>
                <w:lang w:eastAsia="ru-RU"/>
                <w14:ligatures w14:val="standardContextual"/>
              </w:rPr>
              <w:t>:</w:t>
            </w:r>
          </w:p>
        </w:tc>
        <w:tc>
          <w:tcPr>
            <w:tcW w:w="1701" w:type="dxa"/>
            <w:vMerge w:val="restart"/>
            <w:tcBorders>
              <w:top w:val="single" w:sz="4" w:space="0" w:color="auto"/>
              <w:left w:val="single" w:sz="4" w:space="0" w:color="auto"/>
              <w:bottom w:val="single" w:sz="4" w:space="0" w:color="auto"/>
              <w:right w:val="single" w:sz="4" w:space="0" w:color="auto"/>
            </w:tcBorders>
          </w:tcPr>
          <w:p w14:paraId="555CD717" w14:textId="77777777" w:rsidR="0036327D" w:rsidRPr="0036327D" w:rsidRDefault="0036327D" w:rsidP="0060694E">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Площадь помещений, м</w:t>
            </w:r>
            <w:r w:rsidRPr="0036327D">
              <w:rPr>
                <w:rFonts w:ascii="Times New Roman Cyr" w:eastAsia="Times New Roman" w:hAnsi="Times New Roman Cyr" w:cs="Times New Roman Cyr"/>
                <w:vertAlign w:val="superscript"/>
                <w:lang w:eastAsia="ru-RU"/>
                <w14:ligatures w14:val="standardContextual"/>
              </w:rPr>
              <w:t> 2</w:t>
            </w:r>
            <w:r w:rsidRPr="0036327D">
              <w:rPr>
                <w:rFonts w:ascii="Times New Roman Cyr" w:eastAsia="Times New Roman" w:hAnsi="Times New Roman Cyr" w:cs="Times New Roman Cyr"/>
                <w:lang w:eastAsia="ru-RU"/>
                <w14:ligatures w14:val="standardContextual"/>
              </w:rPr>
              <w:t xml:space="preserve"> на 1 место</w:t>
            </w:r>
          </w:p>
        </w:tc>
        <w:tc>
          <w:tcPr>
            <w:tcW w:w="1134" w:type="dxa"/>
            <w:tcBorders>
              <w:top w:val="single" w:sz="4" w:space="0" w:color="auto"/>
              <w:left w:val="single" w:sz="4" w:space="0" w:color="auto"/>
              <w:bottom w:val="single" w:sz="4" w:space="0" w:color="auto"/>
              <w:right w:val="single" w:sz="4" w:space="0" w:color="auto"/>
            </w:tcBorders>
          </w:tcPr>
          <w:p w14:paraId="65B46133"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701" w:type="dxa"/>
            <w:tcBorders>
              <w:top w:val="single" w:sz="4" w:space="0" w:color="auto"/>
              <w:left w:val="single" w:sz="4" w:space="0" w:color="auto"/>
              <w:bottom w:val="single" w:sz="4" w:space="0" w:color="auto"/>
              <w:right w:val="single" w:sz="4" w:space="0" w:color="auto"/>
            </w:tcBorders>
          </w:tcPr>
          <w:p w14:paraId="5401C52E" w14:textId="77777777" w:rsidR="0036327D" w:rsidRPr="0036327D" w:rsidRDefault="0036327D" w:rsidP="0060694E">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Транспортная доступность в пределах муниципального округа, км</w:t>
            </w:r>
          </w:p>
        </w:tc>
        <w:tc>
          <w:tcPr>
            <w:tcW w:w="1134" w:type="dxa"/>
            <w:tcBorders>
              <w:top w:val="single" w:sz="4" w:space="0" w:color="auto"/>
              <w:left w:val="single" w:sz="4" w:space="0" w:color="auto"/>
              <w:bottom w:val="single" w:sz="4" w:space="0" w:color="auto"/>
            </w:tcBorders>
          </w:tcPr>
          <w:p w14:paraId="62F665E0"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50</w:t>
            </w:r>
          </w:p>
        </w:tc>
      </w:tr>
      <w:tr w:rsidR="0036327D" w:rsidRPr="0036327D" w14:paraId="153A4401" w14:textId="77777777" w:rsidTr="0060694E">
        <w:tc>
          <w:tcPr>
            <w:tcW w:w="567" w:type="dxa"/>
            <w:vMerge/>
            <w:tcBorders>
              <w:top w:val="single" w:sz="4" w:space="0" w:color="auto"/>
              <w:bottom w:val="single" w:sz="4" w:space="0" w:color="auto"/>
              <w:right w:val="single" w:sz="4" w:space="0" w:color="auto"/>
            </w:tcBorders>
          </w:tcPr>
          <w:p w14:paraId="5B1E5EFF"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3119" w:type="dxa"/>
            <w:tcBorders>
              <w:top w:val="single" w:sz="4" w:space="0" w:color="auto"/>
              <w:left w:val="single" w:sz="4" w:space="0" w:color="auto"/>
              <w:bottom w:val="single" w:sz="4" w:space="0" w:color="auto"/>
              <w:right w:val="single" w:sz="4" w:space="0" w:color="auto"/>
            </w:tcBorders>
          </w:tcPr>
          <w:p w14:paraId="372F4DC8" w14:textId="77777777" w:rsidR="0036327D" w:rsidRPr="0036327D" w:rsidRDefault="0036327D" w:rsidP="0060694E">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Читальный зал</w:t>
            </w:r>
          </w:p>
        </w:tc>
        <w:tc>
          <w:tcPr>
            <w:tcW w:w="1701" w:type="dxa"/>
            <w:vMerge/>
            <w:tcBorders>
              <w:top w:val="single" w:sz="4" w:space="0" w:color="auto"/>
              <w:left w:val="single" w:sz="4" w:space="0" w:color="auto"/>
              <w:bottom w:val="single" w:sz="4" w:space="0" w:color="auto"/>
              <w:right w:val="single" w:sz="4" w:space="0" w:color="auto"/>
            </w:tcBorders>
          </w:tcPr>
          <w:p w14:paraId="2CC7AFC6"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03AF08AA"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2,7</w:t>
            </w:r>
          </w:p>
        </w:tc>
        <w:tc>
          <w:tcPr>
            <w:tcW w:w="1701" w:type="dxa"/>
            <w:vMerge w:val="restart"/>
            <w:tcBorders>
              <w:top w:val="single" w:sz="4" w:space="0" w:color="auto"/>
              <w:left w:val="single" w:sz="4" w:space="0" w:color="auto"/>
              <w:bottom w:val="single" w:sz="4" w:space="0" w:color="auto"/>
              <w:right w:val="single" w:sz="4" w:space="0" w:color="auto"/>
            </w:tcBorders>
          </w:tcPr>
          <w:p w14:paraId="6CEC0B0A" w14:textId="77777777" w:rsidR="0036327D" w:rsidRPr="0036327D" w:rsidRDefault="0036327D" w:rsidP="0060694E">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Транспортная доступность в пределах населенных пунктов, км</w:t>
            </w:r>
          </w:p>
        </w:tc>
        <w:tc>
          <w:tcPr>
            <w:tcW w:w="1134" w:type="dxa"/>
            <w:vMerge w:val="restart"/>
            <w:tcBorders>
              <w:top w:val="single" w:sz="4" w:space="0" w:color="auto"/>
              <w:left w:val="single" w:sz="4" w:space="0" w:color="auto"/>
              <w:bottom w:val="single" w:sz="4" w:space="0" w:color="auto"/>
            </w:tcBorders>
          </w:tcPr>
          <w:p w14:paraId="3670820F"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1,5</w:t>
            </w:r>
          </w:p>
        </w:tc>
      </w:tr>
      <w:tr w:rsidR="0036327D" w:rsidRPr="0036327D" w14:paraId="4C8FE3AE" w14:textId="77777777" w:rsidTr="0060694E">
        <w:tc>
          <w:tcPr>
            <w:tcW w:w="567" w:type="dxa"/>
            <w:vMerge/>
            <w:tcBorders>
              <w:top w:val="single" w:sz="4" w:space="0" w:color="auto"/>
              <w:bottom w:val="single" w:sz="4" w:space="0" w:color="auto"/>
              <w:right w:val="single" w:sz="4" w:space="0" w:color="auto"/>
            </w:tcBorders>
          </w:tcPr>
          <w:p w14:paraId="774FA9EF"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3119" w:type="dxa"/>
            <w:tcBorders>
              <w:top w:val="single" w:sz="4" w:space="0" w:color="auto"/>
              <w:left w:val="single" w:sz="4" w:space="0" w:color="auto"/>
              <w:bottom w:val="single" w:sz="4" w:space="0" w:color="auto"/>
              <w:right w:val="single" w:sz="4" w:space="0" w:color="auto"/>
            </w:tcBorders>
          </w:tcPr>
          <w:p w14:paraId="46373248" w14:textId="77777777" w:rsidR="0036327D" w:rsidRPr="0036327D" w:rsidRDefault="0036327D" w:rsidP="0060694E">
            <w:pPr>
              <w:widowControl w:val="0"/>
              <w:autoSpaceDE w:val="0"/>
              <w:autoSpaceDN w:val="0"/>
              <w:adjustRightInd w:val="0"/>
              <w:spacing w:after="0" w:line="240" w:lineRule="auto"/>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Рабочее помещение</w:t>
            </w:r>
          </w:p>
        </w:tc>
        <w:tc>
          <w:tcPr>
            <w:tcW w:w="1701" w:type="dxa"/>
            <w:vMerge/>
            <w:tcBorders>
              <w:top w:val="single" w:sz="4" w:space="0" w:color="auto"/>
              <w:left w:val="single" w:sz="4" w:space="0" w:color="auto"/>
              <w:bottom w:val="single" w:sz="4" w:space="0" w:color="auto"/>
              <w:right w:val="single" w:sz="4" w:space="0" w:color="auto"/>
            </w:tcBorders>
          </w:tcPr>
          <w:p w14:paraId="4E90C2C1"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228C54B6" w14:textId="77777777" w:rsidR="0036327D" w:rsidRPr="0036327D" w:rsidRDefault="0036327D" w:rsidP="0060694E">
            <w:pPr>
              <w:widowControl w:val="0"/>
              <w:autoSpaceDE w:val="0"/>
              <w:autoSpaceDN w:val="0"/>
              <w:adjustRightInd w:val="0"/>
              <w:spacing w:after="0" w:line="240" w:lineRule="auto"/>
              <w:jc w:val="center"/>
              <w:rPr>
                <w:rFonts w:ascii="Times New Roman Cyr" w:eastAsia="Times New Roman" w:hAnsi="Times New Roman Cyr" w:cs="Times New Roman Cyr"/>
                <w:lang w:eastAsia="ru-RU"/>
                <w14:ligatures w14:val="standardContextual"/>
              </w:rPr>
            </w:pPr>
            <w:r w:rsidRPr="0036327D">
              <w:rPr>
                <w:rFonts w:ascii="Times New Roman Cyr" w:eastAsia="Times New Roman" w:hAnsi="Times New Roman Cyr" w:cs="Times New Roman Cyr"/>
                <w:lang w:eastAsia="ru-RU"/>
                <w14:ligatures w14:val="standardContextual"/>
              </w:rPr>
              <w:t>4</w:t>
            </w:r>
          </w:p>
        </w:tc>
        <w:tc>
          <w:tcPr>
            <w:tcW w:w="1701" w:type="dxa"/>
            <w:vMerge/>
            <w:tcBorders>
              <w:top w:val="single" w:sz="4" w:space="0" w:color="auto"/>
              <w:left w:val="single" w:sz="4" w:space="0" w:color="auto"/>
              <w:bottom w:val="single" w:sz="4" w:space="0" w:color="auto"/>
              <w:right w:val="single" w:sz="4" w:space="0" w:color="auto"/>
            </w:tcBorders>
          </w:tcPr>
          <w:p w14:paraId="7C9A817C"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c>
          <w:tcPr>
            <w:tcW w:w="1134" w:type="dxa"/>
            <w:vMerge/>
            <w:tcBorders>
              <w:top w:val="single" w:sz="4" w:space="0" w:color="auto"/>
              <w:left w:val="single" w:sz="4" w:space="0" w:color="auto"/>
              <w:bottom w:val="single" w:sz="4" w:space="0" w:color="auto"/>
            </w:tcBorders>
          </w:tcPr>
          <w:p w14:paraId="4E667B2A" w14:textId="77777777" w:rsidR="0036327D" w:rsidRPr="0036327D" w:rsidRDefault="0036327D" w:rsidP="0060694E">
            <w:pPr>
              <w:widowControl w:val="0"/>
              <w:autoSpaceDE w:val="0"/>
              <w:autoSpaceDN w:val="0"/>
              <w:adjustRightInd w:val="0"/>
              <w:spacing w:after="0" w:line="240" w:lineRule="auto"/>
              <w:jc w:val="both"/>
              <w:rPr>
                <w:rFonts w:ascii="Times New Roman Cyr" w:eastAsia="Times New Roman" w:hAnsi="Times New Roman Cyr" w:cs="Times New Roman Cyr"/>
                <w:lang w:eastAsia="ru-RU"/>
                <w14:ligatures w14:val="standardContextual"/>
              </w:rPr>
            </w:pPr>
          </w:p>
        </w:tc>
      </w:tr>
    </w:tbl>
    <w:p w14:paraId="11E798BA" w14:textId="77777777" w:rsidR="008419CC" w:rsidRPr="0014072D" w:rsidRDefault="008419CC" w:rsidP="008419CC">
      <w:pPr>
        <w:widowControl w:val="0"/>
        <w:autoSpaceDE w:val="0"/>
        <w:autoSpaceDN w:val="0"/>
        <w:adjustRightInd w:val="0"/>
        <w:spacing w:after="0" w:line="240" w:lineRule="auto"/>
        <w:ind w:firstLine="851"/>
        <w:jc w:val="right"/>
        <w:rPr>
          <w:rFonts w:ascii="Times New Roman" w:eastAsia="Times New Roman" w:hAnsi="Times New Roman" w:cs="Times New Roman"/>
          <w:sz w:val="26"/>
          <w:szCs w:val="26"/>
          <w:lang w:eastAsia="ru-RU"/>
        </w:rPr>
      </w:pPr>
    </w:p>
    <w:p w14:paraId="7BD85155" w14:textId="77777777" w:rsidR="008419CC" w:rsidRPr="0014072D" w:rsidRDefault="008419CC" w:rsidP="008419C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Примечания:</w:t>
      </w:r>
      <w:r w:rsidRPr="0014072D">
        <w:rPr>
          <w:rFonts w:ascii="Times New Roman" w:eastAsia="Times New Roman" w:hAnsi="Times New Roman" w:cs="Times New Roman"/>
          <w:lang w:eastAsia="ru-RU"/>
        </w:rPr>
        <w:tab/>
        <w:t>* Площадь хранилища документов определяется в задании на проектирование.</w:t>
      </w:r>
    </w:p>
    <w:p w14:paraId="34B51ED8" w14:textId="77777777" w:rsidR="008419CC" w:rsidRPr="0014072D" w:rsidRDefault="008419CC" w:rsidP="008419CC">
      <w:pPr>
        <w:widowControl w:val="0"/>
        <w:autoSpaceDE w:val="0"/>
        <w:autoSpaceDN w:val="0"/>
        <w:adjustRightInd w:val="0"/>
        <w:spacing w:after="0" w:line="240" w:lineRule="auto"/>
        <w:jc w:val="both"/>
        <w:rPr>
          <w:rFonts w:ascii="Times New Roman" w:eastAsia="Times New Roman" w:hAnsi="Times New Roman" w:cs="Times New Roman"/>
          <w:lang w:eastAsia="ru-RU"/>
        </w:rPr>
      </w:pPr>
    </w:p>
    <w:p w14:paraId="236D0CC7" w14:textId="1928D7CF" w:rsidR="008419CC" w:rsidRPr="0014072D" w:rsidRDefault="008419CC" w:rsidP="008419CC">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14072D">
        <w:rPr>
          <w:rFonts w:ascii="Times New Roman" w:eastAsia="Times New Roman" w:hAnsi="Times New Roman" w:cs="Times New Roman"/>
          <w:b/>
          <w:sz w:val="24"/>
          <w:szCs w:val="24"/>
          <w:lang w:eastAsia="ru-RU"/>
        </w:rPr>
        <w:t xml:space="preserve">1.1.7. Предельные значения расчетных показателей минимально допустимого уровня обеспеченности населения Батыревского муниципального округа Чувашской Республики объектами местного значения в области </w:t>
      </w:r>
      <w:r w:rsidRPr="0014072D">
        <w:rPr>
          <w:rFonts w:ascii="Times New Roman" w:eastAsia="Times New Roman" w:hAnsi="Times New Roman" w:cs="Times New Roman"/>
          <w:b/>
          <w:bCs/>
          <w:sz w:val="24"/>
          <w:szCs w:val="24"/>
          <w:lang w:eastAsia="ru-RU"/>
        </w:rPr>
        <w:t xml:space="preserve">сбора, транспортирования, обработки, утилизации, обезвреживания, размещения твердых коммунальных отходов </w:t>
      </w:r>
      <w:r w:rsidRPr="0014072D">
        <w:rPr>
          <w:rFonts w:ascii="Times New Roman" w:eastAsia="Times New Roman" w:hAnsi="Times New Roman" w:cs="Times New Roman"/>
          <w:b/>
          <w:sz w:val="24"/>
          <w:szCs w:val="24"/>
          <w:lang w:eastAsia="ru-RU"/>
        </w:rPr>
        <w:t>и предельные значения расчетных показателей максимально допустимого уровня территориальной доступности таких объектов для населения Батыревского муниципального округа Чувашской Республики</w:t>
      </w:r>
    </w:p>
    <w:p w14:paraId="298FECA3" w14:textId="77777777" w:rsidR="008419CC" w:rsidRPr="0014072D" w:rsidRDefault="008419CC" w:rsidP="008419CC">
      <w:pPr>
        <w:widowControl w:val="0"/>
        <w:autoSpaceDE w:val="0"/>
        <w:autoSpaceDN w:val="0"/>
        <w:adjustRightInd w:val="0"/>
        <w:spacing w:after="0" w:line="240" w:lineRule="auto"/>
        <w:ind w:firstLine="851"/>
        <w:jc w:val="right"/>
        <w:rPr>
          <w:rFonts w:ascii="Times New Roman" w:eastAsia="Times New Roman" w:hAnsi="Times New Roman" w:cs="Times New Roman"/>
          <w:sz w:val="26"/>
          <w:szCs w:val="26"/>
          <w:lang w:eastAsia="ru-RU"/>
        </w:rPr>
      </w:pPr>
    </w:p>
    <w:p w14:paraId="1175E17D" w14:textId="77777777" w:rsidR="008419CC" w:rsidRPr="0014072D" w:rsidRDefault="008419CC" w:rsidP="008419CC">
      <w:pPr>
        <w:widowControl w:val="0"/>
        <w:autoSpaceDE w:val="0"/>
        <w:autoSpaceDN w:val="0"/>
        <w:adjustRightInd w:val="0"/>
        <w:spacing w:after="0" w:line="240" w:lineRule="auto"/>
        <w:ind w:firstLine="851"/>
        <w:jc w:val="right"/>
        <w:rPr>
          <w:rFonts w:ascii="Times New Roman" w:eastAsia="Times New Roman" w:hAnsi="Times New Roman" w:cs="Times New Roman"/>
          <w:sz w:val="24"/>
          <w:szCs w:val="24"/>
          <w:lang w:eastAsia="ru-RU"/>
        </w:rPr>
      </w:pPr>
      <w:r w:rsidRPr="0014072D">
        <w:rPr>
          <w:rFonts w:ascii="Times New Roman" w:eastAsia="Times New Roman" w:hAnsi="Times New Roman" w:cs="Times New Roman"/>
          <w:sz w:val="24"/>
          <w:szCs w:val="24"/>
          <w:lang w:eastAsia="ru-RU"/>
        </w:rPr>
        <w:t>Таблица 1.1.7</w:t>
      </w:r>
    </w:p>
    <w:p w14:paraId="72583BB1" w14:textId="77777777" w:rsidR="008419CC" w:rsidRPr="0014072D" w:rsidRDefault="008419CC" w:rsidP="008419CC">
      <w:pPr>
        <w:widowControl w:val="0"/>
        <w:autoSpaceDE w:val="0"/>
        <w:autoSpaceDN w:val="0"/>
        <w:adjustRightInd w:val="0"/>
        <w:spacing w:after="0" w:line="240" w:lineRule="auto"/>
        <w:ind w:firstLine="851"/>
        <w:jc w:val="right"/>
        <w:rPr>
          <w:rFonts w:ascii="Times New Roman" w:eastAsia="Times New Roman" w:hAnsi="Times New Roman" w:cs="Times New Roman"/>
          <w:sz w:val="26"/>
          <w:szCs w:val="26"/>
          <w:lang w:eastAsia="ru-RU"/>
        </w:rPr>
      </w:pPr>
    </w:p>
    <w:tbl>
      <w:tblPr>
        <w:tblW w:w="5000" w:type="pct"/>
        <w:tblBorders>
          <w:top w:val="single" w:sz="4" w:space="0" w:color="404040"/>
          <w:bottom w:val="single" w:sz="4" w:space="0" w:color="404040"/>
          <w:insideH w:val="single" w:sz="4" w:space="0" w:color="404040"/>
          <w:insideV w:val="single" w:sz="4" w:space="0" w:color="404040"/>
        </w:tblBorders>
        <w:tblLook w:val="00A0" w:firstRow="1" w:lastRow="0" w:firstColumn="1" w:lastColumn="0" w:noHBand="0" w:noVBand="0"/>
      </w:tblPr>
      <w:tblGrid>
        <w:gridCol w:w="582"/>
        <w:gridCol w:w="2825"/>
        <w:gridCol w:w="2269"/>
        <w:gridCol w:w="1146"/>
        <w:gridCol w:w="1809"/>
        <w:gridCol w:w="1150"/>
      </w:tblGrid>
      <w:tr w:rsidR="008419CC" w:rsidRPr="0014072D" w14:paraId="1515971F" w14:textId="77777777" w:rsidTr="005E10FE">
        <w:tc>
          <w:tcPr>
            <w:tcW w:w="297" w:type="pct"/>
            <w:vMerge w:val="restart"/>
            <w:tcBorders>
              <w:top w:val="single" w:sz="4" w:space="0" w:color="404040"/>
              <w:left w:val="nil"/>
              <w:bottom w:val="single" w:sz="4" w:space="0" w:color="404040"/>
              <w:right w:val="single" w:sz="4" w:space="0" w:color="404040"/>
            </w:tcBorders>
            <w:shd w:val="clear" w:color="auto" w:fill="FFFFFF"/>
          </w:tcPr>
          <w:p w14:paraId="3DF6F9D9"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w:t>
            </w:r>
          </w:p>
          <w:p w14:paraId="46DBE01C"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proofErr w:type="spellStart"/>
            <w:r w:rsidRPr="0014072D">
              <w:rPr>
                <w:rFonts w:ascii="Times New Roman" w:eastAsia="Times New Roman" w:hAnsi="Times New Roman" w:cs="Times New Roman"/>
                <w:lang w:eastAsia="ru-RU"/>
              </w:rPr>
              <w:t>пп</w:t>
            </w:r>
            <w:proofErr w:type="spellEnd"/>
          </w:p>
        </w:tc>
        <w:tc>
          <w:tcPr>
            <w:tcW w:w="1444" w:type="pct"/>
            <w:vMerge w:val="restart"/>
            <w:tcBorders>
              <w:top w:val="single" w:sz="4" w:space="0" w:color="404040"/>
              <w:left w:val="single" w:sz="4" w:space="0" w:color="404040"/>
              <w:bottom w:val="single" w:sz="4" w:space="0" w:color="404040"/>
              <w:right w:val="single" w:sz="4" w:space="0" w:color="404040"/>
            </w:tcBorders>
            <w:shd w:val="clear" w:color="auto" w:fill="FFFFFF"/>
          </w:tcPr>
          <w:p w14:paraId="7C3169AF"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Наименование объекта местного значения</w:t>
            </w:r>
          </w:p>
          <w:p w14:paraId="0EB064C6"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p>
        </w:tc>
        <w:tc>
          <w:tcPr>
            <w:tcW w:w="1746" w:type="pct"/>
            <w:gridSpan w:val="2"/>
            <w:tcBorders>
              <w:top w:val="single" w:sz="4" w:space="0" w:color="404040"/>
              <w:left w:val="single" w:sz="4" w:space="0" w:color="404040"/>
              <w:bottom w:val="single" w:sz="4" w:space="0" w:color="404040"/>
              <w:right w:val="single" w:sz="4" w:space="0" w:color="404040"/>
            </w:tcBorders>
            <w:shd w:val="clear" w:color="auto" w:fill="FFFFFF"/>
          </w:tcPr>
          <w:p w14:paraId="2016BFB2"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szCs w:val="24"/>
                <w:lang w:eastAsia="zh-CN"/>
              </w:rPr>
            </w:pPr>
            <w:r w:rsidRPr="0014072D">
              <w:rPr>
                <w:rFonts w:ascii="Times New Roman" w:eastAsia="SimSun" w:hAnsi="Times New Roman" w:cs="Times New Roman"/>
                <w:szCs w:val="24"/>
                <w:lang w:eastAsia="zh-CN"/>
              </w:rPr>
              <w:t xml:space="preserve">Расчетный показатель </w:t>
            </w:r>
          </w:p>
          <w:p w14:paraId="23C4D93F"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szCs w:val="24"/>
                <w:lang w:eastAsia="zh-CN"/>
              </w:rPr>
            </w:pPr>
            <w:r w:rsidRPr="0014072D">
              <w:rPr>
                <w:rFonts w:ascii="Times New Roman" w:eastAsia="SimSun" w:hAnsi="Times New Roman" w:cs="Times New Roman"/>
                <w:szCs w:val="24"/>
                <w:lang w:eastAsia="zh-CN"/>
              </w:rPr>
              <w:t>минимально допустимого уровня обеспеченности</w:t>
            </w:r>
          </w:p>
        </w:tc>
        <w:tc>
          <w:tcPr>
            <w:tcW w:w="1513" w:type="pct"/>
            <w:gridSpan w:val="2"/>
            <w:tcBorders>
              <w:top w:val="single" w:sz="4" w:space="0" w:color="404040"/>
              <w:left w:val="single" w:sz="4" w:space="0" w:color="404040"/>
              <w:bottom w:val="single" w:sz="4" w:space="0" w:color="404040"/>
              <w:right w:val="nil"/>
            </w:tcBorders>
            <w:shd w:val="clear" w:color="auto" w:fill="FFFFFF"/>
          </w:tcPr>
          <w:p w14:paraId="51CF0799"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szCs w:val="24"/>
                <w:lang w:eastAsia="zh-CN"/>
              </w:rPr>
            </w:pPr>
            <w:r w:rsidRPr="0014072D">
              <w:rPr>
                <w:rFonts w:ascii="Times New Roman" w:eastAsia="SimSun" w:hAnsi="Times New Roman" w:cs="Times New Roman"/>
                <w:szCs w:val="24"/>
                <w:lang w:eastAsia="zh-CN"/>
              </w:rPr>
              <w:t xml:space="preserve">Расчетный показатель </w:t>
            </w:r>
          </w:p>
          <w:p w14:paraId="0E635DE3"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szCs w:val="24"/>
                <w:lang w:eastAsia="zh-CN"/>
              </w:rPr>
            </w:pPr>
            <w:r w:rsidRPr="0014072D">
              <w:rPr>
                <w:rFonts w:ascii="Times New Roman" w:eastAsia="SimSun" w:hAnsi="Times New Roman" w:cs="Times New Roman"/>
                <w:szCs w:val="24"/>
                <w:lang w:eastAsia="zh-CN"/>
              </w:rPr>
              <w:t>максимально допустимого уровня территориальной доступности</w:t>
            </w:r>
          </w:p>
        </w:tc>
      </w:tr>
      <w:tr w:rsidR="008419CC" w:rsidRPr="0014072D" w14:paraId="17818F3B" w14:textId="77777777" w:rsidTr="005E10FE">
        <w:tc>
          <w:tcPr>
            <w:tcW w:w="0" w:type="auto"/>
            <w:vMerge/>
            <w:tcBorders>
              <w:top w:val="single" w:sz="4" w:space="0" w:color="404040"/>
              <w:left w:val="nil"/>
              <w:bottom w:val="single" w:sz="4" w:space="0" w:color="404040"/>
              <w:right w:val="single" w:sz="4" w:space="0" w:color="404040"/>
            </w:tcBorders>
            <w:vAlign w:val="center"/>
          </w:tcPr>
          <w:p w14:paraId="785348F0" w14:textId="77777777" w:rsidR="008419CC" w:rsidRPr="0014072D" w:rsidRDefault="008419CC" w:rsidP="008419CC">
            <w:pPr>
              <w:spacing w:after="0" w:line="240" w:lineRule="auto"/>
              <w:rPr>
                <w:rFonts w:ascii="Times New Roman" w:eastAsia="Calibri" w:hAnsi="Times New Roman" w:cs="Times New Roman"/>
                <w:szCs w:val="24"/>
                <w:lang w:eastAsia="ru-RU"/>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2E2226BC" w14:textId="77777777" w:rsidR="008419CC" w:rsidRPr="0014072D" w:rsidRDefault="008419CC" w:rsidP="008419CC">
            <w:pPr>
              <w:spacing w:after="0" w:line="240" w:lineRule="auto"/>
              <w:rPr>
                <w:rFonts w:ascii="Times New Roman" w:eastAsia="Calibri" w:hAnsi="Times New Roman" w:cs="Times New Roman"/>
                <w:szCs w:val="24"/>
                <w:lang w:eastAsia="ru-RU"/>
              </w:rPr>
            </w:pPr>
          </w:p>
        </w:tc>
        <w:tc>
          <w:tcPr>
            <w:tcW w:w="1160" w:type="pct"/>
            <w:tcBorders>
              <w:top w:val="single" w:sz="4" w:space="0" w:color="404040"/>
              <w:left w:val="single" w:sz="4" w:space="0" w:color="404040"/>
              <w:bottom w:val="single" w:sz="4" w:space="0" w:color="404040"/>
              <w:right w:val="single" w:sz="4" w:space="0" w:color="404040"/>
            </w:tcBorders>
            <w:shd w:val="clear" w:color="auto" w:fill="FFFFFF"/>
          </w:tcPr>
          <w:p w14:paraId="6F34C466"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 xml:space="preserve">единица </w:t>
            </w:r>
          </w:p>
          <w:p w14:paraId="565F6F8B"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измерения</w:t>
            </w:r>
          </w:p>
        </w:tc>
        <w:tc>
          <w:tcPr>
            <w:tcW w:w="586" w:type="pct"/>
            <w:tcBorders>
              <w:top w:val="single" w:sz="4" w:space="0" w:color="404040"/>
              <w:left w:val="single" w:sz="4" w:space="0" w:color="404040"/>
              <w:bottom w:val="single" w:sz="4" w:space="0" w:color="404040"/>
              <w:right w:val="single" w:sz="4" w:space="0" w:color="404040"/>
            </w:tcBorders>
            <w:shd w:val="clear" w:color="auto" w:fill="FFFFFF"/>
          </w:tcPr>
          <w:p w14:paraId="26471651"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величина</w:t>
            </w:r>
          </w:p>
        </w:tc>
        <w:tc>
          <w:tcPr>
            <w:tcW w:w="925" w:type="pct"/>
            <w:tcBorders>
              <w:top w:val="single" w:sz="4" w:space="0" w:color="404040"/>
              <w:left w:val="single" w:sz="4" w:space="0" w:color="404040"/>
              <w:bottom w:val="single" w:sz="4" w:space="0" w:color="404040"/>
              <w:right w:val="single" w:sz="4" w:space="0" w:color="404040"/>
            </w:tcBorders>
            <w:shd w:val="clear" w:color="auto" w:fill="FFFFFF"/>
          </w:tcPr>
          <w:p w14:paraId="102FEDB5"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единица </w:t>
            </w:r>
          </w:p>
          <w:p w14:paraId="19BEE8C9"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измерения</w:t>
            </w:r>
          </w:p>
        </w:tc>
        <w:tc>
          <w:tcPr>
            <w:tcW w:w="588" w:type="pct"/>
            <w:tcBorders>
              <w:top w:val="single" w:sz="4" w:space="0" w:color="404040"/>
              <w:left w:val="single" w:sz="4" w:space="0" w:color="404040"/>
              <w:bottom w:val="single" w:sz="4" w:space="0" w:color="404040"/>
              <w:right w:val="nil"/>
            </w:tcBorders>
            <w:shd w:val="clear" w:color="auto" w:fill="FFFFFF"/>
          </w:tcPr>
          <w:p w14:paraId="4BF52B0E"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величина</w:t>
            </w:r>
          </w:p>
        </w:tc>
      </w:tr>
      <w:tr w:rsidR="008419CC" w:rsidRPr="0014072D" w14:paraId="1B43B2C7" w14:textId="77777777" w:rsidTr="005E10FE">
        <w:tc>
          <w:tcPr>
            <w:tcW w:w="297" w:type="pct"/>
            <w:tcBorders>
              <w:top w:val="single" w:sz="4" w:space="0" w:color="404040"/>
              <w:left w:val="nil"/>
              <w:bottom w:val="single" w:sz="4" w:space="0" w:color="404040"/>
              <w:right w:val="single" w:sz="4" w:space="0" w:color="404040"/>
            </w:tcBorders>
          </w:tcPr>
          <w:p w14:paraId="6060876C"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1.</w:t>
            </w:r>
          </w:p>
        </w:tc>
        <w:tc>
          <w:tcPr>
            <w:tcW w:w="1444" w:type="pct"/>
            <w:tcBorders>
              <w:top w:val="single" w:sz="4" w:space="0" w:color="404040"/>
              <w:left w:val="single" w:sz="4" w:space="0" w:color="404040"/>
              <w:bottom w:val="single" w:sz="4" w:space="0" w:color="404040"/>
              <w:right w:val="single" w:sz="4" w:space="0" w:color="404040"/>
            </w:tcBorders>
          </w:tcPr>
          <w:p w14:paraId="723834E4" w14:textId="77777777" w:rsidR="008419CC" w:rsidRPr="0014072D" w:rsidRDefault="008419CC" w:rsidP="008419CC">
            <w:pPr>
              <w:tabs>
                <w:tab w:val="left" w:pos="6780"/>
              </w:tabs>
              <w:spacing w:before="100" w:beforeAutospacing="1" w:after="100" w:afterAutospacing="1" w:line="240" w:lineRule="auto"/>
              <w:jc w:val="both"/>
              <w:rPr>
                <w:rFonts w:ascii="Times New Roman" w:eastAsia="SimSun" w:hAnsi="Times New Roman" w:cs="Times New Roman"/>
                <w:szCs w:val="24"/>
                <w:lang w:eastAsia="zh-CN"/>
              </w:rPr>
            </w:pPr>
            <w:r w:rsidRPr="0014072D">
              <w:rPr>
                <w:rFonts w:ascii="Times New Roman" w:eastAsia="SimSun" w:hAnsi="Times New Roman" w:cs="Times New Roman"/>
                <w:lang w:eastAsia="zh-CN"/>
              </w:rPr>
              <w:t>Полигон твердых коммунальных отходов</w:t>
            </w:r>
          </w:p>
        </w:tc>
        <w:tc>
          <w:tcPr>
            <w:tcW w:w="1160" w:type="pct"/>
            <w:tcBorders>
              <w:top w:val="single" w:sz="4" w:space="0" w:color="404040"/>
              <w:left w:val="single" w:sz="4" w:space="0" w:color="404040"/>
              <w:bottom w:val="single" w:sz="4" w:space="0" w:color="404040"/>
              <w:right w:val="single" w:sz="4" w:space="0" w:color="404040"/>
            </w:tcBorders>
          </w:tcPr>
          <w:p w14:paraId="7151F5ED"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га / 1000 т твердых коммунальных отходов в год</w:t>
            </w:r>
          </w:p>
        </w:tc>
        <w:tc>
          <w:tcPr>
            <w:tcW w:w="586" w:type="pct"/>
            <w:tcBorders>
              <w:top w:val="single" w:sz="4" w:space="0" w:color="404040"/>
              <w:left w:val="single" w:sz="4" w:space="0" w:color="404040"/>
              <w:bottom w:val="single" w:sz="4" w:space="0" w:color="404040"/>
              <w:right w:val="single" w:sz="4" w:space="0" w:color="404040"/>
            </w:tcBorders>
          </w:tcPr>
          <w:p w14:paraId="705482E6"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0,02*</w:t>
            </w:r>
          </w:p>
        </w:tc>
        <w:tc>
          <w:tcPr>
            <w:tcW w:w="1513" w:type="pct"/>
            <w:gridSpan w:val="2"/>
            <w:tcBorders>
              <w:top w:val="single" w:sz="4" w:space="0" w:color="404040"/>
              <w:left w:val="single" w:sz="4" w:space="0" w:color="404040"/>
              <w:bottom w:val="single" w:sz="4" w:space="0" w:color="404040"/>
              <w:right w:val="nil"/>
            </w:tcBorders>
          </w:tcPr>
          <w:p w14:paraId="752EB0DB"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w:t>
            </w:r>
          </w:p>
        </w:tc>
      </w:tr>
      <w:tr w:rsidR="008419CC" w:rsidRPr="0014072D" w14:paraId="78141E4E" w14:textId="77777777" w:rsidTr="005E10FE">
        <w:tc>
          <w:tcPr>
            <w:tcW w:w="297" w:type="pct"/>
            <w:vMerge w:val="restart"/>
            <w:tcBorders>
              <w:top w:val="single" w:sz="4" w:space="0" w:color="404040"/>
              <w:left w:val="nil"/>
              <w:bottom w:val="single" w:sz="4" w:space="0" w:color="404040"/>
              <w:right w:val="single" w:sz="4" w:space="0" w:color="404040"/>
            </w:tcBorders>
          </w:tcPr>
          <w:p w14:paraId="0F2E4175"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2.</w:t>
            </w:r>
          </w:p>
        </w:tc>
        <w:tc>
          <w:tcPr>
            <w:tcW w:w="1444" w:type="pct"/>
            <w:vMerge w:val="restart"/>
            <w:tcBorders>
              <w:top w:val="single" w:sz="4" w:space="0" w:color="404040"/>
              <w:left w:val="single" w:sz="4" w:space="0" w:color="404040"/>
              <w:bottom w:val="single" w:sz="4" w:space="0" w:color="404040"/>
              <w:right w:val="single" w:sz="4" w:space="0" w:color="404040"/>
            </w:tcBorders>
          </w:tcPr>
          <w:p w14:paraId="7C91CBB7" w14:textId="77777777" w:rsidR="008419CC" w:rsidRPr="0014072D" w:rsidRDefault="008419CC" w:rsidP="008419CC">
            <w:pPr>
              <w:tabs>
                <w:tab w:val="left" w:pos="6780"/>
              </w:tabs>
              <w:spacing w:before="100" w:beforeAutospacing="1" w:after="100" w:afterAutospacing="1" w:line="240" w:lineRule="auto"/>
              <w:jc w:val="both"/>
              <w:rPr>
                <w:rFonts w:ascii="Times New Roman" w:eastAsia="SimSun" w:hAnsi="Times New Roman" w:cs="Times New Roman"/>
                <w:szCs w:val="24"/>
                <w:lang w:eastAsia="zh-CN"/>
              </w:rPr>
            </w:pPr>
            <w:r w:rsidRPr="0014072D">
              <w:rPr>
                <w:rFonts w:ascii="Times New Roman" w:eastAsia="SimSun" w:hAnsi="Times New Roman" w:cs="Times New Roman"/>
                <w:lang w:eastAsia="zh-CN"/>
              </w:rPr>
              <w:t xml:space="preserve">Объекты организации сбора и </w:t>
            </w:r>
            <w:r w:rsidRPr="0014072D">
              <w:rPr>
                <w:rFonts w:ascii="Times New Roman" w:eastAsia="SimSun" w:hAnsi="Times New Roman" w:cs="Times New Roman"/>
                <w:bCs/>
                <w:lang w:eastAsia="zh-CN"/>
              </w:rPr>
              <w:t>транспортирования</w:t>
            </w:r>
            <w:r w:rsidRPr="0014072D">
              <w:rPr>
                <w:rFonts w:ascii="Times New Roman" w:eastAsia="SimSun" w:hAnsi="Times New Roman" w:cs="Times New Roman"/>
                <w:lang w:eastAsia="zh-CN"/>
              </w:rPr>
              <w:t xml:space="preserve"> </w:t>
            </w:r>
            <w:r w:rsidRPr="0014072D">
              <w:rPr>
                <w:rFonts w:ascii="Times New Roman" w:eastAsia="SimSun" w:hAnsi="Times New Roman" w:cs="Times New Roman"/>
                <w:lang w:eastAsia="zh-CN"/>
              </w:rPr>
              <w:lastRenderedPageBreak/>
              <w:t>твердых коммунальных отходов</w:t>
            </w:r>
          </w:p>
        </w:tc>
        <w:tc>
          <w:tcPr>
            <w:tcW w:w="1160" w:type="pct"/>
            <w:tcBorders>
              <w:top w:val="single" w:sz="4" w:space="0" w:color="404040"/>
              <w:left w:val="single" w:sz="4" w:space="0" w:color="404040"/>
              <w:bottom w:val="single" w:sz="4" w:space="0" w:color="404040"/>
              <w:right w:val="single" w:sz="4" w:space="0" w:color="404040"/>
            </w:tcBorders>
          </w:tcPr>
          <w:p w14:paraId="00411DC0" w14:textId="77777777" w:rsidR="008419CC" w:rsidRPr="0014072D" w:rsidRDefault="008419CC" w:rsidP="008419CC">
            <w:pPr>
              <w:tabs>
                <w:tab w:val="left" w:pos="6780"/>
              </w:tabs>
              <w:spacing w:before="100" w:beforeAutospacing="1" w:after="100" w:afterAutospacing="1" w:line="240" w:lineRule="auto"/>
              <w:jc w:val="center"/>
              <w:rPr>
                <w:rFonts w:ascii="Times New Roman" w:eastAsia="SimSun" w:hAnsi="Times New Roman" w:cs="Times New Roman"/>
                <w:szCs w:val="24"/>
                <w:lang w:eastAsia="zh-CN"/>
              </w:rPr>
            </w:pPr>
            <w:r w:rsidRPr="0014072D">
              <w:rPr>
                <w:rFonts w:ascii="Times New Roman" w:eastAsia="SimSun" w:hAnsi="Times New Roman" w:cs="Times New Roman"/>
                <w:lang w:eastAsia="zh-CN"/>
              </w:rPr>
              <w:lastRenderedPageBreak/>
              <w:t>Обеспеченность контейнерными площадками, %</w:t>
            </w:r>
          </w:p>
        </w:tc>
        <w:tc>
          <w:tcPr>
            <w:tcW w:w="586" w:type="pct"/>
            <w:tcBorders>
              <w:top w:val="single" w:sz="4" w:space="0" w:color="404040"/>
              <w:left w:val="single" w:sz="4" w:space="0" w:color="404040"/>
              <w:bottom w:val="single" w:sz="4" w:space="0" w:color="404040"/>
              <w:right w:val="single" w:sz="4" w:space="0" w:color="404040"/>
            </w:tcBorders>
          </w:tcPr>
          <w:p w14:paraId="5D1F0260"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100</w:t>
            </w:r>
          </w:p>
        </w:tc>
        <w:tc>
          <w:tcPr>
            <w:tcW w:w="925" w:type="pct"/>
            <w:vMerge w:val="restart"/>
            <w:tcBorders>
              <w:top w:val="single" w:sz="4" w:space="0" w:color="404040"/>
              <w:left w:val="single" w:sz="4" w:space="0" w:color="404040"/>
              <w:bottom w:val="single" w:sz="4" w:space="0" w:color="404040"/>
              <w:right w:val="single" w:sz="4" w:space="0" w:color="404040"/>
            </w:tcBorders>
          </w:tcPr>
          <w:p w14:paraId="09AAFC7D" w14:textId="77777777" w:rsidR="008419CC" w:rsidRPr="0014072D" w:rsidRDefault="008419CC" w:rsidP="008419CC">
            <w:pPr>
              <w:tabs>
                <w:tab w:val="left" w:pos="6780"/>
              </w:tabs>
              <w:spacing w:before="100" w:beforeAutospacing="1" w:after="100" w:afterAutospacing="1" w:line="240" w:lineRule="auto"/>
              <w:jc w:val="center"/>
              <w:rPr>
                <w:rFonts w:ascii="Times New Roman" w:eastAsia="SimSun" w:hAnsi="Times New Roman" w:cs="Times New Roman"/>
                <w:szCs w:val="24"/>
                <w:lang w:eastAsia="zh-CN"/>
              </w:rPr>
            </w:pPr>
            <w:r w:rsidRPr="0014072D">
              <w:rPr>
                <w:rFonts w:ascii="Times New Roman" w:eastAsia="SimSun" w:hAnsi="Times New Roman" w:cs="Times New Roman"/>
                <w:lang w:eastAsia="zh-CN"/>
              </w:rPr>
              <w:t>Пешеходная доступность, м</w:t>
            </w:r>
          </w:p>
        </w:tc>
        <w:tc>
          <w:tcPr>
            <w:tcW w:w="588" w:type="pct"/>
            <w:vMerge w:val="restart"/>
            <w:tcBorders>
              <w:top w:val="single" w:sz="4" w:space="0" w:color="404040"/>
              <w:left w:val="single" w:sz="4" w:space="0" w:color="404040"/>
              <w:bottom w:val="single" w:sz="4" w:space="0" w:color="404040"/>
              <w:right w:val="nil"/>
            </w:tcBorders>
          </w:tcPr>
          <w:p w14:paraId="7FA50094"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100</w:t>
            </w:r>
          </w:p>
        </w:tc>
      </w:tr>
      <w:tr w:rsidR="008419CC" w:rsidRPr="0014072D" w14:paraId="188B110A" w14:textId="77777777" w:rsidTr="005E10FE">
        <w:tc>
          <w:tcPr>
            <w:tcW w:w="0" w:type="auto"/>
            <w:vMerge/>
            <w:tcBorders>
              <w:top w:val="single" w:sz="4" w:space="0" w:color="404040"/>
              <w:left w:val="nil"/>
              <w:bottom w:val="single" w:sz="4" w:space="0" w:color="404040"/>
              <w:right w:val="single" w:sz="4" w:space="0" w:color="404040"/>
            </w:tcBorders>
            <w:vAlign w:val="center"/>
          </w:tcPr>
          <w:p w14:paraId="36DB8FF2" w14:textId="77777777" w:rsidR="008419CC" w:rsidRPr="0014072D" w:rsidRDefault="008419CC" w:rsidP="008419CC">
            <w:pPr>
              <w:spacing w:after="0" w:line="240" w:lineRule="auto"/>
              <w:rPr>
                <w:rFonts w:ascii="Times New Roman" w:eastAsia="Calibri" w:hAnsi="Times New Roman" w:cs="Times New Roman"/>
                <w:szCs w:val="24"/>
                <w:lang w:eastAsia="ru-RU"/>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202E0943" w14:textId="77777777" w:rsidR="008419CC" w:rsidRPr="0014072D" w:rsidRDefault="008419CC" w:rsidP="008419CC">
            <w:pPr>
              <w:spacing w:after="0" w:line="240" w:lineRule="auto"/>
              <w:rPr>
                <w:rFonts w:ascii="Times New Roman" w:eastAsia="SimSun" w:hAnsi="Times New Roman" w:cs="Times New Roman"/>
                <w:szCs w:val="24"/>
                <w:lang w:eastAsia="zh-CN"/>
              </w:rPr>
            </w:pPr>
          </w:p>
        </w:tc>
        <w:tc>
          <w:tcPr>
            <w:tcW w:w="1160" w:type="pct"/>
            <w:tcBorders>
              <w:top w:val="single" w:sz="4" w:space="0" w:color="404040"/>
              <w:left w:val="single" w:sz="4" w:space="0" w:color="404040"/>
              <w:bottom w:val="single" w:sz="4" w:space="0" w:color="404040"/>
              <w:right w:val="single" w:sz="4" w:space="0" w:color="404040"/>
            </w:tcBorders>
          </w:tcPr>
          <w:p w14:paraId="21261AB8" w14:textId="77777777" w:rsidR="008419CC" w:rsidRPr="0014072D" w:rsidRDefault="008419CC" w:rsidP="008419CC">
            <w:pPr>
              <w:tabs>
                <w:tab w:val="left" w:pos="6780"/>
              </w:tabs>
              <w:spacing w:before="100" w:beforeAutospacing="1" w:after="100" w:afterAutospacing="1" w:line="240" w:lineRule="auto"/>
              <w:jc w:val="center"/>
              <w:rPr>
                <w:rFonts w:ascii="Times New Roman" w:eastAsia="SimSun" w:hAnsi="Times New Roman" w:cs="Times New Roman"/>
                <w:szCs w:val="24"/>
                <w:lang w:eastAsia="zh-CN"/>
              </w:rPr>
            </w:pPr>
            <w:r w:rsidRPr="0014072D">
              <w:rPr>
                <w:rFonts w:ascii="Times New Roman" w:eastAsia="SimSun" w:hAnsi="Times New Roman" w:cs="Times New Roman"/>
                <w:lang w:eastAsia="zh-CN"/>
              </w:rPr>
              <w:t>Количество контейнеров на площадку</w:t>
            </w:r>
          </w:p>
        </w:tc>
        <w:tc>
          <w:tcPr>
            <w:tcW w:w="586" w:type="pct"/>
            <w:tcBorders>
              <w:top w:val="single" w:sz="4" w:space="0" w:color="404040"/>
              <w:left w:val="single" w:sz="4" w:space="0" w:color="404040"/>
              <w:bottom w:val="single" w:sz="4" w:space="0" w:color="404040"/>
              <w:right w:val="single" w:sz="4" w:space="0" w:color="404040"/>
            </w:tcBorders>
          </w:tcPr>
          <w:p w14:paraId="4DDBD458"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3–4</w:t>
            </w:r>
          </w:p>
        </w:tc>
        <w:tc>
          <w:tcPr>
            <w:tcW w:w="0" w:type="auto"/>
            <w:vMerge/>
            <w:tcBorders>
              <w:top w:val="single" w:sz="4" w:space="0" w:color="404040"/>
              <w:left w:val="single" w:sz="4" w:space="0" w:color="404040"/>
              <w:bottom w:val="single" w:sz="4" w:space="0" w:color="404040"/>
              <w:right w:val="single" w:sz="4" w:space="0" w:color="404040"/>
            </w:tcBorders>
            <w:vAlign w:val="center"/>
          </w:tcPr>
          <w:p w14:paraId="056E0319" w14:textId="77777777" w:rsidR="008419CC" w:rsidRPr="0014072D" w:rsidRDefault="008419CC" w:rsidP="008419CC">
            <w:pPr>
              <w:spacing w:after="0" w:line="240" w:lineRule="auto"/>
              <w:rPr>
                <w:rFonts w:ascii="Times New Roman" w:eastAsia="SimSun" w:hAnsi="Times New Roman" w:cs="Times New Roman"/>
                <w:szCs w:val="24"/>
                <w:lang w:eastAsia="zh-CN"/>
              </w:rPr>
            </w:pPr>
          </w:p>
        </w:tc>
        <w:tc>
          <w:tcPr>
            <w:tcW w:w="0" w:type="auto"/>
            <w:vMerge/>
            <w:tcBorders>
              <w:top w:val="single" w:sz="4" w:space="0" w:color="404040"/>
              <w:left w:val="single" w:sz="4" w:space="0" w:color="404040"/>
              <w:bottom w:val="single" w:sz="4" w:space="0" w:color="404040"/>
              <w:right w:val="nil"/>
            </w:tcBorders>
            <w:vAlign w:val="center"/>
          </w:tcPr>
          <w:p w14:paraId="6879825D" w14:textId="77777777" w:rsidR="008419CC" w:rsidRPr="0014072D" w:rsidRDefault="008419CC" w:rsidP="008419CC">
            <w:pPr>
              <w:spacing w:after="0" w:line="240" w:lineRule="auto"/>
              <w:rPr>
                <w:rFonts w:ascii="Times New Roman" w:eastAsia="Calibri" w:hAnsi="Times New Roman" w:cs="Times New Roman"/>
                <w:szCs w:val="24"/>
                <w:lang w:eastAsia="ru-RU"/>
              </w:rPr>
            </w:pPr>
          </w:p>
        </w:tc>
      </w:tr>
    </w:tbl>
    <w:p w14:paraId="2A196BA6" w14:textId="77777777" w:rsidR="008419CC" w:rsidRPr="0014072D" w:rsidRDefault="008419CC" w:rsidP="008419CC">
      <w:pPr>
        <w:widowControl w:val="0"/>
        <w:autoSpaceDE w:val="0"/>
        <w:autoSpaceDN w:val="0"/>
        <w:adjustRightInd w:val="0"/>
        <w:spacing w:after="0" w:line="240" w:lineRule="auto"/>
        <w:ind w:firstLine="720"/>
        <w:jc w:val="both"/>
        <w:rPr>
          <w:rFonts w:ascii="Times New Roman" w:eastAsia="Calibri" w:hAnsi="Times New Roman" w:cs="Times New Roman"/>
          <w:b/>
          <w:sz w:val="16"/>
          <w:szCs w:val="16"/>
          <w:lang w:eastAsia="ru-RU"/>
        </w:rPr>
      </w:pPr>
    </w:p>
    <w:p w14:paraId="2C438FEE" w14:textId="77777777" w:rsidR="008419CC" w:rsidRPr="0014072D" w:rsidRDefault="008419CC" w:rsidP="008419CC">
      <w:pPr>
        <w:widowControl w:val="0"/>
        <w:autoSpaceDE w:val="0"/>
        <w:autoSpaceDN w:val="0"/>
        <w:adjustRightInd w:val="0"/>
        <w:spacing w:after="0" w:line="240" w:lineRule="auto"/>
        <w:ind w:left="1512" w:hanging="1512"/>
        <w:jc w:val="both"/>
        <w:rPr>
          <w:rFonts w:ascii="Times New Roman" w:eastAsia="Times New Roman" w:hAnsi="Times New Roman" w:cs="Times New Roman"/>
          <w:lang w:eastAsia="ru-RU"/>
        </w:rPr>
      </w:pPr>
      <w:r w:rsidRPr="0014072D">
        <w:rPr>
          <w:rFonts w:ascii="Times New Roman" w:eastAsia="Times New Roman" w:hAnsi="Times New Roman" w:cs="Times New Roman"/>
          <w:lang w:eastAsia="ru-RU"/>
        </w:rPr>
        <w:t>Примечания: * Размер территории полигона твердых коммунальных отходов определяется производительностью, видом и классом опасности отходов, технологией переработки, расчетным сроком эксплуатации на 20–25 лет и последующей возможностью использования отходов.</w:t>
      </w:r>
    </w:p>
    <w:p w14:paraId="36F56205" w14:textId="77777777" w:rsidR="008419CC" w:rsidRPr="0014072D" w:rsidRDefault="008419CC" w:rsidP="008419CC">
      <w:pPr>
        <w:spacing w:after="0" w:line="240" w:lineRule="auto"/>
        <w:ind w:firstLine="709"/>
        <w:jc w:val="both"/>
        <w:outlineLvl w:val="4"/>
        <w:rPr>
          <w:rFonts w:ascii="Times New Roman" w:eastAsia="Times New Roman" w:hAnsi="Times New Roman" w:cs="Times New Roman"/>
          <w:b/>
          <w:bCs/>
          <w:iCs/>
          <w:sz w:val="26"/>
          <w:szCs w:val="26"/>
          <w:lang w:eastAsia="ru-RU"/>
        </w:rPr>
      </w:pPr>
    </w:p>
    <w:p w14:paraId="7EBE3B5F" w14:textId="6B10493D" w:rsidR="008419CC" w:rsidRPr="0014072D" w:rsidRDefault="008419CC" w:rsidP="008419CC">
      <w:pPr>
        <w:spacing w:after="0" w:line="240" w:lineRule="auto"/>
        <w:ind w:firstLine="709"/>
        <w:jc w:val="both"/>
        <w:outlineLvl w:val="4"/>
        <w:rPr>
          <w:rFonts w:ascii="Times New Roman" w:eastAsia="Times New Roman" w:hAnsi="Times New Roman" w:cs="Times New Roman"/>
          <w:b/>
          <w:bCs/>
          <w:iCs/>
          <w:sz w:val="24"/>
          <w:szCs w:val="24"/>
          <w:lang w:eastAsia="ru-RU"/>
        </w:rPr>
      </w:pPr>
      <w:r w:rsidRPr="0014072D">
        <w:rPr>
          <w:rFonts w:ascii="Times New Roman" w:eastAsia="Times New Roman" w:hAnsi="Times New Roman" w:cs="Times New Roman"/>
          <w:b/>
          <w:bCs/>
          <w:iCs/>
          <w:sz w:val="24"/>
          <w:szCs w:val="24"/>
          <w:lang w:eastAsia="ru-RU"/>
        </w:rPr>
        <w:t>1.1.8. Предельные значения расчетных показателей минимально допустимого уровня обеспеченности населения</w:t>
      </w:r>
      <w:r w:rsidRPr="0014072D">
        <w:rPr>
          <w:rFonts w:ascii="Calibri" w:eastAsia="Times New Roman" w:hAnsi="Calibri" w:cs="Times New Roman"/>
          <w:bCs/>
          <w:i/>
          <w:iCs/>
          <w:sz w:val="24"/>
          <w:szCs w:val="24"/>
          <w:lang w:eastAsia="ru-RU"/>
        </w:rPr>
        <w:t xml:space="preserve"> </w:t>
      </w:r>
      <w:r w:rsidRPr="0014072D">
        <w:rPr>
          <w:rFonts w:ascii="Times New Roman" w:eastAsia="Times New Roman" w:hAnsi="Times New Roman" w:cs="Times New Roman"/>
          <w:b/>
          <w:bCs/>
          <w:iCs/>
          <w:sz w:val="24"/>
          <w:szCs w:val="24"/>
          <w:lang w:eastAsia="ru-RU"/>
        </w:rPr>
        <w:t>Батыревского муниципального округа</w:t>
      </w:r>
      <w:r w:rsidRPr="0014072D">
        <w:rPr>
          <w:rFonts w:ascii="Times New Roman" w:eastAsia="Times New Roman" w:hAnsi="Times New Roman" w:cs="Times New Roman"/>
          <w:b/>
          <w:bCs/>
          <w:i/>
          <w:iCs/>
          <w:sz w:val="24"/>
          <w:szCs w:val="24"/>
          <w:lang w:eastAsia="ru-RU"/>
        </w:rPr>
        <w:t xml:space="preserve"> </w:t>
      </w:r>
      <w:r w:rsidRPr="0014072D">
        <w:rPr>
          <w:rFonts w:ascii="Times New Roman" w:eastAsia="Times New Roman" w:hAnsi="Times New Roman" w:cs="Times New Roman"/>
          <w:b/>
          <w:bCs/>
          <w:iCs/>
          <w:sz w:val="24"/>
          <w:szCs w:val="24"/>
          <w:lang w:eastAsia="ru-RU"/>
        </w:rPr>
        <w:t>Чувашской Республики объектами местного значения в области организации ритуальных услуг и содержания мест захоронения и предельные значения расчетных показателей максимально допустимого уровня территориальной доступности таких объектов для населения Батыревского муниципального округа</w:t>
      </w:r>
      <w:r w:rsidRPr="0014072D">
        <w:rPr>
          <w:rFonts w:ascii="Times New Roman" w:eastAsia="Times New Roman" w:hAnsi="Times New Roman" w:cs="Times New Roman"/>
          <w:b/>
          <w:bCs/>
          <w:i/>
          <w:iCs/>
          <w:sz w:val="24"/>
          <w:szCs w:val="24"/>
          <w:lang w:eastAsia="ru-RU"/>
        </w:rPr>
        <w:t xml:space="preserve"> </w:t>
      </w:r>
      <w:r w:rsidRPr="0014072D">
        <w:rPr>
          <w:rFonts w:ascii="Times New Roman" w:eastAsia="Times New Roman" w:hAnsi="Times New Roman" w:cs="Times New Roman"/>
          <w:b/>
          <w:bCs/>
          <w:iCs/>
          <w:sz w:val="24"/>
          <w:szCs w:val="24"/>
          <w:lang w:eastAsia="ru-RU"/>
        </w:rPr>
        <w:t>Чувашской Республики</w:t>
      </w:r>
    </w:p>
    <w:p w14:paraId="62F89861" w14:textId="77777777" w:rsidR="008419CC" w:rsidRPr="0014072D" w:rsidRDefault="008419CC" w:rsidP="008419CC">
      <w:pPr>
        <w:widowControl w:val="0"/>
        <w:autoSpaceDE w:val="0"/>
        <w:autoSpaceDN w:val="0"/>
        <w:adjustRightInd w:val="0"/>
        <w:spacing w:after="0" w:line="240" w:lineRule="auto"/>
        <w:ind w:firstLine="851"/>
        <w:jc w:val="right"/>
        <w:rPr>
          <w:rFonts w:ascii="Times New Roman" w:eastAsia="Times New Roman" w:hAnsi="Times New Roman" w:cs="Times New Roman"/>
          <w:sz w:val="24"/>
          <w:szCs w:val="24"/>
          <w:lang w:eastAsia="ru-RU"/>
        </w:rPr>
      </w:pPr>
    </w:p>
    <w:p w14:paraId="75FABE97" w14:textId="77777777" w:rsidR="008419CC" w:rsidRPr="0014072D" w:rsidRDefault="008419CC" w:rsidP="008419CC">
      <w:pPr>
        <w:widowControl w:val="0"/>
        <w:autoSpaceDE w:val="0"/>
        <w:autoSpaceDN w:val="0"/>
        <w:adjustRightInd w:val="0"/>
        <w:spacing w:after="0" w:line="240" w:lineRule="auto"/>
        <w:ind w:firstLine="851"/>
        <w:jc w:val="right"/>
        <w:rPr>
          <w:rFonts w:ascii="Times New Roman" w:eastAsia="Times New Roman" w:hAnsi="Times New Roman" w:cs="Times New Roman"/>
          <w:sz w:val="26"/>
          <w:szCs w:val="26"/>
          <w:lang w:eastAsia="ru-RU"/>
        </w:rPr>
      </w:pPr>
      <w:r w:rsidRPr="0014072D">
        <w:rPr>
          <w:rFonts w:ascii="Times New Roman" w:eastAsia="Times New Roman" w:hAnsi="Times New Roman" w:cs="Times New Roman"/>
          <w:sz w:val="24"/>
          <w:szCs w:val="24"/>
          <w:lang w:eastAsia="ru-RU"/>
        </w:rPr>
        <w:t>Таблица 1.1.8</w:t>
      </w:r>
    </w:p>
    <w:p w14:paraId="2F6EA2A3" w14:textId="77777777" w:rsidR="008419CC" w:rsidRPr="0014072D" w:rsidRDefault="008419CC" w:rsidP="008419CC">
      <w:pPr>
        <w:widowControl w:val="0"/>
        <w:autoSpaceDE w:val="0"/>
        <w:autoSpaceDN w:val="0"/>
        <w:adjustRightInd w:val="0"/>
        <w:spacing w:after="0" w:line="240" w:lineRule="auto"/>
        <w:ind w:firstLine="851"/>
        <w:jc w:val="right"/>
        <w:rPr>
          <w:rFonts w:ascii="Times New Roman" w:eastAsia="Times New Roman" w:hAnsi="Times New Roman" w:cs="Times New Roman"/>
          <w:sz w:val="26"/>
          <w:szCs w:val="26"/>
          <w:lang w:eastAsia="ru-RU"/>
        </w:rPr>
      </w:pPr>
    </w:p>
    <w:tbl>
      <w:tblPr>
        <w:tblW w:w="5000" w:type="pct"/>
        <w:tblBorders>
          <w:top w:val="single" w:sz="4" w:space="0" w:color="auto"/>
          <w:insideH w:val="single" w:sz="4" w:space="0" w:color="404040"/>
          <w:insideV w:val="single" w:sz="4" w:space="0" w:color="auto"/>
        </w:tblBorders>
        <w:shd w:val="clear" w:color="auto" w:fill="FFFFFF"/>
        <w:tblLook w:val="00A0" w:firstRow="1" w:lastRow="0" w:firstColumn="1" w:lastColumn="0" w:noHBand="0" w:noVBand="0"/>
      </w:tblPr>
      <w:tblGrid>
        <w:gridCol w:w="576"/>
        <w:gridCol w:w="2940"/>
        <w:gridCol w:w="1735"/>
        <w:gridCol w:w="1150"/>
        <w:gridCol w:w="2230"/>
        <w:gridCol w:w="1150"/>
      </w:tblGrid>
      <w:tr w:rsidR="008419CC" w:rsidRPr="0014072D" w14:paraId="676486C9" w14:textId="77777777" w:rsidTr="005E10FE">
        <w:tc>
          <w:tcPr>
            <w:tcW w:w="294" w:type="pct"/>
            <w:vMerge w:val="restart"/>
            <w:tcBorders>
              <w:top w:val="single" w:sz="4" w:space="0" w:color="auto"/>
              <w:left w:val="nil"/>
              <w:bottom w:val="nil"/>
              <w:right w:val="single" w:sz="4" w:space="0" w:color="auto"/>
            </w:tcBorders>
            <w:shd w:val="clear" w:color="auto" w:fill="FFFFFF"/>
          </w:tcPr>
          <w:p w14:paraId="426223C0"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w:t>
            </w:r>
          </w:p>
          <w:p w14:paraId="4A02631A"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proofErr w:type="spellStart"/>
            <w:r w:rsidRPr="0014072D">
              <w:rPr>
                <w:rFonts w:ascii="Times New Roman" w:eastAsia="Times New Roman" w:hAnsi="Times New Roman" w:cs="Times New Roman"/>
                <w:lang w:eastAsia="ru-RU"/>
              </w:rPr>
              <w:t>пп</w:t>
            </w:r>
            <w:proofErr w:type="spellEnd"/>
          </w:p>
        </w:tc>
        <w:tc>
          <w:tcPr>
            <w:tcW w:w="1503" w:type="pct"/>
            <w:vMerge w:val="restart"/>
            <w:tcBorders>
              <w:top w:val="single" w:sz="4" w:space="0" w:color="auto"/>
              <w:left w:val="single" w:sz="4" w:space="0" w:color="auto"/>
              <w:bottom w:val="nil"/>
              <w:right w:val="single" w:sz="4" w:space="0" w:color="auto"/>
            </w:tcBorders>
            <w:shd w:val="clear" w:color="auto" w:fill="FFFFFF"/>
          </w:tcPr>
          <w:p w14:paraId="58A0BAEE"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Наименование объекта местного значения</w:t>
            </w:r>
          </w:p>
          <w:p w14:paraId="2930182D"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p>
        </w:tc>
        <w:tc>
          <w:tcPr>
            <w:tcW w:w="1475" w:type="pct"/>
            <w:gridSpan w:val="2"/>
            <w:tcBorders>
              <w:top w:val="single" w:sz="4" w:space="0" w:color="auto"/>
              <w:left w:val="single" w:sz="4" w:space="0" w:color="auto"/>
              <w:bottom w:val="single" w:sz="4" w:space="0" w:color="404040"/>
              <w:right w:val="single" w:sz="4" w:space="0" w:color="auto"/>
            </w:tcBorders>
            <w:shd w:val="clear" w:color="auto" w:fill="FFFFFF"/>
          </w:tcPr>
          <w:p w14:paraId="351C366A"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Расчетный показатель </w:t>
            </w:r>
          </w:p>
          <w:p w14:paraId="16603F9A"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минимально допустимого уровня обеспеченности</w:t>
            </w:r>
          </w:p>
        </w:tc>
        <w:tc>
          <w:tcPr>
            <w:tcW w:w="1728" w:type="pct"/>
            <w:gridSpan w:val="2"/>
            <w:tcBorders>
              <w:top w:val="single" w:sz="4" w:space="0" w:color="auto"/>
              <w:left w:val="single" w:sz="4" w:space="0" w:color="auto"/>
              <w:bottom w:val="single" w:sz="4" w:space="0" w:color="404040"/>
              <w:right w:val="nil"/>
            </w:tcBorders>
            <w:shd w:val="clear" w:color="auto" w:fill="FFFFFF"/>
          </w:tcPr>
          <w:p w14:paraId="0574A82D"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Расчетный показатель максимально допустимого уровня территориальной доступности</w:t>
            </w:r>
          </w:p>
        </w:tc>
      </w:tr>
      <w:tr w:rsidR="008419CC" w:rsidRPr="0014072D" w14:paraId="235D5DF4" w14:textId="77777777" w:rsidTr="005E10FE">
        <w:tc>
          <w:tcPr>
            <w:tcW w:w="0" w:type="auto"/>
            <w:vMerge/>
            <w:tcBorders>
              <w:top w:val="single" w:sz="4" w:space="0" w:color="auto"/>
              <w:left w:val="nil"/>
              <w:bottom w:val="nil"/>
              <w:right w:val="single" w:sz="4" w:space="0" w:color="auto"/>
            </w:tcBorders>
            <w:shd w:val="clear" w:color="auto" w:fill="FFFFFF"/>
            <w:vAlign w:val="center"/>
          </w:tcPr>
          <w:p w14:paraId="1693AEF4" w14:textId="77777777" w:rsidR="008419CC" w:rsidRPr="0014072D" w:rsidRDefault="008419CC" w:rsidP="008419CC">
            <w:pPr>
              <w:spacing w:after="0" w:line="240" w:lineRule="auto"/>
              <w:rPr>
                <w:rFonts w:ascii="Times New Roman" w:eastAsia="Calibri" w:hAnsi="Times New Roman" w:cs="Times New Roman"/>
                <w:szCs w:val="24"/>
                <w:lang w:eastAsia="ru-RU"/>
              </w:rPr>
            </w:pPr>
          </w:p>
        </w:tc>
        <w:tc>
          <w:tcPr>
            <w:tcW w:w="0" w:type="auto"/>
            <w:vMerge/>
            <w:tcBorders>
              <w:top w:val="single" w:sz="4" w:space="0" w:color="auto"/>
              <w:left w:val="single" w:sz="4" w:space="0" w:color="auto"/>
              <w:bottom w:val="nil"/>
              <w:right w:val="single" w:sz="4" w:space="0" w:color="auto"/>
            </w:tcBorders>
            <w:shd w:val="clear" w:color="auto" w:fill="FFFFFF"/>
            <w:vAlign w:val="center"/>
          </w:tcPr>
          <w:p w14:paraId="3AAB89A1" w14:textId="77777777" w:rsidR="008419CC" w:rsidRPr="0014072D" w:rsidRDefault="008419CC" w:rsidP="008419CC">
            <w:pPr>
              <w:spacing w:after="0" w:line="240" w:lineRule="auto"/>
              <w:rPr>
                <w:rFonts w:ascii="Times New Roman" w:eastAsia="Calibri" w:hAnsi="Times New Roman" w:cs="Times New Roman"/>
                <w:szCs w:val="24"/>
                <w:lang w:eastAsia="ru-RU"/>
              </w:rPr>
            </w:pPr>
          </w:p>
        </w:tc>
        <w:tc>
          <w:tcPr>
            <w:tcW w:w="887" w:type="pct"/>
            <w:tcBorders>
              <w:top w:val="single" w:sz="4" w:space="0" w:color="404040"/>
              <w:left w:val="single" w:sz="4" w:space="0" w:color="auto"/>
              <w:bottom w:val="nil"/>
              <w:right w:val="single" w:sz="4" w:space="0" w:color="auto"/>
            </w:tcBorders>
            <w:shd w:val="clear" w:color="auto" w:fill="FFFFFF"/>
          </w:tcPr>
          <w:p w14:paraId="61CBA7CC"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 xml:space="preserve">единица </w:t>
            </w:r>
          </w:p>
          <w:p w14:paraId="5CF133CB"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измерения</w:t>
            </w:r>
          </w:p>
        </w:tc>
        <w:tc>
          <w:tcPr>
            <w:tcW w:w="588" w:type="pct"/>
            <w:tcBorders>
              <w:top w:val="single" w:sz="4" w:space="0" w:color="404040"/>
              <w:left w:val="single" w:sz="4" w:space="0" w:color="auto"/>
              <w:bottom w:val="nil"/>
              <w:right w:val="single" w:sz="4" w:space="0" w:color="auto"/>
            </w:tcBorders>
            <w:shd w:val="clear" w:color="auto" w:fill="FFFFFF"/>
          </w:tcPr>
          <w:p w14:paraId="2C5CE829"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величина</w:t>
            </w:r>
          </w:p>
        </w:tc>
        <w:tc>
          <w:tcPr>
            <w:tcW w:w="1140" w:type="pct"/>
            <w:tcBorders>
              <w:top w:val="single" w:sz="4" w:space="0" w:color="404040"/>
              <w:left w:val="single" w:sz="4" w:space="0" w:color="auto"/>
              <w:bottom w:val="nil"/>
              <w:right w:val="single" w:sz="4" w:space="0" w:color="auto"/>
            </w:tcBorders>
            <w:shd w:val="clear" w:color="auto" w:fill="FFFFFF"/>
          </w:tcPr>
          <w:p w14:paraId="03433893"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единица </w:t>
            </w:r>
          </w:p>
          <w:p w14:paraId="44DE2469"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измерения</w:t>
            </w:r>
          </w:p>
        </w:tc>
        <w:tc>
          <w:tcPr>
            <w:tcW w:w="588" w:type="pct"/>
            <w:tcBorders>
              <w:top w:val="single" w:sz="4" w:space="0" w:color="404040"/>
              <w:left w:val="single" w:sz="4" w:space="0" w:color="auto"/>
              <w:bottom w:val="nil"/>
              <w:right w:val="nil"/>
            </w:tcBorders>
            <w:shd w:val="clear" w:color="auto" w:fill="FFFFFF"/>
          </w:tcPr>
          <w:p w14:paraId="1927B527"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величина</w:t>
            </w:r>
          </w:p>
        </w:tc>
      </w:tr>
    </w:tbl>
    <w:p w14:paraId="4FEA29BD" w14:textId="77777777" w:rsidR="008419CC" w:rsidRPr="0014072D" w:rsidRDefault="008419CC" w:rsidP="008419CC">
      <w:pPr>
        <w:widowControl w:val="0"/>
        <w:suppressAutoHyphens/>
        <w:spacing w:after="0" w:line="20" w:lineRule="exact"/>
        <w:rPr>
          <w:rFonts w:ascii="Times New Roman" w:eastAsia="Calibri" w:hAnsi="Times New Roman" w:cs="Times New Roman"/>
          <w:sz w:val="2"/>
          <w:szCs w:val="24"/>
          <w:lang w:eastAsia="ru-RU"/>
        </w:rPr>
      </w:pPr>
    </w:p>
    <w:tbl>
      <w:tblPr>
        <w:tblW w:w="5000" w:type="pct"/>
        <w:tblBorders>
          <w:top w:val="single" w:sz="12" w:space="0" w:color="595959"/>
          <w:left w:val="single" w:sz="12" w:space="0" w:color="595959"/>
          <w:bottom w:val="single" w:sz="12" w:space="0" w:color="595959"/>
          <w:right w:val="single" w:sz="12" w:space="0" w:color="595959"/>
          <w:insideH w:val="single" w:sz="6" w:space="0" w:color="595959"/>
          <w:insideV w:val="single" w:sz="6" w:space="0" w:color="595959"/>
        </w:tblBorders>
        <w:tblLook w:val="00A0" w:firstRow="1" w:lastRow="0" w:firstColumn="1" w:lastColumn="0" w:noHBand="0" w:noVBand="0"/>
      </w:tblPr>
      <w:tblGrid>
        <w:gridCol w:w="576"/>
        <w:gridCol w:w="2940"/>
        <w:gridCol w:w="1735"/>
        <w:gridCol w:w="1150"/>
        <w:gridCol w:w="2230"/>
        <w:gridCol w:w="1150"/>
      </w:tblGrid>
      <w:tr w:rsidR="008419CC" w:rsidRPr="0014072D" w14:paraId="00938B7F" w14:textId="77777777" w:rsidTr="005E10FE">
        <w:trPr>
          <w:tblHeader/>
        </w:trPr>
        <w:tc>
          <w:tcPr>
            <w:tcW w:w="294" w:type="pct"/>
            <w:tcBorders>
              <w:top w:val="single" w:sz="4" w:space="0" w:color="404040"/>
              <w:left w:val="nil"/>
              <w:bottom w:val="single" w:sz="4" w:space="0" w:color="404040"/>
              <w:right w:val="single" w:sz="4" w:space="0" w:color="404040"/>
            </w:tcBorders>
            <w:shd w:val="clear" w:color="auto" w:fill="FFFFFF"/>
          </w:tcPr>
          <w:p w14:paraId="6550182A"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1</w:t>
            </w:r>
          </w:p>
        </w:tc>
        <w:tc>
          <w:tcPr>
            <w:tcW w:w="1503" w:type="pct"/>
            <w:tcBorders>
              <w:top w:val="single" w:sz="4" w:space="0" w:color="404040"/>
              <w:left w:val="single" w:sz="4" w:space="0" w:color="404040"/>
              <w:bottom w:val="single" w:sz="4" w:space="0" w:color="404040"/>
              <w:right w:val="single" w:sz="4" w:space="0" w:color="404040"/>
            </w:tcBorders>
            <w:shd w:val="clear" w:color="auto" w:fill="FFFFFF"/>
          </w:tcPr>
          <w:p w14:paraId="4CBC01A9"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2</w:t>
            </w:r>
          </w:p>
        </w:tc>
        <w:tc>
          <w:tcPr>
            <w:tcW w:w="887" w:type="pct"/>
            <w:tcBorders>
              <w:top w:val="single" w:sz="4" w:space="0" w:color="404040"/>
              <w:left w:val="single" w:sz="4" w:space="0" w:color="404040"/>
              <w:bottom w:val="single" w:sz="4" w:space="0" w:color="404040"/>
              <w:right w:val="single" w:sz="4" w:space="0" w:color="404040"/>
            </w:tcBorders>
            <w:shd w:val="clear" w:color="auto" w:fill="FFFFFF"/>
          </w:tcPr>
          <w:p w14:paraId="63989AA4"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3</w:t>
            </w:r>
          </w:p>
        </w:tc>
        <w:tc>
          <w:tcPr>
            <w:tcW w:w="588" w:type="pct"/>
            <w:tcBorders>
              <w:top w:val="single" w:sz="4" w:space="0" w:color="404040"/>
              <w:left w:val="single" w:sz="4" w:space="0" w:color="404040"/>
              <w:bottom w:val="single" w:sz="4" w:space="0" w:color="404040"/>
              <w:right w:val="single" w:sz="4" w:space="0" w:color="404040"/>
            </w:tcBorders>
            <w:shd w:val="clear" w:color="auto" w:fill="FFFFFF"/>
          </w:tcPr>
          <w:p w14:paraId="70717525"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4</w:t>
            </w:r>
          </w:p>
        </w:tc>
        <w:tc>
          <w:tcPr>
            <w:tcW w:w="1140" w:type="pct"/>
            <w:tcBorders>
              <w:top w:val="single" w:sz="4" w:space="0" w:color="404040"/>
              <w:left w:val="single" w:sz="4" w:space="0" w:color="404040"/>
              <w:bottom w:val="single" w:sz="4" w:space="0" w:color="404040"/>
              <w:right w:val="single" w:sz="4" w:space="0" w:color="404040"/>
            </w:tcBorders>
            <w:shd w:val="clear" w:color="auto" w:fill="FFFFFF"/>
          </w:tcPr>
          <w:p w14:paraId="4BA7F80A"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5</w:t>
            </w:r>
          </w:p>
        </w:tc>
        <w:tc>
          <w:tcPr>
            <w:tcW w:w="588" w:type="pct"/>
            <w:tcBorders>
              <w:top w:val="single" w:sz="4" w:space="0" w:color="404040"/>
              <w:left w:val="single" w:sz="4" w:space="0" w:color="404040"/>
              <w:bottom w:val="single" w:sz="4" w:space="0" w:color="404040"/>
              <w:right w:val="nil"/>
            </w:tcBorders>
            <w:shd w:val="clear" w:color="auto" w:fill="FFFFFF"/>
          </w:tcPr>
          <w:p w14:paraId="05E36B2F" w14:textId="77777777" w:rsidR="008419CC" w:rsidRPr="0014072D" w:rsidRDefault="008419CC" w:rsidP="008419CC">
            <w:pPr>
              <w:spacing w:after="0" w:line="240" w:lineRule="auto"/>
              <w:jc w:val="center"/>
              <w:rPr>
                <w:rFonts w:ascii="Times New Roman" w:eastAsia="Calibri" w:hAnsi="Times New Roman" w:cs="Times New Roman"/>
                <w:lang w:eastAsia="ru-RU"/>
              </w:rPr>
            </w:pPr>
            <w:r w:rsidRPr="0014072D">
              <w:rPr>
                <w:rFonts w:ascii="Times New Roman" w:eastAsia="Times New Roman" w:hAnsi="Times New Roman" w:cs="Times New Roman"/>
                <w:lang w:eastAsia="ru-RU"/>
              </w:rPr>
              <w:t>6</w:t>
            </w:r>
          </w:p>
        </w:tc>
      </w:tr>
      <w:tr w:rsidR="008419CC" w:rsidRPr="0014072D" w14:paraId="1B8F49C8" w14:textId="77777777" w:rsidTr="005E10FE">
        <w:tc>
          <w:tcPr>
            <w:tcW w:w="294" w:type="pct"/>
            <w:vMerge w:val="restart"/>
            <w:tcBorders>
              <w:top w:val="single" w:sz="4" w:space="0" w:color="404040"/>
              <w:left w:val="nil"/>
              <w:bottom w:val="single" w:sz="4" w:space="0" w:color="404040"/>
              <w:right w:val="single" w:sz="4" w:space="0" w:color="404040"/>
            </w:tcBorders>
          </w:tcPr>
          <w:p w14:paraId="375B3B10"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1.</w:t>
            </w:r>
          </w:p>
        </w:tc>
        <w:tc>
          <w:tcPr>
            <w:tcW w:w="1503" w:type="pct"/>
            <w:vMerge w:val="restart"/>
            <w:tcBorders>
              <w:top w:val="single" w:sz="4" w:space="0" w:color="404040"/>
              <w:left w:val="single" w:sz="4" w:space="0" w:color="404040"/>
              <w:bottom w:val="single" w:sz="4" w:space="0" w:color="404040"/>
              <w:right w:val="single" w:sz="4" w:space="0" w:color="404040"/>
            </w:tcBorders>
          </w:tcPr>
          <w:p w14:paraId="41F5A9EF" w14:textId="77777777" w:rsidR="008419CC" w:rsidRPr="0014072D" w:rsidRDefault="008419CC" w:rsidP="008419CC">
            <w:pPr>
              <w:tabs>
                <w:tab w:val="left" w:pos="6780"/>
              </w:tabs>
              <w:spacing w:before="100" w:beforeAutospacing="1" w:after="100" w:afterAutospacing="1" w:line="240" w:lineRule="auto"/>
              <w:jc w:val="both"/>
              <w:rPr>
                <w:rFonts w:ascii="Times New Roman" w:eastAsia="SimSun" w:hAnsi="Times New Roman" w:cs="Times New Roman"/>
                <w:szCs w:val="24"/>
                <w:lang w:eastAsia="zh-CN"/>
              </w:rPr>
            </w:pPr>
            <w:r w:rsidRPr="0014072D">
              <w:rPr>
                <w:rFonts w:ascii="Times New Roman" w:eastAsia="SimSun" w:hAnsi="Times New Roman" w:cs="Times New Roman"/>
                <w:lang w:eastAsia="zh-CN"/>
              </w:rPr>
              <w:t>Организации похоронного обслуживания населения</w:t>
            </w:r>
          </w:p>
        </w:tc>
        <w:tc>
          <w:tcPr>
            <w:tcW w:w="887" w:type="pct"/>
            <w:vMerge w:val="restart"/>
            <w:tcBorders>
              <w:top w:val="single" w:sz="4" w:space="0" w:color="404040"/>
              <w:left w:val="single" w:sz="4" w:space="0" w:color="404040"/>
              <w:bottom w:val="single" w:sz="4" w:space="0" w:color="404040"/>
              <w:right w:val="single" w:sz="4" w:space="0" w:color="404040"/>
            </w:tcBorders>
          </w:tcPr>
          <w:p w14:paraId="088501F4"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 xml:space="preserve">Количество (объект) на 150000 </w:t>
            </w:r>
            <w:r w:rsidRPr="0014072D">
              <w:rPr>
                <w:rFonts w:ascii="Times New Roman" w:eastAsia="Times New Roman" w:hAnsi="Times New Roman" w:cs="Times New Roman"/>
                <w:lang w:eastAsia="ru-RU"/>
              </w:rPr>
              <w:t>человек</w:t>
            </w:r>
          </w:p>
        </w:tc>
        <w:tc>
          <w:tcPr>
            <w:tcW w:w="588" w:type="pct"/>
            <w:vMerge w:val="restart"/>
            <w:tcBorders>
              <w:top w:val="single" w:sz="4" w:space="0" w:color="404040"/>
              <w:left w:val="single" w:sz="4" w:space="0" w:color="404040"/>
              <w:bottom w:val="single" w:sz="4" w:space="0" w:color="404040"/>
              <w:right w:val="single" w:sz="4" w:space="0" w:color="404040"/>
            </w:tcBorders>
          </w:tcPr>
          <w:p w14:paraId="71A8B618"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1</w:t>
            </w:r>
          </w:p>
        </w:tc>
        <w:tc>
          <w:tcPr>
            <w:tcW w:w="1140" w:type="pct"/>
            <w:tcBorders>
              <w:top w:val="single" w:sz="4" w:space="0" w:color="404040"/>
              <w:left w:val="single" w:sz="4" w:space="0" w:color="404040"/>
              <w:bottom w:val="single" w:sz="4" w:space="0" w:color="404040"/>
              <w:right w:val="single" w:sz="4" w:space="0" w:color="404040"/>
            </w:tcBorders>
          </w:tcPr>
          <w:p w14:paraId="705EA95B" w14:textId="77777777" w:rsidR="008419CC" w:rsidRPr="0014072D" w:rsidRDefault="008419CC" w:rsidP="008419CC">
            <w:pPr>
              <w:tabs>
                <w:tab w:val="left" w:pos="6780"/>
              </w:tabs>
              <w:spacing w:before="100" w:beforeAutospacing="1" w:after="100" w:afterAutospacing="1" w:line="240" w:lineRule="auto"/>
              <w:jc w:val="center"/>
              <w:rPr>
                <w:rFonts w:ascii="Times New Roman" w:eastAsia="SimSun" w:hAnsi="Times New Roman" w:cs="Times New Roman"/>
                <w:szCs w:val="24"/>
                <w:lang w:eastAsia="zh-CN"/>
              </w:rPr>
            </w:pPr>
            <w:r w:rsidRPr="0014072D">
              <w:rPr>
                <w:rFonts w:ascii="Times New Roman" w:eastAsia="SimSun" w:hAnsi="Times New Roman" w:cs="Times New Roman"/>
                <w:lang w:eastAsia="zh-CN"/>
              </w:rPr>
              <w:t>Пешеходная доступность, м</w:t>
            </w:r>
          </w:p>
        </w:tc>
        <w:tc>
          <w:tcPr>
            <w:tcW w:w="588" w:type="pct"/>
            <w:tcBorders>
              <w:top w:val="single" w:sz="4" w:space="0" w:color="404040"/>
              <w:left w:val="single" w:sz="4" w:space="0" w:color="404040"/>
              <w:bottom w:val="single" w:sz="4" w:space="0" w:color="404040"/>
              <w:right w:val="nil"/>
            </w:tcBorders>
          </w:tcPr>
          <w:p w14:paraId="7A9404F6"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100</w:t>
            </w:r>
          </w:p>
        </w:tc>
      </w:tr>
      <w:tr w:rsidR="008419CC" w:rsidRPr="0014072D" w14:paraId="0206E4D6" w14:textId="77777777" w:rsidTr="005E10FE">
        <w:tc>
          <w:tcPr>
            <w:tcW w:w="0" w:type="auto"/>
            <w:vMerge/>
            <w:tcBorders>
              <w:top w:val="single" w:sz="4" w:space="0" w:color="404040"/>
              <w:left w:val="nil"/>
              <w:bottom w:val="single" w:sz="4" w:space="0" w:color="404040"/>
              <w:right w:val="single" w:sz="4" w:space="0" w:color="404040"/>
            </w:tcBorders>
            <w:vAlign w:val="center"/>
          </w:tcPr>
          <w:p w14:paraId="630E2D3C" w14:textId="77777777" w:rsidR="008419CC" w:rsidRPr="0014072D" w:rsidRDefault="008419CC" w:rsidP="008419CC">
            <w:pPr>
              <w:spacing w:after="0" w:line="240" w:lineRule="auto"/>
              <w:rPr>
                <w:rFonts w:ascii="Times New Roman" w:eastAsia="Calibri" w:hAnsi="Times New Roman" w:cs="Times New Roman"/>
                <w:szCs w:val="24"/>
                <w:lang w:eastAsia="ru-RU"/>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31EA3DC0" w14:textId="77777777" w:rsidR="008419CC" w:rsidRPr="0014072D" w:rsidRDefault="008419CC" w:rsidP="008419CC">
            <w:pPr>
              <w:spacing w:after="0" w:line="240" w:lineRule="auto"/>
              <w:rPr>
                <w:rFonts w:ascii="Times New Roman" w:eastAsia="SimSun" w:hAnsi="Times New Roman" w:cs="Times New Roman"/>
                <w:szCs w:val="24"/>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024FB842" w14:textId="77777777" w:rsidR="008419CC" w:rsidRPr="0014072D" w:rsidRDefault="008419CC" w:rsidP="008419CC">
            <w:pPr>
              <w:spacing w:after="0" w:line="240" w:lineRule="auto"/>
              <w:rPr>
                <w:rFonts w:ascii="Times New Roman" w:eastAsia="Calibri" w:hAnsi="Times New Roman" w:cs="Times New Roman"/>
                <w:szCs w:val="24"/>
                <w:lang w:eastAsia="ru-RU"/>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475C76B8" w14:textId="77777777" w:rsidR="008419CC" w:rsidRPr="0014072D" w:rsidRDefault="008419CC" w:rsidP="008419CC">
            <w:pPr>
              <w:spacing w:after="0" w:line="240" w:lineRule="auto"/>
              <w:rPr>
                <w:rFonts w:ascii="Times New Roman" w:eastAsia="Calibri" w:hAnsi="Times New Roman" w:cs="Times New Roman"/>
                <w:szCs w:val="24"/>
                <w:lang w:eastAsia="ru-RU"/>
              </w:rPr>
            </w:pPr>
          </w:p>
        </w:tc>
        <w:tc>
          <w:tcPr>
            <w:tcW w:w="1140" w:type="pct"/>
            <w:tcBorders>
              <w:top w:val="single" w:sz="4" w:space="0" w:color="404040"/>
              <w:left w:val="single" w:sz="4" w:space="0" w:color="404040"/>
              <w:bottom w:val="single" w:sz="4" w:space="0" w:color="404040"/>
              <w:right w:val="single" w:sz="4" w:space="0" w:color="404040"/>
            </w:tcBorders>
          </w:tcPr>
          <w:p w14:paraId="41435A45" w14:textId="77777777" w:rsidR="008419CC" w:rsidRPr="0014072D" w:rsidRDefault="008419CC" w:rsidP="008419CC">
            <w:pPr>
              <w:tabs>
                <w:tab w:val="left" w:pos="6780"/>
              </w:tabs>
              <w:spacing w:before="100" w:beforeAutospacing="1" w:after="100" w:afterAutospacing="1" w:line="240" w:lineRule="auto"/>
              <w:jc w:val="center"/>
              <w:rPr>
                <w:rFonts w:ascii="Times New Roman" w:eastAsia="SimSun" w:hAnsi="Times New Roman" w:cs="Times New Roman"/>
                <w:szCs w:val="24"/>
                <w:lang w:eastAsia="zh-CN"/>
              </w:rPr>
            </w:pPr>
            <w:r w:rsidRPr="0014072D">
              <w:rPr>
                <w:rFonts w:ascii="Times New Roman" w:eastAsia="SimSun" w:hAnsi="Times New Roman" w:cs="Times New Roman"/>
                <w:lang w:eastAsia="zh-CN"/>
              </w:rPr>
              <w:t>Транспортная доступность, мин</w:t>
            </w:r>
          </w:p>
        </w:tc>
        <w:tc>
          <w:tcPr>
            <w:tcW w:w="588" w:type="pct"/>
            <w:tcBorders>
              <w:top w:val="single" w:sz="4" w:space="0" w:color="404040"/>
              <w:left w:val="single" w:sz="4" w:space="0" w:color="404040"/>
              <w:bottom w:val="single" w:sz="4" w:space="0" w:color="404040"/>
              <w:right w:val="nil"/>
            </w:tcBorders>
          </w:tcPr>
          <w:p w14:paraId="4FEAE959"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30</w:t>
            </w:r>
          </w:p>
        </w:tc>
      </w:tr>
      <w:tr w:rsidR="008419CC" w:rsidRPr="0014072D" w14:paraId="1EF9CD1F" w14:textId="77777777" w:rsidTr="005E10FE">
        <w:tc>
          <w:tcPr>
            <w:tcW w:w="294" w:type="pct"/>
            <w:vMerge w:val="restart"/>
            <w:tcBorders>
              <w:top w:val="single" w:sz="4" w:space="0" w:color="404040"/>
              <w:left w:val="nil"/>
              <w:bottom w:val="single" w:sz="4" w:space="0" w:color="404040"/>
              <w:right w:val="single" w:sz="4" w:space="0" w:color="404040"/>
            </w:tcBorders>
          </w:tcPr>
          <w:p w14:paraId="5D858FA0"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2.</w:t>
            </w:r>
          </w:p>
        </w:tc>
        <w:tc>
          <w:tcPr>
            <w:tcW w:w="1503" w:type="pct"/>
            <w:tcBorders>
              <w:top w:val="single" w:sz="4" w:space="0" w:color="404040"/>
              <w:left w:val="single" w:sz="4" w:space="0" w:color="404040"/>
              <w:bottom w:val="single" w:sz="4" w:space="0" w:color="404040"/>
              <w:right w:val="single" w:sz="4" w:space="0" w:color="404040"/>
            </w:tcBorders>
          </w:tcPr>
          <w:p w14:paraId="67E3DB92" w14:textId="77777777" w:rsidR="008419CC" w:rsidRPr="0014072D" w:rsidRDefault="008419CC" w:rsidP="008419CC">
            <w:pPr>
              <w:tabs>
                <w:tab w:val="left" w:pos="6780"/>
              </w:tabs>
              <w:spacing w:before="100" w:beforeAutospacing="1" w:after="100" w:afterAutospacing="1" w:line="240" w:lineRule="auto"/>
              <w:jc w:val="both"/>
              <w:rPr>
                <w:rFonts w:ascii="Times New Roman" w:eastAsia="SimSun" w:hAnsi="Times New Roman" w:cs="Times New Roman"/>
                <w:szCs w:val="24"/>
                <w:lang w:eastAsia="zh-CN"/>
              </w:rPr>
            </w:pPr>
            <w:r w:rsidRPr="0014072D">
              <w:rPr>
                <w:rFonts w:ascii="Times New Roman" w:eastAsia="SimSun" w:hAnsi="Times New Roman" w:cs="Times New Roman"/>
                <w:lang w:eastAsia="zh-CN"/>
              </w:rPr>
              <w:t>Кладбища традиционного захоронения:</w:t>
            </w:r>
          </w:p>
          <w:p w14:paraId="2B6B56D8" w14:textId="77777777" w:rsidR="008419CC" w:rsidRPr="0014072D" w:rsidRDefault="008419CC" w:rsidP="008419CC">
            <w:pPr>
              <w:autoSpaceDE w:val="0"/>
              <w:autoSpaceDN w:val="0"/>
              <w:adjustRightInd w:val="0"/>
              <w:spacing w:after="0" w:line="240" w:lineRule="auto"/>
              <w:jc w:val="both"/>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 xml:space="preserve">кладбища смешанного и традиционного захоронения площадью от 20 до </w:t>
            </w:r>
            <w:r w:rsidRPr="0014072D">
              <w:rPr>
                <w:rFonts w:ascii="Times New Roman" w:eastAsia="Times New Roman" w:hAnsi="Times New Roman" w:cs="Times New Roman"/>
                <w:lang w:eastAsia="ru-RU"/>
              </w:rPr>
              <w:br/>
              <w:t>40 га</w:t>
            </w:r>
          </w:p>
        </w:tc>
        <w:tc>
          <w:tcPr>
            <w:tcW w:w="887" w:type="pct"/>
            <w:vMerge w:val="restart"/>
            <w:tcBorders>
              <w:top w:val="single" w:sz="4" w:space="0" w:color="404040"/>
              <w:left w:val="single" w:sz="4" w:space="0" w:color="404040"/>
              <w:bottom w:val="single" w:sz="4" w:space="0" w:color="404040"/>
              <w:right w:val="single" w:sz="4" w:space="0" w:color="404040"/>
            </w:tcBorders>
          </w:tcPr>
          <w:p w14:paraId="4FEF5809" w14:textId="77777777" w:rsidR="008419CC" w:rsidRPr="0014072D" w:rsidRDefault="008419CC" w:rsidP="008419CC">
            <w:pPr>
              <w:tabs>
                <w:tab w:val="left" w:pos="6780"/>
              </w:tabs>
              <w:spacing w:before="100" w:beforeAutospacing="1" w:after="100" w:afterAutospacing="1" w:line="240" w:lineRule="auto"/>
              <w:jc w:val="center"/>
              <w:rPr>
                <w:rFonts w:ascii="Times New Roman" w:eastAsia="SimSun" w:hAnsi="Times New Roman" w:cs="Times New Roman"/>
                <w:szCs w:val="24"/>
                <w:lang w:eastAsia="zh-CN"/>
              </w:rPr>
            </w:pPr>
            <w:r w:rsidRPr="0014072D">
              <w:rPr>
                <w:rFonts w:ascii="Times New Roman" w:eastAsia="SimSun" w:hAnsi="Times New Roman" w:cs="Times New Roman"/>
                <w:lang w:eastAsia="zh-CN"/>
              </w:rPr>
              <w:t>Площадь, га на 1000 человек</w:t>
            </w:r>
          </w:p>
        </w:tc>
        <w:tc>
          <w:tcPr>
            <w:tcW w:w="588" w:type="pct"/>
            <w:vMerge w:val="restart"/>
            <w:tcBorders>
              <w:top w:val="single" w:sz="4" w:space="0" w:color="404040"/>
              <w:left w:val="single" w:sz="4" w:space="0" w:color="404040"/>
              <w:bottom w:val="single" w:sz="4" w:space="0" w:color="404040"/>
              <w:right w:val="single" w:sz="4" w:space="0" w:color="404040"/>
            </w:tcBorders>
          </w:tcPr>
          <w:p w14:paraId="2C113A9F"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0,24</w:t>
            </w:r>
          </w:p>
        </w:tc>
        <w:tc>
          <w:tcPr>
            <w:tcW w:w="1140" w:type="pct"/>
            <w:vMerge w:val="restart"/>
            <w:tcBorders>
              <w:top w:val="single" w:sz="4" w:space="0" w:color="404040"/>
              <w:left w:val="single" w:sz="4" w:space="0" w:color="404040"/>
              <w:bottom w:val="single" w:sz="4" w:space="0" w:color="404040"/>
              <w:right w:val="single" w:sz="4" w:space="0" w:color="404040"/>
            </w:tcBorders>
          </w:tcPr>
          <w:p w14:paraId="2C02A813" w14:textId="77777777" w:rsidR="008419CC" w:rsidRPr="0014072D" w:rsidRDefault="008419CC" w:rsidP="008419CC">
            <w:pPr>
              <w:tabs>
                <w:tab w:val="left" w:pos="6780"/>
              </w:tabs>
              <w:spacing w:before="100" w:beforeAutospacing="1" w:after="100" w:afterAutospacing="1" w:line="240" w:lineRule="auto"/>
              <w:jc w:val="center"/>
              <w:rPr>
                <w:rFonts w:ascii="Times New Roman" w:eastAsia="SimSun" w:hAnsi="Times New Roman" w:cs="Times New Roman"/>
                <w:szCs w:val="24"/>
                <w:lang w:eastAsia="zh-CN"/>
              </w:rPr>
            </w:pPr>
            <w:r w:rsidRPr="0014072D">
              <w:rPr>
                <w:rFonts w:ascii="Times New Roman" w:eastAsia="SimSun" w:hAnsi="Times New Roman" w:cs="Times New Roman"/>
                <w:lang w:eastAsia="zh-CN"/>
              </w:rPr>
              <w:t>Допустимый уровень территориальной доступности</w:t>
            </w:r>
          </w:p>
        </w:tc>
        <w:tc>
          <w:tcPr>
            <w:tcW w:w="588" w:type="pct"/>
            <w:tcBorders>
              <w:top w:val="single" w:sz="4" w:space="0" w:color="404040"/>
              <w:left w:val="single" w:sz="4" w:space="0" w:color="404040"/>
              <w:bottom w:val="single" w:sz="4" w:space="0" w:color="404040"/>
              <w:right w:val="nil"/>
            </w:tcBorders>
          </w:tcPr>
          <w:p w14:paraId="7CF6B139"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w:t>
            </w:r>
          </w:p>
        </w:tc>
      </w:tr>
      <w:tr w:rsidR="008419CC" w:rsidRPr="0014072D" w14:paraId="13150B7E" w14:textId="77777777" w:rsidTr="005E10FE">
        <w:tc>
          <w:tcPr>
            <w:tcW w:w="0" w:type="auto"/>
            <w:vMerge/>
            <w:tcBorders>
              <w:top w:val="single" w:sz="4" w:space="0" w:color="404040"/>
              <w:left w:val="nil"/>
              <w:bottom w:val="single" w:sz="4" w:space="0" w:color="404040"/>
              <w:right w:val="single" w:sz="4" w:space="0" w:color="404040"/>
            </w:tcBorders>
            <w:vAlign w:val="center"/>
          </w:tcPr>
          <w:p w14:paraId="703EEA03" w14:textId="77777777" w:rsidR="008419CC" w:rsidRPr="0014072D" w:rsidRDefault="008419CC" w:rsidP="008419CC">
            <w:pPr>
              <w:spacing w:after="0" w:line="240" w:lineRule="auto"/>
              <w:rPr>
                <w:rFonts w:ascii="Times New Roman" w:eastAsia="Calibri" w:hAnsi="Times New Roman" w:cs="Times New Roman"/>
                <w:szCs w:val="24"/>
                <w:lang w:eastAsia="ru-RU"/>
              </w:rPr>
            </w:pPr>
          </w:p>
        </w:tc>
        <w:tc>
          <w:tcPr>
            <w:tcW w:w="1503" w:type="pct"/>
            <w:tcBorders>
              <w:top w:val="single" w:sz="4" w:space="0" w:color="404040"/>
              <w:left w:val="single" w:sz="4" w:space="0" w:color="404040"/>
              <w:bottom w:val="single" w:sz="4" w:space="0" w:color="404040"/>
              <w:right w:val="single" w:sz="4" w:space="0" w:color="404040"/>
            </w:tcBorders>
          </w:tcPr>
          <w:p w14:paraId="38A4676E" w14:textId="77777777" w:rsidR="008419CC" w:rsidRPr="0014072D" w:rsidRDefault="008419CC" w:rsidP="008419CC">
            <w:pPr>
              <w:autoSpaceDE w:val="0"/>
              <w:autoSpaceDN w:val="0"/>
              <w:adjustRightInd w:val="0"/>
              <w:spacing w:after="0" w:line="240" w:lineRule="auto"/>
              <w:jc w:val="both"/>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 xml:space="preserve">кладбища смешанного и традиционного захоронения площадью от 10 до </w:t>
            </w:r>
            <w:r w:rsidRPr="0014072D">
              <w:rPr>
                <w:rFonts w:ascii="Times New Roman" w:eastAsia="Times New Roman" w:hAnsi="Times New Roman" w:cs="Times New Roman"/>
                <w:lang w:eastAsia="ru-RU"/>
              </w:rPr>
              <w:br/>
              <w:t>20 га</w:t>
            </w:r>
          </w:p>
        </w:tc>
        <w:tc>
          <w:tcPr>
            <w:tcW w:w="0" w:type="auto"/>
            <w:vMerge/>
            <w:tcBorders>
              <w:top w:val="single" w:sz="4" w:space="0" w:color="404040"/>
              <w:left w:val="single" w:sz="4" w:space="0" w:color="404040"/>
              <w:bottom w:val="single" w:sz="4" w:space="0" w:color="404040"/>
              <w:right w:val="single" w:sz="4" w:space="0" w:color="404040"/>
            </w:tcBorders>
            <w:vAlign w:val="center"/>
          </w:tcPr>
          <w:p w14:paraId="1620C7FF" w14:textId="77777777" w:rsidR="008419CC" w:rsidRPr="0014072D" w:rsidRDefault="008419CC" w:rsidP="008419CC">
            <w:pPr>
              <w:spacing w:after="0" w:line="240" w:lineRule="auto"/>
              <w:rPr>
                <w:rFonts w:ascii="Times New Roman" w:eastAsia="SimSun" w:hAnsi="Times New Roman" w:cs="Times New Roman"/>
                <w:szCs w:val="24"/>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02A53DBC" w14:textId="77777777" w:rsidR="008419CC" w:rsidRPr="0014072D" w:rsidRDefault="008419CC" w:rsidP="008419CC">
            <w:pPr>
              <w:spacing w:after="0" w:line="240" w:lineRule="auto"/>
              <w:rPr>
                <w:rFonts w:ascii="Times New Roman" w:eastAsia="Calibri" w:hAnsi="Times New Roman" w:cs="Times New Roman"/>
                <w:szCs w:val="24"/>
                <w:lang w:eastAsia="ru-RU"/>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183DFC56" w14:textId="77777777" w:rsidR="008419CC" w:rsidRPr="0014072D" w:rsidRDefault="008419CC" w:rsidP="008419CC">
            <w:pPr>
              <w:spacing w:after="0" w:line="240" w:lineRule="auto"/>
              <w:rPr>
                <w:rFonts w:ascii="Times New Roman" w:eastAsia="SimSun" w:hAnsi="Times New Roman" w:cs="Times New Roman"/>
                <w:szCs w:val="24"/>
                <w:lang w:eastAsia="zh-CN"/>
              </w:rPr>
            </w:pPr>
          </w:p>
        </w:tc>
        <w:tc>
          <w:tcPr>
            <w:tcW w:w="588" w:type="pct"/>
            <w:tcBorders>
              <w:top w:val="single" w:sz="4" w:space="0" w:color="404040"/>
              <w:left w:val="single" w:sz="4" w:space="0" w:color="404040"/>
              <w:bottom w:val="single" w:sz="4" w:space="0" w:color="404040"/>
              <w:right w:val="nil"/>
            </w:tcBorders>
          </w:tcPr>
          <w:p w14:paraId="1D063B13"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w:t>
            </w:r>
          </w:p>
        </w:tc>
      </w:tr>
      <w:tr w:rsidR="008419CC" w:rsidRPr="0014072D" w14:paraId="27E8D5B4" w14:textId="77777777" w:rsidTr="005E10FE">
        <w:tc>
          <w:tcPr>
            <w:tcW w:w="294" w:type="pct"/>
            <w:tcBorders>
              <w:top w:val="single" w:sz="4" w:space="0" w:color="404040"/>
              <w:left w:val="nil"/>
              <w:bottom w:val="single" w:sz="4" w:space="0" w:color="404040"/>
              <w:right w:val="single" w:sz="4" w:space="0" w:color="404040"/>
            </w:tcBorders>
          </w:tcPr>
          <w:p w14:paraId="29668E1B"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3.</w:t>
            </w:r>
          </w:p>
        </w:tc>
        <w:tc>
          <w:tcPr>
            <w:tcW w:w="1503" w:type="pct"/>
            <w:tcBorders>
              <w:top w:val="single" w:sz="4" w:space="0" w:color="404040"/>
              <w:left w:val="single" w:sz="4" w:space="0" w:color="404040"/>
              <w:bottom w:val="single" w:sz="4" w:space="0" w:color="404040"/>
              <w:right w:val="single" w:sz="4" w:space="0" w:color="404040"/>
            </w:tcBorders>
          </w:tcPr>
          <w:p w14:paraId="5E667786" w14:textId="77777777" w:rsidR="008419CC" w:rsidRPr="0014072D" w:rsidRDefault="008419CC" w:rsidP="008419CC">
            <w:pPr>
              <w:autoSpaceDE w:val="0"/>
              <w:autoSpaceDN w:val="0"/>
              <w:adjustRightInd w:val="0"/>
              <w:spacing w:after="0" w:line="240" w:lineRule="auto"/>
              <w:jc w:val="both"/>
              <w:rPr>
                <w:rFonts w:ascii="Times New Roman" w:eastAsia="Calibri" w:hAnsi="Times New Roman" w:cs="Times New Roman"/>
                <w:szCs w:val="24"/>
                <w:lang w:eastAsia="ru-RU"/>
              </w:rPr>
            </w:pPr>
            <w:r w:rsidRPr="0014072D">
              <w:rPr>
                <w:rFonts w:ascii="Times New Roman" w:eastAsia="Times New Roman" w:hAnsi="Times New Roman" w:cs="Times New Roman"/>
                <w:lang w:eastAsia="ru-RU"/>
              </w:rPr>
              <w:t>Закрытые кладбища и мемориальные комплексы, кладбища с погребением после кремации, колумбарии, сельские кладбища</w:t>
            </w:r>
          </w:p>
        </w:tc>
        <w:tc>
          <w:tcPr>
            <w:tcW w:w="887" w:type="pct"/>
            <w:tcBorders>
              <w:top w:val="single" w:sz="4" w:space="0" w:color="404040"/>
              <w:left w:val="single" w:sz="4" w:space="0" w:color="404040"/>
              <w:bottom w:val="single" w:sz="4" w:space="0" w:color="404040"/>
              <w:right w:val="single" w:sz="4" w:space="0" w:color="404040"/>
            </w:tcBorders>
          </w:tcPr>
          <w:p w14:paraId="1C044818" w14:textId="77777777" w:rsidR="008419CC" w:rsidRPr="0014072D" w:rsidRDefault="008419CC" w:rsidP="008419CC">
            <w:pPr>
              <w:tabs>
                <w:tab w:val="left" w:pos="6780"/>
              </w:tabs>
              <w:spacing w:before="100" w:beforeAutospacing="1" w:after="100" w:afterAutospacing="1" w:line="240" w:lineRule="auto"/>
              <w:jc w:val="center"/>
              <w:rPr>
                <w:rFonts w:ascii="Times New Roman" w:eastAsia="SimSun" w:hAnsi="Times New Roman" w:cs="Times New Roman"/>
                <w:szCs w:val="24"/>
                <w:lang w:eastAsia="zh-CN"/>
              </w:rPr>
            </w:pPr>
            <w:r w:rsidRPr="0014072D">
              <w:rPr>
                <w:rFonts w:ascii="Times New Roman" w:eastAsia="SimSun" w:hAnsi="Times New Roman" w:cs="Times New Roman"/>
                <w:szCs w:val="24"/>
                <w:lang w:eastAsia="zh-CN"/>
              </w:rPr>
              <w:t xml:space="preserve">Площадь, га на 1000 </w:t>
            </w:r>
            <w:r w:rsidRPr="0014072D">
              <w:rPr>
                <w:rFonts w:ascii="Times New Roman" w:eastAsia="SimSun" w:hAnsi="Times New Roman" w:cs="Times New Roman"/>
                <w:lang w:eastAsia="zh-CN"/>
              </w:rPr>
              <w:t>человек</w:t>
            </w:r>
          </w:p>
        </w:tc>
        <w:tc>
          <w:tcPr>
            <w:tcW w:w="588" w:type="pct"/>
            <w:tcBorders>
              <w:top w:val="single" w:sz="4" w:space="0" w:color="404040"/>
              <w:left w:val="single" w:sz="4" w:space="0" w:color="404040"/>
              <w:bottom w:val="single" w:sz="4" w:space="0" w:color="404040"/>
              <w:right w:val="single" w:sz="4" w:space="0" w:color="404040"/>
            </w:tcBorders>
          </w:tcPr>
          <w:p w14:paraId="6B4E7039"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0,02</w:t>
            </w:r>
          </w:p>
        </w:tc>
        <w:tc>
          <w:tcPr>
            <w:tcW w:w="0" w:type="auto"/>
            <w:vMerge/>
            <w:tcBorders>
              <w:top w:val="single" w:sz="4" w:space="0" w:color="404040"/>
              <w:left w:val="single" w:sz="4" w:space="0" w:color="404040"/>
              <w:bottom w:val="single" w:sz="4" w:space="0" w:color="404040"/>
              <w:right w:val="single" w:sz="4" w:space="0" w:color="404040"/>
            </w:tcBorders>
            <w:vAlign w:val="center"/>
          </w:tcPr>
          <w:p w14:paraId="3B341AB1" w14:textId="77777777" w:rsidR="008419CC" w:rsidRPr="0014072D" w:rsidRDefault="008419CC" w:rsidP="008419CC">
            <w:pPr>
              <w:spacing w:after="0" w:line="240" w:lineRule="auto"/>
              <w:rPr>
                <w:rFonts w:ascii="Times New Roman" w:eastAsia="SimSun" w:hAnsi="Times New Roman" w:cs="Times New Roman"/>
                <w:szCs w:val="24"/>
                <w:lang w:eastAsia="zh-CN"/>
              </w:rPr>
            </w:pPr>
          </w:p>
        </w:tc>
        <w:tc>
          <w:tcPr>
            <w:tcW w:w="588" w:type="pct"/>
            <w:tcBorders>
              <w:top w:val="single" w:sz="4" w:space="0" w:color="404040"/>
              <w:left w:val="single" w:sz="4" w:space="0" w:color="404040"/>
              <w:bottom w:val="single" w:sz="4" w:space="0" w:color="404040"/>
              <w:right w:val="nil"/>
            </w:tcBorders>
          </w:tcPr>
          <w:p w14:paraId="58F0C600" w14:textId="77777777" w:rsidR="008419CC" w:rsidRPr="0014072D" w:rsidRDefault="008419CC" w:rsidP="008419CC">
            <w:pPr>
              <w:spacing w:after="0" w:line="240" w:lineRule="auto"/>
              <w:jc w:val="center"/>
              <w:rPr>
                <w:rFonts w:ascii="Times New Roman" w:eastAsia="Calibri" w:hAnsi="Times New Roman" w:cs="Times New Roman"/>
                <w:szCs w:val="24"/>
                <w:lang w:eastAsia="ru-RU"/>
              </w:rPr>
            </w:pPr>
            <w:r w:rsidRPr="0014072D">
              <w:rPr>
                <w:rFonts w:ascii="Times New Roman" w:eastAsia="Times New Roman" w:hAnsi="Times New Roman" w:cs="Times New Roman"/>
                <w:szCs w:val="24"/>
                <w:lang w:eastAsia="ru-RU"/>
              </w:rPr>
              <w:t>-</w:t>
            </w:r>
          </w:p>
        </w:tc>
      </w:tr>
    </w:tbl>
    <w:p w14:paraId="0013B33F" w14:textId="77777777" w:rsidR="00114FB8" w:rsidRPr="0014072D" w:rsidRDefault="00114FB8" w:rsidP="008419CC">
      <w:pPr>
        <w:tabs>
          <w:tab w:val="left" w:pos="5400"/>
          <w:tab w:val="left" w:pos="7434"/>
        </w:tabs>
        <w:spacing w:after="0" w:line="240" w:lineRule="auto"/>
        <w:ind w:right="43" w:firstLine="708"/>
        <w:jc w:val="center"/>
        <w:outlineLvl w:val="4"/>
        <w:rPr>
          <w:rFonts w:ascii="Times New Roman" w:eastAsia="Times New Roman" w:hAnsi="Times New Roman" w:cs="Times New Roman"/>
          <w:b/>
          <w:bCs/>
          <w:iCs/>
          <w:sz w:val="24"/>
          <w:szCs w:val="24"/>
          <w:lang w:eastAsia="ru-RU"/>
        </w:rPr>
      </w:pPr>
    </w:p>
    <w:p w14:paraId="6102D8A4" w14:textId="77777777" w:rsidR="00114FB8" w:rsidRPr="0014072D" w:rsidRDefault="00114FB8" w:rsidP="008419CC">
      <w:pPr>
        <w:tabs>
          <w:tab w:val="left" w:pos="5400"/>
          <w:tab w:val="left" w:pos="7434"/>
        </w:tabs>
        <w:spacing w:after="0" w:line="240" w:lineRule="auto"/>
        <w:ind w:right="43" w:firstLine="708"/>
        <w:jc w:val="center"/>
        <w:outlineLvl w:val="4"/>
        <w:rPr>
          <w:rFonts w:ascii="Times New Roman" w:eastAsia="Times New Roman" w:hAnsi="Times New Roman" w:cs="Times New Roman"/>
          <w:b/>
          <w:bCs/>
          <w:iCs/>
          <w:sz w:val="24"/>
          <w:szCs w:val="24"/>
          <w:lang w:eastAsia="ru-RU"/>
        </w:rPr>
      </w:pPr>
    </w:p>
    <w:p w14:paraId="2A5B1CDB" w14:textId="0ED01D5B" w:rsidR="008419CC" w:rsidRPr="0014072D" w:rsidRDefault="008419CC" w:rsidP="008419CC">
      <w:pPr>
        <w:tabs>
          <w:tab w:val="left" w:pos="5400"/>
          <w:tab w:val="left" w:pos="7434"/>
        </w:tabs>
        <w:spacing w:after="0" w:line="240" w:lineRule="auto"/>
        <w:ind w:right="43" w:firstLine="708"/>
        <w:jc w:val="center"/>
        <w:outlineLvl w:val="4"/>
        <w:rPr>
          <w:rFonts w:ascii="Times New Roman" w:eastAsia="Times New Roman" w:hAnsi="Times New Roman" w:cs="Times New Roman"/>
          <w:b/>
          <w:bCs/>
          <w:iCs/>
          <w:sz w:val="24"/>
          <w:szCs w:val="24"/>
          <w:lang w:eastAsia="ru-RU"/>
        </w:rPr>
      </w:pPr>
      <w:r w:rsidRPr="0014072D">
        <w:rPr>
          <w:rFonts w:ascii="Times New Roman" w:eastAsia="Times New Roman" w:hAnsi="Times New Roman" w:cs="Times New Roman"/>
          <w:b/>
          <w:bCs/>
          <w:iCs/>
          <w:sz w:val="24"/>
          <w:szCs w:val="24"/>
          <w:lang w:eastAsia="ru-RU"/>
        </w:rPr>
        <w:t>2. Материалы по обоснованию расчетных показателей,</w:t>
      </w:r>
    </w:p>
    <w:p w14:paraId="046EB576" w14:textId="77777777" w:rsidR="008419CC" w:rsidRPr="0014072D" w:rsidRDefault="008419CC" w:rsidP="008419CC">
      <w:pPr>
        <w:tabs>
          <w:tab w:val="left" w:pos="5400"/>
        </w:tabs>
        <w:spacing w:after="0" w:line="240" w:lineRule="auto"/>
        <w:jc w:val="center"/>
        <w:outlineLvl w:val="4"/>
        <w:rPr>
          <w:rFonts w:ascii="Times New Roman" w:eastAsia="Times New Roman" w:hAnsi="Times New Roman" w:cs="Times New Roman"/>
          <w:b/>
          <w:bCs/>
          <w:iCs/>
          <w:sz w:val="24"/>
          <w:szCs w:val="24"/>
          <w:lang w:eastAsia="ru-RU"/>
        </w:rPr>
      </w:pPr>
      <w:r w:rsidRPr="0014072D">
        <w:rPr>
          <w:rFonts w:ascii="Times New Roman" w:eastAsia="Times New Roman" w:hAnsi="Times New Roman" w:cs="Times New Roman"/>
          <w:b/>
          <w:bCs/>
          <w:iCs/>
          <w:sz w:val="24"/>
          <w:szCs w:val="24"/>
          <w:lang w:eastAsia="ru-RU"/>
        </w:rPr>
        <w:t>содержащихся в основной части местных нормативов</w:t>
      </w:r>
    </w:p>
    <w:p w14:paraId="26341050" w14:textId="47AACC6D" w:rsidR="008419CC" w:rsidRPr="0014072D" w:rsidRDefault="008419CC" w:rsidP="008419CC">
      <w:pPr>
        <w:tabs>
          <w:tab w:val="left" w:pos="5400"/>
        </w:tabs>
        <w:spacing w:after="0" w:line="240" w:lineRule="auto"/>
        <w:jc w:val="center"/>
        <w:outlineLvl w:val="4"/>
        <w:rPr>
          <w:rFonts w:ascii="Times New Roman" w:eastAsia="Times New Roman" w:hAnsi="Times New Roman" w:cs="Times New Roman"/>
          <w:b/>
          <w:bCs/>
          <w:iCs/>
          <w:sz w:val="24"/>
          <w:szCs w:val="24"/>
        </w:rPr>
      </w:pPr>
      <w:r w:rsidRPr="0014072D">
        <w:rPr>
          <w:rFonts w:ascii="Times New Roman" w:eastAsia="Times New Roman" w:hAnsi="Times New Roman" w:cs="Times New Roman"/>
          <w:b/>
          <w:bCs/>
          <w:iCs/>
          <w:sz w:val="24"/>
          <w:szCs w:val="24"/>
          <w:lang w:eastAsia="ru-RU"/>
        </w:rPr>
        <w:t>градостроительного проектирования Батыревского муниципального округа</w:t>
      </w:r>
      <w:r w:rsidRPr="0014072D">
        <w:rPr>
          <w:rFonts w:ascii="Times New Roman" w:eastAsia="Times New Roman" w:hAnsi="Times New Roman" w:cs="Times New Roman"/>
          <w:bCs/>
          <w:i/>
          <w:iCs/>
          <w:sz w:val="24"/>
          <w:szCs w:val="24"/>
          <w:lang w:eastAsia="ru-RU"/>
        </w:rPr>
        <w:t xml:space="preserve"> </w:t>
      </w:r>
      <w:r w:rsidRPr="0014072D">
        <w:rPr>
          <w:rFonts w:ascii="Times New Roman" w:eastAsia="Times New Roman" w:hAnsi="Times New Roman" w:cs="Times New Roman"/>
          <w:b/>
          <w:bCs/>
          <w:iCs/>
          <w:sz w:val="24"/>
          <w:szCs w:val="24"/>
          <w:lang w:eastAsia="ru-RU"/>
        </w:rPr>
        <w:t>Чувашской Республики</w:t>
      </w:r>
    </w:p>
    <w:p w14:paraId="3662997E" w14:textId="77777777" w:rsidR="008419CC" w:rsidRPr="0014072D" w:rsidRDefault="008419CC" w:rsidP="008419CC">
      <w:pPr>
        <w:spacing w:after="0" w:line="240" w:lineRule="auto"/>
        <w:ind w:firstLine="851"/>
        <w:jc w:val="both"/>
        <w:rPr>
          <w:rFonts w:ascii="Times New Roman" w:eastAsia="Times New Roman" w:hAnsi="Times New Roman" w:cs="Times New Roman"/>
          <w:sz w:val="28"/>
          <w:szCs w:val="28"/>
          <w:lang w:eastAsia="ru-RU"/>
        </w:rPr>
      </w:pPr>
    </w:p>
    <w:p w14:paraId="7FA734BC" w14:textId="7B4707FE" w:rsidR="008419CC" w:rsidRPr="0014072D" w:rsidRDefault="008419CC" w:rsidP="008419CC">
      <w:pPr>
        <w:widowControl w:val="0"/>
        <w:autoSpaceDE w:val="0"/>
        <w:autoSpaceDN w:val="0"/>
        <w:adjustRightInd w:val="0"/>
        <w:spacing w:after="0" w:line="244" w:lineRule="auto"/>
        <w:ind w:firstLine="720"/>
        <w:jc w:val="both"/>
        <w:rPr>
          <w:rFonts w:ascii="Times New Roman" w:eastAsia="Times New Roman" w:hAnsi="Times New Roman" w:cs="Times New Roman"/>
          <w:b/>
          <w:sz w:val="24"/>
          <w:szCs w:val="24"/>
          <w:lang w:eastAsia="ru-RU"/>
        </w:rPr>
      </w:pPr>
      <w:r w:rsidRPr="0014072D">
        <w:rPr>
          <w:rFonts w:ascii="Times New Roman" w:eastAsia="Times New Roman" w:hAnsi="Times New Roman" w:cs="Times New Roman"/>
          <w:b/>
          <w:sz w:val="24"/>
          <w:szCs w:val="24"/>
          <w:lang w:eastAsia="ru-RU"/>
        </w:rPr>
        <w:t>Обоснование предельных значений расчетных показателей мини</w:t>
      </w:r>
      <w:r w:rsidRPr="0014072D">
        <w:rPr>
          <w:rFonts w:ascii="Times New Roman" w:eastAsia="Times New Roman" w:hAnsi="Times New Roman" w:cs="Times New Roman"/>
          <w:b/>
          <w:sz w:val="24"/>
          <w:szCs w:val="24"/>
          <w:lang w:eastAsia="ru-RU"/>
        </w:rPr>
        <w:softHyphen/>
        <w:t xml:space="preserve">мально допустимого уровня обеспеченности населения Батыревского муниципального округа Чувашской Республики объектами местного значения и предельных значений расчетных показателей максимально допустимого уровня территориальной доступности таких </w:t>
      </w:r>
      <w:r w:rsidRPr="0014072D">
        <w:rPr>
          <w:rFonts w:ascii="Times New Roman" w:eastAsia="Times New Roman" w:hAnsi="Times New Roman" w:cs="Times New Roman"/>
          <w:b/>
          <w:sz w:val="24"/>
          <w:szCs w:val="24"/>
          <w:lang w:eastAsia="ru-RU"/>
        </w:rPr>
        <w:lastRenderedPageBreak/>
        <w:t>объек</w:t>
      </w:r>
      <w:r w:rsidRPr="0014072D">
        <w:rPr>
          <w:rFonts w:ascii="Times New Roman" w:eastAsia="Times New Roman" w:hAnsi="Times New Roman" w:cs="Times New Roman"/>
          <w:b/>
          <w:sz w:val="24"/>
          <w:szCs w:val="24"/>
          <w:lang w:eastAsia="ru-RU"/>
        </w:rPr>
        <w:softHyphen/>
        <w:t>тов для населения Батыревского муниципального округа Чувашской Республики</w:t>
      </w:r>
    </w:p>
    <w:p w14:paraId="4C9F18D1" w14:textId="77777777" w:rsidR="008419CC" w:rsidRPr="0014072D" w:rsidRDefault="008419CC" w:rsidP="008419CC">
      <w:pPr>
        <w:widowControl w:val="0"/>
        <w:autoSpaceDE w:val="0"/>
        <w:autoSpaceDN w:val="0"/>
        <w:adjustRightInd w:val="0"/>
        <w:spacing w:after="0" w:line="244" w:lineRule="auto"/>
        <w:rPr>
          <w:rFonts w:ascii="Times New Roman" w:eastAsia="Times New Roman" w:hAnsi="Times New Roman" w:cs="Times New Roman"/>
          <w:b/>
          <w:sz w:val="24"/>
          <w:szCs w:val="24"/>
          <w:lang w:eastAsia="ru-RU"/>
        </w:rPr>
      </w:pPr>
    </w:p>
    <w:p w14:paraId="0E87E1F8" w14:textId="7C7995C9" w:rsidR="008419CC" w:rsidRPr="0014072D" w:rsidRDefault="008419CC" w:rsidP="008419CC">
      <w:pPr>
        <w:widowControl w:val="0"/>
        <w:autoSpaceDE w:val="0"/>
        <w:autoSpaceDN w:val="0"/>
        <w:adjustRightInd w:val="0"/>
        <w:spacing w:after="0" w:line="244" w:lineRule="auto"/>
        <w:ind w:firstLine="720"/>
        <w:jc w:val="both"/>
        <w:rPr>
          <w:rFonts w:ascii="Times New Roman" w:eastAsia="Times New Roman" w:hAnsi="Times New Roman" w:cs="Times New Roman"/>
          <w:bCs/>
          <w:sz w:val="24"/>
          <w:szCs w:val="24"/>
          <w:lang w:eastAsia="ru-RU"/>
        </w:rPr>
      </w:pPr>
      <w:r w:rsidRPr="0014072D">
        <w:rPr>
          <w:rFonts w:ascii="Times New Roman" w:eastAsia="Times New Roman" w:hAnsi="Times New Roman" w:cs="Times New Roman"/>
          <w:bCs/>
          <w:sz w:val="24"/>
          <w:szCs w:val="24"/>
          <w:lang w:eastAsia="ru-RU"/>
        </w:rPr>
        <w:t>Обоснование предельных значений расчетных показателей мини</w:t>
      </w:r>
      <w:r w:rsidRPr="0014072D">
        <w:rPr>
          <w:rFonts w:ascii="Times New Roman" w:eastAsia="Times New Roman" w:hAnsi="Times New Roman" w:cs="Times New Roman"/>
          <w:bCs/>
          <w:sz w:val="24"/>
          <w:szCs w:val="24"/>
          <w:lang w:eastAsia="ru-RU"/>
        </w:rPr>
        <w:softHyphen/>
        <w:t>мально допустимого уровня обеспеченности населения</w:t>
      </w:r>
      <w:r w:rsidRPr="0014072D">
        <w:rPr>
          <w:rFonts w:ascii="Times New Roman" w:eastAsia="Times New Roman" w:hAnsi="Times New Roman" w:cs="Times New Roman"/>
          <w:sz w:val="24"/>
          <w:szCs w:val="24"/>
          <w:lang w:eastAsia="ru-RU"/>
        </w:rPr>
        <w:t xml:space="preserve"> Батыревского муниципального округа </w:t>
      </w:r>
      <w:r w:rsidRPr="0014072D">
        <w:rPr>
          <w:rFonts w:ascii="Times New Roman" w:eastAsia="Times New Roman" w:hAnsi="Times New Roman" w:cs="Times New Roman"/>
          <w:bCs/>
          <w:sz w:val="24"/>
          <w:szCs w:val="24"/>
          <w:lang w:eastAsia="ru-RU"/>
        </w:rPr>
        <w:t>Чувашской Республики объектами местного значения и предельных значений расчетных показателей максимально допустимого уровня территориальной доступности таких объек</w:t>
      </w:r>
      <w:r w:rsidRPr="0014072D">
        <w:rPr>
          <w:rFonts w:ascii="Times New Roman" w:eastAsia="Times New Roman" w:hAnsi="Times New Roman" w:cs="Times New Roman"/>
          <w:bCs/>
          <w:sz w:val="24"/>
          <w:szCs w:val="24"/>
          <w:lang w:eastAsia="ru-RU"/>
        </w:rPr>
        <w:softHyphen/>
        <w:t>тов для населения</w:t>
      </w:r>
      <w:r w:rsidRPr="0014072D">
        <w:rPr>
          <w:rFonts w:ascii="Times New Roman" w:eastAsia="Times New Roman" w:hAnsi="Times New Roman" w:cs="Times New Roman"/>
          <w:sz w:val="24"/>
          <w:szCs w:val="24"/>
          <w:lang w:eastAsia="ru-RU"/>
        </w:rPr>
        <w:t xml:space="preserve"> Батыревского муниципального округа </w:t>
      </w:r>
      <w:r w:rsidRPr="0014072D">
        <w:rPr>
          <w:rFonts w:ascii="Times New Roman" w:eastAsia="Times New Roman" w:hAnsi="Times New Roman" w:cs="Times New Roman"/>
          <w:bCs/>
          <w:sz w:val="24"/>
          <w:szCs w:val="24"/>
          <w:lang w:eastAsia="ru-RU"/>
        </w:rPr>
        <w:t>Чувашской Республики, содержащихся в основной части настоящих местных нормативов, представлено в табл. 2.1.</w:t>
      </w:r>
    </w:p>
    <w:p w14:paraId="0DF4AAFB" w14:textId="77777777" w:rsidR="008419CC" w:rsidRPr="0014072D" w:rsidRDefault="008419CC" w:rsidP="008419CC">
      <w:pPr>
        <w:widowControl w:val="0"/>
        <w:autoSpaceDE w:val="0"/>
        <w:autoSpaceDN w:val="0"/>
        <w:adjustRightInd w:val="0"/>
        <w:spacing w:after="0" w:line="244" w:lineRule="auto"/>
        <w:ind w:firstLine="851"/>
        <w:jc w:val="right"/>
        <w:rPr>
          <w:rFonts w:ascii="Times New Roman" w:eastAsia="Times New Roman" w:hAnsi="Times New Roman" w:cs="Times New Roman"/>
          <w:bCs/>
          <w:sz w:val="24"/>
          <w:szCs w:val="24"/>
          <w:lang w:eastAsia="ru-RU"/>
        </w:rPr>
      </w:pPr>
    </w:p>
    <w:p w14:paraId="7E502863" w14:textId="77777777" w:rsidR="008419CC" w:rsidRPr="0014072D" w:rsidRDefault="008419CC" w:rsidP="008419CC">
      <w:pPr>
        <w:widowControl w:val="0"/>
        <w:autoSpaceDE w:val="0"/>
        <w:autoSpaceDN w:val="0"/>
        <w:adjustRightInd w:val="0"/>
        <w:spacing w:after="0" w:line="244" w:lineRule="auto"/>
        <w:ind w:firstLine="851"/>
        <w:jc w:val="right"/>
        <w:rPr>
          <w:rFonts w:ascii="Times New Roman" w:eastAsia="Times New Roman" w:hAnsi="Times New Roman" w:cs="Times New Roman"/>
          <w:bCs/>
          <w:sz w:val="24"/>
          <w:szCs w:val="24"/>
          <w:lang w:eastAsia="ru-RU"/>
        </w:rPr>
      </w:pPr>
      <w:r w:rsidRPr="0014072D">
        <w:rPr>
          <w:rFonts w:ascii="Times New Roman" w:eastAsia="Times New Roman" w:hAnsi="Times New Roman" w:cs="Times New Roman"/>
          <w:bCs/>
          <w:sz w:val="24"/>
          <w:szCs w:val="24"/>
          <w:lang w:eastAsia="ru-RU"/>
        </w:rPr>
        <w:t>Таблица 2.1</w:t>
      </w:r>
    </w:p>
    <w:p w14:paraId="642A498F" w14:textId="77777777" w:rsidR="008419CC" w:rsidRPr="0014072D" w:rsidRDefault="008419CC" w:rsidP="008419CC">
      <w:pPr>
        <w:widowControl w:val="0"/>
        <w:autoSpaceDE w:val="0"/>
        <w:autoSpaceDN w:val="0"/>
        <w:adjustRightInd w:val="0"/>
        <w:spacing w:after="0" w:line="240" w:lineRule="auto"/>
        <w:ind w:firstLine="851"/>
        <w:jc w:val="right"/>
        <w:rPr>
          <w:rFonts w:ascii="Times New Roman" w:eastAsia="Times New Roman" w:hAnsi="Times New Roman" w:cs="Times New Roman"/>
          <w:bCs/>
          <w:sz w:val="30"/>
          <w:szCs w:val="30"/>
          <w:lang w:eastAsia="ru-RU"/>
        </w:rPr>
      </w:pPr>
    </w:p>
    <w:tbl>
      <w:tblPr>
        <w:tblW w:w="5000" w:type="pct"/>
        <w:tblBorders>
          <w:top w:val="single" w:sz="4" w:space="0" w:color="auto"/>
          <w:insideH w:val="single" w:sz="4" w:space="0" w:color="auto"/>
          <w:insideV w:val="single" w:sz="4" w:space="0" w:color="auto"/>
        </w:tblBorders>
        <w:tblLook w:val="00A0" w:firstRow="1" w:lastRow="0" w:firstColumn="1" w:lastColumn="0" w:noHBand="0" w:noVBand="0"/>
      </w:tblPr>
      <w:tblGrid>
        <w:gridCol w:w="564"/>
        <w:gridCol w:w="2537"/>
        <w:gridCol w:w="2091"/>
        <w:gridCol w:w="4589"/>
      </w:tblGrid>
      <w:tr w:rsidR="008419CC" w:rsidRPr="0014072D" w14:paraId="78B430EE" w14:textId="77777777" w:rsidTr="00114FB8">
        <w:tc>
          <w:tcPr>
            <w:tcW w:w="288" w:type="pct"/>
            <w:tcBorders>
              <w:top w:val="single" w:sz="4" w:space="0" w:color="auto"/>
              <w:left w:val="nil"/>
              <w:bottom w:val="nil"/>
              <w:right w:val="single" w:sz="4" w:space="0" w:color="auto"/>
            </w:tcBorders>
          </w:tcPr>
          <w:p w14:paraId="4554ECDC"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 xml:space="preserve">№ </w:t>
            </w:r>
          </w:p>
          <w:p w14:paraId="660F7BB4"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proofErr w:type="spellStart"/>
            <w:r w:rsidRPr="0014072D">
              <w:rPr>
                <w:rFonts w:ascii="Times New Roman" w:eastAsia="SimSun" w:hAnsi="Times New Roman" w:cs="Times New Roman"/>
                <w:lang w:eastAsia="zh-CN"/>
              </w:rPr>
              <w:t>пп</w:t>
            </w:r>
            <w:proofErr w:type="spellEnd"/>
          </w:p>
        </w:tc>
        <w:tc>
          <w:tcPr>
            <w:tcW w:w="1297" w:type="pct"/>
            <w:tcBorders>
              <w:top w:val="single" w:sz="4" w:space="0" w:color="auto"/>
              <w:left w:val="single" w:sz="4" w:space="0" w:color="auto"/>
              <w:bottom w:val="nil"/>
              <w:right w:val="single" w:sz="4" w:space="0" w:color="auto"/>
            </w:tcBorders>
          </w:tcPr>
          <w:p w14:paraId="7B0982AD"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 xml:space="preserve">Наименование </w:t>
            </w:r>
          </w:p>
          <w:p w14:paraId="36E72255"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объекта местного значения</w:t>
            </w:r>
          </w:p>
        </w:tc>
        <w:tc>
          <w:tcPr>
            <w:tcW w:w="1069" w:type="pct"/>
            <w:tcBorders>
              <w:top w:val="single" w:sz="4" w:space="0" w:color="auto"/>
              <w:left w:val="single" w:sz="4" w:space="0" w:color="auto"/>
              <w:bottom w:val="nil"/>
              <w:right w:val="single" w:sz="4" w:space="0" w:color="auto"/>
            </w:tcBorders>
          </w:tcPr>
          <w:p w14:paraId="5C1CD78A"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 xml:space="preserve">Предельные значения расчетных </w:t>
            </w:r>
          </w:p>
          <w:p w14:paraId="5985BFF8"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показателей</w:t>
            </w:r>
          </w:p>
        </w:tc>
        <w:tc>
          <w:tcPr>
            <w:tcW w:w="2347" w:type="pct"/>
            <w:tcBorders>
              <w:top w:val="single" w:sz="4" w:space="0" w:color="auto"/>
              <w:left w:val="single" w:sz="4" w:space="0" w:color="auto"/>
              <w:bottom w:val="nil"/>
              <w:right w:val="nil"/>
            </w:tcBorders>
          </w:tcPr>
          <w:p w14:paraId="7B226A14"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 xml:space="preserve">Обоснование предельных значений </w:t>
            </w:r>
          </w:p>
          <w:p w14:paraId="724C6B10"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расчетных показателей</w:t>
            </w:r>
          </w:p>
        </w:tc>
      </w:tr>
      <w:tr w:rsidR="008419CC" w:rsidRPr="0014072D" w14:paraId="6DE2F684"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rPr>
          <w:tblHeader/>
        </w:trPr>
        <w:tc>
          <w:tcPr>
            <w:tcW w:w="287" w:type="pct"/>
            <w:tcBorders>
              <w:top w:val="single" w:sz="4" w:space="0" w:color="404040"/>
              <w:left w:val="nil"/>
              <w:bottom w:val="single" w:sz="4" w:space="0" w:color="404040"/>
              <w:right w:val="single" w:sz="4" w:space="0" w:color="404040"/>
            </w:tcBorders>
          </w:tcPr>
          <w:p w14:paraId="529AB643"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1</w:t>
            </w:r>
          </w:p>
        </w:tc>
        <w:tc>
          <w:tcPr>
            <w:tcW w:w="1296" w:type="pct"/>
            <w:tcBorders>
              <w:top w:val="single" w:sz="4" w:space="0" w:color="404040"/>
              <w:left w:val="single" w:sz="4" w:space="0" w:color="404040"/>
              <w:bottom w:val="single" w:sz="4" w:space="0" w:color="404040"/>
              <w:right w:val="single" w:sz="4" w:space="0" w:color="404040"/>
            </w:tcBorders>
          </w:tcPr>
          <w:p w14:paraId="144F081A"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2</w:t>
            </w:r>
          </w:p>
        </w:tc>
        <w:tc>
          <w:tcPr>
            <w:tcW w:w="1069" w:type="pct"/>
            <w:tcBorders>
              <w:top w:val="single" w:sz="4" w:space="0" w:color="404040"/>
              <w:left w:val="single" w:sz="4" w:space="0" w:color="404040"/>
              <w:bottom w:val="single" w:sz="4" w:space="0" w:color="404040"/>
              <w:right w:val="single" w:sz="4" w:space="0" w:color="404040"/>
            </w:tcBorders>
          </w:tcPr>
          <w:p w14:paraId="36F6862B"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3</w:t>
            </w:r>
          </w:p>
        </w:tc>
        <w:tc>
          <w:tcPr>
            <w:tcW w:w="2348" w:type="pct"/>
            <w:tcBorders>
              <w:top w:val="single" w:sz="4" w:space="0" w:color="404040"/>
              <w:left w:val="single" w:sz="4" w:space="0" w:color="404040"/>
              <w:bottom w:val="single" w:sz="4" w:space="0" w:color="404040"/>
              <w:right w:val="nil"/>
            </w:tcBorders>
          </w:tcPr>
          <w:p w14:paraId="2A85E65B" w14:textId="77777777" w:rsidR="008419CC" w:rsidRPr="0014072D" w:rsidRDefault="008419CC" w:rsidP="008419CC">
            <w:pPr>
              <w:widowControl w:val="0"/>
              <w:autoSpaceDE w:val="0"/>
              <w:autoSpaceDN w:val="0"/>
              <w:adjustRightInd w:val="0"/>
              <w:spacing w:before="100" w:beforeAutospacing="1" w:after="100" w:afterAutospacing="1" w:line="240" w:lineRule="auto"/>
              <w:jc w:val="center"/>
              <w:rPr>
                <w:rFonts w:ascii="Times New Roman" w:eastAsia="SimSun" w:hAnsi="Times New Roman" w:cs="Times New Roman"/>
                <w:lang w:eastAsia="zh-CN"/>
              </w:rPr>
            </w:pPr>
            <w:r w:rsidRPr="0014072D">
              <w:rPr>
                <w:rFonts w:ascii="Times New Roman" w:eastAsia="SimSun" w:hAnsi="Times New Roman" w:cs="Times New Roman"/>
                <w:lang w:eastAsia="zh-CN"/>
              </w:rPr>
              <w:t>4</w:t>
            </w:r>
          </w:p>
        </w:tc>
      </w:tr>
      <w:tr w:rsidR="008419CC" w:rsidRPr="0014072D" w14:paraId="1EA2AAAF"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tcBorders>
              <w:top w:val="single" w:sz="4" w:space="0" w:color="404040"/>
              <w:left w:val="nil"/>
              <w:bottom w:val="single" w:sz="4" w:space="0" w:color="404040"/>
              <w:right w:val="single" w:sz="4" w:space="0" w:color="404040"/>
            </w:tcBorders>
          </w:tcPr>
          <w:p w14:paraId="37180E67"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b/>
                <w:lang w:eastAsia="zh-CN"/>
              </w:rPr>
            </w:pPr>
            <w:r w:rsidRPr="0014072D">
              <w:rPr>
                <w:rFonts w:ascii="Times New Roman" w:eastAsia="SimSun" w:hAnsi="Times New Roman" w:cs="Times New Roman"/>
                <w:b/>
                <w:lang w:eastAsia="zh-CN"/>
              </w:rPr>
              <w:t>1.</w:t>
            </w:r>
          </w:p>
        </w:tc>
        <w:tc>
          <w:tcPr>
            <w:tcW w:w="4713" w:type="pct"/>
            <w:gridSpan w:val="3"/>
            <w:tcBorders>
              <w:top w:val="single" w:sz="4" w:space="0" w:color="404040"/>
              <w:left w:val="single" w:sz="4" w:space="0" w:color="404040"/>
              <w:bottom w:val="single" w:sz="4" w:space="0" w:color="404040"/>
              <w:right w:val="nil"/>
            </w:tcBorders>
          </w:tcPr>
          <w:p w14:paraId="30ED675A"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b/>
                <w:lang w:eastAsia="zh-CN"/>
              </w:rPr>
            </w:pPr>
            <w:r w:rsidRPr="0014072D">
              <w:rPr>
                <w:rFonts w:ascii="Times New Roman" w:eastAsia="SimSun" w:hAnsi="Times New Roman" w:cs="Times New Roman"/>
                <w:b/>
                <w:lang w:eastAsia="zh-CN"/>
              </w:rPr>
              <w:t>Объекты местного значения в области электро-, тепло-, газо-, водоснабжения и водоотведения</w:t>
            </w:r>
          </w:p>
        </w:tc>
      </w:tr>
      <w:tr w:rsidR="008419CC" w:rsidRPr="0014072D" w14:paraId="5272065F"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tcBorders>
              <w:top w:val="single" w:sz="4" w:space="0" w:color="404040"/>
              <w:left w:val="nil"/>
              <w:bottom w:val="single" w:sz="4" w:space="0" w:color="404040"/>
              <w:right w:val="single" w:sz="4" w:space="0" w:color="404040"/>
            </w:tcBorders>
          </w:tcPr>
          <w:p w14:paraId="617ABDE2"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1.1.</w:t>
            </w:r>
          </w:p>
        </w:tc>
        <w:tc>
          <w:tcPr>
            <w:tcW w:w="1296" w:type="pct"/>
            <w:tcBorders>
              <w:top w:val="single" w:sz="4" w:space="0" w:color="404040"/>
              <w:left w:val="single" w:sz="4" w:space="0" w:color="404040"/>
              <w:bottom w:val="single" w:sz="4" w:space="0" w:color="404040"/>
              <w:right w:val="single" w:sz="4" w:space="0" w:color="404040"/>
            </w:tcBorders>
          </w:tcPr>
          <w:p w14:paraId="3CD37DCA" w14:textId="77777777" w:rsidR="008419CC" w:rsidRPr="0014072D" w:rsidRDefault="008419CC" w:rsidP="008419CC">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Объекты местного значения в области электроснабжения</w:t>
            </w:r>
          </w:p>
        </w:tc>
        <w:tc>
          <w:tcPr>
            <w:tcW w:w="1069" w:type="pct"/>
            <w:tcBorders>
              <w:top w:val="single" w:sz="4" w:space="0" w:color="404040"/>
              <w:left w:val="single" w:sz="4" w:space="0" w:color="404040"/>
              <w:bottom w:val="single" w:sz="4" w:space="0" w:color="404040"/>
              <w:right w:val="single" w:sz="4" w:space="0" w:color="404040"/>
            </w:tcBorders>
          </w:tcPr>
          <w:p w14:paraId="188D7D6F" w14:textId="77777777" w:rsidR="008419CC" w:rsidRPr="0014072D" w:rsidRDefault="008419CC" w:rsidP="008419CC">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0711D701"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в соответствии с нормативами потребления коммунальной услуги по электроснабжению в жилых помещениях многоквартирных домов и жилых домах, в том числе общежитиях квартирного типа, для потребителей на территории Чувашской Республики, определенными методом аналогов (приложение № 1), утвержденными постановлением Кабинета Министров Чувашской Республики от 31 мая </w:t>
            </w:r>
            <w:smartTag w:uri="urn:schemas-microsoft-com:office:smarttags" w:element="metricconverter">
              <w:smartTagPr>
                <w:attr w:name="ProductID" w:val="2017 г"/>
              </w:smartTagPr>
              <w:r w:rsidRPr="0014072D">
                <w:rPr>
                  <w:rFonts w:ascii="Times New Roman" w:eastAsia="SimSun" w:hAnsi="Times New Roman" w:cs="Times New Roman"/>
                  <w:lang w:eastAsia="zh-CN"/>
                </w:rPr>
                <w:t>2017 г</w:t>
              </w:r>
            </w:smartTag>
            <w:r w:rsidRPr="0014072D">
              <w:rPr>
                <w:rFonts w:ascii="Times New Roman" w:eastAsia="SimSun" w:hAnsi="Times New Roman" w:cs="Times New Roman"/>
                <w:lang w:eastAsia="zh-CN"/>
              </w:rPr>
              <w:t xml:space="preserve">. </w:t>
            </w:r>
            <w:r w:rsidRPr="0014072D">
              <w:rPr>
                <w:rFonts w:ascii="Times New Roman" w:eastAsia="SimSun" w:hAnsi="Times New Roman" w:cs="Times New Roman"/>
                <w:lang w:eastAsia="zh-CN"/>
              </w:rPr>
              <w:br/>
              <w:t>№ 215</w:t>
            </w:r>
          </w:p>
        </w:tc>
      </w:tr>
      <w:tr w:rsidR="008419CC" w:rsidRPr="0014072D" w14:paraId="7D8B160B"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tcBorders>
              <w:top w:val="single" w:sz="4" w:space="0" w:color="404040"/>
              <w:left w:val="nil"/>
              <w:bottom w:val="single" w:sz="4" w:space="0" w:color="404040"/>
              <w:right w:val="single" w:sz="4" w:space="0" w:color="404040"/>
            </w:tcBorders>
          </w:tcPr>
          <w:p w14:paraId="7B6B4F83"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1.2.</w:t>
            </w:r>
          </w:p>
        </w:tc>
        <w:tc>
          <w:tcPr>
            <w:tcW w:w="1296" w:type="pct"/>
            <w:tcBorders>
              <w:top w:val="single" w:sz="4" w:space="0" w:color="404040"/>
              <w:left w:val="single" w:sz="4" w:space="0" w:color="404040"/>
              <w:bottom w:val="single" w:sz="4" w:space="0" w:color="404040"/>
              <w:right w:val="single" w:sz="4" w:space="0" w:color="404040"/>
            </w:tcBorders>
          </w:tcPr>
          <w:p w14:paraId="5ED64F19" w14:textId="77777777" w:rsidR="008419CC" w:rsidRPr="0014072D" w:rsidRDefault="008419CC" w:rsidP="008419CC">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Объекты местного значения в области газоснабжения</w:t>
            </w:r>
          </w:p>
        </w:tc>
        <w:tc>
          <w:tcPr>
            <w:tcW w:w="1069" w:type="pct"/>
            <w:tcBorders>
              <w:top w:val="single" w:sz="4" w:space="0" w:color="404040"/>
              <w:left w:val="single" w:sz="4" w:space="0" w:color="404040"/>
              <w:bottom w:val="single" w:sz="4" w:space="0" w:color="404040"/>
              <w:right w:val="single" w:sz="4" w:space="0" w:color="404040"/>
            </w:tcBorders>
          </w:tcPr>
          <w:p w14:paraId="5EA54B52" w14:textId="77777777" w:rsidR="008419CC" w:rsidRPr="0014072D" w:rsidRDefault="008419CC" w:rsidP="008419CC">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06476F72"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в соответствии с нормативами потребления газа населением Чувашской Республики, используемого для приготовления пищи и нагрева воды с использованием газовых приборов, при отсутствии приборов учета газа (приложение № 1), утвержденными постановлением Кабинета Министров Чувашской Республики от 15 сентября </w:t>
            </w:r>
            <w:r w:rsidRPr="0014072D">
              <w:rPr>
                <w:rFonts w:ascii="Times New Roman" w:eastAsia="SimSun" w:hAnsi="Times New Roman" w:cs="Times New Roman"/>
                <w:lang w:eastAsia="zh-CN"/>
              </w:rPr>
              <w:br/>
            </w:r>
            <w:smartTag w:uri="urn:schemas-microsoft-com:office:smarttags" w:element="metricconverter">
              <w:smartTagPr>
                <w:attr w:name="ProductID" w:val="2006 г"/>
              </w:smartTagPr>
              <w:r w:rsidRPr="0014072D">
                <w:rPr>
                  <w:rFonts w:ascii="Times New Roman" w:eastAsia="SimSun" w:hAnsi="Times New Roman" w:cs="Times New Roman"/>
                  <w:lang w:eastAsia="zh-CN"/>
                </w:rPr>
                <w:t>2006 г</w:t>
              </w:r>
            </w:smartTag>
            <w:r w:rsidRPr="0014072D">
              <w:rPr>
                <w:rFonts w:ascii="Times New Roman" w:eastAsia="SimSun" w:hAnsi="Times New Roman" w:cs="Times New Roman"/>
                <w:lang w:eastAsia="zh-CN"/>
              </w:rPr>
              <w:t>. № 228</w:t>
            </w:r>
          </w:p>
        </w:tc>
      </w:tr>
      <w:tr w:rsidR="008419CC" w:rsidRPr="0014072D" w14:paraId="096FD462"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tcBorders>
              <w:top w:val="single" w:sz="4" w:space="0" w:color="404040"/>
              <w:left w:val="nil"/>
              <w:bottom w:val="single" w:sz="4" w:space="0" w:color="404040"/>
              <w:right w:val="single" w:sz="4" w:space="0" w:color="404040"/>
            </w:tcBorders>
          </w:tcPr>
          <w:p w14:paraId="5BD99596"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1.3.</w:t>
            </w:r>
          </w:p>
        </w:tc>
        <w:tc>
          <w:tcPr>
            <w:tcW w:w="1296" w:type="pct"/>
            <w:tcBorders>
              <w:top w:val="single" w:sz="4" w:space="0" w:color="404040"/>
              <w:left w:val="single" w:sz="4" w:space="0" w:color="404040"/>
              <w:bottom w:val="single" w:sz="4" w:space="0" w:color="404040"/>
              <w:right w:val="single" w:sz="4" w:space="0" w:color="404040"/>
            </w:tcBorders>
          </w:tcPr>
          <w:p w14:paraId="454C836B" w14:textId="77777777" w:rsidR="008419CC" w:rsidRPr="0014072D" w:rsidRDefault="008419CC" w:rsidP="008419CC">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Объекты местного значения в области теплоснабжения</w:t>
            </w:r>
          </w:p>
        </w:tc>
        <w:tc>
          <w:tcPr>
            <w:tcW w:w="1069" w:type="pct"/>
            <w:tcBorders>
              <w:top w:val="single" w:sz="4" w:space="0" w:color="404040"/>
              <w:left w:val="single" w:sz="4" w:space="0" w:color="404040"/>
              <w:bottom w:val="single" w:sz="4" w:space="0" w:color="404040"/>
              <w:right w:val="single" w:sz="4" w:space="0" w:color="404040"/>
            </w:tcBorders>
          </w:tcPr>
          <w:p w14:paraId="235A773D" w14:textId="77777777" w:rsidR="008419CC" w:rsidRPr="0014072D" w:rsidRDefault="008419CC" w:rsidP="008419CC">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609D310E" w14:textId="77777777" w:rsidR="008419CC" w:rsidRPr="0014072D" w:rsidRDefault="008419CC" w:rsidP="008419CC">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Установлены в соответствии с требованиями СП 50.13330.2012</w:t>
            </w:r>
          </w:p>
        </w:tc>
      </w:tr>
      <w:tr w:rsidR="008419CC" w:rsidRPr="0014072D" w14:paraId="7FE608DF"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tcBorders>
              <w:top w:val="single" w:sz="4" w:space="0" w:color="404040"/>
              <w:left w:val="nil"/>
              <w:bottom w:val="single" w:sz="4" w:space="0" w:color="404040"/>
              <w:right w:val="single" w:sz="4" w:space="0" w:color="404040"/>
            </w:tcBorders>
          </w:tcPr>
          <w:p w14:paraId="22337577" w14:textId="77777777" w:rsidR="008419CC" w:rsidRPr="0014072D" w:rsidRDefault="008419CC" w:rsidP="008419CC">
            <w:pPr>
              <w:widowControl w:val="0"/>
              <w:autoSpaceDE w:val="0"/>
              <w:autoSpaceDN w:val="0"/>
              <w:adjustRightInd w:val="0"/>
              <w:spacing w:after="0" w:line="232"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1.4.</w:t>
            </w:r>
          </w:p>
        </w:tc>
        <w:tc>
          <w:tcPr>
            <w:tcW w:w="1296" w:type="pct"/>
            <w:tcBorders>
              <w:top w:val="single" w:sz="4" w:space="0" w:color="404040"/>
              <w:left w:val="single" w:sz="4" w:space="0" w:color="404040"/>
              <w:bottom w:val="single" w:sz="4" w:space="0" w:color="404040"/>
              <w:right w:val="single" w:sz="4" w:space="0" w:color="404040"/>
            </w:tcBorders>
          </w:tcPr>
          <w:p w14:paraId="2B2E231C" w14:textId="77777777" w:rsidR="008419CC" w:rsidRPr="0014072D" w:rsidRDefault="008419CC" w:rsidP="008419CC">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Объекты местного значения в области водоснабжения и водоотведения</w:t>
            </w:r>
          </w:p>
        </w:tc>
        <w:tc>
          <w:tcPr>
            <w:tcW w:w="1069" w:type="pct"/>
            <w:tcBorders>
              <w:top w:val="single" w:sz="4" w:space="0" w:color="404040"/>
              <w:left w:val="single" w:sz="4" w:space="0" w:color="404040"/>
              <w:bottom w:val="single" w:sz="4" w:space="0" w:color="404040"/>
              <w:right w:val="single" w:sz="4" w:space="0" w:color="404040"/>
            </w:tcBorders>
          </w:tcPr>
          <w:p w14:paraId="2405AA96" w14:textId="77777777" w:rsidR="008419CC" w:rsidRPr="0014072D" w:rsidRDefault="008419CC" w:rsidP="008419CC">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086E05ED" w14:textId="77777777" w:rsidR="008419CC" w:rsidRPr="0014072D" w:rsidRDefault="008419CC" w:rsidP="008419CC">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Установлены в соответствии с нормативами потребления холодной воды, горячей воды, отведения сточных вод в целях содержания общего имущества в многоквартирном доме на территории Чувашской Республики, определенными расчетным методом (приложение № 1), утвержденными постановлением Кабинета Министров Чувашской Республики от 4 сентября </w:t>
            </w:r>
            <w:smartTag w:uri="urn:schemas-microsoft-com:office:smarttags" w:element="metricconverter">
              <w:smartTagPr>
                <w:attr w:name="ProductID" w:val="2012 г"/>
              </w:smartTagPr>
              <w:r w:rsidRPr="0014072D">
                <w:rPr>
                  <w:rFonts w:ascii="Times New Roman" w:eastAsia="Times New Roman" w:hAnsi="Times New Roman" w:cs="Times New Roman"/>
                  <w:lang w:eastAsia="ru-RU"/>
                </w:rPr>
                <w:t>2012 г</w:t>
              </w:r>
            </w:smartTag>
            <w:r w:rsidRPr="0014072D">
              <w:rPr>
                <w:rFonts w:ascii="Times New Roman" w:eastAsia="Times New Roman" w:hAnsi="Times New Roman" w:cs="Times New Roman"/>
                <w:lang w:eastAsia="ru-RU"/>
              </w:rPr>
              <w:t>. № 370</w:t>
            </w:r>
          </w:p>
        </w:tc>
      </w:tr>
      <w:tr w:rsidR="008419CC" w:rsidRPr="0014072D" w14:paraId="0EBE3F07"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tcBorders>
              <w:top w:val="single" w:sz="4" w:space="0" w:color="404040"/>
              <w:left w:val="nil"/>
              <w:bottom w:val="single" w:sz="4" w:space="0" w:color="404040"/>
              <w:right w:val="single" w:sz="4" w:space="0" w:color="404040"/>
            </w:tcBorders>
          </w:tcPr>
          <w:p w14:paraId="36EF408F"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b/>
                <w:lang w:eastAsia="zh-CN"/>
              </w:rPr>
            </w:pPr>
            <w:r w:rsidRPr="0014072D">
              <w:rPr>
                <w:rFonts w:ascii="Times New Roman" w:eastAsia="SimSun" w:hAnsi="Times New Roman" w:cs="Times New Roman"/>
                <w:b/>
                <w:lang w:eastAsia="zh-CN"/>
              </w:rPr>
              <w:t>2.</w:t>
            </w:r>
          </w:p>
        </w:tc>
        <w:tc>
          <w:tcPr>
            <w:tcW w:w="4713" w:type="pct"/>
            <w:gridSpan w:val="3"/>
            <w:tcBorders>
              <w:top w:val="single" w:sz="4" w:space="0" w:color="404040"/>
              <w:left w:val="single" w:sz="4" w:space="0" w:color="404040"/>
              <w:bottom w:val="single" w:sz="4" w:space="0" w:color="404040"/>
              <w:right w:val="nil"/>
            </w:tcBorders>
          </w:tcPr>
          <w:p w14:paraId="138C7702"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b/>
                <w:lang w:eastAsia="zh-CN"/>
              </w:rPr>
            </w:pPr>
            <w:r w:rsidRPr="0014072D">
              <w:rPr>
                <w:rFonts w:ascii="Times New Roman" w:eastAsia="SimSun" w:hAnsi="Times New Roman" w:cs="Times New Roman"/>
                <w:b/>
                <w:lang w:eastAsia="zh-CN"/>
              </w:rPr>
              <w:t>Объекты местного значения в области транспорта</w:t>
            </w:r>
          </w:p>
        </w:tc>
      </w:tr>
      <w:tr w:rsidR="008419CC" w:rsidRPr="0014072D" w14:paraId="57D9608A"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3384A4F8"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lastRenderedPageBreak/>
              <w:t>2.1.</w:t>
            </w:r>
          </w:p>
        </w:tc>
        <w:tc>
          <w:tcPr>
            <w:tcW w:w="1296" w:type="pct"/>
            <w:vMerge w:val="restart"/>
            <w:tcBorders>
              <w:top w:val="single" w:sz="4" w:space="0" w:color="404040"/>
              <w:left w:val="single" w:sz="4" w:space="0" w:color="404040"/>
              <w:bottom w:val="single" w:sz="4" w:space="0" w:color="404040"/>
              <w:right w:val="single" w:sz="4" w:space="0" w:color="404040"/>
            </w:tcBorders>
          </w:tcPr>
          <w:p w14:paraId="02B98521"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Места хранения личного автотранспорта населения сельских поселений Чувашской Республики</w:t>
            </w:r>
          </w:p>
        </w:tc>
        <w:tc>
          <w:tcPr>
            <w:tcW w:w="1069" w:type="pct"/>
            <w:tcBorders>
              <w:top w:val="single" w:sz="4" w:space="0" w:color="404040"/>
              <w:left w:val="single" w:sz="4" w:space="0" w:color="404040"/>
              <w:bottom w:val="single" w:sz="4" w:space="0" w:color="404040"/>
              <w:right w:val="single" w:sz="4" w:space="0" w:color="404040"/>
            </w:tcBorders>
          </w:tcPr>
          <w:p w14:paraId="2234FDF6"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65FF77F8"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в отношении стоянок автомобилей для многоквартирных жилых домов по уровню комфорта установлены в соответствии с требованиями СП 42.13330.2016.</w:t>
            </w:r>
          </w:p>
          <w:p w14:paraId="14AA5F61"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b/>
                <w:lang w:eastAsia="zh-CN"/>
              </w:rPr>
              <w:t xml:space="preserve">Обоснование: </w:t>
            </w:r>
            <w:r w:rsidRPr="0014072D">
              <w:rPr>
                <w:rFonts w:ascii="Times New Roman" w:eastAsia="SimSun" w:hAnsi="Times New Roman" w:cs="Times New Roman"/>
                <w:lang w:eastAsia="zh-CN"/>
              </w:rPr>
              <w:t xml:space="preserve">по данным аналитического агентства – общества с ограниченной ответственностью «Автомобильная статистика», уровень автомобилизации в Чувашской Республике на 1 января </w:t>
            </w:r>
            <w:smartTag w:uri="urn:schemas-microsoft-com:office:smarttags" w:element="metricconverter">
              <w:smartTagPr>
                <w:attr w:name="ProductID" w:val="2017 г"/>
              </w:smartTagPr>
              <w:r w:rsidRPr="0014072D">
                <w:rPr>
                  <w:rFonts w:ascii="Times New Roman" w:eastAsia="SimSun" w:hAnsi="Times New Roman" w:cs="Times New Roman"/>
                  <w:lang w:eastAsia="zh-CN"/>
                </w:rPr>
                <w:t>2017 г</w:t>
              </w:r>
            </w:smartTag>
            <w:r w:rsidRPr="0014072D">
              <w:rPr>
                <w:rFonts w:ascii="Times New Roman" w:eastAsia="SimSun" w:hAnsi="Times New Roman" w:cs="Times New Roman"/>
                <w:lang w:eastAsia="zh-CN"/>
              </w:rPr>
              <w:t xml:space="preserve">. составляет </w:t>
            </w:r>
            <w:r w:rsidRPr="0014072D">
              <w:rPr>
                <w:rFonts w:ascii="Times New Roman" w:eastAsia="SimSun" w:hAnsi="Times New Roman" w:cs="Times New Roman"/>
                <w:lang w:eastAsia="zh-CN"/>
              </w:rPr>
              <w:br/>
              <w:t>212 автомобилей на 1000 человек.</w:t>
            </w:r>
          </w:p>
          <w:p w14:paraId="6719D07F"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К 2030 году ожидаемое количество автомобилей на 1000 человек составит 260.</w:t>
            </w:r>
          </w:p>
          <w:p w14:paraId="6460842E"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Предельное значение расчетного показателя минимально допустимого уровня обеспеченности стоянками для временного хранения автомобилей на 1000 человек: </w:t>
            </w:r>
          </w:p>
          <w:p w14:paraId="65BBD610"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260 </w:t>
            </w:r>
            <w:r w:rsidRPr="0014072D">
              <w:rPr>
                <w:rFonts w:ascii="Times New Roman" w:eastAsia="SimSun" w:hAnsi="Times New Roman" w:cs="Times New Roman"/>
                <w:b/>
                <w:bCs/>
                <w:color w:val="000000"/>
                <w:lang w:eastAsia="zh-CN"/>
              </w:rPr>
              <w:t>×</w:t>
            </w:r>
            <w:r w:rsidRPr="0014072D">
              <w:rPr>
                <w:rFonts w:ascii="Times New Roman" w:eastAsia="SimSun" w:hAnsi="Times New Roman" w:cs="Times New Roman"/>
                <w:lang w:eastAsia="zh-CN"/>
              </w:rPr>
              <w:t xml:space="preserve"> 0,25 = </w:t>
            </w:r>
            <w:r w:rsidRPr="0014072D">
              <w:rPr>
                <w:rFonts w:ascii="Times New Roman" w:eastAsia="SimSun" w:hAnsi="Times New Roman" w:cs="Times New Roman"/>
                <w:b/>
                <w:lang w:eastAsia="zh-CN"/>
              </w:rPr>
              <w:t>65 машино-мест</w:t>
            </w:r>
            <w:r w:rsidRPr="0014072D">
              <w:rPr>
                <w:rFonts w:ascii="Times New Roman" w:eastAsia="SimSun" w:hAnsi="Times New Roman" w:cs="Times New Roman"/>
                <w:lang w:eastAsia="zh-CN"/>
              </w:rPr>
              <w:t>, где:</w:t>
            </w:r>
          </w:p>
          <w:p w14:paraId="72101F97" w14:textId="07F651DF"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0,25 – доля расчетного парка индивидуальных легковых автомобилей для определения предельного значения минимально допустимого уровня обеспеченности открытыми стоянками для временного хранения легковых автомобилей в жилых муниципального округах. </w:t>
            </w:r>
          </w:p>
          <w:p w14:paraId="6F98E6C1"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Количество парковочных мест у общественных зданий, учреждений, предприятий, торговых центров, вокзалов и т.д. установлено в соответствии с требованиями СП 42.13330. 2016</w:t>
            </w:r>
          </w:p>
        </w:tc>
      </w:tr>
      <w:tr w:rsidR="008419CC" w:rsidRPr="0014072D" w14:paraId="700AD800"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495973A9"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07B6F8F5"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11798B53"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7EE2AB17" w14:textId="77777777" w:rsidR="008419CC" w:rsidRPr="0014072D" w:rsidRDefault="008419CC" w:rsidP="008419CC">
            <w:pPr>
              <w:spacing w:before="100" w:beforeAutospacing="1" w:after="100" w:afterAutospacing="1" w:line="240" w:lineRule="auto"/>
              <w:jc w:val="both"/>
              <w:rPr>
                <w:rFonts w:ascii="Times New Roman" w:eastAsia="SimSun" w:hAnsi="Times New Roman" w:cs="Times New Roman"/>
                <w:b/>
                <w:bCs/>
                <w:lang w:eastAsia="zh-CN"/>
              </w:rPr>
            </w:pPr>
            <w:r w:rsidRPr="0014072D">
              <w:rPr>
                <w:rFonts w:ascii="Times New Roman" w:eastAsia="SimSun" w:hAnsi="Times New Roman" w:cs="Times New Roman"/>
                <w:lang w:eastAsia="zh-CN"/>
              </w:rPr>
              <w:t xml:space="preserve">Расчетный показатель максимально допустимого уровня территориальной доступности стоянок для постоянного хранения автомобилей установлен в соответствии с требованиями </w:t>
            </w:r>
            <w:r w:rsidRPr="0014072D">
              <w:rPr>
                <w:rFonts w:ascii="Times New Roman" w:eastAsia="SimSun" w:hAnsi="Times New Roman" w:cs="Times New Roman"/>
                <w:bCs/>
                <w:lang w:eastAsia="zh-CN"/>
              </w:rPr>
              <w:t>СП 42.13330.2016</w:t>
            </w:r>
            <w:r w:rsidRPr="0014072D">
              <w:rPr>
                <w:rFonts w:ascii="Times New Roman" w:eastAsia="SimSun" w:hAnsi="Times New Roman" w:cs="Times New Roman"/>
                <w:lang w:eastAsia="zh-CN"/>
              </w:rPr>
              <w:t>.</w:t>
            </w:r>
          </w:p>
          <w:p w14:paraId="58CA9D8C"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Расчетный показатель максимально допустимого уровня территориальной доступности стоянок для временного хранения автомобилей для многоквартирных жилых домов устанавливается в соответствии с требованиями </w:t>
            </w:r>
            <w:r w:rsidRPr="0014072D">
              <w:rPr>
                <w:rFonts w:ascii="Times New Roman" w:eastAsia="SimSun" w:hAnsi="Times New Roman" w:cs="Times New Roman"/>
                <w:bCs/>
                <w:lang w:eastAsia="zh-CN"/>
              </w:rPr>
              <w:t>СП 42.13330.2016</w:t>
            </w:r>
          </w:p>
        </w:tc>
      </w:tr>
      <w:tr w:rsidR="008419CC" w:rsidRPr="0014072D" w14:paraId="2B6AB500"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tcBorders>
              <w:top w:val="single" w:sz="4" w:space="0" w:color="404040"/>
              <w:left w:val="nil"/>
              <w:bottom w:val="single" w:sz="4" w:space="0" w:color="404040"/>
              <w:right w:val="single" w:sz="4" w:space="0" w:color="404040"/>
            </w:tcBorders>
          </w:tcPr>
          <w:p w14:paraId="6B0D7787"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2.2.</w:t>
            </w:r>
          </w:p>
        </w:tc>
        <w:tc>
          <w:tcPr>
            <w:tcW w:w="1296" w:type="pct"/>
            <w:tcBorders>
              <w:top w:val="single" w:sz="4" w:space="0" w:color="404040"/>
              <w:left w:val="single" w:sz="4" w:space="0" w:color="404040"/>
              <w:bottom w:val="single" w:sz="4" w:space="0" w:color="404040"/>
              <w:right w:val="single" w:sz="4" w:space="0" w:color="404040"/>
            </w:tcBorders>
          </w:tcPr>
          <w:p w14:paraId="7EAF55DF"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Автозаправочные станции, станции технического обслуживания</w:t>
            </w:r>
          </w:p>
        </w:tc>
        <w:tc>
          <w:tcPr>
            <w:tcW w:w="1069" w:type="pct"/>
            <w:tcBorders>
              <w:top w:val="single" w:sz="4" w:space="0" w:color="404040"/>
              <w:left w:val="single" w:sz="4" w:space="0" w:color="404040"/>
              <w:bottom w:val="single" w:sz="4" w:space="0" w:color="404040"/>
              <w:right w:val="single" w:sz="4" w:space="0" w:color="404040"/>
            </w:tcBorders>
          </w:tcPr>
          <w:p w14:paraId="277E5881"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35161685"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bCs/>
                <w:lang w:eastAsia="zh-CN"/>
              </w:rPr>
            </w:pPr>
            <w:r w:rsidRPr="0014072D">
              <w:rPr>
                <w:rFonts w:ascii="Times New Roman" w:eastAsia="SimSun" w:hAnsi="Times New Roman" w:cs="Times New Roman"/>
                <w:lang w:eastAsia="zh-CN"/>
              </w:rPr>
              <w:t>Установлены</w:t>
            </w:r>
            <w:r w:rsidRPr="0014072D">
              <w:rPr>
                <w:rFonts w:ascii="Times New Roman" w:eastAsia="SimSun" w:hAnsi="Times New Roman" w:cs="Times New Roman"/>
                <w:bCs/>
                <w:lang w:eastAsia="zh-CN"/>
              </w:rPr>
              <w:t xml:space="preserve"> в соответствии с требованиями СП 42.13330.2016</w:t>
            </w:r>
          </w:p>
        </w:tc>
      </w:tr>
      <w:tr w:rsidR="008419CC" w:rsidRPr="0014072D" w14:paraId="33D3174C"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37AE7BD2"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2.3.</w:t>
            </w:r>
          </w:p>
        </w:tc>
        <w:tc>
          <w:tcPr>
            <w:tcW w:w="1296" w:type="pct"/>
            <w:vMerge w:val="restart"/>
            <w:tcBorders>
              <w:top w:val="single" w:sz="4" w:space="0" w:color="404040"/>
              <w:left w:val="single" w:sz="4" w:space="0" w:color="404040"/>
              <w:bottom w:val="single" w:sz="4" w:space="0" w:color="404040"/>
              <w:right w:val="single" w:sz="4" w:space="0" w:color="404040"/>
            </w:tcBorders>
          </w:tcPr>
          <w:p w14:paraId="3BD0F152"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Объекты местного значения, </w:t>
            </w:r>
            <w:r w:rsidRPr="0014072D">
              <w:rPr>
                <w:rFonts w:ascii="Times New Roman" w:eastAsia="SimSun" w:hAnsi="Times New Roman" w:cs="Times New Roman"/>
                <w:lang w:eastAsia="zh-CN"/>
              </w:rPr>
              <w:lastRenderedPageBreak/>
              <w:t>предназначенные для предоставления транспортных услуг населению и организации транспортного обслуживания населения</w:t>
            </w:r>
          </w:p>
        </w:tc>
        <w:tc>
          <w:tcPr>
            <w:tcW w:w="1069" w:type="pct"/>
            <w:tcBorders>
              <w:top w:val="single" w:sz="4" w:space="0" w:color="404040"/>
              <w:left w:val="single" w:sz="4" w:space="0" w:color="404040"/>
              <w:bottom w:val="single" w:sz="4" w:space="0" w:color="404040"/>
              <w:right w:val="single" w:sz="4" w:space="0" w:color="404040"/>
            </w:tcBorders>
          </w:tcPr>
          <w:p w14:paraId="59C69BF2"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lastRenderedPageBreak/>
              <w:t xml:space="preserve">Предельные значения расчетных </w:t>
            </w:r>
            <w:r w:rsidRPr="0014072D">
              <w:rPr>
                <w:rFonts w:ascii="Times New Roman" w:eastAsia="SimSun" w:hAnsi="Times New Roman" w:cs="Times New Roman"/>
                <w:lang w:eastAsia="zh-CN"/>
              </w:rPr>
              <w:lastRenderedPageBreak/>
              <w:t>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335985DB"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lastRenderedPageBreak/>
              <w:t xml:space="preserve">Расчетные показатели минимально </w:t>
            </w:r>
            <w:r w:rsidRPr="0014072D">
              <w:rPr>
                <w:rFonts w:ascii="Times New Roman" w:eastAsia="SimSun" w:hAnsi="Times New Roman" w:cs="Times New Roman"/>
                <w:lang w:eastAsia="zh-CN"/>
              </w:rPr>
              <w:lastRenderedPageBreak/>
              <w:t>допустимого уровня обеспеченности:</w:t>
            </w:r>
          </w:p>
          <w:p w14:paraId="0C70EE77"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1) остановочными пунктами транспорта на межмуниципальных маршрутах регулярных перевозок, остановками общественного транспорта в административных центрах сельских поселений установлены с учетом пространственно-территориальных особенностей организации инфраструктуры Чувашской Республики;</w:t>
            </w:r>
          </w:p>
          <w:p w14:paraId="6378FEC8"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2) остановками общественного транспорта установлены в соответствии с требованиями </w:t>
            </w:r>
            <w:r w:rsidRPr="0014072D">
              <w:rPr>
                <w:rFonts w:ascii="Times New Roman" w:eastAsia="SimSun" w:hAnsi="Times New Roman" w:cs="Times New Roman"/>
                <w:bCs/>
                <w:lang w:eastAsia="zh-CN"/>
              </w:rPr>
              <w:t>СП 42.13330.2016</w:t>
            </w:r>
          </w:p>
        </w:tc>
      </w:tr>
      <w:tr w:rsidR="008419CC" w:rsidRPr="0014072D" w14:paraId="7C069A2C"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443193E1"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3D02ED57"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3457EAD6"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2BD8F17B"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Предельные значения расчетных показателей максимально допустимого уровня территориальной доступности остановками общественного транспорта установлены в соответствии с требованиями </w:t>
            </w:r>
            <w:r w:rsidRPr="0014072D">
              <w:rPr>
                <w:rFonts w:ascii="Times New Roman" w:eastAsia="SimSun" w:hAnsi="Times New Roman" w:cs="Times New Roman"/>
                <w:bCs/>
                <w:lang w:eastAsia="zh-CN"/>
              </w:rPr>
              <w:t>СП 42.13330. 2016.</w:t>
            </w:r>
          </w:p>
          <w:p w14:paraId="3CB4B814"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 станциями технического обслуживания общественного транспорта и транспортно-эксплуатацион</w:t>
            </w:r>
            <w:r w:rsidRPr="0014072D">
              <w:rPr>
                <w:rFonts w:ascii="Times New Roman" w:eastAsia="SimSun" w:hAnsi="Times New Roman" w:cs="Times New Roman"/>
                <w:lang w:eastAsia="zh-CN"/>
              </w:rPr>
              <w:softHyphen/>
              <w:t>ными предприятиями общественного транспорта установлены с учетом пространственно-территориальных особенностей организации инфраструктуры Чувашской Республики</w:t>
            </w:r>
          </w:p>
        </w:tc>
      </w:tr>
      <w:tr w:rsidR="008419CC" w:rsidRPr="0014072D" w14:paraId="48B4EB15"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tcBorders>
              <w:top w:val="single" w:sz="4" w:space="0" w:color="404040"/>
              <w:left w:val="nil"/>
              <w:bottom w:val="single" w:sz="4" w:space="0" w:color="404040"/>
              <w:right w:val="single" w:sz="4" w:space="0" w:color="404040"/>
            </w:tcBorders>
          </w:tcPr>
          <w:p w14:paraId="2455920E"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b/>
                <w:lang w:eastAsia="zh-CN"/>
              </w:rPr>
            </w:pPr>
            <w:r w:rsidRPr="0014072D">
              <w:rPr>
                <w:rFonts w:ascii="Times New Roman" w:eastAsia="SimSun" w:hAnsi="Times New Roman" w:cs="Times New Roman"/>
                <w:b/>
                <w:lang w:eastAsia="zh-CN"/>
              </w:rPr>
              <w:t>3.</w:t>
            </w:r>
          </w:p>
        </w:tc>
        <w:tc>
          <w:tcPr>
            <w:tcW w:w="4713" w:type="pct"/>
            <w:gridSpan w:val="3"/>
            <w:tcBorders>
              <w:top w:val="single" w:sz="4" w:space="0" w:color="404040"/>
              <w:left w:val="single" w:sz="4" w:space="0" w:color="404040"/>
              <w:bottom w:val="single" w:sz="4" w:space="0" w:color="404040"/>
              <w:right w:val="nil"/>
            </w:tcBorders>
          </w:tcPr>
          <w:p w14:paraId="01D0F789"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b/>
                <w:lang w:eastAsia="zh-CN"/>
              </w:rPr>
            </w:pPr>
            <w:r w:rsidRPr="0014072D">
              <w:rPr>
                <w:rFonts w:ascii="Times New Roman" w:eastAsia="SimSun" w:hAnsi="Times New Roman" w:cs="Times New Roman"/>
                <w:b/>
                <w:lang w:eastAsia="zh-CN"/>
              </w:rPr>
              <w:t>Объекты местного значения в области физической культуры и спорта</w:t>
            </w:r>
          </w:p>
        </w:tc>
      </w:tr>
      <w:tr w:rsidR="008419CC" w:rsidRPr="0014072D" w14:paraId="401BB3AA"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5FAB53D4"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3.1.</w:t>
            </w:r>
          </w:p>
        </w:tc>
        <w:tc>
          <w:tcPr>
            <w:tcW w:w="1296" w:type="pct"/>
            <w:vMerge w:val="restart"/>
            <w:tcBorders>
              <w:top w:val="single" w:sz="4" w:space="0" w:color="404040"/>
              <w:left w:val="single" w:sz="4" w:space="0" w:color="404040"/>
              <w:bottom w:val="single" w:sz="4" w:space="0" w:color="404040"/>
              <w:right w:val="single" w:sz="4" w:space="0" w:color="404040"/>
            </w:tcBorders>
          </w:tcPr>
          <w:p w14:paraId="4ABBDCA2" w14:textId="77777777" w:rsidR="008419CC" w:rsidRPr="0014072D" w:rsidRDefault="008419CC" w:rsidP="008419CC">
            <w:pPr>
              <w:tabs>
                <w:tab w:val="left" w:pos="6780"/>
              </w:tabs>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Стадионы, плоскостные спортивные сооружения</w:t>
            </w:r>
          </w:p>
        </w:tc>
        <w:tc>
          <w:tcPr>
            <w:tcW w:w="1069" w:type="pct"/>
            <w:tcBorders>
              <w:top w:val="single" w:sz="4" w:space="0" w:color="404040"/>
              <w:left w:val="single" w:sz="4" w:space="0" w:color="404040"/>
              <w:bottom w:val="single" w:sz="4" w:space="0" w:color="404040"/>
              <w:right w:val="single" w:sz="4" w:space="0" w:color="404040"/>
            </w:tcBorders>
          </w:tcPr>
          <w:p w14:paraId="240C0CEB" w14:textId="77777777" w:rsidR="008419CC" w:rsidRPr="0014072D" w:rsidRDefault="008419CC" w:rsidP="008419CC">
            <w:pPr>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Предельные значения расчетных показателей минимально допустимого уровня обеспеченности </w:t>
            </w:r>
          </w:p>
        </w:tc>
        <w:tc>
          <w:tcPr>
            <w:tcW w:w="2348" w:type="pct"/>
            <w:tcBorders>
              <w:top w:val="single" w:sz="4" w:space="0" w:color="404040"/>
              <w:left w:val="single" w:sz="4" w:space="0" w:color="404040"/>
              <w:bottom w:val="single" w:sz="4" w:space="0" w:color="404040"/>
              <w:right w:val="nil"/>
            </w:tcBorders>
          </w:tcPr>
          <w:p w14:paraId="7D585395"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b/>
                <w:lang w:eastAsia="zh-CN"/>
              </w:rPr>
              <w:t>Обоснование:</w:t>
            </w:r>
            <w:r w:rsidRPr="0014072D">
              <w:rPr>
                <w:rFonts w:ascii="Times New Roman" w:eastAsia="SimSun" w:hAnsi="Times New Roman" w:cs="Times New Roman"/>
                <w:lang w:eastAsia="zh-CN"/>
              </w:rPr>
              <w:t xml:space="preserve"> </w:t>
            </w:r>
          </w:p>
          <w:p w14:paraId="408B6E85"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с учетом требований </w:t>
            </w:r>
            <w:r w:rsidRPr="0014072D">
              <w:rPr>
                <w:rFonts w:ascii="Times New Roman" w:eastAsia="SimSun" w:hAnsi="Times New Roman" w:cs="Times New Roman"/>
                <w:lang w:eastAsia="zh-CN"/>
              </w:rPr>
              <w:br/>
              <w:t xml:space="preserve">СП 42.13330.2016, приказа Минспорта России от 25 мая </w:t>
            </w:r>
            <w:smartTag w:uri="urn:schemas-microsoft-com:office:smarttags" w:element="metricconverter">
              <w:smartTagPr>
                <w:attr w:name="ProductID" w:val="2016 г"/>
              </w:smartTagPr>
              <w:r w:rsidRPr="0014072D">
                <w:rPr>
                  <w:rFonts w:ascii="Times New Roman" w:eastAsia="SimSun" w:hAnsi="Times New Roman" w:cs="Times New Roman"/>
                  <w:lang w:eastAsia="zh-CN"/>
                </w:rPr>
                <w:t>2016 г</w:t>
              </w:r>
            </w:smartTag>
            <w:r w:rsidRPr="0014072D">
              <w:rPr>
                <w:rFonts w:ascii="Times New Roman" w:eastAsia="SimSun" w:hAnsi="Times New Roman" w:cs="Times New Roman"/>
                <w:lang w:eastAsia="zh-CN"/>
              </w:rPr>
              <w:t>. №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 республиканских нормативов градостроительного проектирования Чувашской Республики, утвержденных постановлением Кабинета Министров Чувашской Республики от 27.12.2017 № 546</w:t>
            </w:r>
          </w:p>
        </w:tc>
      </w:tr>
      <w:tr w:rsidR="008419CC" w:rsidRPr="0014072D" w14:paraId="69660ACE"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01C86850"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00567997"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10835600"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color w:val="C00000"/>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1986F4B2"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пространственно-территориальных особенностей организации инфраструктуры республики исходя из </w:t>
            </w:r>
            <w:r w:rsidRPr="0014072D">
              <w:rPr>
                <w:rFonts w:ascii="Times New Roman" w:eastAsia="SimSun" w:hAnsi="Times New Roman" w:cs="Times New Roman"/>
                <w:lang w:eastAsia="zh-CN"/>
              </w:rPr>
              <w:br/>
              <w:t>текущего состояния и перспектив разви</w:t>
            </w:r>
            <w:r w:rsidRPr="0014072D">
              <w:rPr>
                <w:rFonts w:ascii="Times New Roman" w:eastAsia="SimSun" w:hAnsi="Times New Roman" w:cs="Times New Roman"/>
                <w:lang w:eastAsia="zh-CN"/>
              </w:rPr>
              <w:softHyphen/>
              <w:t xml:space="preserve">тия территорий с учетом требований </w:t>
            </w:r>
            <w:r w:rsidRPr="0014072D">
              <w:rPr>
                <w:rFonts w:ascii="Times New Roman" w:eastAsia="SimSun" w:hAnsi="Times New Roman" w:cs="Times New Roman"/>
                <w:lang w:eastAsia="zh-CN"/>
              </w:rPr>
              <w:br/>
              <w:t>СП 42.13330.2016</w:t>
            </w:r>
          </w:p>
        </w:tc>
      </w:tr>
      <w:tr w:rsidR="008419CC" w:rsidRPr="0014072D" w14:paraId="7B117D94"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0AB97F3E"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3.2.</w:t>
            </w:r>
          </w:p>
        </w:tc>
        <w:tc>
          <w:tcPr>
            <w:tcW w:w="1296" w:type="pct"/>
            <w:vMerge w:val="restart"/>
            <w:tcBorders>
              <w:top w:val="single" w:sz="4" w:space="0" w:color="404040"/>
              <w:left w:val="single" w:sz="4" w:space="0" w:color="404040"/>
              <w:bottom w:val="single" w:sz="4" w:space="0" w:color="404040"/>
              <w:right w:val="single" w:sz="4" w:space="0" w:color="404040"/>
            </w:tcBorders>
          </w:tcPr>
          <w:p w14:paraId="0953316A" w14:textId="77777777" w:rsidR="008419CC" w:rsidRPr="0014072D" w:rsidRDefault="008419CC" w:rsidP="008419CC">
            <w:pPr>
              <w:tabs>
                <w:tab w:val="left" w:pos="6780"/>
              </w:tabs>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Плавательные бассейны</w:t>
            </w:r>
          </w:p>
        </w:tc>
        <w:tc>
          <w:tcPr>
            <w:tcW w:w="1069" w:type="pct"/>
            <w:tcBorders>
              <w:top w:val="single" w:sz="4" w:space="0" w:color="404040"/>
              <w:left w:val="single" w:sz="4" w:space="0" w:color="404040"/>
              <w:bottom w:val="single" w:sz="4" w:space="0" w:color="404040"/>
              <w:right w:val="single" w:sz="4" w:space="0" w:color="404040"/>
            </w:tcBorders>
          </w:tcPr>
          <w:p w14:paraId="579B5259"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Предельные значения расчетных показателей минимально допустимого </w:t>
            </w:r>
            <w:r w:rsidRPr="0014072D">
              <w:rPr>
                <w:rFonts w:ascii="Times New Roman" w:eastAsia="SimSun" w:hAnsi="Times New Roman" w:cs="Times New Roman"/>
                <w:lang w:eastAsia="zh-CN"/>
              </w:rPr>
              <w:lastRenderedPageBreak/>
              <w:t>уровня обеспеченности</w:t>
            </w:r>
          </w:p>
        </w:tc>
        <w:tc>
          <w:tcPr>
            <w:tcW w:w="2348" w:type="pct"/>
            <w:tcBorders>
              <w:top w:val="single" w:sz="4" w:space="0" w:color="404040"/>
              <w:left w:val="single" w:sz="4" w:space="0" w:color="404040"/>
              <w:bottom w:val="single" w:sz="4" w:space="0" w:color="404040"/>
              <w:right w:val="nil"/>
            </w:tcBorders>
          </w:tcPr>
          <w:p w14:paraId="7CB30BED"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lastRenderedPageBreak/>
              <w:t xml:space="preserve">Установлены исходя из текущей обеспеченности республики плавательными бассейнами с учетом требований СП 42.13330.2016. </w:t>
            </w:r>
          </w:p>
          <w:p w14:paraId="7BDD7D01"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lastRenderedPageBreak/>
              <w:t>По данным Министерства физической культуры и спорта Чувашской Республики, текущий уровень обеспеченности местами в плавательных бассейнах является достаточным</w:t>
            </w:r>
          </w:p>
        </w:tc>
      </w:tr>
      <w:tr w:rsidR="008419CC" w:rsidRPr="0014072D" w14:paraId="41AE8816"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690B9E75"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7DCAECE8"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6CEF6A87"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37D6ACC3"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пространственно-территориальных особенностей организации инфраструктуры республики исходя из текущего состояния и перспектив развития территорий с учетом требований </w:t>
            </w:r>
            <w:r w:rsidRPr="0014072D">
              <w:rPr>
                <w:rFonts w:ascii="Times New Roman" w:eastAsia="SimSun" w:hAnsi="Times New Roman" w:cs="Times New Roman"/>
                <w:lang w:eastAsia="zh-CN"/>
              </w:rPr>
              <w:br/>
              <w:t>СП 42.13330.2016</w:t>
            </w:r>
          </w:p>
        </w:tc>
      </w:tr>
      <w:tr w:rsidR="008419CC" w:rsidRPr="0014072D" w14:paraId="21DAD453"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5FA78643"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3.3.</w:t>
            </w:r>
          </w:p>
        </w:tc>
        <w:tc>
          <w:tcPr>
            <w:tcW w:w="1296" w:type="pct"/>
            <w:vMerge w:val="restart"/>
            <w:tcBorders>
              <w:top w:val="single" w:sz="4" w:space="0" w:color="404040"/>
              <w:left w:val="single" w:sz="4" w:space="0" w:color="404040"/>
              <w:bottom w:val="single" w:sz="4" w:space="0" w:color="404040"/>
              <w:right w:val="single" w:sz="4" w:space="0" w:color="404040"/>
            </w:tcBorders>
          </w:tcPr>
          <w:p w14:paraId="38D6A31D" w14:textId="77777777" w:rsidR="008419CC" w:rsidRPr="0014072D" w:rsidRDefault="008419CC" w:rsidP="008419CC">
            <w:pPr>
              <w:tabs>
                <w:tab w:val="left" w:pos="6780"/>
              </w:tabs>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Физкультурно-оздо</w:t>
            </w:r>
            <w:r w:rsidRPr="0014072D">
              <w:rPr>
                <w:rFonts w:ascii="Times New Roman" w:eastAsia="SimSun" w:hAnsi="Times New Roman" w:cs="Times New Roman"/>
                <w:lang w:eastAsia="zh-CN"/>
              </w:rPr>
              <w:softHyphen/>
              <w:t>ровительный комплекс</w:t>
            </w:r>
          </w:p>
        </w:tc>
        <w:tc>
          <w:tcPr>
            <w:tcW w:w="1069" w:type="pct"/>
            <w:tcBorders>
              <w:top w:val="single" w:sz="4" w:space="0" w:color="404040"/>
              <w:left w:val="single" w:sz="4" w:space="0" w:color="404040"/>
              <w:bottom w:val="single" w:sz="4" w:space="0" w:color="404040"/>
              <w:right w:val="single" w:sz="4" w:space="0" w:color="404040"/>
            </w:tcBorders>
          </w:tcPr>
          <w:p w14:paraId="1D3C6328"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30B4C448"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b/>
                <w:lang w:eastAsia="zh-CN"/>
              </w:rPr>
            </w:pPr>
            <w:r w:rsidRPr="0014072D">
              <w:rPr>
                <w:rFonts w:ascii="Times New Roman" w:eastAsia="SimSun" w:hAnsi="Times New Roman" w:cs="Times New Roman"/>
                <w:b/>
                <w:lang w:eastAsia="zh-CN"/>
              </w:rPr>
              <w:t>Обоснование</w:t>
            </w:r>
            <w:r w:rsidRPr="0014072D">
              <w:rPr>
                <w:rFonts w:ascii="Times New Roman" w:eastAsia="SimSun" w:hAnsi="Times New Roman" w:cs="Times New Roman"/>
                <w:lang w:eastAsia="zh-CN"/>
              </w:rPr>
              <w:t xml:space="preserve">: с учетом требований </w:t>
            </w:r>
            <w:r w:rsidRPr="0014072D">
              <w:rPr>
                <w:rFonts w:ascii="Times New Roman" w:eastAsia="SimSun" w:hAnsi="Times New Roman" w:cs="Times New Roman"/>
                <w:lang w:eastAsia="zh-CN"/>
              </w:rPr>
              <w:br/>
              <w:t xml:space="preserve">СП 42.13330.2016, приказа Минспорта России от 25 мая </w:t>
            </w:r>
            <w:smartTag w:uri="urn:schemas-microsoft-com:office:smarttags" w:element="metricconverter">
              <w:smartTagPr>
                <w:attr w:name="ProductID" w:val="2016 г"/>
              </w:smartTagPr>
              <w:r w:rsidRPr="0014072D">
                <w:rPr>
                  <w:rFonts w:ascii="Times New Roman" w:eastAsia="SimSun" w:hAnsi="Times New Roman" w:cs="Times New Roman"/>
                  <w:lang w:eastAsia="zh-CN"/>
                </w:rPr>
                <w:t>2016 г</w:t>
              </w:r>
            </w:smartTag>
            <w:r w:rsidRPr="0014072D">
              <w:rPr>
                <w:rFonts w:ascii="Times New Roman" w:eastAsia="SimSun" w:hAnsi="Times New Roman" w:cs="Times New Roman"/>
                <w:lang w:eastAsia="zh-CN"/>
              </w:rPr>
              <w:t>. №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 республиканских нормативов градостроительного проектирования Чувашской Республики, утвержденных постановлением Кабинета Министров Чувашской Республики от 27.12.2017 № 546</w:t>
            </w:r>
          </w:p>
        </w:tc>
      </w:tr>
      <w:tr w:rsidR="008419CC" w:rsidRPr="0014072D" w14:paraId="1E5478AB"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631049A5"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02E62273"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51C451A5"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737D05CD"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пространственно-территориальных особенностей организации инфраструктуры республики исходя </w:t>
            </w:r>
            <w:r w:rsidRPr="0014072D">
              <w:rPr>
                <w:rFonts w:ascii="Times New Roman" w:eastAsia="SimSun" w:hAnsi="Times New Roman" w:cs="Times New Roman"/>
                <w:lang w:eastAsia="zh-CN"/>
              </w:rPr>
              <w:br/>
              <w:t xml:space="preserve">из текущего состояния и перспектив развития территорий с учетом требований </w:t>
            </w:r>
            <w:r w:rsidRPr="0014072D">
              <w:rPr>
                <w:rFonts w:ascii="Times New Roman" w:eastAsia="SimSun" w:hAnsi="Times New Roman" w:cs="Times New Roman"/>
                <w:lang w:eastAsia="zh-CN"/>
              </w:rPr>
              <w:br/>
              <w:t>СП 42.13330.2016</w:t>
            </w:r>
          </w:p>
        </w:tc>
      </w:tr>
      <w:tr w:rsidR="008419CC" w:rsidRPr="0014072D" w14:paraId="54A32267"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29A600E1"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3.4.</w:t>
            </w:r>
          </w:p>
        </w:tc>
        <w:tc>
          <w:tcPr>
            <w:tcW w:w="1296" w:type="pct"/>
            <w:vMerge w:val="restart"/>
            <w:tcBorders>
              <w:top w:val="single" w:sz="4" w:space="0" w:color="404040"/>
              <w:left w:val="single" w:sz="4" w:space="0" w:color="404040"/>
              <w:bottom w:val="single" w:sz="4" w:space="0" w:color="404040"/>
              <w:right w:val="single" w:sz="4" w:space="0" w:color="404040"/>
            </w:tcBorders>
          </w:tcPr>
          <w:p w14:paraId="607C7986" w14:textId="77777777" w:rsidR="008419CC" w:rsidRPr="0014072D" w:rsidRDefault="008419CC" w:rsidP="008419CC">
            <w:pPr>
              <w:tabs>
                <w:tab w:val="left" w:pos="6780"/>
              </w:tabs>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Помещения для занятий физической культурой и спортом (спортивные залы)</w:t>
            </w:r>
          </w:p>
        </w:tc>
        <w:tc>
          <w:tcPr>
            <w:tcW w:w="1069" w:type="pct"/>
            <w:tcBorders>
              <w:top w:val="single" w:sz="4" w:space="0" w:color="404040"/>
              <w:left w:val="single" w:sz="4" w:space="0" w:color="404040"/>
              <w:bottom w:val="single" w:sz="4" w:space="0" w:color="404040"/>
              <w:right w:val="single" w:sz="4" w:space="0" w:color="404040"/>
            </w:tcBorders>
          </w:tcPr>
          <w:p w14:paraId="224EF5F4"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4A3E572C"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b/>
                <w:lang w:eastAsia="zh-CN"/>
              </w:rPr>
              <w:t>Обоснование</w:t>
            </w:r>
            <w:r w:rsidRPr="0014072D">
              <w:rPr>
                <w:rFonts w:ascii="Times New Roman" w:eastAsia="SimSun" w:hAnsi="Times New Roman" w:cs="Times New Roman"/>
                <w:lang w:eastAsia="zh-CN"/>
              </w:rPr>
              <w:t xml:space="preserve">: с учетом требований </w:t>
            </w:r>
            <w:r w:rsidRPr="0014072D">
              <w:rPr>
                <w:rFonts w:ascii="Times New Roman" w:eastAsia="SimSun" w:hAnsi="Times New Roman" w:cs="Times New Roman"/>
                <w:lang w:eastAsia="zh-CN"/>
              </w:rPr>
              <w:br/>
              <w:t xml:space="preserve">СП 42.13330.2016, приказа Минспорта России от 25 мая </w:t>
            </w:r>
            <w:smartTag w:uri="urn:schemas-microsoft-com:office:smarttags" w:element="metricconverter">
              <w:smartTagPr>
                <w:attr w:name="ProductID" w:val="2016 г"/>
              </w:smartTagPr>
              <w:r w:rsidRPr="0014072D">
                <w:rPr>
                  <w:rFonts w:ascii="Times New Roman" w:eastAsia="SimSun" w:hAnsi="Times New Roman" w:cs="Times New Roman"/>
                  <w:lang w:eastAsia="zh-CN"/>
                </w:rPr>
                <w:t>2016 г</w:t>
              </w:r>
            </w:smartTag>
            <w:r w:rsidRPr="0014072D">
              <w:rPr>
                <w:rFonts w:ascii="Times New Roman" w:eastAsia="SimSun" w:hAnsi="Times New Roman" w:cs="Times New Roman"/>
                <w:lang w:eastAsia="zh-CN"/>
              </w:rPr>
              <w:t>. №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 республиканских нормативов градостроительного проектирования Чувашской Республики, утвержденных постановлением Кабинета Министров Чувашской Республики от 27.12.2017 № 546</w:t>
            </w:r>
          </w:p>
        </w:tc>
      </w:tr>
      <w:tr w:rsidR="008419CC" w:rsidRPr="0014072D" w14:paraId="332F0D67"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116BA715"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69F5860D"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0B248E1F"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146CF63C"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пространственно-территориальных особенностей организации инфраструктуры республики исходя </w:t>
            </w:r>
            <w:r w:rsidRPr="0014072D">
              <w:rPr>
                <w:rFonts w:ascii="Times New Roman" w:eastAsia="SimSun" w:hAnsi="Times New Roman" w:cs="Times New Roman"/>
                <w:lang w:eastAsia="zh-CN"/>
              </w:rPr>
              <w:br/>
              <w:t xml:space="preserve">из текущего состояния и перспектив развития территорий с учетом требований </w:t>
            </w:r>
            <w:r w:rsidRPr="0014072D">
              <w:rPr>
                <w:rFonts w:ascii="Times New Roman" w:eastAsia="SimSun" w:hAnsi="Times New Roman" w:cs="Times New Roman"/>
                <w:lang w:eastAsia="zh-CN"/>
              </w:rPr>
              <w:br/>
              <w:t>СП 42.13330.2016</w:t>
            </w:r>
          </w:p>
        </w:tc>
      </w:tr>
      <w:tr w:rsidR="008419CC" w:rsidRPr="0014072D" w14:paraId="64BBF825"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2F21E556"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3.5.</w:t>
            </w:r>
          </w:p>
        </w:tc>
        <w:tc>
          <w:tcPr>
            <w:tcW w:w="1296" w:type="pct"/>
            <w:vMerge w:val="restart"/>
            <w:tcBorders>
              <w:top w:val="single" w:sz="4" w:space="0" w:color="404040"/>
              <w:left w:val="single" w:sz="4" w:space="0" w:color="404040"/>
              <w:bottom w:val="single" w:sz="4" w:space="0" w:color="404040"/>
              <w:right w:val="single" w:sz="4" w:space="0" w:color="404040"/>
            </w:tcBorders>
          </w:tcPr>
          <w:p w14:paraId="4267E192" w14:textId="77777777" w:rsidR="008419CC" w:rsidRPr="0014072D" w:rsidRDefault="008419CC" w:rsidP="008419CC">
            <w:pPr>
              <w:tabs>
                <w:tab w:val="left" w:pos="6780"/>
              </w:tabs>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Спортивные школы</w:t>
            </w:r>
          </w:p>
        </w:tc>
        <w:tc>
          <w:tcPr>
            <w:tcW w:w="1069" w:type="pct"/>
            <w:tcBorders>
              <w:top w:val="single" w:sz="4" w:space="0" w:color="404040"/>
              <w:left w:val="single" w:sz="4" w:space="0" w:color="404040"/>
              <w:bottom w:val="single" w:sz="4" w:space="0" w:color="404040"/>
              <w:right w:val="single" w:sz="4" w:space="0" w:color="404040"/>
            </w:tcBorders>
          </w:tcPr>
          <w:p w14:paraId="264562E6"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4EEFE89F"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b/>
                <w:lang w:eastAsia="zh-CN"/>
              </w:rPr>
              <w:t>Обоснование</w:t>
            </w:r>
            <w:r w:rsidRPr="0014072D">
              <w:rPr>
                <w:rFonts w:ascii="Times New Roman" w:eastAsia="SimSun" w:hAnsi="Times New Roman" w:cs="Times New Roman"/>
                <w:lang w:eastAsia="zh-CN"/>
              </w:rPr>
              <w:t xml:space="preserve">: с учетом требований </w:t>
            </w:r>
            <w:r w:rsidRPr="0014072D">
              <w:rPr>
                <w:rFonts w:ascii="Times New Roman" w:eastAsia="SimSun" w:hAnsi="Times New Roman" w:cs="Times New Roman"/>
                <w:lang w:eastAsia="zh-CN"/>
              </w:rPr>
              <w:br/>
              <w:t xml:space="preserve">СП 42.13330.2016, приказа Минспорта России от 25 мая </w:t>
            </w:r>
            <w:smartTag w:uri="urn:schemas-microsoft-com:office:smarttags" w:element="metricconverter">
              <w:smartTagPr>
                <w:attr w:name="ProductID" w:val="2016 г"/>
              </w:smartTagPr>
              <w:r w:rsidRPr="0014072D">
                <w:rPr>
                  <w:rFonts w:ascii="Times New Roman" w:eastAsia="SimSun" w:hAnsi="Times New Roman" w:cs="Times New Roman"/>
                  <w:lang w:eastAsia="zh-CN"/>
                </w:rPr>
                <w:t>2016 г</w:t>
              </w:r>
            </w:smartTag>
            <w:r w:rsidRPr="0014072D">
              <w:rPr>
                <w:rFonts w:ascii="Times New Roman" w:eastAsia="SimSun" w:hAnsi="Times New Roman" w:cs="Times New Roman"/>
                <w:lang w:eastAsia="zh-CN"/>
              </w:rPr>
              <w:t xml:space="preserve">. №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 республиканских </w:t>
            </w:r>
            <w:r w:rsidRPr="0014072D">
              <w:rPr>
                <w:rFonts w:ascii="Times New Roman" w:eastAsia="SimSun" w:hAnsi="Times New Roman" w:cs="Times New Roman"/>
                <w:lang w:eastAsia="zh-CN"/>
              </w:rPr>
              <w:lastRenderedPageBreak/>
              <w:t>нормативов градостроительного проектирования Чувашской Республики, утвержденных постановлением Кабинета Министров Чувашской Республики от 27.12.2017 № 546</w:t>
            </w:r>
          </w:p>
        </w:tc>
      </w:tr>
      <w:tr w:rsidR="008419CC" w:rsidRPr="0014072D" w14:paraId="4DFC4F65"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1A2BA239"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16FB2513"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3BC9FE81" w14:textId="77777777" w:rsidR="008419CC" w:rsidRPr="0014072D" w:rsidRDefault="008419CC" w:rsidP="008419CC">
            <w:pPr>
              <w:shd w:val="clear" w:color="auto" w:fill="FFFFFF"/>
              <w:spacing w:before="100" w:beforeAutospacing="1" w:after="100" w:afterAutospacing="1" w:line="232"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4F3561F8" w14:textId="77777777" w:rsidR="008419CC" w:rsidRPr="0014072D" w:rsidRDefault="008419CC" w:rsidP="008419CC">
            <w:pPr>
              <w:widowControl w:val="0"/>
              <w:autoSpaceDE w:val="0"/>
              <w:autoSpaceDN w:val="0"/>
              <w:adjustRightInd w:val="0"/>
              <w:spacing w:before="100" w:beforeAutospacing="1" w:after="100" w:afterAutospacing="1" w:line="232"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Установлены с учетом пространственно-территориальных особенностей организации инфраструктуры республики исходя из исходя из текущего состояния и перспектив развития территорий с учетом требований СП 42.13330.2016</w:t>
            </w:r>
          </w:p>
        </w:tc>
      </w:tr>
      <w:tr w:rsidR="008419CC" w:rsidRPr="0014072D" w14:paraId="245AAF67"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tcBorders>
              <w:top w:val="single" w:sz="4" w:space="0" w:color="404040"/>
              <w:left w:val="nil"/>
              <w:bottom w:val="single" w:sz="4" w:space="0" w:color="404040"/>
              <w:right w:val="single" w:sz="4" w:space="0" w:color="404040"/>
            </w:tcBorders>
          </w:tcPr>
          <w:p w14:paraId="637EA989" w14:textId="77777777" w:rsidR="008419CC" w:rsidRPr="0014072D" w:rsidRDefault="008419CC" w:rsidP="008419CC">
            <w:pPr>
              <w:widowControl w:val="0"/>
              <w:autoSpaceDE w:val="0"/>
              <w:autoSpaceDN w:val="0"/>
              <w:adjustRightInd w:val="0"/>
              <w:spacing w:after="0" w:line="232" w:lineRule="auto"/>
              <w:ind w:left="-57" w:right="-57"/>
              <w:contextualSpacing/>
              <w:jc w:val="center"/>
              <w:rPr>
                <w:rFonts w:ascii="Times New Roman" w:eastAsia="SimSun" w:hAnsi="Times New Roman" w:cs="Times New Roman"/>
                <w:b/>
                <w:lang w:eastAsia="zh-CN"/>
              </w:rPr>
            </w:pPr>
            <w:r w:rsidRPr="0014072D">
              <w:rPr>
                <w:rFonts w:ascii="Times New Roman" w:eastAsia="SimSun" w:hAnsi="Times New Roman" w:cs="Times New Roman"/>
                <w:b/>
                <w:lang w:eastAsia="zh-CN"/>
              </w:rPr>
              <w:t>4.</w:t>
            </w:r>
          </w:p>
        </w:tc>
        <w:tc>
          <w:tcPr>
            <w:tcW w:w="4713" w:type="pct"/>
            <w:gridSpan w:val="3"/>
            <w:tcBorders>
              <w:top w:val="single" w:sz="4" w:space="0" w:color="404040"/>
              <w:left w:val="single" w:sz="4" w:space="0" w:color="404040"/>
              <w:bottom w:val="single" w:sz="4" w:space="0" w:color="404040"/>
              <w:right w:val="nil"/>
            </w:tcBorders>
          </w:tcPr>
          <w:p w14:paraId="0D3AD06D" w14:textId="77777777" w:rsidR="008419CC" w:rsidRPr="0014072D" w:rsidRDefault="008419CC" w:rsidP="008419CC">
            <w:pPr>
              <w:widowControl w:val="0"/>
              <w:autoSpaceDE w:val="0"/>
              <w:autoSpaceDN w:val="0"/>
              <w:adjustRightInd w:val="0"/>
              <w:spacing w:before="100" w:beforeAutospacing="1" w:after="100" w:afterAutospacing="1" w:line="232" w:lineRule="auto"/>
              <w:jc w:val="both"/>
              <w:rPr>
                <w:rFonts w:ascii="Times New Roman" w:eastAsia="SimSun" w:hAnsi="Times New Roman" w:cs="Times New Roman"/>
                <w:b/>
                <w:lang w:eastAsia="zh-CN"/>
              </w:rPr>
            </w:pPr>
            <w:r w:rsidRPr="0014072D">
              <w:rPr>
                <w:rFonts w:ascii="Times New Roman" w:eastAsia="SimSun" w:hAnsi="Times New Roman" w:cs="Times New Roman"/>
                <w:b/>
                <w:lang w:eastAsia="zh-CN"/>
              </w:rPr>
              <w:t>Объекты местного значения в области образования</w:t>
            </w:r>
          </w:p>
        </w:tc>
      </w:tr>
      <w:tr w:rsidR="008419CC" w:rsidRPr="0014072D" w14:paraId="5F26B875"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4607D909"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4.1.</w:t>
            </w:r>
          </w:p>
        </w:tc>
        <w:tc>
          <w:tcPr>
            <w:tcW w:w="1296" w:type="pct"/>
            <w:vMerge w:val="restart"/>
            <w:tcBorders>
              <w:top w:val="single" w:sz="4" w:space="0" w:color="404040"/>
              <w:left w:val="single" w:sz="4" w:space="0" w:color="404040"/>
              <w:bottom w:val="single" w:sz="4" w:space="0" w:color="404040"/>
              <w:right w:val="single" w:sz="4" w:space="0" w:color="404040"/>
            </w:tcBorders>
          </w:tcPr>
          <w:p w14:paraId="361E0736" w14:textId="77777777" w:rsidR="008419CC" w:rsidRPr="0014072D" w:rsidRDefault="008419CC" w:rsidP="008419CC">
            <w:pPr>
              <w:tabs>
                <w:tab w:val="left" w:pos="6780"/>
              </w:tabs>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Дошкольные образовательные организации</w:t>
            </w:r>
          </w:p>
          <w:p w14:paraId="39076D65" w14:textId="77777777" w:rsidR="008419CC" w:rsidRPr="0014072D" w:rsidRDefault="008419CC" w:rsidP="008419CC">
            <w:pPr>
              <w:tabs>
                <w:tab w:val="left" w:pos="6780"/>
              </w:tabs>
              <w:spacing w:before="100" w:beforeAutospacing="1" w:after="100" w:afterAutospacing="1" w:line="240" w:lineRule="auto"/>
              <w:jc w:val="both"/>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6CFCA02B"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Предельные значения расчетных показателей минимально допустимого уровня обеспеченности </w:t>
            </w:r>
          </w:p>
        </w:tc>
        <w:tc>
          <w:tcPr>
            <w:tcW w:w="2348" w:type="pct"/>
            <w:tcBorders>
              <w:top w:val="single" w:sz="4" w:space="0" w:color="404040"/>
              <w:left w:val="single" w:sz="4" w:space="0" w:color="404040"/>
              <w:bottom w:val="single" w:sz="4" w:space="0" w:color="404040"/>
              <w:right w:val="nil"/>
            </w:tcBorders>
          </w:tcPr>
          <w:p w14:paraId="329981B7"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sz w:val="24"/>
                <w:szCs w:val="24"/>
                <w:lang w:eastAsia="zh-CN"/>
              </w:rPr>
            </w:pPr>
            <w:r w:rsidRPr="0014072D">
              <w:rPr>
                <w:rFonts w:ascii="Times New Roman" w:eastAsia="SimSun" w:hAnsi="Times New Roman" w:cs="Times New Roman"/>
                <w:b/>
                <w:lang w:eastAsia="zh-CN"/>
              </w:rPr>
              <w:t xml:space="preserve">Обоснование: </w:t>
            </w:r>
          </w:p>
          <w:p w14:paraId="46121921" w14:textId="77777777" w:rsidR="008419CC" w:rsidRPr="0014072D" w:rsidRDefault="008419CC" w:rsidP="008419CC">
            <w:pPr>
              <w:widowControl w:val="0"/>
              <w:autoSpaceDE w:val="0"/>
              <w:autoSpaceDN w:val="0"/>
              <w:adjustRightInd w:val="0"/>
              <w:spacing w:before="100" w:beforeAutospacing="1" w:after="100" w:afterAutospacing="1" w:line="244" w:lineRule="auto"/>
              <w:jc w:val="both"/>
              <w:rPr>
                <w:rFonts w:ascii="Times New Roman" w:eastAsia="SimSun" w:hAnsi="Times New Roman" w:cs="Times New Roman"/>
                <w:sz w:val="24"/>
                <w:szCs w:val="24"/>
                <w:lang w:eastAsia="zh-CN"/>
              </w:rPr>
            </w:pPr>
            <w:r w:rsidRPr="0014072D">
              <w:rPr>
                <w:rFonts w:ascii="Times New Roman" w:eastAsia="SimSun" w:hAnsi="Times New Roman" w:cs="Times New Roman"/>
                <w:lang w:eastAsia="zh-CN"/>
              </w:rPr>
              <w:t>Уровень обеспеченности дошкольными образовательными организациями:</w:t>
            </w:r>
          </w:p>
          <w:p w14:paraId="3F5AE40D" w14:textId="77777777" w:rsidR="008419CC" w:rsidRPr="0014072D" w:rsidRDefault="008419CC" w:rsidP="008419CC">
            <w:pPr>
              <w:widowControl w:val="0"/>
              <w:autoSpaceDE w:val="0"/>
              <w:autoSpaceDN w:val="0"/>
              <w:adjustRightInd w:val="0"/>
              <w:spacing w:before="100" w:beforeAutospacing="1" w:after="100" w:afterAutospacing="1" w:line="244" w:lineRule="auto"/>
              <w:jc w:val="both"/>
              <w:rPr>
                <w:rFonts w:ascii="Times New Roman" w:eastAsia="SimSun" w:hAnsi="Times New Roman" w:cs="Times New Roman"/>
                <w:b/>
                <w:sz w:val="24"/>
                <w:szCs w:val="24"/>
                <w:lang w:eastAsia="zh-CN"/>
              </w:rPr>
            </w:pPr>
            <w:r w:rsidRPr="0014072D">
              <w:rPr>
                <w:rFonts w:ascii="Times New Roman" w:eastAsia="SimSun" w:hAnsi="Times New Roman" w:cs="Times New Roman"/>
                <w:b/>
                <w:lang w:eastAsia="zh-CN"/>
              </w:rPr>
              <w:t>в сельской местности:</w:t>
            </w:r>
          </w:p>
          <w:p w14:paraId="1CEB9121"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b/>
                <w:lang w:eastAsia="zh-CN"/>
              </w:rPr>
            </w:pPr>
            <w:r w:rsidRPr="0014072D">
              <w:rPr>
                <w:rFonts w:ascii="Times New Roman" w:eastAsia="SimSun" w:hAnsi="Times New Roman" w:cs="Times New Roman"/>
                <w:lang w:eastAsia="zh-CN"/>
              </w:rPr>
              <w:t>Предельное значение расчетного показателя минимально допустимого уровня обеспеченности местами в дошкольных образовательных организациях принимается на уровне, установленном Методическими рекомендациями по развитию сети образовательных организаций и обеспеченности населения услугами таких организаций, включающими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w:t>
            </w:r>
            <w:r w:rsidRPr="0014072D">
              <w:rPr>
                <w:rFonts w:ascii="Times New Roman" w:eastAsia="SimSun" w:hAnsi="Times New Roman" w:cs="Times New Roman"/>
                <w:lang w:eastAsia="zh-CN"/>
              </w:rPr>
              <w:softHyphen/>
              <w:t>торов, влияющих на доступность и обеспе</w:t>
            </w:r>
            <w:r w:rsidRPr="0014072D">
              <w:rPr>
                <w:rFonts w:ascii="Times New Roman" w:eastAsia="SimSun" w:hAnsi="Times New Roman" w:cs="Times New Roman"/>
                <w:lang w:eastAsia="zh-CN"/>
              </w:rPr>
              <w:softHyphen/>
              <w:t>ченность населения услугами сферы образо</w:t>
            </w:r>
            <w:r w:rsidRPr="0014072D">
              <w:rPr>
                <w:rFonts w:ascii="Times New Roman" w:eastAsia="SimSun" w:hAnsi="Times New Roman" w:cs="Times New Roman"/>
                <w:lang w:eastAsia="zh-CN"/>
              </w:rPr>
              <w:softHyphen/>
              <w:t>вания, утвержденными заместителем Министра образования и науки Российской Федерации А.А. Климовым (</w:t>
            </w:r>
            <w:r w:rsidRPr="0014072D">
              <w:rPr>
                <w:rFonts w:ascii="Times New Roman" w:eastAsia="SimSun" w:hAnsi="Times New Roman" w:cs="Times New Roman"/>
                <w:bCs/>
                <w:lang w:eastAsia="zh-CN"/>
              </w:rPr>
              <w:t>письмо Министерства обра</w:t>
            </w:r>
            <w:r w:rsidRPr="0014072D">
              <w:rPr>
                <w:rFonts w:ascii="Times New Roman" w:eastAsia="SimSun" w:hAnsi="Times New Roman" w:cs="Times New Roman"/>
                <w:bCs/>
                <w:lang w:eastAsia="zh-CN"/>
              </w:rPr>
              <w:softHyphen/>
              <w:t xml:space="preserve">зования и науки Российской Федерации от 4 мая </w:t>
            </w:r>
            <w:smartTag w:uri="urn:schemas-microsoft-com:office:smarttags" w:element="metricconverter">
              <w:smartTagPr>
                <w:attr w:name="ProductID" w:val="2016 г"/>
              </w:smartTagPr>
              <w:r w:rsidRPr="0014072D">
                <w:rPr>
                  <w:rFonts w:ascii="Times New Roman" w:eastAsia="SimSun" w:hAnsi="Times New Roman" w:cs="Times New Roman"/>
                  <w:bCs/>
                  <w:lang w:eastAsia="zh-CN"/>
                </w:rPr>
                <w:t>2016 г</w:t>
              </w:r>
            </w:smartTag>
            <w:r w:rsidRPr="0014072D">
              <w:rPr>
                <w:rFonts w:ascii="Times New Roman" w:eastAsia="SimSun" w:hAnsi="Times New Roman" w:cs="Times New Roman"/>
                <w:bCs/>
                <w:lang w:eastAsia="zh-CN"/>
              </w:rPr>
              <w:t>. № АК-950/02),</w:t>
            </w:r>
            <w:r w:rsidRPr="0014072D">
              <w:rPr>
                <w:rFonts w:ascii="Times New Roman" w:eastAsia="SimSun" w:hAnsi="Times New Roman" w:cs="Times New Roman"/>
                <w:b/>
                <w:lang w:eastAsia="zh-CN"/>
              </w:rPr>
              <w:t xml:space="preserve"> 45 мест на 100 человек в возрасте от 0 до 7 лет</w:t>
            </w:r>
          </w:p>
          <w:p w14:paraId="142B60A1"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b/>
                <w:sz w:val="24"/>
                <w:szCs w:val="24"/>
                <w:lang w:eastAsia="zh-CN"/>
              </w:rPr>
            </w:pPr>
          </w:p>
        </w:tc>
      </w:tr>
      <w:tr w:rsidR="008419CC" w:rsidRPr="0014072D" w14:paraId="4F7A0CF3"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6B7F54A4"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0EDF0640"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1CFF83AB"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color w:val="C00000"/>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116AF65D"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Установлены в соответствии с Методическими рекомендациями по развитию сети образовательных организаций и обеспеченности населения услугами таких организаций, включающими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w:t>
            </w:r>
            <w:r w:rsidRPr="0014072D">
              <w:rPr>
                <w:rFonts w:ascii="Times New Roman" w:eastAsia="SimSun" w:hAnsi="Times New Roman" w:cs="Times New Roman"/>
                <w:lang w:eastAsia="zh-CN"/>
              </w:rPr>
              <w:softHyphen/>
              <w:t>торов, влияющих на доступность и обеспе</w:t>
            </w:r>
            <w:r w:rsidRPr="0014072D">
              <w:rPr>
                <w:rFonts w:ascii="Times New Roman" w:eastAsia="SimSun" w:hAnsi="Times New Roman" w:cs="Times New Roman"/>
                <w:lang w:eastAsia="zh-CN"/>
              </w:rPr>
              <w:softHyphen/>
              <w:t>ченность населения услугами сферы образо</w:t>
            </w:r>
            <w:r w:rsidRPr="0014072D">
              <w:rPr>
                <w:rFonts w:ascii="Times New Roman" w:eastAsia="SimSun" w:hAnsi="Times New Roman" w:cs="Times New Roman"/>
                <w:lang w:eastAsia="zh-CN"/>
              </w:rPr>
              <w:softHyphen/>
              <w:t xml:space="preserve">вания, </w:t>
            </w:r>
            <w:r w:rsidRPr="0014072D">
              <w:rPr>
                <w:rFonts w:ascii="Times New Roman" w:eastAsia="SimSun" w:hAnsi="Times New Roman" w:cs="Times New Roman"/>
                <w:lang w:eastAsia="zh-CN"/>
              </w:rPr>
              <w:lastRenderedPageBreak/>
              <w:t>утвержденными заместителем Министра образования и науки Российской Федерации А.А. Климовым (</w:t>
            </w:r>
            <w:r w:rsidRPr="0014072D">
              <w:rPr>
                <w:rFonts w:ascii="Times New Roman" w:eastAsia="SimSun" w:hAnsi="Times New Roman" w:cs="Times New Roman"/>
                <w:bCs/>
                <w:lang w:eastAsia="zh-CN"/>
              </w:rPr>
              <w:t>письмо Министерства обра</w:t>
            </w:r>
            <w:r w:rsidRPr="0014072D">
              <w:rPr>
                <w:rFonts w:ascii="Times New Roman" w:eastAsia="SimSun" w:hAnsi="Times New Roman" w:cs="Times New Roman"/>
                <w:bCs/>
                <w:lang w:eastAsia="zh-CN"/>
              </w:rPr>
              <w:softHyphen/>
              <w:t xml:space="preserve">зования и науки Российской Федерации от 4 мая </w:t>
            </w:r>
            <w:r w:rsidRPr="0014072D">
              <w:rPr>
                <w:rFonts w:ascii="Times New Roman" w:eastAsia="SimSun" w:hAnsi="Times New Roman" w:cs="Times New Roman"/>
                <w:bCs/>
                <w:lang w:eastAsia="zh-CN"/>
              </w:rPr>
              <w:br/>
            </w:r>
            <w:smartTag w:uri="urn:schemas-microsoft-com:office:smarttags" w:element="metricconverter">
              <w:smartTagPr>
                <w:attr w:name="ProductID" w:val="2016 г"/>
              </w:smartTagPr>
              <w:r w:rsidRPr="0014072D">
                <w:rPr>
                  <w:rFonts w:ascii="Times New Roman" w:eastAsia="SimSun" w:hAnsi="Times New Roman" w:cs="Times New Roman"/>
                  <w:bCs/>
                  <w:lang w:eastAsia="zh-CN"/>
                </w:rPr>
                <w:t>2016 г</w:t>
              </w:r>
            </w:smartTag>
            <w:r w:rsidRPr="0014072D">
              <w:rPr>
                <w:rFonts w:ascii="Times New Roman" w:eastAsia="SimSun" w:hAnsi="Times New Roman" w:cs="Times New Roman"/>
                <w:bCs/>
                <w:lang w:eastAsia="zh-CN"/>
              </w:rPr>
              <w:t xml:space="preserve">. № АК-950/02), требованиями </w:t>
            </w:r>
            <w:r w:rsidRPr="0014072D">
              <w:rPr>
                <w:rFonts w:ascii="Times New Roman" w:eastAsia="SimSun" w:hAnsi="Times New Roman" w:cs="Times New Roman"/>
                <w:bCs/>
                <w:lang w:eastAsia="zh-CN"/>
              </w:rPr>
              <w:br/>
              <w:t>СП 42.13330.2016</w:t>
            </w:r>
          </w:p>
        </w:tc>
      </w:tr>
      <w:tr w:rsidR="008419CC" w:rsidRPr="0014072D" w14:paraId="07171971"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184FA4D7"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lastRenderedPageBreak/>
              <w:t>4.2.</w:t>
            </w:r>
          </w:p>
        </w:tc>
        <w:tc>
          <w:tcPr>
            <w:tcW w:w="1296" w:type="pct"/>
            <w:vMerge w:val="restart"/>
            <w:tcBorders>
              <w:top w:val="single" w:sz="4" w:space="0" w:color="404040"/>
              <w:left w:val="single" w:sz="4" w:space="0" w:color="404040"/>
              <w:bottom w:val="single" w:sz="4" w:space="0" w:color="404040"/>
              <w:right w:val="single" w:sz="4" w:space="0" w:color="404040"/>
            </w:tcBorders>
          </w:tcPr>
          <w:p w14:paraId="4273886C" w14:textId="77777777" w:rsidR="008419CC" w:rsidRPr="0014072D" w:rsidRDefault="008419CC" w:rsidP="008419CC">
            <w:pPr>
              <w:tabs>
                <w:tab w:val="left" w:pos="6780"/>
              </w:tabs>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Общеобразовательные организации </w:t>
            </w:r>
          </w:p>
        </w:tc>
        <w:tc>
          <w:tcPr>
            <w:tcW w:w="1069" w:type="pct"/>
            <w:tcBorders>
              <w:top w:val="single" w:sz="4" w:space="0" w:color="404040"/>
              <w:left w:val="single" w:sz="4" w:space="0" w:color="404040"/>
              <w:bottom w:val="single" w:sz="4" w:space="0" w:color="404040"/>
              <w:right w:val="single" w:sz="4" w:space="0" w:color="404040"/>
            </w:tcBorders>
          </w:tcPr>
          <w:p w14:paraId="6545798A"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355488F6"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sz w:val="24"/>
                <w:szCs w:val="24"/>
                <w:lang w:eastAsia="zh-CN"/>
              </w:rPr>
            </w:pPr>
            <w:r w:rsidRPr="0014072D">
              <w:rPr>
                <w:rFonts w:ascii="Times New Roman" w:eastAsia="SimSun" w:hAnsi="Times New Roman" w:cs="Times New Roman"/>
                <w:b/>
                <w:lang w:eastAsia="zh-CN"/>
              </w:rPr>
              <w:t xml:space="preserve">Обоснование: </w:t>
            </w:r>
            <w:r w:rsidRPr="0014072D">
              <w:rPr>
                <w:rFonts w:ascii="Times New Roman" w:eastAsia="SimSun" w:hAnsi="Times New Roman" w:cs="Times New Roman"/>
                <w:lang w:eastAsia="zh-CN"/>
              </w:rPr>
              <w:t>с учетом Методических рекомендаций по развитию сети образовательных организаций и обеспеченности населения услугами таких организаций, включающих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w:t>
            </w:r>
            <w:r w:rsidRPr="0014072D">
              <w:rPr>
                <w:rFonts w:ascii="Times New Roman" w:eastAsia="SimSun" w:hAnsi="Times New Roman" w:cs="Times New Roman"/>
                <w:lang w:eastAsia="zh-CN"/>
              </w:rPr>
              <w:softHyphen/>
              <w:t>торов, влияющих на доступность и обеспе</w:t>
            </w:r>
            <w:r w:rsidRPr="0014072D">
              <w:rPr>
                <w:rFonts w:ascii="Times New Roman" w:eastAsia="SimSun" w:hAnsi="Times New Roman" w:cs="Times New Roman"/>
                <w:lang w:eastAsia="zh-CN"/>
              </w:rPr>
              <w:softHyphen/>
              <w:t>ченность населения услугами сферы образо</w:t>
            </w:r>
            <w:r w:rsidRPr="0014072D">
              <w:rPr>
                <w:rFonts w:ascii="Times New Roman" w:eastAsia="SimSun" w:hAnsi="Times New Roman" w:cs="Times New Roman"/>
                <w:lang w:eastAsia="zh-CN"/>
              </w:rPr>
              <w:softHyphen/>
              <w:t>вания, утвержденных заместителем Министра образования и науки Российской Федерации А.А. Климовым (</w:t>
            </w:r>
            <w:r w:rsidRPr="0014072D">
              <w:rPr>
                <w:rFonts w:ascii="Times New Roman" w:eastAsia="SimSun" w:hAnsi="Times New Roman" w:cs="Times New Roman"/>
                <w:bCs/>
                <w:lang w:eastAsia="zh-CN"/>
              </w:rPr>
              <w:t>письмо Министерства обра</w:t>
            </w:r>
            <w:r w:rsidRPr="0014072D">
              <w:rPr>
                <w:rFonts w:ascii="Times New Roman" w:eastAsia="SimSun" w:hAnsi="Times New Roman" w:cs="Times New Roman"/>
                <w:bCs/>
                <w:lang w:eastAsia="zh-CN"/>
              </w:rPr>
              <w:softHyphen/>
              <w:t xml:space="preserve">зования и науки Российской Федерации от 4 мая </w:t>
            </w:r>
            <w:smartTag w:uri="urn:schemas-microsoft-com:office:smarttags" w:element="metricconverter">
              <w:smartTagPr>
                <w:attr w:name="ProductID" w:val="2016 г"/>
              </w:smartTagPr>
              <w:r w:rsidRPr="0014072D">
                <w:rPr>
                  <w:rFonts w:ascii="Times New Roman" w:eastAsia="SimSun" w:hAnsi="Times New Roman" w:cs="Times New Roman"/>
                  <w:bCs/>
                  <w:lang w:eastAsia="zh-CN"/>
                </w:rPr>
                <w:t>2016 г</w:t>
              </w:r>
            </w:smartTag>
            <w:r w:rsidRPr="0014072D">
              <w:rPr>
                <w:rFonts w:ascii="Times New Roman" w:eastAsia="SimSun" w:hAnsi="Times New Roman" w:cs="Times New Roman"/>
                <w:bCs/>
                <w:lang w:eastAsia="zh-CN"/>
              </w:rPr>
              <w:t xml:space="preserve">. № АК-950/02), </w:t>
            </w:r>
            <w:r w:rsidRPr="0014072D">
              <w:rPr>
                <w:rFonts w:ascii="Times New Roman" w:eastAsia="SimSun" w:hAnsi="Times New Roman" w:cs="Times New Roman"/>
                <w:lang w:eastAsia="zh-CN"/>
              </w:rPr>
              <w:t>республиканских нормативов градостроительного проектирования Чувашской Республики, утвержденных постановлением Кабинета Министров Чувашской Республики от 27.12.2017 № 546</w:t>
            </w:r>
          </w:p>
        </w:tc>
      </w:tr>
      <w:tr w:rsidR="008419CC" w:rsidRPr="0014072D" w14:paraId="4CF2A546"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1C37AFE3"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1F6354E9"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40BD2006" w14:textId="77777777" w:rsidR="008419CC" w:rsidRPr="0014072D" w:rsidRDefault="008419CC" w:rsidP="008419CC">
            <w:pPr>
              <w:shd w:val="clear" w:color="auto" w:fill="FFFFFF"/>
              <w:spacing w:before="100" w:beforeAutospacing="1" w:after="100" w:afterAutospacing="1" w:line="244" w:lineRule="auto"/>
              <w:jc w:val="both"/>
              <w:rPr>
                <w:rFonts w:ascii="Times New Roman" w:eastAsia="SimSun" w:hAnsi="Times New Roman" w:cs="Times New Roman"/>
                <w:color w:val="C00000"/>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3282548E" w14:textId="77777777" w:rsidR="008419CC" w:rsidRPr="0014072D" w:rsidRDefault="008419CC" w:rsidP="008419CC">
            <w:pPr>
              <w:widowControl w:val="0"/>
              <w:autoSpaceDE w:val="0"/>
              <w:autoSpaceDN w:val="0"/>
              <w:adjustRightInd w:val="0"/>
              <w:spacing w:before="100" w:beforeAutospacing="1" w:after="100" w:afterAutospacing="1" w:line="244"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Установлены в соответствии с Методическими рекомендациями по развитию сети образовательных организаций и обеспеченности населения услугами таких организаций, включающими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w:t>
            </w:r>
            <w:r w:rsidRPr="0014072D">
              <w:rPr>
                <w:rFonts w:ascii="Times New Roman" w:eastAsia="SimSun" w:hAnsi="Times New Roman" w:cs="Times New Roman"/>
                <w:lang w:eastAsia="zh-CN"/>
              </w:rPr>
              <w:softHyphen/>
              <w:t>торов, влияющих на доступность и обеспе</w:t>
            </w:r>
            <w:r w:rsidRPr="0014072D">
              <w:rPr>
                <w:rFonts w:ascii="Times New Roman" w:eastAsia="SimSun" w:hAnsi="Times New Roman" w:cs="Times New Roman"/>
                <w:lang w:eastAsia="zh-CN"/>
              </w:rPr>
              <w:softHyphen/>
              <w:t>ченность населения услугами сферы образо</w:t>
            </w:r>
            <w:r w:rsidRPr="0014072D">
              <w:rPr>
                <w:rFonts w:ascii="Times New Roman" w:eastAsia="SimSun" w:hAnsi="Times New Roman" w:cs="Times New Roman"/>
                <w:lang w:eastAsia="zh-CN"/>
              </w:rPr>
              <w:softHyphen/>
              <w:t>вания, утвержденными заместителем Министра образования и науки Российской Федерации А.А. Климовым (</w:t>
            </w:r>
            <w:r w:rsidRPr="0014072D">
              <w:rPr>
                <w:rFonts w:ascii="Times New Roman" w:eastAsia="SimSun" w:hAnsi="Times New Roman" w:cs="Times New Roman"/>
                <w:bCs/>
                <w:lang w:eastAsia="zh-CN"/>
              </w:rPr>
              <w:t>письмо Министерства обра</w:t>
            </w:r>
            <w:r w:rsidRPr="0014072D">
              <w:rPr>
                <w:rFonts w:ascii="Times New Roman" w:eastAsia="SimSun" w:hAnsi="Times New Roman" w:cs="Times New Roman"/>
                <w:bCs/>
                <w:lang w:eastAsia="zh-CN"/>
              </w:rPr>
              <w:softHyphen/>
              <w:t xml:space="preserve">зования и науки Российской Федерации от 4 мая </w:t>
            </w:r>
            <w:smartTag w:uri="urn:schemas-microsoft-com:office:smarttags" w:element="metricconverter">
              <w:smartTagPr>
                <w:attr w:name="ProductID" w:val="2016 г"/>
              </w:smartTagPr>
              <w:r w:rsidRPr="0014072D">
                <w:rPr>
                  <w:rFonts w:ascii="Times New Roman" w:eastAsia="SimSun" w:hAnsi="Times New Roman" w:cs="Times New Roman"/>
                  <w:bCs/>
                  <w:lang w:eastAsia="zh-CN"/>
                </w:rPr>
                <w:t>2016 г</w:t>
              </w:r>
            </w:smartTag>
            <w:r w:rsidRPr="0014072D">
              <w:rPr>
                <w:rFonts w:ascii="Times New Roman" w:eastAsia="SimSun" w:hAnsi="Times New Roman" w:cs="Times New Roman"/>
                <w:bCs/>
                <w:lang w:eastAsia="zh-CN"/>
              </w:rPr>
              <w:t>. № АК-950/02), требованиями СП 42.13330.2016</w:t>
            </w:r>
          </w:p>
        </w:tc>
      </w:tr>
      <w:tr w:rsidR="008419CC" w:rsidRPr="0014072D" w14:paraId="57C4A11A"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13BB5888" w14:textId="77777777" w:rsidR="008419CC" w:rsidRPr="0014072D" w:rsidRDefault="008419CC" w:rsidP="008419CC">
            <w:pPr>
              <w:widowControl w:val="0"/>
              <w:autoSpaceDE w:val="0"/>
              <w:autoSpaceDN w:val="0"/>
              <w:adjustRightInd w:val="0"/>
              <w:spacing w:after="0" w:line="232"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4.3.</w:t>
            </w:r>
          </w:p>
        </w:tc>
        <w:tc>
          <w:tcPr>
            <w:tcW w:w="1296" w:type="pct"/>
            <w:tcBorders>
              <w:top w:val="single" w:sz="4" w:space="0" w:color="404040"/>
              <w:left w:val="single" w:sz="4" w:space="0" w:color="404040"/>
              <w:bottom w:val="single" w:sz="4" w:space="0" w:color="404040"/>
              <w:right w:val="single" w:sz="4" w:space="0" w:color="404040"/>
            </w:tcBorders>
          </w:tcPr>
          <w:p w14:paraId="154014AD" w14:textId="77777777" w:rsidR="008419CC" w:rsidRPr="0014072D" w:rsidRDefault="008419CC" w:rsidP="008419CC">
            <w:pPr>
              <w:tabs>
                <w:tab w:val="left" w:pos="6780"/>
              </w:tabs>
              <w:spacing w:before="100" w:beforeAutospacing="1" w:after="100" w:afterAutospacing="1" w:line="232"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Организации дополнительного образования</w:t>
            </w:r>
          </w:p>
        </w:tc>
        <w:tc>
          <w:tcPr>
            <w:tcW w:w="1069" w:type="pct"/>
            <w:vMerge w:val="restart"/>
            <w:tcBorders>
              <w:top w:val="single" w:sz="4" w:space="0" w:color="404040"/>
              <w:left w:val="single" w:sz="4" w:space="0" w:color="404040"/>
              <w:bottom w:val="single" w:sz="4" w:space="0" w:color="404040"/>
              <w:right w:val="single" w:sz="4" w:space="0" w:color="404040"/>
            </w:tcBorders>
          </w:tcPr>
          <w:p w14:paraId="5665FE53" w14:textId="77777777" w:rsidR="008419CC" w:rsidRPr="0014072D" w:rsidRDefault="008419CC" w:rsidP="008419CC">
            <w:pPr>
              <w:shd w:val="clear" w:color="auto" w:fill="FFFFFF"/>
              <w:spacing w:before="100" w:beforeAutospacing="1" w:after="100" w:afterAutospacing="1" w:line="232"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vMerge w:val="restart"/>
            <w:tcBorders>
              <w:top w:val="single" w:sz="4" w:space="0" w:color="404040"/>
              <w:left w:val="single" w:sz="4" w:space="0" w:color="404040"/>
              <w:bottom w:val="single" w:sz="4" w:space="0" w:color="404040"/>
              <w:right w:val="nil"/>
            </w:tcBorders>
          </w:tcPr>
          <w:p w14:paraId="21DA88F3" w14:textId="77777777" w:rsidR="008419CC" w:rsidRPr="0014072D" w:rsidRDefault="008419CC" w:rsidP="008419CC">
            <w:pPr>
              <w:widowControl w:val="0"/>
              <w:autoSpaceDE w:val="0"/>
              <w:autoSpaceDN w:val="0"/>
              <w:adjustRightInd w:val="0"/>
              <w:spacing w:before="100" w:beforeAutospacing="1" w:after="100" w:afterAutospacing="1" w:line="232"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Установлены с учетом Методических рекомендаций по развитию сети образовательных организаций и обеспеченности населения услугами таких организаций, включающих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w:t>
            </w:r>
            <w:r w:rsidRPr="0014072D">
              <w:rPr>
                <w:rFonts w:ascii="Times New Roman" w:eastAsia="SimSun" w:hAnsi="Times New Roman" w:cs="Times New Roman"/>
                <w:lang w:eastAsia="zh-CN"/>
              </w:rPr>
              <w:softHyphen/>
              <w:t xml:space="preserve">торов, </w:t>
            </w:r>
            <w:r w:rsidRPr="0014072D">
              <w:rPr>
                <w:rFonts w:ascii="Times New Roman" w:eastAsia="SimSun" w:hAnsi="Times New Roman" w:cs="Times New Roman"/>
                <w:lang w:eastAsia="zh-CN"/>
              </w:rPr>
              <w:lastRenderedPageBreak/>
              <w:t>влияющих на доступность и обеспе</w:t>
            </w:r>
            <w:r w:rsidRPr="0014072D">
              <w:rPr>
                <w:rFonts w:ascii="Times New Roman" w:eastAsia="SimSun" w:hAnsi="Times New Roman" w:cs="Times New Roman"/>
                <w:lang w:eastAsia="zh-CN"/>
              </w:rPr>
              <w:softHyphen/>
              <w:t>ченность населения услугами сферы образо</w:t>
            </w:r>
            <w:r w:rsidRPr="0014072D">
              <w:rPr>
                <w:rFonts w:ascii="Times New Roman" w:eastAsia="SimSun" w:hAnsi="Times New Roman" w:cs="Times New Roman"/>
                <w:lang w:eastAsia="zh-CN"/>
              </w:rPr>
              <w:softHyphen/>
              <w:t>вания, утвержденных заместителем Министра образования и науки Российской Федерации А.А. Климовым (</w:t>
            </w:r>
            <w:r w:rsidRPr="0014072D">
              <w:rPr>
                <w:rFonts w:ascii="Times New Roman" w:eastAsia="SimSun" w:hAnsi="Times New Roman" w:cs="Times New Roman"/>
                <w:bCs/>
                <w:lang w:eastAsia="zh-CN"/>
              </w:rPr>
              <w:t>письмо Министерства обра</w:t>
            </w:r>
            <w:r w:rsidRPr="0014072D">
              <w:rPr>
                <w:rFonts w:ascii="Times New Roman" w:eastAsia="SimSun" w:hAnsi="Times New Roman" w:cs="Times New Roman"/>
                <w:bCs/>
                <w:lang w:eastAsia="zh-CN"/>
              </w:rPr>
              <w:softHyphen/>
              <w:t xml:space="preserve">зования и науки Российской Федерации от 4 мая 2016г. № АК-950/02) </w:t>
            </w:r>
          </w:p>
        </w:tc>
      </w:tr>
      <w:tr w:rsidR="008419CC" w:rsidRPr="0014072D" w14:paraId="1480E989"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rPr>
          <w:trHeight w:val="276"/>
        </w:trPr>
        <w:tc>
          <w:tcPr>
            <w:tcW w:w="0" w:type="auto"/>
            <w:vMerge/>
            <w:tcBorders>
              <w:top w:val="single" w:sz="4" w:space="0" w:color="404040"/>
              <w:left w:val="nil"/>
              <w:bottom w:val="single" w:sz="4" w:space="0" w:color="404040"/>
              <w:right w:val="single" w:sz="4" w:space="0" w:color="404040"/>
            </w:tcBorders>
            <w:vAlign w:val="center"/>
          </w:tcPr>
          <w:p w14:paraId="2D653F95"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296" w:type="pct"/>
            <w:tcBorders>
              <w:top w:val="single" w:sz="4" w:space="0" w:color="404040"/>
              <w:left w:val="single" w:sz="4" w:space="0" w:color="404040"/>
              <w:bottom w:val="single" w:sz="4" w:space="0" w:color="404040"/>
              <w:right w:val="single" w:sz="4" w:space="0" w:color="404040"/>
            </w:tcBorders>
          </w:tcPr>
          <w:p w14:paraId="20450881" w14:textId="77777777" w:rsidR="008419CC" w:rsidRPr="0014072D" w:rsidRDefault="008419CC" w:rsidP="008419CC">
            <w:pPr>
              <w:tabs>
                <w:tab w:val="left" w:pos="6780"/>
              </w:tabs>
              <w:spacing w:before="100" w:beforeAutospacing="1" w:after="100" w:afterAutospacing="1" w:line="232"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Общеобразовательные организации, реализующие дополнительные общеобразовательные программы </w:t>
            </w:r>
          </w:p>
        </w:tc>
        <w:tc>
          <w:tcPr>
            <w:tcW w:w="0" w:type="auto"/>
            <w:vMerge/>
            <w:tcBorders>
              <w:top w:val="single" w:sz="4" w:space="0" w:color="404040"/>
              <w:left w:val="single" w:sz="4" w:space="0" w:color="404040"/>
              <w:bottom w:val="single" w:sz="4" w:space="0" w:color="404040"/>
              <w:right w:val="single" w:sz="4" w:space="0" w:color="404040"/>
            </w:tcBorders>
            <w:vAlign w:val="center"/>
          </w:tcPr>
          <w:p w14:paraId="1363FA62"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nil"/>
            </w:tcBorders>
            <w:vAlign w:val="center"/>
          </w:tcPr>
          <w:p w14:paraId="7D8939F2" w14:textId="77777777" w:rsidR="008419CC" w:rsidRPr="0014072D" w:rsidRDefault="008419CC" w:rsidP="008419CC">
            <w:pPr>
              <w:spacing w:after="0" w:line="240" w:lineRule="auto"/>
              <w:rPr>
                <w:rFonts w:ascii="Times New Roman" w:eastAsia="SimSun" w:hAnsi="Times New Roman" w:cs="Times New Roman"/>
                <w:lang w:eastAsia="zh-CN"/>
              </w:rPr>
            </w:pPr>
          </w:p>
        </w:tc>
      </w:tr>
      <w:tr w:rsidR="008419CC" w:rsidRPr="0014072D" w14:paraId="33A32426"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308BE08C"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296" w:type="pct"/>
            <w:tcBorders>
              <w:top w:val="single" w:sz="4" w:space="0" w:color="404040"/>
              <w:left w:val="single" w:sz="4" w:space="0" w:color="404040"/>
              <w:bottom w:val="single" w:sz="4" w:space="0" w:color="404040"/>
              <w:right w:val="single" w:sz="4" w:space="0" w:color="404040"/>
            </w:tcBorders>
          </w:tcPr>
          <w:p w14:paraId="0132220C" w14:textId="77777777" w:rsidR="008419CC" w:rsidRPr="0014072D" w:rsidRDefault="008419CC" w:rsidP="008419CC">
            <w:pPr>
              <w:tabs>
                <w:tab w:val="left" w:pos="6780"/>
              </w:tabs>
              <w:spacing w:before="100" w:beforeAutospacing="1" w:after="100" w:afterAutospacing="1" w:line="228"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Обра</w:t>
            </w:r>
            <w:r w:rsidRPr="0014072D">
              <w:rPr>
                <w:rFonts w:ascii="Times New Roman" w:eastAsia="SimSun" w:hAnsi="Times New Roman" w:cs="Times New Roman"/>
                <w:lang w:eastAsia="zh-CN"/>
              </w:rPr>
              <w:softHyphen/>
              <w:t>зовательные организации, реализующие дополнительные общеобразовательные программы (за исключением общеоб</w:t>
            </w:r>
            <w:r w:rsidRPr="0014072D">
              <w:rPr>
                <w:rFonts w:ascii="Times New Roman" w:eastAsia="SimSun" w:hAnsi="Times New Roman" w:cs="Times New Roman"/>
                <w:lang w:eastAsia="zh-CN"/>
              </w:rPr>
              <w:softHyphen/>
              <w:t>разовательных организа</w:t>
            </w:r>
            <w:r w:rsidRPr="0014072D">
              <w:rPr>
                <w:rFonts w:ascii="Times New Roman" w:eastAsia="SimSun" w:hAnsi="Times New Roman" w:cs="Times New Roman"/>
                <w:lang w:eastAsia="zh-CN"/>
              </w:rPr>
              <w:softHyphen/>
              <w:t>ций)</w:t>
            </w:r>
          </w:p>
        </w:tc>
        <w:tc>
          <w:tcPr>
            <w:tcW w:w="1069" w:type="pct"/>
            <w:tcBorders>
              <w:top w:val="single" w:sz="4" w:space="0" w:color="404040"/>
              <w:left w:val="single" w:sz="4" w:space="0" w:color="404040"/>
              <w:bottom w:val="single" w:sz="4" w:space="0" w:color="404040"/>
              <w:right w:val="single" w:sz="4" w:space="0" w:color="404040"/>
            </w:tcBorders>
          </w:tcPr>
          <w:p w14:paraId="7B50C8E6" w14:textId="77777777" w:rsidR="008419CC" w:rsidRPr="0014072D" w:rsidRDefault="008419CC" w:rsidP="008419CC">
            <w:pPr>
              <w:shd w:val="clear" w:color="auto" w:fill="FFFFFF"/>
              <w:spacing w:before="100" w:beforeAutospacing="1" w:after="100" w:afterAutospacing="1" w:line="228"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653815A4" w14:textId="77777777" w:rsidR="008419CC" w:rsidRPr="0014072D" w:rsidRDefault="008419CC" w:rsidP="008419CC">
            <w:pPr>
              <w:widowControl w:val="0"/>
              <w:autoSpaceDE w:val="0"/>
              <w:autoSpaceDN w:val="0"/>
              <w:adjustRightInd w:val="0"/>
              <w:spacing w:before="100" w:beforeAutospacing="1" w:after="100" w:afterAutospacing="1" w:line="228"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Установлены в соответствии с Методическими рекомендациями по развитию сети образовательных организаций и обеспеченности населения услугами таких организаций, включающими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w:t>
            </w:r>
            <w:r w:rsidRPr="0014072D">
              <w:rPr>
                <w:rFonts w:ascii="Times New Roman" w:eastAsia="SimSun" w:hAnsi="Times New Roman" w:cs="Times New Roman"/>
                <w:lang w:eastAsia="zh-CN"/>
              </w:rPr>
              <w:softHyphen/>
              <w:t>торов, влияющих на доступность и обеспе</w:t>
            </w:r>
            <w:r w:rsidRPr="0014072D">
              <w:rPr>
                <w:rFonts w:ascii="Times New Roman" w:eastAsia="SimSun" w:hAnsi="Times New Roman" w:cs="Times New Roman"/>
                <w:lang w:eastAsia="zh-CN"/>
              </w:rPr>
              <w:softHyphen/>
              <w:t>ченность населения услугами сферы образо</w:t>
            </w:r>
            <w:r w:rsidRPr="0014072D">
              <w:rPr>
                <w:rFonts w:ascii="Times New Roman" w:eastAsia="SimSun" w:hAnsi="Times New Roman" w:cs="Times New Roman"/>
                <w:lang w:eastAsia="zh-CN"/>
              </w:rPr>
              <w:softHyphen/>
              <w:t>вания, утвержденными заместителем Министра образования и науки Российской Федерации А.А. Климовым (</w:t>
            </w:r>
            <w:r w:rsidRPr="0014072D">
              <w:rPr>
                <w:rFonts w:ascii="Times New Roman" w:eastAsia="SimSun" w:hAnsi="Times New Roman" w:cs="Times New Roman"/>
                <w:bCs/>
                <w:lang w:eastAsia="zh-CN"/>
              </w:rPr>
              <w:t>письмо Министерства обра</w:t>
            </w:r>
            <w:r w:rsidRPr="0014072D">
              <w:rPr>
                <w:rFonts w:ascii="Times New Roman" w:eastAsia="SimSun" w:hAnsi="Times New Roman" w:cs="Times New Roman"/>
                <w:bCs/>
                <w:lang w:eastAsia="zh-CN"/>
              </w:rPr>
              <w:softHyphen/>
              <w:t xml:space="preserve">зования и науки Российской Федерации от 4 мая </w:t>
            </w:r>
            <w:smartTag w:uri="urn:schemas-microsoft-com:office:smarttags" w:element="metricconverter">
              <w:smartTagPr>
                <w:attr w:name="ProductID" w:val="2016 г"/>
              </w:smartTagPr>
              <w:r w:rsidRPr="0014072D">
                <w:rPr>
                  <w:rFonts w:ascii="Times New Roman" w:eastAsia="SimSun" w:hAnsi="Times New Roman" w:cs="Times New Roman"/>
                  <w:bCs/>
                  <w:lang w:eastAsia="zh-CN"/>
                </w:rPr>
                <w:t>2016 г</w:t>
              </w:r>
            </w:smartTag>
            <w:r w:rsidRPr="0014072D">
              <w:rPr>
                <w:rFonts w:ascii="Times New Roman" w:eastAsia="SimSun" w:hAnsi="Times New Roman" w:cs="Times New Roman"/>
                <w:bCs/>
                <w:lang w:eastAsia="zh-CN"/>
              </w:rPr>
              <w:t>. № АК-950/02), требованиями СП 42.13330.2016</w:t>
            </w:r>
          </w:p>
        </w:tc>
      </w:tr>
      <w:tr w:rsidR="008419CC" w:rsidRPr="0014072D" w14:paraId="5E43F67E"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tcBorders>
              <w:top w:val="single" w:sz="4" w:space="0" w:color="404040"/>
              <w:left w:val="nil"/>
              <w:bottom w:val="single" w:sz="4" w:space="0" w:color="404040"/>
              <w:right w:val="single" w:sz="4" w:space="0" w:color="404040"/>
            </w:tcBorders>
          </w:tcPr>
          <w:p w14:paraId="14AE8B0B" w14:textId="77777777" w:rsidR="008419CC" w:rsidRPr="0014072D" w:rsidRDefault="008419CC" w:rsidP="008419CC">
            <w:pPr>
              <w:widowControl w:val="0"/>
              <w:autoSpaceDE w:val="0"/>
              <w:autoSpaceDN w:val="0"/>
              <w:adjustRightInd w:val="0"/>
              <w:spacing w:after="0" w:line="228" w:lineRule="auto"/>
              <w:ind w:left="-57" w:right="-57"/>
              <w:contextualSpacing/>
              <w:jc w:val="center"/>
              <w:rPr>
                <w:rFonts w:ascii="Times New Roman" w:eastAsia="SimSun" w:hAnsi="Times New Roman" w:cs="Times New Roman"/>
                <w:b/>
                <w:lang w:eastAsia="zh-CN"/>
              </w:rPr>
            </w:pPr>
            <w:r w:rsidRPr="0014072D">
              <w:rPr>
                <w:rFonts w:ascii="Times New Roman" w:eastAsia="SimSun" w:hAnsi="Times New Roman" w:cs="Times New Roman"/>
                <w:b/>
                <w:lang w:eastAsia="zh-CN"/>
              </w:rPr>
              <w:t>5.</w:t>
            </w:r>
          </w:p>
        </w:tc>
        <w:tc>
          <w:tcPr>
            <w:tcW w:w="4713" w:type="pct"/>
            <w:gridSpan w:val="3"/>
            <w:tcBorders>
              <w:top w:val="single" w:sz="4" w:space="0" w:color="404040"/>
              <w:left w:val="single" w:sz="4" w:space="0" w:color="404040"/>
              <w:bottom w:val="single" w:sz="4" w:space="0" w:color="404040"/>
              <w:right w:val="nil"/>
            </w:tcBorders>
          </w:tcPr>
          <w:p w14:paraId="0718D22F" w14:textId="77777777" w:rsidR="008419CC" w:rsidRPr="0014072D" w:rsidRDefault="008419CC" w:rsidP="008419CC">
            <w:pPr>
              <w:widowControl w:val="0"/>
              <w:autoSpaceDE w:val="0"/>
              <w:autoSpaceDN w:val="0"/>
              <w:adjustRightInd w:val="0"/>
              <w:spacing w:before="100" w:beforeAutospacing="1" w:after="100" w:afterAutospacing="1" w:line="228" w:lineRule="auto"/>
              <w:jc w:val="both"/>
              <w:rPr>
                <w:rFonts w:ascii="Times New Roman" w:eastAsia="SimSun" w:hAnsi="Times New Roman" w:cs="Times New Roman"/>
                <w:b/>
                <w:lang w:eastAsia="zh-CN"/>
              </w:rPr>
            </w:pPr>
            <w:r w:rsidRPr="0014072D">
              <w:rPr>
                <w:rFonts w:ascii="Times New Roman" w:eastAsia="SimSun" w:hAnsi="Times New Roman" w:cs="Times New Roman"/>
                <w:b/>
                <w:lang w:eastAsia="zh-CN"/>
              </w:rPr>
              <w:t>Объекты местного значения в области культуры и искусства</w:t>
            </w:r>
          </w:p>
        </w:tc>
      </w:tr>
      <w:tr w:rsidR="008419CC" w:rsidRPr="0014072D" w14:paraId="0D306F17"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70541A0F" w14:textId="77777777" w:rsidR="008419CC" w:rsidRPr="0014072D" w:rsidRDefault="008419CC" w:rsidP="008419CC">
            <w:pPr>
              <w:widowControl w:val="0"/>
              <w:autoSpaceDE w:val="0"/>
              <w:autoSpaceDN w:val="0"/>
              <w:adjustRightInd w:val="0"/>
              <w:spacing w:after="0" w:line="228"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5.1.</w:t>
            </w:r>
          </w:p>
        </w:tc>
        <w:tc>
          <w:tcPr>
            <w:tcW w:w="1296" w:type="pct"/>
            <w:vMerge w:val="restart"/>
            <w:tcBorders>
              <w:top w:val="single" w:sz="4" w:space="0" w:color="404040"/>
              <w:left w:val="single" w:sz="4" w:space="0" w:color="404040"/>
              <w:bottom w:val="single" w:sz="4" w:space="0" w:color="404040"/>
              <w:right w:val="single" w:sz="4" w:space="0" w:color="404040"/>
            </w:tcBorders>
          </w:tcPr>
          <w:p w14:paraId="6578ACEE" w14:textId="77777777" w:rsidR="008419CC" w:rsidRPr="0014072D" w:rsidRDefault="008419CC" w:rsidP="008419CC">
            <w:pPr>
              <w:widowControl w:val="0"/>
              <w:autoSpaceDE w:val="0"/>
              <w:autoSpaceDN w:val="0"/>
              <w:adjustRightInd w:val="0"/>
              <w:spacing w:before="100" w:beforeAutospacing="1" w:after="100" w:afterAutospacing="1" w:line="228"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Библиотеки</w:t>
            </w:r>
          </w:p>
        </w:tc>
        <w:tc>
          <w:tcPr>
            <w:tcW w:w="1069" w:type="pct"/>
            <w:tcBorders>
              <w:top w:val="single" w:sz="4" w:space="0" w:color="404040"/>
              <w:left w:val="single" w:sz="4" w:space="0" w:color="404040"/>
              <w:bottom w:val="single" w:sz="4" w:space="0" w:color="404040"/>
              <w:right w:val="single" w:sz="4" w:space="0" w:color="404040"/>
            </w:tcBorders>
          </w:tcPr>
          <w:p w14:paraId="618F0D7C" w14:textId="77777777" w:rsidR="008419CC" w:rsidRPr="0014072D" w:rsidRDefault="008419CC" w:rsidP="008419CC">
            <w:pPr>
              <w:shd w:val="clear" w:color="auto" w:fill="FFFFFF"/>
              <w:spacing w:before="100" w:beforeAutospacing="1" w:after="100" w:afterAutospacing="1" w:line="228"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480544E2" w14:textId="77777777" w:rsidR="008419CC" w:rsidRPr="0014072D" w:rsidRDefault="008419CC" w:rsidP="008419CC">
            <w:pPr>
              <w:widowControl w:val="0"/>
              <w:autoSpaceDE w:val="0"/>
              <w:autoSpaceDN w:val="0"/>
              <w:adjustRightInd w:val="0"/>
              <w:spacing w:before="100" w:beforeAutospacing="1" w:after="100" w:afterAutospacing="1" w:line="228"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утвержденных </w:t>
            </w:r>
            <w:r w:rsidRPr="0014072D">
              <w:rPr>
                <w:rFonts w:ascii="Times New Roman" w:eastAsia="SimSun" w:hAnsi="Times New Roman" w:cs="Times New Roman"/>
                <w:bCs/>
                <w:lang w:eastAsia="zh-CN"/>
              </w:rPr>
              <w:t xml:space="preserve">распоряжением </w:t>
            </w:r>
            <w:r w:rsidRPr="0014072D">
              <w:rPr>
                <w:rFonts w:ascii="Times New Roman" w:eastAsia="SimSun" w:hAnsi="Times New Roman" w:cs="Times New Roman"/>
                <w:lang w:eastAsia="zh-CN"/>
              </w:rPr>
              <w:t xml:space="preserve">Министерства культуры Российской Федерации от 2 августа </w:t>
            </w:r>
            <w:smartTag w:uri="urn:schemas-microsoft-com:office:smarttags" w:element="metricconverter">
              <w:smartTagPr>
                <w:attr w:name="ProductID" w:val="2017 г"/>
              </w:smartTagPr>
              <w:r w:rsidRPr="0014072D">
                <w:rPr>
                  <w:rFonts w:ascii="Times New Roman" w:eastAsia="SimSun" w:hAnsi="Times New Roman" w:cs="Times New Roman"/>
                  <w:lang w:eastAsia="zh-CN"/>
                </w:rPr>
                <w:t>2017 г</w:t>
              </w:r>
            </w:smartTag>
            <w:r w:rsidRPr="0014072D">
              <w:rPr>
                <w:rFonts w:ascii="Times New Roman" w:eastAsia="SimSun" w:hAnsi="Times New Roman" w:cs="Times New Roman"/>
                <w:lang w:eastAsia="zh-CN"/>
              </w:rPr>
              <w:t>. № Р-965</w:t>
            </w:r>
          </w:p>
        </w:tc>
      </w:tr>
      <w:tr w:rsidR="008419CC" w:rsidRPr="0014072D" w14:paraId="1209D931"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162288CB"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45E69981"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3A9BC7D3" w14:textId="77777777" w:rsidR="008419CC" w:rsidRPr="0014072D" w:rsidRDefault="008419CC" w:rsidP="008419CC">
            <w:pPr>
              <w:shd w:val="clear" w:color="auto" w:fill="FFFFFF"/>
              <w:spacing w:before="100" w:beforeAutospacing="1" w:after="100" w:afterAutospacing="1" w:line="228"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054DBAF4" w14:textId="77777777" w:rsidR="008419CC" w:rsidRPr="0014072D" w:rsidRDefault="008419CC" w:rsidP="008419CC">
            <w:pPr>
              <w:widowControl w:val="0"/>
              <w:autoSpaceDE w:val="0"/>
              <w:autoSpaceDN w:val="0"/>
              <w:adjustRightInd w:val="0"/>
              <w:spacing w:before="100" w:beforeAutospacing="1" w:after="100" w:afterAutospacing="1" w:line="228"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утвержденных </w:t>
            </w:r>
            <w:r w:rsidRPr="0014072D">
              <w:rPr>
                <w:rFonts w:ascii="Times New Roman" w:eastAsia="SimSun" w:hAnsi="Times New Roman" w:cs="Times New Roman"/>
                <w:bCs/>
                <w:lang w:eastAsia="zh-CN"/>
              </w:rPr>
              <w:t xml:space="preserve">распоряжением </w:t>
            </w:r>
            <w:r w:rsidRPr="0014072D">
              <w:rPr>
                <w:rFonts w:ascii="Times New Roman" w:eastAsia="SimSun" w:hAnsi="Times New Roman" w:cs="Times New Roman"/>
                <w:lang w:eastAsia="zh-CN"/>
              </w:rPr>
              <w:t xml:space="preserve">Министерства культуры Российской Федерации от 2 августа </w:t>
            </w:r>
            <w:smartTag w:uri="urn:schemas-microsoft-com:office:smarttags" w:element="metricconverter">
              <w:smartTagPr>
                <w:attr w:name="ProductID" w:val="2017 г"/>
              </w:smartTagPr>
              <w:r w:rsidRPr="0014072D">
                <w:rPr>
                  <w:rFonts w:ascii="Times New Roman" w:eastAsia="SimSun" w:hAnsi="Times New Roman" w:cs="Times New Roman"/>
                  <w:lang w:eastAsia="zh-CN"/>
                </w:rPr>
                <w:t>2017 г</w:t>
              </w:r>
            </w:smartTag>
            <w:r w:rsidRPr="0014072D">
              <w:rPr>
                <w:rFonts w:ascii="Times New Roman" w:eastAsia="SimSun" w:hAnsi="Times New Roman" w:cs="Times New Roman"/>
                <w:lang w:eastAsia="zh-CN"/>
              </w:rPr>
              <w:t>. № Р-965</w:t>
            </w:r>
          </w:p>
        </w:tc>
      </w:tr>
      <w:tr w:rsidR="008419CC" w:rsidRPr="0014072D" w14:paraId="0879EDF2"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1EDDE945" w14:textId="77777777" w:rsidR="008419CC" w:rsidRPr="0014072D" w:rsidRDefault="008419CC" w:rsidP="008419CC">
            <w:pPr>
              <w:widowControl w:val="0"/>
              <w:autoSpaceDE w:val="0"/>
              <w:autoSpaceDN w:val="0"/>
              <w:adjustRightInd w:val="0"/>
              <w:spacing w:after="0" w:line="228"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5.2.</w:t>
            </w:r>
          </w:p>
        </w:tc>
        <w:tc>
          <w:tcPr>
            <w:tcW w:w="1296" w:type="pct"/>
            <w:vMerge w:val="restart"/>
            <w:tcBorders>
              <w:top w:val="single" w:sz="4" w:space="0" w:color="404040"/>
              <w:left w:val="single" w:sz="4" w:space="0" w:color="404040"/>
              <w:bottom w:val="single" w:sz="4" w:space="0" w:color="404040"/>
              <w:right w:val="single" w:sz="4" w:space="0" w:color="404040"/>
            </w:tcBorders>
          </w:tcPr>
          <w:p w14:paraId="424AC5F2" w14:textId="77777777" w:rsidR="008419CC" w:rsidRPr="0014072D" w:rsidRDefault="008419CC" w:rsidP="008419CC">
            <w:pPr>
              <w:widowControl w:val="0"/>
              <w:autoSpaceDE w:val="0"/>
              <w:autoSpaceDN w:val="0"/>
              <w:adjustRightInd w:val="0"/>
              <w:spacing w:before="100" w:beforeAutospacing="1" w:after="100" w:afterAutospacing="1" w:line="228"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Музеи и выставочные залы</w:t>
            </w:r>
          </w:p>
        </w:tc>
        <w:tc>
          <w:tcPr>
            <w:tcW w:w="1069" w:type="pct"/>
            <w:tcBorders>
              <w:top w:val="single" w:sz="4" w:space="0" w:color="404040"/>
              <w:left w:val="single" w:sz="4" w:space="0" w:color="404040"/>
              <w:bottom w:val="single" w:sz="4" w:space="0" w:color="404040"/>
              <w:right w:val="single" w:sz="4" w:space="0" w:color="404040"/>
            </w:tcBorders>
          </w:tcPr>
          <w:p w14:paraId="4998B280" w14:textId="77777777" w:rsidR="008419CC" w:rsidRPr="0014072D" w:rsidRDefault="008419CC" w:rsidP="008419CC">
            <w:pPr>
              <w:shd w:val="clear" w:color="auto" w:fill="FFFFFF"/>
              <w:spacing w:before="100" w:beforeAutospacing="1" w:after="100" w:afterAutospacing="1" w:line="228"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0204AD53" w14:textId="77777777" w:rsidR="008419CC" w:rsidRPr="0014072D" w:rsidRDefault="008419CC" w:rsidP="008419CC">
            <w:pPr>
              <w:widowControl w:val="0"/>
              <w:autoSpaceDE w:val="0"/>
              <w:autoSpaceDN w:val="0"/>
              <w:adjustRightInd w:val="0"/>
              <w:spacing w:before="100" w:beforeAutospacing="1" w:after="100" w:afterAutospacing="1" w:line="228"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утвержденных </w:t>
            </w:r>
            <w:r w:rsidRPr="0014072D">
              <w:rPr>
                <w:rFonts w:ascii="Times New Roman" w:eastAsia="SimSun" w:hAnsi="Times New Roman" w:cs="Times New Roman"/>
                <w:bCs/>
                <w:lang w:eastAsia="zh-CN"/>
              </w:rPr>
              <w:t xml:space="preserve">распоряжением </w:t>
            </w:r>
            <w:r w:rsidRPr="0014072D">
              <w:rPr>
                <w:rFonts w:ascii="Times New Roman" w:eastAsia="SimSun" w:hAnsi="Times New Roman" w:cs="Times New Roman"/>
                <w:lang w:eastAsia="zh-CN"/>
              </w:rPr>
              <w:t xml:space="preserve">Министерства культуры Российской Федерации от 2 августа </w:t>
            </w:r>
            <w:smartTag w:uri="urn:schemas-microsoft-com:office:smarttags" w:element="metricconverter">
              <w:smartTagPr>
                <w:attr w:name="ProductID" w:val="2017 г"/>
              </w:smartTagPr>
              <w:r w:rsidRPr="0014072D">
                <w:rPr>
                  <w:rFonts w:ascii="Times New Roman" w:eastAsia="SimSun" w:hAnsi="Times New Roman" w:cs="Times New Roman"/>
                  <w:lang w:eastAsia="zh-CN"/>
                </w:rPr>
                <w:t>2017 г</w:t>
              </w:r>
            </w:smartTag>
            <w:r w:rsidRPr="0014072D">
              <w:rPr>
                <w:rFonts w:ascii="Times New Roman" w:eastAsia="SimSun" w:hAnsi="Times New Roman" w:cs="Times New Roman"/>
                <w:lang w:eastAsia="zh-CN"/>
              </w:rPr>
              <w:t>. № Р-965</w:t>
            </w:r>
          </w:p>
        </w:tc>
      </w:tr>
      <w:tr w:rsidR="008419CC" w:rsidRPr="0014072D" w14:paraId="6EB414E8"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48AA1783"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4054C8B5"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0FA4A74A" w14:textId="77777777" w:rsidR="008419CC" w:rsidRPr="0014072D" w:rsidRDefault="008419CC" w:rsidP="008419CC">
            <w:pPr>
              <w:shd w:val="clear" w:color="auto" w:fill="FFFFFF"/>
              <w:spacing w:before="100" w:beforeAutospacing="1" w:after="100" w:afterAutospacing="1" w:line="228"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3AB28C10" w14:textId="77777777" w:rsidR="008419CC" w:rsidRPr="0014072D" w:rsidRDefault="008419CC" w:rsidP="008419CC">
            <w:pPr>
              <w:widowControl w:val="0"/>
              <w:autoSpaceDE w:val="0"/>
              <w:autoSpaceDN w:val="0"/>
              <w:adjustRightInd w:val="0"/>
              <w:spacing w:before="100" w:beforeAutospacing="1" w:after="100" w:afterAutospacing="1" w:line="228"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утвержденных </w:t>
            </w:r>
            <w:r w:rsidRPr="0014072D">
              <w:rPr>
                <w:rFonts w:ascii="Times New Roman" w:eastAsia="SimSun" w:hAnsi="Times New Roman" w:cs="Times New Roman"/>
                <w:bCs/>
                <w:lang w:eastAsia="zh-CN"/>
              </w:rPr>
              <w:t xml:space="preserve">распоряжением </w:t>
            </w:r>
            <w:r w:rsidRPr="0014072D">
              <w:rPr>
                <w:rFonts w:ascii="Times New Roman" w:eastAsia="SimSun" w:hAnsi="Times New Roman" w:cs="Times New Roman"/>
                <w:lang w:eastAsia="zh-CN"/>
              </w:rPr>
              <w:t xml:space="preserve">Министерства культуры Российской Федерации от 2 августа </w:t>
            </w:r>
            <w:smartTag w:uri="urn:schemas-microsoft-com:office:smarttags" w:element="metricconverter">
              <w:smartTagPr>
                <w:attr w:name="ProductID" w:val="2017 г"/>
              </w:smartTagPr>
              <w:r w:rsidRPr="0014072D">
                <w:rPr>
                  <w:rFonts w:ascii="Times New Roman" w:eastAsia="SimSun" w:hAnsi="Times New Roman" w:cs="Times New Roman"/>
                  <w:lang w:eastAsia="zh-CN"/>
                </w:rPr>
                <w:t>2017 г</w:t>
              </w:r>
            </w:smartTag>
            <w:r w:rsidRPr="0014072D">
              <w:rPr>
                <w:rFonts w:ascii="Times New Roman" w:eastAsia="SimSun" w:hAnsi="Times New Roman" w:cs="Times New Roman"/>
                <w:lang w:eastAsia="zh-CN"/>
              </w:rPr>
              <w:t>. № Р-965</w:t>
            </w:r>
          </w:p>
        </w:tc>
      </w:tr>
      <w:tr w:rsidR="008419CC" w:rsidRPr="0014072D" w14:paraId="5CF6AD07"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0D92F2FC"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lastRenderedPageBreak/>
              <w:t>5.3.</w:t>
            </w:r>
          </w:p>
        </w:tc>
        <w:tc>
          <w:tcPr>
            <w:tcW w:w="1296" w:type="pct"/>
            <w:vMerge w:val="restart"/>
            <w:tcBorders>
              <w:top w:val="single" w:sz="4" w:space="0" w:color="404040"/>
              <w:left w:val="single" w:sz="4" w:space="0" w:color="404040"/>
              <w:bottom w:val="single" w:sz="4" w:space="0" w:color="404040"/>
              <w:right w:val="single" w:sz="4" w:space="0" w:color="404040"/>
            </w:tcBorders>
          </w:tcPr>
          <w:p w14:paraId="598053D6"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Концертные залы</w:t>
            </w:r>
          </w:p>
        </w:tc>
        <w:tc>
          <w:tcPr>
            <w:tcW w:w="1069" w:type="pct"/>
            <w:tcBorders>
              <w:top w:val="single" w:sz="4" w:space="0" w:color="404040"/>
              <w:left w:val="single" w:sz="4" w:space="0" w:color="404040"/>
              <w:bottom w:val="single" w:sz="4" w:space="0" w:color="404040"/>
              <w:right w:val="single" w:sz="4" w:space="0" w:color="404040"/>
            </w:tcBorders>
          </w:tcPr>
          <w:p w14:paraId="2B1D0B9D"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14535BD5"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утвержденных </w:t>
            </w:r>
            <w:r w:rsidRPr="0014072D">
              <w:rPr>
                <w:rFonts w:ascii="Times New Roman" w:eastAsia="SimSun" w:hAnsi="Times New Roman" w:cs="Times New Roman"/>
                <w:bCs/>
                <w:lang w:eastAsia="zh-CN"/>
              </w:rPr>
              <w:t xml:space="preserve">распоряжением </w:t>
            </w:r>
            <w:r w:rsidRPr="0014072D">
              <w:rPr>
                <w:rFonts w:ascii="Times New Roman" w:eastAsia="SimSun" w:hAnsi="Times New Roman" w:cs="Times New Roman"/>
                <w:lang w:eastAsia="zh-CN"/>
              </w:rPr>
              <w:t xml:space="preserve">Министерства культуры Российской Федерации от 2 августа </w:t>
            </w:r>
            <w:smartTag w:uri="urn:schemas-microsoft-com:office:smarttags" w:element="metricconverter">
              <w:smartTagPr>
                <w:attr w:name="ProductID" w:val="2017 г"/>
              </w:smartTagPr>
              <w:r w:rsidRPr="0014072D">
                <w:rPr>
                  <w:rFonts w:ascii="Times New Roman" w:eastAsia="SimSun" w:hAnsi="Times New Roman" w:cs="Times New Roman"/>
                  <w:lang w:eastAsia="zh-CN"/>
                </w:rPr>
                <w:t>2017 г</w:t>
              </w:r>
            </w:smartTag>
            <w:r w:rsidRPr="0014072D">
              <w:rPr>
                <w:rFonts w:ascii="Times New Roman" w:eastAsia="SimSun" w:hAnsi="Times New Roman" w:cs="Times New Roman"/>
                <w:lang w:eastAsia="zh-CN"/>
              </w:rPr>
              <w:t xml:space="preserve">. № Р-965 </w:t>
            </w:r>
          </w:p>
        </w:tc>
      </w:tr>
      <w:tr w:rsidR="008419CC" w:rsidRPr="0014072D" w14:paraId="1B69B090"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7E58DDA6"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323C3007"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4A0B46CC"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2DA7DA2D"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утвержденных </w:t>
            </w:r>
            <w:r w:rsidRPr="0014072D">
              <w:rPr>
                <w:rFonts w:ascii="Times New Roman" w:eastAsia="SimSun" w:hAnsi="Times New Roman" w:cs="Times New Roman"/>
                <w:bCs/>
                <w:lang w:eastAsia="zh-CN"/>
              </w:rPr>
              <w:t xml:space="preserve">распоряжением </w:t>
            </w:r>
            <w:r w:rsidRPr="0014072D">
              <w:rPr>
                <w:rFonts w:ascii="Times New Roman" w:eastAsia="SimSun" w:hAnsi="Times New Roman" w:cs="Times New Roman"/>
                <w:lang w:eastAsia="zh-CN"/>
              </w:rPr>
              <w:t xml:space="preserve">Министерства культуры Российской Федерации от 2 августа </w:t>
            </w:r>
            <w:smartTag w:uri="urn:schemas-microsoft-com:office:smarttags" w:element="metricconverter">
              <w:smartTagPr>
                <w:attr w:name="ProductID" w:val="2017 г"/>
              </w:smartTagPr>
              <w:r w:rsidRPr="0014072D">
                <w:rPr>
                  <w:rFonts w:ascii="Times New Roman" w:eastAsia="SimSun" w:hAnsi="Times New Roman" w:cs="Times New Roman"/>
                  <w:lang w:eastAsia="zh-CN"/>
                </w:rPr>
                <w:t>2017 г</w:t>
              </w:r>
            </w:smartTag>
            <w:r w:rsidRPr="0014072D">
              <w:rPr>
                <w:rFonts w:ascii="Times New Roman" w:eastAsia="SimSun" w:hAnsi="Times New Roman" w:cs="Times New Roman"/>
                <w:lang w:eastAsia="zh-CN"/>
              </w:rPr>
              <w:t>. № Р-965</w:t>
            </w:r>
          </w:p>
        </w:tc>
      </w:tr>
      <w:tr w:rsidR="008419CC" w:rsidRPr="0014072D" w14:paraId="52CFC12F"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40A75157"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5.4.</w:t>
            </w:r>
          </w:p>
        </w:tc>
        <w:tc>
          <w:tcPr>
            <w:tcW w:w="1296" w:type="pct"/>
            <w:vMerge w:val="restart"/>
            <w:tcBorders>
              <w:top w:val="single" w:sz="4" w:space="0" w:color="404040"/>
              <w:left w:val="single" w:sz="4" w:space="0" w:color="404040"/>
              <w:bottom w:val="single" w:sz="4" w:space="0" w:color="404040"/>
              <w:right w:val="single" w:sz="4" w:space="0" w:color="404040"/>
            </w:tcBorders>
          </w:tcPr>
          <w:p w14:paraId="6DE845F4"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Учреждения клубного типа</w:t>
            </w:r>
          </w:p>
        </w:tc>
        <w:tc>
          <w:tcPr>
            <w:tcW w:w="1069" w:type="pct"/>
            <w:tcBorders>
              <w:top w:val="single" w:sz="4" w:space="0" w:color="404040"/>
              <w:left w:val="single" w:sz="4" w:space="0" w:color="404040"/>
              <w:bottom w:val="single" w:sz="4" w:space="0" w:color="404040"/>
              <w:right w:val="single" w:sz="4" w:space="0" w:color="404040"/>
            </w:tcBorders>
          </w:tcPr>
          <w:p w14:paraId="02D08932"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152BF7D7"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утвержденных </w:t>
            </w:r>
            <w:r w:rsidRPr="0014072D">
              <w:rPr>
                <w:rFonts w:ascii="Times New Roman" w:eastAsia="SimSun" w:hAnsi="Times New Roman" w:cs="Times New Roman"/>
                <w:bCs/>
                <w:lang w:eastAsia="zh-CN"/>
              </w:rPr>
              <w:t xml:space="preserve">распоряжением </w:t>
            </w:r>
            <w:r w:rsidRPr="0014072D">
              <w:rPr>
                <w:rFonts w:ascii="Times New Roman" w:eastAsia="SimSun" w:hAnsi="Times New Roman" w:cs="Times New Roman"/>
                <w:lang w:eastAsia="zh-CN"/>
              </w:rPr>
              <w:t xml:space="preserve">Министерства культуры Российской Федерации от 2 августа </w:t>
            </w:r>
            <w:smartTag w:uri="urn:schemas-microsoft-com:office:smarttags" w:element="metricconverter">
              <w:smartTagPr>
                <w:attr w:name="ProductID" w:val="2017 г"/>
              </w:smartTagPr>
              <w:r w:rsidRPr="0014072D">
                <w:rPr>
                  <w:rFonts w:ascii="Times New Roman" w:eastAsia="SimSun" w:hAnsi="Times New Roman" w:cs="Times New Roman"/>
                  <w:lang w:eastAsia="zh-CN"/>
                </w:rPr>
                <w:t>2017 г</w:t>
              </w:r>
            </w:smartTag>
            <w:r w:rsidRPr="0014072D">
              <w:rPr>
                <w:rFonts w:ascii="Times New Roman" w:eastAsia="SimSun" w:hAnsi="Times New Roman" w:cs="Times New Roman"/>
                <w:lang w:eastAsia="zh-CN"/>
              </w:rPr>
              <w:t>. № Р-965</w:t>
            </w:r>
          </w:p>
        </w:tc>
      </w:tr>
      <w:tr w:rsidR="008419CC" w:rsidRPr="0014072D" w14:paraId="6CE5A703"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0732FCE6"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4A1CA858"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487318ED" w14:textId="77777777" w:rsidR="008419CC" w:rsidRPr="0014072D" w:rsidRDefault="008419CC" w:rsidP="008419CC">
            <w:pPr>
              <w:shd w:val="clear" w:color="auto" w:fill="FFFFFF"/>
              <w:spacing w:before="100" w:beforeAutospacing="1" w:after="100" w:afterAutospacing="1" w:line="232"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02901797" w14:textId="77777777" w:rsidR="008419CC" w:rsidRPr="0014072D" w:rsidRDefault="008419CC" w:rsidP="008419CC">
            <w:pPr>
              <w:widowControl w:val="0"/>
              <w:autoSpaceDE w:val="0"/>
              <w:autoSpaceDN w:val="0"/>
              <w:adjustRightInd w:val="0"/>
              <w:spacing w:before="100" w:beforeAutospacing="1" w:after="100" w:afterAutospacing="1" w:line="232"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утвержденных </w:t>
            </w:r>
            <w:r w:rsidRPr="0014072D">
              <w:rPr>
                <w:rFonts w:ascii="Times New Roman" w:eastAsia="SimSun" w:hAnsi="Times New Roman" w:cs="Times New Roman"/>
                <w:bCs/>
                <w:lang w:eastAsia="zh-CN"/>
              </w:rPr>
              <w:t xml:space="preserve">распоряжением </w:t>
            </w:r>
            <w:r w:rsidRPr="0014072D">
              <w:rPr>
                <w:rFonts w:ascii="Times New Roman" w:eastAsia="SimSun" w:hAnsi="Times New Roman" w:cs="Times New Roman"/>
                <w:lang w:eastAsia="zh-CN"/>
              </w:rPr>
              <w:t xml:space="preserve">Министерства культуры Российской Федерации от 2 августа </w:t>
            </w:r>
            <w:smartTag w:uri="urn:schemas-microsoft-com:office:smarttags" w:element="metricconverter">
              <w:smartTagPr>
                <w:attr w:name="ProductID" w:val="2017 г"/>
              </w:smartTagPr>
              <w:r w:rsidRPr="0014072D">
                <w:rPr>
                  <w:rFonts w:ascii="Times New Roman" w:eastAsia="SimSun" w:hAnsi="Times New Roman" w:cs="Times New Roman"/>
                  <w:lang w:eastAsia="zh-CN"/>
                </w:rPr>
                <w:t>2017 г</w:t>
              </w:r>
            </w:smartTag>
            <w:r w:rsidRPr="0014072D">
              <w:rPr>
                <w:rFonts w:ascii="Times New Roman" w:eastAsia="SimSun" w:hAnsi="Times New Roman" w:cs="Times New Roman"/>
                <w:lang w:eastAsia="zh-CN"/>
              </w:rPr>
              <w:t>. № Р-965</w:t>
            </w:r>
          </w:p>
        </w:tc>
      </w:tr>
      <w:tr w:rsidR="008419CC" w:rsidRPr="0014072D" w14:paraId="7C0EC20C"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tcBorders>
              <w:top w:val="single" w:sz="4" w:space="0" w:color="404040"/>
              <w:left w:val="nil"/>
              <w:bottom w:val="single" w:sz="4" w:space="0" w:color="404040"/>
              <w:right w:val="single" w:sz="4" w:space="0" w:color="404040"/>
            </w:tcBorders>
          </w:tcPr>
          <w:p w14:paraId="41450FE9" w14:textId="77777777" w:rsidR="008419CC" w:rsidRPr="0014072D" w:rsidRDefault="008419CC" w:rsidP="008419CC">
            <w:pPr>
              <w:widowControl w:val="0"/>
              <w:autoSpaceDE w:val="0"/>
              <w:autoSpaceDN w:val="0"/>
              <w:adjustRightInd w:val="0"/>
              <w:spacing w:after="0" w:line="232" w:lineRule="auto"/>
              <w:ind w:left="-57" w:right="-57"/>
              <w:contextualSpacing/>
              <w:jc w:val="center"/>
              <w:rPr>
                <w:rFonts w:ascii="Times New Roman" w:eastAsia="SimSun" w:hAnsi="Times New Roman" w:cs="Times New Roman"/>
                <w:b/>
                <w:lang w:eastAsia="zh-CN"/>
              </w:rPr>
            </w:pPr>
            <w:r w:rsidRPr="0014072D">
              <w:rPr>
                <w:rFonts w:ascii="Times New Roman" w:eastAsia="SimSun" w:hAnsi="Times New Roman" w:cs="Times New Roman"/>
                <w:b/>
                <w:lang w:eastAsia="zh-CN"/>
              </w:rPr>
              <w:t>6.</w:t>
            </w:r>
          </w:p>
        </w:tc>
        <w:tc>
          <w:tcPr>
            <w:tcW w:w="4713" w:type="pct"/>
            <w:gridSpan w:val="3"/>
            <w:tcBorders>
              <w:top w:val="single" w:sz="4" w:space="0" w:color="404040"/>
              <w:left w:val="single" w:sz="4" w:space="0" w:color="404040"/>
              <w:bottom w:val="single" w:sz="4" w:space="0" w:color="404040"/>
              <w:right w:val="nil"/>
            </w:tcBorders>
          </w:tcPr>
          <w:p w14:paraId="118024C1" w14:textId="77777777" w:rsidR="008419CC" w:rsidRPr="0014072D" w:rsidRDefault="008419CC" w:rsidP="008419CC">
            <w:pPr>
              <w:widowControl w:val="0"/>
              <w:autoSpaceDE w:val="0"/>
              <w:autoSpaceDN w:val="0"/>
              <w:adjustRightInd w:val="0"/>
              <w:spacing w:before="100" w:beforeAutospacing="1" w:after="100" w:afterAutospacing="1" w:line="232" w:lineRule="auto"/>
              <w:jc w:val="both"/>
              <w:rPr>
                <w:rFonts w:ascii="Times New Roman" w:eastAsia="SimSun" w:hAnsi="Times New Roman" w:cs="Times New Roman"/>
                <w:b/>
                <w:lang w:eastAsia="zh-CN"/>
              </w:rPr>
            </w:pPr>
            <w:r w:rsidRPr="0014072D">
              <w:rPr>
                <w:rFonts w:ascii="Times New Roman" w:eastAsia="SimSun" w:hAnsi="Times New Roman" w:cs="Times New Roman"/>
                <w:b/>
                <w:lang w:eastAsia="zh-CN"/>
              </w:rPr>
              <w:t>Объекты местного значения в области обеспечения деятельности органов местного самоуправления</w:t>
            </w:r>
          </w:p>
        </w:tc>
      </w:tr>
      <w:tr w:rsidR="008419CC" w:rsidRPr="0014072D" w14:paraId="02E1DCF3"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5D374091" w14:textId="77777777" w:rsidR="008419CC" w:rsidRPr="0014072D" w:rsidRDefault="008419CC" w:rsidP="008419CC">
            <w:pPr>
              <w:widowControl w:val="0"/>
              <w:autoSpaceDE w:val="0"/>
              <w:autoSpaceDN w:val="0"/>
              <w:adjustRightInd w:val="0"/>
              <w:spacing w:after="0" w:line="232"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6.1.</w:t>
            </w:r>
          </w:p>
        </w:tc>
        <w:tc>
          <w:tcPr>
            <w:tcW w:w="1296" w:type="pct"/>
            <w:vMerge w:val="restart"/>
            <w:tcBorders>
              <w:top w:val="single" w:sz="4" w:space="0" w:color="404040"/>
              <w:left w:val="single" w:sz="4" w:space="0" w:color="404040"/>
              <w:bottom w:val="single" w:sz="4" w:space="0" w:color="404040"/>
              <w:right w:val="single" w:sz="4" w:space="0" w:color="404040"/>
            </w:tcBorders>
          </w:tcPr>
          <w:p w14:paraId="2BB4DE68" w14:textId="5CF72709" w:rsidR="008419CC" w:rsidRPr="0014072D" w:rsidRDefault="008419CC" w:rsidP="008419CC">
            <w:pPr>
              <w:spacing w:after="0" w:line="232"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Помещения администрации муниципального образования Чувашской Республики (муниципального </w:t>
            </w:r>
            <w:proofErr w:type="spellStart"/>
            <w:r w:rsidRPr="0014072D">
              <w:rPr>
                <w:rFonts w:ascii="Times New Roman" w:eastAsia="Times New Roman" w:hAnsi="Times New Roman" w:cs="Times New Roman"/>
                <w:lang w:eastAsia="ru-RU"/>
              </w:rPr>
              <w:t>муниципального</w:t>
            </w:r>
            <w:proofErr w:type="spellEnd"/>
            <w:r w:rsidRPr="0014072D">
              <w:rPr>
                <w:rFonts w:ascii="Times New Roman" w:eastAsia="Times New Roman" w:hAnsi="Times New Roman" w:cs="Times New Roman"/>
                <w:lang w:eastAsia="ru-RU"/>
              </w:rPr>
              <w:t xml:space="preserve"> округа)</w:t>
            </w:r>
          </w:p>
        </w:tc>
        <w:tc>
          <w:tcPr>
            <w:tcW w:w="1069" w:type="pct"/>
            <w:tcBorders>
              <w:top w:val="single" w:sz="4" w:space="0" w:color="404040"/>
              <w:left w:val="single" w:sz="4" w:space="0" w:color="404040"/>
              <w:bottom w:val="single" w:sz="4" w:space="0" w:color="404040"/>
              <w:right w:val="single" w:sz="4" w:space="0" w:color="404040"/>
            </w:tcBorders>
          </w:tcPr>
          <w:p w14:paraId="54C50C8E" w14:textId="77777777" w:rsidR="008419CC" w:rsidRPr="0014072D" w:rsidRDefault="008419CC" w:rsidP="008419CC">
            <w:pPr>
              <w:shd w:val="clear" w:color="auto" w:fill="FFFFFF"/>
              <w:spacing w:before="100" w:beforeAutospacing="1" w:after="100" w:afterAutospacing="1" w:line="232"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267F7615" w14:textId="77777777" w:rsidR="008419CC" w:rsidRPr="0014072D" w:rsidRDefault="008419CC" w:rsidP="008419CC">
            <w:pPr>
              <w:widowControl w:val="0"/>
              <w:autoSpaceDE w:val="0"/>
              <w:autoSpaceDN w:val="0"/>
              <w:adjustRightInd w:val="0"/>
              <w:spacing w:before="100" w:beforeAutospacing="1" w:after="100" w:afterAutospacing="1" w:line="232"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исходя из текущей обеспеченности республики помещениями администрации муниципального образования Чувашской Республики с учетом требований </w:t>
            </w:r>
            <w:r w:rsidRPr="0014072D">
              <w:rPr>
                <w:rFonts w:ascii="Times New Roman" w:eastAsia="SimSun" w:hAnsi="Times New Roman" w:cs="Times New Roman"/>
                <w:lang w:eastAsia="zh-CN"/>
              </w:rPr>
              <w:br/>
              <w:t>СП 42.13330.2016</w:t>
            </w:r>
          </w:p>
        </w:tc>
      </w:tr>
      <w:tr w:rsidR="008419CC" w:rsidRPr="0014072D" w14:paraId="2A4F4543"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2DE5F72C"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6A4822DC" w14:textId="77777777" w:rsidR="008419CC" w:rsidRPr="0014072D" w:rsidRDefault="008419CC" w:rsidP="008419CC">
            <w:pPr>
              <w:spacing w:after="0" w:line="240" w:lineRule="auto"/>
              <w:rPr>
                <w:rFonts w:ascii="Times New Roman" w:eastAsia="Calibri" w:hAnsi="Times New Roman" w:cs="Times New Roman"/>
                <w:lang w:eastAsia="ru-RU"/>
              </w:rPr>
            </w:pPr>
          </w:p>
        </w:tc>
        <w:tc>
          <w:tcPr>
            <w:tcW w:w="1069" w:type="pct"/>
            <w:tcBorders>
              <w:top w:val="single" w:sz="4" w:space="0" w:color="404040"/>
              <w:left w:val="single" w:sz="4" w:space="0" w:color="404040"/>
              <w:bottom w:val="single" w:sz="4" w:space="0" w:color="404040"/>
              <w:right w:val="single" w:sz="4" w:space="0" w:color="404040"/>
            </w:tcBorders>
          </w:tcPr>
          <w:p w14:paraId="6C6E3486" w14:textId="77777777" w:rsidR="008419CC" w:rsidRPr="0014072D" w:rsidRDefault="008419CC" w:rsidP="008419CC">
            <w:pPr>
              <w:shd w:val="clear" w:color="auto" w:fill="FFFFFF"/>
              <w:spacing w:before="100" w:beforeAutospacing="1" w:after="100" w:afterAutospacing="1" w:line="232"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5AE1FA61" w14:textId="77777777" w:rsidR="008419CC" w:rsidRPr="0014072D" w:rsidRDefault="008419CC" w:rsidP="008419CC">
            <w:pPr>
              <w:widowControl w:val="0"/>
              <w:autoSpaceDE w:val="0"/>
              <w:autoSpaceDN w:val="0"/>
              <w:adjustRightInd w:val="0"/>
              <w:spacing w:before="100" w:beforeAutospacing="1" w:after="100" w:afterAutospacing="1" w:line="232"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Установлены с учетом пространственно-территориальных особенностей организации инфраструктуры республики</w:t>
            </w:r>
          </w:p>
        </w:tc>
      </w:tr>
      <w:tr w:rsidR="008419CC" w:rsidRPr="0014072D" w14:paraId="718B3C50"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3E20F601"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6.2.</w:t>
            </w:r>
          </w:p>
        </w:tc>
        <w:tc>
          <w:tcPr>
            <w:tcW w:w="1296" w:type="pct"/>
            <w:vMerge w:val="restart"/>
            <w:tcBorders>
              <w:top w:val="single" w:sz="4" w:space="0" w:color="404040"/>
              <w:left w:val="single" w:sz="4" w:space="0" w:color="404040"/>
              <w:bottom w:val="single" w:sz="4" w:space="0" w:color="404040"/>
              <w:right w:val="single" w:sz="4" w:space="0" w:color="404040"/>
            </w:tcBorders>
          </w:tcPr>
          <w:p w14:paraId="118A55F7"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Муниципальные архивы</w:t>
            </w:r>
          </w:p>
        </w:tc>
        <w:tc>
          <w:tcPr>
            <w:tcW w:w="1069" w:type="pct"/>
            <w:tcBorders>
              <w:top w:val="single" w:sz="4" w:space="0" w:color="404040"/>
              <w:left w:val="single" w:sz="4" w:space="0" w:color="404040"/>
              <w:bottom w:val="single" w:sz="4" w:space="0" w:color="404040"/>
              <w:right w:val="single" w:sz="4" w:space="0" w:color="404040"/>
            </w:tcBorders>
          </w:tcPr>
          <w:p w14:paraId="031090CB"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2D8F67BB"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Установлены в соответствии с требованиями СП 44.13330.2011</w:t>
            </w:r>
          </w:p>
        </w:tc>
      </w:tr>
      <w:tr w:rsidR="008419CC" w:rsidRPr="0014072D" w14:paraId="3C976BA6"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0595AF91"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5A7D13BC"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0B6AE6C5"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1F23D462"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Установлены с учетом пространственно-территориальных особенностей организации инфраструктуры республики</w:t>
            </w:r>
          </w:p>
        </w:tc>
      </w:tr>
      <w:tr w:rsidR="008419CC" w:rsidRPr="0014072D" w14:paraId="7C54FB5B"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tcBorders>
              <w:top w:val="single" w:sz="4" w:space="0" w:color="404040"/>
              <w:left w:val="nil"/>
              <w:bottom w:val="single" w:sz="4" w:space="0" w:color="404040"/>
              <w:right w:val="single" w:sz="4" w:space="0" w:color="404040"/>
            </w:tcBorders>
          </w:tcPr>
          <w:p w14:paraId="1809940D"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b/>
                <w:lang w:eastAsia="zh-CN"/>
              </w:rPr>
            </w:pPr>
            <w:r w:rsidRPr="0014072D">
              <w:rPr>
                <w:rFonts w:ascii="Times New Roman" w:eastAsia="SimSun" w:hAnsi="Times New Roman" w:cs="Times New Roman"/>
                <w:b/>
                <w:lang w:eastAsia="zh-CN"/>
              </w:rPr>
              <w:t>7.</w:t>
            </w:r>
          </w:p>
        </w:tc>
        <w:tc>
          <w:tcPr>
            <w:tcW w:w="4713" w:type="pct"/>
            <w:gridSpan w:val="3"/>
            <w:tcBorders>
              <w:top w:val="single" w:sz="4" w:space="0" w:color="404040"/>
              <w:left w:val="single" w:sz="4" w:space="0" w:color="404040"/>
              <w:bottom w:val="single" w:sz="4" w:space="0" w:color="404040"/>
              <w:right w:val="nil"/>
            </w:tcBorders>
          </w:tcPr>
          <w:p w14:paraId="42817AE8"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b/>
                <w:lang w:eastAsia="zh-CN"/>
              </w:rPr>
            </w:pPr>
            <w:r w:rsidRPr="0014072D">
              <w:rPr>
                <w:rFonts w:ascii="Times New Roman" w:eastAsia="SimSun" w:hAnsi="Times New Roman" w:cs="Times New Roman"/>
                <w:b/>
                <w:lang w:eastAsia="zh-CN"/>
              </w:rPr>
              <w:t>Объекты местного значения в области</w:t>
            </w:r>
            <w:r w:rsidRPr="0014072D">
              <w:rPr>
                <w:rFonts w:ascii="Times New Roman" w:eastAsia="SimSun" w:hAnsi="Times New Roman" w:cs="Times New Roman"/>
                <w:lang w:eastAsia="zh-CN"/>
              </w:rPr>
              <w:t xml:space="preserve"> </w:t>
            </w:r>
            <w:r w:rsidRPr="0014072D">
              <w:rPr>
                <w:rFonts w:ascii="Times New Roman" w:eastAsia="SimSun" w:hAnsi="Times New Roman" w:cs="Times New Roman"/>
                <w:b/>
                <w:lang w:eastAsia="zh-CN"/>
              </w:rPr>
              <w:t>сбора, транспортирования, обработки, утилизации, обезвреживания, размещения твердых коммунальных отходов</w:t>
            </w:r>
          </w:p>
        </w:tc>
      </w:tr>
      <w:tr w:rsidR="008419CC" w:rsidRPr="0014072D" w14:paraId="585239BE"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tcBorders>
              <w:top w:val="single" w:sz="4" w:space="0" w:color="404040"/>
              <w:left w:val="nil"/>
              <w:bottom w:val="single" w:sz="4" w:space="0" w:color="404040"/>
              <w:right w:val="single" w:sz="4" w:space="0" w:color="404040"/>
            </w:tcBorders>
          </w:tcPr>
          <w:p w14:paraId="633BD388"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7.1.</w:t>
            </w:r>
          </w:p>
        </w:tc>
        <w:tc>
          <w:tcPr>
            <w:tcW w:w="1296" w:type="pct"/>
            <w:tcBorders>
              <w:top w:val="single" w:sz="4" w:space="0" w:color="404040"/>
              <w:left w:val="single" w:sz="4" w:space="0" w:color="404040"/>
              <w:bottom w:val="single" w:sz="4" w:space="0" w:color="404040"/>
              <w:right w:val="single" w:sz="4" w:space="0" w:color="404040"/>
            </w:tcBorders>
          </w:tcPr>
          <w:p w14:paraId="092F03D1"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Полигон твердых коммунальных отходов</w:t>
            </w:r>
          </w:p>
        </w:tc>
        <w:tc>
          <w:tcPr>
            <w:tcW w:w="1069" w:type="pct"/>
            <w:tcBorders>
              <w:top w:val="single" w:sz="4" w:space="0" w:color="404040"/>
              <w:left w:val="single" w:sz="4" w:space="0" w:color="404040"/>
              <w:bottom w:val="single" w:sz="4" w:space="0" w:color="404040"/>
              <w:right w:val="single" w:sz="4" w:space="0" w:color="404040"/>
            </w:tcBorders>
          </w:tcPr>
          <w:p w14:paraId="6BB2229E"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2BE7025B"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Установлены исходя из текущей обеспеченности республики объектами в</w:t>
            </w:r>
            <w:r w:rsidRPr="0014072D">
              <w:rPr>
                <w:rFonts w:ascii="Times New Roman" w:eastAsia="SimSun" w:hAnsi="Times New Roman" w:cs="Times New Roman"/>
                <w:b/>
                <w:lang w:eastAsia="zh-CN"/>
              </w:rPr>
              <w:t xml:space="preserve"> </w:t>
            </w:r>
            <w:r w:rsidRPr="0014072D">
              <w:rPr>
                <w:rFonts w:ascii="Times New Roman" w:eastAsia="SimSun" w:hAnsi="Times New Roman" w:cs="Times New Roman"/>
                <w:lang w:eastAsia="zh-CN"/>
              </w:rPr>
              <w:t>области сбора, транспортирования, обработки, утилизации, обезвреживания, размещения твердых коммунальных отходов в соответствии с требованиями СП 42.13330.2016</w:t>
            </w:r>
          </w:p>
        </w:tc>
      </w:tr>
      <w:tr w:rsidR="008419CC" w:rsidRPr="0014072D" w14:paraId="774B9E60"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657E224F"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7.2.</w:t>
            </w:r>
          </w:p>
        </w:tc>
        <w:tc>
          <w:tcPr>
            <w:tcW w:w="1296" w:type="pct"/>
            <w:vMerge w:val="restart"/>
            <w:tcBorders>
              <w:top w:val="single" w:sz="4" w:space="0" w:color="404040"/>
              <w:left w:val="single" w:sz="4" w:space="0" w:color="404040"/>
              <w:bottom w:val="single" w:sz="4" w:space="0" w:color="404040"/>
              <w:right w:val="single" w:sz="4" w:space="0" w:color="404040"/>
            </w:tcBorders>
          </w:tcPr>
          <w:p w14:paraId="32F72D4E"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Объекты организации сбора и транспортирования твердых коммунальных отходов</w:t>
            </w:r>
          </w:p>
        </w:tc>
        <w:tc>
          <w:tcPr>
            <w:tcW w:w="1069" w:type="pct"/>
            <w:tcBorders>
              <w:top w:val="single" w:sz="4" w:space="0" w:color="404040"/>
              <w:left w:val="single" w:sz="4" w:space="0" w:color="404040"/>
              <w:bottom w:val="single" w:sz="4" w:space="0" w:color="404040"/>
              <w:right w:val="single" w:sz="4" w:space="0" w:color="404040"/>
            </w:tcBorders>
          </w:tcPr>
          <w:p w14:paraId="4F91E5CC"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2B29A27F"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требований </w:t>
            </w:r>
            <w:r w:rsidRPr="0014072D">
              <w:rPr>
                <w:rFonts w:ascii="Times New Roman" w:eastAsia="SimSun" w:hAnsi="Times New Roman" w:cs="Times New Roman"/>
                <w:lang w:eastAsia="zh-CN"/>
              </w:rPr>
              <w:br/>
              <w:t>СП 42.13330.2016</w:t>
            </w:r>
          </w:p>
        </w:tc>
      </w:tr>
      <w:tr w:rsidR="008419CC" w:rsidRPr="0014072D" w14:paraId="77F3A79B"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2B07CA94"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64F3536D"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65D45742"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1E2476F0"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требований </w:t>
            </w:r>
            <w:r w:rsidRPr="0014072D">
              <w:rPr>
                <w:rFonts w:ascii="Times New Roman" w:eastAsia="SimSun" w:hAnsi="Times New Roman" w:cs="Times New Roman"/>
                <w:lang w:eastAsia="zh-CN"/>
              </w:rPr>
              <w:br/>
              <w:t>СП 42.13330.2016</w:t>
            </w:r>
          </w:p>
        </w:tc>
      </w:tr>
      <w:tr w:rsidR="008419CC" w:rsidRPr="0014072D" w14:paraId="5EF1FA88"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tcBorders>
              <w:top w:val="single" w:sz="4" w:space="0" w:color="404040"/>
              <w:left w:val="nil"/>
              <w:bottom w:val="single" w:sz="4" w:space="0" w:color="404040"/>
              <w:right w:val="single" w:sz="4" w:space="0" w:color="404040"/>
            </w:tcBorders>
          </w:tcPr>
          <w:p w14:paraId="5971DE04"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b/>
                <w:lang w:eastAsia="zh-CN"/>
              </w:rPr>
            </w:pPr>
            <w:r w:rsidRPr="0014072D">
              <w:rPr>
                <w:rFonts w:ascii="Times New Roman" w:eastAsia="SimSun" w:hAnsi="Times New Roman" w:cs="Times New Roman"/>
                <w:b/>
                <w:lang w:eastAsia="zh-CN"/>
              </w:rPr>
              <w:t>8.</w:t>
            </w:r>
          </w:p>
        </w:tc>
        <w:tc>
          <w:tcPr>
            <w:tcW w:w="4713" w:type="pct"/>
            <w:gridSpan w:val="3"/>
            <w:tcBorders>
              <w:top w:val="single" w:sz="4" w:space="0" w:color="404040"/>
              <w:left w:val="single" w:sz="4" w:space="0" w:color="404040"/>
              <w:bottom w:val="single" w:sz="4" w:space="0" w:color="404040"/>
              <w:right w:val="nil"/>
            </w:tcBorders>
          </w:tcPr>
          <w:p w14:paraId="005F3146"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b/>
                <w:lang w:eastAsia="zh-CN"/>
              </w:rPr>
            </w:pPr>
            <w:r w:rsidRPr="0014072D">
              <w:rPr>
                <w:rFonts w:ascii="Times New Roman" w:eastAsia="SimSun" w:hAnsi="Times New Roman" w:cs="Times New Roman"/>
                <w:b/>
                <w:lang w:eastAsia="zh-CN"/>
              </w:rPr>
              <w:t>Объекты местного значения в области организации ритуальных услуг и содержания мест захоронения</w:t>
            </w:r>
          </w:p>
        </w:tc>
      </w:tr>
      <w:tr w:rsidR="008419CC" w:rsidRPr="0014072D" w14:paraId="34CCC8EE"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042524C7"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8.1.</w:t>
            </w:r>
          </w:p>
        </w:tc>
        <w:tc>
          <w:tcPr>
            <w:tcW w:w="1296" w:type="pct"/>
            <w:vMerge w:val="restart"/>
            <w:tcBorders>
              <w:top w:val="single" w:sz="4" w:space="0" w:color="404040"/>
              <w:left w:val="single" w:sz="4" w:space="0" w:color="404040"/>
              <w:bottom w:val="single" w:sz="4" w:space="0" w:color="404040"/>
              <w:right w:val="single" w:sz="4" w:space="0" w:color="404040"/>
            </w:tcBorders>
          </w:tcPr>
          <w:p w14:paraId="2000A157" w14:textId="77777777" w:rsidR="008419CC" w:rsidRPr="0014072D" w:rsidRDefault="008419CC" w:rsidP="008419CC">
            <w:pPr>
              <w:tabs>
                <w:tab w:val="left" w:pos="6780"/>
              </w:tabs>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Организации похоронного обслуживания населения</w:t>
            </w:r>
          </w:p>
        </w:tc>
        <w:tc>
          <w:tcPr>
            <w:tcW w:w="1069" w:type="pct"/>
            <w:tcBorders>
              <w:top w:val="single" w:sz="4" w:space="0" w:color="404040"/>
              <w:left w:val="single" w:sz="4" w:space="0" w:color="404040"/>
              <w:bottom w:val="single" w:sz="4" w:space="0" w:color="404040"/>
              <w:right w:val="single" w:sz="4" w:space="0" w:color="404040"/>
            </w:tcBorders>
          </w:tcPr>
          <w:p w14:paraId="533A3F2D"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7C968081"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Установлены исходя из текущей обеспеченности республики объектами местного значения в области организации ритуальных услуг</w:t>
            </w:r>
          </w:p>
        </w:tc>
      </w:tr>
      <w:tr w:rsidR="008419CC" w:rsidRPr="0014072D" w14:paraId="640B50CA"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2F4513E0" w14:textId="77777777" w:rsidR="008419CC" w:rsidRPr="0014072D" w:rsidRDefault="008419CC" w:rsidP="008419CC">
            <w:pPr>
              <w:spacing w:after="0" w:line="240" w:lineRule="auto"/>
              <w:rPr>
                <w:rFonts w:ascii="Times New Roman" w:eastAsia="SimSun" w:hAnsi="Times New Roman" w:cs="Times New Roman"/>
                <w:lang w:eastAsia="zh-CN"/>
              </w:rPr>
            </w:pPr>
          </w:p>
        </w:tc>
        <w:tc>
          <w:tcPr>
            <w:tcW w:w="0" w:type="auto"/>
            <w:vMerge/>
            <w:tcBorders>
              <w:top w:val="single" w:sz="4" w:space="0" w:color="404040"/>
              <w:left w:val="single" w:sz="4" w:space="0" w:color="404040"/>
              <w:bottom w:val="single" w:sz="4" w:space="0" w:color="404040"/>
              <w:right w:val="single" w:sz="4" w:space="0" w:color="404040"/>
            </w:tcBorders>
            <w:vAlign w:val="center"/>
          </w:tcPr>
          <w:p w14:paraId="081841CF"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069" w:type="pct"/>
            <w:tcBorders>
              <w:top w:val="single" w:sz="4" w:space="0" w:color="404040"/>
              <w:left w:val="single" w:sz="4" w:space="0" w:color="404040"/>
              <w:bottom w:val="single" w:sz="4" w:space="0" w:color="404040"/>
              <w:right w:val="single" w:sz="4" w:space="0" w:color="404040"/>
            </w:tcBorders>
          </w:tcPr>
          <w:p w14:paraId="25A155FA"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максимально допустимого уровня территориальной доступности</w:t>
            </w:r>
          </w:p>
        </w:tc>
        <w:tc>
          <w:tcPr>
            <w:tcW w:w="2348" w:type="pct"/>
            <w:tcBorders>
              <w:top w:val="single" w:sz="4" w:space="0" w:color="404040"/>
              <w:left w:val="single" w:sz="4" w:space="0" w:color="404040"/>
              <w:bottom w:val="single" w:sz="4" w:space="0" w:color="404040"/>
              <w:right w:val="nil"/>
            </w:tcBorders>
          </w:tcPr>
          <w:p w14:paraId="396C1F01"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Установлены с учетом требований СанПиН 2.1.2882-11.</w:t>
            </w:r>
          </w:p>
          <w:p w14:paraId="03EE3246"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Транспортная доступность устанавливается исходя из текущей обеспеченности республики объектами в области организации ритуальных услуг</w:t>
            </w:r>
          </w:p>
        </w:tc>
      </w:tr>
      <w:tr w:rsidR="008419CC" w:rsidRPr="0014072D" w14:paraId="4BA87DF1"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vMerge w:val="restart"/>
            <w:tcBorders>
              <w:top w:val="single" w:sz="4" w:space="0" w:color="404040"/>
              <w:left w:val="nil"/>
              <w:bottom w:val="single" w:sz="4" w:space="0" w:color="404040"/>
              <w:right w:val="single" w:sz="4" w:space="0" w:color="404040"/>
            </w:tcBorders>
          </w:tcPr>
          <w:p w14:paraId="2127396A"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8.2.</w:t>
            </w:r>
          </w:p>
        </w:tc>
        <w:tc>
          <w:tcPr>
            <w:tcW w:w="1296" w:type="pct"/>
            <w:tcBorders>
              <w:top w:val="single" w:sz="4" w:space="0" w:color="404040"/>
              <w:left w:val="single" w:sz="4" w:space="0" w:color="404040"/>
              <w:bottom w:val="single" w:sz="4" w:space="0" w:color="404040"/>
              <w:right w:val="single" w:sz="4" w:space="0" w:color="404040"/>
            </w:tcBorders>
          </w:tcPr>
          <w:p w14:paraId="78D25DCA" w14:textId="77777777" w:rsidR="008419CC" w:rsidRPr="0014072D" w:rsidRDefault="008419CC" w:rsidP="008419CC">
            <w:pPr>
              <w:tabs>
                <w:tab w:val="left" w:pos="6780"/>
              </w:tabs>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Кладбища традиционного захоронения:</w:t>
            </w:r>
          </w:p>
          <w:p w14:paraId="3964F6C2" w14:textId="77777777" w:rsidR="008419CC" w:rsidRPr="0014072D" w:rsidRDefault="008419CC" w:rsidP="008419CC">
            <w:pPr>
              <w:autoSpaceDE w:val="0"/>
              <w:autoSpaceDN w:val="0"/>
              <w:adjustRightInd w:val="0"/>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кладбища смешанного и традиционного захоронения площадью от 20 до </w:t>
            </w:r>
            <w:smartTag w:uri="urn:schemas-microsoft-com:office:smarttags" w:element="metricconverter">
              <w:smartTagPr>
                <w:attr w:name="ProductID" w:val="40 га"/>
              </w:smartTagPr>
              <w:r w:rsidRPr="0014072D">
                <w:rPr>
                  <w:rFonts w:ascii="Times New Roman" w:eastAsia="Times New Roman" w:hAnsi="Times New Roman" w:cs="Times New Roman"/>
                  <w:lang w:eastAsia="ru-RU"/>
                </w:rPr>
                <w:t>40 га</w:t>
              </w:r>
            </w:smartTag>
          </w:p>
        </w:tc>
        <w:tc>
          <w:tcPr>
            <w:tcW w:w="1069" w:type="pct"/>
            <w:tcBorders>
              <w:top w:val="single" w:sz="4" w:space="0" w:color="404040"/>
              <w:left w:val="single" w:sz="4" w:space="0" w:color="404040"/>
              <w:bottom w:val="single" w:sz="4" w:space="0" w:color="404040"/>
              <w:right w:val="single" w:sz="4" w:space="0" w:color="404040"/>
            </w:tcBorders>
          </w:tcPr>
          <w:p w14:paraId="715B4B5D"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56671549"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требований </w:t>
            </w:r>
            <w:r w:rsidRPr="0014072D">
              <w:rPr>
                <w:rFonts w:ascii="Times New Roman" w:eastAsia="SimSun" w:hAnsi="Times New Roman" w:cs="Times New Roman"/>
                <w:lang w:eastAsia="zh-CN"/>
              </w:rPr>
              <w:br/>
              <w:t>СП 42.13330.2016</w:t>
            </w:r>
          </w:p>
        </w:tc>
      </w:tr>
      <w:tr w:rsidR="008419CC" w:rsidRPr="0014072D" w14:paraId="0EB7B9FA"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0" w:type="auto"/>
            <w:vMerge/>
            <w:tcBorders>
              <w:top w:val="single" w:sz="4" w:space="0" w:color="404040"/>
              <w:left w:val="nil"/>
              <w:bottom w:val="single" w:sz="4" w:space="0" w:color="404040"/>
              <w:right w:val="single" w:sz="4" w:space="0" w:color="404040"/>
            </w:tcBorders>
            <w:vAlign w:val="center"/>
          </w:tcPr>
          <w:p w14:paraId="19F45A06" w14:textId="77777777" w:rsidR="008419CC" w:rsidRPr="0014072D" w:rsidRDefault="008419CC" w:rsidP="008419CC">
            <w:pPr>
              <w:spacing w:after="0" w:line="240" w:lineRule="auto"/>
              <w:rPr>
                <w:rFonts w:ascii="Times New Roman" w:eastAsia="SimSun" w:hAnsi="Times New Roman" w:cs="Times New Roman"/>
                <w:lang w:eastAsia="zh-CN"/>
              </w:rPr>
            </w:pPr>
          </w:p>
        </w:tc>
        <w:tc>
          <w:tcPr>
            <w:tcW w:w="1296" w:type="pct"/>
            <w:tcBorders>
              <w:top w:val="single" w:sz="4" w:space="0" w:color="404040"/>
              <w:left w:val="single" w:sz="4" w:space="0" w:color="404040"/>
              <w:bottom w:val="single" w:sz="4" w:space="0" w:color="404040"/>
              <w:right w:val="single" w:sz="4" w:space="0" w:color="404040"/>
            </w:tcBorders>
          </w:tcPr>
          <w:p w14:paraId="4E2E58FE" w14:textId="77777777" w:rsidR="008419CC" w:rsidRPr="0014072D" w:rsidRDefault="008419CC" w:rsidP="008419CC">
            <w:pPr>
              <w:autoSpaceDE w:val="0"/>
              <w:autoSpaceDN w:val="0"/>
              <w:adjustRightInd w:val="0"/>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 xml:space="preserve">кладбища смешанного и традиционного </w:t>
            </w:r>
            <w:r w:rsidRPr="0014072D">
              <w:rPr>
                <w:rFonts w:ascii="Times New Roman" w:eastAsia="Times New Roman" w:hAnsi="Times New Roman" w:cs="Times New Roman"/>
                <w:lang w:eastAsia="ru-RU"/>
              </w:rPr>
              <w:lastRenderedPageBreak/>
              <w:t xml:space="preserve">захоронения площадью от 10 до </w:t>
            </w:r>
            <w:smartTag w:uri="urn:schemas-microsoft-com:office:smarttags" w:element="metricconverter">
              <w:smartTagPr>
                <w:attr w:name="ProductID" w:val="20 га"/>
              </w:smartTagPr>
              <w:r w:rsidRPr="0014072D">
                <w:rPr>
                  <w:rFonts w:ascii="Times New Roman" w:eastAsia="Times New Roman" w:hAnsi="Times New Roman" w:cs="Times New Roman"/>
                  <w:lang w:eastAsia="ru-RU"/>
                </w:rPr>
                <w:t>20 га</w:t>
              </w:r>
            </w:smartTag>
          </w:p>
        </w:tc>
        <w:tc>
          <w:tcPr>
            <w:tcW w:w="1069" w:type="pct"/>
            <w:tcBorders>
              <w:top w:val="single" w:sz="4" w:space="0" w:color="404040"/>
              <w:left w:val="single" w:sz="4" w:space="0" w:color="404040"/>
              <w:bottom w:val="single" w:sz="4" w:space="0" w:color="404040"/>
              <w:right w:val="single" w:sz="4" w:space="0" w:color="404040"/>
            </w:tcBorders>
          </w:tcPr>
          <w:p w14:paraId="6318E6AE"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lastRenderedPageBreak/>
              <w:t xml:space="preserve">Предельные значения расчетных </w:t>
            </w:r>
            <w:r w:rsidRPr="0014072D">
              <w:rPr>
                <w:rFonts w:ascii="Times New Roman" w:eastAsia="SimSun" w:hAnsi="Times New Roman" w:cs="Times New Roman"/>
                <w:lang w:eastAsia="zh-CN"/>
              </w:rPr>
              <w:lastRenderedPageBreak/>
              <w:t>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4D569C51"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lastRenderedPageBreak/>
              <w:t xml:space="preserve">Установлены с учетом требований </w:t>
            </w:r>
            <w:r w:rsidRPr="0014072D">
              <w:rPr>
                <w:rFonts w:ascii="Times New Roman" w:eastAsia="SimSun" w:hAnsi="Times New Roman" w:cs="Times New Roman"/>
                <w:lang w:eastAsia="zh-CN"/>
              </w:rPr>
              <w:br/>
              <w:t>СП 42.13330.2016</w:t>
            </w:r>
          </w:p>
        </w:tc>
      </w:tr>
      <w:tr w:rsidR="008419CC" w:rsidRPr="0014072D" w14:paraId="3EFDE118" w14:textId="77777777" w:rsidTr="005E10FE">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PrEx>
        <w:tc>
          <w:tcPr>
            <w:tcW w:w="287" w:type="pct"/>
            <w:tcBorders>
              <w:top w:val="single" w:sz="4" w:space="0" w:color="404040"/>
              <w:left w:val="nil"/>
              <w:bottom w:val="single" w:sz="4" w:space="0" w:color="404040"/>
              <w:right w:val="single" w:sz="4" w:space="0" w:color="404040"/>
            </w:tcBorders>
          </w:tcPr>
          <w:p w14:paraId="39666A89" w14:textId="77777777" w:rsidR="008419CC" w:rsidRPr="0014072D" w:rsidRDefault="008419CC" w:rsidP="008419CC">
            <w:pPr>
              <w:widowControl w:val="0"/>
              <w:autoSpaceDE w:val="0"/>
              <w:autoSpaceDN w:val="0"/>
              <w:adjustRightInd w:val="0"/>
              <w:spacing w:after="0" w:line="240" w:lineRule="auto"/>
              <w:ind w:left="-57" w:right="-57"/>
              <w:contextualSpacing/>
              <w:jc w:val="center"/>
              <w:rPr>
                <w:rFonts w:ascii="Times New Roman" w:eastAsia="SimSun" w:hAnsi="Times New Roman" w:cs="Times New Roman"/>
                <w:lang w:eastAsia="zh-CN"/>
              </w:rPr>
            </w:pPr>
            <w:r w:rsidRPr="0014072D">
              <w:rPr>
                <w:rFonts w:ascii="Times New Roman" w:eastAsia="SimSun" w:hAnsi="Times New Roman" w:cs="Times New Roman"/>
                <w:lang w:eastAsia="zh-CN"/>
              </w:rPr>
              <w:t>8.3.</w:t>
            </w:r>
          </w:p>
        </w:tc>
        <w:tc>
          <w:tcPr>
            <w:tcW w:w="1296" w:type="pct"/>
            <w:tcBorders>
              <w:top w:val="single" w:sz="4" w:space="0" w:color="404040"/>
              <w:left w:val="single" w:sz="4" w:space="0" w:color="404040"/>
              <w:bottom w:val="single" w:sz="4" w:space="0" w:color="404040"/>
              <w:right w:val="single" w:sz="4" w:space="0" w:color="404040"/>
            </w:tcBorders>
          </w:tcPr>
          <w:p w14:paraId="2911E4E2" w14:textId="77777777" w:rsidR="008419CC" w:rsidRPr="0014072D" w:rsidRDefault="008419CC" w:rsidP="008419CC">
            <w:pPr>
              <w:autoSpaceDE w:val="0"/>
              <w:autoSpaceDN w:val="0"/>
              <w:adjustRightInd w:val="0"/>
              <w:spacing w:after="0" w:line="240" w:lineRule="auto"/>
              <w:jc w:val="both"/>
              <w:rPr>
                <w:rFonts w:ascii="Times New Roman" w:eastAsia="Calibri" w:hAnsi="Times New Roman" w:cs="Times New Roman"/>
                <w:lang w:eastAsia="ru-RU"/>
              </w:rPr>
            </w:pPr>
            <w:r w:rsidRPr="0014072D">
              <w:rPr>
                <w:rFonts w:ascii="Times New Roman" w:eastAsia="Times New Roman" w:hAnsi="Times New Roman" w:cs="Times New Roman"/>
                <w:lang w:eastAsia="ru-RU"/>
              </w:rPr>
              <w:t>Закрытые кладбища и мемориальные комплексы, кладбища с погребением после кремации, колумбарии, сельские кладбища</w:t>
            </w:r>
          </w:p>
        </w:tc>
        <w:tc>
          <w:tcPr>
            <w:tcW w:w="1069" w:type="pct"/>
            <w:tcBorders>
              <w:top w:val="single" w:sz="4" w:space="0" w:color="404040"/>
              <w:left w:val="single" w:sz="4" w:space="0" w:color="404040"/>
              <w:bottom w:val="single" w:sz="4" w:space="0" w:color="404040"/>
              <w:right w:val="single" w:sz="4" w:space="0" w:color="404040"/>
            </w:tcBorders>
          </w:tcPr>
          <w:p w14:paraId="2E868726" w14:textId="77777777" w:rsidR="008419CC" w:rsidRPr="0014072D" w:rsidRDefault="008419CC" w:rsidP="008419CC">
            <w:pPr>
              <w:shd w:val="clear" w:color="auto" w:fill="FFFFFF"/>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Предельные значения расчетных показателей минимально допустимого уровня обеспеченности</w:t>
            </w:r>
          </w:p>
        </w:tc>
        <w:tc>
          <w:tcPr>
            <w:tcW w:w="2348" w:type="pct"/>
            <w:tcBorders>
              <w:top w:val="single" w:sz="4" w:space="0" w:color="404040"/>
              <w:left w:val="single" w:sz="4" w:space="0" w:color="404040"/>
              <w:bottom w:val="single" w:sz="4" w:space="0" w:color="404040"/>
              <w:right w:val="nil"/>
            </w:tcBorders>
          </w:tcPr>
          <w:p w14:paraId="79FB767F" w14:textId="77777777" w:rsidR="008419CC" w:rsidRPr="0014072D" w:rsidRDefault="008419CC" w:rsidP="008419CC">
            <w:pPr>
              <w:widowControl w:val="0"/>
              <w:autoSpaceDE w:val="0"/>
              <w:autoSpaceDN w:val="0"/>
              <w:adjustRightInd w:val="0"/>
              <w:spacing w:before="100" w:beforeAutospacing="1" w:after="100" w:afterAutospacing="1" w:line="240" w:lineRule="auto"/>
              <w:jc w:val="both"/>
              <w:rPr>
                <w:rFonts w:ascii="Times New Roman" w:eastAsia="SimSun" w:hAnsi="Times New Roman" w:cs="Times New Roman"/>
                <w:lang w:eastAsia="zh-CN"/>
              </w:rPr>
            </w:pPr>
            <w:r w:rsidRPr="0014072D">
              <w:rPr>
                <w:rFonts w:ascii="Times New Roman" w:eastAsia="SimSun" w:hAnsi="Times New Roman" w:cs="Times New Roman"/>
                <w:lang w:eastAsia="zh-CN"/>
              </w:rPr>
              <w:t xml:space="preserve">Установлены с учетом требований </w:t>
            </w:r>
            <w:r w:rsidRPr="0014072D">
              <w:rPr>
                <w:rFonts w:ascii="Times New Roman" w:eastAsia="SimSun" w:hAnsi="Times New Roman" w:cs="Times New Roman"/>
                <w:lang w:eastAsia="zh-CN"/>
              </w:rPr>
              <w:br/>
              <w:t>СП 42.13330.2016</w:t>
            </w:r>
          </w:p>
        </w:tc>
      </w:tr>
    </w:tbl>
    <w:p w14:paraId="44F29EDA" w14:textId="77777777" w:rsidR="00D24E24" w:rsidRDefault="00D24E24" w:rsidP="008419CC">
      <w:pPr>
        <w:spacing w:after="0" w:line="240" w:lineRule="auto"/>
        <w:jc w:val="center"/>
        <w:outlineLvl w:val="5"/>
        <w:rPr>
          <w:rFonts w:ascii="Calibri" w:eastAsia="Times New Roman" w:hAnsi="Calibri" w:cs="Times New Roman"/>
          <w:sz w:val="20"/>
          <w:szCs w:val="20"/>
          <w:lang w:eastAsia="ru-RU"/>
        </w:rPr>
      </w:pPr>
    </w:p>
    <w:p w14:paraId="60D83A29" w14:textId="77777777" w:rsidR="00D24E24" w:rsidRDefault="00D24E24" w:rsidP="00D24E24">
      <w:pPr>
        <w:spacing w:after="0" w:line="240" w:lineRule="auto"/>
        <w:jc w:val="center"/>
        <w:outlineLvl w:val="5"/>
        <w:rPr>
          <w:rFonts w:ascii="Calibri" w:eastAsia="Times New Roman" w:hAnsi="Calibri" w:cs="Times New Roman"/>
          <w:sz w:val="20"/>
          <w:szCs w:val="20"/>
          <w:lang w:eastAsia="ru-RU"/>
        </w:rPr>
      </w:pPr>
    </w:p>
    <w:p w14:paraId="2CB13268" w14:textId="2574B093" w:rsidR="008419CC" w:rsidRPr="00C4105A" w:rsidRDefault="00D24E24" w:rsidP="00D24E24">
      <w:pPr>
        <w:tabs>
          <w:tab w:val="left" w:pos="4410"/>
        </w:tabs>
        <w:spacing w:after="0" w:line="240" w:lineRule="auto"/>
        <w:jc w:val="center"/>
        <w:outlineLvl w:val="5"/>
        <w:rPr>
          <w:rFonts w:ascii="Times New Roman" w:eastAsia="Times New Roman" w:hAnsi="Times New Roman" w:cs="Times New Roman"/>
          <w:b/>
          <w:bCs/>
          <w:sz w:val="24"/>
          <w:szCs w:val="24"/>
          <w:lang w:val="en-US" w:eastAsia="ru-RU"/>
        </w:rPr>
      </w:pPr>
      <w:r w:rsidRPr="00D24E24">
        <w:rPr>
          <w:rFonts w:ascii="Calibri" w:eastAsia="Times New Roman" w:hAnsi="Calibri" w:cs="Times New Roman"/>
          <w:b/>
          <w:bCs/>
          <w:sz w:val="24"/>
          <w:szCs w:val="24"/>
          <w:lang w:eastAsia="ru-RU"/>
        </w:rPr>
        <w:t>3</w:t>
      </w:r>
      <w:r w:rsidR="008419CC" w:rsidRPr="0014072D">
        <w:rPr>
          <w:rFonts w:ascii="Times New Roman" w:eastAsia="Times New Roman" w:hAnsi="Times New Roman" w:cs="Times New Roman"/>
          <w:b/>
          <w:bCs/>
          <w:sz w:val="24"/>
          <w:szCs w:val="24"/>
          <w:lang w:eastAsia="ru-RU"/>
        </w:rPr>
        <w:t>. Правила и область применения расчетных показателей,</w:t>
      </w:r>
    </w:p>
    <w:p w14:paraId="24E78DB5" w14:textId="08A6B380" w:rsidR="008419CC" w:rsidRPr="0014072D" w:rsidRDefault="008419CC" w:rsidP="00D24E24">
      <w:pPr>
        <w:spacing w:after="0" w:line="240" w:lineRule="auto"/>
        <w:jc w:val="center"/>
        <w:outlineLvl w:val="5"/>
        <w:rPr>
          <w:rFonts w:ascii="Times New Roman" w:eastAsia="Times New Roman" w:hAnsi="Times New Roman" w:cs="Times New Roman"/>
          <w:b/>
          <w:bCs/>
          <w:sz w:val="24"/>
          <w:szCs w:val="24"/>
          <w:lang w:eastAsia="ru-RU"/>
        </w:rPr>
      </w:pPr>
      <w:r w:rsidRPr="0014072D">
        <w:rPr>
          <w:rFonts w:ascii="Times New Roman" w:eastAsia="Times New Roman" w:hAnsi="Times New Roman" w:cs="Times New Roman"/>
          <w:b/>
          <w:bCs/>
          <w:sz w:val="24"/>
          <w:szCs w:val="24"/>
          <w:lang w:eastAsia="ru-RU"/>
        </w:rPr>
        <w:t>содержащихся в основной части местных нормативов</w:t>
      </w:r>
    </w:p>
    <w:p w14:paraId="62342EFF" w14:textId="1E3BD4F4" w:rsidR="008419CC" w:rsidRPr="0014072D" w:rsidRDefault="008419CC" w:rsidP="00D24E24">
      <w:pPr>
        <w:spacing w:after="0" w:line="240" w:lineRule="auto"/>
        <w:jc w:val="center"/>
        <w:outlineLvl w:val="5"/>
        <w:rPr>
          <w:rFonts w:ascii="Times New Roman" w:eastAsia="Times New Roman" w:hAnsi="Times New Roman" w:cs="Times New Roman"/>
          <w:b/>
          <w:bCs/>
          <w:sz w:val="24"/>
          <w:szCs w:val="24"/>
        </w:rPr>
      </w:pPr>
      <w:r w:rsidRPr="0014072D">
        <w:rPr>
          <w:rFonts w:ascii="Times New Roman" w:eastAsia="Times New Roman" w:hAnsi="Times New Roman" w:cs="Times New Roman"/>
          <w:b/>
          <w:bCs/>
          <w:sz w:val="24"/>
          <w:szCs w:val="24"/>
          <w:lang w:eastAsia="ru-RU"/>
        </w:rPr>
        <w:t>градостроительного проектирования Батыревского муниципального округа Чувашской Республики</w:t>
      </w:r>
    </w:p>
    <w:p w14:paraId="06FBC91A" w14:textId="77777777" w:rsidR="008419CC" w:rsidRPr="0014072D" w:rsidRDefault="008419CC" w:rsidP="008419CC">
      <w:pPr>
        <w:widowControl w:val="0"/>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p>
    <w:p w14:paraId="045EA378" w14:textId="77777777" w:rsidR="008419CC" w:rsidRPr="00831A6C" w:rsidRDefault="008419CC" w:rsidP="008419CC">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31A6C">
        <w:rPr>
          <w:rFonts w:ascii="Times New Roman" w:eastAsia="Times New Roman" w:hAnsi="Times New Roman" w:cs="Times New Roman"/>
          <w:sz w:val="24"/>
          <w:szCs w:val="24"/>
          <w:lang w:eastAsia="ru-RU"/>
        </w:rPr>
        <w:t>Местные нормативы устанавливают совокупность расчет</w:t>
      </w:r>
      <w:r w:rsidRPr="00831A6C">
        <w:rPr>
          <w:rFonts w:ascii="Times New Roman" w:eastAsia="Times New Roman" w:hAnsi="Times New Roman" w:cs="Times New Roman"/>
          <w:sz w:val="24"/>
          <w:szCs w:val="24"/>
          <w:lang w:eastAsia="ru-RU"/>
        </w:rPr>
        <w:softHyphen/>
        <w:t>ных показателей минимально допустимого уровня обеспеченности объек</w:t>
      </w:r>
      <w:r w:rsidRPr="00831A6C">
        <w:rPr>
          <w:rFonts w:ascii="Times New Roman" w:eastAsia="Times New Roman" w:hAnsi="Times New Roman" w:cs="Times New Roman"/>
          <w:sz w:val="24"/>
          <w:szCs w:val="24"/>
          <w:lang w:eastAsia="ru-RU"/>
        </w:rPr>
        <w:softHyphen/>
        <w:t>тами местного значения населения муниципального образования и расчетных показателей максимально допусти</w:t>
      </w:r>
      <w:r w:rsidRPr="00831A6C">
        <w:rPr>
          <w:rFonts w:ascii="Times New Roman" w:eastAsia="Times New Roman" w:hAnsi="Times New Roman" w:cs="Times New Roman"/>
          <w:sz w:val="24"/>
          <w:szCs w:val="24"/>
          <w:lang w:eastAsia="ru-RU"/>
        </w:rPr>
        <w:softHyphen/>
        <w:t>мого уровня территориальной доступности таких объектов для населения муниципального образования.</w:t>
      </w:r>
    </w:p>
    <w:p w14:paraId="3DB1EED6" w14:textId="0572ED6E" w:rsidR="008419CC" w:rsidRPr="00831A6C" w:rsidRDefault="008419CC" w:rsidP="008419CC">
      <w:pPr>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831A6C">
        <w:rPr>
          <w:rFonts w:ascii="Times New Roman" w:eastAsia="Times New Roman" w:hAnsi="Times New Roman" w:cs="Times New Roman"/>
          <w:sz w:val="24"/>
          <w:szCs w:val="24"/>
          <w:lang w:eastAsia="ru-RU"/>
        </w:rPr>
        <w:t>Местные нормативы установлены с учетом административно-терри</w:t>
      </w:r>
      <w:r w:rsidRPr="00831A6C">
        <w:rPr>
          <w:rFonts w:ascii="Times New Roman" w:eastAsia="Times New Roman" w:hAnsi="Times New Roman" w:cs="Times New Roman"/>
          <w:sz w:val="24"/>
          <w:szCs w:val="24"/>
          <w:lang w:eastAsia="ru-RU"/>
        </w:rPr>
        <w:softHyphen/>
        <w:t xml:space="preserve">ториального устройства </w:t>
      </w:r>
      <w:r w:rsidR="0067623B" w:rsidRPr="00831A6C">
        <w:rPr>
          <w:rFonts w:ascii="Times New Roman" w:eastAsia="Times New Roman" w:hAnsi="Times New Roman" w:cs="Times New Roman"/>
          <w:sz w:val="24"/>
          <w:szCs w:val="24"/>
          <w:lang w:eastAsia="ru-RU"/>
        </w:rPr>
        <w:t xml:space="preserve">Батыревского муниципального округа </w:t>
      </w:r>
      <w:r w:rsidRPr="00831A6C">
        <w:rPr>
          <w:rFonts w:ascii="Times New Roman" w:eastAsia="Times New Roman" w:hAnsi="Times New Roman" w:cs="Times New Roman"/>
          <w:sz w:val="24"/>
          <w:szCs w:val="24"/>
          <w:lang w:eastAsia="ru-RU"/>
        </w:rPr>
        <w:t>Чувашской Республики, социально-демографи</w:t>
      </w:r>
      <w:r w:rsidRPr="00831A6C">
        <w:rPr>
          <w:rFonts w:ascii="Times New Roman" w:eastAsia="Times New Roman" w:hAnsi="Times New Roman" w:cs="Times New Roman"/>
          <w:sz w:val="24"/>
          <w:szCs w:val="24"/>
          <w:lang w:eastAsia="ru-RU"/>
        </w:rPr>
        <w:softHyphen/>
        <w:t>чес</w:t>
      </w:r>
      <w:r w:rsidRPr="00831A6C">
        <w:rPr>
          <w:rFonts w:ascii="Times New Roman" w:eastAsia="Times New Roman" w:hAnsi="Times New Roman" w:cs="Times New Roman"/>
          <w:sz w:val="24"/>
          <w:szCs w:val="24"/>
          <w:lang w:eastAsia="ru-RU"/>
        </w:rPr>
        <w:softHyphen/>
        <w:t>кого со</w:t>
      </w:r>
      <w:r w:rsidRPr="00831A6C">
        <w:rPr>
          <w:rFonts w:ascii="Times New Roman" w:eastAsia="Times New Roman" w:hAnsi="Times New Roman" w:cs="Times New Roman"/>
          <w:sz w:val="24"/>
          <w:szCs w:val="24"/>
          <w:lang w:eastAsia="ru-RU"/>
        </w:rPr>
        <w:softHyphen/>
        <w:t>става и плотности населения, природно-кли</w:t>
      </w:r>
      <w:r w:rsidRPr="00831A6C">
        <w:rPr>
          <w:rFonts w:ascii="Times New Roman" w:eastAsia="Times New Roman" w:hAnsi="Times New Roman" w:cs="Times New Roman"/>
          <w:sz w:val="24"/>
          <w:szCs w:val="24"/>
          <w:lang w:eastAsia="ru-RU"/>
        </w:rPr>
        <w:softHyphen/>
        <w:t xml:space="preserve">матических условий </w:t>
      </w:r>
      <w:r w:rsidR="0067623B" w:rsidRPr="00831A6C">
        <w:rPr>
          <w:rFonts w:ascii="Times New Roman" w:eastAsia="Times New Roman" w:hAnsi="Times New Roman" w:cs="Times New Roman"/>
          <w:sz w:val="24"/>
          <w:szCs w:val="24"/>
          <w:lang w:eastAsia="ru-RU"/>
        </w:rPr>
        <w:t xml:space="preserve">Батыревского муниципального округа </w:t>
      </w:r>
      <w:r w:rsidRPr="00831A6C">
        <w:rPr>
          <w:rFonts w:ascii="Times New Roman" w:eastAsia="Times New Roman" w:hAnsi="Times New Roman" w:cs="Times New Roman"/>
          <w:sz w:val="24"/>
          <w:szCs w:val="24"/>
          <w:lang w:eastAsia="ru-RU"/>
        </w:rPr>
        <w:t>Чувашской Республики, стратегии социально-экономи</w:t>
      </w:r>
      <w:r w:rsidRPr="00831A6C">
        <w:rPr>
          <w:rFonts w:ascii="Times New Roman" w:eastAsia="Times New Roman" w:hAnsi="Times New Roman" w:cs="Times New Roman"/>
          <w:sz w:val="24"/>
          <w:szCs w:val="24"/>
          <w:lang w:eastAsia="ru-RU"/>
        </w:rPr>
        <w:softHyphen/>
        <w:t>чес</w:t>
      </w:r>
      <w:r w:rsidRPr="00831A6C">
        <w:rPr>
          <w:rFonts w:ascii="Times New Roman" w:eastAsia="Times New Roman" w:hAnsi="Times New Roman" w:cs="Times New Roman"/>
          <w:sz w:val="24"/>
          <w:szCs w:val="24"/>
          <w:lang w:eastAsia="ru-RU"/>
        </w:rPr>
        <w:softHyphen/>
        <w:t>кого развития Чувашской Республики, предложений органов исполнительной власти Чуваш</w:t>
      </w:r>
      <w:r w:rsidRPr="00831A6C">
        <w:rPr>
          <w:rFonts w:ascii="Times New Roman" w:eastAsia="Times New Roman" w:hAnsi="Times New Roman" w:cs="Times New Roman"/>
          <w:sz w:val="24"/>
          <w:szCs w:val="24"/>
          <w:lang w:eastAsia="ru-RU"/>
        </w:rPr>
        <w:softHyphen/>
        <w:t>ской Республики, органов местного самоуправления.</w:t>
      </w:r>
    </w:p>
    <w:p w14:paraId="5DBE6292" w14:textId="77777777" w:rsidR="0067623B" w:rsidRPr="00831A6C" w:rsidRDefault="008419CC" w:rsidP="0067623B">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31A6C">
        <w:rPr>
          <w:rFonts w:ascii="Times New Roman" w:eastAsia="Times New Roman" w:hAnsi="Times New Roman" w:cs="Times New Roman"/>
          <w:sz w:val="24"/>
          <w:szCs w:val="24"/>
          <w:lang w:eastAsia="ru-RU"/>
        </w:rPr>
        <w:t xml:space="preserve">Местные нормативы </w:t>
      </w:r>
      <w:r w:rsidRPr="00831A6C">
        <w:rPr>
          <w:rFonts w:ascii="Times New Roman" w:eastAsia="Times New Roman" w:hAnsi="Times New Roman" w:cs="Times New Roman"/>
          <w:spacing w:val="2"/>
          <w:sz w:val="24"/>
          <w:szCs w:val="24"/>
          <w:shd w:val="clear" w:color="auto" w:fill="FFFFFF"/>
          <w:lang w:eastAsia="ru-RU"/>
        </w:rPr>
        <w:t>распространяются на проектирование новых и реконструкцию существующих объектов муниципального образования и направлены на обеспечение градостроительными средствами безопасности и устойчивого развития муниципального образования, охрану здоровья населения, а также на создание условий для реализации определенных законодательством Российской Федерации соци</w:t>
      </w:r>
      <w:r w:rsidRPr="00831A6C">
        <w:rPr>
          <w:rFonts w:ascii="Times New Roman" w:eastAsia="Times New Roman" w:hAnsi="Times New Roman" w:cs="Times New Roman"/>
          <w:spacing w:val="2"/>
          <w:sz w:val="24"/>
          <w:szCs w:val="24"/>
          <w:shd w:val="clear" w:color="auto" w:fill="FFFFFF"/>
          <w:lang w:eastAsia="ru-RU"/>
        </w:rPr>
        <w:softHyphen/>
        <w:t xml:space="preserve">альных гарантий граждан, включая маломобильные группы населения, в части обеспечения объектами местного значения </w:t>
      </w:r>
      <w:r w:rsidRPr="00831A6C">
        <w:rPr>
          <w:rFonts w:ascii="Times New Roman" w:eastAsia="Times New Roman" w:hAnsi="Times New Roman" w:cs="Times New Roman"/>
          <w:sz w:val="24"/>
          <w:szCs w:val="24"/>
          <w:lang w:eastAsia="ru-RU"/>
        </w:rPr>
        <w:t>в области транспорта, автомобильных дорог местного значения, образова</w:t>
      </w:r>
      <w:r w:rsidRPr="00831A6C">
        <w:rPr>
          <w:rFonts w:ascii="Times New Roman" w:eastAsia="Times New Roman" w:hAnsi="Times New Roman" w:cs="Times New Roman"/>
          <w:sz w:val="24"/>
          <w:szCs w:val="24"/>
          <w:lang w:eastAsia="ru-RU"/>
        </w:rPr>
        <w:softHyphen/>
        <w:t>ния, здравоохранения, физической культуры и спорта и иных областях в соответст</w:t>
      </w:r>
      <w:r w:rsidRPr="00831A6C">
        <w:rPr>
          <w:rFonts w:ascii="Times New Roman" w:eastAsia="Times New Roman" w:hAnsi="Times New Roman" w:cs="Times New Roman"/>
          <w:sz w:val="24"/>
          <w:szCs w:val="24"/>
          <w:lang w:eastAsia="ru-RU"/>
        </w:rPr>
        <w:softHyphen/>
        <w:t>вии с полномочиями муниципального образования.</w:t>
      </w:r>
    </w:p>
    <w:p w14:paraId="7DFEFE4F" w14:textId="77777777" w:rsidR="0067623B" w:rsidRPr="00831A6C" w:rsidRDefault="008419CC" w:rsidP="0067623B">
      <w:pPr>
        <w:autoSpaceDE w:val="0"/>
        <w:autoSpaceDN w:val="0"/>
        <w:adjustRightInd w:val="0"/>
        <w:spacing w:after="0" w:line="240" w:lineRule="auto"/>
        <w:ind w:firstLine="720"/>
        <w:jc w:val="both"/>
        <w:rPr>
          <w:rFonts w:ascii="Times New Roman" w:eastAsia="SimSun" w:hAnsi="Times New Roman" w:cs="Times New Roman"/>
          <w:spacing w:val="2"/>
          <w:sz w:val="24"/>
          <w:szCs w:val="24"/>
          <w:shd w:val="clear" w:color="auto" w:fill="FFFFFF"/>
          <w:lang w:eastAsia="zh-CN"/>
        </w:rPr>
      </w:pPr>
      <w:r w:rsidRPr="00831A6C">
        <w:rPr>
          <w:rFonts w:ascii="Times New Roman" w:eastAsia="SimSun" w:hAnsi="Times New Roman" w:cs="Times New Roman"/>
          <w:spacing w:val="2"/>
          <w:sz w:val="24"/>
          <w:szCs w:val="24"/>
          <w:shd w:val="clear" w:color="auto" w:fill="FFFFFF"/>
          <w:lang w:eastAsia="zh-CN"/>
        </w:rPr>
        <w:t>Требования местных нормативов с момента вступления их в силу предъявляются к вновь разрабатываемой документации территориального пла</w:t>
      </w:r>
      <w:r w:rsidRPr="00831A6C">
        <w:rPr>
          <w:rFonts w:ascii="Times New Roman" w:eastAsia="SimSun" w:hAnsi="Times New Roman" w:cs="Times New Roman"/>
          <w:spacing w:val="2"/>
          <w:sz w:val="24"/>
          <w:szCs w:val="24"/>
          <w:shd w:val="clear" w:color="auto" w:fill="FFFFFF"/>
          <w:lang w:eastAsia="zh-CN"/>
        </w:rPr>
        <w:softHyphen/>
        <w:t>нирования муниципального образования, документации по планировке территории и проектной документации, а также к иным видам деятельности, приводящим к изменению сложившегося со</w:t>
      </w:r>
      <w:r w:rsidRPr="00831A6C">
        <w:rPr>
          <w:rFonts w:ascii="Times New Roman" w:eastAsia="SimSun" w:hAnsi="Times New Roman" w:cs="Times New Roman"/>
          <w:spacing w:val="2"/>
          <w:sz w:val="24"/>
          <w:szCs w:val="24"/>
          <w:shd w:val="clear" w:color="auto" w:fill="FFFFFF"/>
          <w:lang w:eastAsia="zh-CN"/>
        </w:rPr>
        <w:softHyphen/>
        <w:t>стояния территории, недвижимости и среды проживания.</w:t>
      </w:r>
    </w:p>
    <w:p w14:paraId="011B71D4" w14:textId="21D65797" w:rsidR="008419CC" w:rsidRPr="00831A6C" w:rsidRDefault="008419CC" w:rsidP="0067623B">
      <w:pPr>
        <w:autoSpaceDE w:val="0"/>
        <w:autoSpaceDN w:val="0"/>
        <w:adjustRightInd w:val="0"/>
        <w:spacing w:after="0" w:line="240" w:lineRule="auto"/>
        <w:ind w:firstLine="720"/>
        <w:jc w:val="both"/>
        <w:rPr>
          <w:rFonts w:ascii="Times New Roman" w:eastAsia="SimSun" w:hAnsi="Times New Roman" w:cs="Times New Roman"/>
          <w:sz w:val="24"/>
          <w:szCs w:val="24"/>
          <w:lang w:eastAsia="zh-CN"/>
        </w:rPr>
      </w:pPr>
      <w:r w:rsidRPr="00831A6C">
        <w:rPr>
          <w:rFonts w:ascii="Times New Roman" w:eastAsia="SimSun" w:hAnsi="Times New Roman" w:cs="Times New Roman"/>
          <w:sz w:val="24"/>
          <w:szCs w:val="24"/>
          <w:lang w:eastAsia="zh-CN"/>
        </w:rPr>
        <w:t xml:space="preserve">Местные нормативы применяются при подготовке проекта </w:t>
      </w:r>
      <w:r w:rsidR="0067623B" w:rsidRPr="00831A6C">
        <w:rPr>
          <w:rFonts w:ascii="Times New Roman" w:eastAsia="SimSun" w:hAnsi="Times New Roman" w:cs="Times New Roman"/>
          <w:sz w:val="24"/>
          <w:szCs w:val="24"/>
          <w:lang w:eastAsia="zh-CN"/>
        </w:rPr>
        <w:t xml:space="preserve">генерального плана </w:t>
      </w:r>
      <w:r w:rsidRPr="00831A6C">
        <w:rPr>
          <w:rFonts w:ascii="Times New Roman" w:eastAsia="SimSun" w:hAnsi="Times New Roman" w:cs="Times New Roman"/>
          <w:sz w:val="24"/>
          <w:szCs w:val="24"/>
          <w:lang w:eastAsia="zh-CN"/>
        </w:rPr>
        <w:t>Батыревского муниципального округа</w:t>
      </w:r>
      <w:r w:rsidR="0067623B" w:rsidRPr="00831A6C">
        <w:rPr>
          <w:rFonts w:ascii="Times New Roman" w:eastAsia="SimSun" w:hAnsi="Times New Roman" w:cs="Times New Roman"/>
          <w:sz w:val="24"/>
          <w:szCs w:val="24"/>
          <w:lang w:eastAsia="zh-CN"/>
        </w:rPr>
        <w:t xml:space="preserve"> </w:t>
      </w:r>
      <w:r w:rsidRPr="00831A6C">
        <w:rPr>
          <w:rFonts w:ascii="Times New Roman" w:eastAsia="SimSun" w:hAnsi="Times New Roman" w:cs="Times New Roman"/>
          <w:sz w:val="24"/>
          <w:szCs w:val="24"/>
          <w:lang w:eastAsia="zh-CN"/>
        </w:rPr>
        <w:t>Чувашской Республики, документации по планировке терри</w:t>
      </w:r>
      <w:r w:rsidRPr="00831A6C">
        <w:rPr>
          <w:rFonts w:ascii="Times New Roman" w:eastAsia="SimSun" w:hAnsi="Times New Roman" w:cs="Times New Roman"/>
          <w:sz w:val="24"/>
          <w:szCs w:val="24"/>
          <w:lang w:eastAsia="zh-CN"/>
        </w:rPr>
        <w:softHyphen/>
        <w:t>торий в части размещения объектов местного значения.</w:t>
      </w:r>
    </w:p>
    <w:p w14:paraId="14EA8F4F" w14:textId="77777777" w:rsidR="008419CC" w:rsidRPr="008419CC" w:rsidRDefault="008419CC" w:rsidP="008419CC">
      <w:pPr>
        <w:spacing w:after="0" w:line="240" w:lineRule="auto"/>
        <w:rPr>
          <w:rFonts w:ascii="Times New Roman" w:eastAsia="Times New Roman" w:hAnsi="Times New Roman" w:cs="Times New Roman"/>
          <w:sz w:val="26"/>
          <w:szCs w:val="24"/>
          <w:lang w:eastAsia="ru-RU"/>
        </w:rPr>
      </w:pPr>
    </w:p>
    <w:p w14:paraId="17AC8DC6" w14:textId="77777777" w:rsidR="008419CC" w:rsidRPr="008419CC" w:rsidRDefault="008419CC" w:rsidP="008419CC">
      <w:pPr>
        <w:spacing w:after="0" w:line="240" w:lineRule="auto"/>
        <w:jc w:val="center"/>
        <w:outlineLvl w:val="5"/>
        <w:rPr>
          <w:rFonts w:ascii="Calibri" w:eastAsia="Times New Roman" w:hAnsi="Calibri" w:cs="Times New Roman"/>
          <w:b/>
          <w:bCs/>
          <w:sz w:val="20"/>
          <w:szCs w:val="20"/>
          <w:lang w:eastAsia="ru-RU"/>
        </w:rPr>
      </w:pPr>
    </w:p>
    <w:sectPr w:rsidR="008419CC" w:rsidRPr="008419CC" w:rsidSect="00831A6C">
      <w:pgSz w:w="11906" w:h="16838"/>
      <w:pgMar w:top="426" w:right="849"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NewRomanPSMT">
    <w:altName w:val="Arial Unicode MS"/>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20002A87" w:usb1="00000000"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3A24"/>
    <w:multiLevelType w:val="hybridMultilevel"/>
    <w:tmpl w:val="3BBCEB2E"/>
    <w:lvl w:ilvl="0" w:tplc="D14006B8">
      <w:start w:val="1"/>
      <w:numFmt w:val="decimal"/>
      <w:lvlText w:val="%1."/>
      <w:lvlJc w:val="left"/>
      <w:pPr>
        <w:ind w:left="1961" w:hanging="111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D1D4E59"/>
    <w:multiLevelType w:val="hybridMultilevel"/>
    <w:tmpl w:val="7D2691C4"/>
    <w:lvl w:ilvl="0" w:tplc="AD90024E">
      <w:start w:val="1"/>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D5A564B"/>
    <w:multiLevelType w:val="hybridMultilevel"/>
    <w:tmpl w:val="477CB6D6"/>
    <w:lvl w:ilvl="0" w:tplc="118455AE">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3" w15:restartNumberingAfterBreak="0">
    <w:nsid w:val="138623AD"/>
    <w:multiLevelType w:val="hybridMultilevel"/>
    <w:tmpl w:val="B78E4A64"/>
    <w:lvl w:ilvl="0" w:tplc="ADBC8550">
      <w:start w:val="1"/>
      <w:numFmt w:val="decimal"/>
      <w:lvlText w:val="%1)"/>
      <w:lvlJc w:val="left"/>
      <w:pPr>
        <w:tabs>
          <w:tab w:val="num" w:pos="1140"/>
        </w:tabs>
        <w:ind w:left="1140" w:hanging="360"/>
      </w:pPr>
      <w:rPr>
        <w:rFonts w:cs="Times New Roman" w:hint="default"/>
      </w:rPr>
    </w:lvl>
    <w:lvl w:ilvl="1" w:tplc="04190019" w:tentative="1">
      <w:start w:val="1"/>
      <w:numFmt w:val="lowerLetter"/>
      <w:lvlText w:val="%2."/>
      <w:lvlJc w:val="left"/>
      <w:pPr>
        <w:tabs>
          <w:tab w:val="num" w:pos="1860"/>
        </w:tabs>
        <w:ind w:left="1860" w:hanging="360"/>
      </w:pPr>
      <w:rPr>
        <w:rFonts w:cs="Times New Roman"/>
      </w:rPr>
    </w:lvl>
    <w:lvl w:ilvl="2" w:tplc="0419001B" w:tentative="1">
      <w:start w:val="1"/>
      <w:numFmt w:val="lowerRoman"/>
      <w:lvlText w:val="%3."/>
      <w:lvlJc w:val="right"/>
      <w:pPr>
        <w:tabs>
          <w:tab w:val="num" w:pos="2580"/>
        </w:tabs>
        <w:ind w:left="2580" w:hanging="180"/>
      </w:pPr>
      <w:rPr>
        <w:rFonts w:cs="Times New Roman"/>
      </w:rPr>
    </w:lvl>
    <w:lvl w:ilvl="3" w:tplc="0419000F" w:tentative="1">
      <w:start w:val="1"/>
      <w:numFmt w:val="decimal"/>
      <w:lvlText w:val="%4."/>
      <w:lvlJc w:val="left"/>
      <w:pPr>
        <w:tabs>
          <w:tab w:val="num" w:pos="3300"/>
        </w:tabs>
        <w:ind w:left="3300" w:hanging="360"/>
      </w:pPr>
      <w:rPr>
        <w:rFonts w:cs="Times New Roman"/>
      </w:rPr>
    </w:lvl>
    <w:lvl w:ilvl="4" w:tplc="04190019" w:tentative="1">
      <w:start w:val="1"/>
      <w:numFmt w:val="lowerLetter"/>
      <w:lvlText w:val="%5."/>
      <w:lvlJc w:val="left"/>
      <w:pPr>
        <w:tabs>
          <w:tab w:val="num" w:pos="4020"/>
        </w:tabs>
        <w:ind w:left="4020" w:hanging="360"/>
      </w:pPr>
      <w:rPr>
        <w:rFonts w:cs="Times New Roman"/>
      </w:rPr>
    </w:lvl>
    <w:lvl w:ilvl="5" w:tplc="0419001B" w:tentative="1">
      <w:start w:val="1"/>
      <w:numFmt w:val="lowerRoman"/>
      <w:lvlText w:val="%6."/>
      <w:lvlJc w:val="right"/>
      <w:pPr>
        <w:tabs>
          <w:tab w:val="num" w:pos="4740"/>
        </w:tabs>
        <w:ind w:left="4740" w:hanging="180"/>
      </w:pPr>
      <w:rPr>
        <w:rFonts w:cs="Times New Roman"/>
      </w:rPr>
    </w:lvl>
    <w:lvl w:ilvl="6" w:tplc="0419000F" w:tentative="1">
      <w:start w:val="1"/>
      <w:numFmt w:val="decimal"/>
      <w:lvlText w:val="%7."/>
      <w:lvlJc w:val="left"/>
      <w:pPr>
        <w:tabs>
          <w:tab w:val="num" w:pos="5460"/>
        </w:tabs>
        <w:ind w:left="5460" w:hanging="360"/>
      </w:pPr>
      <w:rPr>
        <w:rFonts w:cs="Times New Roman"/>
      </w:rPr>
    </w:lvl>
    <w:lvl w:ilvl="7" w:tplc="04190019" w:tentative="1">
      <w:start w:val="1"/>
      <w:numFmt w:val="lowerLetter"/>
      <w:lvlText w:val="%8."/>
      <w:lvlJc w:val="left"/>
      <w:pPr>
        <w:tabs>
          <w:tab w:val="num" w:pos="6180"/>
        </w:tabs>
        <w:ind w:left="6180" w:hanging="360"/>
      </w:pPr>
      <w:rPr>
        <w:rFonts w:cs="Times New Roman"/>
      </w:rPr>
    </w:lvl>
    <w:lvl w:ilvl="8" w:tplc="0419001B" w:tentative="1">
      <w:start w:val="1"/>
      <w:numFmt w:val="lowerRoman"/>
      <w:lvlText w:val="%9."/>
      <w:lvlJc w:val="right"/>
      <w:pPr>
        <w:tabs>
          <w:tab w:val="num" w:pos="6900"/>
        </w:tabs>
        <w:ind w:left="6900" w:hanging="180"/>
      </w:pPr>
      <w:rPr>
        <w:rFonts w:cs="Times New Roman"/>
      </w:rPr>
    </w:lvl>
  </w:abstractNum>
  <w:abstractNum w:abstractNumId="4" w15:restartNumberingAfterBreak="0">
    <w:nsid w:val="17457425"/>
    <w:multiLevelType w:val="multilevel"/>
    <w:tmpl w:val="DCBCD128"/>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A7E5882"/>
    <w:multiLevelType w:val="hybridMultilevel"/>
    <w:tmpl w:val="9864B62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31E145F6"/>
    <w:multiLevelType w:val="hybridMultilevel"/>
    <w:tmpl w:val="16FABD7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45384A44"/>
    <w:multiLevelType w:val="hybridMultilevel"/>
    <w:tmpl w:val="E09AFFA0"/>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8430140"/>
    <w:multiLevelType w:val="hybridMultilevel"/>
    <w:tmpl w:val="3A52D394"/>
    <w:lvl w:ilvl="0" w:tplc="854C1610">
      <w:start w:val="6"/>
      <w:numFmt w:val="decimal"/>
      <w:lvlText w:val="%1)"/>
      <w:lvlJc w:val="left"/>
      <w:pPr>
        <w:tabs>
          <w:tab w:val="num" w:pos="1167"/>
        </w:tabs>
        <w:ind w:left="1167" w:hanging="360"/>
      </w:pPr>
      <w:rPr>
        <w:rFonts w:cs="Times New Roman" w:hint="default"/>
        <w:b/>
      </w:rPr>
    </w:lvl>
    <w:lvl w:ilvl="1" w:tplc="04190019" w:tentative="1">
      <w:start w:val="1"/>
      <w:numFmt w:val="lowerLetter"/>
      <w:lvlText w:val="%2."/>
      <w:lvlJc w:val="left"/>
      <w:pPr>
        <w:tabs>
          <w:tab w:val="num" w:pos="1887"/>
        </w:tabs>
        <w:ind w:left="1887" w:hanging="360"/>
      </w:pPr>
      <w:rPr>
        <w:rFonts w:cs="Times New Roman"/>
      </w:rPr>
    </w:lvl>
    <w:lvl w:ilvl="2" w:tplc="0419001B" w:tentative="1">
      <w:start w:val="1"/>
      <w:numFmt w:val="lowerRoman"/>
      <w:lvlText w:val="%3."/>
      <w:lvlJc w:val="right"/>
      <w:pPr>
        <w:tabs>
          <w:tab w:val="num" w:pos="2607"/>
        </w:tabs>
        <w:ind w:left="2607" w:hanging="180"/>
      </w:pPr>
      <w:rPr>
        <w:rFonts w:cs="Times New Roman"/>
      </w:rPr>
    </w:lvl>
    <w:lvl w:ilvl="3" w:tplc="0419000F" w:tentative="1">
      <w:start w:val="1"/>
      <w:numFmt w:val="decimal"/>
      <w:lvlText w:val="%4."/>
      <w:lvlJc w:val="left"/>
      <w:pPr>
        <w:tabs>
          <w:tab w:val="num" w:pos="3327"/>
        </w:tabs>
        <w:ind w:left="3327" w:hanging="360"/>
      </w:pPr>
      <w:rPr>
        <w:rFonts w:cs="Times New Roman"/>
      </w:rPr>
    </w:lvl>
    <w:lvl w:ilvl="4" w:tplc="04190019" w:tentative="1">
      <w:start w:val="1"/>
      <w:numFmt w:val="lowerLetter"/>
      <w:lvlText w:val="%5."/>
      <w:lvlJc w:val="left"/>
      <w:pPr>
        <w:tabs>
          <w:tab w:val="num" w:pos="4047"/>
        </w:tabs>
        <w:ind w:left="4047" w:hanging="360"/>
      </w:pPr>
      <w:rPr>
        <w:rFonts w:cs="Times New Roman"/>
      </w:rPr>
    </w:lvl>
    <w:lvl w:ilvl="5" w:tplc="0419001B" w:tentative="1">
      <w:start w:val="1"/>
      <w:numFmt w:val="lowerRoman"/>
      <w:lvlText w:val="%6."/>
      <w:lvlJc w:val="right"/>
      <w:pPr>
        <w:tabs>
          <w:tab w:val="num" w:pos="4767"/>
        </w:tabs>
        <w:ind w:left="4767" w:hanging="180"/>
      </w:pPr>
      <w:rPr>
        <w:rFonts w:cs="Times New Roman"/>
      </w:rPr>
    </w:lvl>
    <w:lvl w:ilvl="6" w:tplc="0419000F" w:tentative="1">
      <w:start w:val="1"/>
      <w:numFmt w:val="decimal"/>
      <w:lvlText w:val="%7."/>
      <w:lvlJc w:val="left"/>
      <w:pPr>
        <w:tabs>
          <w:tab w:val="num" w:pos="5487"/>
        </w:tabs>
        <w:ind w:left="5487" w:hanging="360"/>
      </w:pPr>
      <w:rPr>
        <w:rFonts w:cs="Times New Roman"/>
      </w:rPr>
    </w:lvl>
    <w:lvl w:ilvl="7" w:tplc="04190019" w:tentative="1">
      <w:start w:val="1"/>
      <w:numFmt w:val="lowerLetter"/>
      <w:lvlText w:val="%8."/>
      <w:lvlJc w:val="left"/>
      <w:pPr>
        <w:tabs>
          <w:tab w:val="num" w:pos="6207"/>
        </w:tabs>
        <w:ind w:left="6207" w:hanging="360"/>
      </w:pPr>
      <w:rPr>
        <w:rFonts w:cs="Times New Roman"/>
      </w:rPr>
    </w:lvl>
    <w:lvl w:ilvl="8" w:tplc="0419001B" w:tentative="1">
      <w:start w:val="1"/>
      <w:numFmt w:val="lowerRoman"/>
      <w:lvlText w:val="%9."/>
      <w:lvlJc w:val="right"/>
      <w:pPr>
        <w:tabs>
          <w:tab w:val="num" w:pos="6927"/>
        </w:tabs>
        <w:ind w:left="6927" w:hanging="180"/>
      </w:pPr>
      <w:rPr>
        <w:rFonts w:cs="Times New Roman"/>
      </w:rPr>
    </w:lvl>
  </w:abstractNum>
  <w:abstractNum w:abstractNumId="9" w15:restartNumberingAfterBreak="0">
    <w:nsid w:val="4DE21E88"/>
    <w:multiLevelType w:val="hybridMultilevel"/>
    <w:tmpl w:val="1E6C9D2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512257AF"/>
    <w:multiLevelType w:val="hybridMultilevel"/>
    <w:tmpl w:val="DEA63682"/>
    <w:lvl w:ilvl="0" w:tplc="242CF02E">
      <w:start w:val="3"/>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55BA1164"/>
    <w:multiLevelType w:val="hybridMultilevel"/>
    <w:tmpl w:val="39EA5970"/>
    <w:lvl w:ilvl="0" w:tplc="D822519C">
      <w:start w:val="1"/>
      <w:numFmt w:val="decimal"/>
      <w:lvlText w:val="%1)"/>
      <w:lvlJc w:val="left"/>
      <w:pPr>
        <w:ind w:left="900"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5CDC2D00"/>
    <w:multiLevelType w:val="hybridMultilevel"/>
    <w:tmpl w:val="7E2AAC76"/>
    <w:lvl w:ilvl="0" w:tplc="6696F9C4">
      <w:start w:val="1"/>
      <w:numFmt w:val="decimal"/>
      <w:lvlText w:val="%1."/>
      <w:lvlJc w:val="left"/>
      <w:pPr>
        <w:tabs>
          <w:tab w:val="num" w:pos="960"/>
        </w:tabs>
        <w:ind w:left="960" w:hanging="360"/>
      </w:pPr>
      <w:rPr>
        <w:rFonts w:cs="Times New Roman" w:hint="default"/>
      </w:rPr>
    </w:lvl>
    <w:lvl w:ilvl="1" w:tplc="04190019" w:tentative="1">
      <w:start w:val="1"/>
      <w:numFmt w:val="lowerLetter"/>
      <w:lvlText w:val="%2."/>
      <w:lvlJc w:val="left"/>
      <w:pPr>
        <w:tabs>
          <w:tab w:val="num" w:pos="1680"/>
        </w:tabs>
        <w:ind w:left="1680" w:hanging="360"/>
      </w:pPr>
      <w:rPr>
        <w:rFonts w:cs="Times New Roman"/>
      </w:rPr>
    </w:lvl>
    <w:lvl w:ilvl="2" w:tplc="0419001B" w:tentative="1">
      <w:start w:val="1"/>
      <w:numFmt w:val="lowerRoman"/>
      <w:lvlText w:val="%3."/>
      <w:lvlJc w:val="right"/>
      <w:pPr>
        <w:tabs>
          <w:tab w:val="num" w:pos="2400"/>
        </w:tabs>
        <w:ind w:left="2400" w:hanging="180"/>
      </w:pPr>
      <w:rPr>
        <w:rFonts w:cs="Times New Roman"/>
      </w:rPr>
    </w:lvl>
    <w:lvl w:ilvl="3" w:tplc="0419000F" w:tentative="1">
      <w:start w:val="1"/>
      <w:numFmt w:val="decimal"/>
      <w:lvlText w:val="%4."/>
      <w:lvlJc w:val="left"/>
      <w:pPr>
        <w:tabs>
          <w:tab w:val="num" w:pos="3120"/>
        </w:tabs>
        <w:ind w:left="3120" w:hanging="360"/>
      </w:pPr>
      <w:rPr>
        <w:rFonts w:cs="Times New Roman"/>
      </w:rPr>
    </w:lvl>
    <w:lvl w:ilvl="4" w:tplc="04190019" w:tentative="1">
      <w:start w:val="1"/>
      <w:numFmt w:val="lowerLetter"/>
      <w:lvlText w:val="%5."/>
      <w:lvlJc w:val="left"/>
      <w:pPr>
        <w:tabs>
          <w:tab w:val="num" w:pos="3840"/>
        </w:tabs>
        <w:ind w:left="3840" w:hanging="360"/>
      </w:pPr>
      <w:rPr>
        <w:rFonts w:cs="Times New Roman"/>
      </w:rPr>
    </w:lvl>
    <w:lvl w:ilvl="5" w:tplc="0419001B" w:tentative="1">
      <w:start w:val="1"/>
      <w:numFmt w:val="lowerRoman"/>
      <w:lvlText w:val="%6."/>
      <w:lvlJc w:val="right"/>
      <w:pPr>
        <w:tabs>
          <w:tab w:val="num" w:pos="4560"/>
        </w:tabs>
        <w:ind w:left="4560" w:hanging="180"/>
      </w:pPr>
      <w:rPr>
        <w:rFonts w:cs="Times New Roman"/>
      </w:rPr>
    </w:lvl>
    <w:lvl w:ilvl="6" w:tplc="0419000F" w:tentative="1">
      <w:start w:val="1"/>
      <w:numFmt w:val="decimal"/>
      <w:lvlText w:val="%7."/>
      <w:lvlJc w:val="left"/>
      <w:pPr>
        <w:tabs>
          <w:tab w:val="num" w:pos="5280"/>
        </w:tabs>
        <w:ind w:left="5280" w:hanging="360"/>
      </w:pPr>
      <w:rPr>
        <w:rFonts w:cs="Times New Roman"/>
      </w:rPr>
    </w:lvl>
    <w:lvl w:ilvl="7" w:tplc="04190019" w:tentative="1">
      <w:start w:val="1"/>
      <w:numFmt w:val="lowerLetter"/>
      <w:lvlText w:val="%8."/>
      <w:lvlJc w:val="left"/>
      <w:pPr>
        <w:tabs>
          <w:tab w:val="num" w:pos="6000"/>
        </w:tabs>
        <w:ind w:left="6000" w:hanging="360"/>
      </w:pPr>
      <w:rPr>
        <w:rFonts w:cs="Times New Roman"/>
      </w:rPr>
    </w:lvl>
    <w:lvl w:ilvl="8" w:tplc="0419001B" w:tentative="1">
      <w:start w:val="1"/>
      <w:numFmt w:val="lowerRoman"/>
      <w:lvlText w:val="%9."/>
      <w:lvlJc w:val="right"/>
      <w:pPr>
        <w:tabs>
          <w:tab w:val="num" w:pos="6720"/>
        </w:tabs>
        <w:ind w:left="6720" w:hanging="180"/>
      </w:pPr>
      <w:rPr>
        <w:rFonts w:cs="Times New Roman"/>
      </w:rPr>
    </w:lvl>
  </w:abstractNum>
  <w:abstractNum w:abstractNumId="13" w15:restartNumberingAfterBreak="0">
    <w:nsid w:val="7BFB2842"/>
    <w:multiLevelType w:val="hybridMultilevel"/>
    <w:tmpl w:val="5F1AD036"/>
    <w:lvl w:ilvl="0" w:tplc="0E262770">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16cid:durableId="1388341326">
    <w:abstractNumId w:val="13"/>
  </w:num>
  <w:num w:numId="2" w16cid:durableId="1477792901">
    <w:abstractNumId w:val="4"/>
  </w:num>
  <w:num w:numId="3" w16cid:durableId="1274247476">
    <w:abstractNumId w:val="2"/>
  </w:num>
  <w:num w:numId="4" w16cid:durableId="303659407">
    <w:abstractNumId w:val="7"/>
  </w:num>
  <w:num w:numId="5" w16cid:durableId="1073695268">
    <w:abstractNumId w:val="5"/>
  </w:num>
  <w:num w:numId="6" w16cid:durableId="2021076070">
    <w:abstractNumId w:val="6"/>
  </w:num>
  <w:num w:numId="7" w16cid:durableId="25838875">
    <w:abstractNumId w:val="12"/>
  </w:num>
  <w:num w:numId="8" w16cid:durableId="1695032426">
    <w:abstractNumId w:val="3"/>
  </w:num>
  <w:num w:numId="9" w16cid:durableId="978344072">
    <w:abstractNumId w:val="11"/>
  </w:num>
  <w:num w:numId="10" w16cid:durableId="347103720">
    <w:abstractNumId w:val="10"/>
  </w:num>
  <w:num w:numId="11" w16cid:durableId="1266501646">
    <w:abstractNumId w:val="8"/>
  </w:num>
  <w:num w:numId="12" w16cid:durableId="200213171">
    <w:abstractNumId w:val="9"/>
  </w:num>
  <w:num w:numId="13" w16cid:durableId="760756318">
    <w:abstractNumId w:val="1"/>
  </w:num>
  <w:num w:numId="14" w16cid:durableId="592395917">
    <w:abstractNumId w:val="0"/>
  </w:num>
  <w:num w:numId="15" w16cid:durableId="18063911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C3A"/>
    <w:rsid w:val="00003DC1"/>
    <w:rsid w:val="000143D6"/>
    <w:rsid w:val="00041016"/>
    <w:rsid w:val="00054937"/>
    <w:rsid w:val="00070DAC"/>
    <w:rsid w:val="00085711"/>
    <w:rsid w:val="000B20A8"/>
    <w:rsid w:val="000B55EF"/>
    <w:rsid w:val="00114FB8"/>
    <w:rsid w:val="0014072D"/>
    <w:rsid w:val="00163945"/>
    <w:rsid w:val="001646B2"/>
    <w:rsid w:val="001A43D0"/>
    <w:rsid w:val="001B0527"/>
    <w:rsid w:val="001E0789"/>
    <w:rsid w:val="001F338A"/>
    <w:rsid w:val="00203712"/>
    <w:rsid w:val="00250950"/>
    <w:rsid w:val="002A04FB"/>
    <w:rsid w:val="002A7C3A"/>
    <w:rsid w:val="002B7262"/>
    <w:rsid w:val="002E4D7D"/>
    <w:rsid w:val="0033071C"/>
    <w:rsid w:val="00333958"/>
    <w:rsid w:val="0036327D"/>
    <w:rsid w:val="003727A2"/>
    <w:rsid w:val="003829F6"/>
    <w:rsid w:val="003A0AE5"/>
    <w:rsid w:val="003F0A52"/>
    <w:rsid w:val="003F46B5"/>
    <w:rsid w:val="0040049D"/>
    <w:rsid w:val="00423B52"/>
    <w:rsid w:val="0044085C"/>
    <w:rsid w:val="00467F93"/>
    <w:rsid w:val="004960EA"/>
    <w:rsid w:val="004C12C7"/>
    <w:rsid w:val="004E3F7E"/>
    <w:rsid w:val="005308EA"/>
    <w:rsid w:val="0057383C"/>
    <w:rsid w:val="00584E77"/>
    <w:rsid w:val="00592433"/>
    <w:rsid w:val="005D583A"/>
    <w:rsid w:val="005E604D"/>
    <w:rsid w:val="00620E0F"/>
    <w:rsid w:val="00636A98"/>
    <w:rsid w:val="0067623B"/>
    <w:rsid w:val="00685E0C"/>
    <w:rsid w:val="006C2E14"/>
    <w:rsid w:val="006C72BC"/>
    <w:rsid w:val="006F0CFC"/>
    <w:rsid w:val="006F4FE1"/>
    <w:rsid w:val="007423B2"/>
    <w:rsid w:val="00754766"/>
    <w:rsid w:val="00776A84"/>
    <w:rsid w:val="007A340E"/>
    <w:rsid w:val="007C0FEE"/>
    <w:rsid w:val="007D4D3E"/>
    <w:rsid w:val="008114A1"/>
    <w:rsid w:val="00831A6C"/>
    <w:rsid w:val="008357D4"/>
    <w:rsid w:val="008419CC"/>
    <w:rsid w:val="00895830"/>
    <w:rsid w:val="008B1A6B"/>
    <w:rsid w:val="00926461"/>
    <w:rsid w:val="0092662D"/>
    <w:rsid w:val="00940287"/>
    <w:rsid w:val="009416C2"/>
    <w:rsid w:val="009A1998"/>
    <w:rsid w:val="009A2706"/>
    <w:rsid w:val="009A69B4"/>
    <w:rsid w:val="009C244F"/>
    <w:rsid w:val="009C2CA9"/>
    <w:rsid w:val="009D67F0"/>
    <w:rsid w:val="00A20188"/>
    <w:rsid w:val="00A467BE"/>
    <w:rsid w:val="00A513CB"/>
    <w:rsid w:val="00A65228"/>
    <w:rsid w:val="00A97A4C"/>
    <w:rsid w:val="00AC527B"/>
    <w:rsid w:val="00AF4CBD"/>
    <w:rsid w:val="00B14E62"/>
    <w:rsid w:val="00B24F8D"/>
    <w:rsid w:val="00B51D4E"/>
    <w:rsid w:val="00B60BBA"/>
    <w:rsid w:val="00B67E1B"/>
    <w:rsid w:val="00B878DF"/>
    <w:rsid w:val="00BA5E5E"/>
    <w:rsid w:val="00C01A7C"/>
    <w:rsid w:val="00C12A54"/>
    <w:rsid w:val="00C4105A"/>
    <w:rsid w:val="00C42D80"/>
    <w:rsid w:val="00C70861"/>
    <w:rsid w:val="00C9139F"/>
    <w:rsid w:val="00CA191D"/>
    <w:rsid w:val="00CD5038"/>
    <w:rsid w:val="00CE097F"/>
    <w:rsid w:val="00D24E24"/>
    <w:rsid w:val="00D26677"/>
    <w:rsid w:val="00DA791A"/>
    <w:rsid w:val="00DB1C3C"/>
    <w:rsid w:val="00DF4971"/>
    <w:rsid w:val="00DF598E"/>
    <w:rsid w:val="00DF7D99"/>
    <w:rsid w:val="00E46749"/>
    <w:rsid w:val="00EF7989"/>
    <w:rsid w:val="00F56612"/>
    <w:rsid w:val="00F74227"/>
    <w:rsid w:val="00FC18AA"/>
    <w:rsid w:val="00FC5083"/>
    <w:rsid w:val="00FC5612"/>
    <w:rsid w:val="00FD6D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FB41D42"/>
  <w15:docId w15:val="{D6EAEF96-5F6A-439F-BAA2-559E86FA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aliases w:val="Раздел Договора,H1,&quot;Алмаз&quot;,б) Раздел,б) раздел,Раздел,Заголов,Head 1,Содерж-Заголовок 1,Содерж-Заголовок 1 + полужирный,2К Заголовок 1,????????? 1,Стиль_Пачоли,б) Заголовок 1"/>
    <w:basedOn w:val="a"/>
    <w:next w:val="a"/>
    <w:link w:val="10"/>
    <w:qFormat/>
    <w:rsid w:val="008419CC"/>
    <w:pPr>
      <w:keepNext/>
      <w:overflowPunct w:val="0"/>
      <w:autoSpaceDE w:val="0"/>
      <w:autoSpaceDN w:val="0"/>
      <w:adjustRightInd w:val="0"/>
      <w:spacing w:after="0" w:line="240" w:lineRule="auto"/>
      <w:ind w:right="283" w:firstLine="567"/>
      <w:jc w:val="both"/>
      <w:outlineLvl w:val="0"/>
    </w:pPr>
    <w:rPr>
      <w:rFonts w:ascii="Times New Roman" w:eastAsia="Times New Roman" w:hAnsi="Times New Roman" w:cs="Times New Roman"/>
      <w:b/>
      <w:bCs/>
      <w:szCs w:val="20"/>
      <w:lang w:eastAsia="ru-RU"/>
    </w:rPr>
  </w:style>
  <w:style w:type="paragraph" w:styleId="2">
    <w:name w:val="heading 2"/>
    <w:basedOn w:val="a"/>
    <w:next w:val="a"/>
    <w:link w:val="20"/>
    <w:qFormat/>
    <w:rsid w:val="008419CC"/>
    <w:pPr>
      <w:keepNext/>
      <w:spacing w:after="0" w:line="240" w:lineRule="auto"/>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qFormat/>
    <w:rsid w:val="008419CC"/>
    <w:pPr>
      <w:keepNext/>
      <w:overflowPunct w:val="0"/>
      <w:autoSpaceDE w:val="0"/>
      <w:autoSpaceDN w:val="0"/>
      <w:adjustRightInd w:val="0"/>
      <w:spacing w:after="0" w:line="240" w:lineRule="auto"/>
      <w:outlineLvl w:val="2"/>
    </w:pPr>
    <w:rPr>
      <w:rFonts w:ascii="Times New Roman" w:eastAsia="Times New Roman" w:hAnsi="Times New Roman" w:cs="Times New Roman"/>
      <w:color w:val="000000"/>
      <w:sz w:val="24"/>
      <w:szCs w:val="20"/>
      <w:lang w:eastAsia="ru-RU"/>
    </w:rPr>
  </w:style>
  <w:style w:type="paragraph" w:styleId="4">
    <w:name w:val="heading 4"/>
    <w:basedOn w:val="a"/>
    <w:next w:val="a"/>
    <w:link w:val="40"/>
    <w:qFormat/>
    <w:rsid w:val="008419CC"/>
    <w:pPr>
      <w:keepNext/>
      <w:keepLines/>
      <w:spacing w:before="40" w:after="0" w:line="240" w:lineRule="auto"/>
      <w:outlineLvl w:val="3"/>
    </w:pPr>
    <w:rPr>
      <w:rFonts w:ascii="Cambria" w:eastAsia="Times New Roman" w:hAnsi="Cambria" w:cs="Times New Roman"/>
      <w:i/>
      <w:iCs/>
      <w:color w:val="365F91"/>
      <w:sz w:val="24"/>
      <w:szCs w:val="24"/>
      <w:lang w:eastAsia="ru-RU"/>
    </w:rPr>
  </w:style>
  <w:style w:type="paragraph" w:styleId="5">
    <w:name w:val="heading 5"/>
    <w:basedOn w:val="a"/>
    <w:next w:val="a"/>
    <w:link w:val="50"/>
    <w:qFormat/>
    <w:rsid w:val="008419CC"/>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qFormat/>
    <w:rsid w:val="008419CC"/>
    <w:pPr>
      <w:spacing w:before="240" w:after="60" w:line="240" w:lineRule="auto"/>
      <w:outlineLvl w:val="5"/>
    </w:pPr>
    <w:rPr>
      <w:rFonts w:ascii="Calibri" w:eastAsia="Times New Roman" w:hAnsi="Calibri" w:cs="Times New Roman"/>
      <w:b/>
      <w:bCs/>
      <w:sz w:val="20"/>
      <w:szCs w:val="20"/>
      <w:lang w:eastAsia="ru-RU"/>
    </w:rPr>
  </w:style>
  <w:style w:type="paragraph" w:styleId="7">
    <w:name w:val="heading 7"/>
    <w:basedOn w:val="a"/>
    <w:next w:val="a"/>
    <w:link w:val="70"/>
    <w:qFormat/>
    <w:rsid w:val="008419CC"/>
    <w:pPr>
      <w:keepNext/>
      <w:keepLines/>
      <w:spacing w:before="40" w:after="0" w:line="240" w:lineRule="auto"/>
      <w:outlineLvl w:val="6"/>
    </w:pPr>
    <w:rPr>
      <w:rFonts w:ascii="Cambria" w:eastAsia="Times New Roman" w:hAnsi="Cambria" w:cs="Times New Roman"/>
      <w:i/>
      <w:iCs/>
      <w:color w:val="243F60"/>
      <w:sz w:val="24"/>
      <w:szCs w:val="24"/>
      <w:lang w:eastAsia="ru-RU"/>
    </w:rPr>
  </w:style>
  <w:style w:type="paragraph" w:styleId="8">
    <w:name w:val="heading 8"/>
    <w:basedOn w:val="a"/>
    <w:next w:val="a"/>
    <w:link w:val="80"/>
    <w:qFormat/>
    <w:rsid w:val="008419CC"/>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qFormat/>
    <w:rsid w:val="008419CC"/>
    <w:pPr>
      <w:spacing w:before="240" w:after="60" w:line="240" w:lineRule="auto"/>
      <w:outlineLvl w:val="8"/>
    </w:pPr>
    <w:rPr>
      <w:rFonts w:ascii="Cambria" w:eastAsia="Times New Roman" w:hAnsi="Cambria"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A513CB"/>
    <w:rPr>
      <w:color w:val="0000FF" w:themeColor="hyperlink"/>
      <w:u w:val="single"/>
    </w:rPr>
  </w:style>
  <w:style w:type="paragraph" w:styleId="a4">
    <w:name w:val="List Paragraph"/>
    <w:basedOn w:val="a"/>
    <w:uiPriority w:val="34"/>
    <w:qFormat/>
    <w:rsid w:val="00DF4971"/>
    <w:pPr>
      <w:ind w:left="720"/>
      <w:contextualSpacing/>
    </w:pPr>
  </w:style>
  <w:style w:type="character" w:customStyle="1" w:styleId="a5">
    <w:name w:val="Гипертекстовая ссылка"/>
    <w:uiPriority w:val="99"/>
    <w:rsid w:val="00054937"/>
    <w:rPr>
      <w:color w:val="106BBE"/>
    </w:rPr>
  </w:style>
  <w:style w:type="character" w:customStyle="1" w:styleId="10">
    <w:name w:val="Заголовок 1 Знак"/>
    <w:aliases w:val="Раздел Договора Знак1,H1 Знак1,&quot;Алмаз&quot; Знак1,б) Раздел Знак1,б) раздел Знак1,Раздел Знак1,Заголов Знак1,Head 1 Знак1,Содерж-Заголовок 1 Знак1,Содерж-Заголовок 1 + полужирный Знак1,2К Заголовок 1 Знак1,????????? 1 Знак1"/>
    <w:basedOn w:val="a0"/>
    <w:link w:val="1"/>
    <w:rsid w:val="008419CC"/>
    <w:rPr>
      <w:rFonts w:ascii="Times New Roman" w:eastAsia="Times New Roman" w:hAnsi="Times New Roman" w:cs="Times New Roman"/>
      <w:b/>
      <w:bCs/>
      <w:szCs w:val="20"/>
      <w:lang w:eastAsia="ru-RU"/>
    </w:rPr>
  </w:style>
  <w:style w:type="character" w:customStyle="1" w:styleId="20">
    <w:name w:val="Заголовок 2 Знак"/>
    <w:basedOn w:val="a0"/>
    <w:link w:val="2"/>
    <w:rsid w:val="008419CC"/>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419CC"/>
    <w:rPr>
      <w:rFonts w:ascii="Times New Roman" w:eastAsia="Times New Roman" w:hAnsi="Times New Roman" w:cs="Times New Roman"/>
      <w:color w:val="000000"/>
      <w:sz w:val="24"/>
      <w:szCs w:val="20"/>
      <w:lang w:eastAsia="ru-RU"/>
    </w:rPr>
  </w:style>
  <w:style w:type="character" w:customStyle="1" w:styleId="40">
    <w:name w:val="Заголовок 4 Знак"/>
    <w:basedOn w:val="a0"/>
    <w:link w:val="4"/>
    <w:rsid w:val="008419CC"/>
    <w:rPr>
      <w:rFonts w:ascii="Cambria" w:eastAsia="Times New Roman" w:hAnsi="Cambria" w:cs="Times New Roman"/>
      <w:i/>
      <w:iCs/>
      <w:color w:val="365F91"/>
      <w:sz w:val="24"/>
      <w:szCs w:val="24"/>
      <w:lang w:eastAsia="ru-RU"/>
    </w:rPr>
  </w:style>
  <w:style w:type="character" w:customStyle="1" w:styleId="50">
    <w:name w:val="Заголовок 5 Знак"/>
    <w:basedOn w:val="a0"/>
    <w:link w:val="5"/>
    <w:rsid w:val="008419CC"/>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8419CC"/>
    <w:rPr>
      <w:rFonts w:ascii="Calibri" w:eastAsia="Times New Roman" w:hAnsi="Calibri" w:cs="Times New Roman"/>
      <w:b/>
      <w:bCs/>
      <w:sz w:val="20"/>
      <w:szCs w:val="20"/>
      <w:lang w:eastAsia="ru-RU"/>
    </w:rPr>
  </w:style>
  <w:style w:type="character" w:customStyle="1" w:styleId="70">
    <w:name w:val="Заголовок 7 Знак"/>
    <w:basedOn w:val="a0"/>
    <w:link w:val="7"/>
    <w:rsid w:val="008419CC"/>
    <w:rPr>
      <w:rFonts w:ascii="Cambria" w:eastAsia="Times New Roman" w:hAnsi="Cambria" w:cs="Times New Roman"/>
      <w:i/>
      <w:iCs/>
      <w:color w:val="243F60"/>
      <w:sz w:val="24"/>
      <w:szCs w:val="24"/>
      <w:lang w:eastAsia="ru-RU"/>
    </w:rPr>
  </w:style>
  <w:style w:type="character" w:customStyle="1" w:styleId="80">
    <w:name w:val="Заголовок 8 Знак"/>
    <w:basedOn w:val="a0"/>
    <w:link w:val="8"/>
    <w:rsid w:val="008419CC"/>
    <w:rPr>
      <w:rFonts w:ascii="Calibri" w:eastAsia="Times New Roman" w:hAnsi="Calibri" w:cs="Times New Roman"/>
      <w:i/>
      <w:iCs/>
      <w:sz w:val="24"/>
      <w:szCs w:val="24"/>
      <w:lang w:eastAsia="ru-RU"/>
    </w:rPr>
  </w:style>
  <w:style w:type="character" w:customStyle="1" w:styleId="90">
    <w:name w:val="Заголовок 9 Знак"/>
    <w:basedOn w:val="a0"/>
    <w:link w:val="9"/>
    <w:rsid w:val="008419CC"/>
    <w:rPr>
      <w:rFonts w:ascii="Cambria" w:eastAsia="Times New Roman" w:hAnsi="Cambria" w:cs="Times New Roman"/>
      <w:sz w:val="20"/>
      <w:szCs w:val="20"/>
      <w:lang w:eastAsia="ru-RU"/>
    </w:rPr>
  </w:style>
  <w:style w:type="numbering" w:customStyle="1" w:styleId="11">
    <w:name w:val="Нет списка1"/>
    <w:next w:val="a2"/>
    <w:semiHidden/>
    <w:rsid w:val="008419CC"/>
  </w:style>
  <w:style w:type="paragraph" w:styleId="21">
    <w:name w:val="Body Text Indent 2"/>
    <w:basedOn w:val="a"/>
    <w:link w:val="22"/>
    <w:rsid w:val="008419CC"/>
    <w:pPr>
      <w:overflowPunct w:val="0"/>
      <w:autoSpaceDE w:val="0"/>
      <w:autoSpaceDN w:val="0"/>
      <w:adjustRightInd w:val="0"/>
      <w:spacing w:after="0" w:line="240" w:lineRule="auto"/>
      <w:ind w:firstLine="900"/>
      <w:jc w:val="center"/>
      <w:textAlignment w:val="baseline"/>
    </w:pPr>
    <w:rPr>
      <w:rFonts w:ascii="Times New Roman" w:eastAsia="Times New Roman" w:hAnsi="Times New Roman" w:cs="Times New Roman"/>
      <w:b/>
      <w:bCs/>
      <w:sz w:val="24"/>
      <w:szCs w:val="24"/>
      <w:lang w:eastAsia="ru-RU"/>
    </w:rPr>
  </w:style>
  <w:style w:type="character" w:customStyle="1" w:styleId="22">
    <w:name w:val="Основной текст с отступом 2 Знак"/>
    <w:basedOn w:val="a0"/>
    <w:link w:val="21"/>
    <w:rsid w:val="008419CC"/>
    <w:rPr>
      <w:rFonts w:ascii="Times New Roman" w:eastAsia="Times New Roman" w:hAnsi="Times New Roman" w:cs="Times New Roman"/>
      <w:b/>
      <w:bCs/>
      <w:sz w:val="24"/>
      <w:szCs w:val="24"/>
      <w:lang w:eastAsia="ru-RU"/>
    </w:rPr>
  </w:style>
  <w:style w:type="paragraph" w:customStyle="1" w:styleId="ConsNonformat">
    <w:name w:val="ConsNonformat"/>
    <w:rsid w:val="008419C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2"/>
    <w:basedOn w:val="a"/>
    <w:link w:val="24"/>
    <w:rsid w:val="008419CC"/>
    <w:pPr>
      <w:spacing w:after="0" w:line="240" w:lineRule="auto"/>
      <w:jc w:val="both"/>
    </w:pPr>
    <w:rPr>
      <w:rFonts w:ascii="Times New Roman" w:eastAsia="Times New Roman" w:hAnsi="Times New Roman" w:cs="Times New Roman"/>
      <w:sz w:val="28"/>
      <w:szCs w:val="24"/>
      <w:lang w:eastAsia="ru-RU"/>
    </w:rPr>
  </w:style>
  <w:style w:type="character" w:customStyle="1" w:styleId="24">
    <w:name w:val="Основной текст 2 Знак"/>
    <w:basedOn w:val="a0"/>
    <w:link w:val="23"/>
    <w:rsid w:val="008419CC"/>
    <w:rPr>
      <w:rFonts w:ascii="Times New Roman" w:eastAsia="Times New Roman" w:hAnsi="Times New Roman" w:cs="Times New Roman"/>
      <w:sz w:val="28"/>
      <w:szCs w:val="24"/>
      <w:lang w:eastAsia="ru-RU"/>
    </w:rPr>
  </w:style>
  <w:style w:type="paragraph" w:customStyle="1" w:styleId="a6">
    <w:name w:val="Прижатый влево"/>
    <w:basedOn w:val="a"/>
    <w:next w:val="a"/>
    <w:uiPriority w:val="99"/>
    <w:rsid w:val="008419CC"/>
    <w:pPr>
      <w:autoSpaceDE w:val="0"/>
      <w:autoSpaceDN w:val="0"/>
      <w:adjustRightInd w:val="0"/>
      <w:spacing w:after="0" w:line="240" w:lineRule="auto"/>
    </w:pPr>
    <w:rPr>
      <w:rFonts w:ascii="Arial" w:eastAsia="Times New Roman" w:hAnsi="Arial" w:cs="Times New Roman"/>
      <w:sz w:val="20"/>
      <w:szCs w:val="20"/>
      <w:lang w:eastAsia="ru-RU"/>
    </w:rPr>
  </w:style>
  <w:style w:type="paragraph" w:styleId="a7">
    <w:name w:val="Subtitle"/>
    <w:basedOn w:val="a"/>
    <w:link w:val="a8"/>
    <w:qFormat/>
    <w:rsid w:val="008419CC"/>
    <w:pPr>
      <w:spacing w:after="0" w:line="240" w:lineRule="auto"/>
      <w:jc w:val="center"/>
    </w:pPr>
    <w:rPr>
      <w:rFonts w:ascii="Times New Roman" w:eastAsia="Times New Roman" w:hAnsi="Times New Roman" w:cs="Times New Roman"/>
      <w:b/>
      <w:bCs/>
      <w:sz w:val="32"/>
      <w:szCs w:val="24"/>
      <w:lang w:eastAsia="ru-RU"/>
    </w:rPr>
  </w:style>
  <w:style w:type="character" w:customStyle="1" w:styleId="a8">
    <w:name w:val="Подзаголовок Знак"/>
    <w:basedOn w:val="a0"/>
    <w:link w:val="a7"/>
    <w:rsid w:val="008419CC"/>
    <w:rPr>
      <w:rFonts w:ascii="Times New Roman" w:eastAsia="Times New Roman" w:hAnsi="Times New Roman" w:cs="Times New Roman"/>
      <w:b/>
      <w:bCs/>
      <w:sz w:val="32"/>
      <w:szCs w:val="24"/>
      <w:lang w:eastAsia="ru-RU"/>
    </w:rPr>
  </w:style>
  <w:style w:type="paragraph" w:styleId="a9">
    <w:name w:val="footer"/>
    <w:basedOn w:val="a"/>
    <w:link w:val="aa"/>
    <w:rsid w:val="008419C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0"/>
    <w:link w:val="a9"/>
    <w:rsid w:val="008419CC"/>
    <w:rPr>
      <w:rFonts w:ascii="Times New Roman" w:eastAsia="Times New Roman" w:hAnsi="Times New Roman" w:cs="Times New Roman"/>
      <w:sz w:val="24"/>
      <w:szCs w:val="24"/>
      <w:lang w:eastAsia="ru-RU"/>
    </w:rPr>
  </w:style>
  <w:style w:type="paragraph" w:styleId="ab">
    <w:name w:val="Body Text Indent"/>
    <w:basedOn w:val="a"/>
    <w:link w:val="ac"/>
    <w:rsid w:val="008419CC"/>
    <w:pPr>
      <w:spacing w:after="0" w:line="240" w:lineRule="auto"/>
      <w:ind w:firstLine="708"/>
      <w:jc w:val="both"/>
    </w:pPr>
    <w:rPr>
      <w:rFonts w:ascii="Times New Roman" w:eastAsia="Times New Roman" w:hAnsi="Times New Roman" w:cs="Times New Roman"/>
      <w:sz w:val="26"/>
      <w:szCs w:val="24"/>
      <w:lang w:eastAsia="ru-RU"/>
    </w:rPr>
  </w:style>
  <w:style w:type="character" w:customStyle="1" w:styleId="ac">
    <w:name w:val="Основной текст с отступом Знак"/>
    <w:basedOn w:val="a0"/>
    <w:link w:val="ab"/>
    <w:rsid w:val="008419CC"/>
    <w:rPr>
      <w:rFonts w:ascii="Times New Roman" w:eastAsia="Times New Roman" w:hAnsi="Times New Roman" w:cs="Times New Roman"/>
      <w:sz w:val="26"/>
      <w:szCs w:val="24"/>
      <w:lang w:eastAsia="ru-RU"/>
    </w:rPr>
  </w:style>
  <w:style w:type="table" w:styleId="ad">
    <w:name w:val="Table Grid"/>
    <w:basedOn w:val="a1"/>
    <w:rsid w:val="008419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rsid w:val="008419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alloon Text"/>
    <w:basedOn w:val="a"/>
    <w:link w:val="af0"/>
    <w:semiHidden/>
    <w:rsid w:val="008419CC"/>
    <w:pPr>
      <w:spacing w:after="0" w:line="240" w:lineRule="auto"/>
    </w:pPr>
    <w:rPr>
      <w:rFonts w:ascii="Tahoma" w:eastAsia="Times New Roman" w:hAnsi="Tahoma" w:cs="Tahoma"/>
      <w:sz w:val="16"/>
      <w:szCs w:val="16"/>
      <w:lang w:eastAsia="ru-RU"/>
    </w:rPr>
  </w:style>
  <w:style w:type="character" w:customStyle="1" w:styleId="af0">
    <w:name w:val="Текст выноски Знак"/>
    <w:basedOn w:val="a0"/>
    <w:link w:val="af"/>
    <w:semiHidden/>
    <w:rsid w:val="008419CC"/>
    <w:rPr>
      <w:rFonts w:ascii="Tahoma" w:eastAsia="Times New Roman" w:hAnsi="Tahoma" w:cs="Tahoma"/>
      <w:sz w:val="16"/>
      <w:szCs w:val="16"/>
      <w:lang w:eastAsia="ru-RU"/>
    </w:rPr>
  </w:style>
  <w:style w:type="paragraph" w:customStyle="1" w:styleId="12">
    <w:name w:val="Абзац списка1"/>
    <w:basedOn w:val="a"/>
    <w:rsid w:val="008419CC"/>
    <w:pPr>
      <w:widowControl w:val="0"/>
      <w:autoSpaceDE w:val="0"/>
      <w:autoSpaceDN w:val="0"/>
      <w:adjustRightInd w:val="0"/>
      <w:spacing w:after="0" w:line="240" w:lineRule="auto"/>
      <w:ind w:left="720" w:firstLine="720"/>
      <w:contextualSpacing/>
      <w:jc w:val="both"/>
    </w:pPr>
    <w:rPr>
      <w:rFonts w:ascii="Arial" w:eastAsia="Times New Roman" w:hAnsi="Arial" w:cs="Arial"/>
      <w:sz w:val="24"/>
      <w:szCs w:val="24"/>
      <w:lang w:eastAsia="ru-RU"/>
    </w:rPr>
  </w:style>
  <w:style w:type="character" w:styleId="af1">
    <w:name w:val="page number"/>
    <w:basedOn w:val="a0"/>
    <w:rsid w:val="008419CC"/>
    <w:rPr>
      <w:rFonts w:cs="Times New Roman"/>
    </w:rPr>
  </w:style>
  <w:style w:type="character" w:customStyle="1" w:styleId="af2">
    <w:name w:val="Цветовое выделение"/>
    <w:rsid w:val="008419CC"/>
    <w:rPr>
      <w:b/>
      <w:color w:val="26282F"/>
    </w:rPr>
  </w:style>
  <w:style w:type="paragraph" w:customStyle="1" w:styleId="consplusnonformat">
    <w:name w:val="consplusnonformat"/>
    <w:basedOn w:val="a"/>
    <w:rsid w:val="008419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Emphasis"/>
    <w:basedOn w:val="a0"/>
    <w:qFormat/>
    <w:rsid w:val="008419CC"/>
    <w:rPr>
      <w:rFonts w:cs="Times New Roman"/>
      <w:i/>
      <w:iCs/>
    </w:rPr>
  </w:style>
  <w:style w:type="paragraph" w:customStyle="1" w:styleId="af4">
    <w:name w:val="Заголовок статьи"/>
    <w:basedOn w:val="a"/>
    <w:next w:val="a"/>
    <w:rsid w:val="008419CC"/>
    <w:pPr>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13">
    <w:name w:val="Без интервала1"/>
    <w:rsid w:val="008419CC"/>
    <w:pPr>
      <w:spacing w:after="0" w:line="240" w:lineRule="auto"/>
    </w:pPr>
    <w:rPr>
      <w:rFonts w:ascii="Calibri" w:eastAsia="Times New Roman" w:hAnsi="Calibri" w:cs="Times New Roman"/>
    </w:rPr>
  </w:style>
  <w:style w:type="paragraph" w:styleId="af5">
    <w:name w:val="Title"/>
    <w:basedOn w:val="a"/>
    <w:link w:val="af6"/>
    <w:qFormat/>
    <w:rsid w:val="008419CC"/>
    <w:pPr>
      <w:spacing w:after="0" w:line="240" w:lineRule="auto"/>
      <w:jc w:val="center"/>
    </w:pPr>
    <w:rPr>
      <w:rFonts w:ascii="Times New Roman" w:eastAsia="Times New Roman" w:hAnsi="Times New Roman" w:cs="Times New Roman"/>
      <w:b/>
      <w:bCs/>
      <w:sz w:val="24"/>
      <w:szCs w:val="24"/>
      <w:lang w:eastAsia="ru-RU"/>
    </w:rPr>
  </w:style>
  <w:style w:type="character" w:customStyle="1" w:styleId="af6">
    <w:name w:val="Заголовок Знак"/>
    <w:basedOn w:val="a0"/>
    <w:link w:val="af5"/>
    <w:rsid w:val="008419CC"/>
    <w:rPr>
      <w:rFonts w:ascii="Times New Roman" w:eastAsia="Times New Roman" w:hAnsi="Times New Roman" w:cs="Times New Roman"/>
      <w:b/>
      <w:bCs/>
      <w:sz w:val="24"/>
      <w:szCs w:val="24"/>
      <w:lang w:eastAsia="ru-RU"/>
    </w:rPr>
  </w:style>
  <w:style w:type="paragraph" w:customStyle="1" w:styleId="ConsPlusNormal">
    <w:name w:val="ConsPlusNormal"/>
    <w:rsid w:val="008419CC"/>
    <w:pPr>
      <w:autoSpaceDE w:val="0"/>
      <w:autoSpaceDN w:val="0"/>
      <w:adjustRightInd w:val="0"/>
      <w:spacing w:after="0" w:line="240" w:lineRule="auto"/>
    </w:pPr>
    <w:rPr>
      <w:rFonts w:ascii="Arial" w:eastAsia="Times New Roman" w:hAnsi="Arial" w:cs="Arial"/>
      <w:sz w:val="20"/>
      <w:szCs w:val="20"/>
    </w:rPr>
  </w:style>
  <w:style w:type="character" w:styleId="af7">
    <w:name w:val="Strong"/>
    <w:basedOn w:val="a0"/>
    <w:qFormat/>
    <w:rsid w:val="008419CC"/>
    <w:rPr>
      <w:rFonts w:cs="Times New Roman"/>
      <w:b/>
      <w:bCs/>
    </w:rPr>
  </w:style>
  <w:style w:type="paragraph" w:styleId="af8">
    <w:name w:val="Body Text"/>
    <w:basedOn w:val="a"/>
    <w:link w:val="af9"/>
    <w:rsid w:val="008419CC"/>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0"/>
    <w:link w:val="af8"/>
    <w:rsid w:val="008419CC"/>
    <w:rPr>
      <w:rFonts w:ascii="Times New Roman" w:eastAsia="Times New Roman" w:hAnsi="Times New Roman" w:cs="Times New Roman"/>
      <w:sz w:val="24"/>
      <w:szCs w:val="24"/>
      <w:lang w:eastAsia="ru-RU"/>
    </w:rPr>
  </w:style>
  <w:style w:type="paragraph" w:customStyle="1" w:styleId="ConsPlusTitle">
    <w:name w:val="ConsPlusTitle"/>
    <w:rsid w:val="008419CC"/>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SubtitleChar">
    <w:name w:val="Subtitle Char"/>
    <w:basedOn w:val="a0"/>
    <w:locked/>
    <w:rsid w:val="008419CC"/>
    <w:rPr>
      <w:rFonts w:cs="Times New Roman"/>
      <w:b/>
      <w:bCs/>
      <w:sz w:val="24"/>
      <w:szCs w:val="24"/>
      <w:lang w:val="ru-RU" w:eastAsia="ru-RU" w:bidi="ar-SA"/>
    </w:rPr>
  </w:style>
  <w:style w:type="character" w:styleId="afa">
    <w:name w:val="FollowedHyperlink"/>
    <w:basedOn w:val="a0"/>
    <w:rsid w:val="008419CC"/>
    <w:rPr>
      <w:color w:val="800080"/>
      <w:u w:val="single"/>
    </w:rPr>
  </w:style>
  <w:style w:type="character" w:customStyle="1" w:styleId="afb">
    <w:name w:val="Раздел Договора Знак"/>
    <w:aliases w:val="H1 Знак,&quot;Алмаз&quot; Знак,б) Раздел Знак,б) раздел Знак,Раздел Знак,Заголов Знак,Head 1 Знак,Содерж-Заголовок 1 Знак,Содерж-Заголовок 1 + полужирный Знак,2К Заголовок 1 Знак,????????? 1 Знак,Стиль_Пачоли Знак,б) Заголовок 1 Знак Знак"/>
    <w:locked/>
    <w:rsid w:val="008419CC"/>
    <w:rPr>
      <w:rFonts w:ascii="Arial" w:hAnsi="Arial"/>
      <w:b/>
      <w:bCs/>
      <w:color w:val="26282F"/>
      <w:sz w:val="24"/>
      <w:szCs w:val="24"/>
      <w:lang w:val="ru-RU" w:eastAsia="ru-RU" w:bidi="ar-SA"/>
    </w:rPr>
  </w:style>
  <w:style w:type="paragraph" w:styleId="14">
    <w:name w:val="toc 1"/>
    <w:basedOn w:val="a"/>
    <w:next w:val="a"/>
    <w:autoRedefine/>
    <w:rsid w:val="008419CC"/>
    <w:pPr>
      <w:tabs>
        <w:tab w:val="left" w:pos="1200"/>
        <w:tab w:val="right" w:leader="dot" w:pos="9628"/>
      </w:tabs>
      <w:spacing w:before="120" w:after="120" w:line="240" w:lineRule="auto"/>
      <w:ind w:right="420"/>
      <w:jc w:val="center"/>
    </w:pPr>
    <w:rPr>
      <w:rFonts w:ascii="Times New Roman" w:eastAsia="Calibri" w:hAnsi="Times New Roman" w:cs="Times New Roman"/>
      <w:b/>
      <w:bCs/>
      <w:caps/>
      <w:sz w:val="20"/>
      <w:szCs w:val="20"/>
      <w:lang w:eastAsia="ru-RU"/>
    </w:rPr>
  </w:style>
  <w:style w:type="paragraph" w:styleId="25">
    <w:name w:val="toc 2"/>
    <w:basedOn w:val="a"/>
    <w:next w:val="a"/>
    <w:autoRedefine/>
    <w:rsid w:val="008419CC"/>
    <w:pPr>
      <w:tabs>
        <w:tab w:val="left" w:pos="1260"/>
        <w:tab w:val="right" w:leader="dot" w:pos="9639"/>
      </w:tabs>
      <w:spacing w:after="0" w:line="288" w:lineRule="auto"/>
      <w:ind w:left="238"/>
    </w:pPr>
    <w:rPr>
      <w:rFonts w:ascii="Times New Roman" w:eastAsia="Calibri" w:hAnsi="Times New Roman" w:cs="Times New Roman"/>
      <w:smallCaps/>
      <w:sz w:val="20"/>
      <w:szCs w:val="20"/>
      <w:lang w:eastAsia="ru-RU"/>
    </w:rPr>
  </w:style>
  <w:style w:type="paragraph" w:styleId="31">
    <w:name w:val="toc 3"/>
    <w:basedOn w:val="a"/>
    <w:next w:val="a"/>
    <w:autoRedefine/>
    <w:rsid w:val="008419CC"/>
    <w:pPr>
      <w:spacing w:after="100" w:line="240" w:lineRule="auto"/>
      <w:ind w:left="480"/>
    </w:pPr>
    <w:rPr>
      <w:rFonts w:ascii="Times New Roman" w:eastAsia="Calibri" w:hAnsi="Times New Roman" w:cs="Times New Roman"/>
      <w:sz w:val="24"/>
      <w:szCs w:val="24"/>
      <w:lang w:eastAsia="ru-RU"/>
    </w:rPr>
  </w:style>
  <w:style w:type="character" w:customStyle="1" w:styleId="afc">
    <w:name w:val="Текст сноски Знак"/>
    <w:link w:val="afd"/>
    <w:semiHidden/>
    <w:locked/>
    <w:rsid w:val="008419CC"/>
    <w:rPr>
      <w:lang w:eastAsia="ru-RU"/>
    </w:rPr>
  </w:style>
  <w:style w:type="paragraph" w:styleId="afd">
    <w:name w:val="footnote text"/>
    <w:basedOn w:val="a"/>
    <w:link w:val="afc"/>
    <w:semiHidden/>
    <w:rsid w:val="008419CC"/>
    <w:pPr>
      <w:spacing w:after="0" w:line="240" w:lineRule="auto"/>
    </w:pPr>
    <w:rPr>
      <w:lang w:eastAsia="ru-RU"/>
    </w:rPr>
  </w:style>
  <w:style w:type="character" w:customStyle="1" w:styleId="15">
    <w:name w:val="Текст сноски Знак1"/>
    <w:basedOn w:val="a0"/>
    <w:uiPriority w:val="99"/>
    <w:semiHidden/>
    <w:rsid w:val="008419CC"/>
    <w:rPr>
      <w:sz w:val="20"/>
      <w:szCs w:val="20"/>
    </w:rPr>
  </w:style>
  <w:style w:type="character" w:customStyle="1" w:styleId="afe">
    <w:name w:val="Верхний колонтитул Знак"/>
    <w:link w:val="aff"/>
    <w:locked/>
    <w:rsid w:val="008419CC"/>
    <w:rPr>
      <w:sz w:val="24"/>
      <w:szCs w:val="24"/>
      <w:lang w:eastAsia="ru-RU"/>
    </w:rPr>
  </w:style>
  <w:style w:type="paragraph" w:styleId="aff">
    <w:name w:val="header"/>
    <w:basedOn w:val="a"/>
    <w:link w:val="afe"/>
    <w:rsid w:val="008419CC"/>
    <w:pPr>
      <w:tabs>
        <w:tab w:val="center" w:pos="4677"/>
        <w:tab w:val="right" w:pos="9355"/>
      </w:tabs>
      <w:spacing w:after="0" w:line="240" w:lineRule="auto"/>
    </w:pPr>
    <w:rPr>
      <w:sz w:val="24"/>
      <w:szCs w:val="24"/>
      <w:lang w:eastAsia="ru-RU"/>
    </w:rPr>
  </w:style>
  <w:style w:type="character" w:customStyle="1" w:styleId="16">
    <w:name w:val="Верхний колонтитул Знак1"/>
    <w:basedOn w:val="a0"/>
    <w:uiPriority w:val="99"/>
    <w:semiHidden/>
    <w:rsid w:val="008419CC"/>
  </w:style>
  <w:style w:type="character" w:customStyle="1" w:styleId="81">
    <w:name w:val="Знак Знак8"/>
    <w:locked/>
    <w:rsid w:val="008419CC"/>
    <w:rPr>
      <w:sz w:val="24"/>
      <w:szCs w:val="24"/>
      <w:lang w:val="ru-RU" w:eastAsia="ru-RU" w:bidi="ar-SA"/>
    </w:rPr>
  </w:style>
  <w:style w:type="paragraph" w:styleId="aff0">
    <w:name w:val="caption"/>
    <w:basedOn w:val="a"/>
    <w:next w:val="a"/>
    <w:qFormat/>
    <w:rsid w:val="008419CC"/>
    <w:pPr>
      <w:spacing w:after="0" w:line="240" w:lineRule="auto"/>
    </w:pPr>
    <w:rPr>
      <w:rFonts w:ascii="Times New Roman" w:eastAsia="Calibri" w:hAnsi="Times New Roman" w:cs="Times New Roman"/>
      <w:b/>
      <w:bCs/>
      <w:sz w:val="20"/>
      <w:szCs w:val="20"/>
      <w:lang w:eastAsia="ru-RU"/>
    </w:rPr>
  </w:style>
  <w:style w:type="character" w:customStyle="1" w:styleId="32">
    <w:name w:val="Знак Знак3"/>
    <w:locked/>
    <w:rsid w:val="008419CC"/>
    <w:rPr>
      <w:b/>
      <w:sz w:val="28"/>
      <w:lang w:val="ru-RU" w:eastAsia="ru-RU" w:bidi="ar-SA"/>
    </w:rPr>
  </w:style>
  <w:style w:type="character" w:customStyle="1" w:styleId="51">
    <w:name w:val="Знак Знак5"/>
    <w:locked/>
    <w:rsid w:val="008419CC"/>
    <w:rPr>
      <w:sz w:val="24"/>
      <w:szCs w:val="24"/>
      <w:lang w:val="ru-RU" w:eastAsia="ru-RU" w:bidi="ar-SA"/>
    </w:rPr>
  </w:style>
  <w:style w:type="character" w:customStyle="1" w:styleId="aff1">
    <w:name w:val="Шапка Знак"/>
    <w:link w:val="aff2"/>
    <w:semiHidden/>
    <w:locked/>
    <w:rsid w:val="008419CC"/>
    <w:rPr>
      <w:rFonts w:ascii="Cambria" w:hAnsi="Cambria"/>
      <w:sz w:val="24"/>
      <w:szCs w:val="24"/>
      <w:shd w:val="pct20" w:color="auto" w:fill="auto"/>
      <w:lang w:eastAsia="ru-RU"/>
    </w:rPr>
  </w:style>
  <w:style w:type="paragraph" w:styleId="aff2">
    <w:name w:val="Message Header"/>
    <w:basedOn w:val="a"/>
    <w:link w:val="aff1"/>
    <w:semiHidden/>
    <w:rsid w:val="008419C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hAnsi="Cambria"/>
      <w:sz w:val="24"/>
      <w:szCs w:val="24"/>
      <w:lang w:eastAsia="ru-RU"/>
    </w:rPr>
  </w:style>
  <w:style w:type="character" w:customStyle="1" w:styleId="17">
    <w:name w:val="Шапка Знак1"/>
    <w:basedOn w:val="a0"/>
    <w:uiPriority w:val="99"/>
    <w:semiHidden/>
    <w:rsid w:val="008419CC"/>
    <w:rPr>
      <w:rFonts w:asciiTheme="majorHAnsi" w:eastAsiaTheme="majorEastAsia" w:hAnsiTheme="majorHAnsi" w:cstheme="majorBidi"/>
      <w:sz w:val="24"/>
      <w:szCs w:val="24"/>
      <w:shd w:val="pct20" w:color="auto" w:fill="auto"/>
    </w:rPr>
  </w:style>
  <w:style w:type="character" w:customStyle="1" w:styleId="41">
    <w:name w:val="Знак Знак4"/>
    <w:locked/>
    <w:rsid w:val="008419CC"/>
    <w:rPr>
      <w:sz w:val="24"/>
      <w:lang w:val="ru-RU" w:eastAsia="ru-RU" w:bidi="ar-SA"/>
    </w:rPr>
  </w:style>
  <w:style w:type="character" w:customStyle="1" w:styleId="61">
    <w:name w:val="Знак Знак6"/>
    <w:locked/>
    <w:rsid w:val="008419CC"/>
    <w:rPr>
      <w:sz w:val="24"/>
      <w:szCs w:val="24"/>
      <w:lang w:val="ru-RU" w:eastAsia="ru-RU" w:bidi="ar-SA"/>
    </w:rPr>
  </w:style>
  <w:style w:type="character" w:customStyle="1" w:styleId="33">
    <w:name w:val="Основной текст с отступом 3 Знак"/>
    <w:link w:val="34"/>
    <w:locked/>
    <w:rsid w:val="008419CC"/>
    <w:rPr>
      <w:sz w:val="16"/>
      <w:szCs w:val="16"/>
      <w:lang w:eastAsia="ru-RU"/>
    </w:rPr>
  </w:style>
  <w:style w:type="paragraph" w:styleId="34">
    <w:name w:val="Body Text Indent 3"/>
    <w:basedOn w:val="a"/>
    <w:link w:val="33"/>
    <w:rsid w:val="008419CC"/>
    <w:pPr>
      <w:spacing w:after="120" w:line="240" w:lineRule="auto"/>
      <w:ind w:left="283"/>
    </w:pPr>
    <w:rPr>
      <w:sz w:val="16"/>
      <w:szCs w:val="16"/>
      <w:lang w:eastAsia="ru-RU"/>
    </w:rPr>
  </w:style>
  <w:style w:type="character" w:customStyle="1" w:styleId="310">
    <w:name w:val="Основной текст с отступом 3 Знак1"/>
    <w:basedOn w:val="a0"/>
    <w:uiPriority w:val="99"/>
    <w:semiHidden/>
    <w:rsid w:val="008419CC"/>
    <w:rPr>
      <w:sz w:val="16"/>
      <w:szCs w:val="16"/>
    </w:rPr>
  </w:style>
  <w:style w:type="character" w:customStyle="1" w:styleId="aff3">
    <w:name w:val="Текст Знак"/>
    <w:link w:val="aff4"/>
    <w:locked/>
    <w:rsid w:val="008419CC"/>
    <w:rPr>
      <w:rFonts w:ascii="Courier New" w:hAnsi="Courier New" w:cs="Courier New"/>
      <w:lang w:eastAsia="ru-RU"/>
    </w:rPr>
  </w:style>
  <w:style w:type="paragraph" w:styleId="aff4">
    <w:name w:val="Plain Text"/>
    <w:basedOn w:val="a"/>
    <w:link w:val="aff3"/>
    <w:rsid w:val="008419CC"/>
    <w:pPr>
      <w:spacing w:after="0" w:line="240" w:lineRule="auto"/>
    </w:pPr>
    <w:rPr>
      <w:rFonts w:ascii="Courier New" w:hAnsi="Courier New" w:cs="Courier New"/>
      <w:lang w:eastAsia="ru-RU"/>
    </w:rPr>
  </w:style>
  <w:style w:type="character" w:customStyle="1" w:styleId="18">
    <w:name w:val="Текст Знак1"/>
    <w:basedOn w:val="a0"/>
    <w:uiPriority w:val="99"/>
    <w:semiHidden/>
    <w:rsid w:val="008419CC"/>
    <w:rPr>
      <w:rFonts w:ascii="Consolas" w:hAnsi="Consolas"/>
      <w:sz w:val="21"/>
      <w:szCs w:val="21"/>
    </w:rPr>
  </w:style>
  <w:style w:type="character" w:customStyle="1" w:styleId="35">
    <w:name w:val="Основной текст (3)_"/>
    <w:link w:val="36"/>
    <w:locked/>
    <w:rsid w:val="008419CC"/>
    <w:rPr>
      <w:rFonts w:ascii="Arial" w:hAnsi="Arial" w:cs="Arial"/>
      <w:sz w:val="16"/>
      <w:shd w:val="clear" w:color="auto" w:fill="FFFFFF"/>
    </w:rPr>
  </w:style>
  <w:style w:type="paragraph" w:customStyle="1" w:styleId="36">
    <w:name w:val="Основной текст (3)"/>
    <w:basedOn w:val="a"/>
    <w:link w:val="35"/>
    <w:rsid w:val="008419CC"/>
    <w:pPr>
      <w:shd w:val="clear" w:color="auto" w:fill="FFFFFF"/>
      <w:spacing w:before="240" w:after="600" w:line="206" w:lineRule="exact"/>
    </w:pPr>
    <w:rPr>
      <w:rFonts w:ascii="Arial" w:hAnsi="Arial" w:cs="Arial"/>
      <w:sz w:val="16"/>
      <w:shd w:val="clear" w:color="auto" w:fill="FFFFFF"/>
    </w:rPr>
  </w:style>
  <w:style w:type="character" w:customStyle="1" w:styleId="ConsNormal">
    <w:name w:val="ConsNormal Знак"/>
    <w:link w:val="ConsNormal0"/>
    <w:locked/>
    <w:rsid w:val="008419CC"/>
    <w:rPr>
      <w:rFonts w:ascii="Consultant" w:hAnsi="Consultant"/>
      <w:lang w:eastAsia="ru-RU"/>
    </w:rPr>
  </w:style>
  <w:style w:type="paragraph" w:customStyle="1" w:styleId="ConsNormal0">
    <w:name w:val="ConsNormal"/>
    <w:link w:val="ConsNormal"/>
    <w:rsid w:val="008419CC"/>
    <w:pPr>
      <w:widowControl w:val="0"/>
      <w:spacing w:after="0" w:line="240" w:lineRule="auto"/>
      <w:ind w:firstLine="720"/>
    </w:pPr>
    <w:rPr>
      <w:rFonts w:ascii="Consultant" w:hAnsi="Consultant"/>
      <w:lang w:eastAsia="ru-RU"/>
    </w:rPr>
  </w:style>
  <w:style w:type="paragraph" w:customStyle="1" w:styleId="aff5">
    <w:name w:val="Содержимое таблицы"/>
    <w:basedOn w:val="a"/>
    <w:rsid w:val="008419CC"/>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ConsPlusNonformat0">
    <w:name w:val="ConsPlusNonformat"/>
    <w:rsid w:val="008419CC"/>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headertext">
    <w:name w:val="headertext"/>
    <w:basedOn w:val="a"/>
    <w:rsid w:val="008419C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formattext">
    <w:name w:val="formattext"/>
    <w:basedOn w:val="a"/>
    <w:rsid w:val="008419C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andard">
    <w:name w:val="Standard"/>
    <w:rsid w:val="008419CC"/>
    <w:pPr>
      <w:suppressAutoHyphens/>
      <w:spacing w:after="0" w:line="240" w:lineRule="auto"/>
    </w:pPr>
    <w:rPr>
      <w:rFonts w:ascii="Times New Roman" w:eastAsia="Calibri" w:hAnsi="Times New Roman" w:cs="Times New Roman"/>
      <w:kern w:val="2"/>
      <w:sz w:val="24"/>
      <w:szCs w:val="24"/>
      <w:lang w:eastAsia="zh-CN"/>
    </w:rPr>
  </w:style>
  <w:style w:type="paragraph" w:customStyle="1" w:styleId="1KGK9">
    <w:name w:val="1KG=K9"/>
    <w:rsid w:val="008419CC"/>
    <w:pPr>
      <w:suppressAutoHyphens/>
      <w:spacing w:after="0" w:line="240" w:lineRule="auto"/>
    </w:pPr>
    <w:rPr>
      <w:rFonts w:ascii="MS Sans Serif" w:eastAsia="Times New Roman" w:hAnsi="MS Sans Serif" w:cs="Times New Roman"/>
      <w:kern w:val="2"/>
      <w:sz w:val="24"/>
      <w:szCs w:val="20"/>
      <w:lang w:eastAsia="zh-CN"/>
    </w:rPr>
  </w:style>
  <w:style w:type="paragraph" w:customStyle="1" w:styleId="aff6">
    <w:name w:val="текст_реф_ау"/>
    <w:basedOn w:val="a"/>
    <w:rsid w:val="008419CC"/>
    <w:pPr>
      <w:spacing w:after="0" w:line="312" w:lineRule="auto"/>
      <w:ind w:firstLine="720"/>
      <w:jc w:val="both"/>
    </w:pPr>
    <w:rPr>
      <w:rFonts w:ascii="Times New Roman" w:eastAsia="Calibri" w:hAnsi="Times New Roman" w:cs="Times New Roman"/>
      <w:spacing w:val="-2"/>
      <w:sz w:val="28"/>
      <w:szCs w:val="20"/>
      <w:lang w:eastAsia="ru-RU"/>
    </w:rPr>
  </w:style>
  <w:style w:type="paragraph" w:customStyle="1" w:styleId="HeadDoc">
    <w:name w:val="HeadDoc"/>
    <w:rsid w:val="008419CC"/>
    <w:pPr>
      <w:keepLines/>
      <w:overflowPunct w:val="0"/>
      <w:autoSpaceDE w:val="0"/>
      <w:autoSpaceDN w:val="0"/>
      <w:adjustRightInd w:val="0"/>
      <w:spacing w:after="0" w:line="240" w:lineRule="auto"/>
      <w:jc w:val="both"/>
    </w:pPr>
    <w:rPr>
      <w:rFonts w:ascii="Times New Roman" w:eastAsia="Calibri" w:hAnsi="Times New Roman" w:cs="Times New Roman"/>
      <w:sz w:val="28"/>
      <w:szCs w:val="20"/>
      <w:lang w:eastAsia="ru-RU"/>
    </w:rPr>
  </w:style>
  <w:style w:type="paragraph" w:customStyle="1" w:styleId="200">
    <w:name w:val="Знак Знак20"/>
    <w:basedOn w:val="a"/>
    <w:rsid w:val="008419CC"/>
    <w:pPr>
      <w:spacing w:after="0" w:line="240" w:lineRule="auto"/>
    </w:pPr>
    <w:rPr>
      <w:rFonts w:ascii="Verdana" w:eastAsia="Calibri" w:hAnsi="Verdana" w:cs="Verdana"/>
      <w:sz w:val="20"/>
      <w:szCs w:val="20"/>
      <w:lang w:val="en-US"/>
    </w:rPr>
  </w:style>
  <w:style w:type="paragraph" w:customStyle="1" w:styleId="Default">
    <w:name w:val="Default"/>
    <w:rsid w:val="008419C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aff7">
    <w:name w:val="Знак"/>
    <w:basedOn w:val="a"/>
    <w:rsid w:val="008419CC"/>
    <w:pPr>
      <w:spacing w:before="100" w:beforeAutospacing="1" w:after="100" w:afterAutospacing="1" w:line="240" w:lineRule="auto"/>
    </w:pPr>
    <w:rPr>
      <w:rFonts w:ascii="Tahoma" w:eastAsia="Calibri" w:hAnsi="Tahoma" w:cs="Times New Roman"/>
      <w:sz w:val="20"/>
      <w:szCs w:val="20"/>
      <w:lang w:val="en-US"/>
    </w:rPr>
  </w:style>
  <w:style w:type="paragraph" w:customStyle="1" w:styleId="19">
    <w:name w:val="Обычный1"/>
    <w:rsid w:val="008419CC"/>
    <w:pPr>
      <w:widowControl w:val="0"/>
      <w:suppressAutoHyphens/>
      <w:spacing w:after="0" w:line="300" w:lineRule="auto"/>
      <w:ind w:firstLine="720"/>
      <w:jc w:val="both"/>
    </w:pPr>
    <w:rPr>
      <w:rFonts w:ascii="Times New Roman" w:eastAsia="Times New Roman" w:hAnsi="Times New Roman" w:cs="Times New Roman"/>
      <w:szCs w:val="20"/>
      <w:lang w:eastAsia="ru-RU"/>
    </w:rPr>
  </w:style>
  <w:style w:type="paragraph" w:customStyle="1" w:styleId="210">
    <w:name w:val="Основной текст с отступом 21"/>
    <w:basedOn w:val="a"/>
    <w:rsid w:val="008419CC"/>
    <w:pPr>
      <w:widowControl w:val="0"/>
      <w:suppressAutoHyphens/>
      <w:spacing w:after="0" w:line="240" w:lineRule="auto"/>
      <w:ind w:firstLine="708"/>
      <w:jc w:val="both"/>
    </w:pPr>
    <w:rPr>
      <w:rFonts w:ascii="Arial" w:eastAsia="Times New Roman" w:hAnsi="Arial" w:cs="Times New Roman"/>
      <w:b/>
      <w:kern w:val="2"/>
      <w:sz w:val="28"/>
      <w:szCs w:val="28"/>
      <w:lang w:eastAsia="ru-RU"/>
    </w:rPr>
  </w:style>
  <w:style w:type="paragraph" w:customStyle="1" w:styleId="Iauiue1">
    <w:name w:val="Iau?iue1"/>
    <w:rsid w:val="008419CC"/>
    <w:pPr>
      <w:overflowPunct w:val="0"/>
      <w:autoSpaceDE w:val="0"/>
      <w:autoSpaceDN w:val="0"/>
      <w:adjustRightInd w:val="0"/>
      <w:spacing w:after="0" w:line="240" w:lineRule="auto"/>
      <w:jc w:val="both"/>
    </w:pPr>
    <w:rPr>
      <w:rFonts w:ascii="Arial" w:eastAsia="Calibri" w:hAnsi="Arial" w:cs="Times New Roman"/>
      <w:sz w:val="24"/>
      <w:szCs w:val="20"/>
      <w:lang w:val="en-US" w:eastAsia="ru-RU"/>
    </w:rPr>
  </w:style>
  <w:style w:type="paragraph" w:customStyle="1" w:styleId="1a">
    <w:name w:val="Знак1"/>
    <w:basedOn w:val="a"/>
    <w:rsid w:val="008419CC"/>
    <w:pPr>
      <w:spacing w:after="160" w:line="240" w:lineRule="exact"/>
    </w:pPr>
    <w:rPr>
      <w:rFonts w:ascii="Tahoma" w:eastAsia="Calibri" w:hAnsi="Tahoma" w:cs="Times New Roman"/>
      <w:sz w:val="20"/>
      <w:szCs w:val="20"/>
      <w:lang w:val="en-US"/>
    </w:rPr>
  </w:style>
  <w:style w:type="paragraph" w:customStyle="1" w:styleId="aff8">
    <w:name w:val="Стиль"/>
    <w:rsid w:val="008419CC"/>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CharChar">
    <w:name w:val="Char Char Знак"/>
    <w:basedOn w:val="a"/>
    <w:rsid w:val="008419CC"/>
    <w:pPr>
      <w:spacing w:after="160" w:line="240" w:lineRule="exact"/>
    </w:pPr>
    <w:rPr>
      <w:rFonts w:ascii="Tahoma" w:eastAsia="Calibri" w:hAnsi="Tahoma" w:cs="Times New Roman"/>
      <w:sz w:val="20"/>
      <w:szCs w:val="20"/>
      <w:lang w:val="en-US"/>
    </w:rPr>
  </w:style>
  <w:style w:type="paragraph" w:customStyle="1" w:styleId="P16">
    <w:name w:val="P16"/>
    <w:basedOn w:val="a"/>
    <w:rsid w:val="008419CC"/>
    <w:pPr>
      <w:widowControl w:val="0"/>
      <w:autoSpaceDE w:val="0"/>
      <w:autoSpaceDN w:val="0"/>
      <w:adjustRightInd w:val="0"/>
      <w:spacing w:after="0" w:line="240" w:lineRule="auto"/>
      <w:ind w:firstLine="720"/>
      <w:jc w:val="distribute"/>
    </w:pPr>
    <w:rPr>
      <w:rFonts w:ascii="Arial" w:eastAsia="Times New Roman" w:hAnsi="Arial" w:cs="Tahoma"/>
      <w:sz w:val="20"/>
      <w:szCs w:val="20"/>
      <w:lang w:eastAsia="ru-RU"/>
    </w:rPr>
  </w:style>
  <w:style w:type="paragraph" w:customStyle="1" w:styleId="Iauiue">
    <w:name w:val="Iau?iue"/>
    <w:rsid w:val="008419CC"/>
    <w:pPr>
      <w:suppressAutoHyphens/>
      <w:spacing w:after="0" w:line="240" w:lineRule="auto"/>
    </w:pPr>
    <w:rPr>
      <w:rFonts w:ascii="Times New Roman" w:eastAsia="Times New Roman" w:hAnsi="Times New Roman" w:cs="Times New Roman"/>
      <w:sz w:val="20"/>
      <w:szCs w:val="20"/>
      <w:lang w:val="en-US" w:eastAsia="ar-SA"/>
    </w:rPr>
  </w:style>
  <w:style w:type="paragraph" w:customStyle="1" w:styleId="Caaieaao">
    <w:name w:val="Caaiea?ao"/>
    <w:basedOn w:val="3"/>
    <w:rsid w:val="008419CC"/>
    <w:pPr>
      <w:widowControl w:val="0"/>
      <w:overflowPunct/>
      <w:autoSpaceDE/>
      <w:autoSpaceDN/>
      <w:adjustRightInd/>
      <w:spacing w:before="120" w:after="240"/>
      <w:jc w:val="center"/>
      <w:outlineLvl w:val="9"/>
    </w:pPr>
    <w:rPr>
      <w:rFonts w:ascii="Arial" w:hAnsi="Arial"/>
      <w:b/>
      <w:color w:val="auto"/>
      <w:sz w:val="22"/>
    </w:rPr>
  </w:style>
  <w:style w:type="paragraph" w:customStyle="1" w:styleId="Oaaeeoa">
    <w:name w:val="Oaaeeoa"/>
    <w:basedOn w:val="aff2"/>
    <w:rsid w:val="008419CC"/>
    <w:pPr>
      <w:widowControl w:val="0"/>
      <w:pBdr>
        <w:top w:val="none" w:sz="0" w:space="0" w:color="auto"/>
        <w:left w:val="none" w:sz="0" w:space="0" w:color="auto"/>
        <w:bottom w:val="none" w:sz="0" w:space="0" w:color="auto"/>
        <w:right w:val="none" w:sz="0" w:space="0" w:color="auto"/>
      </w:pBdr>
      <w:shd w:val="clear" w:color="auto" w:fill="auto"/>
      <w:spacing w:line="-218" w:lineRule="auto"/>
      <w:ind w:left="0" w:firstLine="0"/>
    </w:pPr>
    <w:rPr>
      <w:rFonts w:ascii="Arial" w:hAnsi="Arial"/>
      <w:sz w:val="20"/>
      <w:szCs w:val="20"/>
    </w:rPr>
  </w:style>
  <w:style w:type="paragraph" w:customStyle="1" w:styleId="1b">
    <w:name w:val="заголовок 1"/>
    <w:basedOn w:val="a"/>
    <w:next w:val="a"/>
    <w:rsid w:val="008419CC"/>
    <w:pPr>
      <w:keepNext/>
      <w:tabs>
        <w:tab w:val="left" w:pos="709"/>
      </w:tabs>
      <w:overflowPunct w:val="0"/>
      <w:autoSpaceDE w:val="0"/>
      <w:autoSpaceDN w:val="0"/>
      <w:adjustRightInd w:val="0"/>
      <w:spacing w:after="0" w:line="240" w:lineRule="auto"/>
      <w:jc w:val="center"/>
    </w:pPr>
    <w:rPr>
      <w:rFonts w:ascii="Times New Roman" w:eastAsia="Calibri" w:hAnsi="Times New Roman" w:cs="Times New Roman"/>
      <w:b/>
      <w:szCs w:val="20"/>
      <w:lang w:eastAsia="ru-RU"/>
    </w:rPr>
  </w:style>
  <w:style w:type="character" w:customStyle="1" w:styleId="aff9">
    <w:name w:val="в) Подраздел Знак"/>
    <w:link w:val="affa"/>
    <w:locked/>
    <w:rsid w:val="008419CC"/>
    <w:rPr>
      <w:b/>
      <w:bCs/>
      <w:color w:val="00519A"/>
      <w:sz w:val="26"/>
      <w:szCs w:val="26"/>
      <w:lang w:eastAsia="ru-RU"/>
    </w:rPr>
  </w:style>
  <w:style w:type="paragraph" w:customStyle="1" w:styleId="affa">
    <w:name w:val="в) Подраздел"/>
    <w:basedOn w:val="2"/>
    <w:next w:val="a"/>
    <w:link w:val="aff9"/>
    <w:rsid w:val="008419CC"/>
    <w:pPr>
      <w:keepLines/>
      <w:spacing w:before="200" w:after="120" w:line="276" w:lineRule="auto"/>
      <w:ind w:firstLine="709"/>
      <w:jc w:val="both"/>
    </w:pPr>
    <w:rPr>
      <w:rFonts w:asciiTheme="minorHAnsi" w:eastAsiaTheme="minorHAnsi" w:hAnsiTheme="minorHAnsi" w:cstheme="minorBidi"/>
      <w:color w:val="00519A"/>
      <w:sz w:val="26"/>
      <w:szCs w:val="26"/>
    </w:rPr>
  </w:style>
  <w:style w:type="paragraph" w:customStyle="1" w:styleId="affb">
    <w:name w:val="г) Заголовок"/>
    <w:basedOn w:val="a"/>
    <w:rsid w:val="008419CC"/>
    <w:pPr>
      <w:keepNext/>
      <w:keepLines/>
      <w:spacing w:after="0"/>
      <w:ind w:firstLine="709"/>
      <w:contextualSpacing/>
      <w:jc w:val="both"/>
      <w:outlineLvl w:val="2"/>
    </w:pPr>
    <w:rPr>
      <w:rFonts w:ascii="Times New Roman" w:eastAsia="Calibri" w:hAnsi="Times New Roman" w:cs="Times New Roman"/>
      <w:b/>
      <w:bCs/>
      <w:color w:val="00519A"/>
      <w:sz w:val="24"/>
      <w:szCs w:val="24"/>
      <w:lang w:eastAsia="ru-RU"/>
    </w:rPr>
  </w:style>
  <w:style w:type="paragraph" w:customStyle="1" w:styleId="affc">
    <w:name w:val="д) Позаголовок"/>
    <w:basedOn w:val="affb"/>
    <w:next w:val="a"/>
    <w:rsid w:val="008419CC"/>
    <w:pPr>
      <w:outlineLvl w:val="3"/>
    </w:pPr>
    <w:rPr>
      <w:i/>
      <w:iCs/>
    </w:rPr>
  </w:style>
  <w:style w:type="character" w:customStyle="1" w:styleId="-1">
    <w:name w:val="з) Список - буллиты 1 Знак"/>
    <w:link w:val="-10"/>
    <w:locked/>
    <w:rsid w:val="008419CC"/>
    <w:rPr>
      <w:sz w:val="24"/>
      <w:lang w:eastAsia="ru-RU"/>
    </w:rPr>
  </w:style>
  <w:style w:type="paragraph" w:customStyle="1" w:styleId="-10">
    <w:name w:val="з) Список - буллиты 1"/>
    <w:basedOn w:val="a"/>
    <w:link w:val="-1"/>
    <w:autoRedefine/>
    <w:rsid w:val="008419CC"/>
    <w:pPr>
      <w:spacing w:after="0"/>
      <w:ind w:left="1080" w:hanging="360"/>
      <w:contextualSpacing/>
      <w:jc w:val="both"/>
    </w:pPr>
    <w:rPr>
      <w:sz w:val="24"/>
      <w:lang w:eastAsia="ru-RU"/>
    </w:rPr>
  </w:style>
  <w:style w:type="character" w:customStyle="1" w:styleId="-2">
    <w:name w:val="и) Список - буллиты 2 Знак"/>
    <w:link w:val="-20"/>
    <w:locked/>
    <w:rsid w:val="008419CC"/>
    <w:rPr>
      <w:sz w:val="24"/>
      <w:szCs w:val="24"/>
      <w:lang w:eastAsia="ru-RU"/>
    </w:rPr>
  </w:style>
  <w:style w:type="paragraph" w:customStyle="1" w:styleId="-20">
    <w:name w:val="и) Список - буллиты 2"/>
    <w:basedOn w:val="a"/>
    <w:link w:val="-2"/>
    <w:rsid w:val="008419CC"/>
    <w:pPr>
      <w:spacing w:after="0"/>
      <w:ind w:left="1440" w:hanging="360"/>
      <w:contextualSpacing/>
      <w:jc w:val="both"/>
    </w:pPr>
    <w:rPr>
      <w:sz w:val="24"/>
      <w:szCs w:val="24"/>
      <w:lang w:eastAsia="ru-RU"/>
    </w:rPr>
  </w:style>
  <w:style w:type="character" w:customStyle="1" w:styleId="affd">
    <w:name w:val="к) Ненумерованный заголовок Знак"/>
    <w:link w:val="affe"/>
    <w:locked/>
    <w:rsid w:val="008419CC"/>
    <w:rPr>
      <w:b/>
      <w:sz w:val="24"/>
      <w:szCs w:val="24"/>
      <w:lang w:eastAsia="ru-RU"/>
    </w:rPr>
  </w:style>
  <w:style w:type="paragraph" w:customStyle="1" w:styleId="affe">
    <w:name w:val="к) Ненумерованный заголовок"/>
    <w:basedOn w:val="a"/>
    <w:next w:val="a"/>
    <w:link w:val="affd"/>
    <w:rsid w:val="008419CC"/>
    <w:pPr>
      <w:keepNext/>
      <w:keepLines/>
      <w:spacing w:after="0"/>
      <w:ind w:firstLine="709"/>
      <w:jc w:val="both"/>
    </w:pPr>
    <w:rPr>
      <w:b/>
      <w:sz w:val="24"/>
      <w:szCs w:val="24"/>
      <w:lang w:eastAsia="ru-RU"/>
    </w:rPr>
  </w:style>
  <w:style w:type="paragraph" w:customStyle="1" w:styleId="26">
    <w:name w:val="?????? 2"/>
    <w:basedOn w:val="a"/>
    <w:rsid w:val="008419CC"/>
    <w:pPr>
      <w:widowControl w:val="0"/>
      <w:suppressAutoHyphens/>
      <w:autoSpaceDE w:val="0"/>
      <w:spacing w:after="0" w:line="240" w:lineRule="auto"/>
      <w:ind w:left="566" w:hanging="283"/>
    </w:pPr>
    <w:rPr>
      <w:rFonts w:ascii="Times New Roman" w:eastAsia="Calibri" w:hAnsi="Times New Roman" w:cs="Times New Roman"/>
      <w:kern w:val="2"/>
      <w:sz w:val="24"/>
      <w:szCs w:val="24"/>
      <w:lang w:eastAsia="hi-IN" w:bidi="hi-IN"/>
    </w:rPr>
  </w:style>
  <w:style w:type="paragraph" w:customStyle="1" w:styleId="p6">
    <w:name w:val="p6"/>
    <w:basedOn w:val="a"/>
    <w:rsid w:val="008419C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2">
    <w:name w:val="P2"/>
    <w:basedOn w:val="a"/>
    <w:rsid w:val="008419CC"/>
    <w:pPr>
      <w:adjustRightInd w:val="0"/>
      <w:spacing w:after="0" w:line="240" w:lineRule="auto"/>
    </w:pPr>
    <w:rPr>
      <w:rFonts w:ascii="Times New Roman" w:eastAsia="Calibri" w:hAnsi="Times New Roman" w:cs="Times New Roman"/>
      <w:sz w:val="24"/>
      <w:szCs w:val="20"/>
      <w:lang w:eastAsia="ru-RU"/>
    </w:rPr>
  </w:style>
  <w:style w:type="paragraph" w:customStyle="1" w:styleId="P60">
    <w:name w:val="P6"/>
    <w:basedOn w:val="a"/>
    <w:rsid w:val="008419CC"/>
    <w:pPr>
      <w:adjustRightInd w:val="0"/>
      <w:spacing w:after="0" w:line="240" w:lineRule="auto"/>
    </w:pPr>
    <w:rPr>
      <w:rFonts w:ascii="Times New Roman" w:eastAsia="Calibri" w:hAnsi="Times New Roman" w:cs="Times New Roman"/>
      <w:b/>
      <w:sz w:val="24"/>
      <w:szCs w:val="20"/>
      <w:lang w:eastAsia="ru-RU"/>
    </w:rPr>
  </w:style>
  <w:style w:type="paragraph" w:customStyle="1" w:styleId="P3">
    <w:name w:val="P3"/>
    <w:basedOn w:val="a"/>
    <w:rsid w:val="008419CC"/>
    <w:pPr>
      <w:adjustRightInd w:val="0"/>
      <w:spacing w:after="0" w:line="240" w:lineRule="auto"/>
    </w:pPr>
    <w:rPr>
      <w:rFonts w:ascii="Times New Roman" w:eastAsia="Calibri" w:hAnsi="Times New Roman" w:cs="Times New Roman"/>
      <w:b/>
      <w:sz w:val="24"/>
      <w:szCs w:val="20"/>
      <w:lang w:eastAsia="ru-RU"/>
    </w:rPr>
  </w:style>
  <w:style w:type="paragraph" w:customStyle="1" w:styleId="P5">
    <w:name w:val="P5"/>
    <w:basedOn w:val="Standard"/>
    <w:rsid w:val="008419CC"/>
    <w:pPr>
      <w:suppressAutoHyphens w:val="0"/>
      <w:adjustRightInd w:val="0"/>
    </w:pPr>
    <w:rPr>
      <w:kern w:val="0"/>
      <w:szCs w:val="20"/>
      <w:lang w:eastAsia="ru-RU"/>
    </w:rPr>
  </w:style>
  <w:style w:type="paragraph" w:customStyle="1" w:styleId="rtecenter">
    <w:name w:val="rtecenter"/>
    <w:basedOn w:val="a"/>
    <w:rsid w:val="008419C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HEADERTEXT0">
    <w:name w:val=".HEADERTEXT"/>
    <w:rsid w:val="008419CC"/>
    <w:pPr>
      <w:widowControl w:val="0"/>
      <w:autoSpaceDE w:val="0"/>
      <w:autoSpaceDN w:val="0"/>
      <w:adjustRightInd w:val="0"/>
      <w:spacing w:after="0" w:line="240" w:lineRule="auto"/>
    </w:pPr>
    <w:rPr>
      <w:rFonts w:ascii="Times New Roman" w:eastAsia="Calibri" w:hAnsi="Times New Roman" w:cs="Times New Roman"/>
      <w:color w:val="2B4279"/>
      <w:sz w:val="24"/>
      <w:szCs w:val="24"/>
      <w:lang w:eastAsia="ru-RU"/>
    </w:rPr>
  </w:style>
  <w:style w:type="paragraph" w:customStyle="1" w:styleId="211">
    <w:name w:val="Основной текст 21"/>
    <w:basedOn w:val="a"/>
    <w:rsid w:val="008419CC"/>
    <w:pPr>
      <w:suppressAutoHyphens/>
      <w:spacing w:after="0" w:line="240" w:lineRule="auto"/>
    </w:pPr>
    <w:rPr>
      <w:rFonts w:ascii="Arial" w:eastAsia="Calibri" w:hAnsi="Arial" w:cs="Times New Roman"/>
      <w:b/>
      <w:sz w:val="18"/>
      <w:szCs w:val="20"/>
      <w:lang w:eastAsia="ar-SA"/>
    </w:rPr>
  </w:style>
  <w:style w:type="paragraph" w:customStyle="1" w:styleId="afff">
    <w:name w:val="Нормальный (таблица)"/>
    <w:basedOn w:val="a"/>
    <w:next w:val="a"/>
    <w:uiPriority w:val="99"/>
    <w:rsid w:val="008419CC"/>
    <w:pPr>
      <w:widowControl w:val="0"/>
      <w:autoSpaceDE w:val="0"/>
      <w:autoSpaceDN w:val="0"/>
      <w:adjustRightInd w:val="0"/>
      <w:spacing w:after="0" w:line="240" w:lineRule="auto"/>
      <w:jc w:val="both"/>
    </w:pPr>
    <w:rPr>
      <w:rFonts w:ascii="Arial" w:eastAsia="Calibri" w:hAnsi="Arial" w:cs="Times New Roman"/>
      <w:sz w:val="24"/>
      <w:szCs w:val="24"/>
      <w:lang w:eastAsia="ru-RU"/>
    </w:rPr>
  </w:style>
  <w:style w:type="paragraph" w:customStyle="1" w:styleId="TableParagraph">
    <w:name w:val="Table Paragraph"/>
    <w:basedOn w:val="a"/>
    <w:rsid w:val="008419CC"/>
    <w:pPr>
      <w:widowControl w:val="0"/>
      <w:spacing w:before="94" w:after="0" w:line="240" w:lineRule="auto"/>
      <w:ind w:right="106"/>
      <w:jc w:val="center"/>
    </w:pPr>
    <w:rPr>
      <w:rFonts w:ascii="Calibri" w:eastAsia="Times New Roman" w:hAnsi="Calibri" w:cs="Calibri"/>
      <w:lang w:val="en-US"/>
    </w:rPr>
  </w:style>
  <w:style w:type="character" w:customStyle="1" w:styleId="apple-converted-space">
    <w:name w:val="apple-converted-space"/>
    <w:rsid w:val="008419CC"/>
  </w:style>
  <w:style w:type="character" w:customStyle="1" w:styleId="T6">
    <w:name w:val="T6"/>
    <w:rsid w:val="008419CC"/>
    <w:rPr>
      <w:b/>
      <w:bCs w:val="0"/>
    </w:rPr>
  </w:style>
  <w:style w:type="character" w:customStyle="1" w:styleId="w">
    <w:name w:val="w"/>
    <w:rsid w:val="008419CC"/>
  </w:style>
  <w:style w:type="paragraph" w:customStyle="1" w:styleId="msonormalcxspmiddle">
    <w:name w:val="msonormalcxspmiddle"/>
    <w:basedOn w:val="a"/>
    <w:rsid w:val="008419CC"/>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msonormalcxsplast">
    <w:name w:val="msonormalcxsplast"/>
    <w:basedOn w:val="a"/>
    <w:rsid w:val="008419CC"/>
    <w:pPr>
      <w:spacing w:before="100" w:beforeAutospacing="1" w:after="100" w:afterAutospacing="1" w:line="240" w:lineRule="auto"/>
    </w:pPr>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47565">
      <w:bodyDiv w:val="1"/>
      <w:marLeft w:val="0"/>
      <w:marRight w:val="0"/>
      <w:marTop w:val="0"/>
      <w:marBottom w:val="0"/>
      <w:divBdr>
        <w:top w:val="none" w:sz="0" w:space="0" w:color="auto"/>
        <w:left w:val="none" w:sz="0" w:space="0" w:color="auto"/>
        <w:bottom w:val="none" w:sz="0" w:space="0" w:color="auto"/>
        <w:right w:val="none" w:sz="0" w:space="0" w:color="auto"/>
      </w:divBdr>
    </w:div>
    <w:div w:id="447896581">
      <w:bodyDiv w:val="1"/>
      <w:marLeft w:val="0"/>
      <w:marRight w:val="0"/>
      <w:marTop w:val="0"/>
      <w:marBottom w:val="0"/>
      <w:divBdr>
        <w:top w:val="none" w:sz="0" w:space="0" w:color="auto"/>
        <w:left w:val="none" w:sz="0" w:space="0" w:color="auto"/>
        <w:bottom w:val="none" w:sz="0" w:space="0" w:color="auto"/>
        <w:right w:val="none" w:sz="0" w:space="0" w:color="auto"/>
      </w:divBdr>
    </w:div>
    <w:div w:id="553196787">
      <w:bodyDiv w:val="1"/>
      <w:marLeft w:val="0"/>
      <w:marRight w:val="0"/>
      <w:marTop w:val="0"/>
      <w:marBottom w:val="0"/>
      <w:divBdr>
        <w:top w:val="none" w:sz="0" w:space="0" w:color="auto"/>
        <w:left w:val="none" w:sz="0" w:space="0" w:color="auto"/>
        <w:bottom w:val="none" w:sz="0" w:space="0" w:color="auto"/>
        <w:right w:val="none" w:sz="0" w:space="0" w:color="auto"/>
      </w:divBdr>
    </w:div>
    <w:div w:id="643312370">
      <w:bodyDiv w:val="1"/>
      <w:marLeft w:val="0"/>
      <w:marRight w:val="0"/>
      <w:marTop w:val="0"/>
      <w:marBottom w:val="0"/>
      <w:divBdr>
        <w:top w:val="none" w:sz="0" w:space="0" w:color="auto"/>
        <w:left w:val="none" w:sz="0" w:space="0" w:color="auto"/>
        <w:bottom w:val="none" w:sz="0" w:space="0" w:color="auto"/>
        <w:right w:val="none" w:sz="0" w:space="0" w:color="auto"/>
      </w:divBdr>
    </w:div>
    <w:div w:id="716012253">
      <w:bodyDiv w:val="1"/>
      <w:marLeft w:val="0"/>
      <w:marRight w:val="0"/>
      <w:marTop w:val="0"/>
      <w:marBottom w:val="0"/>
      <w:divBdr>
        <w:top w:val="none" w:sz="0" w:space="0" w:color="auto"/>
        <w:left w:val="none" w:sz="0" w:space="0" w:color="auto"/>
        <w:bottom w:val="none" w:sz="0" w:space="0" w:color="auto"/>
        <w:right w:val="none" w:sz="0" w:space="0" w:color="auto"/>
      </w:divBdr>
    </w:div>
    <w:div w:id="746616362">
      <w:bodyDiv w:val="1"/>
      <w:marLeft w:val="0"/>
      <w:marRight w:val="0"/>
      <w:marTop w:val="0"/>
      <w:marBottom w:val="0"/>
      <w:divBdr>
        <w:top w:val="none" w:sz="0" w:space="0" w:color="auto"/>
        <w:left w:val="none" w:sz="0" w:space="0" w:color="auto"/>
        <w:bottom w:val="none" w:sz="0" w:space="0" w:color="auto"/>
        <w:right w:val="none" w:sz="0" w:space="0" w:color="auto"/>
      </w:divBdr>
    </w:div>
    <w:div w:id="770781967">
      <w:bodyDiv w:val="1"/>
      <w:marLeft w:val="0"/>
      <w:marRight w:val="0"/>
      <w:marTop w:val="0"/>
      <w:marBottom w:val="0"/>
      <w:divBdr>
        <w:top w:val="none" w:sz="0" w:space="0" w:color="auto"/>
        <w:left w:val="none" w:sz="0" w:space="0" w:color="auto"/>
        <w:bottom w:val="none" w:sz="0" w:space="0" w:color="auto"/>
        <w:right w:val="none" w:sz="0" w:space="0" w:color="auto"/>
      </w:divBdr>
    </w:div>
    <w:div w:id="869611721">
      <w:bodyDiv w:val="1"/>
      <w:marLeft w:val="0"/>
      <w:marRight w:val="0"/>
      <w:marTop w:val="0"/>
      <w:marBottom w:val="0"/>
      <w:divBdr>
        <w:top w:val="none" w:sz="0" w:space="0" w:color="auto"/>
        <w:left w:val="none" w:sz="0" w:space="0" w:color="auto"/>
        <w:bottom w:val="none" w:sz="0" w:space="0" w:color="auto"/>
        <w:right w:val="none" w:sz="0" w:space="0" w:color="auto"/>
      </w:divBdr>
    </w:div>
    <w:div w:id="875657331">
      <w:bodyDiv w:val="1"/>
      <w:marLeft w:val="0"/>
      <w:marRight w:val="0"/>
      <w:marTop w:val="0"/>
      <w:marBottom w:val="0"/>
      <w:divBdr>
        <w:top w:val="none" w:sz="0" w:space="0" w:color="auto"/>
        <w:left w:val="none" w:sz="0" w:space="0" w:color="auto"/>
        <w:bottom w:val="none" w:sz="0" w:space="0" w:color="auto"/>
        <w:right w:val="none" w:sz="0" w:space="0" w:color="auto"/>
      </w:divBdr>
    </w:div>
    <w:div w:id="1056853169">
      <w:bodyDiv w:val="1"/>
      <w:marLeft w:val="0"/>
      <w:marRight w:val="0"/>
      <w:marTop w:val="0"/>
      <w:marBottom w:val="0"/>
      <w:divBdr>
        <w:top w:val="none" w:sz="0" w:space="0" w:color="auto"/>
        <w:left w:val="none" w:sz="0" w:space="0" w:color="auto"/>
        <w:bottom w:val="none" w:sz="0" w:space="0" w:color="auto"/>
        <w:right w:val="none" w:sz="0" w:space="0" w:color="auto"/>
      </w:divBdr>
    </w:div>
    <w:div w:id="1151361755">
      <w:bodyDiv w:val="1"/>
      <w:marLeft w:val="0"/>
      <w:marRight w:val="0"/>
      <w:marTop w:val="0"/>
      <w:marBottom w:val="0"/>
      <w:divBdr>
        <w:top w:val="none" w:sz="0" w:space="0" w:color="auto"/>
        <w:left w:val="none" w:sz="0" w:space="0" w:color="auto"/>
        <w:bottom w:val="none" w:sz="0" w:space="0" w:color="auto"/>
        <w:right w:val="none" w:sz="0" w:space="0" w:color="auto"/>
      </w:divBdr>
    </w:div>
    <w:div w:id="1460494568">
      <w:bodyDiv w:val="1"/>
      <w:marLeft w:val="0"/>
      <w:marRight w:val="0"/>
      <w:marTop w:val="0"/>
      <w:marBottom w:val="0"/>
      <w:divBdr>
        <w:top w:val="none" w:sz="0" w:space="0" w:color="auto"/>
        <w:left w:val="none" w:sz="0" w:space="0" w:color="auto"/>
        <w:bottom w:val="none" w:sz="0" w:space="0" w:color="auto"/>
        <w:right w:val="none" w:sz="0" w:space="0" w:color="auto"/>
      </w:divBdr>
    </w:div>
    <w:div w:id="1471705350">
      <w:bodyDiv w:val="1"/>
      <w:marLeft w:val="0"/>
      <w:marRight w:val="0"/>
      <w:marTop w:val="0"/>
      <w:marBottom w:val="0"/>
      <w:divBdr>
        <w:top w:val="none" w:sz="0" w:space="0" w:color="auto"/>
        <w:left w:val="none" w:sz="0" w:space="0" w:color="auto"/>
        <w:bottom w:val="none" w:sz="0" w:space="0" w:color="auto"/>
        <w:right w:val="none" w:sz="0" w:space="0" w:color="auto"/>
      </w:divBdr>
    </w:div>
    <w:div w:id="1719238622">
      <w:bodyDiv w:val="1"/>
      <w:marLeft w:val="0"/>
      <w:marRight w:val="0"/>
      <w:marTop w:val="0"/>
      <w:marBottom w:val="0"/>
      <w:divBdr>
        <w:top w:val="none" w:sz="0" w:space="0" w:color="auto"/>
        <w:left w:val="none" w:sz="0" w:space="0" w:color="auto"/>
        <w:bottom w:val="none" w:sz="0" w:space="0" w:color="auto"/>
        <w:right w:val="none" w:sz="0" w:space="0" w:color="auto"/>
      </w:divBdr>
    </w:div>
    <w:div w:id="2062485289">
      <w:bodyDiv w:val="1"/>
      <w:marLeft w:val="0"/>
      <w:marRight w:val="0"/>
      <w:marTop w:val="0"/>
      <w:marBottom w:val="0"/>
      <w:divBdr>
        <w:top w:val="none" w:sz="0" w:space="0" w:color="auto"/>
        <w:left w:val="none" w:sz="0" w:space="0" w:color="auto"/>
        <w:bottom w:val="none" w:sz="0" w:space="0" w:color="auto"/>
        <w:right w:val="none" w:sz="0" w:space="0" w:color="auto"/>
      </w:divBdr>
    </w:div>
    <w:div w:id="206733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86367/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garantF1://12038258.29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38258.8" TargetMode="External"/><Relationship Id="rId11" Type="http://schemas.openxmlformats.org/officeDocument/2006/relationships/hyperlink" Target="file:///C:\Documents%20and%20Settings\info4\&#1056;&#1072;&#1073;&#1086;&#1095;&#1080;&#1081;%20&#1089;&#1090;&#1086;&#1083;\&#1053;&#1086;&#1074;&#1072;&#1103;%20&#1087;&#1072;&#1087;&#1082;&#1072;\&#1053;&#1086;&#1074;&#1072;&#1103;%20&#1087;&#1072;&#1087;&#1082;&#1072;\&#1053;&#1086;&#1074;&#1072;&#1103;%20&#1087;&#1072;&#1087;&#1082;&#1072;\21.10%20&#1087;&#1088;&#1086;&#1076;&#1086;&#1083;&#1078;&#1077;&#1085;&#1080;&#1077;.doc" TargetMode="External"/><Relationship Id="rId5" Type="http://schemas.openxmlformats.org/officeDocument/2006/relationships/image" Target="media/image1.jpeg"/><Relationship Id="rId10" Type="http://schemas.openxmlformats.org/officeDocument/2006/relationships/hyperlink" Target="file:///C:\Documents%20and%20Settings\info4\&#1056;&#1072;&#1073;&#1086;&#1095;&#1080;&#1081;%20&#1089;&#1090;&#1086;&#1083;\&#1053;&#1086;&#1074;&#1072;&#1103;%20&#1087;&#1072;&#1087;&#1082;&#1072;\&#1053;&#1086;&#1074;&#1072;&#1103;%20&#1087;&#1072;&#1087;&#1082;&#1072;\&#1053;&#1086;&#1074;&#1072;&#1103;%20&#1087;&#1072;&#1087;&#1082;&#1072;\21.10%20&#1087;&#1088;&#1086;&#1076;&#1086;&#1083;&#1078;&#1077;&#1085;&#1080;&#1077;.doc" TargetMode="External"/><Relationship Id="rId4" Type="http://schemas.openxmlformats.org/officeDocument/2006/relationships/webSettings" Target="webSettings.xml"/><Relationship Id="rId9" Type="http://schemas.openxmlformats.org/officeDocument/2006/relationships/hyperlink" Target="garantF1://1752429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9711</Words>
  <Characters>55354</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construct10-batyr</dc:creator>
  <cp:lastModifiedBy>Исакова Вера Валентиновна</cp:lastModifiedBy>
  <cp:revision>17</cp:revision>
  <cp:lastPrinted>2025-12-04T06:45:00Z</cp:lastPrinted>
  <dcterms:created xsi:type="dcterms:W3CDTF">2025-11-28T08:29:00Z</dcterms:created>
  <dcterms:modified xsi:type="dcterms:W3CDTF">2025-12-04T06:58:00Z</dcterms:modified>
</cp:coreProperties>
</file>