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D536F0" w:rsidP="003A4D0C">
            <w:pPr>
              <w:jc w:val="center"/>
            </w:pPr>
            <w:r>
              <w:t>___.___.2024</w:t>
            </w:r>
            <w:r w:rsidR="002F11EB"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 xml:space="preserve">учтенного </w:t>
      </w:r>
      <w:r w:rsidR="00A70DD7">
        <w:t xml:space="preserve">  </w:t>
      </w:r>
      <w:r>
        <w:t xml:space="preserve">объекта </w:t>
      </w:r>
      <w:r w:rsidR="00A70DD7">
        <w:t xml:space="preserve"> 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51014E">
      <w:pPr>
        <w:pStyle w:val="a3"/>
        <w:ind w:left="0" w:firstLine="567"/>
        <w:jc w:val="both"/>
      </w:pPr>
      <w:r>
        <w:t xml:space="preserve">1. </w:t>
      </w:r>
      <w:r w:rsidR="005B62B8">
        <w:t xml:space="preserve">Определить правообладателем жилого </w:t>
      </w:r>
      <w:r w:rsidR="0083291B">
        <w:t>дома</w:t>
      </w:r>
      <w:r w:rsidR="005B62B8">
        <w:t xml:space="preserve"> №</w:t>
      </w:r>
      <w:r w:rsidR="000226BF">
        <w:t xml:space="preserve"> </w:t>
      </w:r>
      <w:r w:rsidR="00432223">
        <w:t>1</w:t>
      </w:r>
      <w:r w:rsidR="0051014E">
        <w:t>7</w:t>
      </w:r>
      <w:r w:rsidR="00DD1AE0">
        <w:t>, расположенно</w:t>
      </w:r>
      <w:r w:rsidR="0022244F">
        <w:t>го</w:t>
      </w:r>
      <w:r w:rsidR="00DD1AE0">
        <w:t xml:space="preserve"> по адресу: Чувашская Республика, Шумерлинский район, </w:t>
      </w:r>
      <w:bookmarkStart w:id="0" w:name="_GoBack"/>
      <w:r w:rsidR="004E64BF">
        <w:t xml:space="preserve">д. </w:t>
      </w:r>
      <w:r w:rsidR="00C55038">
        <w:t>Молгачкино</w:t>
      </w:r>
      <w:r w:rsidR="0051014E" w:rsidRPr="0051014E">
        <w:t xml:space="preserve">, </w:t>
      </w:r>
      <w:r w:rsidR="00C55038">
        <w:t>ул</w:t>
      </w:r>
      <w:r w:rsidR="0051014E" w:rsidRPr="0051014E">
        <w:t xml:space="preserve">. </w:t>
      </w:r>
      <w:r w:rsidR="00C55038">
        <w:t>Молодежная</w:t>
      </w:r>
      <w:r w:rsidR="0051014E" w:rsidRPr="0051014E">
        <w:t xml:space="preserve">, д. </w:t>
      </w:r>
      <w:r w:rsidR="00C55038">
        <w:t>1</w:t>
      </w:r>
      <w:r w:rsidR="0051014E" w:rsidRPr="0051014E">
        <w:t>7</w:t>
      </w:r>
      <w:bookmarkEnd w:id="0"/>
      <w:r w:rsidR="0055684A">
        <w:t>, с кадастровым номером</w:t>
      </w:r>
      <w:r w:rsidR="00602AD7">
        <w:t xml:space="preserve"> </w:t>
      </w:r>
      <w:r w:rsidR="0055684A">
        <w:t xml:space="preserve"> 21:23:</w:t>
      </w:r>
      <w:r w:rsidR="00C55038">
        <w:t>110202</w:t>
      </w:r>
      <w:r w:rsidR="00DD1AE0">
        <w:t>:</w:t>
      </w:r>
      <w:r w:rsidR="00C55038">
        <w:t>104</w:t>
      </w:r>
      <w:r w:rsidR="00371517">
        <w:t>, владеющего</w:t>
      </w:r>
      <w:r w:rsidR="00DD1AE0">
        <w:t xml:space="preserve"> данным объектом недвижимости на праве собственности </w:t>
      </w:r>
      <w:r w:rsidR="00C55038">
        <w:t>Никифорова Александра Петровича</w:t>
      </w:r>
      <w:r w:rsidR="0055684A">
        <w:t xml:space="preserve">, </w:t>
      </w:r>
      <w:r w:rsidR="004A4C5D">
        <w:t>_________________</w:t>
      </w:r>
      <w:r w:rsidR="00DD1AE0">
        <w:t xml:space="preserve"> год</w:t>
      </w:r>
      <w:r w:rsidR="0055684A">
        <w:t>а рождения, место рождения –</w:t>
      </w:r>
      <w:r w:rsidR="00287DD8">
        <w:t xml:space="preserve"> </w:t>
      </w:r>
      <w:r w:rsidR="0055684A">
        <w:t xml:space="preserve"> </w:t>
      </w:r>
      <w:r w:rsidR="004A4C5D">
        <w:t>________________________________</w:t>
      </w:r>
      <w:r w:rsidR="00371517">
        <w:t>,</w:t>
      </w:r>
      <w:r w:rsidR="0051014E">
        <w:t xml:space="preserve"> </w:t>
      </w:r>
      <w:r w:rsidR="00371517">
        <w:t xml:space="preserve">СНИЛС </w:t>
      </w:r>
      <w:r w:rsidR="004A4C5D">
        <w:t>________________</w:t>
      </w:r>
      <w:r w:rsidR="00CA25EC">
        <w:t>,</w:t>
      </w:r>
      <w:r w:rsidR="00DC0335">
        <w:t xml:space="preserve"> паспорт гражданина Российской Федерации </w:t>
      </w:r>
      <w:r w:rsidR="004A4C5D">
        <w:t>________________________</w:t>
      </w:r>
      <w:r w:rsidR="0055684A">
        <w:t>,</w:t>
      </w:r>
      <w:r w:rsidR="00DC0335">
        <w:t xml:space="preserve"> выдан</w:t>
      </w:r>
      <w:r w:rsidR="0055684A">
        <w:t xml:space="preserve"> </w:t>
      </w:r>
      <w:r w:rsidR="004A4C5D">
        <w:t>____________________________________________</w:t>
      </w:r>
      <w:r w:rsidR="00E65AE4">
        <w:t>,</w:t>
      </w:r>
      <w:r w:rsidR="00DC0335">
        <w:t xml:space="preserve"> </w:t>
      </w:r>
      <w:r w:rsidR="00352F0C">
        <w:t>зарегистрированн</w:t>
      </w:r>
      <w:r w:rsidR="007D468D">
        <w:t>ого</w:t>
      </w:r>
      <w:r w:rsidR="00352F0C">
        <w:t xml:space="preserve"> по  адресу: </w:t>
      </w:r>
      <w:r w:rsidR="004A4C5D">
        <w:t>_________________________________________________________________</w:t>
      </w:r>
      <w:r w:rsidR="000226BF">
        <w:t>.</w:t>
      </w:r>
      <w:r w:rsidR="00DC0335">
        <w:t xml:space="preserve"> </w:t>
      </w:r>
    </w:p>
    <w:p w:rsidR="00CA25EC" w:rsidRDefault="00760BAA" w:rsidP="00967EB7">
      <w:pPr>
        <w:pStyle w:val="a3"/>
        <w:ind w:left="0" w:firstLine="567"/>
        <w:jc w:val="both"/>
      </w:pPr>
      <w:r>
        <w:t xml:space="preserve">2. Право собственности </w:t>
      </w:r>
      <w:r w:rsidR="00C55038">
        <w:t>Никифорова Александра Петровича</w:t>
      </w:r>
      <w:r>
        <w:t xml:space="preserve"> на указанный в пункте 1 настоящего постановления объект недвижимости, подтверждается </w:t>
      </w:r>
      <w:r w:rsidR="004A4C5D">
        <w:t>_________________________________________________________________</w:t>
      </w:r>
      <w:r w:rsidR="00967EB7">
        <w:t>.</w:t>
      </w:r>
    </w:p>
    <w:p w:rsidR="00352F0C" w:rsidRDefault="00352F0C" w:rsidP="00352F0C">
      <w:pPr>
        <w:pStyle w:val="a3"/>
        <w:ind w:left="360"/>
        <w:jc w:val="both"/>
      </w:pPr>
    </w:p>
    <w:p w:rsidR="00967EB7" w:rsidRDefault="00967EB7" w:rsidP="00352F0C">
      <w:pPr>
        <w:pStyle w:val="a3"/>
        <w:ind w:left="360"/>
        <w:jc w:val="both"/>
      </w:pPr>
    </w:p>
    <w:tbl>
      <w:tblPr>
        <w:tblW w:w="10088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2325"/>
      </w:tblGrid>
      <w:tr w:rsidR="00352F0C" w:rsidTr="00352F0C">
        <w:trPr>
          <w:trHeight w:val="845"/>
        </w:trPr>
        <w:tc>
          <w:tcPr>
            <w:tcW w:w="6771" w:type="dxa"/>
          </w:tcPr>
          <w:p w:rsidR="001002DB" w:rsidRDefault="001002DB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Глава</w:t>
            </w:r>
            <w:r w:rsidR="00352F0C">
              <w:rPr>
                <w:noProof/>
                <w:color w:val="000000"/>
              </w:rPr>
              <w:t xml:space="preserve"> Шумерлинского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2325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352F0C" w:rsidP="00352F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002DB">
              <w:rPr>
                <w:noProof/>
                <w:color w:val="000000"/>
              </w:rPr>
              <w:t xml:space="preserve">       </w:t>
            </w:r>
            <w:r>
              <w:rPr>
                <w:noProof/>
                <w:color w:val="000000"/>
              </w:rPr>
              <w:t>Д. И. Головин</w:t>
            </w:r>
          </w:p>
        </w:tc>
      </w:tr>
    </w:tbl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352F0C" w:rsidRDefault="00352F0C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B32337" w:rsidRDefault="00B32337" w:rsidP="00352F0C">
      <w:pPr>
        <w:pStyle w:val="a3"/>
        <w:ind w:left="360"/>
        <w:jc w:val="both"/>
      </w:pPr>
    </w:p>
    <w:p w:rsidR="00602AD7" w:rsidRDefault="00602AD7" w:rsidP="00602AD7">
      <w:pPr>
        <w:jc w:val="both"/>
      </w:pPr>
    </w:p>
    <w:p w:rsidR="004A4C5D" w:rsidRDefault="004A4C5D" w:rsidP="00602AD7">
      <w:pPr>
        <w:jc w:val="both"/>
      </w:pPr>
    </w:p>
    <w:sectPr w:rsidR="004A4C5D" w:rsidSect="004E64BF">
      <w:pgSz w:w="11906" w:h="16838"/>
      <w:pgMar w:top="1134" w:right="79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0226BF"/>
    <w:rsid w:val="00087670"/>
    <w:rsid w:val="001002DB"/>
    <w:rsid w:val="001A47A4"/>
    <w:rsid w:val="0022244F"/>
    <w:rsid w:val="00287DD8"/>
    <w:rsid w:val="002F11EB"/>
    <w:rsid w:val="00330FFD"/>
    <w:rsid w:val="00352F0C"/>
    <w:rsid w:val="00371517"/>
    <w:rsid w:val="003B47F1"/>
    <w:rsid w:val="003B7AAF"/>
    <w:rsid w:val="003C0CF7"/>
    <w:rsid w:val="004153CF"/>
    <w:rsid w:val="00432223"/>
    <w:rsid w:val="004677A7"/>
    <w:rsid w:val="004A4C5D"/>
    <w:rsid w:val="004E64BF"/>
    <w:rsid w:val="0051014E"/>
    <w:rsid w:val="0055684A"/>
    <w:rsid w:val="005721BA"/>
    <w:rsid w:val="005B62B8"/>
    <w:rsid w:val="005F7A7D"/>
    <w:rsid w:val="00602AD7"/>
    <w:rsid w:val="00664523"/>
    <w:rsid w:val="006B6C85"/>
    <w:rsid w:val="00760BAA"/>
    <w:rsid w:val="007A3AFC"/>
    <w:rsid w:val="007D468D"/>
    <w:rsid w:val="0082754A"/>
    <w:rsid w:val="0083291B"/>
    <w:rsid w:val="00837F00"/>
    <w:rsid w:val="00846B4D"/>
    <w:rsid w:val="008609B9"/>
    <w:rsid w:val="00860F37"/>
    <w:rsid w:val="00904AF6"/>
    <w:rsid w:val="00967EB7"/>
    <w:rsid w:val="009B504C"/>
    <w:rsid w:val="009D048D"/>
    <w:rsid w:val="00A634BD"/>
    <w:rsid w:val="00A64117"/>
    <w:rsid w:val="00A70DD7"/>
    <w:rsid w:val="00AE62D7"/>
    <w:rsid w:val="00AF1D9A"/>
    <w:rsid w:val="00B07E5E"/>
    <w:rsid w:val="00B32337"/>
    <w:rsid w:val="00B85C77"/>
    <w:rsid w:val="00BD675B"/>
    <w:rsid w:val="00C06ACD"/>
    <w:rsid w:val="00C41315"/>
    <w:rsid w:val="00C55038"/>
    <w:rsid w:val="00CA25EC"/>
    <w:rsid w:val="00D01549"/>
    <w:rsid w:val="00D417A4"/>
    <w:rsid w:val="00D45F5F"/>
    <w:rsid w:val="00D536F0"/>
    <w:rsid w:val="00DC0335"/>
    <w:rsid w:val="00DC1168"/>
    <w:rsid w:val="00DD1AE0"/>
    <w:rsid w:val="00E11E50"/>
    <w:rsid w:val="00E211BC"/>
    <w:rsid w:val="00E45723"/>
    <w:rsid w:val="00E65AE4"/>
    <w:rsid w:val="00E81E6B"/>
    <w:rsid w:val="00EB7E59"/>
    <w:rsid w:val="00EF5B86"/>
    <w:rsid w:val="00F578EB"/>
    <w:rsid w:val="00FA7A06"/>
    <w:rsid w:val="00F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Надежда Александровна Зубрилина</cp:lastModifiedBy>
  <cp:revision>5</cp:revision>
  <cp:lastPrinted>2024-09-06T12:55:00Z</cp:lastPrinted>
  <dcterms:created xsi:type="dcterms:W3CDTF">2024-09-09T10:29:00Z</dcterms:created>
  <dcterms:modified xsi:type="dcterms:W3CDTF">2024-09-10T11:16:00Z</dcterms:modified>
</cp:coreProperties>
</file>