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6"/>
        <w:gridCol w:w="1135"/>
        <w:gridCol w:w="4577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75A0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 w:rsidR="00A32B77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515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32B7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20.06.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515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A80CC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A80CCA">
      <w:pPr>
        <w:spacing w:line="240" w:lineRule="auto"/>
        <w:ind w:firstLine="0"/>
        <w:rPr>
          <w:kern w:val="2"/>
          <w:sz w:val="16"/>
          <w:szCs w:val="16"/>
        </w:rPr>
      </w:pPr>
    </w:p>
    <w:p w:rsidR="00A80CCA" w:rsidRDefault="00A80CCA" w:rsidP="00EF0931">
      <w:pPr>
        <w:tabs>
          <w:tab w:val="left" w:pos="4253"/>
          <w:tab w:val="left" w:pos="5387"/>
        </w:tabs>
        <w:spacing w:line="240" w:lineRule="auto"/>
        <w:ind w:right="5379"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 утверждении </w:t>
      </w:r>
      <w:proofErr w:type="gramStart"/>
      <w:r>
        <w:rPr>
          <w:kern w:val="2"/>
          <w:sz w:val="28"/>
          <w:szCs w:val="28"/>
        </w:rPr>
        <w:t>муниципальной</w:t>
      </w:r>
      <w:proofErr w:type="gramEnd"/>
    </w:p>
    <w:p w:rsidR="00A80CCA" w:rsidRPr="00A80CCA" w:rsidRDefault="00A80CCA" w:rsidP="00EF0931">
      <w:pPr>
        <w:tabs>
          <w:tab w:val="left" w:pos="4111"/>
          <w:tab w:val="left" w:pos="4253"/>
          <w:tab w:val="left" w:pos="5387"/>
        </w:tabs>
        <w:spacing w:line="240" w:lineRule="auto"/>
        <w:ind w:right="5521"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программы </w:t>
      </w:r>
      <w:r w:rsidR="009C40D3">
        <w:rPr>
          <w:kern w:val="2"/>
          <w:sz w:val="28"/>
          <w:szCs w:val="28"/>
        </w:rPr>
        <w:t>Я</w:t>
      </w:r>
      <w:r>
        <w:rPr>
          <w:kern w:val="2"/>
          <w:sz w:val="28"/>
          <w:szCs w:val="28"/>
        </w:rPr>
        <w:t xml:space="preserve">нтиковского </w:t>
      </w:r>
      <w:r w:rsidR="007B079A">
        <w:rPr>
          <w:kern w:val="2"/>
          <w:sz w:val="28"/>
          <w:szCs w:val="28"/>
        </w:rPr>
        <w:t>муниципального</w:t>
      </w:r>
      <w:r w:rsidR="00EF0931">
        <w:rPr>
          <w:kern w:val="2"/>
          <w:sz w:val="28"/>
          <w:szCs w:val="28"/>
        </w:rPr>
        <w:t xml:space="preserve"> округа </w:t>
      </w:r>
      <w:r w:rsidR="007B079A">
        <w:rPr>
          <w:kern w:val="2"/>
          <w:sz w:val="28"/>
          <w:szCs w:val="28"/>
        </w:rPr>
        <w:t xml:space="preserve">Чувашской Республики «Развитие </w:t>
      </w:r>
      <w:r>
        <w:rPr>
          <w:kern w:val="2"/>
          <w:sz w:val="28"/>
          <w:szCs w:val="28"/>
        </w:rPr>
        <w:t>транспортной системы</w:t>
      </w:r>
      <w:r w:rsidR="007B079A">
        <w:rPr>
          <w:kern w:val="2"/>
          <w:sz w:val="28"/>
          <w:szCs w:val="28"/>
        </w:rPr>
        <w:t>»</w:t>
      </w:r>
    </w:p>
    <w:p w:rsidR="00841600" w:rsidRDefault="00841600" w:rsidP="00A80CC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80CCA" w:rsidRPr="00841600" w:rsidRDefault="00A80CCA" w:rsidP="00A80CC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841600" w:rsidRPr="00841600" w:rsidRDefault="00841600" w:rsidP="00A80CC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41600">
        <w:rPr>
          <w:kern w:val="0"/>
          <w:sz w:val="28"/>
          <w:szCs w:val="28"/>
          <w:lang w:eastAsia="ru-RU"/>
        </w:rPr>
        <w:t xml:space="preserve">В соответствии с </w:t>
      </w:r>
      <w:hyperlink r:id="rId10" w:history="1">
        <w:r w:rsidRPr="00A80CCA">
          <w:rPr>
            <w:kern w:val="0"/>
            <w:sz w:val="28"/>
            <w:szCs w:val="28"/>
            <w:lang w:eastAsia="ru-RU"/>
          </w:rPr>
          <w:t>Федеральным законом</w:t>
        </w:r>
      </w:hyperlink>
      <w:r w:rsidR="007B079A">
        <w:rPr>
          <w:kern w:val="0"/>
          <w:sz w:val="28"/>
          <w:szCs w:val="28"/>
          <w:lang w:eastAsia="ru-RU"/>
        </w:rPr>
        <w:t xml:space="preserve"> от 6 октября 2003 г. № </w:t>
      </w:r>
      <w:r w:rsidRPr="00841600">
        <w:rPr>
          <w:kern w:val="0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hyperlink r:id="rId11" w:history="1">
        <w:r w:rsidRPr="00A80CCA">
          <w:rPr>
            <w:kern w:val="0"/>
            <w:sz w:val="28"/>
            <w:szCs w:val="28"/>
            <w:lang w:eastAsia="ru-RU"/>
          </w:rPr>
          <w:t>Уставом</w:t>
        </w:r>
      </w:hyperlink>
      <w:r w:rsidRPr="00841600">
        <w:rPr>
          <w:kern w:val="0"/>
          <w:sz w:val="28"/>
          <w:szCs w:val="28"/>
          <w:lang w:eastAsia="ru-RU"/>
        </w:rPr>
        <w:t xml:space="preserve"> Янтиковского муниципального округа администрация Янтиковского муниципального округа </w:t>
      </w:r>
      <w:proofErr w:type="gramStart"/>
      <w:r w:rsidRPr="00841600">
        <w:rPr>
          <w:b/>
          <w:kern w:val="0"/>
          <w:sz w:val="28"/>
          <w:szCs w:val="28"/>
          <w:lang w:eastAsia="ru-RU"/>
        </w:rPr>
        <w:t>п</w:t>
      </w:r>
      <w:proofErr w:type="gramEnd"/>
      <w:r w:rsidR="007B079A">
        <w:rPr>
          <w:b/>
          <w:kern w:val="0"/>
          <w:sz w:val="28"/>
          <w:szCs w:val="28"/>
          <w:lang w:eastAsia="ru-RU"/>
        </w:rPr>
        <w:t xml:space="preserve"> </w:t>
      </w:r>
      <w:r w:rsidRPr="00841600">
        <w:rPr>
          <w:b/>
          <w:kern w:val="0"/>
          <w:sz w:val="28"/>
          <w:szCs w:val="28"/>
          <w:lang w:eastAsia="ru-RU"/>
        </w:rPr>
        <w:t>о</w:t>
      </w:r>
      <w:r w:rsidR="007B079A">
        <w:rPr>
          <w:b/>
          <w:kern w:val="0"/>
          <w:sz w:val="28"/>
          <w:szCs w:val="28"/>
          <w:lang w:eastAsia="ru-RU"/>
        </w:rPr>
        <w:t xml:space="preserve"> </w:t>
      </w:r>
      <w:r w:rsidRPr="00841600">
        <w:rPr>
          <w:b/>
          <w:kern w:val="0"/>
          <w:sz w:val="28"/>
          <w:szCs w:val="28"/>
          <w:lang w:eastAsia="ru-RU"/>
        </w:rPr>
        <w:t>с</w:t>
      </w:r>
      <w:r w:rsidR="007B079A">
        <w:rPr>
          <w:b/>
          <w:kern w:val="0"/>
          <w:sz w:val="28"/>
          <w:szCs w:val="28"/>
          <w:lang w:eastAsia="ru-RU"/>
        </w:rPr>
        <w:t xml:space="preserve"> </w:t>
      </w:r>
      <w:r w:rsidRPr="00841600">
        <w:rPr>
          <w:b/>
          <w:kern w:val="0"/>
          <w:sz w:val="28"/>
          <w:szCs w:val="28"/>
          <w:lang w:eastAsia="ru-RU"/>
        </w:rPr>
        <w:t>т</w:t>
      </w:r>
      <w:r w:rsidR="007B079A">
        <w:rPr>
          <w:b/>
          <w:kern w:val="0"/>
          <w:sz w:val="28"/>
          <w:szCs w:val="28"/>
          <w:lang w:eastAsia="ru-RU"/>
        </w:rPr>
        <w:t xml:space="preserve"> </w:t>
      </w:r>
      <w:r w:rsidRPr="00841600">
        <w:rPr>
          <w:b/>
          <w:kern w:val="0"/>
          <w:sz w:val="28"/>
          <w:szCs w:val="28"/>
          <w:lang w:eastAsia="ru-RU"/>
        </w:rPr>
        <w:t>а</w:t>
      </w:r>
      <w:r w:rsidR="007B079A">
        <w:rPr>
          <w:b/>
          <w:kern w:val="0"/>
          <w:sz w:val="28"/>
          <w:szCs w:val="28"/>
          <w:lang w:eastAsia="ru-RU"/>
        </w:rPr>
        <w:t xml:space="preserve"> </w:t>
      </w:r>
      <w:r w:rsidRPr="00841600">
        <w:rPr>
          <w:b/>
          <w:kern w:val="0"/>
          <w:sz w:val="28"/>
          <w:szCs w:val="28"/>
          <w:lang w:eastAsia="ru-RU"/>
        </w:rPr>
        <w:t>н</w:t>
      </w:r>
      <w:r w:rsidR="007B079A">
        <w:rPr>
          <w:b/>
          <w:kern w:val="0"/>
          <w:sz w:val="28"/>
          <w:szCs w:val="28"/>
          <w:lang w:eastAsia="ru-RU"/>
        </w:rPr>
        <w:t xml:space="preserve"> </w:t>
      </w:r>
      <w:r w:rsidRPr="00841600">
        <w:rPr>
          <w:b/>
          <w:kern w:val="0"/>
          <w:sz w:val="28"/>
          <w:szCs w:val="28"/>
          <w:lang w:eastAsia="ru-RU"/>
        </w:rPr>
        <w:t>о</w:t>
      </w:r>
      <w:r w:rsidR="007B079A">
        <w:rPr>
          <w:b/>
          <w:kern w:val="0"/>
          <w:sz w:val="28"/>
          <w:szCs w:val="28"/>
          <w:lang w:eastAsia="ru-RU"/>
        </w:rPr>
        <w:t xml:space="preserve"> </w:t>
      </w:r>
      <w:r w:rsidRPr="00841600">
        <w:rPr>
          <w:b/>
          <w:kern w:val="0"/>
          <w:sz w:val="28"/>
          <w:szCs w:val="28"/>
          <w:lang w:eastAsia="ru-RU"/>
        </w:rPr>
        <w:t>в</w:t>
      </w:r>
      <w:r w:rsidR="007B079A">
        <w:rPr>
          <w:b/>
          <w:kern w:val="0"/>
          <w:sz w:val="28"/>
          <w:szCs w:val="28"/>
          <w:lang w:eastAsia="ru-RU"/>
        </w:rPr>
        <w:t xml:space="preserve"> </w:t>
      </w:r>
      <w:r w:rsidRPr="00841600">
        <w:rPr>
          <w:b/>
          <w:kern w:val="0"/>
          <w:sz w:val="28"/>
          <w:szCs w:val="28"/>
          <w:lang w:eastAsia="ru-RU"/>
        </w:rPr>
        <w:t>л</w:t>
      </w:r>
      <w:r w:rsidR="007B079A">
        <w:rPr>
          <w:b/>
          <w:kern w:val="0"/>
          <w:sz w:val="28"/>
          <w:szCs w:val="28"/>
          <w:lang w:eastAsia="ru-RU"/>
        </w:rPr>
        <w:t xml:space="preserve"> </w:t>
      </w:r>
      <w:r w:rsidRPr="00841600">
        <w:rPr>
          <w:b/>
          <w:kern w:val="0"/>
          <w:sz w:val="28"/>
          <w:szCs w:val="28"/>
          <w:lang w:eastAsia="ru-RU"/>
        </w:rPr>
        <w:t>я</w:t>
      </w:r>
      <w:r w:rsidR="007B079A">
        <w:rPr>
          <w:b/>
          <w:kern w:val="0"/>
          <w:sz w:val="28"/>
          <w:szCs w:val="28"/>
          <w:lang w:eastAsia="ru-RU"/>
        </w:rPr>
        <w:t xml:space="preserve"> </w:t>
      </w:r>
      <w:r w:rsidRPr="00841600">
        <w:rPr>
          <w:b/>
          <w:kern w:val="0"/>
          <w:sz w:val="28"/>
          <w:szCs w:val="28"/>
          <w:lang w:eastAsia="ru-RU"/>
        </w:rPr>
        <w:t>е</w:t>
      </w:r>
      <w:r w:rsidR="007B079A">
        <w:rPr>
          <w:b/>
          <w:kern w:val="0"/>
          <w:sz w:val="28"/>
          <w:szCs w:val="28"/>
          <w:lang w:eastAsia="ru-RU"/>
        </w:rPr>
        <w:t xml:space="preserve"> </w:t>
      </w:r>
      <w:r w:rsidRPr="00841600">
        <w:rPr>
          <w:b/>
          <w:kern w:val="0"/>
          <w:sz w:val="28"/>
          <w:szCs w:val="28"/>
          <w:lang w:eastAsia="ru-RU"/>
        </w:rPr>
        <w:t>т</w:t>
      </w:r>
      <w:r w:rsidRPr="00841600">
        <w:rPr>
          <w:kern w:val="0"/>
          <w:sz w:val="28"/>
          <w:szCs w:val="28"/>
          <w:lang w:eastAsia="ru-RU"/>
        </w:rPr>
        <w:t>:</w:t>
      </w:r>
    </w:p>
    <w:p w:rsidR="00841600" w:rsidRPr="00841600" w:rsidRDefault="00841600" w:rsidP="00A80CC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bookmarkStart w:id="0" w:name="sub_1"/>
      <w:r w:rsidRPr="00841600">
        <w:rPr>
          <w:kern w:val="0"/>
          <w:sz w:val="28"/>
          <w:szCs w:val="28"/>
          <w:lang w:eastAsia="ru-RU"/>
        </w:rPr>
        <w:t xml:space="preserve">1. Утвердить прилагаемую </w:t>
      </w:r>
      <w:hyperlink w:anchor="sub_1000" w:history="1">
        <w:r w:rsidRPr="00A80CCA">
          <w:rPr>
            <w:kern w:val="0"/>
            <w:sz w:val="28"/>
            <w:szCs w:val="28"/>
            <w:lang w:eastAsia="ru-RU"/>
          </w:rPr>
          <w:t>муниципальную программу</w:t>
        </w:r>
      </w:hyperlink>
      <w:r w:rsidRPr="00841600">
        <w:rPr>
          <w:kern w:val="0"/>
          <w:sz w:val="28"/>
          <w:szCs w:val="28"/>
          <w:lang w:eastAsia="ru-RU"/>
        </w:rPr>
        <w:t xml:space="preserve"> Янтиковского муниципального округа Чувашской Республики «Развитие транспортной системы».</w:t>
      </w:r>
    </w:p>
    <w:p w:rsidR="00841600" w:rsidRPr="00841600" w:rsidRDefault="00841600" w:rsidP="00A80CC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bookmarkStart w:id="1" w:name="sub_2"/>
      <w:bookmarkEnd w:id="0"/>
      <w:r w:rsidRPr="00841600">
        <w:rPr>
          <w:kern w:val="0"/>
          <w:sz w:val="28"/>
          <w:szCs w:val="28"/>
          <w:lang w:eastAsia="ru-RU"/>
        </w:rPr>
        <w:t xml:space="preserve">2. Утвердить ответственным исполнителем </w:t>
      </w:r>
      <w:hyperlink w:anchor="sub_1000" w:history="1">
        <w:r w:rsidRPr="00A80CCA">
          <w:rPr>
            <w:kern w:val="0"/>
            <w:sz w:val="28"/>
            <w:szCs w:val="28"/>
            <w:lang w:eastAsia="ru-RU"/>
          </w:rPr>
          <w:t>муниципальной программы</w:t>
        </w:r>
      </w:hyperlink>
      <w:r w:rsidRPr="00841600">
        <w:rPr>
          <w:kern w:val="0"/>
          <w:sz w:val="28"/>
          <w:szCs w:val="28"/>
          <w:lang w:eastAsia="ru-RU"/>
        </w:rPr>
        <w:t xml:space="preserve"> Янтиковского муниципального округа Чувашской Республики «Развитие транспортной системы» отдел строительства,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Республики.</w:t>
      </w:r>
    </w:p>
    <w:bookmarkEnd w:id="1"/>
    <w:p w:rsidR="00841600" w:rsidRPr="00841600" w:rsidRDefault="00841600" w:rsidP="00A80CC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41600">
        <w:rPr>
          <w:kern w:val="0"/>
          <w:sz w:val="28"/>
          <w:szCs w:val="28"/>
          <w:lang w:eastAsia="ru-RU"/>
        </w:rPr>
        <w:t>3. Признать утратившими силу постановление администрации Янтиковского муниципального округа от 15.02.2019 № 65 «О муниципальной программе Янтиковского района Чувашской Республики «Развитие транспортной системы Янтиковского района».</w:t>
      </w:r>
    </w:p>
    <w:p w:rsidR="00841600" w:rsidRPr="00841600" w:rsidRDefault="00841600" w:rsidP="00A80CC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41600">
        <w:rPr>
          <w:kern w:val="0"/>
          <w:sz w:val="28"/>
          <w:szCs w:val="28"/>
          <w:lang w:eastAsia="ru-RU"/>
        </w:rPr>
        <w:lastRenderedPageBreak/>
        <w:t>4. Настоящее постановление подлежит опубликованию в издании «Вестник Янтиковского муниципального округа» и размещению на официальном сайте Янтиковского муниципального округа в сети «Интернет».</w:t>
      </w:r>
    </w:p>
    <w:p w:rsidR="00841600" w:rsidRDefault="00841600" w:rsidP="00A80CC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41600">
        <w:rPr>
          <w:kern w:val="0"/>
          <w:sz w:val="28"/>
          <w:szCs w:val="28"/>
          <w:lang w:eastAsia="ru-RU"/>
        </w:rPr>
        <w:t>5. Настоящее постановление вступает в силу со дня его официального опубликования.</w:t>
      </w:r>
    </w:p>
    <w:p w:rsidR="00A80CCA" w:rsidRDefault="00A80CCA" w:rsidP="00A80CC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80CCA" w:rsidRDefault="00A80CCA" w:rsidP="00A80CC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80CCA" w:rsidRDefault="00A80CCA" w:rsidP="00A80CC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Глава Янтиковского</w:t>
      </w:r>
    </w:p>
    <w:p w:rsidR="00A80CCA" w:rsidRPr="00841600" w:rsidRDefault="00A80CCA" w:rsidP="004A395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A80CCA" w:rsidRDefault="00A80CCA" w:rsidP="00A80CC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  <w:bookmarkStart w:id="2" w:name="sub_1000"/>
    </w:p>
    <w:p w:rsidR="00A80CCA" w:rsidRDefault="00A80CCA" w:rsidP="00A80CC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A80CCA" w:rsidRDefault="00A80CCA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A80CCA" w:rsidRDefault="00A80CCA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  <w:sectPr w:rsidR="00A80CCA" w:rsidSect="00A80CCA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b/>
          <w:bCs/>
          <w:kern w:val="0"/>
          <w:lang w:eastAsia="ru-RU"/>
        </w:rPr>
      </w:pPr>
      <w:r>
        <w:rPr>
          <w:b/>
          <w:bCs/>
          <w:noProof/>
          <w:kern w:val="0"/>
          <w:lang w:eastAsia="ru-RU"/>
        </w:rPr>
        <w:lastRenderedPageBreak/>
        <w:drawing>
          <wp:inline distT="0" distB="0" distL="0" distR="0" wp14:anchorId="6EE9A509" wp14:editId="146D3173">
            <wp:extent cx="3206750" cy="3975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397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t xml:space="preserve"> 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t>МУНИЦИПАЛЬНАЯ ПРОГРАММА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t>ЯНТИКОВСКОГО МУНИЦИПАЛЬНОГО ОКРУГА ЧУВАШСКОЙ РЕСПУБЛИКИ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t>«РАЗВИТИЕ ТРАНСПОРТНОЙ СИСТЕМЫ»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8791C" w:rsidRDefault="0088791C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8791C" w:rsidRDefault="0088791C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8791C" w:rsidRDefault="0088791C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8791C" w:rsidRDefault="0088791C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8791C" w:rsidRDefault="0088791C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8791C" w:rsidRPr="00841600" w:rsidRDefault="0088791C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/>
          <w:bCs/>
          <w:kern w:val="0"/>
          <w:lang w:eastAsia="ru-RU"/>
        </w:rPr>
      </w:pPr>
    </w:p>
    <w:p w:rsidR="0088791C" w:rsidRDefault="0088791C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  <w:sectPr w:rsidR="0088791C" w:rsidSect="0088791C">
          <w:pgSz w:w="11900" w:h="16800"/>
          <w:pgMar w:top="1134" w:right="800" w:bottom="1440" w:left="800" w:header="720" w:footer="720" w:gutter="0"/>
          <w:cols w:space="720"/>
          <w:noEndnote/>
        </w:sectPr>
      </w:pPr>
    </w:p>
    <w:p w:rsidR="0088791C" w:rsidRDefault="0088791C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lastRenderedPageBreak/>
        <w:t>УТВЕРЖДЕНА</w:t>
      </w:r>
    </w:p>
    <w:p w:rsidR="00841600" w:rsidRDefault="00A32B77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  <w:hyperlink w:anchor="sub_0" w:history="1">
        <w:r w:rsidR="00841600" w:rsidRPr="0088791C">
          <w:rPr>
            <w:kern w:val="0"/>
            <w:lang w:eastAsia="ru-RU"/>
          </w:rPr>
          <w:t>постановлением</w:t>
        </w:r>
      </w:hyperlink>
      <w:r w:rsidR="00841600" w:rsidRPr="0088791C">
        <w:rPr>
          <w:bCs/>
          <w:kern w:val="0"/>
          <w:lang w:eastAsia="ru-RU"/>
        </w:rPr>
        <w:t xml:space="preserve"> администрации</w:t>
      </w:r>
      <w:r w:rsidR="00841600" w:rsidRPr="0088791C">
        <w:rPr>
          <w:bCs/>
          <w:kern w:val="0"/>
          <w:lang w:eastAsia="ru-RU"/>
        </w:rPr>
        <w:br/>
        <w:t>Янтиковского муниципального округа</w:t>
      </w:r>
      <w:r w:rsidR="00841600" w:rsidRPr="0088791C">
        <w:rPr>
          <w:bCs/>
          <w:kern w:val="0"/>
          <w:lang w:eastAsia="ru-RU"/>
        </w:rPr>
        <w:br/>
      </w:r>
      <w:r>
        <w:rPr>
          <w:bCs/>
          <w:kern w:val="0"/>
          <w:lang w:eastAsia="ru-RU"/>
        </w:rPr>
        <w:t>от 20.06. 2023 № 515</w:t>
      </w:r>
      <w:bookmarkStart w:id="3" w:name="_GoBack"/>
      <w:bookmarkEnd w:id="3"/>
    </w:p>
    <w:p w:rsidR="0088791C" w:rsidRPr="0088791C" w:rsidRDefault="0088791C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bookmarkEnd w:id="2"/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t>Муниципальная программа</w:t>
      </w:r>
      <w:r w:rsidRPr="00841600">
        <w:rPr>
          <w:b/>
          <w:bCs/>
          <w:kern w:val="0"/>
          <w:lang w:eastAsia="ru-RU"/>
        </w:rPr>
        <w:br/>
        <w:t>Янтиковского муниципального округа Чувашской Республики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t>«Развитие транспортной системы»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proofErr w:type="spellStart"/>
      <w:r w:rsidRPr="00841600">
        <w:rPr>
          <w:b/>
          <w:bCs/>
          <w:kern w:val="0"/>
          <w:lang w:eastAsia="ru-RU"/>
        </w:rPr>
        <w:t>Справочно</w:t>
      </w:r>
      <w:proofErr w:type="spellEnd"/>
      <w:r w:rsidRPr="00841600">
        <w:rPr>
          <w:b/>
          <w:bCs/>
          <w:kern w:val="0"/>
          <w:lang w:eastAsia="ru-RU"/>
        </w:rPr>
        <w:t>:</w:t>
      </w:r>
      <w:r w:rsidRPr="00841600">
        <w:rPr>
          <w:kern w:val="0"/>
          <w:lang w:eastAsia="ru-RU"/>
        </w:rPr>
        <w:t xml:space="preserve"> </w:t>
      </w:r>
      <w:proofErr w:type="gramStart"/>
      <w:r w:rsidRPr="00841600">
        <w:rPr>
          <w:kern w:val="0"/>
          <w:lang w:eastAsia="ru-RU"/>
        </w:rPr>
        <w:t xml:space="preserve">В соответствии с Законом Чувашской Республики от 29.03.2022 № 32 </w:t>
      </w:r>
      <w:r w:rsidR="0088791C">
        <w:rPr>
          <w:kern w:val="0"/>
          <w:lang w:eastAsia="ru-RU"/>
        </w:rPr>
        <w:t xml:space="preserve">  </w:t>
      </w:r>
      <w:r w:rsidRPr="00841600">
        <w:rPr>
          <w:kern w:val="0"/>
          <w:lang w:eastAsia="ru-RU"/>
        </w:rPr>
        <w:t>«О преобразовании муниципальных образований Янтиковского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 Янтиковский район Чувашской Республики преобразован в Янтиковский муниципальный округ Чувашской Республики с 1 января 2023 года.</w:t>
      </w:r>
      <w:proofErr w:type="gramEnd"/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t>Паспорт</w:t>
      </w:r>
      <w:r w:rsidRPr="00841600">
        <w:rPr>
          <w:b/>
          <w:bCs/>
          <w:kern w:val="0"/>
          <w:lang w:eastAsia="ru-RU"/>
        </w:rPr>
        <w:br/>
        <w:t>муниципальной программы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119"/>
      </w:tblGrid>
      <w:tr w:rsidR="00841600" w:rsidRPr="00841600" w:rsidTr="0088791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Отдел строительства, дорожного хозяйства и ЖКХ Управления по благоустройству и развитию территорий администрации Янтиковского муниципального округа</w:t>
            </w:r>
          </w:p>
        </w:tc>
      </w:tr>
      <w:tr w:rsidR="00841600" w:rsidRPr="00841600" w:rsidTr="0088791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территориальные отделы Управления по благоустройству и развитию территорий администрации Янтиковского муниципального округа</w:t>
            </w:r>
          </w:p>
        </w:tc>
      </w:tr>
      <w:tr w:rsidR="00841600" w:rsidRPr="00841600" w:rsidTr="0088791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Подпрограммы муниципальной 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A32B77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hyperlink w:anchor="sub_3000" w:history="1">
              <w:r w:rsidR="00841600" w:rsidRPr="00841600">
                <w:rPr>
                  <w:kern w:val="0"/>
                  <w:lang w:eastAsia="ru-RU"/>
                </w:rPr>
                <w:t>«Безопасные и качественные автомобильные дороги</w:t>
              </w:r>
            </w:hyperlink>
            <w:r w:rsidR="00841600" w:rsidRPr="00841600">
              <w:rPr>
                <w:kern w:val="0"/>
                <w:lang w:eastAsia="ru-RU"/>
              </w:rPr>
              <w:t>»</w:t>
            </w:r>
          </w:p>
          <w:p w:rsidR="00841600" w:rsidRPr="00841600" w:rsidRDefault="00A32B77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hyperlink w:anchor="sub_4000" w:history="1">
              <w:r w:rsidR="00841600" w:rsidRPr="00841600">
                <w:rPr>
                  <w:kern w:val="0"/>
                  <w:lang w:eastAsia="ru-RU"/>
                </w:rPr>
                <w:t>«Безопасность дорожного движения</w:t>
              </w:r>
            </w:hyperlink>
            <w:r w:rsidR="00841600" w:rsidRPr="00841600">
              <w:rPr>
                <w:kern w:val="0"/>
                <w:lang w:eastAsia="ru-RU"/>
              </w:rPr>
              <w:t>»</w:t>
            </w:r>
          </w:p>
        </w:tc>
      </w:tr>
      <w:tr w:rsidR="00841600" w:rsidRPr="00841600" w:rsidTr="0088791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Цель муниципальной 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снижение смертности от дорожно-транспортных происшествий и количества дорожно-транспортных происшествий с пострадавшими</w:t>
            </w:r>
          </w:p>
        </w:tc>
      </w:tr>
      <w:tr w:rsidR="00841600" w:rsidRPr="00841600" w:rsidTr="0088791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Задачи муниципальной 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обеспечение </w:t>
            </w:r>
            <w:proofErr w:type="gramStart"/>
            <w:r w:rsidRPr="00841600">
              <w:rPr>
                <w:kern w:val="0"/>
                <w:lang w:eastAsia="ru-RU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841600">
              <w:rPr>
                <w:kern w:val="0"/>
                <w:lang w:eastAsia="ru-RU"/>
              </w:rPr>
              <w:t>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формирование у детей навыков безопасного поведения на дорогах;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повышение безопасного поведения участников дорожного движения</w:t>
            </w:r>
          </w:p>
        </w:tc>
      </w:tr>
      <w:tr w:rsidR="00841600" w:rsidRPr="00841600" w:rsidTr="0088791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bookmarkStart w:id="4" w:name="sub_1101"/>
            <w:r w:rsidRPr="00841600">
              <w:rPr>
                <w:kern w:val="0"/>
                <w:lang w:eastAsia="ru-RU"/>
              </w:rPr>
              <w:t>Целевые индикаторы и показатели муниципальной программы</w:t>
            </w:r>
            <w:bookmarkEnd w:id="4"/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протяженность автомобильных дорог общего пользования местного значения на территории Янтиковского муниципального округа - 276,1 км;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протяженность автомобильных дорог общего пользования местного значения на территории Янтиковского муниципального округа, находящихся в нормативном состоянии, - 91,9 км;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доля протяженности автомобильных дорог общего пользования </w:t>
            </w:r>
            <w:r w:rsidRPr="00841600">
              <w:rPr>
                <w:kern w:val="0"/>
                <w:lang w:eastAsia="ru-RU"/>
              </w:rPr>
              <w:lastRenderedPageBreak/>
              <w:t>местного значения на территории Янтиковского муниципального округа, соответствующих нормативным требованиям, в их общей протяженности - 33,3 процентов;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протяженность автомобильных дорог общего пользования местного значения на территории Янтиковского муниципального округа, в отношении которых проведены работы по капитальному ремонту или ремонту, - 47,1 км</w:t>
            </w:r>
          </w:p>
        </w:tc>
      </w:tr>
      <w:tr w:rsidR="00841600" w:rsidRPr="00841600" w:rsidTr="0088791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2023 - 2035 годы: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I этап - 2023 - 2025 годы;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II этап - 2026 - 2030 годы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III этап - 2031 - 2035 годы</w:t>
            </w:r>
          </w:p>
        </w:tc>
      </w:tr>
      <w:tr w:rsidR="00841600" w:rsidRPr="00841600" w:rsidTr="0088791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bookmarkStart w:id="5" w:name="sub_1102"/>
            <w:r w:rsidRPr="00841600">
              <w:rPr>
                <w:kern w:val="0"/>
                <w:lang w:eastAsia="ru-RU"/>
              </w:rPr>
              <w:t>Объемы финансирования муниципальной программы с разбивкой по годам реализации программы</w:t>
            </w:r>
            <w:bookmarkEnd w:id="5"/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прогнозируемые объем финансирования муниципальной программы в 2023 - 2035 годах составит 122472,2 тыс. рублей, в том числе: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2023 году – 39982,0 тыс. рублей;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2024 году – 40695,0 тыс. рублей;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2025 году -41795,0 тыс. рублей;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2026 - 2030 годах - 0,00 тыс. рублей;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2031 - 2035 годах - 0,00 тыс. рублей;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из них средства: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федерального бюджета - 0,0 тыс. рублей, в том числе: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2023 году - 0,00 тыс. рублей;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2024 году - 0,00 тыс. рублей;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2025 году - 0,00 тыс. рублей;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2026 - 2030 годах - 0,00 тыс. рублей;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2031 - 2035 годах - 0,00 тыс. рублей;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республиканского бюджета Чувашской Республики – 87877,2 тыс. рублей, в том числе: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2023 году – 29417,2 тыс. рублей;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2024 году – 29230,0 тыс. рублей;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2025 году – 29230,0 тыс. рублей;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2026 - 2030 годах - 0,00 тыс. рублей;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2031 - 2035 годах - 0,00 тыс. рублей;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местных бюджетов – 34595,0 тыс. рублей, в том числе: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2023 году – 10565,0 тыс. рублей;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2024 году -11465,0 тыс. рублей;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2025 году -12565,0 тыс. рублей;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2026 - 2030 годах - 0,00 тыс. рублей;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2031 - 2035 годах - 0,00 тыс. рублей.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Объемы финансирования муниципальной программы подлежат ежегодному уточнению исходя из реальных возможностей бюджетов всех уровней.</w:t>
            </w:r>
          </w:p>
        </w:tc>
      </w:tr>
      <w:tr w:rsidR="00841600" w:rsidRPr="00841600" w:rsidTr="0088791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повышение конкурентоспособности, обеспечение экономического роста дорожного хозяйства;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развитие условий применения прогрессивных технологий, материалов, конструкций, машин и механизмов на объектах строительства, ремонта и содержания автомобильных дорог;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прирост протяженности автомобильных дорог общего пользования местного значения, отвечающих нормативным требованиям, к общей протяженности автомобильных дорог общего пользования местного значения;</w:t>
            </w:r>
          </w:p>
          <w:p w:rsidR="00841600" w:rsidRPr="00841600" w:rsidRDefault="00841600" w:rsidP="008879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повышение уровня безопасности дорожного движения.</w:t>
            </w:r>
          </w:p>
        </w:tc>
      </w:tr>
    </w:tbl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lastRenderedPageBreak/>
        <w:t>Раздел I. Приоритеты и цели подпрограммы «Развитие транспортной системы», общая характеристика участия органов местного самоуправления Янтиковского муниципального округа в реализации подпрограммы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proofErr w:type="gramStart"/>
      <w:r w:rsidRPr="00841600">
        <w:rPr>
          <w:kern w:val="0"/>
          <w:lang w:eastAsia="ru-RU"/>
        </w:rPr>
        <w:t xml:space="preserve">Приоритеты государственной политики в сфере дорожного хозяйства и транспортного комплекса определены национальными целями и стратегическими задачами развития Российской Федерации на период до 2024 года, обозначенными в </w:t>
      </w:r>
      <w:hyperlink r:id="rId13" w:history="1">
        <w:r w:rsidRPr="00841600">
          <w:rPr>
            <w:kern w:val="0"/>
            <w:lang w:eastAsia="ru-RU"/>
          </w:rPr>
          <w:t>Указе</w:t>
        </w:r>
      </w:hyperlink>
      <w:r w:rsidRPr="00841600">
        <w:rPr>
          <w:kern w:val="0"/>
          <w:lang w:eastAsia="ru-RU"/>
        </w:rPr>
        <w:t xml:space="preserve"> Президента Российской Федерации от 7 мая 2018 г. № 204, </w:t>
      </w:r>
      <w:hyperlink r:id="rId14" w:history="1">
        <w:r w:rsidRPr="00841600">
          <w:rPr>
            <w:kern w:val="0"/>
            <w:lang w:eastAsia="ru-RU"/>
          </w:rPr>
          <w:t>Законом</w:t>
        </w:r>
      </w:hyperlink>
      <w:r w:rsidRPr="00841600">
        <w:rPr>
          <w:kern w:val="0"/>
          <w:lang w:eastAsia="ru-RU"/>
        </w:rPr>
        <w:t xml:space="preserve"> Чувашской Республики от 26 ноября 2020 г. № 102 «О Стратегии социально-экономического развития Чувашской Республики до 2035 года», ежегодными посланиями Главы Чувашской Республики Государственному</w:t>
      </w:r>
      <w:proofErr w:type="gramEnd"/>
      <w:r w:rsidRPr="00841600">
        <w:rPr>
          <w:kern w:val="0"/>
          <w:lang w:eastAsia="ru-RU"/>
        </w:rPr>
        <w:t xml:space="preserve"> Совету Чувашской Республики.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Муниципальная программа Янтиковского муниципального округа Чувашской Республики «Развитие транспортной системы» (далее - Муниципальная программа) направлена на достижение следующих целей: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сокращение смертности от дорожно-транспортных происшествий и количества дорожно-транспортных происшествий с пострадавшими.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Для достижения поставленных целей необходимо решение следующих задач: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 xml:space="preserve">обеспечение </w:t>
      </w:r>
      <w:proofErr w:type="gramStart"/>
      <w:r w:rsidRPr="00841600">
        <w:rPr>
          <w:kern w:val="0"/>
          <w:lang w:eastAsia="ru-RU"/>
        </w:rPr>
        <w:t>функционирования сети автомобильных дорог общего пользования местного значения</w:t>
      </w:r>
      <w:proofErr w:type="gramEnd"/>
      <w:r w:rsidRPr="00841600">
        <w:rPr>
          <w:kern w:val="0"/>
          <w:lang w:eastAsia="ru-RU"/>
        </w:rPr>
        <w:t>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 xml:space="preserve">организация работ по обеспечению </w:t>
      </w:r>
      <w:proofErr w:type="gramStart"/>
      <w:r w:rsidRPr="00841600">
        <w:rPr>
          <w:kern w:val="0"/>
          <w:lang w:eastAsia="ru-RU"/>
        </w:rPr>
        <w:t>функционирования сети автомобильных дорог общего пользования местного значения</w:t>
      </w:r>
      <w:proofErr w:type="gramEnd"/>
      <w:r w:rsidRPr="00841600">
        <w:rPr>
          <w:kern w:val="0"/>
          <w:lang w:eastAsia="ru-RU"/>
        </w:rPr>
        <w:t>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создание системы пропаганды с целью формирования негативного отношения к правонарушениям в сфере дорожного движения;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формирование у детей навыков безопасного поведения на дорогах;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повышение безопасного поведения участников дорожного движения.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6" w:name="sub_1011"/>
      <w:r w:rsidRPr="00841600">
        <w:rPr>
          <w:kern w:val="0"/>
          <w:lang w:eastAsia="ru-RU"/>
        </w:rPr>
        <w:t>Муниципальная программа будет реализовываться в три этапа:</w:t>
      </w:r>
    </w:p>
    <w:bookmarkEnd w:id="6"/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I этап - 2023 - 2025 годы;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II этап - 2026 - 2030 годы;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III этап - 2031 - 2035 годы.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 xml:space="preserve">Сведения о целевых индикаторах и показателях Муниципальной программы, подпрограмм, включенных в состав Муниципальной программы, и их значениях представлены в </w:t>
      </w:r>
      <w:hyperlink w:anchor="sub_1100" w:history="1">
        <w:r w:rsidRPr="00841600">
          <w:rPr>
            <w:kern w:val="0"/>
            <w:lang w:eastAsia="ru-RU"/>
          </w:rPr>
          <w:t>приложении № 1</w:t>
        </w:r>
      </w:hyperlink>
      <w:r w:rsidRPr="00841600">
        <w:rPr>
          <w:kern w:val="0"/>
          <w:lang w:eastAsia="ru-RU"/>
        </w:rPr>
        <w:t xml:space="preserve"> к настоящей Муниципальной программе.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 xml:space="preserve">Перечень целевых индикаторов и показателей </w:t>
      </w:r>
      <w:proofErr w:type="gramStart"/>
      <w:r w:rsidRPr="00841600">
        <w:rPr>
          <w:kern w:val="0"/>
          <w:lang w:eastAsia="ru-RU"/>
        </w:rPr>
        <w:t>носит открытый характер и предусматривает</w:t>
      </w:r>
      <w:proofErr w:type="gramEnd"/>
      <w:r w:rsidRPr="00841600">
        <w:rPr>
          <w:kern w:val="0"/>
          <w:lang w:eastAsia="ru-RU"/>
        </w:rPr>
        <w:t xml:space="preserve">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в рассматриваемой сфере.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t>Раздел II. Обобщенная характеристика основных мероприятий подпрограмм Муниципальной программы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Достижение цели и решение задач Муниципальной программы будут осуществляться в рамках реализации следующих подпрограмм Муниципальной программы:</w:t>
      </w:r>
    </w:p>
    <w:bookmarkStart w:id="7" w:name="sub_1021"/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fldChar w:fldCharType="begin"/>
      </w:r>
      <w:r w:rsidRPr="00841600">
        <w:rPr>
          <w:kern w:val="0"/>
          <w:lang w:eastAsia="ru-RU"/>
        </w:rPr>
        <w:instrText>HYPERLINK \l "sub_3000"</w:instrText>
      </w:r>
      <w:r w:rsidRPr="00841600">
        <w:rPr>
          <w:kern w:val="0"/>
          <w:lang w:eastAsia="ru-RU"/>
        </w:rPr>
        <w:fldChar w:fldCharType="separate"/>
      </w:r>
      <w:r w:rsidRPr="00841600">
        <w:rPr>
          <w:kern w:val="0"/>
          <w:lang w:eastAsia="ru-RU"/>
        </w:rPr>
        <w:t>Подпрограмма</w:t>
      </w:r>
      <w:r w:rsidRPr="00841600">
        <w:rPr>
          <w:kern w:val="0"/>
          <w:lang w:eastAsia="ru-RU"/>
        </w:rPr>
        <w:fldChar w:fldCharType="end"/>
      </w:r>
      <w:r w:rsidRPr="00841600">
        <w:rPr>
          <w:kern w:val="0"/>
          <w:lang w:eastAsia="ru-RU"/>
        </w:rPr>
        <w:t xml:space="preserve"> «Безопасные и качественные автомобильные дороги»:</w:t>
      </w:r>
    </w:p>
    <w:bookmarkEnd w:id="7"/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 xml:space="preserve">Основное мероприятие 1. </w:t>
      </w:r>
      <w:proofErr w:type="gramStart"/>
      <w:r w:rsidRPr="00841600">
        <w:rPr>
          <w:kern w:val="0"/>
          <w:lang w:eastAsia="ru-RU"/>
        </w:rPr>
        <w:t xml:space="preserve">Мероприятия, реализуемые с привлечением межбюджетных трансфертов бюджетам другого уровня, включает мероприятия по капитальному ремонту, ремонту и содержанию автомобильных дорог общего пользования местного значения вне границ населенных пунктов в границах муниципального образования, в границах населенных пунктов, а также по капитальному ремонту и ремонту дворовых территорий многоквартирных домов, проездов к дворовым территориям многоквартирных домов </w:t>
      </w:r>
      <w:r w:rsidRPr="00841600">
        <w:rPr>
          <w:kern w:val="0"/>
          <w:lang w:eastAsia="ru-RU"/>
        </w:rPr>
        <w:lastRenderedPageBreak/>
        <w:t>населенных пунктов.</w:t>
      </w:r>
      <w:proofErr w:type="gramEnd"/>
    </w:p>
    <w:bookmarkStart w:id="8" w:name="sub_1022"/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fldChar w:fldCharType="begin"/>
      </w:r>
      <w:r w:rsidRPr="00841600">
        <w:rPr>
          <w:kern w:val="0"/>
          <w:lang w:eastAsia="ru-RU"/>
        </w:rPr>
        <w:instrText>HYPERLINK \l "sub_4000"</w:instrText>
      </w:r>
      <w:r w:rsidRPr="00841600">
        <w:rPr>
          <w:kern w:val="0"/>
          <w:lang w:eastAsia="ru-RU"/>
        </w:rPr>
        <w:fldChar w:fldCharType="separate"/>
      </w:r>
      <w:r w:rsidRPr="00841600">
        <w:rPr>
          <w:kern w:val="0"/>
          <w:lang w:eastAsia="ru-RU"/>
        </w:rPr>
        <w:t>Подпрограмма</w:t>
      </w:r>
      <w:r w:rsidRPr="00841600">
        <w:rPr>
          <w:kern w:val="0"/>
          <w:lang w:eastAsia="ru-RU"/>
        </w:rPr>
        <w:fldChar w:fldCharType="end"/>
      </w:r>
      <w:r w:rsidRPr="00841600">
        <w:rPr>
          <w:kern w:val="0"/>
          <w:lang w:eastAsia="ru-RU"/>
        </w:rPr>
        <w:t xml:space="preserve"> «Безопасность дорожного движения»:</w:t>
      </w:r>
    </w:p>
    <w:bookmarkEnd w:id="8"/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Основное мероприятие 1. Реализация мероприятий, направленных на обеспечение безопасности дорожного движения, включает в себя: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9" w:name="sub_201020"/>
      <w:r w:rsidRPr="00841600">
        <w:rPr>
          <w:kern w:val="0"/>
          <w:lang w:eastAsia="ru-RU"/>
        </w:rPr>
        <w:t>приобретение электронной техники и оборудования для обучения детей разных возрастных групп безопасному поведению на дороге;</w:t>
      </w:r>
    </w:p>
    <w:bookmarkEnd w:id="9"/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</w:r>
      <w:proofErr w:type="spellStart"/>
      <w:r w:rsidRPr="00841600">
        <w:rPr>
          <w:kern w:val="0"/>
          <w:lang w:eastAsia="ru-RU"/>
        </w:rPr>
        <w:t>световозвращающими</w:t>
      </w:r>
      <w:proofErr w:type="spellEnd"/>
      <w:r w:rsidRPr="00841600">
        <w:rPr>
          <w:kern w:val="0"/>
          <w:lang w:eastAsia="ru-RU"/>
        </w:rPr>
        <w:t xml:space="preserve"> элементами;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ежегодное проведение конкурсов, мероприятий, направленных на повышение безопасности дорожного движения и культуры поведения детей на дороге;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развитие системы предупреждения опасного поведения участников дорожного движения;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0" w:name="sub_2025"/>
      <w:r w:rsidRPr="00841600">
        <w:rPr>
          <w:kern w:val="0"/>
          <w:lang w:eastAsia="ru-RU"/>
        </w:rPr>
        <w:t>создание условий для вовлечения детей и молодежи в деятельность по повышению безопасности дорожного движения;</w:t>
      </w:r>
    </w:p>
    <w:bookmarkEnd w:id="10"/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 xml:space="preserve">организацию системы оказания методической помощи родителям в вопросах обучения детей </w:t>
      </w:r>
      <w:hyperlink r:id="rId15" w:history="1">
        <w:r w:rsidRPr="00841600">
          <w:rPr>
            <w:kern w:val="0"/>
            <w:lang w:eastAsia="ru-RU"/>
          </w:rPr>
          <w:t>правилам</w:t>
        </w:r>
      </w:hyperlink>
      <w:r w:rsidRPr="00841600">
        <w:rPr>
          <w:kern w:val="0"/>
          <w:lang w:eastAsia="ru-RU"/>
        </w:rPr>
        <w:t xml:space="preserve"> дорожного движения и навыкам безопасного поведения на дорогах;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повышение квалификации сотрудников пожарно-спасательных подразделений ГКЧС Чувашии, принимающих участие в ликвидации дорожно-транспортных происшествий;</w:t>
      </w:r>
    </w:p>
    <w:p w:rsid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проведение учений и соревнований с участием пожарно-спасательных подразделений, а также с участием подразделений полиции, медицинских учреждений, дорожных служб</w:t>
      </w:r>
    </w:p>
    <w:p w:rsidR="0088791C" w:rsidRPr="00841600" w:rsidRDefault="0088791C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88791C" w:rsidRPr="00841600" w:rsidRDefault="0088791C" w:rsidP="0088791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proofErr w:type="gramStart"/>
      <w:r w:rsidRPr="00841600">
        <w:rPr>
          <w:kern w:val="0"/>
          <w:lang w:eastAsia="ru-RU"/>
        </w:rPr>
        <w:t>Финансовое</w:t>
      </w:r>
      <w:proofErr w:type="gramEnd"/>
      <w:r w:rsidRPr="00841600">
        <w:rPr>
          <w:kern w:val="0"/>
          <w:lang w:eastAsia="ru-RU"/>
        </w:rPr>
        <w:t xml:space="preserve"> обеспечении реализации Муниципальной программы осуществляется за счет средств федерального бюджета, республиканского бюджета Чувашской Республики, бюджета Янтиковского муниципального округа и внебюджетных источников.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 xml:space="preserve">При </w:t>
      </w:r>
      <w:proofErr w:type="spellStart"/>
      <w:r w:rsidRPr="00841600">
        <w:rPr>
          <w:kern w:val="0"/>
          <w:lang w:eastAsia="ru-RU"/>
        </w:rPr>
        <w:t>софинансировании</w:t>
      </w:r>
      <w:proofErr w:type="spellEnd"/>
      <w:r w:rsidRPr="00841600">
        <w:rPr>
          <w:kern w:val="0"/>
          <w:lang w:eastAsia="ru-RU"/>
        </w:rPr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Общий объем финансирования Муниципальной программы в 2023 - 2035 годах составляет 122472,2 тыс. рублей, в том числе за счет средств федерального бюджета - 0,0 тыс. рублей, республиканского бюджета Чувашской Республики – 87877,2 тыс. рублей, бюджета Янтиковского муниципального округа – 34595,0 тыс. рублей, из них по годам реализации программы: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2023 году – 39982,2 тыс. рублей;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2024 году – 40695,0 тыс. рублей;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2025 году – 41795,0 тыс. рублей;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2026 - 2030 годах - 0,00 тыс. рублей;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2031 - 2035 годах - 0,00 тыс. рублей;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из них средства: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федерального бюджета - 0,0 тыс. рублей, в том числе: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2023 году - 0,00 тыс. рублей;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2024 году - 0,00 тыс. рублей;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2025 году - 0,00 тыс. рублей;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2026 - 2030 годах - 0,00 тыс. рублей;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2031 - 2035 годах - 0,00 тыс. рублей;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 xml:space="preserve">республиканского бюджета Чувашской Республики – 87877,2 тыс. рублей, в том </w:t>
      </w:r>
      <w:r w:rsidRPr="00841600">
        <w:rPr>
          <w:kern w:val="0"/>
          <w:lang w:eastAsia="ru-RU"/>
        </w:rPr>
        <w:lastRenderedPageBreak/>
        <w:t>числе: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2023 году – 29417,2 тыс. рублей;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2024 году – 29230,0 тыс. рублей;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2025 году - 29230,0 тыс. рублей;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2026 - 2030 годах - 0,00 тыс. рублей;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2031 - 2035 годах - 0,00 тыс. рублей;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местных бюджетов – 34595,0тыс. рублей, в том числе: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2023 году – 10565,0 тыс. рублей;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2024 году – 11465,0 тыс. рублей;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2025 году – 12565,0 тыс. рублей;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2026 - 2030 годах - 0,00 тыс. рублей;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2031 - 2035 годах - 0,00 тыс. рублей;</w:t>
      </w:r>
    </w:p>
    <w:p w:rsidR="00841600" w:rsidRPr="00841600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88791C" w:rsidRDefault="00841600" w:rsidP="00887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  <w:sectPr w:rsidR="0088791C" w:rsidSect="0088791C">
          <w:pgSz w:w="11900" w:h="16800"/>
          <w:pgMar w:top="1134" w:right="567" w:bottom="1134" w:left="1701" w:header="720" w:footer="720" w:gutter="0"/>
          <w:cols w:space="720"/>
          <w:noEndnote/>
        </w:sectPr>
      </w:pPr>
      <w:r w:rsidRPr="00841600">
        <w:rPr>
          <w:kern w:val="0"/>
          <w:lang w:eastAsia="ru-RU"/>
        </w:rPr>
        <w:t xml:space="preserve">Ресурсное обеспечение реализации Муниципальной программы за счет всех источников финансирования приведены в </w:t>
      </w:r>
      <w:hyperlink w:anchor="sub_2000" w:history="1">
        <w:r w:rsidRPr="00841600">
          <w:rPr>
            <w:kern w:val="0"/>
            <w:lang w:eastAsia="ru-RU"/>
          </w:rPr>
          <w:t>приложении № 2</w:t>
        </w:r>
      </w:hyperlink>
      <w:r w:rsidR="0088791C">
        <w:rPr>
          <w:kern w:val="0"/>
          <w:lang w:eastAsia="ru-RU"/>
        </w:rPr>
        <w:t xml:space="preserve"> к настоящей муниципальной программе.</w:t>
      </w:r>
    </w:p>
    <w:p w:rsidR="00841600" w:rsidRPr="004339FC" w:rsidRDefault="00841600" w:rsidP="002B338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065" w:right="394" w:firstLine="0"/>
        <w:jc w:val="left"/>
        <w:rPr>
          <w:bCs/>
          <w:kern w:val="0"/>
          <w:lang w:eastAsia="ru-RU"/>
        </w:rPr>
      </w:pPr>
      <w:r w:rsidRPr="004339FC">
        <w:rPr>
          <w:bCs/>
          <w:kern w:val="0"/>
          <w:lang w:eastAsia="ru-RU"/>
        </w:rPr>
        <w:lastRenderedPageBreak/>
        <w:t>Приложение № 1</w:t>
      </w:r>
      <w:r w:rsidRPr="004339FC">
        <w:rPr>
          <w:bCs/>
          <w:kern w:val="0"/>
          <w:lang w:eastAsia="ru-RU"/>
        </w:rPr>
        <w:br/>
        <w:t xml:space="preserve">к </w:t>
      </w:r>
      <w:hyperlink w:anchor="sub_1000" w:history="1">
        <w:r w:rsidRPr="004339FC">
          <w:rPr>
            <w:kern w:val="0"/>
            <w:lang w:eastAsia="ru-RU"/>
          </w:rPr>
          <w:t>муниципальной программе</w:t>
        </w:r>
      </w:hyperlink>
      <w:r w:rsidRPr="004339FC">
        <w:rPr>
          <w:bCs/>
          <w:kern w:val="0"/>
          <w:lang w:eastAsia="ru-RU"/>
        </w:rPr>
        <w:br/>
        <w:t>Янтиковского муниципального округа</w:t>
      </w:r>
      <w:r w:rsidRPr="004339FC">
        <w:rPr>
          <w:bCs/>
          <w:kern w:val="0"/>
          <w:lang w:eastAsia="ru-RU"/>
        </w:rPr>
        <w:br/>
        <w:t>«Развитие транспортной системы»</w:t>
      </w:r>
    </w:p>
    <w:p w:rsidR="00841600" w:rsidRPr="004339FC" w:rsidRDefault="00841600" w:rsidP="004339FC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211" w:firstLine="10206"/>
        <w:jc w:val="left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t xml:space="preserve">Сведения </w:t>
      </w:r>
      <w:r w:rsidRPr="00841600">
        <w:rPr>
          <w:b/>
          <w:bCs/>
          <w:kern w:val="0"/>
          <w:lang w:eastAsia="ru-RU"/>
        </w:rPr>
        <w:br/>
        <w:t>о целевых индикаторах и показателях муниципальной программы Янтиковского муниципального округа Чувашской Республики «Развитие транспортной системы», ее подпрограмм и их значениях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8"/>
        <w:gridCol w:w="6250"/>
        <w:gridCol w:w="183"/>
        <w:gridCol w:w="526"/>
        <w:gridCol w:w="135"/>
        <w:gridCol w:w="999"/>
        <w:gridCol w:w="1134"/>
        <w:gridCol w:w="1134"/>
        <w:gridCol w:w="1276"/>
        <w:gridCol w:w="1559"/>
      </w:tblGrid>
      <w:tr w:rsidR="00841600" w:rsidRPr="00841600" w:rsidTr="003D30E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3D30E2" w:rsidP="003D30E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175"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№ </w:t>
            </w:r>
            <w:proofErr w:type="spellStart"/>
            <w:r w:rsidR="00841600" w:rsidRPr="00841600">
              <w:rPr>
                <w:kern w:val="0"/>
                <w:lang w:eastAsia="ru-RU"/>
              </w:rPr>
              <w:t>пп</w:t>
            </w:r>
            <w:proofErr w:type="spellEnd"/>
          </w:p>
        </w:tc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Единица измерения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Значения целевых индикаторов и показателей</w:t>
            </w:r>
          </w:p>
        </w:tc>
      </w:tr>
      <w:tr w:rsidR="00F770C9" w:rsidRPr="00841600" w:rsidTr="003D30E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2023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2024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2025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2026-2030 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2031-2035 годы</w:t>
            </w:r>
          </w:p>
        </w:tc>
      </w:tr>
      <w:tr w:rsidR="00F770C9" w:rsidRPr="00841600" w:rsidTr="003D30E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4339F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281" w:firstLine="31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8</w:t>
            </w:r>
          </w:p>
        </w:tc>
      </w:tr>
      <w:tr w:rsidR="00841600" w:rsidRPr="00841600" w:rsidTr="003D30E2">
        <w:tc>
          <w:tcPr>
            <w:tcW w:w="143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b/>
                <w:bCs/>
                <w:kern w:val="0"/>
                <w:lang w:eastAsia="ru-RU"/>
              </w:rPr>
            </w:pPr>
            <w:r w:rsidRPr="00841600">
              <w:rPr>
                <w:b/>
                <w:bCs/>
                <w:kern w:val="0"/>
                <w:lang w:eastAsia="ru-RU"/>
              </w:rPr>
              <w:t>Муниципальная программа «Развитие транспортной системы»</w:t>
            </w:r>
          </w:p>
        </w:tc>
      </w:tr>
      <w:tr w:rsidR="00FA7BB9" w:rsidRPr="00841600" w:rsidTr="003D30E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автомобильные дороги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841600">
              <w:rPr>
                <w:kern w:val="0"/>
                <w:lang w:val="en-US" w:eastAsia="ru-RU"/>
              </w:rPr>
              <w:t>103</w:t>
            </w:r>
            <w:r w:rsidRPr="00841600">
              <w:rPr>
                <w:kern w:val="0"/>
                <w:lang w:eastAsia="ru-RU"/>
              </w:rPr>
              <w:t>,</w:t>
            </w:r>
            <w:r w:rsidRPr="00841600">
              <w:rPr>
                <w:kern w:val="0"/>
                <w:lang w:val="en-US" w:eastAsia="ru-RU"/>
              </w:rPr>
              <w:t>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103</w:t>
            </w:r>
            <w:r w:rsidRPr="00841600">
              <w:rPr>
                <w:kern w:val="0"/>
                <w:lang w:eastAsia="ru-RU"/>
              </w:rPr>
              <w:t>,</w:t>
            </w:r>
            <w:r w:rsidRPr="00841600">
              <w:rPr>
                <w:kern w:val="0"/>
                <w:lang w:val="en-US" w:eastAsia="ru-RU"/>
              </w:rPr>
              <w:t>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103</w:t>
            </w:r>
            <w:r w:rsidRPr="00841600">
              <w:rPr>
                <w:kern w:val="0"/>
                <w:lang w:eastAsia="ru-RU"/>
              </w:rPr>
              <w:t>,</w:t>
            </w:r>
            <w:r w:rsidRPr="00841600">
              <w:rPr>
                <w:kern w:val="0"/>
                <w:lang w:val="en-US" w:eastAsia="ru-RU"/>
              </w:rPr>
              <w:t>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103</w:t>
            </w:r>
            <w:r w:rsidRPr="00841600">
              <w:rPr>
                <w:kern w:val="0"/>
                <w:lang w:eastAsia="ru-RU"/>
              </w:rPr>
              <w:t>,</w:t>
            </w:r>
            <w:r w:rsidRPr="00841600">
              <w:rPr>
                <w:kern w:val="0"/>
                <w:lang w:val="en-US" w:eastAsia="ru-RU"/>
              </w:rPr>
              <w:t>764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103</w:t>
            </w:r>
            <w:r w:rsidRPr="00841600">
              <w:rPr>
                <w:kern w:val="0"/>
                <w:lang w:eastAsia="ru-RU"/>
              </w:rPr>
              <w:t>,</w:t>
            </w:r>
            <w:r w:rsidRPr="00841600">
              <w:rPr>
                <w:kern w:val="0"/>
                <w:lang w:val="en-US" w:eastAsia="ru-RU"/>
              </w:rPr>
              <w:t>764</w:t>
            </w:r>
          </w:p>
        </w:tc>
      </w:tr>
      <w:tr w:rsidR="00FA7BB9" w:rsidRPr="00841600" w:rsidTr="003D30E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автомобильные дороги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173,396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173,396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173,396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173,396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173,396</w:t>
            </w:r>
          </w:p>
        </w:tc>
      </w:tr>
      <w:tr w:rsidR="00841600" w:rsidRPr="00841600" w:rsidTr="003D30E2">
        <w:tc>
          <w:tcPr>
            <w:tcW w:w="143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1600" w:rsidRPr="00841600" w:rsidRDefault="00A32B77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hyperlink w:anchor="sub_3000" w:history="1">
              <w:r w:rsidR="00841600" w:rsidRPr="00841600">
                <w:rPr>
                  <w:kern w:val="0"/>
                  <w:lang w:eastAsia="ru-RU"/>
                </w:rPr>
                <w:t>Подпрограмма</w:t>
              </w:r>
            </w:hyperlink>
            <w:r w:rsidR="00841600" w:rsidRPr="00841600">
              <w:rPr>
                <w:kern w:val="0"/>
                <w:lang w:eastAsia="ru-RU"/>
              </w:rPr>
              <w:t xml:space="preserve"> </w:t>
            </w:r>
            <w:r w:rsidR="00841600" w:rsidRPr="00841600">
              <w:rPr>
                <w:b/>
                <w:bCs/>
                <w:kern w:val="0"/>
                <w:lang w:eastAsia="ru-RU"/>
              </w:rPr>
              <w:t>«Безопасные и качественные автомобильные дороги»</w:t>
            </w:r>
          </w:p>
        </w:tc>
      </w:tr>
      <w:tr w:rsidR="00FA7BB9" w:rsidRPr="00841600" w:rsidTr="003D30E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автомобильные дороги общего пользования местного значения вне границ населенных пунктов в границах муниципального округа, соответствующие нормативным требованиям к их транспортно-эксплуатационному состоянию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F770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387" w:firstLine="387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67,9</w:t>
            </w:r>
          </w:p>
        </w:tc>
      </w:tr>
      <w:tr w:rsidR="00FA7BB9" w:rsidRPr="00841600" w:rsidTr="003D30E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автомобильные дороги общего пользования местного значения в границах населенных пунктов поселения, соответствующие нормативным требованиям к их </w:t>
            </w:r>
            <w:r w:rsidRPr="00841600">
              <w:rPr>
                <w:kern w:val="0"/>
                <w:lang w:eastAsia="ru-RU"/>
              </w:rPr>
              <w:lastRenderedPageBreak/>
              <w:t>транспортно-эксплуатационному состоянию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13,0</w:t>
            </w:r>
          </w:p>
        </w:tc>
      </w:tr>
      <w:tr w:rsidR="00FA7BB9" w:rsidRPr="00841600" w:rsidTr="003D30E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3.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доля протяженности автомобильных дорог общего пользования местного значения вне границ населенных пунктов в границах муниципального округа соответствующая нормативным требованиям к их транспортно-эксплуатационному состоянию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процентов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66,8</w:t>
            </w:r>
          </w:p>
        </w:tc>
      </w:tr>
      <w:tr w:rsidR="00FA7BB9" w:rsidRPr="00841600" w:rsidTr="003D30E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4.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доля протяженности автомобильных дорог общего пользования местного значения в границах населенных пунктов поселения соответствующая нормативным требованиям к их транспортно-эксплуатационному состоянию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процентов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7,5</w:t>
            </w:r>
          </w:p>
        </w:tc>
      </w:tr>
      <w:tr w:rsidR="00FA7BB9" w:rsidRPr="00841600" w:rsidTr="003D30E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5.</w:t>
            </w:r>
          </w:p>
        </w:tc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</w:t>
            </w:r>
          </w:p>
        </w:tc>
      </w:tr>
      <w:tr w:rsidR="00FA7BB9" w:rsidRPr="00841600" w:rsidTr="003D30E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кв. 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2250,0</w:t>
            </w:r>
          </w:p>
        </w:tc>
      </w:tr>
      <w:tr w:rsidR="00841600" w:rsidRPr="00841600" w:rsidTr="003D30E2">
        <w:tc>
          <w:tcPr>
            <w:tcW w:w="143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1600" w:rsidRPr="00841600" w:rsidRDefault="00A32B77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hyperlink w:anchor="sub_4000" w:history="1">
              <w:r w:rsidR="00841600" w:rsidRPr="00841600">
                <w:rPr>
                  <w:kern w:val="0"/>
                  <w:lang w:eastAsia="ru-RU"/>
                </w:rPr>
                <w:t>Подпрограмма</w:t>
              </w:r>
            </w:hyperlink>
            <w:r w:rsidR="00841600" w:rsidRPr="00841600">
              <w:rPr>
                <w:kern w:val="0"/>
                <w:lang w:eastAsia="ru-RU"/>
              </w:rPr>
              <w:t xml:space="preserve"> </w:t>
            </w:r>
            <w:r w:rsidR="00841600" w:rsidRPr="00841600">
              <w:rPr>
                <w:b/>
                <w:bCs/>
                <w:kern w:val="0"/>
                <w:lang w:eastAsia="ru-RU"/>
              </w:rPr>
              <w:t>«Безопасность дорожного движения»</w:t>
            </w:r>
          </w:p>
        </w:tc>
      </w:tr>
      <w:tr w:rsidR="00F770C9" w:rsidRPr="00841600" w:rsidTr="003D30E2">
        <w:tc>
          <w:tcPr>
            <w:tcW w:w="11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1.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Число лиц, погибших в дорожно-транспортных происшествиях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человек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</w:t>
            </w:r>
          </w:p>
        </w:tc>
      </w:tr>
      <w:tr w:rsidR="00F770C9" w:rsidRPr="00841600" w:rsidTr="003D30E2">
        <w:tc>
          <w:tcPr>
            <w:tcW w:w="11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2.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Число детей, погибших в дорожно-транспортных происшествиях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человек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</w:t>
            </w:r>
          </w:p>
        </w:tc>
      </w:tr>
    </w:tbl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841600" w:rsidRPr="00841600" w:rsidRDefault="00841600" w:rsidP="007D28F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/>
          <w:bCs/>
          <w:kern w:val="0"/>
          <w:lang w:eastAsia="ru-RU"/>
        </w:rPr>
      </w:pPr>
    </w:p>
    <w:p w:rsidR="007D28FD" w:rsidRDefault="007D28FD" w:rsidP="007D28FD">
      <w:pPr>
        <w:widowControl w:val="0"/>
        <w:tabs>
          <w:tab w:val="left" w:pos="4962"/>
          <w:tab w:val="left" w:pos="14742"/>
        </w:tabs>
        <w:suppressAutoHyphens w:val="0"/>
        <w:autoSpaceDE w:val="0"/>
        <w:autoSpaceDN w:val="0"/>
        <w:adjustRightInd w:val="0"/>
        <w:spacing w:line="240" w:lineRule="auto"/>
        <w:ind w:left="10773" w:firstLine="0"/>
        <w:jc w:val="left"/>
        <w:rPr>
          <w:bCs/>
          <w:kern w:val="0"/>
          <w:lang w:eastAsia="ru-RU"/>
        </w:rPr>
        <w:sectPr w:rsidR="007D28FD" w:rsidSect="00F770C9">
          <w:headerReference w:type="default" r:id="rId16"/>
          <w:footerReference w:type="default" r:id="rId17"/>
          <w:pgSz w:w="16837" w:h="11905" w:orient="landscape"/>
          <w:pgMar w:top="1843" w:right="567" w:bottom="1134" w:left="1701" w:header="720" w:footer="720" w:gutter="0"/>
          <w:cols w:space="720"/>
          <w:noEndnote/>
        </w:sectPr>
      </w:pPr>
    </w:p>
    <w:p w:rsidR="00841600" w:rsidRPr="007D28FD" w:rsidRDefault="003D30E2" w:rsidP="007D28FD">
      <w:pPr>
        <w:widowControl w:val="0"/>
        <w:tabs>
          <w:tab w:val="left" w:pos="4962"/>
          <w:tab w:val="left" w:pos="14459"/>
        </w:tabs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lastRenderedPageBreak/>
        <w:t xml:space="preserve">Приложение № </w:t>
      </w:r>
      <w:r w:rsidR="00841600" w:rsidRPr="007D28FD">
        <w:rPr>
          <w:bCs/>
          <w:kern w:val="0"/>
          <w:lang w:eastAsia="ru-RU"/>
        </w:rPr>
        <w:t>2</w:t>
      </w:r>
      <w:r w:rsidR="00841600" w:rsidRPr="007D28FD">
        <w:rPr>
          <w:bCs/>
          <w:kern w:val="0"/>
          <w:lang w:eastAsia="ru-RU"/>
        </w:rPr>
        <w:br/>
        <w:t xml:space="preserve">к </w:t>
      </w:r>
      <w:hyperlink w:anchor="sub_1000" w:history="1">
        <w:r w:rsidR="00841600" w:rsidRPr="007D28FD">
          <w:rPr>
            <w:kern w:val="0"/>
            <w:lang w:eastAsia="ru-RU"/>
          </w:rPr>
          <w:t>муниципальной программе</w:t>
        </w:r>
      </w:hyperlink>
      <w:r w:rsidR="00841600" w:rsidRPr="007D28FD">
        <w:rPr>
          <w:bCs/>
          <w:kern w:val="0"/>
          <w:lang w:eastAsia="ru-RU"/>
        </w:rPr>
        <w:br/>
        <w:t>Янтиковского муниципального округа</w:t>
      </w:r>
      <w:r w:rsidR="00841600" w:rsidRPr="007D28FD">
        <w:rPr>
          <w:bCs/>
          <w:kern w:val="0"/>
          <w:lang w:eastAsia="ru-RU"/>
        </w:rPr>
        <w:br/>
        <w:t>«Развитие транспортной системы»</w:t>
      </w:r>
    </w:p>
    <w:p w:rsidR="00841600" w:rsidRDefault="00841600" w:rsidP="007D28F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206" w:firstLine="0"/>
        <w:jc w:val="left"/>
        <w:rPr>
          <w:kern w:val="0"/>
          <w:lang w:eastAsia="ru-RU"/>
        </w:rPr>
      </w:pPr>
    </w:p>
    <w:p w:rsidR="007D28FD" w:rsidRPr="007D28FD" w:rsidRDefault="007D28FD" w:rsidP="007D28F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206" w:firstLine="0"/>
        <w:jc w:val="left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t>Ресурсное обеспечение</w:t>
      </w:r>
      <w:r w:rsidRPr="00841600">
        <w:rPr>
          <w:b/>
          <w:bCs/>
          <w:kern w:val="0"/>
          <w:lang w:eastAsia="ru-RU"/>
        </w:rPr>
        <w:br/>
        <w:t>реализации муниципальной программы Янтиковского муниципального округа Чувашской Республики «Развитие транспортной системы» за счет всех источников финансирования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3140"/>
        <w:gridCol w:w="1060"/>
        <w:gridCol w:w="1066"/>
        <w:gridCol w:w="1985"/>
        <w:gridCol w:w="1275"/>
        <w:gridCol w:w="1134"/>
        <w:gridCol w:w="1134"/>
        <w:gridCol w:w="1276"/>
        <w:gridCol w:w="992"/>
      </w:tblGrid>
      <w:tr w:rsidR="00841600" w:rsidRPr="00841600" w:rsidTr="007D28FD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Статус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Наименование подпрограммы муниципальной программы Янтиковского муниципального округа (основного мероприятия, мероприятия)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Код </w:t>
            </w:r>
            <w:hyperlink r:id="rId18" w:history="1">
              <w:r w:rsidRPr="00841600">
                <w:rPr>
                  <w:kern w:val="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Расходы по годам, тыс. рублей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ГРБС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A32B77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hyperlink r:id="rId19" w:history="1">
              <w:r w:rsidR="00841600" w:rsidRPr="00841600">
                <w:rPr>
                  <w:kern w:val="0"/>
                  <w:lang w:eastAsia="ru-RU"/>
                </w:rPr>
                <w:t>ЦСР</w:t>
              </w:r>
            </w:hyperlink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2026 - 2030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2031 - 2035</w:t>
            </w:r>
          </w:p>
        </w:tc>
      </w:tr>
      <w:tr w:rsidR="00841600" w:rsidRPr="00841600" w:rsidTr="007D28FD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10</w:t>
            </w:r>
          </w:p>
        </w:tc>
      </w:tr>
      <w:tr w:rsidR="00841600" w:rsidRPr="00841600" w:rsidTr="007D28FD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Муниципальная программа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Развитие транспортной системы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x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39982,2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40695,0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41795,0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29417,2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29230,0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29,230,0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10565,0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11465,0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12565,0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A32B77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hyperlink w:anchor="sub_3000" w:history="1">
              <w:r w:rsidR="00841600" w:rsidRPr="00841600">
                <w:rPr>
                  <w:kern w:val="0"/>
                  <w:lang w:eastAsia="ru-RU"/>
                </w:rPr>
                <w:t>Подпрограмма</w:t>
              </w:r>
            </w:hyperlink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Безопасные и качественные автомобильные дороги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x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Ч210000000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39917,2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40630,0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41730,0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</w:t>
            </w:r>
            <w:r w:rsidRPr="00841600">
              <w:rPr>
                <w:kern w:val="0"/>
                <w:lang w:eastAsia="ru-RU"/>
              </w:rPr>
              <w:lastRenderedPageBreak/>
              <w:t>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29417,2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29230,0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29230,0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10500,0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Основное мероприятие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x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Ч210300000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39917,2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40630,0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41730,0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29417,2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29230,0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29230,0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10500,0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1.1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bookmarkStart w:id="11" w:name="sub_3342"/>
            <w:r w:rsidRPr="00841600">
              <w:rPr>
                <w:kern w:val="0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района.</w:t>
            </w:r>
            <w:bookmarkEnd w:id="11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Ч2103S4181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23825,53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24218,0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24683,5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19162,4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19162,4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19162,4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4663,13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5055,6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5521,1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1.1.1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Ч2103S4181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10716,03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11108,5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11574,0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9411,1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9411,1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9411,1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1304,93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1697,4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2162,9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Мероприятие 1.1.2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Ч2103S4182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13109,5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13109,5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13109,5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9751,3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9751,3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9751,3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3358,2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3358,2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3358,2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1.2.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bookmarkStart w:id="12" w:name="sub_3148"/>
            <w:r w:rsidRPr="00841600">
              <w:rPr>
                <w:kern w:val="0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поселения.</w:t>
            </w:r>
          </w:p>
          <w:bookmarkEnd w:id="12"/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Ч2103S4191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15500,3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16017,7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16652,2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9693,0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9693,0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9693,0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5807,3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6324,7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6959,2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1.2.1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Ч2103S4191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7611,4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7611,4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7611,4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7230,3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7230,3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7230,2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1.2.2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</w:t>
            </w:r>
            <w:r w:rsidRPr="00841600">
              <w:rPr>
                <w:kern w:val="0"/>
                <w:lang w:eastAsia="ru-RU"/>
              </w:rPr>
              <w:lastRenderedPageBreak/>
              <w:t>пунктов поселения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903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Ч2103S4192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7888,9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8406,3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2462,7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5426,2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5943,6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6578,1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Мероприятие</w:t>
            </w:r>
            <w:proofErr w:type="gramStart"/>
            <w:r w:rsidRPr="00841600">
              <w:rPr>
                <w:kern w:val="0"/>
                <w:lang w:eastAsia="ru-RU"/>
              </w:rPr>
              <w:t>1</w:t>
            </w:r>
            <w:proofErr w:type="gramEnd"/>
            <w:r w:rsidRPr="00841600">
              <w:rPr>
                <w:kern w:val="0"/>
                <w:lang w:eastAsia="ru-RU"/>
              </w:rPr>
              <w:t xml:space="preserve">.3 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Капитальный ремонт и ремонт дворовых территорий многоквартирных домов, подъездов к дворовым территориям многоквартирных домов населенных пунктов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Ч2103S4210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591,37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A32B77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hyperlink w:anchor="sub_4000" w:history="1">
              <w:r w:rsidR="00841600" w:rsidRPr="00841600">
                <w:rPr>
                  <w:kern w:val="0"/>
                  <w:lang w:eastAsia="ru-RU"/>
                </w:rPr>
                <w:t>Подпрограмма</w:t>
              </w:r>
            </w:hyperlink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Безопасность дорожного движения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Ч230000000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Основное мероприятие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Ч230100000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Мероприятие </w:t>
            </w:r>
            <w:r w:rsidRPr="00841600">
              <w:rPr>
                <w:kern w:val="0"/>
                <w:lang w:eastAsia="ru-RU"/>
              </w:rPr>
              <w:lastRenderedPageBreak/>
              <w:t>1.1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 xml:space="preserve">Приобретение </w:t>
            </w:r>
            <w:proofErr w:type="gramStart"/>
            <w:r w:rsidRPr="00841600">
              <w:rPr>
                <w:kern w:val="0"/>
                <w:lang w:eastAsia="ru-RU"/>
              </w:rPr>
              <w:t>мобильных</w:t>
            </w:r>
            <w:proofErr w:type="gramEnd"/>
            <w:r w:rsidRPr="00841600">
              <w:rPr>
                <w:kern w:val="0"/>
                <w:lang w:eastAsia="ru-RU"/>
              </w:rPr>
              <w:t xml:space="preserve"> </w:t>
            </w:r>
            <w:proofErr w:type="spellStart"/>
            <w:r w:rsidRPr="00841600">
              <w:rPr>
                <w:kern w:val="0"/>
                <w:lang w:eastAsia="ru-RU"/>
              </w:rPr>
              <w:lastRenderedPageBreak/>
              <w:t>автогородков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903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Ч23017</w:t>
            </w:r>
            <w:r w:rsidRPr="00841600">
              <w:rPr>
                <w:kern w:val="0"/>
                <w:lang w:eastAsia="ru-RU"/>
              </w:rPr>
              <w:lastRenderedPageBreak/>
              <w:t>4310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1.2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Приобретение электронной техники и оборудования для обучения детей разных возрастных категорий безопасному поведению на дороге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Ч230174310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1.3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 w:rsidRPr="00841600">
              <w:rPr>
                <w:kern w:val="0"/>
                <w:lang w:eastAsia="ru-RU"/>
              </w:rPr>
              <w:t>световозвращающими</w:t>
            </w:r>
            <w:proofErr w:type="spellEnd"/>
            <w:r w:rsidRPr="00841600">
              <w:rPr>
                <w:kern w:val="0"/>
                <w:lang w:eastAsia="ru-RU"/>
              </w:rPr>
              <w:t xml:space="preserve"> элементами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Ч230174310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1.4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Ежегодное проведение конкурсов, мероприятий, направленных на </w:t>
            </w:r>
            <w:r w:rsidRPr="00841600">
              <w:rPr>
                <w:kern w:val="0"/>
                <w:lang w:eastAsia="ru-RU"/>
              </w:rPr>
              <w:lastRenderedPageBreak/>
              <w:t>повышение безопасности дорожного движения и культуры поведения детей на дороге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903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Ч230174310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1.5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Ч230174310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1.6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Создание условий для вовлечения детей и молодежи в деятельность по обеспечению безопасности дорожного движения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Ч230174310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1.7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Организация системы оказания методической помощи родителям в вопросах обучения детей </w:t>
            </w:r>
            <w:hyperlink r:id="rId20" w:history="1">
              <w:r w:rsidRPr="00841600">
                <w:rPr>
                  <w:kern w:val="0"/>
                  <w:lang w:eastAsia="ru-RU"/>
                </w:rPr>
                <w:t>правилам</w:t>
              </w:r>
            </w:hyperlink>
            <w:r w:rsidRPr="00841600">
              <w:rPr>
                <w:kern w:val="0"/>
                <w:lang w:eastAsia="ru-RU"/>
              </w:rPr>
              <w:t xml:space="preserve"> дорожного движения и навыкам безопасного поведения на </w:t>
            </w:r>
            <w:r w:rsidRPr="00841600">
              <w:rPr>
                <w:kern w:val="0"/>
                <w:lang w:eastAsia="ru-RU"/>
              </w:rPr>
              <w:lastRenderedPageBreak/>
              <w:t>дорогах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903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Ч230174310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бюджет Янтиковского </w:t>
            </w:r>
            <w:r w:rsidRPr="00841600">
              <w:rPr>
                <w:kern w:val="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Мероприятие 1.8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Повышение квалификации сотрудников пожарно-спасательных подразделений ГКЧС Чувашии, принимающих участие в ликвидации дорожно-транспортных происшествий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Ч230174310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1.9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Проведение учений и соревнований с участием пожарно-спасательных подразделений, а также с участием подразделений полиции, медицинских учреждений, дорожных служб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Ч230174310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7D28FD"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</w:tbl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  <w:sectPr w:rsidR="00841600" w:rsidRPr="00841600" w:rsidSect="007D28FD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841600" w:rsidRPr="00A15C4E" w:rsidRDefault="00841600" w:rsidP="00A15C4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  <w:bookmarkStart w:id="13" w:name="sub_3000"/>
      <w:r w:rsidRPr="00A15C4E">
        <w:rPr>
          <w:bCs/>
          <w:kern w:val="0"/>
          <w:lang w:eastAsia="ru-RU"/>
        </w:rPr>
        <w:lastRenderedPageBreak/>
        <w:t>Приложение №</w:t>
      </w:r>
      <w:r w:rsidR="00A15C4E">
        <w:rPr>
          <w:bCs/>
          <w:kern w:val="0"/>
          <w:lang w:eastAsia="ru-RU"/>
        </w:rPr>
        <w:t xml:space="preserve"> </w:t>
      </w:r>
      <w:r w:rsidRPr="00A15C4E">
        <w:rPr>
          <w:bCs/>
          <w:kern w:val="0"/>
          <w:lang w:eastAsia="ru-RU"/>
        </w:rPr>
        <w:t>3</w:t>
      </w:r>
      <w:r w:rsidRPr="00A15C4E">
        <w:rPr>
          <w:bCs/>
          <w:kern w:val="0"/>
          <w:lang w:eastAsia="ru-RU"/>
        </w:rPr>
        <w:br/>
        <w:t xml:space="preserve">к </w:t>
      </w:r>
      <w:hyperlink w:anchor="sub_1000" w:history="1">
        <w:r w:rsidRPr="00A15C4E">
          <w:rPr>
            <w:kern w:val="0"/>
            <w:lang w:eastAsia="ru-RU"/>
          </w:rPr>
          <w:t>муниципальной программе</w:t>
        </w:r>
      </w:hyperlink>
      <w:r w:rsidRPr="00A15C4E">
        <w:rPr>
          <w:bCs/>
          <w:kern w:val="0"/>
          <w:lang w:eastAsia="ru-RU"/>
        </w:rPr>
        <w:br/>
        <w:t>Янтиковского муниципального округа</w:t>
      </w:r>
      <w:r w:rsidRPr="00A15C4E">
        <w:rPr>
          <w:bCs/>
          <w:kern w:val="0"/>
          <w:lang w:eastAsia="ru-RU"/>
        </w:rPr>
        <w:br/>
        <w:t>«Развитие транспортной системы»</w:t>
      </w:r>
    </w:p>
    <w:bookmarkEnd w:id="13"/>
    <w:p w:rsidR="00841600" w:rsidRDefault="00841600" w:rsidP="00A15C4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kern w:val="0"/>
          <w:lang w:eastAsia="ru-RU"/>
        </w:rPr>
      </w:pPr>
    </w:p>
    <w:p w:rsidR="00A15C4E" w:rsidRPr="00A15C4E" w:rsidRDefault="00A15C4E" w:rsidP="001742A7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t>Подпрограмма</w:t>
      </w:r>
      <w:r w:rsidRPr="00841600">
        <w:rPr>
          <w:b/>
          <w:bCs/>
          <w:kern w:val="0"/>
          <w:lang w:eastAsia="ru-RU"/>
        </w:rPr>
        <w:br/>
        <w:t>«Безопасные и качественные автомобильные дороги»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t>Паспорт подпрограммы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119"/>
      </w:tblGrid>
      <w:tr w:rsidR="00841600" w:rsidRPr="00841600" w:rsidTr="00A15C4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Отдел строительства, дорожного хозяйства и ЖКХ Управления по благоустройству и развитию территорий администрации Янтиковского муниципального округа</w:t>
            </w:r>
          </w:p>
        </w:tc>
      </w:tr>
      <w:tr w:rsidR="00841600" w:rsidRPr="00841600" w:rsidTr="00A15C4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Соисполнители подпрограммы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территориальные отделы Управления по благоустройству и развитию территорий администрации Янтиковского муниципального округа</w:t>
            </w:r>
          </w:p>
        </w:tc>
      </w:tr>
      <w:tr w:rsidR="00841600" w:rsidRPr="00841600" w:rsidTr="00A15C4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Цель подпрограммы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</w:tr>
      <w:tr w:rsidR="00841600" w:rsidRPr="00841600" w:rsidTr="00A15C4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Задачи подпрограммы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обеспечение </w:t>
            </w:r>
            <w:proofErr w:type="gramStart"/>
            <w:r w:rsidRPr="00841600">
              <w:rPr>
                <w:kern w:val="0"/>
                <w:lang w:eastAsia="ru-RU"/>
              </w:rPr>
              <w:t>функционирования сети автомобильных дорог общего пользования местного значения</w:t>
            </w:r>
            <w:proofErr w:type="gramEnd"/>
          </w:p>
        </w:tc>
      </w:tr>
      <w:tr w:rsidR="00841600" w:rsidRPr="00841600" w:rsidTr="00A15C4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bookmarkStart w:id="14" w:name="sub_311"/>
            <w:r w:rsidRPr="00841600">
              <w:rPr>
                <w:kern w:val="0"/>
                <w:lang w:eastAsia="ru-RU"/>
              </w:rPr>
              <w:t>Целевые индикаторы и показатели муниципальной программы</w:t>
            </w:r>
            <w:bookmarkEnd w:id="14"/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достижение к 2036 году следующих показателей: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общая протяженность автомобильных дорог общего пользования местного значения на территории Янтиковского муниципального округа Чувашской Республики – 277,16 км, в том числе: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автомобильные дороги общего пользования местного значения вне границ населенных пунктов в границах муниципального округа – 103,764 км;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автомобильные дороги общего пользования местного значения в границах населенных пунктов муниципального округа – 173,396 км;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общая протяженность автомобильных дорог общего пользования местного значения на территории Янтиковского муниципального округа Чувашской Республики, соответствующая нормативным требованиям к их транспортно-эксплуатационному состоянию 135,7 км, в том числе: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автомобильные дороги общего пользования местного значения вне границ населенных пунктов в границах муниципального округа, соответствующие нормативным требованиям к их транспортно-эксплуатационному состоянию – 67,9 км;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автомобильные дороги общего пользования местного значения в границах населенных пунктов муниципального округа, соответствующие нормативным требованиям к их транспортно-эксплуатационному состоянию – 67,8 км;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доля протяженности автомобильных дорог общего пользования местного значения вне границ населенных пунктов в границах муниципального округа соответствующая нормативным требованиям к их транспортно-эксплуатационному состоянию – 66,8 процентов;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доля протяженности автомобильных дорог общего пользования местного значения в границах населенных пунктов </w:t>
            </w:r>
            <w:r w:rsidRPr="00841600">
              <w:rPr>
                <w:kern w:val="0"/>
                <w:lang w:eastAsia="ru-RU"/>
              </w:rPr>
              <w:lastRenderedPageBreak/>
              <w:t>муниципального округа соответствующая нормативным требованиям к их транспортно-эксплуатационному состоянию – 7,5 процентов;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- 5/2250 шт./кв. м.;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 погибших на 100 тыс. населения</w:t>
            </w:r>
          </w:p>
        </w:tc>
      </w:tr>
      <w:tr w:rsidR="00841600" w:rsidRPr="00841600" w:rsidTr="00A15C4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2023 - 2035 годы: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I этап - 2023 - 2025 годы;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II этап - 2026 - 2030 годы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III этап - 2031 - 2035 годы</w:t>
            </w:r>
          </w:p>
        </w:tc>
      </w:tr>
      <w:tr w:rsidR="00841600" w:rsidRPr="00841600" w:rsidTr="00A15C4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bookmarkStart w:id="15" w:name="sub_312"/>
            <w:r w:rsidRPr="00841600">
              <w:rPr>
                <w:kern w:val="0"/>
                <w:lang w:eastAsia="ru-RU"/>
              </w:rPr>
              <w:t>Объемы финансирования муниципальной программы с разбивкой по годам реализации программы</w:t>
            </w:r>
            <w:bookmarkEnd w:id="15"/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прогнозируемые объем финансирования муниципальной программы в 2023 - 2035 годах составит 122277,2 тыс. рублей, в том числе: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2023 году – 39917,2тыс.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2024 году – 40630,0тыс.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2025 году – 41730,0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2026 - 2030 годах - 0,00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2031 - 2035 годах - 0,00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из них средства: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федерального бюджета - 0,0 тыс. рублей, в том числе: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2023 году - 0,00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2024 году - 0,00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2025 году - 0,00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2026 - 2030 годах - 0,00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2031 - 2035 годах - 0,00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республиканского бюджета Чувашской Республики – 87877,2 тыс. рублей, в том числе: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2023 году – 29417,2 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2024 году – 29230,0тыс.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2025 году – 29230,0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2026 - 2030 годах - 0,00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2031 - 2035 годах - 0,00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местных бюджетов – 34400,0 тыс. рублей, в том числе: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2023 году -10500,0 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2024 году – 11400,0тыс.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2025 году – 12500,0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2026 - 2030 годах - 0,00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2031 - 2035 годах - 0,00 тыс. рублей.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Объемы финансирования подпрограммы подлежат ежегодному уточнению исходя из реальных возможностей бюджетов всех уровней.</w:t>
            </w:r>
          </w:p>
        </w:tc>
      </w:tr>
      <w:tr w:rsidR="00841600" w:rsidRPr="00841600" w:rsidTr="00A15C4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повышение конкурентоспособности, обеспечение экономического роста дорожного хозяйства;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развитие условий применения прогрессивных технологий, материалов, конструкций, машин и механизмов на объектах строительства, ремонта и содержания автомобильных дорог;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прирост протяженности автомобильных дорог общего пользования местного значения, отвечающих нормативным требованиям, к общей протяженности автомобильных дорог общего пользования местного значения.</w:t>
            </w:r>
          </w:p>
        </w:tc>
      </w:tr>
    </w:tbl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lastRenderedPageBreak/>
        <w:t>Раздел I. Приоритеты и цели подпрограммы «Безопасные и качественные автомобильные дороги», общая характеристика участия органов местного самоуправления Янтиковского муниципального округа в реализации подпрограммы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 xml:space="preserve">Приоритетным направлением государственной политики в дорожной отрасли является выполнение </w:t>
      </w:r>
      <w:hyperlink r:id="rId21" w:history="1">
        <w:r w:rsidRPr="00841600">
          <w:rPr>
            <w:kern w:val="0"/>
            <w:lang w:eastAsia="ru-RU"/>
          </w:rPr>
          <w:t>Указа</w:t>
        </w:r>
      </w:hyperlink>
      <w:r w:rsidRPr="00841600">
        <w:rPr>
          <w:kern w:val="0"/>
          <w:lang w:eastAsia="ru-RU"/>
        </w:rPr>
        <w:t xml:space="preserve"> Президента Российской Федерации от 7 мая 2018 года N 204 "О национальных целях и стратегических задачах развития Российской Федерации на период до 2024 года", устанавливающего национальный проект «Безопасные и качественные автомобильные дороги».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Основными целями подпрограммы «Безопасные и качественные автомобильные дороги» являются: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увеличение доли автомобильных дорог общего пользования местного значения, соответствующих нормативным требованиям, в их общей протяженности.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Для достижения поставленных целей необходимо решение следующих задач: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 xml:space="preserve">обеспечение </w:t>
      </w:r>
      <w:proofErr w:type="gramStart"/>
      <w:r w:rsidRPr="00841600">
        <w:rPr>
          <w:kern w:val="0"/>
          <w:lang w:eastAsia="ru-RU"/>
        </w:rPr>
        <w:t>функционирования сети автомобильных дорог общего пользования местного значения</w:t>
      </w:r>
      <w:proofErr w:type="gramEnd"/>
      <w:r w:rsidRPr="00841600">
        <w:rPr>
          <w:kern w:val="0"/>
          <w:lang w:eastAsia="ru-RU"/>
        </w:rPr>
        <w:t>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 xml:space="preserve">организация работ по обеспечению </w:t>
      </w:r>
      <w:proofErr w:type="gramStart"/>
      <w:r w:rsidRPr="00841600">
        <w:rPr>
          <w:kern w:val="0"/>
          <w:lang w:eastAsia="ru-RU"/>
        </w:rPr>
        <w:t>функционирования сети автомобильных дорог общего пользования местного значения</w:t>
      </w:r>
      <w:proofErr w:type="gramEnd"/>
      <w:r w:rsidRPr="00841600">
        <w:rPr>
          <w:kern w:val="0"/>
          <w:lang w:eastAsia="ru-RU"/>
        </w:rPr>
        <w:t>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6" w:name="sub_3011"/>
      <w:r w:rsidRPr="00841600">
        <w:rPr>
          <w:kern w:val="0"/>
          <w:lang w:eastAsia="ru-RU"/>
        </w:rPr>
        <w:t>Подпрограмма будет реализовываться в три этапа:</w:t>
      </w:r>
    </w:p>
    <w:bookmarkEnd w:id="16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I этап - 2023 - 2025 годы;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II этап - 2026 - 2030 годы;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III этап - 2031 - 2035 годы.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результате реализации мероприятий подпрограммы «Безопасные и качественные автомобильные дороги» ожидается достижение к 2036 году следующих целевых индикаторов и показателей: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7" w:name="sub_321"/>
      <w:r w:rsidRPr="00841600">
        <w:rPr>
          <w:kern w:val="0"/>
          <w:lang w:eastAsia="ru-RU"/>
        </w:rPr>
        <w:t>1) общая протяженность автомобильных дорог общего пользования местного значения на территории Янтиковского муниципального округа – 277,16 км, в том числе:</w:t>
      </w:r>
    </w:p>
    <w:bookmarkEnd w:id="17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2023 - 2035 годы – 277,16 км;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8" w:name="sub_322"/>
      <w:r w:rsidRPr="00841600">
        <w:rPr>
          <w:kern w:val="0"/>
          <w:lang w:eastAsia="ru-RU"/>
        </w:rPr>
        <w:t>2) автомобильные дороги общего пользования местного значения вне границ населенных пунктов в границах муниципального округа – 103,764 км</w:t>
      </w:r>
      <w:proofErr w:type="gramStart"/>
      <w:r w:rsidRPr="00841600">
        <w:rPr>
          <w:kern w:val="0"/>
          <w:lang w:eastAsia="ru-RU"/>
        </w:rPr>
        <w:t xml:space="preserve">., </w:t>
      </w:r>
      <w:proofErr w:type="gramEnd"/>
      <w:r w:rsidRPr="00841600">
        <w:rPr>
          <w:kern w:val="0"/>
          <w:lang w:eastAsia="ru-RU"/>
        </w:rPr>
        <w:t>в том числе:</w:t>
      </w:r>
    </w:p>
    <w:bookmarkEnd w:id="18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2023 - 2035 годы – 103,764 км;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9" w:name="sub_323"/>
      <w:r w:rsidRPr="00841600">
        <w:rPr>
          <w:kern w:val="0"/>
          <w:lang w:eastAsia="ru-RU"/>
        </w:rPr>
        <w:t>3) автомобильные дороги общего пользования местного значения в границах населенных пунктов поселения – 173,396 км, в том числе:</w:t>
      </w:r>
    </w:p>
    <w:bookmarkEnd w:id="19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2023 - 2035 годы – 173,396 км;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0" w:name="sub_324"/>
      <w:r w:rsidRPr="00841600">
        <w:rPr>
          <w:kern w:val="0"/>
          <w:lang w:eastAsia="ru-RU"/>
        </w:rPr>
        <w:t>4) автомобильные дороги общего пользования местного значения вне границ населенных пунктов в границах муниципального округа, соответствующие нормативным требованиям к их транспортно-эксплуатационному состоянию – 80,9  км</w:t>
      </w:r>
      <w:proofErr w:type="gramStart"/>
      <w:r w:rsidRPr="00841600">
        <w:rPr>
          <w:kern w:val="0"/>
          <w:lang w:eastAsia="ru-RU"/>
        </w:rPr>
        <w:t xml:space="preserve">., </w:t>
      </w:r>
      <w:proofErr w:type="gramEnd"/>
      <w:r w:rsidRPr="00841600">
        <w:rPr>
          <w:kern w:val="0"/>
          <w:lang w:eastAsia="ru-RU"/>
        </w:rPr>
        <w:t>в том числе:</w:t>
      </w:r>
    </w:p>
    <w:bookmarkEnd w:id="20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2023 году – 62,2 км;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2024 году – 67,5 км;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2025 году – 68,7 км;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2030 году – 69,9 км;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2035 году – 80,9 км;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1" w:name="sub_325"/>
      <w:r w:rsidRPr="00841600">
        <w:rPr>
          <w:kern w:val="0"/>
          <w:lang w:eastAsia="ru-RU"/>
        </w:rPr>
        <w:t>5) автомобильные дороги общего пользования местного значения в границах населенных пунктов поселения, соответствующие нормативным требованиям к их транспортно-эксплуатационному состоянию – 67,9 км, в том числе:</w:t>
      </w:r>
    </w:p>
    <w:bookmarkEnd w:id="21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2023 году – 52,9 км;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2024 году – 55,9 км;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lastRenderedPageBreak/>
        <w:t>в 2025 году – 56,9 км;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2030 году – 57,9 км;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2035 году – 67,9 км;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2" w:name="sub_326"/>
      <w:r w:rsidRPr="00841600">
        <w:rPr>
          <w:kern w:val="0"/>
          <w:lang w:eastAsia="ru-RU"/>
        </w:rPr>
        <w:t>6) доля протяженности автомобильных дорог общего пользования местного значения вне границ населенных пунктов в границах муниципального округа соответствующая нормативным требованиям к их транспортно-эксплуатационному состоянию – 66,8 процентов, в том числе:</w:t>
      </w:r>
    </w:p>
    <w:bookmarkEnd w:id="22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2023 году – 50,9 процентов;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2024 году – 53,9 процента;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2025 году – 54,8 процентов;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2030 году – 55,8 процентов;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2035 году – 66,8 процентов;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3" w:name="sub_327"/>
      <w:r w:rsidRPr="00841600">
        <w:rPr>
          <w:kern w:val="0"/>
          <w:lang w:eastAsia="ru-RU"/>
        </w:rPr>
        <w:t>7) доля протяженности автомобильных дорог общего пользования местного значения в границах населенных пунктов муниципального округа соответствующая нормативным требованиям к их транспортно-эксплуатационному состоянию – 7,5 процентов, в том числе:</w:t>
      </w:r>
    </w:p>
    <w:bookmarkEnd w:id="23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2023 году – 5,4 процентов;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2024 году – 6,7 процентов;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2025 году – 6,8 процентов;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2030 году - 7 процентов;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2035 году – 7,5 процентов;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4" w:name="sub_328"/>
      <w:r w:rsidRPr="00841600">
        <w:rPr>
          <w:kern w:val="0"/>
          <w:lang w:eastAsia="ru-RU"/>
        </w:rPr>
        <w:t>8) капитальный ремонт и ремонт дворовых территорий многоквартирных домов, проездов к дворовым территориям многоквартирных домов населенных пунктов - 5/2250 шт./кв. м., в том числе:</w:t>
      </w:r>
    </w:p>
    <w:bookmarkEnd w:id="24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2023 году - 1/450,0 шт./кв. м;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2024 году - 1/450,0 шт./кв. м.;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2025 году - 1/450,0 шт./кв. м.;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2030 году - 5/2250,0 шт./кв. м.;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2035 году - 5/2250,0 шт./кв. м.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 xml:space="preserve">Перечень целевых индикаторов и показателей </w:t>
      </w:r>
      <w:proofErr w:type="gramStart"/>
      <w:r w:rsidRPr="00841600">
        <w:rPr>
          <w:kern w:val="0"/>
          <w:lang w:eastAsia="ru-RU"/>
        </w:rPr>
        <w:t>носит открытый характер и предусматривает</w:t>
      </w:r>
      <w:proofErr w:type="gramEnd"/>
      <w:r w:rsidRPr="00841600">
        <w:rPr>
          <w:kern w:val="0"/>
          <w:lang w:eastAsia="ru-RU"/>
        </w:rPr>
        <w:t xml:space="preserve">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рассматриваемой сфере.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bookmarkStart w:id="25" w:name="sub_3003"/>
      <w:r w:rsidRPr="00841600">
        <w:rPr>
          <w:b/>
          <w:bCs/>
          <w:kern w:val="0"/>
          <w:lang w:eastAsia="ru-RU"/>
        </w:rPr>
        <w:t>Раздел III. Характеристики основных мероприятий</w:t>
      </w:r>
    </w:p>
    <w:bookmarkEnd w:id="25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На реализацию поставленных цели и задач подпрограммы направлены три основных мероприятия. Основные мероприятия подпрограммы подразделяются на отдельные мероприятия.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Основное мероприятие 1. Мероприятия, реализуемые с привлечением межбюджетных трансфертов бюджетам другого уровня.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Мероприятие 1.1. 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района.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6" w:name="sub_3343"/>
      <w:r w:rsidRPr="00841600">
        <w:rPr>
          <w:kern w:val="0"/>
          <w:lang w:eastAsia="ru-RU"/>
        </w:rPr>
        <w:t>Реализация мероприятия предусматривает приведение в нормативное состояние автомобильных дорог общего пользования местного значения вне границ населенных пунктов в границах муниципального образования,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bookmarkEnd w:id="26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proofErr w:type="gramStart"/>
      <w:r w:rsidRPr="00841600">
        <w:rPr>
          <w:kern w:val="0"/>
          <w:lang w:eastAsia="ru-RU"/>
        </w:rPr>
        <w:t xml:space="preserve"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</w:t>
      </w:r>
      <w:r w:rsidRPr="00841600">
        <w:rPr>
          <w:kern w:val="0"/>
          <w:lang w:eastAsia="ru-RU"/>
        </w:rPr>
        <w:lastRenderedPageBreak/>
        <w:t>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7" w:name="sub_3347"/>
      <w:r w:rsidRPr="00841600">
        <w:rPr>
          <w:kern w:val="0"/>
          <w:lang w:eastAsia="ru-RU"/>
        </w:rPr>
        <w:t>Распределение между муниципальными районами и муниципальными округами субсидий из республиканского бюджета Чувашской Республики на 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образования утверждается законом Чувашской Республики о республиканском бюджете Чувашской Республики на очередной финансовый год и плановый период.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8" w:name="sub_3348"/>
      <w:bookmarkEnd w:id="27"/>
      <w:proofErr w:type="gramStart"/>
      <w:r w:rsidRPr="00841600">
        <w:rPr>
          <w:kern w:val="0"/>
          <w:lang w:eastAsia="ru-RU"/>
        </w:rPr>
        <w:t xml:space="preserve">В целях исполнения </w:t>
      </w:r>
      <w:hyperlink r:id="rId22" w:history="1">
        <w:r w:rsidRPr="00841600">
          <w:rPr>
            <w:kern w:val="0"/>
            <w:lang w:eastAsia="ru-RU"/>
          </w:rPr>
          <w:t>пункта 4.1 статьи 179.4</w:t>
        </w:r>
      </w:hyperlink>
      <w:r w:rsidRPr="00841600">
        <w:rPr>
          <w:kern w:val="0"/>
          <w:lang w:eastAsia="ru-RU"/>
        </w:rPr>
        <w:t xml:space="preserve"> Бюджетного кодекса Российской Федерации и </w:t>
      </w:r>
      <w:hyperlink r:id="rId23" w:history="1">
        <w:r w:rsidRPr="00841600">
          <w:rPr>
            <w:kern w:val="0"/>
            <w:lang w:eastAsia="ru-RU"/>
          </w:rPr>
          <w:t>пункта 7</w:t>
        </w:r>
      </w:hyperlink>
      <w:r w:rsidRPr="00841600">
        <w:rPr>
          <w:kern w:val="0"/>
          <w:lang w:eastAsia="ru-RU"/>
        </w:rPr>
        <w:t xml:space="preserve"> постановления Кабинета Министров Чувашской Республики от 13 апреля 2012 г. N 140 "Об утверждении Порядка формирования и использования бюджетных ассигнований Дорожного фонда Чувашской Республики" Министерство транспорта и дорожного хозяйства Чувашской Республики осуществляет учет расходов администраций муниципальных районов и муниципальных округов, направляемых на капитальный ремонт и ремонт</w:t>
      </w:r>
      <w:proofErr w:type="gramEnd"/>
      <w:r w:rsidRPr="00841600">
        <w:rPr>
          <w:kern w:val="0"/>
          <w:lang w:eastAsia="ru-RU"/>
        </w:rPr>
        <w:t xml:space="preserve"> автомобильных дорог общего пользования местного значения вне границ населенных пунктов в границах муниципального образования.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9" w:name="sub_3139"/>
      <w:bookmarkEnd w:id="28"/>
      <w:r w:rsidRPr="00841600">
        <w:rPr>
          <w:kern w:val="0"/>
          <w:lang w:eastAsia="ru-RU"/>
        </w:rPr>
        <w:t>Мероприятие 1.1.1.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0" w:name="sub_3350"/>
      <w:bookmarkEnd w:id="29"/>
      <w:r w:rsidRPr="00841600">
        <w:rPr>
          <w:kern w:val="0"/>
          <w:lang w:eastAsia="ru-RU"/>
        </w:rPr>
        <w:t>Реализация мероприятия предусматривает приведение в нормативное состояние автомобильных дорог общего пользования местного значения вне границ населенных пунктов в границах муниципального образования, не отвечающих нормативным требованиям, путем выполнения:</w:t>
      </w:r>
    </w:p>
    <w:bookmarkEnd w:id="30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proofErr w:type="gramStart"/>
      <w:r w:rsidRPr="00841600">
        <w:rPr>
          <w:kern w:val="0"/>
          <w:lang w:eastAsia="ru-RU"/>
        </w:rP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1" w:name="sub_3353"/>
      <w:r w:rsidRPr="00841600">
        <w:rPr>
          <w:kern w:val="0"/>
          <w:lang w:eastAsia="ru-RU"/>
        </w:rPr>
        <w:t>Распределение между муниципальными районами и муниципальными округами субсидий из республиканского бюджета Чувашской Республики на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 утверждается законом Чувашской Республики о республиканском бюджете Чувашской Республики на очередной финансовый год и плановый период.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2" w:name="sub_3354"/>
      <w:bookmarkEnd w:id="31"/>
      <w:proofErr w:type="gramStart"/>
      <w:r w:rsidRPr="00841600">
        <w:rPr>
          <w:kern w:val="0"/>
          <w:lang w:eastAsia="ru-RU"/>
        </w:rPr>
        <w:t xml:space="preserve">В целях исполнения </w:t>
      </w:r>
      <w:hyperlink r:id="rId24" w:history="1">
        <w:r w:rsidRPr="00841600">
          <w:rPr>
            <w:kern w:val="0"/>
            <w:lang w:eastAsia="ru-RU"/>
          </w:rPr>
          <w:t>пункта 4.1 статьи 179.4</w:t>
        </w:r>
      </w:hyperlink>
      <w:r w:rsidRPr="00841600">
        <w:rPr>
          <w:kern w:val="0"/>
          <w:lang w:eastAsia="ru-RU"/>
        </w:rPr>
        <w:t xml:space="preserve"> Бюджетного кодекса Российской Федерации и </w:t>
      </w:r>
      <w:hyperlink r:id="rId25" w:history="1">
        <w:r w:rsidRPr="00841600">
          <w:rPr>
            <w:kern w:val="0"/>
            <w:lang w:eastAsia="ru-RU"/>
          </w:rPr>
          <w:t>пункта 7</w:t>
        </w:r>
      </w:hyperlink>
      <w:r w:rsidRPr="00841600">
        <w:rPr>
          <w:kern w:val="0"/>
          <w:lang w:eastAsia="ru-RU"/>
        </w:rPr>
        <w:t xml:space="preserve"> постановления Кабинета Министров Чувашской Республ</w:t>
      </w:r>
      <w:r w:rsidR="001742A7">
        <w:rPr>
          <w:kern w:val="0"/>
          <w:lang w:eastAsia="ru-RU"/>
        </w:rPr>
        <w:t>ики от 13 апреля 2012 г. N 140 «</w:t>
      </w:r>
      <w:r w:rsidRPr="00841600">
        <w:rPr>
          <w:kern w:val="0"/>
          <w:lang w:eastAsia="ru-RU"/>
        </w:rPr>
        <w:t>Об утверждении Порядка формирования и использования бюджетных ассигнований Дорож</w:t>
      </w:r>
      <w:r w:rsidR="001742A7">
        <w:rPr>
          <w:kern w:val="0"/>
          <w:lang w:eastAsia="ru-RU"/>
        </w:rPr>
        <w:t>ного фонда Чувашской Республики»</w:t>
      </w:r>
      <w:r w:rsidRPr="00841600">
        <w:rPr>
          <w:kern w:val="0"/>
          <w:lang w:eastAsia="ru-RU"/>
        </w:rPr>
        <w:t xml:space="preserve"> Министерство транспорта и дорожного хозяйства Чувашской Республики осуществляет учет расходов администраций муниципальных районов и муниципальных округов на капитальный ремонт и ремонт автомобильных</w:t>
      </w:r>
      <w:proofErr w:type="gramEnd"/>
      <w:r w:rsidRPr="00841600">
        <w:rPr>
          <w:kern w:val="0"/>
          <w:lang w:eastAsia="ru-RU"/>
        </w:rPr>
        <w:t xml:space="preserve"> дорог общего пользования местного значения вне границ населенных пунктов в границах муниципального образования.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3" w:name="sub_3355"/>
      <w:bookmarkEnd w:id="32"/>
      <w:r w:rsidRPr="00841600">
        <w:rPr>
          <w:kern w:val="0"/>
          <w:lang w:eastAsia="ru-RU"/>
        </w:rPr>
        <w:lastRenderedPageBreak/>
        <w:t>Мероприятие 1.1.2. Содержание автомобильных дорог общего пользования местного значения вне границ населенных пунктов в границах муниципального образования.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4" w:name="sub_3356"/>
      <w:bookmarkEnd w:id="33"/>
      <w:proofErr w:type="gramStart"/>
      <w:r w:rsidRPr="00841600">
        <w:rPr>
          <w:kern w:val="0"/>
          <w:lang w:eastAsia="ru-RU"/>
        </w:rPr>
        <w:t>Реализация мероприятия предусматривает поддержание надлежащего технического состояния автомобильных дорог общего пользования местного значения вне границ населенных пунктов в границах муниципального образования, а также организацию и обеспечение безопасности дорожного движения путем выполнения комплекса работ по поддержанию надлежащего технического состояния автомобильной дороги общего пользования местного значения вне границ населенных пунктов в границах муниципального образования, оценке ее технического состояния, а также по организации</w:t>
      </w:r>
      <w:proofErr w:type="gramEnd"/>
      <w:r w:rsidRPr="00841600">
        <w:rPr>
          <w:kern w:val="0"/>
          <w:lang w:eastAsia="ru-RU"/>
        </w:rPr>
        <w:t xml:space="preserve"> и обеспечению безопасности дорожного движения.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5" w:name="sub_3357"/>
      <w:bookmarkEnd w:id="34"/>
      <w:r w:rsidRPr="00841600">
        <w:rPr>
          <w:kern w:val="0"/>
          <w:lang w:eastAsia="ru-RU"/>
        </w:rPr>
        <w:t>Распределение между муниципальными районами и муниципальными округами субсидий из республиканского бюджета Чувашской Республики на содержание автомобильных дорог общего пользования местного значения вне границ населенных пунктов в границах муниципального образования утверждается законом Чувашской Республики о республиканском бюджете Чувашской Республики на очередной финансовый год и плановый период.</w:t>
      </w:r>
    </w:p>
    <w:bookmarkEnd w:id="35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Мероприятие 1.2. Капитальный ремонт, ремонт и содержание автомобильных дорог общего пользования местного значения в границах населенных пунктов поселения.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6" w:name="sub_3362"/>
      <w:r w:rsidRPr="00841600">
        <w:rPr>
          <w:kern w:val="0"/>
          <w:lang w:eastAsia="ru-RU"/>
        </w:rPr>
        <w:t>Реализация мероприятия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bookmarkEnd w:id="36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proofErr w:type="gramStart"/>
      <w:r w:rsidRPr="00841600">
        <w:rPr>
          <w:kern w:val="0"/>
          <w:lang w:eastAsia="ru-RU"/>
        </w:rP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7" w:name="sub_3363"/>
      <w:r w:rsidRPr="00841600">
        <w:rPr>
          <w:kern w:val="0"/>
          <w:lang w:eastAsia="ru-RU"/>
        </w:rPr>
        <w:t>Распределение между муниципальными районами и муниципальными округами субсидий из республиканского бюджета Чувашской Республики на капитальный ремонт, ремонт и содержание автомобильных дорог общего пользования местного значения в границах населенных пунктов утверждается законом Чувашской Республики о республиканском бюджете Чувашской Республики на очередной финансовый год и плановый период.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8" w:name="sub_3154"/>
      <w:bookmarkEnd w:id="37"/>
      <w:r w:rsidRPr="00841600">
        <w:rPr>
          <w:kern w:val="0"/>
          <w:lang w:eastAsia="ru-RU"/>
        </w:rPr>
        <w:t>Мероприятие 1.2.1. Капитальный ремонт и ремонт автомобильных дорог общего пользования местного значения в границах населенных пунктов.</w:t>
      </w:r>
    </w:p>
    <w:bookmarkEnd w:id="38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Реализация мероприятия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путем выполнения: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proofErr w:type="gramStart"/>
      <w:r w:rsidRPr="00841600">
        <w:rPr>
          <w:kern w:val="0"/>
          <w:lang w:eastAsia="ru-RU"/>
        </w:rPr>
        <w:t xml:space="preserve"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общего пользования местного значения в границах населенного пункта и при выполнении которых затрагиваются конструктивные и иные характеристики надежности и безопасности автомобильной дороги и </w:t>
      </w:r>
      <w:r w:rsidRPr="00841600">
        <w:rPr>
          <w:kern w:val="0"/>
          <w:lang w:eastAsia="ru-RU"/>
        </w:rPr>
        <w:lastRenderedPageBreak/>
        <w:t>не изменяются границы полосы</w:t>
      </w:r>
      <w:proofErr w:type="gramEnd"/>
      <w:r w:rsidRPr="00841600">
        <w:rPr>
          <w:kern w:val="0"/>
          <w:lang w:eastAsia="ru-RU"/>
        </w:rPr>
        <w:t xml:space="preserve"> отвода автомобильной дороги общего пользования местного значения в границах населенного пункта;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комплекса работ по восстановлению транспортно-эксплуатационных характеристик автомобильной дороги общего пользования местного значения в границах населенного пункта,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9" w:name="sub_3368"/>
      <w:r w:rsidRPr="00841600">
        <w:rPr>
          <w:kern w:val="0"/>
          <w:lang w:eastAsia="ru-RU"/>
        </w:rPr>
        <w:t>Распределение между муниципальными районами и муниципальными округами субсидий из республиканского бюджета Чувашской Республики на капитальный ремонт и ремонт автомобильных дорог общего пользования местного значения в границах населенных пунктов утверждается законом Чувашской Республики о республиканском бюджете Чувашской Республики на очередной финансовый год и плановый период.</w:t>
      </w:r>
    </w:p>
    <w:bookmarkEnd w:id="39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Мероприятие 1.2.2. Содержание автомобильных дорог общего пользования местного значения в границах населенных пунктов.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proofErr w:type="gramStart"/>
      <w:r w:rsidRPr="00841600">
        <w:rPr>
          <w:kern w:val="0"/>
          <w:lang w:eastAsia="ru-RU"/>
        </w:rPr>
        <w:t>Реализация мероприятия предусматривает поддержание надлежащего технического состояния автомобильных дорог общего пользования местного значения в границах населенных пунктов, а также организацию и обеспечение безопасности дорожного движения путем выполнения комплекса работ по поддержанию надлежащего технического состояния автомобильной дороги общего пользования местного значения в границах населенных пунктов, оценке ее технического состояния, а также по организации и обеспечению безопасности дорожного движения.</w:t>
      </w:r>
      <w:proofErr w:type="gramEnd"/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40" w:name="sub_3371"/>
      <w:r w:rsidRPr="00841600">
        <w:rPr>
          <w:kern w:val="0"/>
          <w:lang w:eastAsia="ru-RU"/>
        </w:rPr>
        <w:t>Распределение между муниципальными районами и муниципальными округами субсидий из республиканского бюджета Чувашской Республики на содержание автомобильных дорог общего пользования местного значения в границах населенных пунктов утверждается законом Чувашской Республики о республиканском бюджете Чувашской Республики на очередной финансовый год и плановый период.</w:t>
      </w:r>
    </w:p>
    <w:bookmarkEnd w:id="40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Мероприятие 1.3.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41" w:name="sub_3379"/>
      <w:r w:rsidRPr="00841600">
        <w:rPr>
          <w:kern w:val="0"/>
          <w:lang w:eastAsia="ru-RU"/>
        </w:rPr>
        <w:t>Распределение между муниципальными районами и муниципальными округами и городскими округами субсидий из республиканского бюджета Чувашской Республики на капитальный ремонт и ремонт дворовых территорий многоквартирных домов, проездов к дворовым территориям многоквартирных домов населенных пунктов утверждается законом Чувашской Республики о республиканском бюджете Чувашской Республики на очередной финансовый год и плановый период.</w:t>
      </w:r>
    </w:p>
    <w:bookmarkEnd w:id="41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t>Раздел IV. Обоснование объема финансовых ресурсов, необходимых для реализации подпрограммы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Финансирование подпрограммы осуществляется за счет средств федерального бюджета, республиканского бюджета Чувашской Республики, бюджета Янтиковского муниципального округа и внебюджетных источников.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 xml:space="preserve">При </w:t>
      </w:r>
      <w:proofErr w:type="spellStart"/>
      <w:r w:rsidRPr="00841600">
        <w:rPr>
          <w:kern w:val="0"/>
          <w:lang w:eastAsia="ru-RU"/>
        </w:rPr>
        <w:t>софинансировании</w:t>
      </w:r>
      <w:proofErr w:type="spellEnd"/>
      <w:r w:rsidRPr="00841600">
        <w:rPr>
          <w:kern w:val="0"/>
          <w:lang w:eastAsia="ru-RU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Общий объем финансирования подпрограммы в 2023 - 2035 годах составляет 122277,2 тыс. рублей, в том числе средства: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lastRenderedPageBreak/>
        <w:t>федерального бюджета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республиканского бюджета Чувашской Республики – 87877,2 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бюджета Янтиковского муниципального округа 34400,0тыс. рублей,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из них по годам реализации подпрограммы: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2023 году – 39917,2 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2024 году – 40630,0тыс.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2025 году – 41730,0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2026 - 2030 годах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2031 - 2035 годах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из них средства: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федерального бюджета - 0,0 тыс. рублей, в том числе: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2023 году - 0,00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2024 году - 0,00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2025 году - 0,00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2026 - 2030 годах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2031 - 2035 годах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республиканского бюджета Чувашской Республики – 87877,2 тыс. рублей, в том числе: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2023 году – 29417,2тыс.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2024 году – 29230,0тыс.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2025 году – 29230,0тыс.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2026 - 2030 годах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2031 - 2035 годах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местных бюджетов – 34400,0тыс. рублей, в том числе: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2023 году – 10500,0 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2024 году – 11400,0 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2025 году – 12500,0тыс.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2026 - 2030 годах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2031 - 2035 годах - 0,0 тыс. рублей.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 xml:space="preserve">Ресурсное обеспечение реализации подпрограммы за счет всех источников финансирования представлено в </w:t>
      </w:r>
      <w:hyperlink w:anchor="sub_3100" w:history="1">
        <w:r w:rsidRPr="00841600">
          <w:rPr>
            <w:kern w:val="0"/>
            <w:lang w:eastAsia="ru-RU"/>
          </w:rPr>
          <w:t>приложении № 1</w:t>
        </w:r>
      </w:hyperlink>
      <w:r w:rsidRPr="00841600">
        <w:rPr>
          <w:kern w:val="0"/>
          <w:lang w:eastAsia="ru-RU"/>
        </w:rPr>
        <w:t xml:space="preserve"> к настоящей подпрограмме.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  <w:sectPr w:rsidR="00841600" w:rsidRPr="00841600" w:rsidSect="00A15C4E">
          <w:headerReference w:type="default" r:id="rId26"/>
          <w:footerReference w:type="default" r:id="rId27"/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841600" w:rsidRPr="001742A7" w:rsidRDefault="00841600" w:rsidP="00E37F3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915" w:firstLine="0"/>
        <w:jc w:val="left"/>
        <w:rPr>
          <w:bCs/>
          <w:kern w:val="0"/>
          <w:lang w:eastAsia="ru-RU"/>
        </w:rPr>
      </w:pPr>
      <w:r w:rsidRPr="001742A7">
        <w:rPr>
          <w:bCs/>
          <w:kern w:val="0"/>
          <w:lang w:eastAsia="ru-RU"/>
        </w:rPr>
        <w:lastRenderedPageBreak/>
        <w:t>Приложение № 1</w:t>
      </w:r>
      <w:r w:rsidRPr="001742A7">
        <w:rPr>
          <w:bCs/>
          <w:kern w:val="0"/>
          <w:lang w:eastAsia="ru-RU"/>
        </w:rPr>
        <w:br/>
        <w:t xml:space="preserve">к </w:t>
      </w:r>
      <w:hyperlink w:anchor="sub_3000" w:history="1">
        <w:r w:rsidRPr="001742A7">
          <w:rPr>
            <w:kern w:val="0"/>
            <w:lang w:eastAsia="ru-RU"/>
          </w:rPr>
          <w:t>подпрограмме</w:t>
        </w:r>
      </w:hyperlink>
      <w:r w:rsidRPr="001742A7">
        <w:rPr>
          <w:bCs/>
          <w:kern w:val="0"/>
          <w:lang w:eastAsia="ru-RU"/>
        </w:rPr>
        <w:br/>
        <w:t>«Безопасные и качественные</w:t>
      </w:r>
      <w:r w:rsidRPr="001742A7">
        <w:rPr>
          <w:bCs/>
          <w:kern w:val="0"/>
          <w:lang w:eastAsia="ru-RU"/>
        </w:rPr>
        <w:br/>
        <w:t>автомобильные дороги»</w:t>
      </w:r>
      <w:r w:rsidRPr="001742A7">
        <w:rPr>
          <w:bCs/>
          <w:kern w:val="0"/>
          <w:lang w:eastAsia="ru-RU"/>
        </w:rPr>
        <w:br/>
        <w:t>к муниципальной программе</w:t>
      </w:r>
      <w:r w:rsidRPr="001742A7">
        <w:rPr>
          <w:bCs/>
          <w:kern w:val="0"/>
          <w:lang w:eastAsia="ru-RU"/>
        </w:rPr>
        <w:br/>
        <w:t>«Развитие транспортной системы»</w:t>
      </w:r>
    </w:p>
    <w:p w:rsidR="00841600" w:rsidRPr="00841600" w:rsidRDefault="00841600" w:rsidP="00E37F3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915" w:firstLine="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t>Ресурсное обеспечение</w:t>
      </w:r>
      <w:r w:rsidRPr="00841600">
        <w:rPr>
          <w:b/>
          <w:bCs/>
          <w:kern w:val="0"/>
          <w:lang w:eastAsia="ru-RU"/>
        </w:rPr>
        <w:br/>
        <w:t>реализации подпрограммы «Безопасные и качественные автомобильные дороги» за счет всех источников финансирования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992"/>
        <w:gridCol w:w="1134"/>
        <w:gridCol w:w="1985"/>
        <w:gridCol w:w="1134"/>
        <w:gridCol w:w="1134"/>
        <w:gridCol w:w="1134"/>
        <w:gridCol w:w="992"/>
        <w:gridCol w:w="1276"/>
      </w:tblGrid>
      <w:tr w:rsidR="00841600" w:rsidRPr="00841600" w:rsidTr="00E37F3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Наименование подпрограммы муниципальной программы Янтиковского муниципального округа (основного мероприятия, мероприятия)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Код </w:t>
            </w:r>
            <w:hyperlink r:id="rId28" w:history="1">
              <w:r w:rsidRPr="00841600">
                <w:rPr>
                  <w:kern w:val="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Источники 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Расходы по годам, тыс. рублей</w:t>
            </w:r>
          </w:p>
        </w:tc>
      </w:tr>
      <w:tr w:rsidR="00E37F35" w:rsidRPr="00841600" w:rsidTr="00E37F3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1742A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392" w:firstLine="392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A32B77" w:rsidP="001742A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392" w:firstLine="392"/>
              <w:jc w:val="center"/>
              <w:rPr>
                <w:kern w:val="0"/>
                <w:lang w:eastAsia="ru-RU"/>
              </w:rPr>
            </w:pPr>
            <w:hyperlink r:id="rId29" w:history="1">
              <w:r w:rsidR="00841600" w:rsidRPr="00841600">
                <w:rPr>
                  <w:kern w:val="0"/>
                  <w:lang w:eastAsia="ru-RU"/>
                </w:rPr>
                <w:t>ЦСР</w:t>
              </w:r>
            </w:hyperlink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2026 - 2030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2031 - 2035</w:t>
            </w:r>
          </w:p>
        </w:tc>
      </w:tr>
      <w:tr w:rsidR="00E37F35" w:rsidRPr="00841600" w:rsidTr="00E37F3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10</w:t>
            </w:r>
          </w:p>
        </w:tc>
      </w:tr>
      <w:tr w:rsidR="00E37F35" w:rsidRPr="00841600" w:rsidTr="00E37F3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Подпрограмма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Безопасные и качественные автомобильные дороги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Ч210000000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39917,2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40630,0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41730,0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29417,2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29230,0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29230,0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10500,0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Основное 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Ч210300000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39917,2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40630,0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41730,0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29417,2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29230,0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29230,0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бюджет </w:t>
            </w:r>
            <w:r w:rsidRPr="00841600">
              <w:rPr>
                <w:kern w:val="0"/>
                <w:lang w:eastAsia="ru-RU"/>
              </w:rPr>
              <w:lastRenderedPageBreak/>
              <w:t>Янтиковского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10500,0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Мероприятие 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 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района.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Ч2103S4181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23825,53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24218,0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24683,5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E37F35" w:rsidRPr="00841600" w:rsidTr="00E37F35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E37F35" w:rsidRPr="00841600" w:rsidTr="00E37F35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19162,4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19162,4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19162,4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E37F35" w:rsidRPr="00841600" w:rsidTr="00E37F35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4663,13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5055,6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5521,1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E37F35" w:rsidRPr="00841600" w:rsidTr="00E37F3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Ч2103S4181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10716,03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11108,5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11574,0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9411,1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9411,1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9411,1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1304,93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1697,4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2162,9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1.1.2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Ч2103S4182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13109,5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13109,5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13109,5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9751,3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9751,3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9751,3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3358,2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3358,2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3358,2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Мероприятие </w:t>
            </w:r>
            <w:r w:rsidRPr="00841600">
              <w:rPr>
                <w:kern w:val="0"/>
                <w:lang w:eastAsia="ru-RU"/>
              </w:rPr>
              <w:lastRenderedPageBreak/>
              <w:t>1.2.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 xml:space="preserve">Капитальный ремонт, ремонт и содержание автомобильных </w:t>
            </w:r>
            <w:r w:rsidRPr="00841600">
              <w:rPr>
                <w:kern w:val="0"/>
                <w:lang w:eastAsia="ru-RU"/>
              </w:rPr>
              <w:lastRenderedPageBreak/>
              <w:t>дорог общего пользования местного значения в границах населенных пунктов поселения.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Ч2103S4191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16017,7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16652,2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E37F35" w:rsidRPr="00841600" w:rsidTr="00E37F35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федеральный </w:t>
            </w:r>
            <w:r w:rsidRPr="00841600">
              <w:rPr>
                <w:kern w:val="0"/>
                <w:lang w:eastAsia="ru-RU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E37F35" w:rsidRPr="00841600" w:rsidTr="00E37F35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9693,0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9693,0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9693,0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E37F35" w:rsidRPr="00841600" w:rsidTr="00E37F35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5807,3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6324,7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6959,2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E37F35" w:rsidRPr="00841600" w:rsidTr="00E37F3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1.2.1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Ч2103S4191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7611,4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7611,4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7611,4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7230,3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7230,3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7230,2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1.2.2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Ч2103S4192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7888,9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8406,3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2462,7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5426,2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5943,6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6578,1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Мероприятие 1.3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Капитальный ремонт и ремонт дворовых территорий многоквартирных домов, подъездов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Ч2103S4210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591,37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E37F35" w:rsidRPr="00841600" w:rsidTr="00E37F3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бюджет Янтиковского </w:t>
            </w:r>
            <w:r w:rsidRPr="00841600">
              <w:rPr>
                <w:kern w:val="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29,57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</w:tbl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  <w:sectPr w:rsidR="00841600" w:rsidRPr="00841600" w:rsidSect="001742A7">
          <w:headerReference w:type="default" r:id="rId30"/>
          <w:footerReference w:type="default" r:id="rId31"/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841600" w:rsidRDefault="00370241" w:rsidP="00370241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5529" w:right="-2" w:firstLine="0"/>
        <w:jc w:val="left"/>
        <w:rPr>
          <w:bCs/>
          <w:kern w:val="0"/>
          <w:lang w:eastAsia="ru-RU"/>
        </w:rPr>
      </w:pPr>
      <w:bookmarkStart w:id="42" w:name="sub_4000"/>
      <w:r>
        <w:rPr>
          <w:bCs/>
          <w:kern w:val="0"/>
          <w:lang w:eastAsia="ru-RU"/>
        </w:rPr>
        <w:lastRenderedPageBreak/>
        <w:t xml:space="preserve">Приложение № </w:t>
      </w:r>
      <w:r w:rsidR="00841600" w:rsidRPr="00261F7D">
        <w:rPr>
          <w:bCs/>
          <w:kern w:val="0"/>
          <w:lang w:eastAsia="ru-RU"/>
        </w:rPr>
        <w:t>4</w:t>
      </w:r>
      <w:r w:rsidR="00841600" w:rsidRPr="00261F7D">
        <w:rPr>
          <w:bCs/>
          <w:kern w:val="0"/>
          <w:lang w:eastAsia="ru-RU"/>
        </w:rPr>
        <w:br/>
        <w:t xml:space="preserve">к </w:t>
      </w:r>
      <w:hyperlink w:anchor="sub_1000" w:history="1">
        <w:r w:rsidR="00841600" w:rsidRPr="00261F7D">
          <w:rPr>
            <w:kern w:val="0"/>
            <w:lang w:eastAsia="ru-RU"/>
          </w:rPr>
          <w:t>муниципальной программе</w:t>
        </w:r>
      </w:hyperlink>
      <w:r w:rsidR="00841600" w:rsidRPr="00261F7D">
        <w:rPr>
          <w:bCs/>
          <w:kern w:val="0"/>
          <w:lang w:eastAsia="ru-RU"/>
        </w:rPr>
        <w:br/>
        <w:t>Янтиковского муниципального округа</w:t>
      </w:r>
      <w:r w:rsidR="00841600" w:rsidRPr="00261F7D">
        <w:rPr>
          <w:bCs/>
          <w:kern w:val="0"/>
          <w:lang w:eastAsia="ru-RU"/>
        </w:rPr>
        <w:br/>
        <w:t>«Развитие транспортной системы»</w:t>
      </w:r>
    </w:p>
    <w:p w:rsidR="00261F7D" w:rsidRDefault="00261F7D" w:rsidP="0037024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right="139" w:firstLine="0"/>
        <w:jc w:val="left"/>
        <w:rPr>
          <w:bCs/>
          <w:kern w:val="0"/>
          <w:lang w:eastAsia="ru-RU"/>
        </w:rPr>
      </w:pPr>
    </w:p>
    <w:p w:rsidR="00370241" w:rsidRPr="00261F7D" w:rsidRDefault="00370241" w:rsidP="00370241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5529" w:right="139" w:firstLine="0"/>
        <w:jc w:val="left"/>
        <w:rPr>
          <w:bCs/>
          <w:kern w:val="0"/>
          <w:lang w:eastAsia="ru-RU"/>
        </w:rPr>
      </w:pPr>
    </w:p>
    <w:bookmarkEnd w:id="42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t>Паспорт</w:t>
      </w:r>
      <w:r w:rsidRPr="00841600">
        <w:rPr>
          <w:b/>
          <w:bCs/>
          <w:kern w:val="0"/>
          <w:lang w:eastAsia="ru-RU"/>
        </w:rPr>
        <w:br/>
        <w:t>подпрограммы «Безопасность дорожного движения»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119"/>
      </w:tblGrid>
      <w:tr w:rsidR="00841600" w:rsidRPr="00841600" w:rsidTr="0037024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3702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471"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Отдел строительства, дорожного хозяйства и ЖКХ Управления по благоустройству и развитию территорий администрации Янтиковского муниципального округа</w:t>
            </w:r>
          </w:p>
        </w:tc>
      </w:tr>
      <w:tr w:rsidR="00841600" w:rsidRPr="00841600" w:rsidTr="0037024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Соисполнители подпрограммы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территориальные отделы Управления по благоустройству и развитию территорий администрации Янтиковского муниципального округа</w:t>
            </w:r>
          </w:p>
        </w:tc>
      </w:tr>
      <w:tr w:rsidR="00841600" w:rsidRPr="00841600" w:rsidTr="0037024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Цель подпрограммы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сокращение смертности от дорожно-транспортных происшествий и количества дорожно-транспортных происшествий с пострадавшими</w:t>
            </w:r>
          </w:p>
        </w:tc>
      </w:tr>
      <w:tr w:rsidR="00841600" w:rsidRPr="00841600" w:rsidTr="0037024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Задачи подпрограммы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создание системы пропаганды с целью формирования негативного отношения к правонарушениям в сфере дорожного движения;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формирование у детей навыков безопасного поведения на дорогах;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повышение безопасного поведения участников дорожного движения;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обеспечение безопасных дорожных условий для движения транспорта и пешеходов</w:t>
            </w:r>
          </w:p>
        </w:tc>
      </w:tr>
      <w:tr w:rsidR="00841600" w:rsidRPr="00841600" w:rsidTr="0037024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bookmarkStart w:id="43" w:name="sub_4101"/>
            <w:r w:rsidRPr="00841600">
              <w:rPr>
                <w:kern w:val="0"/>
                <w:lang w:eastAsia="ru-RU"/>
              </w:rPr>
              <w:t>Целевые индикаторы и показатели подпрограммы</w:t>
            </w:r>
            <w:bookmarkEnd w:id="43"/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к 2036 году ожидается достижение следующих значений целевых индикаторов и показателей: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стремление к нулевой смертности в дорожно-транспортных происшествиях, (на 100,0 процентов по сравнению с 2022 годом);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стремление к нулевой смертности детей в дорожно-транспортных происшествиях, (на 100,0 процентов по сравнению с 2022 годом)</w:t>
            </w:r>
          </w:p>
        </w:tc>
      </w:tr>
      <w:tr w:rsidR="00841600" w:rsidRPr="00841600" w:rsidTr="0037024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Сроки и этапы реализации подпрограммы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2023 - 2035 годы: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I этап - 2023 - 2025 годы;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II этап - 2026 - 2030 годы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III этап - 2031 - 2035 годы.</w:t>
            </w:r>
          </w:p>
        </w:tc>
      </w:tr>
      <w:tr w:rsidR="00841600" w:rsidRPr="00841600" w:rsidTr="0037024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bookmarkStart w:id="44" w:name="sub_4102"/>
            <w:r w:rsidRPr="00841600">
              <w:rPr>
                <w:kern w:val="0"/>
                <w:lang w:eastAsia="ru-RU"/>
              </w:rPr>
              <w:t>Объемы и источники финансирования подпрограммы</w:t>
            </w:r>
            <w:bookmarkEnd w:id="44"/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прогнозируемые объем финансирования муниципальной программы в 2023 – 2035- 195,0 тыс. рублей, в том числе: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2023 году -65,0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2024 году - 65,0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2025 году - 65,0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2026 - 2030 годах - 0,0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2031 - 2035 годах - 0,0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из них средства: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федерального бюджета - 0,0 тыс. рублей, в том числе: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2023 году - 0,0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2024 году - 0,0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2025 году - 0,0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2026 - 2030 годах - 0,0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2031 - 2035 годах - 0,0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республиканского бюджета Чувашской Республики - 0,0 тыс. рублей, в том числе: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в 2023 году - 0,0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2024 году - 0,0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2025 году - 0,0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2026 - 2030 годах - 0,0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2031 - 2035 годах - 0,0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местных бюджетов - 195,0 тыс. рублей, в том числе: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2023 году - 65,0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2024 году - 65,0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2025 году - 65,0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2026 - 2030 годах - 0,0 тыс. рублей;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 2031 - 2035 годах - 0,0 тыс. рублей.</w:t>
            </w:r>
          </w:p>
        </w:tc>
      </w:tr>
      <w:tr w:rsidR="00841600" w:rsidRPr="00841600" w:rsidTr="0037024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сохранение жизни и здоровья участников дорожного движения;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формирование знаний и навыков по безопасному дорожному движению;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обеспечение безопасных дорожных условий для движения транспорта и пешеходов</w:t>
            </w:r>
          </w:p>
        </w:tc>
      </w:tr>
    </w:tbl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t>Раздел I. Приоритеты и цели подпрограммы «Безопасность дорожного движения», общая характеристика участия органов местного самоуправления Янтиковского муниципального округа в реализации подпрограммы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Целью подпрограммы является сокращение смертности от дорожно-транспортных происшествий и количества дорожно-транспортных происшествий с пострадавшими.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Достижение заявленной цели предполагает использование системного подхода к решению следующих взаимодополняющих приоритетных задач по обеспечению безопасности дорожного движения: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проведение информационно-пропагандистской работы по безопасности дорожного движения и культуры поведения участников дорожного движения;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формирование у детей навыков безопасного поведения на дорогах;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повышение безопасного поведения участников дорожного движения;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развитие современной системы оказания помощи пострадавшим в дорожно-транспортных происшествиях.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Оценка достижения цели подпрограммы по годам ее реализации осуществляется с использованием следующих целевых индикаторов и показателей: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сокращение к 2036 году числа лиц, погибших в дорожно-транспортных происшествиях, на 100,0 процентов по сравнению с 2022 годом;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сокращение к 2036 году числа детей, погибших в дорожно-транспортных происшествиях, на 100,0 процентов.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результате реализации подпрограммы ожидается достижение следующих результатов: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сохранение жизни и здоровья участников дорожного движения;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формирование знаний и навыков по безопасному дорожному движению;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обеспечение оперативности и качества оказания медицинской помощи пострадавшим в дорожно-транспортных происшествиях.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Подпрограмма отражает участие органов местного самоуправления муниципальных районов и городских округов в реализации мероприятий подпрограммы, направленных на обеспечение безопасности дорожного движения.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 xml:space="preserve">Основные направления реализации </w:t>
      </w:r>
      <w:proofErr w:type="gramStart"/>
      <w:r w:rsidRPr="00841600">
        <w:rPr>
          <w:kern w:val="0"/>
          <w:lang w:eastAsia="ru-RU"/>
        </w:rPr>
        <w:t>муниципальных</w:t>
      </w:r>
      <w:proofErr w:type="gramEnd"/>
      <w:r w:rsidRPr="00841600">
        <w:rPr>
          <w:kern w:val="0"/>
          <w:lang w:eastAsia="ru-RU"/>
        </w:rPr>
        <w:t xml:space="preserve"> программ по обеспечению безопасности дорожного движения: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предотвращение дорожно-транспортных происшествий;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снижение тяжести травм в дорожно-транспортных происшествиях;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lastRenderedPageBreak/>
        <w:t>повышение правосознания и ответственности участников дорожного движения.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45" w:name="sub_4011"/>
      <w:r w:rsidRPr="00841600">
        <w:rPr>
          <w:kern w:val="0"/>
          <w:lang w:eastAsia="ru-RU"/>
        </w:rPr>
        <w:t>Подпрограмма будет реализовываться в три этапа:</w:t>
      </w:r>
    </w:p>
    <w:bookmarkEnd w:id="45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I этап - 2023 - 2025 годы;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II этап - 2026 - 2030 годы;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III этап - 2031 - 2035 годы.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bookmarkStart w:id="46" w:name="sub_4002"/>
      <w:r w:rsidRPr="00841600">
        <w:rPr>
          <w:b/>
          <w:bCs/>
          <w:kern w:val="0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46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Целевыми индикаторами и показателями подпрограммы являются: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стремление к нулевой смертности в дорожно-транспортных происшествиях;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стремление к нулевой смертности детей в дорожно-транспортных происшествиях.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47" w:name="sub_421"/>
      <w:r w:rsidRPr="00841600">
        <w:rPr>
          <w:kern w:val="0"/>
          <w:lang w:eastAsia="ru-RU"/>
        </w:rPr>
        <w:t>1) стремление к нулевой смертности детей в дорожно-транспортных происшествиях, в том числе:</w:t>
      </w:r>
    </w:p>
    <w:bookmarkEnd w:id="47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2023 году - 0 человек;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2024 году - 0 человек;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2025 году - 0 человек;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2030 году - 0 человек;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2035 году - 0 человек;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48" w:name="sub_422"/>
      <w:r w:rsidRPr="00841600">
        <w:rPr>
          <w:kern w:val="0"/>
          <w:lang w:eastAsia="ru-RU"/>
        </w:rPr>
        <w:t>2) стремление к нулевой смертности детей в дорожно-транспортных происшествиях, в том числе:</w:t>
      </w:r>
    </w:p>
    <w:bookmarkEnd w:id="48"/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2023 году - 0 человек;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2024 году - 0 человек;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2025 году - 0 человек;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2030 году - 0 человек;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2035 году - 0 человек.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t>Раздел III. Характеристики основных мероприятий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 xml:space="preserve">Основные мероприятия подпрограммы </w:t>
      </w:r>
      <w:proofErr w:type="gramStart"/>
      <w:r w:rsidRPr="00841600">
        <w:rPr>
          <w:kern w:val="0"/>
          <w:lang w:eastAsia="ru-RU"/>
        </w:rPr>
        <w:t>направлены на реализацию поставленных целей и задач подпрограммы является</w:t>
      </w:r>
      <w:proofErr w:type="gramEnd"/>
      <w:r w:rsidRPr="00841600">
        <w:rPr>
          <w:kern w:val="0"/>
          <w:lang w:eastAsia="ru-RU"/>
        </w:rPr>
        <w:t>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Основное мероприятие 1. Реализация мероприятий, направленных на обеспечение безопасности дорожного движения, предусматривающее осуществление следующих мероприятий: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 xml:space="preserve">Мероприятие 1.1. Приобретение </w:t>
      </w:r>
      <w:proofErr w:type="gramStart"/>
      <w:r w:rsidRPr="00841600">
        <w:rPr>
          <w:kern w:val="0"/>
          <w:lang w:eastAsia="ru-RU"/>
        </w:rPr>
        <w:t>мобильных</w:t>
      </w:r>
      <w:proofErr w:type="gramEnd"/>
      <w:r w:rsidRPr="00841600">
        <w:rPr>
          <w:kern w:val="0"/>
          <w:lang w:eastAsia="ru-RU"/>
        </w:rPr>
        <w:t xml:space="preserve"> </w:t>
      </w:r>
      <w:proofErr w:type="spellStart"/>
      <w:r w:rsidRPr="00841600">
        <w:rPr>
          <w:kern w:val="0"/>
          <w:lang w:eastAsia="ru-RU"/>
        </w:rPr>
        <w:t>автогородков</w:t>
      </w:r>
      <w:proofErr w:type="spellEnd"/>
      <w:r w:rsidRPr="00841600">
        <w:rPr>
          <w:kern w:val="0"/>
          <w:lang w:eastAsia="ru-RU"/>
        </w:rPr>
        <w:t>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Реализация данного мероприятия предусматривает оснащение дошкольных образовательных организаций оборудованием, позволяющим в игровой форме формировать навыки безопасного поведения на улично-дорожной сети.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Мероприятие 1.2. Приобретение электронной техники и оборудования для обучения детей разных возрастных категорий безопасному поведению на дороге.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Реализация данного мероприятия предусматривает обучение детей и подростков правилам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оборудование в дошкольных образовательных организациях и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оснащение дошкольных образовательных организаций настольными обучающими играми, методическими и наглядными пособиями по правилам дорожного движения.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lastRenderedPageBreak/>
        <w:t xml:space="preserve">Мероприятие 1.3. 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</w:r>
      <w:proofErr w:type="spellStart"/>
      <w:r w:rsidRPr="00841600">
        <w:rPr>
          <w:kern w:val="0"/>
          <w:lang w:eastAsia="ru-RU"/>
        </w:rPr>
        <w:t>световозвращающими</w:t>
      </w:r>
      <w:proofErr w:type="spellEnd"/>
      <w:r w:rsidRPr="00841600">
        <w:rPr>
          <w:kern w:val="0"/>
          <w:lang w:eastAsia="ru-RU"/>
        </w:rPr>
        <w:t xml:space="preserve"> элементами.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Реализация данного мероприятия предусматривает мероприятия, направленные на изменение поведения участников дорожного движения с целью обеспечения безусловного соблюдения норм и правил дорожного движения, в том числе: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 xml:space="preserve">изготовление и распространение </w:t>
      </w:r>
      <w:proofErr w:type="spellStart"/>
      <w:r w:rsidRPr="00841600">
        <w:rPr>
          <w:kern w:val="0"/>
          <w:lang w:eastAsia="ru-RU"/>
        </w:rPr>
        <w:t>световозвращающих</w:t>
      </w:r>
      <w:proofErr w:type="spellEnd"/>
      <w:r w:rsidRPr="00841600">
        <w:rPr>
          <w:kern w:val="0"/>
          <w:lang w:eastAsia="ru-RU"/>
        </w:rPr>
        <w:t xml:space="preserve"> приспособлений в среде воспитанников и учащихся младших классов общеобразовательных организаций (</w:t>
      </w:r>
      <w:proofErr w:type="spellStart"/>
      <w:r w:rsidRPr="00841600">
        <w:rPr>
          <w:kern w:val="0"/>
          <w:lang w:eastAsia="ru-RU"/>
        </w:rPr>
        <w:t>фликеры</w:t>
      </w:r>
      <w:proofErr w:type="spellEnd"/>
      <w:r w:rsidRPr="00841600">
        <w:rPr>
          <w:kern w:val="0"/>
          <w:lang w:eastAsia="ru-RU"/>
        </w:rPr>
        <w:t>, значки);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распространение печатных и электронных пособий по безопасному поведению на дорогах;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изготовление и размещение тематической социальной рекламы, баннеров, информационных щитов;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создание и распространение учебно-методических и наглядных пособий;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проведение информационно-пропагандистских кампаний;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организацию в печатных средствах массовой информации специальных тематических рубрик;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проведение регулярных конференций по проблемам организации безопасного дорожного движения, по реконструкции и автоматизированному анализу дорожно-транспортных происшествий;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проведение автомобильных и других выставок по вопросам безопасности дорожного движения.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Мероприятие 1.4. Ежегодное проведение конкурсов, мероприятий, направленных на повышение безопасности дорожного движения и культуры поведения детей на дороге.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 xml:space="preserve">Реализация данного мероприятия предусматривает проведение следующих конкурсов, фестивалей, слетов: Всероссийского чемпионата по </w:t>
      </w:r>
      <w:proofErr w:type="gramStart"/>
      <w:r w:rsidRPr="00841600">
        <w:rPr>
          <w:kern w:val="0"/>
          <w:lang w:eastAsia="ru-RU"/>
        </w:rPr>
        <w:t>юношескому</w:t>
      </w:r>
      <w:proofErr w:type="gramEnd"/>
      <w:r w:rsidRPr="00841600">
        <w:rPr>
          <w:kern w:val="0"/>
          <w:lang w:eastAsia="ru-RU"/>
        </w:rPr>
        <w:t xml:space="preserve"> </w:t>
      </w:r>
      <w:proofErr w:type="spellStart"/>
      <w:r w:rsidRPr="00841600">
        <w:rPr>
          <w:kern w:val="0"/>
          <w:lang w:eastAsia="ru-RU"/>
        </w:rPr>
        <w:t>автомногоборью</w:t>
      </w:r>
      <w:proofErr w:type="spellEnd"/>
      <w:r w:rsidRPr="00841600">
        <w:rPr>
          <w:kern w:val="0"/>
          <w:lang w:eastAsia="ru-RU"/>
        </w:rPr>
        <w:t xml:space="preserve">; Всероссийского конкурса юных инспекторов движения "Безопасное колесо"; Межгосударственного слета юных инспекторов движения; Республиканского фестиваля юных инспекторов движения; Республиканского конкурса </w:t>
      </w:r>
      <w:proofErr w:type="spellStart"/>
      <w:r w:rsidRPr="00841600">
        <w:rPr>
          <w:kern w:val="0"/>
          <w:lang w:eastAsia="ru-RU"/>
        </w:rPr>
        <w:t>флешмобов</w:t>
      </w:r>
      <w:proofErr w:type="spellEnd"/>
      <w:r w:rsidRPr="00841600">
        <w:rPr>
          <w:kern w:val="0"/>
          <w:lang w:eastAsia="ru-RU"/>
        </w:rPr>
        <w:t xml:space="preserve"> юных инспекторов движения; Республиканского конкурса юных инспекторов движения "Безопасное колесо"; Республиканского конкурса КВН юных инспекторов движения; Республиканского конкурса видеороликов "История нашего отряда юных инспекторов движения"; Республиканского фестиваля юных инспекторов движения "Вместе в ГТО"; Республиканского конкурса по пропаганде ношения </w:t>
      </w:r>
      <w:proofErr w:type="spellStart"/>
      <w:r w:rsidRPr="00841600">
        <w:rPr>
          <w:kern w:val="0"/>
          <w:lang w:eastAsia="ru-RU"/>
        </w:rPr>
        <w:t>световозвращающих</w:t>
      </w:r>
      <w:proofErr w:type="spellEnd"/>
      <w:r w:rsidRPr="00841600">
        <w:rPr>
          <w:kern w:val="0"/>
          <w:lang w:eastAsia="ru-RU"/>
        </w:rPr>
        <w:t xml:space="preserve"> элементов; Республиканского конкурса на лучшую разработку дидактической игры по правилам дорожного движения; Республиканского конкурса на лучшую рекламу по профилактике детского травматизма и др.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Мероприятие 1.5. Развитие системы предупреждения опасного поведения участников дорожного движения.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Реализация данного мероприятия предусматривает: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работу по обучению детей и подростков навыкам безопасного поведения на дорогах, по воспитанию грамотных и законопослушных участников дорожного движения;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интегрирование тематики безопасности дорожного движения в различные образовательные предметы - физику, математику, информатику, географию, физкультуру, а также в классные часы и различные внеклассные занятия;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проведение на последних уроках во всех классах "минуток безопасности" с напоминанием детям о необходимости соблюдения правил дорожного движения, акцентированием их внимания на погодных условиях и особенностях обустройства улично-дорожной сети на конкретном маршруте от дома до школы и обратно;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proofErr w:type="gramStart"/>
      <w:r w:rsidRPr="00841600">
        <w:rPr>
          <w:kern w:val="0"/>
          <w:lang w:eastAsia="ru-RU"/>
        </w:rPr>
        <w:t xml:space="preserve">использование творческих форм и методов обучения и воспитания детей: специально организованных занятий, беседы с сотрудниками ГИБДД, наблюдения за транспортом, экскурсий, целевых прогулок, рассматривания иллюстраций, энциклопедий, книг, рисунков с изображением улиц, видов транспорта, чтения художественной литературы, отгадывания </w:t>
      </w:r>
      <w:r w:rsidRPr="00841600">
        <w:rPr>
          <w:kern w:val="0"/>
          <w:lang w:eastAsia="ru-RU"/>
        </w:rPr>
        <w:lastRenderedPageBreak/>
        <w:t>загадок, сюжетно-ролевых, подвижных, дидактических игр, игр-соревнований, праздников, конкурсов, игр-драматизаций и т.д.</w:t>
      </w:r>
      <w:proofErr w:type="gramEnd"/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Мероприятие 1.6. Создание условий для вовлечения детей и молодежи в деятельность по обеспечению безопасности дорожного движения.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Реализация данного мероприятия предусматривает тематические родительские собрания, всевозможные тренинги, коллективные и индивидуальные беседы совместно с детьми и родителями, викторины и конкурсы по правилам дорожного движения.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Мероприятие 1.7. Организация системы оказания методической помощи родителям в вопросах обучения детей правилам дорожного движения и навыкам безопасного поведения на дорогах.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Реализация данного мероприятия предусматривает: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обучение категорированных групп населения практическим навыкам оказания медицинской помощи;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разработку и реализацию комплекса мероприятий по совершенствованию системы спасения пострадавших в дорожно-транспортных происшествиях в Янтиковском муниципальном округе Чувашской Республики.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Мероприятие 1.8. Повышение квалификации сотрудников пожарно-спасательных подразделений ГКЧС Чувашии, принимающих участие в ликвидации дорожно-транспортных происшествий.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Реализация данного мероприятия предусматривает качественную отработку учебных вопросов без ограничения инициативы органов управления, участников, проведение учения в соответствии с порядком действий в условиях быстро меняющейся обстановки.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Мероприятие 1.9. Проведение учений и соревнований с участием пожарно-спасательных подразделений, а также с участием подразделений полиции, медицинских учреждений, дорожных служб.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Реализация данного мероприятия предусматривает проведение мероприятий, направленных на изменение поведения участников дорожного движения с целью обеспечения безусловного соблюдения норм и правил дорожного движения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t>Раздел IV. Обоснование объема финансовых ресурсов, необходимых для реализации подпрограммы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Финансирование подпрограммы осуществляется за счет средств федерального бюджета, республиканского бюджета Чувашской Республики, бюджета Янтиковского муниципального округа и внебюджетных источников.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 xml:space="preserve">При </w:t>
      </w:r>
      <w:proofErr w:type="spellStart"/>
      <w:r w:rsidRPr="00841600">
        <w:rPr>
          <w:kern w:val="0"/>
          <w:lang w:eastAsia="ru-RU"/>
        </w:rPr>
        <w:t>софинансировании</w:t>
      </w:r>
      <w:proofErr w:type="spellEnd"/>
      <w:r w:rsidRPr="00841600">
        <w:rPr>
          <w:kern w:val="0"/>
          <w:lang w:eastAsia="ru-RU"/>
        </w:rPr>
        <w:t xml:space="preserve"> мероприятий подпрограммы из внебюджетных источников могут </w:t>
      </w:r>
      <w:proofErr w:type="gramStart"/>
      <w:r w:rsidRPr="00841600">
        <w:rPr>
          <w:kern w:val="0"/>
          <w:lang w:eastAsia="ru-RU"/>
        </w:rPr>
        <w:t>использоваться</w:t>
      </w:r>
      <w:proofErr w:type="gramEnd"/>
      <w:r w:rsidRPr="00841600">
        <w:rPr>
          <w:kern w:val="0"/>
          <w:lang w:eastAsia="ru-RU"/>
        </w:rPr>
        <w:t xml:space="preserve"> в том числе различные инструменты государственно-частного партнерства.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Общий объем финансирования подпрограммы в 2023 - 2035 годах составляет 195,0 тыс. рублей, в том числе средства: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федерального бюджета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республиканского бюджета Чувашской Республики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бюджета Янтиковского муниципального округа - 195,0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внебюджетных источников - 0,0 тыс. рублей,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из них по годам реализации подпрограммы: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2023 году - 65,0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2024 году - 65,0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2025 году - 65,0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2026 - 2030 годах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2031 - 2035 годах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из них средства: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федерального бюджета - 0,0 тыс. рублей, в том числе: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lastRenderedPageBreak/>
        <w:t>в 2023 году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2024 году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2025 году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2026 - 2030 годах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2031 - 2035 годах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республиканского бюджета Чувашской Республики - 0,0 тыс. рублей, в том числе: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2023 году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2024 году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2025 году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2026 - 2030 годах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2031 - 2035 годах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местных бюджетов - 195,0 тыс. рублей, в том числе: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2023 году - 65,0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2024 году - 65,0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2025 году - 65,0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2026 - 2030 годах - 0,0 тыс. рублей;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в 2031 - 2035 годах - 0,0 тыс. рублей.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41600">
        <w:rPr>
          <w:kern w:val="0"/>
          <w:lang w:eastAsia="ru-RU"/>
        </w:rPr>
        <w:t xml:space="preserve">Ресурсное обеспечение реализации подпрограммы за счет всех источников финансирования представлено в </w:t>
      </w:r>
      <w:hyperlink w:anchor="sub_4100" w:history="1">
        <w:r w:rsidRPr="00841600">
          <w:rPr>
            <w:kern w:val="0"/>
            <w:lang w:eastAsia="ru-RU"/>
          </w:rPr>
          <w:t>приложении № 1</w:t>
        </w:r>
      </w:hyperlink>
      <w:r w:rsidRPr="00841600">
        <w:rPr>
          <w:kern w:val="0"/>
          <w:lang w:eastAsia="ru-RU"/>
        </w:rPr>
        <w:t xml:space="preserve"> к настоящей подпрограмме.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  <w:sectPr w:rsidR="00841600" w:rsidRPr="00841600" w:rsidSect="00370241">
          <w:headerReference w:type="default" r:id="rId32"/>
          <w:footerReference w:type="default" r:id="rId33"/>
          <w:pgSz w:w="11905" w:h="16837"/>
          <w:pgMar w:top="1134" w:right="565" w:bottom="1134" w:left="1701" w:header="720" w:footer="720" w:gutter="0"/>
          <w:cols w:space="720"/>
          <w:noEndnote/>
        </w:sectPr>
      </w:pPr>
    </w:p>
    <w:p w:rsidR="00841600" w:rsidRPr="00370241" w:rsidRDefault="00370241" w:rsidP="0037024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206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lastRenderedPageBreak/>
        <w:t xml:space="preserve">Приложение № </w:t>
      </w:r>
      <w:r w:rsidR="00841600" w:rsidRPr="00370241">
        <w:rPr>
          <w:bCs/>
          <w:kern w:val="0"/>
          <w:lang w:eastAsia="ru-RU"/>
        </w:rPr>
        <w:t>1</w:t>
      </w:r>
      <w:r w:rsidR="00841600" w:rsidRPr="00370241">
        <w:rPr>
          <w:bCs/>
          <w:kern w:val="0"/>
          <w:lang w:eastAsia="ru-RU"/>
        </w:rPr>
        <w:br/>
        <w:t xml:space="preserve">к </w:t>
      </w:r>
      <w:hyperlink w:anchor="sub_4000" w:history="1">
        <w:r w:rsidR="00841600" w:rsidRPr="00370241">
          <w:rPr>
            <w:kern w:val="0"/>
            <w:lang w:eastAsia="ru-RU"/>
          </w:rPr>
          <w:t>подпрограмме</w:t>
        </w:r>
      </w:hyperlink>
      <w:r w:rsidR="00841600" w:rsidRPr="00370241">
        <w:rPr>
          <w:bCs/>
          <w:kern w:val="0"/>
          <w:lang w:eastAsia="ru-RU"/>
        </w:rPr>
        <w:br/>
        <w:t>«Безопасность дорожного движения»</w:t>
      </w:r>
      <w:r w:rsidR="00841600" w:rsidRPr="00370241">
        <w:rPr>
          <w:bCs/>
          <w:kern w:val="0"/>
          <w:lang w:eastAsia="ru-RU"/>
        </w:rPr>
        <w:br/>
        <w:t>к муниципальной программе</w:t>
      </w:r>
      <w:r w:rsidR="00841600" w:rsidRPr="00370241">
        <w:rPr>
          <w:bCs/>
          <w:kern w:val="0"/>
          <w:lang w:eastAsia="ru-RU"/>
        </w:rPr>
        <w:br/>
        <w:t>Янтиковского муниципального округа</w:t>
      </w:r>
      <w:r w:rsidR="00841600" w:rsidRPr="00370241">
        <w:rPr>
          <w:bCs/>
          <w:kern w:val="0"/>
          <w:lang w:eastAsia="ru-RU"/>
        </w:rPr>
        <w:br/>
        <w:t>«Развитие транспортной системы»</w:t>
      </w:r>
    </w:p>
    <w:p w:rsidR="00841600" w:rsidRDefault="00841600" w:rsidP="0037024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206" w:firstLine="0"/>
        <w:jc w:val="left"/>
        <w:rPr>
          <w:kern w:val="0"/>
          <w:lang w:eastAsia="ru-RU"/>
        </w:rPr>
      </w:pPr>
    </w:p>
    <w:p w:rsidR="00370241" w:rsidRPr="00370241" w:rsidRDefault="00370241" w:rsidP="0037024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206" w:firstLine="0"/>
        <w:jc w:val="left"/>
        <w:rPr>
          <w:kern w:val="0"/>
          <w:lang w:eastAsia="ru-RU"/>
        </w:rPr>
      </w:pP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841600">
        <w:rPr>
          <w:b/>
          <w:bCs/>
          <w:kern w:val="0"/>
          <w:lang w:eastAsia="ru-RU"/>
        </w:rPr>
        <w:t>Ресурсное обеспечение</w:t>
      </w:r>
      <w:r w:rsidRPr="00841600">
        <w:rPr>
          <w:b/>
          <w:bCs/>
          <w:kern w:val="0"/>
          <w:lang w:eastAsia="ru-RU"/>
        </w:rPr>
        <w:br/>
        <w:t>реализации подпрограммы «Безопасность дорожного движения» за счет всех источников финансирования</w:t>
      </w:r>
    </w:p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940"/>
        <w:gridCol w:w="840"/>
        <w:gridCol w:w="1400"/>
        <w:gridCol w:w="2071"/>
        <w:gridCol w:w="1417"/>
        <w:gridCol w:w="992"/>
        <w:gridCol w:w="1134"/>
        <w:gridCol w:w="1134"/>
        <w:gridCol w:w="993"/>
      </w:tblGrid>
      <w:tr w:rsidR="00841600" w:rsidRPr="00841600" w:rsidTr="00370241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Статус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Наименование подпрограммы муниципальной программы Янтиковского муниципального округа (основного мероприятия, мероприятия)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Код </w:t>
            </w:r>
            <w:hyperlink r:id="rId34" w:history="1">
              <w:r w:rsidRPr="00841600">
                <w:rPr>
                  <w:kern w:val="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Источники 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Расходы по годам, тыс. рублей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ГРБС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A32B77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hyperlink r:id="rId35" w:history="1">
              <w:r w:rsidR="00841600" w:rsidRPr="00841600">
                <w:rPr>
                  <w:kern w:val="0"/>
                  <w:lang w:eastAsia="ru-RU"/>
                </w:rPr>
                <w:t>ЦСР</w:t>
              </w:r>
            </w:hyperlink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2026 - 2030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2031 - 2035</w:t>
            </w:r>
          </w:p>
        </w:tc>
      </w:tr>
      <w:tr w:rsidR="00841600" w:rsidRPr="00841600" w:rsidTr="00370241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10</w:t>
            </w:r>
          </w:p>
        </w:tc>
      </w:tr>
      <w:tr w:rsidR="00841600" w:rsidRPr="00841600" w:rsidTr="00370241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Подпрограмма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Безопасность дорожного движения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Ч230000000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Основное мероприятие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Ч230100000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1.1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Приобретение </w:t>
            </w:r>
            <w:proofErr w:type="gramStart"/>
            <w:r w:rsidRPr="00841600">
              <w:rPr>
                <w:kern w:val="0"/>
                <w:lang w:eastAsia="ru-RU"/>
              </w:rPr>
              <w:t>мобильных</w:t>
            </w:r>
            <w:proofErr w:type="gramEnd"/>
            <w:r w:rsidRPr="00841600">
              <w:rPr>
                <w:kern w:val="0"/>
                <w:lang w:eastAsia="ru-RU"/>
              </w:rPr>
              <w:t xml:space="preserve"> </w:t>
            </w:r>
            <w:proofErr w:type="spellStart"/>
            <w:r w:rsidRPr="00841600">
              <w:rPr>
                <w:kern w:val="0"/>
                <w:lang w:eastAsia="ru-RU"/>
              </w:rPr>
              <w:t>автогородков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Ч230174310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val="en-US" w:eastAsia="ru-RU"/>
              </w:rPr>
              <w:t>65</w:t>
            </w:r>
            <w:r w:rsidRPr="00841600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1.2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Приобретение электронной техники и оборудования для обучения детей разных возрастных категорий безопасному поведению на дороге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Ч230174310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1.3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 w:rsidRPr="00841600">
              <w:rPr>
                <w:kern w:val="0"/>
                <w:lang w:eastAsia="ru-RU"/>
              </w:rPr>
              <w:lastRenderedPageBreak/>
              <w:t>световозвращающими</w:t>
            </w:r>
            <w:proofErr w:type="spellEnd"/>
            <w:r w:rsidRPr="00841600">
              <w:rPr>
                <w:kern w:val="0"/>
                <w:lang w:eastAsia="ru-RU"/>
              </w:rPr>
              <w:t xml:space="preserve"> элементами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Ч230174310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Мероприятие 1.4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Ч230174310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1.5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Ч230174310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1.6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Создание условий для вовлечения детей и молодежи в деятельность по обеспечению безопасности дорожного движения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Ч230174310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1.7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 xml:space="preserve">Организация системы оказания методической помощи родителям в </w:t>
            </w:r>
            <w:r w:rsidRPr="00841600">
              <w:rPr>
                <w:kern w:val="0"/>
                <w:lang w:eastAsia="ru-RU"/>
              </w:rPr>
              <w:lastRenderedPageBreak/>
              <w:t xml:space="preserve">вопросах обучения детей </w:t>
            </w:r>
            <w:hyperlink r:id="rId36" w:history="1">
              <w:r w:rsidRPr="00841600">
                <w:rPr>
                  <w:kern w:val="0"/>
                  <w:lang w:eastAsia="ru-RU"/>
                </w:rPr>
                <w:t>правилам</w:t>
              </w:r>
            </w:hyperlink>
            <w:r w:rsidRPr="00841600">
              <w:rPr>
                <w:kern w:val="0"/>
                <w:lang w:eastAsia="ru-RU"/>
              </w:rPr>
              <w:t xml:space="preserve"> дорожного движения и навыкам безопасного поведения на дорогах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lastRenderedPageBreak/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Ч230174310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1.8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Повышение квалификации сотрудников пожарно-спасательных подразделений ГКЧС Чувашии, принимающих участие в ликвидации дорожно-транспортных происшествий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Ч230174310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Мероприятие 1.9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Проведение учений и соревнований с участием пожарно-спасательных подразделений, а также с участием подразделений полиции, медицинских учреждений, дорожных служб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Ч230174310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  <w:tr w:rsidR="00841600" w:rsidRPr="00841600" w:rsidTr="00370241"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600" w:rsidRPr="00841600" w:rsidRDefault="00841600" w:rsidP="008416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1600">
              <w:rPr>
                <w:kern w:val="0"/>
                <w:lang w:eastAsia="ru-RU"/>
              </w:rPr>
              <w:t>0,0</w:t>
            </w:r>
          </w:p>
        </w:tc>
      </w:tr>
    </w:tbl>
    <w:p w:rsidR="00841600" w:rsidRPr="00841600" w:rsidRDefault="00841600" w:rsidP="008416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841600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CA" w:rsidRDefault="00A80CCA" w:rsidP="002F7E02">
      <w:pPr>
        <w:spacing w:line="240" w:lineRule="auto"/>
      </w:pPr>
      <w:r>
        <w:separator/>
      </w:r>
    </w:p>
  </w:endnote>
  <w:endnote w:type="continuationSeparator" w:id="0">
    <w:p w:rsidR="00A80CCA" w:rsidRDefault="00A80CCA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CA" w:rsidRDefault="00A80C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CA" w:rsidRDefault="00A80C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CA" w:rsidRDefault="00A80CC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CA" w:rsidRDefault="00A80C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CA" w:rsidRDefault="00A80CCA" w:rsidP="002F7E02">
      <w:pPr>
        <w:spacing w:line="240" w:lineRule="auto"/>
      </w:pPr>
      <w:r>
        <w:separator/>
      </w:r>
    </w:p>
  </w:footnote>
  <w:footnote w:type="continuationSeparator" w:id="0">
    <w:p w:rsidR="00A80CCA" w:rsidRDefault="00A80CCA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CA" w:rsidRDefault="00A80CCA">
    <w:pPr>
      <w:ind w:firstLine="0"/>
      <w:jc w:val="lef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CA" w:rsidRDefault="00A80CCA">
    <w:pPr>
      <w:ind w:firstLine="0"/>
      <w:jc w:val="lef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CA" w:rsidRDefault="00A80CCA">
    <w:pPr>
      <w:ind w:firstLine="0"/>
      <w:jc w:val="lef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CA" w:rsidRDefault="00A80CCA">
    <w:pPr>
      <w:ind w:firstLine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7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42A7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1F7D"/>
    <w:rsid w:val="002652D2"/>
    <w:rsid w:val="002673B0"/>
    <w:rsid w:val="00270FDB"/>
    <w:rsid w:val="00275A09"/>
    <w:rsid w:val="0027652A"/>
    <w:rsid w:val="002845C4"/>
    <w:rsid w:val="00285227"/>
    <w:rsid w:val="002863E9"/>
    <w:rsid w:val="00286CC4"/>
    <w:rsid w:val="00292310"/>
    <w:rsid w:val="00292657"/>
    <w:rsid w:val="002A731D"/>
    <w:rsid w:val="002B338E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241"/>
    <w:rsid w:val="00370D4E"/>
    <w:rsid w:val="00374AB9"/>
    <w:rsid w:val="003764F9"/>
    <w:rsid w:val="00382B6F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30E2"/>
    <w:rsid w:val="003D470D"/>
    <w:rsid w:val="003D5B61"/>
    <w:rsid w:val="003E4BCF"/>
    <w:rsid w:val="00402933"/>
    <w:rsid w:val="0040660B"/>
    <w:rsid w:val="00414A66"/>
    <w:rsid w:val="0041784F"/>
    <w:rsid w:val="004207A7"/>
    <w:rsid w:val="004339FC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395E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079A"/>
    <w:rsid w:val="007B4DEF"/>
    <w:rsid w:val="007C15A0"/>
    <w:rsid w:val="007D00FC"/>
    <w:rsid w:val="007D28FD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1600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8791C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40D3"/>
    <w:rsid w:val="009C6973"/>
    <w:rsid w:val="009E7530"/>
    <w:rsid w:val="00A07346"/>
    <w:rsid w:val="00A12378"/>
    <w:rsid w:val="00A12814"/>
    <w:rsid w:val="00A15C4E"/>
    <w:rsid w:val="00A23F4F"/>
    <w:rsid w:val="00A255A1"/>
    <w:rsid w:val="00A31AE9"/>
    <w:rsid w:val="00A32B77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0CCA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37F35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E0798"/>
    <w:rsid w:val="00EF0931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770C9"/>
    <w:rsid w:val="00F84BC4"/>
    <w:rsid w:val="00F84C3A"/>
    <w:rsid w:val="00F87903"/>
    <w:rsid w:val="00F93F91"/>
    <w:rsid w:val="00F967D7"/>
    <w:rsid w:val="00FA2155"/>
    <w:rsid w:val="00FA5604"/>
    <w:rsid w:val="00FA7056"/>
    <w:rsid w:val="00FA7BB9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841600"/>
  </w:style>
  <w:style w:type="paragraph" w:customStyle="1" w:styleId="afff9">
    <w:name w:val="Текст (справка)"/>
    <w:basedOn w:val="a"/>
    <w:next w:val="a"/>
    <w:uiPriority w:val="99"/>
    <w:rsid w:val="00841600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a">
    <w:name w:val="Информация о версии"/>
    <w:basedOn w:val="aff6"/>
    <w:next w:val="a"/>
    <w:uiPriority w:val="99"/>
    <w:rsid w:val="00841600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841600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841600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841600"/>
    <w:rPr>
      <w:b/>
      <w:bCs/>
    </w:rPr>
  </w:style>
  <w:style w:type="character" w:customStyle="1" w:styleId="afffe">
    <w:name w:val="Цветовое выделение для Текст"/>
    <w:uiPriority w:val="99"/>
    <w:rsid w:val="00841600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841600"/>
  </w:style>
  <w:style w:type="paragraph" w:customStyle="1" w:styleId="afff9">
    <w:name w:val="Текст (справка)"/>
    <w:basedOn w:val="a"/>
    <w:next w:val="a"/>
    <w:uiPriority w:val="99"/>
    <w:rsid w:val="00841600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a">
    <w:name w:val="Информация о версии"/>
    <w:basedOn w:val="aff6"/>
    <w:next w:val="a"/>
    <w:uiPriority w:val="99"/>
    <w:rsid w:val="00841600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841600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841600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841600"/>
    <w:rPr>
      <w:b/>
      <w:bCs/>
    </w:rPr>
  </w:style>
  <w:style w:type="character" w:customStyle="1" w:styleId="afffe">
    <w:name w:val="Цветовое выделение для Текст"/>
    <w:uiPriority w:val="99"/>
    <w:rsid w:val="00841600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1937200/0" TargetMode="External"/><Relationship Id="rId18" Type="http://schemas.openxmlformats.org/officeDocument/2006/relationships/hyperlink" Target="http://internet.garant.ru/document/redirect/72275618/1000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1937200/0" TargetMode="External"/><Relationship Id="rId34" Type="http://schemas.openxmlformats.org/officeDocument/2006/relationships/hyperlink" Target="http://internet.garant.ru/document/redirect/72275618/1000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hyperlink" Target="http://internet.garant.ru/document/redirect/17542086/1007" TargetMode="External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internet.garant.ru/document/redirect/1305770/1000" TargetMode="External"/><Relationship Id="rId29" Type="http://schemas.openxmlformats.org/officeDocument/2006/relationships/hyperlink" Target="http://internet.garant.ru/document/redirect/72275618/13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3318678/1000" TargetMode="External"/><Relationship Id="rId24" Type="http://schemas.openxmlformats.org/officeDocument/2006/relationships/hyperlink" Target="http://internet.garant.ru/document/redirect/12112604/179041" TargetMode="External"/><Relationship Id="rId32" Type="http://schemas.openxmlformats.org/officeDocument/2006/relationships/header" Target="header4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305770/1000" TargetMode="External"/><Relationship Id="rId23" Type="http://schemas.openxmlformats.org/officeDocument/2006/relationships/hyperlink" Target="http://internet.garant.ru/document/redirect/17542086/1007" TargetMode="External"/><Relationship Id="rId28" Type="http://schemas.openxmlformats.org/officeDocument/2006/relationships/hyperlink" Target="http://internet.garant.ru/document/redirect/72275618/1000" TargetMode="External"/><Relationship Id="rId36" Type="http://schemas.openxmlformats.org/officeDocument/2006/relationships/hyperlink" Target="http://internet.garant.ru/document/redirect/1305770/1000" TargetMode="External"/><Relationship Id="rId10" Type="http://schemas.openxmlformats.org/officeDocument/2006/relationships/hyperlink" Target="http://internet.garant.ru/document/redirect/186367/16" TargetMode="External"/><Relationship Id="rId19" Type="http://schemas.openxmlformats.org/officeDocument/2006/relationships/hyperlink" Target="http://internet.garant.ru/document/redirect/72275618/13000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4960528/0" TargetMode="External"/><Relationship Id="rId22" Type="http://schemas.openxmlformats.org/officeDocument/2006/relationships/hyperlink" Target="http://internet.garant.ru/document/redirect/12112604/179041" TargetMode="External"/><Relationship Id="rId27" Type="http://schemas.openxmlformats.org/officeDocument/2006/relationships/footer" Target="footer2.xml"/><Relationship Id="rId30" Type="http://schemas.openxmlformats.org/officeDocument/2006/relationships/header" Target="header3.xml"/><Relationship Id="rId35" Type="http://schemas.openxmlformats.org/officeDocument/2006/relationships/hyperlink" Target="http://internet.garant.ru/document/redirect/72275618/1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F730F-4A7B-4BD6-A0F0-35C73324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39</Pages>
  <Words>10467</Words>
  <Characters>59663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207</cp:revision>
  <cp:lastPrinted>2023-06-22T10:57:00Z</cp:lastPrinted>
  <dcterms:created xsi:type="dcterms:W3CDTF">2023-01-09T05:07:00Z</dcterms:created>
  <dcterms:modified xsi:type="dcterms:W3CDTF">2023-06-23T10:22:00Z</dcterms:modified>
</cp:coreProperties>
</file>