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ayout w:type="fixed"/>
        <w:tblLook w:val="0000"/>
      </w:tblPr>
      <w:tblGrid>
        <w:gridCol w:w="4536"/>
        <w:gridCol w:w="1276"/>
        <w:gridCol w:w="3970"/>
      </w:tblGrid>
      <w:tr w:rsidR="00FD4CAA" w:rsidRPr="00FD4CAA" w:rsidTr="00DF2DD2">
        <w:trPr>
          <w:trHeight w:val="2699"/>
        </w:trPr>
        <w:tc>
          <w:tcPr>
            <w:tcW w:w="4536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FD4CAA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FD4CAA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CAA">
              <w:rPr>
                <w:rFonts w:ascii="Baltica Chv Cyr" w:eastAsia="Times New Roman" w:hAnsi="Baltica Chv Cyr" w:cs="Baltica Chv Cyr"/>
                <w:b/>
                <w:sz w:val="24"/>
                <w:szCs w:val="24"/>
                <w:lang w:eastAsia="ru-RU"/>
              </w:rPr>
              <w:t>муниципалл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ă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Baltica Chv" w:eastAsia="Times New Roman" w:hAnsi="Baltica Chv" w:cs="Times New Roman CYR"/>
                <w:b/>
                <w:bCs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Ă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    №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хули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firstLine="720"/>
              <w:jc w:val="both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0" t="0" r="0" b="5715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C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Baltica Chv" w:eastAsia="Times New Roman" w:hAnsi="Baltica Chv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eastAsia="Times New Roman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gram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О С Т А Н О В Л Е Н И Е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0546AC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01.11.2024 </w:t>
            </w:r>
            <w:r w:rsidR="00FD4CAA"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2401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Посад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D4CAA" w:rsidRPr="00FD4CAA" w:rsidTr="00DF2DD2">
        <w:trPr>
          <w:trHeight w:val="990"/>
        </w:trPr>
        <w:tc>
          <w:tcPr>
            <w:tcW w:w="5812" w:type="dxa"/>
            <w:gridSpan w:val="2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перечня главных администраторов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источников финансирования дефицита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бюджета</w:t>
            </w:r>
            <w:proofErr w:type="gram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Мариинско-Посадского муниципального округа Чувашской Республики</w:t>
            </w:r>
          </w:p>
        </w:tc>
        <w:tc>
          <w:tcPr>
            <w:tcW w:w="3970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3F1907" w:rsidRPr="006D7763" w:rsidRDefault="003F1907" w:rsidP="003F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6313F" w:rsidRPr="006D7763" w:rsidRDefault="00B6313F" w:rsidP="00B6313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D7763">
        <w:rPr>
          <w:sz w:val="24"/>
          <w:szCs w:val="24"/>
        </w:rPr>
        <w:t xml:space="preserve">В соответствии с </w:t>
      </w:r>
      <w:hyperlink r:id="rId9" w:history="1">
        <w:r w:rsidRPr="006D7763">
          <w:rPr>
            <w:sz w:val="24"/>
            <w:szCs w:val="24"/>
          </w:rPr>
          <w:t>пунктом 4 статьи 160.2</w:t>
        </w:r>
      </w:hyperlink>
      <w:r w:rsidRPr="006D7763">
        <w:rPr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6D7763">
          <w:rPr>
            <w:sz w:val="24"/>
            <w:szCs w:val="24"/>
          </w:rPr>
          <w:t>постановлением</w:t>
        </w:r>
      </w:hyperlink>
      <w:r w:rsidRPr="006D7763">
        <w:rPr>
          <w:sz w:val="24"/>
          <w:szCs w:val="24"/>
        </w:rPr>
        <w:t xml:space="preserve"> Правительства Российской Федерации от 16 сентября 2021 г. </w:t>
      </w:r>
      <w:r w:rsidR="006D7763">
        <w:rPr>
          <w:sz w:val="24"/>
          <w:szCs w:val="24"/>
        </w:rPr>
        <w:t>№</w:t>
      </w:r>
      <w:r w:rsidRPr="006D7763">
        <w:rPr>
          <w:sz w:val="24"/>
          <w:szCs w:val="24"/>
        </w:rPr>
        <w:t xml:space="preserve">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6D7763">
        <w:rPr>
          <w:sz w:val="24"/>
          <w:szCs w:val="24"/>
        </w:rPr>
        <w:t xml:space="preserve"> главных администраторов </w:t>
      </w:r>
      <w:proofErr w:type="gramStart"/>
      <w:r w:rsidRPr="006D7763">
        <w:rPr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6D7763">
        <w:rPr>
          <w:sz w:val="24"/>
          <w:szCs w:val="24"/>
        </w:rPr>
        <w:t xml:space="preserve"> Федерации, бюджета территориального фонда обязательного медицинского</w:t>
      </w:r>
      <w:r w:rsidR="0018656B">
        <w:rPr>
          <w:sz w:val="24"/>
          <w:szCs w:val="24"/>
        </w:rPr>
        <w:t xml:space="preserve"> страхования, местного бюджета"</w:t>
      </w:r>
    </w:p>
    <w:p w:rsidR="0018656B" w:rsidRDefault="0018656B" w:rsidP="006134F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8656B">
        <w:rPr>
          <w:sz w:val="24"/>
          <w:szCs w:val="24"/>
        </w:rPr>
        <w:t xml:space="preserve">администрация </w:t>
      </w:r>
      <w:r w:rsidR="00662D9C">
        <w:rPr>
          <w:sz w:val="24"/>
          <w:szCs w:val="24"/>
        </w:rPr>
        <w:t>Мариинско-Посадского</w:t>
      </w:r>
      <w:r w:rsidRPr="0018656B">
        <w:rPr>
          <w:sz w:val="24"/>
          <w:szCs w:val="24"/>
        </w:rPr>
        <w:t xml:space="preserve"> муниципального округа </w:t>
      </w:r>
      <w:proofErr w:type="spellStart"/>
      <w:proofErr w:type="gramStart"/>
      <w:r w:rsidRPr="0018656B">
        <w:rPr>
          <w:sz w:val="24"/>
          <w:szCs w:val="24"/>
        </w:rPr>
        <w:t>п</w:t>
      </w:r>
      <w:proofErr w:type="spellEnd"/>
      <w:proofErr w:type="gramEnd"/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с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а</w:t>
      </w:r>
      <w:r w:rsidR="00A644B3">
        <w:rPr>
          <w:sz w:val="24"/>
          <w:szCs w:val="24"/>
        </w:rPr>
        <w:t xml:space="preserve"> </w:t>
      </w:r>
      <w:proofErr w:type="spellStart"/>
      <w:r w:rsidRPr="0018656B">
        <w:rPr>
          <w:sz w:val="24"/>
          <w:szCs w:val="24"/>
        </w:rPr>
        <w:t>н</w:t>
      </w:r>
      <w:proofErr w:type="spellEnd"/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в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л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я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е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т:</w:t>
      </w:r>
    </w:p>
    <w:p w:rsidR="003F1907" w:rsidRPr="006D7763" w:rsidRDefault="00B6313F" w:rsidP="006134F4">
      <w:pPr>
        <w:pStyle w:val="ConsPlusNormal"/>
        <w:spacing w:before="220"/>
        <w:ind w:firstLine="540"/>
        <w:jc w:val="both"/>
        <w:rPr>
          <w:rFonts w:eastAsiaTheme="minorHAnsi"/>
          <w:sz w:val="24"/>
          <w:szCs w:val="24"/>
        </w:rPr>
      </w:pPr>
      <w:r w:rsidRPr="006D7763">
        <w:rPr>
          <w:sz w:val="24"/>
          <w:szCs w:val="24"/>
        </w:rPr>
        <w:t xml:space="preserve">1. Утвердить прилагаемый </w:t>
      </w:r>
      <w:hyperlink w:anchor="P28" w:history="1">
        <w:r w:rsidRPr="006D7763">
          <w:rPr>
            <w:sz w:val="24"/>
            <w:szCs w:val="24"/>
          </w:rPr>
          <w:t>перечень</w:t>
        </w:r>
      </w:hyperlink>
      <w:r w:rsidRPr="006D7763">
        <w:rPr>
          <w:sz w:val="24"/>
          <w:szCs w:val="24"/>
        </w:rPr>
        <w:t xml:space="preserve"> главных </w:t>
      </w:r>
      <w:proofErr w:type="gramStart"/>
      <w:r w:rsidRPr="006D7763">
        <w:rPr>
          <w:sz w:val="24"/>
          <w:szCs w:val="24"/>
        </w:rPr>
        <w:t xml:space="preserve">администраторов источников финансирования дефицита </w:t>
      </w:r>
      <w:r w:rsidR="006134F4" w:rsidRPr="006D7763">
        <w:rPr>
          <w:rFonts w:eastAsiaTheme="minorHAnsi"/>
          <w:sz w:val="24"/>
          <w:szCs w:val="24"/>
        </w:rPr>
        <w:t>бюджета</w:t>
      </w:r>
      <w:proofErr w:type="gramEnd"/>
      <w:r w:rsidR="006134F4" w:rsidRPr="006D7763">
        <w:rPr>
          <w:rFonts w:eastAsiaTheme="minorHAnsi"/>
          <w:sz w:val="24"/>
          <w:szCs w:val="24"/>
        </w:rPr>
        <w:t xml:space="preserve"> </w:t>
      </w:r>
      <w:r w:rsidR="00662D9C">
        <w:rPr>
          <w:sz w:val="24"/>
          <w:szCs w:val="24"/>
        </w:rPr>
        <w:t>Мариинско-Посадского</w:t>
      </w:r>
      <w:r w:rsidR="00662D9C" w:rsidRPr="0018656B">
        <w:rPr>
          <w:sz w:val="24"/>
          <w:szCs w:val="24"/>
        </w:rPr>
        <w:t xml:space="preserve"> </w:t>
      </w:r>
      <w:r w:rsidR="006134F4" w:rsidRPr="006D7763">
        <w:rPr>
          <w:rFonts w:eastAsiaTheme="minorHAnsi"/>
          <w:sz w:val="24"/>
          <w:szCs w:val="24"/>
        </w:rPr>
        <w:t>муниципального округа Чувашской Республики.</w:t>
      </w:r>
    </w:p>
    <w:p w:rsidR="002B29BC" w:rsidRPr="006433C9" w:rsidRDefault="003F1907" w:rsidP="002B2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D7763">
        <w:rPr>
          <w:rFonts w:ascii="Times New Roman" w:eastAsiaTheme="minorHAnsi" w:hAnsi="Times New Roman"/>
          <w:sz w:val="24"/>
          <w:szCs w:val="24"/>
        </w:rPr>
        <w:t xml:space="preserve">2.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вступает в силу </w:t>
      </w:r>
      <w:r w:rsidR="002B29BC">
        <w:rPr>
          <w:rFonts w:ascii="Times New Roman" w:eastAsiaTheme="minorHAnsi" w:hAnsi="Times New Roman"/>
          <w:sz w:val="24"/>
          <w:szCs w:val="24"/>
        </w:rPr>
        <w:t>после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его официального опубликования</w:t>
      </w:r>
      <w:r w:rsidR="002B29BC">
        <w:rPr>
          <w:rFonts w:ascii="Times New Roman" w:eastAsiaTheme="minorHAnsi" w:hAnsi="Times New Roman"/>
          <w:sz w:val="24"/>
          <w:szCs w:val="24"/>
        </w:rPr>
        <w:t xml:space="preserve"> в </w:t>
      </w:r>
      <w:r w:rsidR="00662D9C">
        <w:rPr>
          <w:rFonts w:ascii="Times New Roman" w:eastAsiaTheme="minorHAnsi" w:hAnsi="Times New Roman"/>
          <w:sz w:val="24"/>
          <w:szCs w:val="24"/>
        </w:rPr>
        <w:t>муниципальной газете</w:t>
      </w:r>
      <w:r w:rsidR="002B29BC">
        <w:rPr>
          <w:rFonts w:ascii="Times New Roman" w:eastAsiaTheme="minorHAnsi" w:hAnsi="Times New Roman"/>
          <w:sz w:val="24"/>
          <w:szCs w:val="24"/>
        </w:rPr>
        <w:t xml:space="preserve"> «</w:t>
      </w:r>
      <w:r w:rsidR="00662D9C">
        <w:rPr>
          <w:rFonts w:ascii="Times New Roman" w:eastAsiaTheme="minorHAnsi" w:hAnsi="Times New Roman"/>
          <w:sz w:val="24"/>
          <w:szCs w:val="24"/>
        </w:rPr>
        <w:t>Посадский вестник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применяется к правоотношениям, возникающим при составлении и исполнении бюджета </w:t>
      </w:r>
      <w:r w:rsidR="00662D9C">
        <w:rPr>
          <w:sz w:val="24"/>
          <w:szCs w:val="24"/>
        </w:rPr>
        <w:t>Мариинско-Посадского</w:t>
      </w:r>
      <w:r w:rsidR="00662D9C" w:rsidRPr="0018656B">
        <w:rPr>
          <w:sz w:val="24"/>
          <w:szCs w:val="24"/>
        </w:rPr>
        <w:t xml:space="preserve">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>муниципального округа Чувашской Республики, начиная с бюджета на 202</w:t>
      </w:r>
      <w:r w:rsidR="00827E9E">
        <w:rPr>
          <w:rFonts w:ascii="Times New Roman" w:eastAsiaTheme="minorHAnsi" w:hAnsi="Times New Roman"/>
          <w:sz w:val="24"/>
          <w:szCs w:val="24"/>
        </w:rPr>
        <w:t>5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год и на плановый период 202</w:t>
      </w:r>
      <w:r w:rsidR="00827E9E">
        <w:rPr>
          <w:rFonts w:ascii="Times New Roman" w:eastAsiaTheme="minorHAnsi" w:hAnsi="Times New Roman"/>
          <w:sz w:val="24"/>
          <w:szCs w:val="24"/>
        </w:rPr>
        <w:t>6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202</w:t>
      </w:r>
      <w:r w:rsidR="00827E9E">
        <w:rPr>
          <w:rFonts w:ascii="Times New Roman" w:eastAsiaTheme="minorHAnsi" w:hAnsi="Times New Roman"/>
          <w:sz w:val="24"/>
          <w:szCs w:val="24"/>
        </w:rPr>
        <w:t>7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годов.</w:t>
      </w:r>
    </w:p>
    <w:p w:rsidR="002B29BC" w:rsidRPr="006433C9" w:rsidRDefault="002B29BC" w:rsidP="002B29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D7763" w:rsidRDefault="003F1907" w:rsidP="002B2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Глава </w:t>
      </w:r>
      <w:r w:rsidR="00A35A10">
        <w:rPr>
          <w:rFonts w:ascii="Times New Roman" w:hAnsi="Times New Roman"/>
          <w:sz w:val="24"/>
          <w:szCs w:val="24"/>
        </w:rPr>
        <w:t>Мариинско-Посадского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</w:t>
      </w:r>
      <w:r w:rsidR="00A35A10">
        <w:rPr>
          <w:rFonts w:ascii="Times New Roman" w:hAnsi="Times New Roman"/>
          <w:sz w:val="24"/>
          <w:szCs w:val="24"/>
        </w:rPr>
        <w:t xml:space="preserve">               </w:t>
      </w:r>
      <w:r w:rsidRPr="006D7763">
        <w:rPr>
          <w:rFonts w:ascii="Times New Roman" w:hAnsi="Times New Roman"/>
          <w:sz w:val="24"/>
          <w:szCs w:val="24"/>
        </w:rPr>
        <w:t xml:space="preserve">    </w:t>
      </w:r>
      <w:r w:rsidR="00A35A10">
        <w:rPr>
          <w:rFonts w:ascii="Times New Roman" w:hAnsi="Times New Roman"/>
          <w:sz w:val="24"/>
          <w:szCs w:val="24"/>
        </w:rPr>
        <w:t>В.В.Петров</w:t>
      </w:r>
      <w:r w:rsidRPr="006D7763">
        <w:rPr>
          <w:rFonts w:ascii="Times New Roman" w:hAnsi="Times New Roman"/>
          <w:sz w:val="24"/>
          <w:szCs w:val="24"/>
        </w:rPr>
        <w:t xml:space="preserve">   </w:t>
      </w:r>
    </w:p>
    <w:p w:rsidR="00561D0E" w:rsidRDefault="00561D0E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A35A10" w:rsidRDefault="00A35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1907" w:rsidRPr="00A9687B" w:rsidRDefault="003F1907" w:rsidP="00561D0E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561D0E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</w:t>
      </w:r>
      <w:r w:rsidR="00A35A10">
        <w:rPr>
          <w:rFonts w:ascii="Times New Roman" w:hAnsi="Times New Roman"/>
          <w:sz w:val="24"/>
          <w:szCs w:val="24"/>
        </w:rPr>
        <w:t>Мариинско-Посадского</w:t>
      </w:r>
      <w:r w:rsidRPr="00A9687B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3F1907" w:rsidRPr="00A9687B" w:rsidRDefault="008C1821" w:rsidP="0056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1251CB">
        <w:rPr>
          <w:rFonts w:ascii="Times New Roman" w:hAnsi="Times New Roman"/>
          <w:sz w:val="24"/>
          <w:szCs w:val="24"/>
        </w:rPr>
        <w:t xml:space="preserve"> </w:t>
      </w:r>
      <w:r w:rsidR="000546AC">
        <w:rPr>
          <w:rFonts w:ascii="Times New Roman" w:hAnsi="Times New Roman"/>
          <w:sz w:val="24"/>
          <w:szCs w:val="24"/>
        </w:rPr>
        <w:t>01.11.2024</w:t>
      </w:r>
      <w:r w:rsidR="00561D0E" w:rsidRPr="00561D0E">
        <w:rPr>
          <w:rFonts w:ascii="Times New Roman" w:hAnsi="Times New Roman"/>
          <w:sz w:val="24"/>
          <w:szCs w:val="24"/>
        </w:rPr>
        <w:t xml:space="preserve"> № </w:t>
      </w:r>
      <w:r w:rsidR="000546AC">
        <w:rPr>
          <w:rFonts w:ascii="Times New Roman" w:hAnsi="Times New Roman"/>
          <w:sz w:val="24"/>
          <w:szCs w:val="24"/>
        </w:rPr>
        <w:t>2401</w:t>
      </w:r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61D0E">
        <w:rPr>
          <w:rFonts w:ascii="Times New Roman" w:eastAsiaTheme="minorHAnsi" w:hAnsi="Times New Roman"/>
          <w:b/>
          <w:bCs/>
          <w:sz w:val="24"/>
          <w:szCs w:val="24"/>
        </w:rPr>
        <w:t>ПЕРЕЧЕНЬ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</w:t>
      </w:r>
      <w:r w:rsidR="006134F4">
        <w:rPr>
          <w:rFonts w:ascii="Times New Roman" w:eastAsiaTheme="minorHAnsi" w:hAnsi="Times New Roman"/>
          <w:b/>
          <w:bCs/>
          <w:sz w:val="26"/>
          <w:szCs w:val="26"/>
        </w:rPr>
        <w:t xml:space="preserve">ИСТОЧНИКОВ ФИНАНСИРОВАНИЯ 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БЮДЖЕТА </w:t>
      </w:r>
      <w:r w:rsidR="00A35A10">
        <w:rPr>
          <w:rFonts w:ascii="Times New Roman" w:eastAsiaTheme="minorHAnsi" w:hAnsi="Times New Roman"/>
          <w:b/>
          <w:bCs/>
          <w:sz w:val="26"/>
          <w:szCs w:val="26"/>
        </w:rPr>
        <w:t>МАРИИНСКО-ПОСАДСКОГО</w:t>
      </w: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6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977"/>
        <w:gridCol w:w="5582"/>
      </w:tblGrid>
      <w:tr w:rsidR="003F1907" w:rsidRPr="00561D0E" w:rsidTr="004373DC">
        <w:tc>
          <w:tcPr>
            <w:tcW w:w="4111" w:type="dxa"/>
            <w:gridSpan w:val="2"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582" w:type="dxa"/>
            <w:vMerge w:val="restart"/>
            <w:vAlign w:val="center"/>
          </w:tcPr>
          <w:p w:rsidR="003F1907" w:rsidRPr="00561D0E" w:rsidRDefault="00B6313F" w:rsidP="00A3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561D0E">
              <w:rPr>
                <w:rFonts w:ascii="Times New Roman" w:hAnsi="Times New Roman"/>
                <w:sz w:val="24"/>
                <w:szCs w:val="24"/>
              </w:rPr>
              <w:t xml:space="preserve">администратора источников финансирования дефицита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бюджета</w:t>
            </w:r>
            <w:proofErr w:type="gramEnd"/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>Мариинско-Посадского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F1907" w:rsidRPr="00561D0E" w:rsidTr="006128D2">
        <w:tc>
          <w:tcPr>
            <w:tcW w:w="1134" w:type="dxa"/>
          </w:tcPr>
          <w:p w:rsidR="003F1907" w:rsidRPr="00561D0E" w:rsidRDefault="003F1907" w:rsidP="00B0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2977" w:type="dxa"/>
          </w:tcPr>
          <w:p w:rsidR="003F1907" w:rsidRPr="00561D0E" w:rsidRDefault="00B6313F" w:rsidP="00A3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группы, подгруппы, статьи и вида источников</w:t>
            </w:r>
            <w:r w:rsidR="00B0095D" w:rsidRPr="00561D0E">
              <w:rPr>
                <w:rFonts w:ascii="Times New Roman" w:hAnsi="Times New Roman"/>
                <w:sz w:val="24"/>
                <w:szCs w:val="24"/>
              </w:rPr>
              <w:t xml:space="preserve"> финансирования дефицита бюджета </w:t>
            </w:r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 xml:space="preserve">Мариинско-Посадского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5582" w:type="dxa"/>
            <w:vMerge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561D0E" w:rsidTr="00264722">
        <w:trPr>
          <w:trHeight w:val="241"/>
        </w:trPr>
        <w:tc>
          <w:tcPr>
            <w:tcW w:w="1134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04163C" w:rsidRPr="00561D0E" w:rsidTr="00264722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04163C" w:rsidRPr="00561D0E" w:rsidRDefault="0004163C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45C24" w:rsidRPr="00561D0E" w:rsidRDefault="00D45C24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Финансовый отдел администрации</w:t>
            </w:r>
            <w:r w:rsidR="00C172C5" w:rsidRPr="00561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01 02 00 </w:t>
            </w:r>
            <w:proofErr w:type="spell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  <w:proofErr w:type="spell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14 0000 710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5243AD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43AD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01 02 00 </w:t>
            </w:r>
            <w:proofErr w:type="spell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  <w:proofErr w:type="spell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01 03 01 00 14 0000 710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01 03 01 00 14 0000 810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43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Погашение бюджетами муниципальных округов кредитов из других бюджетов бюджетной системы Российской Федерации в валюте Российской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C1663D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C24" w:rsidRPr="00561D0E" w:rsidRDefault="00D45C24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Иные источники финансирования дефицита бюджета </w:t>
            </w:r>
            <w:r w:rsidR="00A35A10">
              <w:rPr>
                <w:sz w:val="24"/>
                <w:szCs w:val="24"/>
              </w:rPr>
              <w:t>Мариинско-Посадского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, администрирование которых осуществляется главными администраторами источников финансирования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дефицита бюджета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округа </w:t>
            </w:r>
            <w:proofErr w:type="gram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Чувашской</w:t>
            </w:r>
            <w:proofErr w:type="gram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в пределах их компетенции</w:t>
            </w:r>
          </w:p>
        </w:tc>
      </w:tr>
      <w:tr w:rsidR="004373D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3DC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01 05 02 01 14 0000 510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AB8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1AB8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01 05 02 01 14 0000 610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21" w:rsidRDefault="008C182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821" w:rsidRDefault="008C1821" w:rsidP="000546AC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07" w:rsidRPr="00D537BC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1907" w:rsidRPr="00D537BC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8A" w:rsidRDefault="001E2F8A">
      <w:pPr>
        <w:spacing w:after="0" w:line="240" w:lineRule="auto"/>
      </w:pPr>
      <w:r>
        <w:separator/>
      </w:r>
    </w:p>
  </w:endnote>
  <w:endnote w:type="continuationSeparator" w:id="0">
    <w:p w:rsidR="001E2F8A" w:rsidRDefault="001E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8A" w:rsidRDefault="001E2F8A">
      <w:pPr>
        <w:spacing w:after="0" w:line="240" w:lineRule="auto"/>
      </w:pPr>
      <w:r>
        <w:separator/>
      </w:r>
    </w:p>
  </w:footnote>
  <w:footnote w:type="continuationSeparator" w:id="0">
    <w:p w:rsidR="001E2F8A" w:rsidRDefault="001E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143C2"/>
    <w:rsid w:val="0002266A"/>
    <w:rsid w:val="000303C4"/>
    <w:rsid w:val="0004163C"/>
    <w:rsid w:val="000546AC"/>
    <w:rsid w:val="00091545"/>
    <w:rsid w:val="000A62A1"/>
    <w:rsid w:val="000A7B4A"/>
    <w:rsid w:val="000F2653"/>
    <w:rsid w:val="000F7DBC"/>
    <w:rsid w:val="00123C6D"/>
    <w:rsid w:val="001251CB"/>
    <w:rsid w:val="00130F9A"/>
    <w:rsid w:val="00131FCC"/>
    <w:rsid w:val="00134A6A"/>
    <w:rsid w:val="00144B2A"/>
    <w:rsid w:val="0018656B"/>
    <w:rsid w:val="001A7D41"/>
    <w:rsid w:val="001E2F8A"/>
    <w:rsid w:val="002234FB"/>
    <w:rsid w:val="00252492"/>
    <w:rsid w:val="00264722"/>
    <w:rsid w:val="0026620E"/>
    <w:rsid w:val="002B29BC"/>
    <w:rsid w:val="002B4282"/>
    <w:rsid w:val="002C46E9"/>
    <w:rsid w:val="002E6AA2"/>
    <w:rsid w:val="0032596E"/>
    <w:rsid w:val="0033034A"/>
    <w:rsid w:val="00343AB1"/>
    <w:rsid w:val="003B1BA4"/>
    <w:rsid w:val="003D54D2"/>
    <w:rsid w:val="003F1907"/>
    <w:rsid w:val="00425E85"/>
    <w:rsid w:val="00431056"/>
    <w:rsid w:val="00433DBE"/>
    <w:rsid w:val="004373DC"/>
    <w:rsid w:val="00474E74"/>
    <w:rsid w:val="004976B9"/>
    <w:rsid w:val="004A70D0"/>
    <w:rsid w:val="005243AD"/>
    <w:rsid w:val="0056185E"/>
    <w:rsid w:val="00561D0E"/>
    <w:rsid w:val="0056488B"/>
    <w:rsid w:val="0058386D"/>
    <w:rsid w:val="005D71A2"/>
    <w:rsid w:val="005F2C40"/>
    <w:rsid w:val="00606092"/>
    <w:rsid w:val="006128D2"/>
    <w:rsid w:val="006134F4"/>
    <w:rsid w:val="00635D12"/>
    <w:rsid w:val="00642613"/>
    <w:rsid w:val="00644D62"/>
    <w:rsid w:val="006624A0"/>
    <w:rsid w:val="00662D9C"/>
    <w:rsid w:val="0067504C"/>
    <w:rsid w:val="006831FA"/>
    <w:rsid w:val="006A1D18"/>
    <w:rsid w:val="006A2F5E"/>
    <w:rsid w:val="006D1FCC"/>
    <w:rsid w:val="006D7763"/>
    <w:rsid w:val="007E5B81"/>
    <w:rsid w:val="007F07A5"/>
    <w:rsid w:val="007F2E5D"/>
    <w:rsid w:val="007F446D"/>
    <w:rsid w:val="00827E9E"/>
    <w:rsid w:val="008C1821"/>
    <w:rsid w:val="008C1A55"/>
    <w:rsid w:val="008C2C73"/>
    <w:rsid w:val="008D62FB"/>
    <w:rsid w:val="00930E0C"/>
    <w:rsid w:val="0096602C"/>
    <w:rsid w:val="009B7D69"/>
    <w:rsid w:val="009D70C9"/>
    <w:rsid w:val="00A35A10"/>
    <w:rsid w:val="00A644B3"/>
    <w:rsid w:val="00AB240C"/>
    <w:rsid w:val="00AC659E"/>
    <w:rsid w:val="00AE2B48"/>
    <w:rsid w:val="00B0095D"/>
    <w:rsid w:val="00B068FE"/>
    <w:rsid w:val="00B176D2"/>
    <w:rsid w:val="00B45F52"/>
    <w:rsid w:val="00B6313F"/>
    <w:rsid w:val="00BA5973"/>
    <w:rsid w:val="00BB03D5"/>
    <w:rsid w:val="00BE7ECC"/>
    <w:rsid w:val="00C159EA"/>
    <w:rsid w:val="00C1663D"/>
    <w:rsid w:val="00C172C5"/>
    <w:rsid w:val="00C7203C"/>
    <w:rsid w:val="00C738A2"/>
    <w:rsid w:val="00C814CF"/>
    <w:rsid w:val="00CE554F"/>
    <w:rsid w:val="00D13AB3"/>
    <w:rsid w:val="00D4567A"/>
    <w:rsid w:val="00D45C24"/>
    <w:rsid w:val="00D477FE"/>
    <w:rsid w:val="00D537BC"/>
    <w:rsid w:val="00D6144F"/>
    <w:rsid w:val="00E11AB8"/>
    <w:rsid w:val="00E55172"/>
    <w:rsid w:val="00EE5357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33E375B26B4A69C7930F433F1D5591F858FF66DC835E55AFEEF555D4D4116A5801F9FD3CEE8908B70ACFA1B2k1p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33E375B26B4A69C7930F433F1D5591FF50F866D8855E55AFEEF555D4D4116A4A01A1F638E49603E74589F4BD10E95B7A676AC7B6EBk9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D07F-9D04-47E9-B1EE-ECD0897F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2</cp:revision>
  <cp:lastPrinted>2022-04-20T06:47:00Z</cp:lastPrinted>
  <dcterms:created xsi:type="dcterms:W3CDTF">2024-11-01T07:44:00Z</dcterms:created>
  <dcterms:modified xsi:type="dcterms:W3CDTF">2024-11-01T07:44:00Z</dcterms:modified>
</cp:coreProperties>
</file>