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CA" w:rsidRDefault="00435ECA" w:rsidP="00435ECA">
      <w:pPr>
        <w:ind w:right="23"/>
        <w:jc w:val="right"/>
        <w:rPr>
          <w:bCs/>
          <w:sz w:val="22"/>
          <w:szCs w:val="20"/>
        </w:rPr>
      </w:pPr>
      <w:r w:rsidRPr="00435ECA">
        <w:rPr>
          <w:bCs/>
          <w:sz w:val="22"/>
          <w:szCs w:val="20"/>
        </w:rPr>
        <w:t xml:space="preserve">Утверждена </w:t>
      </w:r>
    </w:p>
    <w:p w:rsidR="00435ECA" w:rsidRDefault="00953800" w:rsidP="00435ECA">
      <w:pPr>
        <w:ind w:right="23"/>
        <w:jc w:val="right"/>
        <w:rPr>
          <w:bCs/>
          <w:sz w:val="22"/>
          <w:szCs w:val="20"/>
        </w:rPr>
      </w:pPr>
      <w:r>
        <w:rPr>
          <w:bCs/>
          <w:sz w:val="22"/>
          <w:szCs w:val="20"/>
        </w:rPr>
        <w:t>постановлением</w:t>
      </w:r>
      <w:r w:rsidR="00435ECA" w:rsidRPr="00435ECA">
        <w:rPr>
          <w:bCs/>
          <w:sz w:val="22"/>
          <w:szCs w:val="20"/>
        </w:rPr>
        <w:t xml:space="preserve"> администрации </w:t>
      </w:r>
    </w:p>
    <w:p w:rsidR="00435ECA" w:rsidRDefault="002E0AE9" w:rsidP="00435ECA">
      <w:pPr>
        <w:ind w:right="23"/>
        <w:jc w:val="right"/>
        <w:rPr>
          <w:bCs/>
          <w:sz w:val="22"/>
          <w:szCs w:val="20"/>
        </w:rPr>
      </w:pPr>
      <w:r>
        <w:rPr>
          <w:bCs/>
          <w:sz w:val="22"/>
          <w:szCs w:val="20"/>
        </w:rPr>
        <w:t>Цивильского</w:t>
      </w:r>
      <w:r w:rsidR="00435ECA" w:rsidRPr="00435ECA">
        <w:rPr>
          <w:bCs/>
          <w:sz w:val="22"/>
          <w:szCs w:val="20"/>
        </w:rPr>
        <w:t xml:space="preserve"> муниципального </w:t>
      </w:r>
    </w:p>
    <w:p w:rsidR="00435ECA" w:rsidRDefault="00435ECA" w:rsidP="00435ECA">
      <w:pPr>
        <w:ind w:right="23"/>
        <w:jc w:val="right"/>
        <w:rPr>
          <w:bCs/>
          <w:sz w:val="22"/>
          <w:szCs w:val="20"/>
        </w:rPr>
      </w:pPr>
      <w:r w:rsidRPr="00435ECA">
        <w:rPr>
          <w:bCs/>
          <w:sz w:val="22"/>
          <w:szCs w:val="20"/>
        </w:rPr>
        <w:t xml:space="preserve">округа Чувашской Республики </w:t>
      </w:r>
    </w:p>
    <w:p w:rsidR="0071336D" w:rsidRPr="00435ECA" w:rsidRDefault="00435ECA" w:rsidP="00435ECA">
      <w:pPr>
        <w:ind w:right="23"/>
        <w:jc w:val="right"/>
        <w:rPr>
          <w:bCs/>
          <w:sz w:val="22"/>
          <w:szCs w:val="20"/>
        </w:rPr>
      </w:pPr>
      <w:r w:rsidRPr="009D0B1F">
        <w:rPr>
          <w:bCs/>
          <w:sz w:val="22"/>
          <w:szCs w:val="20"/>
        </w:rPr>
        <w:t xml:space="preserve">от </w:t>
      </w:r>
      <w:r w:rsidR="009D0B1F">
        <w:rPr>
          <w:bCs/>
          <w:sz w:val="22"/>
          <w:szCs w:val="20"/>
        </w:rPr>
        <w:t>08.04.</w:t>
      </w:r>
      <w:r w:rsidR="007F3E48" w:rsidRPr="009D0B1F">
        <w:rPr>
          <w:bCs/>
          <w:sz w:val="22"/>
          <w:szCs w:val="20"/>
        </w:rPr>
        <w:t>2024</w:t>
      </w:r>
      <w:r w:rsidR="00953800" w:rsidRPr="009D0B1F">
        <w:rPr>
          <w:bCs/>
          <w:sz w:val="22"/>
          <w:szCs w:val="20"/>
        </w:rPr>
        <w:t xml:space="preserve"> </w:t>
      </w:r>
      <w:r w:rsidRPr="009D0B1F">
        <w:rPr>
          <w:bCs/>
          <w:sz w:val="22"/>
          <w:szCs w:val="20"/>
        </w:rPr>
        <w:t>№</w:t>
      </w:r>
      <w:r w:rsidR="00486699" w:rsidRPr="009D0B1F">
        <w:rPr>
          <w:bCs/>
          <w:sz w:val="22"/>
          <w:szCs w:val="20"/>
        </w:rPr>
        <w:t xml:space="preserve"> </w:t>
      </w:r>
      <w:r w:rsidR="009D0B1F">
        <w:rPr>
          <w:bCs/>
          <w:sz w:val="22"/>
          <w:szCs w:val="20"/>
        </w:rPr>
        <w:t>317</w:t>
      </w:r>
    </w:p>
    <w:p w:rsidR="0071336D" w:rsidRPr="00435ECA" w:rsidRDefault="0071336D" w:rsidP="00435ECA">
      <w:pPr>
        <w:ind w:right="23"/>
        <w:jc w:val="right"/>
        <w:rPr>
          <w:bCs/>
          <w:sz w:val="22"/>
          <w:szCs w:val="20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Pr="00350170" w:rsidRDefault="00435ECA" w:rsidP="0071336D">
      <w:pPr>
        <w:spacing w:before="206"/>
        <w:ind w:right="24"/>
        <w:jc w:val="center"/>
        <w:rPr>
          <w:b/>
          <w:sz w:val="28"/>
        </w:rPr>
      </w:pPr>
      <w:r>
        <w:rPr>
          <w:b/>
          <w:sz w:val="28"/>
        </w:rPr>
        <w:t>АУКЦИОННАЯ ДОКУМЕНТАЦИЯ ДЛЯ ПРОВЕДЕНИЯ ОТКРЫТОГО</w:t>
      </w:r>
      <w:r w:rsidR="0071336D" w:rsidRPr="00350170">
        <w:rPr>
          <w:b/>
          <w:sz w:val="28"/>
        </w:rPr>
        <w:t xml:space="preserve"> АУКЦИОНА</w:t>
      </w:r>
      <w:r w:rsidR="008D5087">
        <w:rPr>
          <w:b/>
          <w:sz w:val="28"/>
        </w:rPr>
        <w:t xml:space="preserve"> В ЭЛЕКТРОННОЙ ФОРМЕ</w:t>
      </w:r>
      <w:r w:rsidR="00916F13">
        <w:rPr>
          <w:b/>
          <w:sz w:val="28"/>
        </w:rPr>
        <w:t xml:space="preserve"> </w:t>
      </w:r>
    </w:p>
    <w:p w:rsidR="00187012" w:rsidRPr="00435ECA" w:rsidRDefault="00435ECA" w:rsidP="0071336D">
      <w:pPr>
        <w:jc w:val="center"/>
        <w:rPr>
          <w:b/>
          <w:sz w:val="28"/>
          <w:szCs w:val="28"/>
        </w:rPr>
      </w:pPr>
      <w:r w:rsidRPr="00435ECA">
        <w:t>на право заключения договоров аренды земельных участков</w:t>
      </w:r>
      <w:r>
        <w:t xml:space="preserve">, расположенных на территории </w:t>
      </w:r>
      <w:r w:rsidR="002E0AE9">
        <w:t>Цивильского</w:t>
      </w:r>
      <w:r>
        <w:t xml:space="preserve"> муниципального округа Чувашской Республики</w:t>
      </w: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BA35B3" w:rsidRPr="006618D7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BA35B3" w:rsidRPr="006618D7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BA35B3" w:rsidRPr="006618D7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6618D7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Pr="00D66669" w:rsidRDefault="00187012" w:rsidP="00187012">
      <w:pPr>
        <w:autoSpaceDE w:val="0"/>
        <w:autoSpaceDN w:val="0"/>
        <w:adjustRightInd w:val="0"/>
        <w:ind w:firstLine="540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proofErr w:type="gramStart"/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продавца по адресу: </w:t>
      </w:r>
      <w:r w:rsidRPr="00D66669">
        <w:rPr>
          <w:i/>
          <w:sz w:val="22"/>
          <w:szCs w:val="22"/>
        </w:rPr>
        <w:t>429</w:t>
      </w:r>
      <w:r w:rsidR="002E0AE9">
        <w:rPr>
          <w:i/>
          <w:sz w:val="22"/>
          <w:szCs w:val="22"/>
        </w:rPr>
        <w:t>9</w:t>
      </w:r>
      <w:r w:rsidR="00506998">
        <w:rPr>
          <w:i/>
          <w:sz w:val="22"/>
          <w:szCs w:val="22"/>
        </w:rPr>
        <w:t>00</w:t>
      </w:r>
      <w:r w:rsidRPr="00D66669">
        <w:rPr>
          <w:i/>
          <w:sz w:val="22"/>
          <w:szCs w:val="22"/>
        </w:rPr>
        <w:t xml:space="preserve">, Чувашская Республика, </w:t>
      </w:r>
      <w:r w:rsidR="002E0AE9">
        <w:rPr>
          <w:i/>
          <w:sz w:val="22"/>
          <w:szCs w:val="22"/>
        </w:rPr>
        <w:t>г. Цивильск, ул. Маяковског</w:t>
      </w:r>
      <w:r w:rsidR="00FC4110">
        <w:rPr>
          <w:i/>
          <w:sz w:val="22"/>
          <w:szCs w:val="22"/>
        </w:rPr>
        <w:t>о</w:t>
      </w:r>
      <w:r w:rsidR="002E0AE9">
        <w:rPr>
          <w:i/>
          <w:sz w:val="22"/>
          <w:szCs w:val="22"/>
        </w:rPr>
        <w:t xml:space="preserve">, </w:t>
      </w:r>
      <w:proofErr w:type="spellStart"/>
      <w:r w:rsidR="002E0AE9">
        <w:rPr>
          <w:i/>
          <w:sz w:val="22"/>
          <w:szCs w:val="22"/>
        </w:rPr>
        <w:t>двлд</w:t>
      </w:r>
      <w:proofErr w:type="spellEnd"/>
      <w:r w:rsidR="002E0AE9">
        <w:rPr>
          <w:i/>
          <w:sz w:val="22"/>
          <w:szCs w:val="22"/>
        </w:rPr>
        <w:t>. 12</w:t>
      </w:r>
      <w:r w:rsidRPr="00D6666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 w:rsidRPr="00D66669">
        <w:rPr>
          <w:i/>
          <w:sz w:val="22"/>
          <w:szCs w:val="22"/>
        </w:rPr>
        <w:t xml:space="preserve">ли официальных сайтах: </w:t>
      </w:r>
      <w:r w:rsidR="00506998" w:rsidRPr="00506998">
        <w:rPr>
          <w:i/>
          <w:sz w:val="22"/>
          <w:szCs w:val="22"/>
        </w:rPr>
        <w:t xml:space="preserve">администрации </w:t>
      </w:r>
      <w:r w:rsidR="002E0AE9">
        <w:rPr>
          <w:i/>
          <w:sz w:val="22"/>
          <w:szCs w:val="22"/>
        </w:rPr>
        <w:t>Цивильского</w:t>
      </w:r>
      <w:r w:rsidR="00506998" w:rsidRPr="00506998">
        <w:rPr>
          <w:i/>
          <w:sz w:val="22"/>
          <w:szCs w:val="22"/>
        </w:rPr>
        <w:t xml:space="preserve"> муниципального округа Чувашской Республики </w:t>
      </w:r>
      <w:r w:rsidR="00506998" w:rsidRPr="00D66669">
        <w:rPr>
          <w:i/>
          <w:sz w:val="22"/>
          <w:szCs w:val="22"/>
        </w:rPr>
        <w:t>в информационно-коммуникационной сети «Интернет»</w:t>
      </w:r>
      <w:r w:rsidR="00506998" w:rsidRPr="00506998">
        <w:rPr>
          <w:i/>
          <w:sz w:val="22"/>
          <w:szCs w:val="22"/>
        </w:rPr>
        <w:t xml:space="preserve"> (</w:t>
      </w:r>
      <w:r w:rsidR="002E0AE9" w:rsidRPr="002E0AE9">
        <w:rPr>
          <w:i/>
          <w:sz w:val="22"/>
          <w:szCs w:val="22"/>
        </w:rPr>
        <w:t>https://zivil.cap.ru/action/activity/land_and_estate/aukcioni</w:t>
      </w:r>
      <w:r w:rsidR="00506998" w:rsidRPr="00506998">
        <w:rPr>
          <w:i/>
          <w:sz w:val="22"/>
          <w:szCs w:val="22"/>
        </w:rPr>
        <w:t>)</w:t>
      </w:r>
      <w:r w:rsidRPr="00D66669">
        <w:rPr>
          <w:i/>
          <w:sz w:val="22"/>
          <w:szCs w:val="22"/>
        </w:rPr>
        <w:t xml:space="preserve">, </w:t>
      </w:r>
      <w:hyperlink r:id="rId9" w:history="1"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www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torgi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gov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Pr="00506998">
        <w:rPr>
          <w:i/>
          <w:sz w:val="22"/>
          <w:szCs w:val="22"/>
        </w:rPr>
        <w:t>,</w:t>
      </w:r>
      <w:r w:rsidRPr="005069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>www.</w:t>
      </w:r>
      <w:r w:rsidRPr="00D66669">
        <w:rPr>
          <w:i/>
          <w:sz w:val="22"/>
          <w:szCs w:val="22"/>
        </w:rPr>
        <w:t>roseltorg.ru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  <w:proofErr w:type="gramEnd"/>
    </w:p>
    <w:p w:rsidR="00187012" w:rsidRDefault="00187012" w:rsidP="00187012">
      <w:pPr>
        <w:pStyle w:val="a8"/>
        <w:jc w:val="center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>Законодательное регулирование,</w:t>
      </w:r>
    </w:p>
    <w:p w:rsidR="00187012" w:rsidRPr="00D66669" w:rsidRDefault="00187012" w:rsidP="00187012">
      <w:pPr>
        <w:pStyle w:val="a8"/>
        <w:jc w:val="center"/>
        <w:rPr>
          <w:b/>
          <w:caps/>
        </w:rPr>
      </w:pPr>
      <w:r w:rsidRPr="00D66669">
        <w:rPr>
          <w:b/>
          <w:caps/>
        </w:rPr>
        <w:t>основные термины и определения</w:t>
      </w:r>
    </w:p>
    <w:p w:rsidR="00187012" w:rsidRDefault="00187012" w:rsidP="00506998">
      <w:pPr>
        <w:pStyle w:val="a5"/>
        <w:spacing w:before="120" w:after="0"/>
        <w:ind w:firstLine="709"/>
        <w:jc w:val="both"/>
        <w:rPr>
          <w:color w:val="000000"/>
        </w:rPr>
      </w:pPr>
      <w:r>
        <w:t xml:space="preserve">Аукцион </w:t>
      </w:r>
      <w:bookmarkStart w:id="0" w:name="_Hlk128563027"/>
      <w:r w:rsidR="00506998" w:rsidRPr="00506998">
        <w:t>на право заключения договоров аренды земельных участков</w:t>
      </w:r>
      <w:r>
        <w:t xml:space="preserve"> </w:t>
      </w:r>
      <w:bookmarkEnd w:id="0"/>
      <w:r>
        <w:t>проводится в электронной форме в соответствии с Гражданским кодексом Российской Федерации, статьями 39.11</w:t>
      </w:r>
      <w:r w:rsidR="00916F13">
        <w:t xml:space="preserve">, </w:t>
      </w:r>
      <w:r>
        <w:t>39.12</w:t>
      </w:r>
      <w:r w:rsidR="00916F13">
        <w:t xml:space="preserve"> и 39.13</w:t>
      </w:r>
      <w:r>
        <w:t xml:space="preserve"> Земельного кодекса Российской Федерации.</w:t>
      </w:r>
    </w:p>
    <w:p w:rsidR="00187012" w:rsidRDefault="00187012" w:rsidP="00187012">
      <w:pPr>
        <w:pStyle w:val="a5"/>
        <w:spacing w:after="0"/>
        <w:ind w:firstLine="567"/>
        <w:jc w:val="both"/>
      </w:pPr>
      <w:r>
        <w:rPr>
          <w:b/>
        </w:rPr>
        <w:t>Сайт</w:t>
      </w:r>
      <w: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Предмет аукциона –</w:t>
      </w:r>
      <w:r w:rsidR="00E67024">
        <w:rPr>
          <w:b/>
        </w:rPr>
        <w:t xml:space="preserve"> </w:t>
      </w:r>
      <w:r>
        <w:t>прав</w:t>
      </w:r>
      <w:r w:rsidR="00506998">
        <w:t>о</w:t>
      </w:r>
      <w:r>
        <w:t xml:space="preserve"> аренды земельн</w:t>
      </w:r>
      <w:r w:rsidR="00506998">
        <w:t>ых</w:t>
      </w:r>
      <w:r>
        <w:t xml:space="preserve"> участк</w:t>
      </w:r>
      <w:r w:rsidR="00506998">
        <w:t>ов</w:t>
      </w:r>
      <w:r>
        <w:t>.</w:t>
      </w:r>
    </w:p>
    <w:p w:rsidR="00187012" w:rsidRDefault="00187012" w:rsidP="00187012">
      <w:pPr>
        <w:ind w:firstLine="567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506998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</w:t>
      </w:r>
      <w:r w:rsidR="00506998">
        <w:rPr>
          <w:b/>
        </w:rPr>
        <w:t>ператор электронной площадки</w:t>
      </w:r>
      <w:r>
        <w:rPr>
          <w:b/>
        </w:rPr>
        <w:t xml:space="preserve"> –</w:t>
      </w:r>
      <w:r w:rsidR="00506998">
        <w:t xml:space="preserve"> </w:t>
      </w:r>
      <w:r>
        <w:t xml:space="preserve">АО «Единая электронная торговая площадка» www.roseltorg.ru, адрес местонахождения: 115114, г. Москва, ул. </w:t>
      </w:r>
      <w:proofErr w:type="spellStart"/>
      <w:r>
        <w:t>Кожевническая</w:t>
      </w:r>
      <w:proofErr w:type="spellEnd"/>
      <w:r>
        <w:t>, д. 14, стр. 5, тел. +7 (495) 276-16-26.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Регистрация на электронной площадке</w:t>
      </w:r>
      <w: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Открытая часть электронной площадки</w:t>
      </w:r>
      <w: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Закрытая часть электронной площадки</w:t>
      </w:r>
      <w: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87012" w:rsidRDefault="00187012" w:rsidP="00187012">
      <w:pPr>
        <w:ind w:firstLine="567"/>
        <w:jc w:val="both"/>
      </w:pPr>
      <w:r>
        <w:t>«</w:t>
      </w:r>
      <w:r>
        <w:rPr>
          <w:b/>
        </w:rPr>
        <w:t>Личный кабинет</w:t>
      </w:r>
      <w:r w:rsidR="00B7251D">
        <w:rPr>
          <w:b/>
        </w:rPr>
        <w:t>»</w:t>
      </w:r>
      <w:r>
        <w:t xml:space="preserve"> </w:t>
      </w:r>
      <w:r w:rsidR="00B7251D">
        <w:t>–</w:t>
      </w:r>
      <w: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аукцион</w:t>
      </w:r>
      <w: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87012" w:rsidRDefault="00187012" w:rsidP="00187012">
      <w:pPr>
        <w:ind w:firstLine="567"/>
        <w:jc w:val="both"/>
      </w:pPr>
      <w:r>
        <w:rPr>
          <w:b/>
        </w:rPr>
        <w:t>Лот</w:t>
      </w:r>
      <w: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187012" w:rsidRDefault="00187012" w:rsidP="00187012">
      <w:pPr>
        <w:ind w:firstLine="567"/>
        <w:jc w:val="both"/>
      </w:pPr>
      <w:r>
        <w:rPr>
          <w:b/>
        </w:rPr>
        <w:t>Претендент</w:t>
      </w:r>
      <w: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>Участник электронного аукциона</w:t>
      </w:r>
      <w:r>
        <w:t xml:space="preserve"> – претендент, допущенный к участию в электронном аукционе.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Электронная подпись</w:t>
      </w:r>
      <w: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документ</w:t>
      </w:r>
      <w: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образ документа</w:t>
      </w:r>
      <w: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87012" w:rsidRDefault="00187012" w:rsidP="00187012">
      <w:pPr>
        <w:ind w:firstLine="567"/>
        <w:jc w:val="both"/>
      </w:pPr>
      <w:r>
        <w:rPr>
          <w:b/>
        </w:rPr>
        <w:lastRenderedPageBreak/>
        <w:t>Электронное сообщение (электронное уведомление)</w:t>
      </w:r>
      <w: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журнал</w:t>
      </w:r>
      <w: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 xml:space="preserve">«Шаг аукциона» </w:t>
      </w:r>
      <w:r>
        <w:t xml:space="preserve">– установленная продавцом в фиксированной сумме и не изменяющаяся в течение всего электронного аукциона величина, составляющая не более </w:t>
      </w:r>
      <w:r w:rsidR="00FC0183">
        <w:t>3</w:t>
      </w:r>
      <w:r>
        <w:t xml:space="preserve">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87012" w:rsidRDefault="00187012" w:rsidP="00187012">
      <w:pPr>
        <w:ind w:firstLine="567"/>
        <w:jc w:val="both"/>
      </w:pPr>
      <w:r>
        <w:rPr>
          <w:b/>
        </w:rPr>
        <w:t>Победитель аукциона</w:t>
      </w:r>
      <w:r>
        <w:t xml:space="preserve"> – участник электронного аукциона, предложивший наиболее высокую цену имущества.</w:t>
      </w:r>
    </w:p>
    <w:p w:rsidR="00187012" w:rsidRDefault="00187012" w:rsidP="00187012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lang w:eastAsia="ar-SA"/>
        </w:rPr>
      </w:pPr>
      <w:r>
        <w:rPr>
          <w:b/>
          <w:bCs/>
          <w:lang w:eastAsia="ar-SA"/>
        </w:rPr>
        <w:t>Контакты:</w:t>
      </w:r>
    </w:p>
    <w:p w:rsidR="00187012" w:rsidRDefault="00187012" w:rsidP="00187012">
      <w:pPr>
        <w:suppressAutoHyphens/>
        <w:ind w:firstLine="709"/>
        <w:jc w:val="center"/>
        <w:textAlignment w:val="baseline"/>
        <w:rPr>
          <w:b/>
          <w:bCs/>
          <w:lang w:eastAsia="ar-SA"/>
        </w:rPr>
      </w:pPr>
    </w:p>
    <w:p w:rsidR="00FC0183" w:rsidRDefault="00187012" w:rsidP="00187012">
      <w:pPr>
        <w:ind w:firstLine="709"/>
        <w:jc w:val="both"/>
      </w:pPr>
      <w:r>
        <w:rPr>
          <w:b/>
        </w:rPr>
        <w:t xml:space="preserve">Организатор </w:t>
      </w:r>
      <w:r w:rsidR="00FC0183">
        <w:rPr>
          <w:b/>
        </w:rPr>
        <w:t>электронной площадки</w:t>
      </w:r>
      <w:r>
        <w:rPr>
          <w:b/>
        </w:rPr>
        <w:t xml:space="preserve"> –</w:t>
      </w:r>
      <w:r>
        <w:t xml:space="preserve"> Акционерное общество «Единая электронная торговая площадка»</w:t>
      </w:r>
      <w:r w:rsidR="00FC0183">
        <w:t>.</w:t>
      </w:r>
    </w:p>
    <w:p w:rsidR="00FC0183" w:rsidRDefault="00FC0183" w:rsidP="00187012">
      <w:pPr>
        <w:ind w:firstLine="709"/>
        <w:jc w:val="both"/>
      </w:pPr>
      <w:r>
        <w:t xml:space="preserve">Адрес: </w:t>
      </w:r>
      <w:r w:rsidR="00187012">
        <w:t xml:space="preserve">115114, г. Москва, ул. </w:t>
      </w:r>
      <w:proofErr w:type="spellStart"/>
      <w:r w:rsidR="00187012">
        <w:t>Кожевническая</w:t>
      </w:r>
      <w:proofErr w:type="spellEnd"/>
      <w:r w:rsidR="00187012">
        <w:t>, д. 14, стр. 5</w:t>
      </w:r>
      <w:r>
        <w:t>.</w:t>
      </w:r>
    </w:p>
    <w:p w:rsidR="00FC0183" w:rsidRDefault="00187012" w:rsidP="00187012">
      <w:pPr>
        <w:ind w:firstLine="709"/>
        <w:jc w:val="both"/>
      </w:pPr>
      <w:r>
        <w:t>тел.</w:t>
      </w:r>
      <w:r w:rsidR="00FC0183">
        <w:t>:</w:t>
      </w:r>
      <w:r>
        <w:t xml:space="preserve"> </w:t>
      </w:r>
      <w:r w:rsidR="00FC0183">
        <w:t>8</w:t>
      </w:r>
      <w:r>
        <w:t>(495)276-16-26,  8</w:t>
      </w:r>
      <w:r w:rsidR="00FC0183">
        <w:t>(</w:t>
      </w:r>
      <w:r>
        <w:t>800</w:t>
      </w:r>
      <w:r w:rsidR="00FC0183">
        <w:t>)</w:t>
      </w:r>
      <w:r>
        <w:t xml:space="preserve">100-18-77. </w:t>
      </w:r>
    </w:p>
    <w:p w:rsidR="00187012" w:rsidRDefault="00187012" w:rsidP="00187012">
      <w:pPr>
        <w:ind w:firstLine="709"/>
        <w:jc w:val="both"/>
      </w:pPr>
      <w:r>
        <w:t xml:space="preserve">Адрес электронной почты </w:t>
      </w:r>
      <w:r w:rsidR="00FC0183">
        <w:t>е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10" w:history="1">
        <w:r>
          <w:rPr>
            <w:rStyle w:val="a7"/>
          </w:rPr>
          <w:t>info@roseltorg.ru</w:t>
        </w:r>
      </w:hyperlink>
      <w:r>
        <w:t xml:space="preserve"> </w:t>
      </w:r>
    </w:p>
    <w:p w:rsidR="00187012" w:rsidRDefault="00187012" w:rsidP="00187012">
      <w:pPr>
        <w:ind w:firstLine="709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FC0183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</w:pPr>
      <w:r>
        <w:rPr>
          <w:iCs/>
          <w:lang w:eastAsia="ar-SA"/>
        </w:rPr>
        <w:t xml:space="preserve">Адрес: </w:t>
      </w:r>
      <w:r w:rsidR="00FC0183" w:rsidRPr="00FC0183">
        <w:t>429</w:t>
      </w:r>
      <w:r w:rsidR="00B7251D">
        <w:t>9</w:t>
      </w:r>
      <w:r w:rsidR="00FC0183" w:rsidRPr="00FC0183">
        <w:t xml:space="preserve">00, Чувашская Республика, </w:t>
      </w:r>
      <w:r w:rsidR="00B7251D">
        <w:t xml:space="preserve">г. Цивильск, ул. Маяковского, </w:t>
      </w:r>
      <w:proofErr w:type="spellStart"/>
      <w:r w:rsidR="00B7251D">
        <w:t>двлд</w:t>
      </w:r>
      <w:proofErr w:type="spellEnd"/>
      <w:r w:rsidR="00B7251D">
        <w:t>. 12</w:t>
      </w:r>
      <w:r>
        <w:t xml:space="preserve"> 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iCs/>
          <w:lang w:eastAsia="ar-SA"/>
        </w:rPr>
      </w:pPr>
      <w:r>
        <w:rPr>
          <w:iCs/>
          <w:lang w:eastAsia="ar-SA"/>
        </w:rPr>
        <w:t>График работы</w:t>
      </w:r>
      <w:r w:rsidR="00FC0183">
        <w:rPr>
          <w:iCs/>
          <w:lang w:eastAsia="ar-SA"/>
        </w:rPr>
        <w:t>:</w:t>
      </w:r>
      <w:r>
        <w:rPr>
          <w:iCs/>
          <w:lang w:eastAsia="ar-SA"/>
        </w:rPr>
        <w:t xml:space="preserve"> </w:t>
      </w:r>
      <w:r>
        <w:rPr>
          <w:shd w:val="clear" w:color="auto" w:fill="FFFFFF"/>
        </w:rPr>
        <w:t>понедельник</w:t>
      </w:r>
      <w:r w:rsidR="00B7251D">
        <w:rPr>
          <w:shd w:val="clear" w:color="auto" w:fill="FFFFFF"/>
        </w:rPr>
        <w:t xml:space="preserve"> –</w:t>
      </w:r>
      <w:r w:rsidR="00FC018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пятница с 8</w:t>
      </w:r>
      <w:r w:rsidR="00B7251D">
        <w:rPr>
          <w:shd w:val="clear" w:color="auto" w:fill="FFFFFF"/>
        </w:rPr>
        <w:t xml:space="preserve"> час. </w:t>
      </w:r>
      <w:r>
        <w:rPr>
          <w:shd w:val="clear" w:color="auto" w:fill="FFFFFF"/>
        </w:rPr>
        <w:t>00 мин. до 1</w:t>
      </w:r>
      <w:r w:rsidR="00B7251D">
        <w:rPr>
          <w:shd w:val="clear" w:color="auto" w:fill="FFFFFF"/>
        </w:rPr>
        <w:t xml:space="preserve">7 час. </w:t>
      </w:r>
      <w:r>
        <w:rPr>
          <w:shd w:val="clear" w:color="auto" w:fill="FFFFFF"/>
        </w:rPr>
        <w:t>00 мин.</w:t>
      </w:r>
      <w:r w:rsidR="00FC0183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перерыв на обед с 12 час. 00 мин. до 13 час. 00 мин.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>Адрес электронной почты</w:t>
      </w:r>
      <w:r>
        <w:rPr>
          <w:lang w:eastAsia="ar-SA"/>
        </w:rPr>
        <w:t>:</w:t>
      </w:r>
      <w:r>
        <w:t xml:space="preserve"> </w:t>
      </w:r>
      <w:r w:rsidR="00C76CEB">
        <w:t>zivil_gki3</w:t>
      </w:r>
      <w:r w:rsidRPr="00187012">
        <w:t>@</w:t>
      </w:r>
      <w:r w:rsidRPr="00187012">
        <w:rPr>
          <w:lang w:val="en-US"/>
        </w:rPr>
        <w:t>cap</w:t>
      </w:r>
      <w:r w:rsidRPr="00187012">
        <w:t>.</w:t>
      </w:r>
      <w:proofErr w:type="spellStart"/>
      <w:r w:rsidRPr="00187012">
        <w:rPr>
          <w:lang w:val="en-US"/>
        </w:rPr>
        <w:t>ru</w:t>
      </w:r>
      <w:proofErr w:type="spellEnd"/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 xml:space="preserve">Номер контактного телефона: </w:t>
      </w:r>
      <w:r>
        <w:t>8(835</w:t>
      </w:r>
      <w:r w:rsidR="00FC0183">
        <w:t>4</w:t>
      </w:r>
      <w:r w:rsidR="00B7251D">
        <w:t>5)21-3-63</w:t>
      </w:r>
      <w:r w:rsidR="00FC0183">
        <w:t>, 8(8354</w:t>
      </w:r>
      <w:r w:rsidR="00B7251D">
        <w:t>5</w:t>
      </w:r>
      <w:r w:rsidR="00FC0183">
        <w:t>)</w:t>
      </w:r>
      <w:r w:rsidR="00B7251D" w:rsidRPr="00B7251D">
        <w:t xml:space="preserve"> </w:t>
      </w:r>
      <w:r w:rsidR="000D76ED">
        <w:t>21-5-42</w:t>
      </w:r>
    </w:p>
    <w:p w:rsidR="00FC0183" w:rsidRDefault="00187012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Контактные лица (представители Продавца): </w:t>
      </w:r>
    </w:p>
    <w:p w:rsidR="00FC0183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187012">
        <w:rPr>
          <w:lang w:eastAsia="ar-SA"/>
        </w:rPr>
        <w:t>начальник отдела земельных</w:t>
      </w:r>
      <w:r w:rsidR="00B7251D">
        <w:rPr>
          <w:lang w:eastAsia="ar-SA"/>
        </w:rPr>
        <w:t xml:space="preserve"> и имущественных отношений</w:t>
      </w:r>
      <w:r w:rsidR="00187012">
        <w:rPr>
          <w:lang w:eastAsia="ar-SA"/>
        </w:rPr>
        <w:t xml:space="preserve"> </w:t>
      </w:r>
      <w:r w:rsidR="00B7251D">
        <w:rPr>
          <w:lang w:eastAsia="ar-SA"/>
        </w:rPr>
        <w:t>Владимирова Любовь Леонидовна</w:t>
      </w:r>
      <w:r>
        <w:rPr>
          <w:lang w:eastAsia="ar-SA"/>
        </w:rPr>
        <w:t>;</w:t>
      </w:r>
    </w:p>
    <w:p w:rsidR="00187012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7F41F0">
        <w:rPr>
          <w:lang w:eastAsia="ar-SA"/>
        </w:rPr>
        <w:t>главный специалист-эксперт</w:t>
      </w:r>
      <w:r w:rsidR="00B7251D">
        <w:rPr>
          <w:lang w:eastAsia="ar-SA"/>
        </w:rPr>
        <w:t xml:space="preserve"> отдела земельных и имущественных отношений </w:t>
      </w:r>
      <w:r w:rsidR="007F41F0">
        <w:rPr>
          <w:lang w:eastAsia="ar-SA"/>
        </w:rPr>
        <w:t>Кондратьев Алексей Геннадьевич</w:t>
      </w:r>
      <w:r w:rsidR="00B7251D">
        <w:rPr>
          <w:lang w:eastAsia="ar-SA"/>
        </w:rPr>
        <w:t>.</w:t>
      </w:r>
    </w:p>
    <w:p w:rsidR="00187012" w:rsidRPr="004E2AAA" w:rsidRDefault="00187012" w:rsidP="00187012">
      <w:pPr>
        <w:suppressAutoHyphens/>
        <w:ind w:firstLine="709"/>
        <w:jc w:val="center"/>
        <w:textAlignment w:val="baseline"/>
        <w:rPr>
          <w:b/>
          <w:caps/>
        </w:rPr>
      </w:pPr>
      <w:r w:rsidRPr="004E2AAA">
        <w:rPr>
          <w:lang w:eastAsia="ar-SA"/>
        </w:rPr>
        <w:br w:type="page"/>
      </w:r>
      <w:r w:rsidR="00680D2D" w:rsidRPr="004E2AAA">
        <w:rPr>
          <w:b/>
          <w:caps/>
        </w:rPr>
        <w:lastRenderedPageBreak/>
        <w:t>извещение</w:t>
      </w:r>
    </w:p>
    <w:p w:rsidR="00187012" w:rsidRPr="004E2AAA" w:rsidRDefault="00187012" w:rsidP="00187012">
      <w:pPr>
        <w:suppressAutoHyphens/>
        <w:ind w:left="1080"/>
        <w:jc w:val="center"/>
        <w:textAlignment w:val="baseline"/>
        <w:rPr>
          <w:b/>
          <w:caps/>
        </w:rPr>
      </w:pPr>
    </w:p>
    <w:p w:rsidR="00187012" w:rsidRPr="004E2AAA" w:rsidRDefault="00187012" w:rsidP="00680D2D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 w:rsidRPr="004E2AAA">
        <w:rPr>
          <w:b/>
        </w:rPr>
        <w:t>о проведен</w:t>
      </w:r>
      <w:proofErr w:type="gramStart"/>
      <w:r w:rsidRPr="004E2AAA">
        <w:rPr>
          <w:b/>
        </w:rPr>
        <w:t>ии ау</w:t>
      </w:r>
      <w:proofErr w:type="gramEnd"/>
      <w:r w:rsidRPr="004E2AAA">
        <w:rPr>
          <w:b/>
        </w:rPr>
        <w:t xml:space="preserve">кциона в электронной форме </w:t>
      </w:r>
      <w:r w:rsidR="00FC0183" w:rsidRPr="004E2AAA">
        <w:rPr>
          <w:b/>
        </w:rPr>
        <w:t>на право заключения договоров аренды земельных участков</w:t>
      </w:r>
      <w:r w:rsidR="00680D2D" w:rsidRPr="004E2AAA">
        <w:rPr>
          <w:b/>
        </w:rPr>
        <w:t xml:space="preserve"> </w:t>
      </w:r>
      <w:r w:rsidRPr="004E2AAA">
        <w:rPr>
          <w:b/>
        </w:rPr>
        <w:t xml:space="preserve">на электронной торговой площадке https:// </w:t>
      </w:r>
      <w:hyperlink r:id="rId11" w:history="1">
        <w:r w:rsidR="00FC0183" w:rsidRPr="004E2AAA">
          <w:rPr>
            <w:rStyle w:val="a7"/>
            <w:b/>
            <w:color w:val="auto"/>
          </w:rPr>
          <w:t>www.roseltorg.ru</w:t>
        </w:r>
      </w:hyperlink>
      <w:r w:rsidR="00FC0183" w:rsidRPr="004E2AAA">
        <w:rPr>
          <w:b/>
        </w:rPr>
        <w:t xml:space="preserve"> в сети интернет.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jc w:val="center"/>
        <w:rPr>
          <w:b/>
        </w:rPr>
      </w:pPr>
      <w:r w:rsidRPr="004E2AAA">
        <w:rPr>
          <w:b/>
        </w:rPr>
        <w:t>Общие положения</w:t>
      </w:r>
    </w:p>
    <w:p w:rsidR="007F3E48" w:rsidRDefault="00187012" w:rsidP="00BE2620">
      <w:pPr>
        <w:pStyle w:val="a3"/>
        <w:tabs>
          <w:tab w:val="left" w:pos="709"/>
        </w:tabs>
        <w:spacing w:line="240" w:lineRule="atLeast"/>
        <w:ind w:firstLine="567"/>
      </w:pPr>
      <w:r w:rsidRPr="009D0B1F">
        <w:t xml:space="preserve">1. </w:t>
      </w:r>
      <w:r w:rsidR="007F3E48" w:rsidRPr="009D0B1F">
        <w:t>Решение о проведен</w:t>
      </w:r>
      <w:proofErr w:type="gramStart"/>
      <w:r w:rsidR="007F3E48" w:rsidRPr="009D0B1F">
        <w:t>ии ау</w:t>
      </w:r>
      <w:proofErr w:type="gramEnd"/>
      <w:r w:rsidR="007F3E48" w:rsidRPr="009D0B1F">
        <w:t xml:space="preserve">кциона принято постановлением администрации Цивильского муниципального округа Чувашской Республики от </w:t>
      </w:r>
      <w:r w:rsidR="009D0B1F">
        <w:t>08.04.</w:t>
      </w:r>
      <w:r w:rsidR="007F3E48" w:rsidRPr="009D0B1F">
        <w:t xml:space="preserve">2024 № </w:t>
      </w:r>
      <w:r w:rsidR="009D0B1F">
        <w:t>317</w:t>
      </w:r>
      <w:r w:rsidR="007F3E48" w:rsidRPr="009D0B1F">
        <w:t>.</w:t>
      </w:r>
    </w:p>
    <w:p w:rsidR="00187012" w:rsidRPr="004E2AAA" w:rsidRDefault="00187012" w:rsidP="00BE2620">
      <w:pPr>
        <w:pStyle w:val="a3"/>
        <w:tabs>
          <w:tab w:val="left" w:pos="709"/>
        </w:tabs>
        <w:spacing w:line="240" w:lineRule="atLeast"/>
        <w:ind w:firstLine="567"/>
      </w:pPr>
      <w:r w:rsidRPr="004E2AAA">
        <w:t xml:space="preserve">2. Продавец – Администрация </w:t>
      </w:r>
      <w:r w:rsidR="00B7251D" w:rsidRPr="004E2AAA">
        <w:t>Цивильского</w:t>
      </w:r>
      <w:r w:rsidR="00437E77" w:rsidRPr="004E2AAA">
        <w:t xml:space="preserve"> муниципального округа </w:t>
      </w:r>
      <w:r w:rsidRPr="004E2AAA">
        <w:t>Чувашской Республики (далее – Администрация).</w:t>
      </w:r>
    </w:p>
    <w:p w:rsidR="00187012" w:rsidRPr="004E2AAA" w:rsidRDefault="00187012" w:rsidP="00BE2620">
      <w:pPr>
        <w:pStyle w:val="a3"/>
        <w:tabs>
          <w:tab w:val="left" w:pos="709"/>
        </w:tabs>
        <w:spacing w:line="240" w:lineRule="atLeast"/>
        <w:ind w:firstLine="567"/>
      </w:pPr>
      <w:r w:rsidRPr="004E2AAA">
        <w:t>3.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 w:rsidRPr="004E2AAA">
        <w:rPr>
          <w:b/>
        </w:rPr>
        <w:t xml:space="preserve">Сведения о </w:t>
      </w:r>
      <w:proofErr w:type="gramStart"/>
      <w:r w:rsidRPr="004E2AAA">
        <w:rPr>
          <w:b/>
        </w:rPr>
        <w:t>выставляемом</w:t>
      </w:r>
      <w:proofErr w:type="gramEnd"/>
      <w:r w:rsidRPr="004E2AAA">
        <w:rPr>
          <w:b/>
        </w:rPr>
        <w:t xml:space="preserve"> на аукцион земельн</w:t>
      </w:r>
      <w:r w:rsidR="00B7251D" w:rsidRPr="004E2AAA">
        <w:rPr>
          <w:b/>
        </w:rPr>
        <w:t>ых</w:t>
      </w:r>
      <w:r w:rsidRPr="004E2AAA">
        <w:rPr>
          <w:b/>
        </w:rPr>
        <w:t xml:space="preserve"> участк</w:t>
      </w:r>
      <w:r w:rsidR="00B7251D" w:rsidRPr="004E2AAA">
        <w:rPr>
          <w:b/>
        </w:rPr>
        <w:t>ов.</w:t>
      </w:r>
    </w:p>
    <w:p w:rsidR="00AA5D8F" w:rsidRDefault="00AA5D8F" w:rsidP="00B7251D">
      <w:pPr>
        <w:pStyle w:val="a3"/>
        <w:spacing w:line="240" w:lineRule="auto"/>
        <w:ind w:firstLine="709"/>
      </w:pPr>
    </w:p>
    <w:p w:rsidR="00B7251D" w:rsidRPr="00AA5D8F" w:rsidRDefault="00B7251D" w:rsidP="00215F87">
      <w:pPr>
        <w:pStyle w:val="a3"/>
        <w:spacing w:line="240" w:lineRule="auto"/>
        <w:ind w:firstLine="567"/>
        <w:rPr>
          <w:b/>
        </w:rPr>
      </w:pPr>
      <w:r w:rsidRPr="00AA5D8F">
        <w:rPr>
          <w:b/>
        </w:rPr>
        <w:t xml:space="preserve">Предметом аукциона на право заключения договоров аренды </w:t>
      </w:r>
      <w:r w:rsidR="00980451" w:rsidRPr="00AA5D8F">
        <w:rPr>
          <w:b/>
        </w:rPr>
        <w:t xml:space="preserve">сроком на </w:t>
      </w:r>
      <w:r w:rsidR="00DA395D">
        <w:rPr>
          <w:b/>
        </w:rPr>
        <w:t>25</w:t>
      </w:r>
      <w:r w:rsidRPr="00AA5D8F">
        <w:rPr>
          <w:b/>
        </w:rPr>
        <w:t xml:space="preserve"> лет являются следующие земельные участки:</w:t>
      </w:r>
    </w:p>
    <w:p w:rsidR="0044086F" w:rsidRPr="004E2AAA" w:rsidRDefault="0044086F" w:rsidP="00B7251D">
      <w:pPr>
        <w:pStyle w:val="a3"/>
        <w:spacing w:line="240" w:lineRule="auto"/>
        <w:ind w:firstLine="709"/>
        <w:rPr>
          <w:u w:val="single"/>
        </w:rPr>
      </w:pPr>
    </w:p>
    <w:p w:rsidR="00486051" w:rsidRPr="00980451" w:rsidRDefault="00B7251D" w:rsidP="00215F87">
      <w:pPr>
        <w:pStyle w:val="a3"/>
        <w:spacing w:line="240" w:lineRule="auto"/>
        <w:ind w:firstLine="567"/>
        <w:rPr>
          <w:b/>
        </w:rPr>
      </w:pPr>
      <w:r w:rsidRPr="00980451">
        <w:rPr>
          <w:b/>
        </w:rPr>
        <w:t>ЛОТ №</w:t>
      </w:r>
      <w:r w:rsidR="00572FA8" w:rsidRPr="00980451">
        <w:rPr>
          <w:b/>
        </w:rPr>
        <w:t xml:space="preserve"> </w:t>
      </w:r>
      <w:r w:rsidRPr="00980451">
        <w:rPr>
          <w:b/>
        </w:rPr>
        <w:t xml:space="preserve">1. </w:t>
      </w:r>
    </w:p>
    <w:p w:rsidR="00980451" w:rsidRDefault="00B7251D" w:rsidP="00215F87">
      <w:pPr>
        <w:pStyle w:val="a3"/>
        <w:spacing w:line="240" w:lineRule="auto"/>
        <w:ind w:firstLine="567"/>
      </w:pPr>
      <w:r w:rsidRPr="00980451">
        <w:t xml:space="preserve">Земельный участок </w:t>
      </w:r>
      <w:r w:rsidR="00980451" w:rsidRPr="00980451">
        <w:t xml:space="preserve">из земель </w:t>
      </w:r>
      <w:r w:rsidR="00DA395D" w:rsidRPr="00DA395D">
        <w:t>сельскохозяйственного назначения</w:t>
      </w:r>
      <w:r w:rsidR="00980451" w:rsidRPr="00980451">
        <w:t xml:space="preserve"> </w:t>
      </w:r>
      <w:r w:rsidR="007872AF" w:rsidRPr="007872AF">
        <w:t>площадью 29745 кв. м., с кадастровым номером 21:20:210301:850, местоположением: Чувашская Республика - Чувашия, Цивильский р-н, с/</w:t>
      </w:r>
      <w:proofErr w:type="gramStart"/>
      <w:r w:rsidR="007872AF" w:rsidRPr="007872AF">
        <w:t>п</w:t>
      </w:r>
      <w:proofErr w:type="gramEnd"/>
      <w:r w:rsidR="007872AF" w:rsidRPr="007872AF">
        <w:t xml:space="preserve"> </w:t>
      </w:r>
      <w:proofErr w:type="spellStart"/>
      <w:r w:rsidR="007872AF" w:rsidRPr="007872AF">
        <w:t>Игорварское</w:t>
      </w:r>
      <w:proofErr w:type="spellEnd"/>
      <w:r w:rsidR="007872AF" w:rsidRPr="007872AF">
        <w:t>, вид разрешенного использования: Сельскохозяйственное использование</w:t>
      </w:r>
      <w:r w:rsidR="000F0BAC">
        <w:t>.</w:t>
      </w:r>
    </w:p>
    <w:p w:rsidR="000F0BAC" w:rsidRDefault="000F0BAC" w:rsidP="000F0BAC">
      <w:pPr>
        <w:pStyle w:val="a3"/>
        <w:spacing w:line="240" w:lineRule="atLeast"/>
        <w:ind w:firstLine="567"/>
      </w:pPr>
      <w:r>
        <w:t xml:space="preserve">Начальный размер годовой арендной платы установлен в сумме 17 600 руб. 00 коп. </w:t>
      </w:r>
    </w:p>
    <w:p w:rsidR="000F0BAC" w:rsidRDefault="000F0BAC" w:rsidP="000F0BAC">
      <w:pPr>
        <w:pStyle w:val="a3"/>
        <w:spacing w:line="240" w:lineRule="atLeast"/>
        <w:ind w:firstLine="567"/>
      </w:pPr>
      <w:r>
        <w:t>Шаг аукциона 528 руб. 00 коп.</w:t>
      </w:r>
    </w:p>
    <w:p w:rsidR="000F0BAC" w:rsidRDefault="000F0BAC" w:rsidP="000F0BAC">
      <w:pPr>
        <w:pStyle w:val="a3"/>
        <w:spacing w:line="240" w:lineRule="atLeast"/>
        <w:ind w:firstLine="567"/>
      </w:pPr>
      <w:r>
        <w:t>Сумма задатка участника аукциона 17 600 руб. 00 коп.</w:t>
      </w:r>
    </w:p>
    <w:p w:rsidR="00DA395D" w:rsidRDefault="000F0BAC" w:rsidP="000F0BAC">
      <w:pPr>
        <w:pStyle w:val="a3"/>
        <w:spacing w:line="240" w:lineRule="atLeast"/>
        <w:ind w:firstLine="567"/>
      </w:pPr>
      <w:r>
        <w:t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отсутствуют.</w:t>
      </w:r>
    </w:p>
    <w:p w:rsidR="00D52B9E" w:rsidRDefault="00D52B9E" w:rsidP="00215F87">
      <w:pPr>
        <w:pStyle w:val="a3"/>
        <w:spacing w:line="240" w:lineRule="atLeast"/>
        <w:ind w:firstLine="567"/>
      </w:pPr>
    </w:p>
    <w:p w:rsidR="0055623D" w:rsidRPr="0055623D" w:rsidRDefault="0055623D" w:rsidP="00215F87">
      <w:pPr>
        <w:pStyle w:val="a3"/>
        <w:spacing w:line="240" w:lineRule="atLeast"/>
        <w:ind w:firstLine="567"/>
        <w:rPr>
          <w:b/>
        </w:rPr>
      </w:pPr>
      <w:r>
        <w:rPr>
          <w:b/>
        </w:rPr>
        <w:t>ЛОТ № 2</w:t>
      </w:r>
      <w:r w:rsidRPr="0055623D">
        <w:rPr>
          <w:b/>
        </w:rPr>
        <w:t xml:space="preserve">. </w:t>
      </w:r>
    </w:p>
    <w:p w:rsidR="0055623D" w:rsidRDefault="0055623D" w:rsidP="00215F87">
      <w:pPr>
        <w:pStyle w:val="a3"/>
        <w:spacing w:line="240" w:lineRule="atLeast"/>
        <w:ind w:firstLine="567"/>
      </w:pPr>
      <w:r>
        <w:t xml:space="preserve">Земельный участок из земель сельскохозяйственного назначения </w:t>
      </w:r>
      <w:r w:rsidR="000F0BAC" w:rsidRPr="000F0BAC">
        <w:t>площадью 8189 кв. м., с кадастровым номером 21:20:260502:210, местоположением: Чувашская Республика - Чувашия, Цивильский р-н, с/</w:t>
      </w:r>
      <w:proofErr w:type="gramStart"/>
      <w:r w:rsidR="000F0BAC" w:rsidRPr="000F0BAC">
        <w:t>п</w:t>
      </w:r>
      <w:proofErr w:type="gramEnd"/>
      <w:r w:rsidR="000F0BAC" w:rsidRPr="000F0BAC">
        <w:t xml:space="preserve"> </w:t>
      </w:r>
      <w:proofErr w:type="spellStart"/>
      <w:r w:rsidR="000F0BAC" w:rsidRPr="000F0BAC">
        <w:t>Медикасинское</w:t>
      </w:r>
      <w:proofErr w:type="spellEnd"/>
      <w:r w:rsidR="000F0BAC" w:rsidRPr="000F0BAC">
        <w:t>, вид разрешенного использования: Сельскохозяйственное использование</w:t>
      </w:r>
      <w:r>
        <w:t>.</w:t>
      </w:r>
    </w:p>
    <w:p w:rsidR="0055623D" w:rsidRPr="000D14CB" w:rsidRDefault="0055623D" w:rsidP="00215F87">
      <w:pPr>
        <w:pStyle w:val="a3"/>
        <w:spacing w:line="240" w:lineRule="atLeast"/>
        <w:ind w:firstLine="567"/>
      </w:pPr>
      <w:r w:rsidRPr="000D14CB">
        <w:t xml:space="preserve">Начальный размер годовой арендной платы установлен в сумме </w:t>
      </w:r>
      <w:r w:rsidR="000F0BAC">
        <w:t>5 200</w:t>
      </w:r>
      <w:r w:rsidRPr="000D14CB">
        <w:t xml:space="preserve"> руб. 00 коп. </w:t>
      </w:r>
    </w:p>
    <w:p w:rsidR="0055623D" w:rsidRPr="000D14CB" w:rsidRDefault="0055623D" w:rsidP="00215F87">
      <w:pPr>
        <w:pStyle w:val="a3"/>
        <w:spacing w:line="240" w:lineRule="atLeast"/>
        <w:ind w:firstLine="567"/>
      </w:pPr>
      <w:r w:rsidRPr="000D14CB">
        <w:t xml:space="preserve">Шаг аукциона </w:t>
      </w:r>
      <w:r w:rsidR="000F0BAC">
        <w:t>156</w:t>
      </w:r>
      <w:r w:rsidRPr="000D14CB">
        <w:t xml:space="preserve"> руб. </w:t>
      </w:r>
      <w:r w:rsidR="000D14CB" w:rsidRPr="000D14CB">
        <w:t>00</w:t>
      </w:r>
      <w:r w:rsidRPr="000D14CB">
        <w:t xml:space="preserve"> коп.</w:t>
      </w:r>
    </w:p>
    <w:p w:rsidR="0055623D" w:rsidRDefault="0055623D" w:rsidP="00215F87">
      <w:pPr>
        <w:pStyle w:val="a3"/>
        <w:spacing w:line="240" w:lineRule="atLeast"/>
        <w:ind w:firstLine="567"/>
      </w:pPr>
      <w:r w:rsidRPr="000D14CB">
        <w:t xml:space="preserve">Сумма задатка участника аукциона </w:t>
      </w:r>
      <w:r w:rsidR="000F0BAC">
        <w:t>5 200</w:t>
      </w:r>
      <w:r w:rsidR="000D14CB" w:rsidRPr="000D14CB">
        <w:t xml:space="preserve"> руб. 00 коп.</w:t>
      </w:r>
    </w:p>
    <w:p w:rsidR="0055623D" w:rsidRDefault="000F0BAC" w:rsidP="000F0BAC">
      <w:pPr>
        <w:pStyle w:val="a3"/>
        <w:spacing w:line="240" w:lineRule="atLeast"/>
        <w:ind w:firstLine="567"/>
      </w:pPr>
      <w:r>
        <w:t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отсутствуют.</w:t>
      </w:r>
    </w:p>
    <w:p w:rsidR="000F0BAC" w:rsidRDefault="000F0BAC" w:rsidP="00215F87">
      <w:pPr>
        <w:pStyle w:val="a3"/>
        <w:spacing w:line="240" w:lineRule="atLeast"/>
        <w:ind w:firstLine="567"/>
      </w:pPr>
    </w:p>
    <w:p w:rsidR="00ED68A0" w:rsidRPr="0055623D" w:rsidRDefault="00ED68A0" w:rsidP="00215F87">
      <w:pPr>
        <w:pStyle w:val="a3"/>
        <w:spacing w:line="240" w:lineRule="atLeast"/>
        <w:ind w:firstLine="567"/>
        <w:rPr>
          <w:b/>
        </w:rPr>
      </w:pPr>
      <w:r>
        <w:rPr>
          <w:b/>
        </w:rPr>
        <w:t>ЛОТ № 3</w:t>
      </w:r>
      <w:r w:rsidRPr="0055623D">
        <w:rPr>
          <w:b/>
        </w:rPr>
        <w:t xml:space="preserve">. </w:t>
      </w:r>
    </w:p>
    <w:p w:rsidR="00ED68A0" w:rsidRDefault="00ED68A0" w:rsidP="00215F87">
      <w:pPr>
        <w:pStyle w:val="a3"/>
        <w:spacing w:line="240" w:lineRule="atLeast"/>
        <w:ind w:firstLine="567"/>
      </w:pPr>
      <w:r>
        <w:t xml:space="preserve">Земельный участок из земель сельскохозяйственного назначения </w:t>
      </w:r>
      <w:r w:rsidR="00880871" w:rsidRPr="00880871">
        <w:t>площадью 33870 кв. м., с кадастровым номером 21:20:170301:434, местоположением: Чувашская Республика-Чувашия, Цивильский р-н, с/</w:t>
      </w:r>
      <w:proofErr w:type="gramStart"/>
      <w:r w:rsidR="00880871" w:rsidRPr="00880871">
        <w:t>п</w:t>
      </w:r>
      <w:proofErr w:type="gramEnd"/>
      <w:r w:rsidR="00880871" w:rsidRPr="00880871">
        <w:t xml:space="preserve"> </w:t>
      </w:r>
      <w:proofErr w:type="spellStart"/>
      <w:r w:rsidR="00880871" w:rsidRPr="00880871">
        <w:t>Чиричкасинское</w:t>
      </w:r>
      <w:proofErr w:type="spellEnd"/>
      <w:r w:rsidR="00880871" w:rsidRPr="00880871">
        <w:t>, вид разрешенного использования: Сельскохозяйственное использование</w:t>
      </w:r>
      <w:r>
        <w:t>.</w:t>
      </w:r>
    </w:p>
    <w:p w:rsidR="00ED68A0" w:rsidRPr="00ED68A0" w:rsidRDefault="00ED68A0" w:rsidP="00215F87">
      <w:pPr>
        <w:pStyle w:val="a3"/>
        <w:spacing w:line="240" w:lineRule="atLeast"/>
        <w:ind w:firstLine="567"/>
      </w:pPr>
      <w:r w:rsidRPr="00ED68A0">
        <w:t xml:space="preserve">Начальный размер годовой арендной платы установлен в сумме </w:t>
      </w:r>
      <w:r w:rsidR="00880871">
        <w:t>19 900</w:t>
      </w:r>
      <w:r w:rsidRPr="00ED68A0">
        <w:t xml:space="preserve"> руб. 00 коп. </w:t>
      </w:r>
    </w:p>
    <w:p w:rsidR="00ED68A0" w:rsidRPr="00ED68A0" w:rsidRDefault="00ED68A0" w:rsidP="00215F87">
      <w:pPr>
        <w:pStyle w:val="a3"/>
        <w:spacing w:line="240" w:lineRule="atLeast"/>
        <w:ind w:firstLine="567"/>
      </w:pPr>
      <w:r w:rsidRPr="00ED68A0">
        <w:t xml:space="preserve">Шаг аукциона </w:t>
      </w:r>
      <w:r w:rsidR="00880871">
        <w:t>597</w:t>
      </w:r>
      <w:r w:rsidRPr="00ED68A0">
        <w:t xml:space="preserve"> руб. 00 коп.</w:t>
      </w:r>
    </w:p>
    <w:p w:rsidR="00ED68A0" w:rsidRDefault="00ED68A0" w:rsidP="00215F87">
      <w:pPr>
        <w:pStyle w:val="a3"/>
        <w:spacing w:line="240" w:lineRule="atLeast"/>
        <w:ind w:firstLine="567"/>
      </w:pPr>
      <w:r w:rsidRPr="00ED68A0">
        <w:t xml:space="preserve">Сумма задатка участника аукциона </w:t>
      </w:r>
      <w:r w:rsidR="00880871">
        <w:t>19 900</w:t>
      </w:r>
      <w:r w:rsidRPr="00ED68A0">
        <w:t xml:space="preserve"> руб. 00 коп.</w:t>
      </w:r>
    </w:p>
    <w:p w:rsidR="00ED68A0" w:rsidRDefault="00A61462" w:rsidP="00A61462">
      <w:pPr>
        <w:pStyle w:val="a3"/>
        <w:spacing w:line="240" w:lineRule="atLeast"/>
        <w:ind w:firstLine="567"/>
      </w:pPr>
      <w:r>
        <w:t xml:space="preserve">Граница земельного участка состоит из 2 контуров. Учетные номера контуров и их площади: 1 - 21387.16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2 - 12482.65 </w:t>
      </w:r>
      <w:proofErr w:type="spellStart"/>
      <w:r>
        <w:t>кв.м</w:t>
      </w:r>
      <w:proofErr w:type="spellEnd"/>
      <w:r>
        <w:t xml:space="preserve">. Сведения об ограничениях права на объект недвижимости, обременениях данного объекта, не зарегистрированных в реестре прав, </w:t>
      </w:r>
      <w:r>
        <w:lastRenderedPageBreak/>
        <w:t xml:space="preserve">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13.11.2023; реквизиты документа-основания: сопроводительное письмо от 23.12.2015 № 01-20/3063 выдан: Администрация Цивильского района; постановление от 19.02.2009 № 99 </w:t>
      </w:r>
      <w:proofErr w:type="gramStart"/>
      <w:r>
        <w:t>выдан</w:t>
      </w:r>
      <w:proofErr w:type="gramEnd"/>
      <w:r>
        <w:t xml:space="preserve">: Администрация Цивильского района; проект границ охранной зоны от 01.01.2008 № б/н выдан: </w:t>
      </w:r>
      <w:proofErr w:type="spellStart"/>
      <w:r>
        <w:t>Гипросвязь</w:t>
      </w:r>
      <w:proofErr w:type="spellEnd"/>
      <w:r>
        <w:t xml:space="preserve"> Саранск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13.11.2023; реквизиты документа-основания: сопроводительное письмо от 23.12.2015 № 01-20/3063 выдан: Администрация Цивильского района; постановление от 19.02.2009 № 100 </w:t>
      </w:r>
      <w:proofErr w:type="gramStart"/>
      <w:r>
        <w:t>выдан</w:t>
      </w:r>
      <w:proofErr w:type="gramEnd"/>
      <w:r>
        <w:t xml:space="preserve">: Администрация Цивильского района; проект границ охранной зоны от 01.01.2008 № б/н выдан: </w:t>
      </w:r>
      <w:proofErr w:type="spellStart"/>
      <w:r>
        <w:t>Гипросвязь</w:t>
      </w:r>
      <w:proofErr w:type="spellEnd"/>
      <w:r>
        <w:t xml:space="preserve"> Саранск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13.11.2023; реквизиты документа-основания: постановление Правительства Российской Федерации от 24.02.2009 № 160 выдан: Правительство Российской Федерации; карта (план) объекта землеустройства от 28.03.2013 № б/н выдан: Филиал ФГУП </w:t>
      </w:r>
      <w:proofErr w:type="spellStart"/>
      <w:r>
        <w:t>Ростехинвентаризация</w:t>
      </w:r>
      <w:proofErr w:type="spellEnd"/>
      <w:r>
        <w:t xml:space="preserve">-Федеральное БТИ по Чувашской Республике; сопроводительное письмо от 24.04.2013 № 21/401/13-3161 выдан: </w:t>
      </w:r>
      <w:proofErr w:type="spellStart"/>
      <w:r>
        <w:t>Коробкова</w:t>
      </w:r>
      <w:proofErr w:type="spellEnd"/>
      <w:r>
        <w:t xml:space="preserve"> И.В.; доверенность от 28.01.2013 № 1Д-168 </w:t>
      </w:r>
      <w:proofErr w:type="gramStart"/>
      <w:r>
        <w:t>выдан</w:t>
      </w:r>
      <w:proofErr w:type="gramEnd"/>
      <w:r>
        <w:t xml:space="preserve">: </w:t>
      </w:r>
      <w:proofErr w:type="gramStart"/>
      <w:r>
        <w:t xml:space="preserve">Нотариус </w:t>
      </w:r>
      <w:proofErr w:type="spellStart"/>
      <w:r>
        <w:t>Мясникова</w:t>
      </w:r>
      <w:proofErr w:type="spellEnd"/>
      <w:r>
        <w:t xml:space="preserve"> В.Р..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13.11.2023; реквизиты документа-основания: постановление от 08.09.2017 № 1083.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13.11.2023; реквизиты документа-основания: постановление Правительства Российской Федерации от 08.09.2017 № 1083 выдан:</w:t>
      </w:r>
      <w:proofErr w:type="gramEnd"/>
      <w:r>
        <w:t xml:space="preserve"> Правительство Российской Федерации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13.11.2023; реквизиты документа-основания: постановление Правительства Российской Федерации от 08.09.2017 № 1083 выдан: Правительство Российской Федерации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13.11.2023; реквизиты документа-основания: описание местоположения границ объекта от 25.08.2021 № б/н; постановление "Об утверждении Правил охраны линий и сооружений связи Российской Федерации" от 09.06.1995 № 578 выдан: Правительство РФ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13.11.2023; реквизиты документа-основания: постановление Правительства Российской Федерации от 08.09.2017 № 1083 выдан: Правительство Российской Федерации.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</w:t>
      </w:r>
      <w:proofErr w:type="spellStart"/>
      <w:r>
        <w:t>раздел</w:t>
      </w:r>
      <w:proofErr w:type="gramStart"/>
      <w:r>
        <w:t>a</w:t>
      </w:r>
      <w:proofErr w:type="spellEnd"/>
      <w:proofErr w:type="gramEnd"/>
      <w:r>
        <w:t>: 2 - Сведения о зарегис</w:t>
      </w:r>
      <w:r w:rsidR="008B3607">
        <w:t>трированных правах, отсутствуют;</w:t>
      </w:r>
    </w:p>
    <w:p w:rsidR="0094211C" w:rsidRDefault="00503AAC" w:rsidP="008B3607">
      <w:pPr>
        <w:pStyle w:val="a3"/>
        <w:spacing w:line="240" w:lineRule="atLeast"/>
        <w:ind w:firstLine="0"/>
      </w:pPr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сопроводительное письмо от 23.12.2015 № 01-20/3063 выдан: Администрация Цивильского района; постановление от 19.02.2009 № 99 </w:t>
      </w:r>
      <w:proofErr w:type="gramStart"/>
      <w:r>
        <w:t>выдан</w:t>
      </w:r>
      <w:proofErr w:type="gramEnd"/>
      <w:r>
        <w:t xml:space="preserve">: Администрация Цивильского района; проект границ охранной зоны от 01.01.2008 № б/н выдан: </w:t>
      </w:r>
      <w:proofErr w:type="spellStart"/>
      <w:r>
        <w:t>Гипросвязь</w:t>
      </w:r>
      <w:proofErr w:type="spellEnd"/>
      <w:r>
        <w:t xml:space="preserve"> Саранск; Содержание ограничения (обременения): Согласно постановлению «Об утверждении Правил охраны линий и сооружений связи Российской Федерации» от 09.06.1995 № 578.; Реестровый номер границы: 21:20-6.299; Вид объекта реестра границ: Зона с особыми условиями использования территории; Вид зоны по документу: охранная зона волоконно-оптической линии связи (ВОЛС) "Н. Новгород-Чебоксары-Казань" ООО "</w:t>
      </w:r>
      <w:proofErr w:type="spellStart"/>
      <w:r>
        <w:t>ИнвестТелеком</w:t>
      </w:r>
      <w:proofErr w:type="spellEnd"/>
      <w:r>
        <w:t>" на территории Цивильского района; Тип зоны: Охранная зона линий и сооружений связи и линий и сооружений радиофикации</w:t>
      </w:r>
      <w:r w:rsidR="008B3607">
        <w:t>;</w:t>
      </w:r>
    </w:p>
    <w:p w:rsidR="00880871" w:rsidRDefault="00B975F5" w:rsidP="008B3607">
      <w:pPr>
        <w:pStyle w:val="a3"/>
        <w:spacing w:line="240" w:lineRule="atLeast"/>
        <w:ind w:firstLine="0"/>
      </w:pPr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сопроводительное письмо от 23.12.2015 № 01-20/3063 выдан: Администрация Цивильского района; постановление от 19.02.2009 № 99 </w:t>
      </w:r>
      <w:proofErr w:type="gramStart"/>
      <w:r>
        <w:t>выдан</w:t>
      </w:r>
      <w:proofErr w:type="gramEnd"/>
      <w:r>
        <w:t xml:space="preserve">: Администрация </w:t>
      </w:r>
      <w:r>
        <w:lastRenderedPageBreak/>
        <w:t xml:space="preserve">Цивильского района; проект границ охранной зоны от 01.01.2008 № б/н выдан: </w:t>
      </w:r>
      <w:proofErr w:type="spellStart"/>
      <w:r>
        <w:t>Гипросвязь</w:t>
      </w:r>
      <w:proofErr w:type="spellEnd"/>
      <w:r>
        <w:t xml:space="preserve"> Саранск; Содержание ограничения (обременения): Согласно постановлению «Об утверждении Правил охраны линий и сооружений связи Российской Федерации» от 09.06.1995 № 578.; Реестровый номер границы: 21:20-6.299; Вид объекта реестра границ: Зона с особыми условиями использования территории; Вид зоны по документу: охранная зона волоконно-оптической линии связи (ВОЛС) "Н. Новгород-Чебоксары-Казань" ООО "</w:t>
      </w:r>
      <w:proofErr w:type="spellStart"/>
      <w:r>
        <w:t>ИнвестТелеком</w:t>
      </w:r>
      <w:proofErr w:type="spellEnd"/>
      <w:r>
        <w:t>" на территории Цивильского района; Тип зоны: Охранная зона линий и сооружений связи и линий и сооружений радиофикации</w:t>
      </w:r>
      <w:r w:rsidR="008B3607">
        <w:t>;</w:t>
      </w:r>
    </w:p>
    <w:p w:rsidR="00B975F5" w:rsidRDefault="00B975F5" w:rsidP="008B3607">
      <w:pPr>
        <w:pStyle w:val="a3"/>
        <w:spacing w:line="240" w:lineRule="atLeast"/>
        <w:ind w:firstLine="0"/>
      </w:pPr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сопроводительное письмо от 23.12.2015 № 01-20/3063 выдан: Администрация Цивильского района; постановление от 19.02.2009 № 100 </w:t>
      </w:r>
      <w:proofErr w:type="gramStart"/>
      <w:r>
        <w:t>выдан</w:t>
      </w:r>
      <w:proofErr w:type="gramEnd"/>
      <w:r>
        <w:t xml:space="preserve">: Администрация Цивильского района; проект границ охранной зоны от 01.01.2008 № б/н выдан: </w:t>
      </w:r>
      <w:proofErr w:type="spellStart"/>
      <w:r>
        <w:t>Гипросвязь</w:t>
      </w:r>
      <w:proofErr w:type="spellEnd"/>
      <w:r>
        <w:t xml:space="preserve"> Саранск; Содержание ограничения (обременения): Согласно постановлению «Об утверждении Правил охраны линий и сооружений связи Российской Федерации» от 09.06.1995 № 578.; Реестровый номер границы: 21:20-6.300; Вид объекта реестра границ: Зона с особыми условиями использования территории; Вид зоны по документу: Охранная зона волоконно-оптической линии связи (ВОЛС) "Москва-Уфа" на участке </w:t>
      </w:r>
      <w:proofErr w:type="spellStart"/>
      <w:r>
        <w:t>Н.Новгород</w:t>
      </w:r>
      <w:proofErr w:type="spellEnd"/>
      <w:r>
        <w:t xml:space="preserve">-Казань ООО "СЦС </w:t>
      </w:r>
      <w:proofErr w:type="spellStart"/>
      <w:r>
        <w:t>Совинтел</w:t>
      </w:r>
      <w:proofErr w:type="spellEnd"/>
      <w:r>
        <w:t xml:space="preserve">", "ОАО </w:t>
      </w:r>
      <w:proofErr w:type="spellStart"/>
      <w:r>
        <w:t>Вымпелком</w:t>
      </w:r>
      <w:proofErr w:type="spellEnd"/>
      <w:r>
        <w:t>" на территории Цивильского района; Тип зоны: Охранная зона линий и сооружений связи и линий и сооружений радиофикации</w:t>
      </w:r>
      <w:r w:rsidR="008B3607">
        <w:t>;</w:t>
      </w:r>
    </w:p>
    <w:p w:rsidR="00B975F5" w:rsidRDefault="00B975F5" w:rsidP="008B3607">
      <w:pPr>
        <w:pStyle w:val="a3"/>
        <w:spacing w:line="240" w:lineRule="atLeast"/>
        <w:ind w:firstLine="0"/>
      </w:pPr>
      <w: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24.02.2009 № 160 выдан: Правительство Российской Федерации;</w:t>
      </w:r>
      <w:r w:rsidRPr="00B975F5">
        <w:t xml:space="preserve"> </w:t>
      </w:r>
      <w:r>
        <w:t xml:space="preserve">Реестровый номер границы: 21:20-6.85;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(охранная зона производственно-технологического комплекса - воздушная высоковольтная линия электропередачи 10 кВ </w:t>
      </w:r>
      <w:proofErr w:type="gramStart"/>
      <w:r>
        <w:t>п</w:t>
      </w:r>
      <w:proofErr w:type="gramEnd"/>
      <w:r>
        <w:t>/</w:t>
      </w:r>
      <w:proofErr w:type="spellStart"/>
      <w:r>
        <w:t>ст</w:t>
      </w:r>
      <w:proofErr w:type="spellEnd"/>
      <w:r>
        <w:t xml:space="preserve"> Цивильск №18 Динамо); Тип зоны: Охранная зона инженерных коммуникаций; Номер: 1</w:t>
      </w:r>
      <w:r w:rsidR="008B3607">
        <w:t>;</w:t>
      </w:r>
    </w:p>
    <w:p w:rsidR="00B975F5" w:rsidRDefault="00B975F5" w:rsidP="008B3607">
      <w:pPr>
        <w:pStyle w:val="a3"/>
        <w:spacing w:line="240" w:lineRule="atLeast"/>
        <w:ind w:firstLine="0"/>
      </w:pPr>
      <w: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от 08.09.2017 № 1083;</w:t>
      </w:r>
      <w:r w:rsidRPr="00B975F5">
        <w:t xml:space="preserve"> </w:t>
      </w:r>
      <w:r>
        <w:t>Реестровый номер границы: 21:00-6.336;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территорий объекта "Линейное сооружение - магистральный газопровод "Уренгой-Ужгород" на территории Республики Чувашия; Тип зоны: Зоны с особыми усло</w:t>
      </w:r>
      <w:r w:rsidR="008B3607">
        <w:t>виями использования территории;</w:t>
      </w:r>
    </w:p>
    <w:p w:rsidR="008B3607" w:rsidRDefault="008B3607" w:rsidP="008B3607">
      <w:pPr>
        <w:pStyle w:val="a3"/>
        <w:spacing w:line="240" w:lineRule="atLeast"/>
        <w:ind w:firstLine="0"/>
      </w:pPr>
      <w: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08.09.2017 № 1083 выдан: Правительство Российской Федерации;</w:t>
      </w:r>
      <w:r w:rsidRPr="008B3607">
        <w:t xml:space="preserve"> </w:t>
      </w:r>
      <w:r>
        <w:t>Реестровый номер границы: 21:00-6.339;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территорий объекта "Линейное сооружение - магистральный газопровод "Уренгой-Центр-1" на территории Республики Чувашия; Тип зоны: Охранная зона инженерных коммуникаций;</w:t>
      </w:r>
    </w:p>
    <w:p w:rsidR="00B975F5" w:rsidRDefault="008B3607" w:rsidP="008B3607">
      <w:pPr>
        <w:pStyle w:val="a3"/>
        <w:spacing w:line="240" w:lineRule="atLeast"/>
        <w:ind w:firstLine="0"/>
      </w:pPr>
      <w: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08.09.2017 № 1083 выдан: Правительство Российской Федерации;</w:t>
      </w:r>
      <w:r w:rsidRPr="008B3607">
        <w:t xml:space="preserve"> </w:t>
      </w:r>
      <w:r>
        <w:t>Реестровый номер границы: 21:00-6.341;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территорий объекта "Линейное сооружение - магистральный газопровод "Уренгой-Центр-2" на территории Республики Чувашия; Тип зоны: Охранная зона инженерных коммуникаций;</w:t>
      </w:r>
    </w:p>
    <w:p w:rsidR="008B3607" w:rsidRDefault="008B3607" w:rsidP="008B3607">
      <w:pPr>
        <w:pStyle w:val="a3"/>
        <w:spacing w:line="240" w:lineRule="atLeast"/>
        <w:ind w:firstLine="0"/>
      </w:pPr>
      <w: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описание местоположения границ объекта от 25.08.2021 № б/</w:t>
      </w:r>
      <w:proofErr w:type="gramStart"/>
      <w:r>
        <w:t>н</w:t>
      </w:r>
      <w:proofErr w:type="gramEnd"/>
      <w:r>
        <w:t xml:space="preserve">; постановление "Об утверждении Правил охраны линий и сооружений связи Российской </w:t>
      </w:r>
      <w:r>
        <w:lastRenderedPageBreak/>
        <w:t>Федерации" от 09.06.1995 № 578 выдан: Правительство РФ. Зона с особыми условиями использования территории установлена бессрочно</w:t>
      </w:r>
      <w:proofErr w:type="gramStart"/>
      <w:r>
        <w:t xml:space="preserve">.; </w:t>
      </w:r>
      <w:proofErr w:type="gramEnd"/>
      <w:r>
        <w:t xml:space="preserve">Реестровый номер границы: 21:00-6.426; Вид объекта реестра границ: Зона с особыми условиями использования территории; Вид зоны по документу: Охранная зона объекта: "Волоконно-оптическая линия связи - Участок "Цивильск – </w:t>
      </w:r>
      <w:proofErr w:type="spellStart"/>
      <w:r>
        <w:t>Козловка</w:t>
      </w:r>
      <w:proofErr w:type="spellEnd"/>
      <w:r>
        <w:t>"; Тип зоны: Охранная зона линий и сооружений связи и линий и сооружений радиофикации;</w:t>
      </w:r>
    </w:p>
    <w:p w:rsidR="008B3607" w:rsidRDefault="008B3607" w:rsidP="008B3607">
      <w:pPr>
        <w:pStyle w:val="a3"/>
        <w:spacing w:line="240" w:lineRule="atLeast"/>
        <w:ind w:firstLine="0"/>
      </w:pPr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</w:t>
      </w:r>
      <w:r w:rsidRPr="008B3607">
        <w:t>Российской Федерации от 08.09.2017 № 1083 выдан: Правительство Российской Федерации</w:t>
      </w:r>
      <w:r>
        <w:t>. Реестровый номер границы: 21:00-6.331;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территорий объекта "Магистральный газопровод Ямбург-Елец-1 на участке 2371,0-2433,3 км 62,3км</w:t>
      </w:r>
      <w:proofErr w:type="gramStart"/>
      <w:r>
        <w:t xml:space="preserve">." </w:t>
      </w:r>
      <w:proofErr w:type="gramEnd"/>
      <w:r>
        <w:t>на территории Чувашской Республики; Тип зоны: Охранная зона инженерных коммуникаций.</w:t>
      </w:r>
    </w:p>
    <w:p w:rsidR="00B975F5" w:rsidRDefault="00B975F5" w:rsidP="00215F87">
      <w:pPr>
        <w:pStyle w:val="a3"/>
        <w:spacing w:line="240" w:lineRule="atLeast"/>
        <w:ind w:firstLine="567"/>
      </w:pPr>
    </w:p>
    <w:p w:rsidR="00315591" w:rsidRPr="00315591" w:rsidRDefault="00315591" w:rsidP="00215F87">
      <w:pPr>
        <w:pStyle w:val="a3"/>
        <w:spacing w:line="240" w:lineRule="atLeast"/>
        <w:ind w:firstLine="567"/>
        <w:rPr>
          <w:b/>
        </w:rPr>
      </w:pPr>
      <w:r>
        <w:rPr>
          <w:b/>
        </w:rPr>
        <w:t>ЛОТ № 4</w:t>
      </w:r>
      <w:r w:rsidRPr="00315591">
        <w:rPr>
          <w:b/>
        </w:rPr>
        <w:t xml:space="preserve">. </w:t>
      </w:r>
    </w:p>
    <w:p w:rsidR="00315591" w:rsidRDefault="00315591" w:rsidP="00215F87">
      <w:pPr>
        <w:pStyle w:val="a3"/>
        <w:spacing w:line="240" w:lineRule="atLeast"/>
        <w:ind w:firstLine="567"/>
      </w:pPr>
      <w:r>
        <w:t xml:space="preserve">Земельный участок из земель сельскохозяйственного назначения </w:t>
      </w:r>
      <w:r w:rsidR="00A83FC8" w:rsidRPr="00A83FC8">
        <w:t>площадью 27731 кв. м., с кадастровым номером 21:20:070301:686, местоположением: Чувашская Республика-Чувашия, Цивильский р-н, с/</w:t>
      </w:r>
      <w:proofErr w:type="spellStart"/>
      <w:proofErr w:type="gramStart"/>
      <w:r w:rsidR="00A83FC8" w:rsidRPr="00A83FC8">
        <w:t>пос</w:t>
      </w:r>
      <w:proofErr w:type="spellEnd"/>
      <w:proofErr w:type="gramEnd"/>
      <w:r w:rsidR="00A83FC8" w:rsidRPr="00A83FC8">
        <w:t xml:space="preserve"> </w:t>
      </w:r>
      <w:proofErr w:type="spellStart"/>
      <w:r w:rsidR="00A83FC8" w:rsidRPr="00A83FC8">
        <w:t>Булдеевское</w:t>
      </w:r>
      <w:proofErr w:type="spellEnd"/>
      <w:r w:rsidR="00A83FC8" w:rsidRPr="00A83FC8">
        <w:t>, вид разрешенного использования: Сельскохозяйственное использование</w:t>
      </w:r>
      <w:r>
        <w:t>.</w:t>
      </w:r>
    </w:p>
    <w:p w:rsidR="00A83FC8" w:rsidRDefault="00A83FC8" w:rsidP="00A83FC8">
      <w:pPr>
        <w:pStyle w:val="a3"/>
        <w:spacing w:line="240" w:lineRule="atLeast"/>
        <w:ind w:firstLine="567"/>
      </w:pPr>
      <w:r>
        <w:t xml:space="preserve">Начальный размер годовой арендной платы установлен в сумме 16 500 руб. 00 коп. </w:t>
      </w:r>
    </w:p>
    <w:p w:rsidR="00A83FC8" w:rsidRDefault="00A83FC8" w:rsidP="00A83FC8">
      <w:pPr>
        <w:pStyle w:val="a3"/>
        <w:spacing w:line="240" w:lineRule="atLeast"/>
        <w:ind w:firstLine="567"/>
      </w:pPr>
      <w:r>
        <w:t>Шаг аукциона 495 руб. 00 коп.</w:t>
      </w:r>
    </w:p>
    <w:p w:rsidR="00A83FC8" w:rsidRDefault="00A83FC8" w:rsidP="00A83FC8">
      <w:pPr>
        <w:pStyle w:val="a3"/>
        <w:spacing w:line="240" w:lineRule="atLeast"/>
        <w:ind w:firstLine="567"/>
      </w:pPr>
      <w:r>
        <w:t>Сумма задатка участника аукциона 16 500 руб. 00 коп.</w:t>
      </w:r>
    </w:p>
    <w:p w:rsidR="00A83FC8" w:rsidRDefault="00D43576" w:rsidP="00D43576">
      <w:pPr>
        <w:pStyle w:val="a3"/>
        <w:spacing w:line="240" w:lineRule="atLeast"/>
        <w:ind w:firstLine="567"/>
      </w:pPr>
      <w: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12.12.2023; </w:t>
      </w:r>
      <w:proofErr w:type="gramStart"/>
      <w:r>
        <w:t>реквизиты документа-основания: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27.01.2022 № PVD-0050/2022-5320-1 выдан:</w:t>
      </w:r>
      <w:proofErr w:type="gramEnd"/>
      <w:r>
        <w:t xml:space="preserve"> Управление Федеральной службы по надзору в сфере защиты прав потребителей и благополучия человека по Чувашской Республике - Чувашии; решение "Об установлении санитарно-защитной зоны проектируемого объекта:</w:t>
      </w:r>
      <w:r w:rsidRPr="00D43576">
        <w:t xml:space="preserve"> </w:t>
      </w:r>
      <w:r>
        <w:t xml:space="preserve">Животноводческий комплекс молочного направления на 2500 голов в </w:t>
      </w:r>
      <w:proofErr w:type="spellStart"/>
      <w:r>
        <w:t>д</w:t>
      </w:r>
      <w:proofErr w:type="gramStart"/>
      <w:r>
        <w:t>.Т</w:t>
      </w:r>
      <w:proofErr w:type="gramEnd"/>
      <w:r>
        <w:t>иньговатово</w:t>
      </w:r>
      <w:proofErr w:type="spellEnd"/>
      <w:r>
        <w:t xml:space="preserve"> Цивильский район ЧР" от 01.04.2021 № 02/6419-2021-31 выдан: Федеральная служба по надзору в сфере защиты прав потребителей и благополучия человека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12.12.2023; реквизиты документа-основания: </w:t>
      </w:r>
      <w:proofErr w:type="spellStart"/>
      <w:r>
        <w:t>кАРТА</w:t>
      </w:r>
      <w:proofErr w:type="spellEnd"/>
      <w:r>
        <w:t xml:space="preserve"> (ПЛАН) от 26.07.2013 № 21/401/13-5858 выдан: Филиал ФГУП </w:t>
      </w:r>
      <w:proofErr w:type="spellStart"/>
      <w:r>
        <w:t>Ростехинвентаризация</w:t>
      </w:r>
      <w:proofErr w:type="spellEnd"/>
      <w:r>
        <w:t xml:space="preserve">-Федеральное БТИ по Чувашской Республике; постановление Правительства Российской Федерации от 24.02.2009 № 160 выдан: Правительство Российской Федерации; письмо – обращение от 26.07.2013 № 21/401/13-5858 </w:t>
      </w:r>
      <w:proofErr w:type="gramStart"/>
      <w:r>
        <w:t>выдан</w:t>
      </w:r>
      <w:proofErr w:type="gramEnd"/>
      <w:r>
        <w:t xml:space="preserve">: </w:t>
      </w:r>
      <w:proofErr w:type="spellStart"/>
      <w:r>
        <w:t>Коробкова</w:t>
      </w:r>
      <w:proofErr w:type="spellEnd"/>
      <w:r>
        <w:t xml:space="preserve"> И.В.; доверенность от 28.01.2013 № 1Д-168 </w:t>
      </w:r>
      <w:proofErr w:type="gramStart"/>
      <w:r>
        <w:t>выдан</w:t>
      </w:r>
      <w:proofErr w:type="gramEnd"/>
      <w:r>
        <w:t xml:space="preserve">: Нотариус </w:t>
      </w:r>
      <w:proofErr w:type="spellStart"/>
      <w:r>
        <w:t>Мясникова</w:t>
      </w:r>
      <w:proofErr w:type="spellEnd"/>
      <w:r>
        <w:t xml:space="preserve"> В.Р..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12.12.2023; реквизиты документа-основания: постановление Правительства Российской Федерации от 24.02.2009 № 160 выдан: Правительство Российской Федерации; карта (план) объекта землеустройства от 08.04.2013 № б/н выдан: Филиал ФГУП </w:t>
      </w:r>
      <w:proofErr w:type="spellStart"/>
      <w:r>
        <w:t>Ростехинвентаризация</w:t>
      </w:r>
      <w:proofErr w:type="spellEnd"/>
      <w:r>
        <w:t xml:space="preserve">-Федеральное БТИ по Чувашской Республике; сопроводительное письмо от 16.04.2013 № 21/401/13-2880 выдан: </w:t>
      </w:r>
      <w:proofErr w:type="spellStart"/>
      <w:r>
        <w:t>Коробкова</w:t>
      </w:r>
      <w:proofErr w:type="spellEnd"/>
      <w:r>
        <w:t xml:space="preserve"> И.В.; доверенность от 28.01.2013 № 1Д-168 выдан: нотариус </w:t>
      </w:r>
      <w:proofErr w:type="spellStart"/>
      <w:r>
        <w:t>Мясникова</w:t>
      </w:r>
      <w:proofErr w:type="spellEnd"/>
      <w:r>
        <w:t xml:space="preserve"> В.Р..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</w:t>
      </w:r>
      <w:proofErr w:type="spellStart"/>
      <w:r>
        <w:t>раздел</w:t>
      </w:r>
      <w:proofErr w:type="gramStart"/>
      <w:r>
        <w:t>a</w:t>
      </w:r>
      <w:proofErr w:type="spellEnd"/>
      <w:proofErr w:type="gramEnd"/>
      <w:r>
        <w:t xml:space="preserve">: 2 - Сведения о зарегистрированных </w:t>
      </w:r>
      <w:r w:rsidR="003C5AEC">
        <w:t>правах, отсутствуют;</w:t>
      </w:r>
    </w:p>
    <w:p w:rsidR="00315591" w:rsidRDefault="003C5AEC" w:rsidP="00085551">
      <w:pPr>
        <w:pStyle w:val="a3"/>
        <w:spacing w:line="240" w:lineRule="atLeast"/>
        <w:ind w:firstLine="0"/>
      </w:pPr>
      <w:proofErr w:type="gramStart"/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</w:t>
      </w:r>
      <w:r>
        <w:lastRenderedPageBreak/>
        <w:t>реквизиты документа-основания: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27.01.2022 № PVD-0050/2022-5320-1 выдан:</w:t>
      </w:r>
      <w:proofErr w:type="gramEnd"/>
      <w:r>
        <w:t xml:space="preserve"> Управление Федеральной службы по надзору в сфере защиты прав потребителей и благополучия человека по Чувашской Республике - Чувашии; решение "Об установлении санитарно-защитной зоны проектируемого объекта: Животноводческий комплекс молочного направления на 2500 голов в </w:t>
      </w:r>
      <w:proofErr w:type="spellStart"/>
      <w:r>
        <w:t>д</w:t>
      </w:r>
      <w:proofErr w:type="gramStart"/>
      <w:r>
        <w:t>.Т</w:t>
      </w:r>
      <w:proofErr w:type="gramEnd"/>
      <w:r>
        <w:t>иньговатово</w:t>
      </w:r>
      <w:proofErr w:type="spellEnd"/>
      <w:r>
        <w:t xml:space="preserve"> Цивильский район ЧР" от 01.04.2021 № 02/6419-2021-31 выдан: Федеральная служба по надзору в сфере защиты прав потребителей и благополучия человека; Содержание ограничения (обременения): ст.51 Федерального закона "О санитарно-эпидемиологическом благополучии населения" от 30.03.1999 №52-ФЗРеестровый номер границы: 21:20-6.1019; Вид объекта реестра границ: Зона с особыми условиями использования территории; Вид зоны по документу: Санитарно-защитная зона для проектируемого объекта: Животноводческий комплекс </w:t>
      </w:r>
      <w:proofErr w:type="spellStart"/>
      <w:r>
        <w:t>молочногонаправления</w:t>
      </w:r>
      <w:proofErr w:type="spellEnd"/>
      <w:r>
        <w:t xml:space="preserve"> на 2500 голов в </w:t>
      </w:r>
      <w:proofErr w:type="spellStart"/>
      <w:r>
        <w:t>д</w:t>
      </w:r>
      <w:proofErr w:type="gramStart"/>
      <w:r>
        <w:t>.Т</w:t>
      </w:r>
      <w:proofErr w:type="gramEnd"/>
      <w:r>
        <w:t>иньговатово</w:t>
      </w:r>
      <w:proofErr w:type="spellEnd"/>
      <w:r>
        <w:t xml:space="preserve"> Цивильского района Чувашской Республики; Тип зоны: Санитарно-защитная зона предприятий, сооружений и иных объектов;</w:t>
      </w:r>
    </w:p>
    <w:p w:rsidR="003C5AEC" w:rsidRDefault="003C5AEC" w:rsidP="00085551">
      <w:pPr>
        <w:pStyle w:val="a3"/>
        <w:spacing w:line="240" w:lineRule="atLeast"/>
        <w:ind w:firstLine="0"/>
      </w:pPr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</w:t>
      </w:r>
      <w:proofErr w:type="spellStart"/>
      <w:r>
        <w:t>кАРТА</w:t>
      </w:r>
      <w:proofErr w:type="spellEnd"/>
      <w:r>
        <w:t xml:space="preserve"> (ПЛАН) от 26.07.2013 № 21/401/13-5858 выдан: Филиал ФГУП </w:t>
      </w:r>
      <w:proofErr w:type="spellStart"/>
      <w:r>
        <w:t>Ростехинвентаризация</w:t>
      </w:r>
      <w:proofErr w:type="spellEnd"/>
      <w:r>
        <w:t xml:space="preserve">-Федеральное БТИ по Чувашской Республике; постановление Правительства Российской Федерации от 24.02.2009 № 160Реестровый номер границы: 21:20-6.17;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(охранная зона производственно-технологического комплекса - воздушная линия электропередачи ВЛ-10 кВ </w:t>
      </w:r>
      <w:proofErr w:type="gramStart"/>
      <w:r>
        <w:t>п</w:t>
      </w:r>
      <w:proofErr w:type="gramEnd"/>
      <w:r>
        <w:t>/</w:t>
      </w:r>
      <w:proofErr w:type="spellStart"/>
      <w:r>
        <w:t>ст</w:t>
      </w:r>
      <w:proofErr w:type="spellEnd"/>
      <w:r>
        <w:t xml:space="preserve"> </w:t>
      </w:r>
      <w:proofErr w:type="spellStart"/>
      <w:r>
        <w:t>Цивильская</w:t>
      </w:r>
      <w:proofErr w:type="spellEnd"/>
      <w:r>
        <w:t xml:space="preserve"> № 23 </w:t>
      </w:r>
      <w:proofErr w:type="spellStart"/>
      <w:r>
        <w:t>Урузекассы</w:t>
      </w:r>
      <w:proofErr w:type="spellEnd"/>
      <w:r>
        <w:t>); Тип зоны: Охранная зона инженерных коммуникаций; Номер: 1;</w:t>
      </w:r>
    </w:p>
    <w:p w:rsidR="003C5AEC" w:rsidRDefault="003C5AEC" w:rsidP="00085551">
      <w:pPr>
        <w:pStyle w:val="a3"/>
        <w:spacing w:line="240" w:lineRule="atLeast"/>
        <w:ind w:firstLine="0"/>
      </w:pPr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24.02.2009 № 160 выдан: Правительство Российской Федерации; карта (план) объекта землеустройства от 08.04.2013 № б/н выдан: Филиал ФГУП </w:t>
      </w:r>
      <w:proofErr w:type="spellStart"/>
      <w:r>
        <w:t>Ростехинвентаризация</w:t>
      </w:r>
      <w:proofErr w:type="spellEnd"/>
      <w:r>
        <w:t>-Федеральное БТИ по Чувашской Республике;</w:t>
      </w:r>
      <w:r w:rsidRPr="003C5AEC">
        <w:t xml:space="preserve"> </w:t>
      </w:r>
      <w:r>
        <w:t xml:space="preserve">Реестровый номер границы: 21:20-6.84;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(охранная зона производственно-технологического комплекса - воздушная высоковольтная линия электропередачи 10 кВ </w:t>
      </w:r>
      <w:proofErr w:type="gramStart"/>
      <w:r>
        <w:t>п</w:t>
      </w:r>
      <w:proofErr w:type="gramEnd"/>
      <w:r>
        <w:t>/</w:t>
      </w:r>
      <w:proofErr w:type="spellStart"/>
      <w:r>
        <w:t>ст</w:t>
      </w:r>
      <w:proofErr w:type="spellEnd"/>
      <w:r>
        <w:t xml:space="preserve"> Динамо №3 </w:t>
      </w:r>
      <w:proofErr w:type="spellStart"/>
      <w:r>
        <w:t>Кроликоферма</w:t>
      </w:r>
      <w:proofErr w:type="spellEnd"/>
      <w:r>
        <w:t xml:space="preserve"> Цивильского района); Тип зоны: Охранная зона инженерных коммуникаций; Номер: 1;</w:t>
      </w:r>
    </w:p>
    <w:p w:rsidR="00041300" w:rsidRDefault="00041300" w:rsidP="00215F87">
      <w:pPr>
        <w:pStyle w:val="a3"/>
        <w:spacing w:line="240" w:lineRule="atLeast"/>
        <w:ind w:firstLine="567"/>
      </w:pPr>
    </w:p>
    <w:p w:rsidR="00437E77" w:rsidRDefault="009C2A6D" w:rsidP="00215F87">
      <w:pPr>
        <w:pStyle w:val="a3"/>
        <w:spacing w:line="240" w:lineRule="atLeast"/>
        <w:ind w:firstLine="567"/>
      </w:pPr>
      <w:r w:rsidRPr="00A97E22">
        <w:t>Дата и время осмотра земельных участков:</w:t>
      </w:r>
      <w:r w:rsidRPr="009C2A6D">
        <w:t xml:space="preserve"> осмотр земельного участка осуществляется заявителями самостоятельно с даты опубликования извещения о проведен</w:t>
      </w:r>
      <w:proofErr w:type="gramStart"/>
      <w:r w:rsidRPr="009C2A6D">
        <w:t>ии ау</w:t>
      </w:r>
      <w:proofErr w:type="gramEnd"/>
      <w:r w:rsidRPr="009C2A6D">
        <w:t>кциона в любое время.</w:t>
      </w:r>
    </w:p>
    <w:p w:rsidR="007D0532" w:rsidRPr="004E2AAA" w:rsidRDefault="007D0532" w:rsidP="00215F87">
      <w:pPr>
        <w:pStyle w:val="a3"/>
        <w:spacing w:line="240" w:lineRule="atLeast"/>
        <w:ind w:firstLine="567"/>
        <w:rPr>
          <w:b/>
        </w:rPr>
      </w:pPr>
    </w:p>
    <w:p w:rsidR="00187012" w:rsidRPr="008047DF" w:rsidRDefault="00187012" w:rsidP="00215F87">
      <w:pPr>
        <w:pStyle w:val="a8"/>
        <w:ind w:firstLine="567"/>
        <w:jc w:val="center"/>
        <w:rPr>
          <w:b/>
        </w:rPr>
      </w:pPr>
      <w:r w:rsidRPr="004E2AAA">
        <w:rPr>
          <w:b/>
        </w:rPr>
        <w:t xml:space="preserve">Сроки подачи заявок, дата, время проведения </w:t>
      </w:r>
      <w:r w:rsidRPr="008047DF">
        <w:rPr>
          <w:b/>
        </w:rPr>
        <w:t>аукциона</w:t>
      </w:r>
      <w:r>
        <w:rPr>
          <w:b/>
        </w:rPr>
        <w:t>.</w:t>
      </w:r>
    </w:p>
    <w:p w:rsidR="00BA35B3" w:rsidRDefault="00BA35B3" w:rsidP="00215F87">
      <w:pPr>
        <w:pStyle w:val="a8"/>
        <w:ind w:firstLine="567"/>
        <w:jc w:val="both"/>
      </w:pPr>
      <w:r>
        <w:t>Указанное в настоящем информационном сообщении время – московское.</w:t>
      </w:r>
    </w:p>
    <w:p w:rsidR="00BA35B3" w:rsidRDefault="00BA35B3" w:rsidP="00215F87">
      <w:pPr>
        <w:pStyle w:val="a8"/>
        <w:ind w:firstLine="567"/>
        <w:jc w:val="both"/>
      </w:pPr>
      <w: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187012" w:rsidRPr="0043266A" w:rsidRDefault="00187012" w:rsidP="00215F87">
      <w:pPr>
        <w:pStyle w:val="a8"/>
        <w:ind w:firstLine="567"/>
        <w:jc w:val="both"/>
      </w:pPr>
      <w:r w:rsidRPr="0043266A">
        <w:t xml:space="preserve">1. </w:t>
      </w:r>
      <w:r w:rsidRPr="0043266A">
        <w:rPr>
          <w:bCs/>
        </w:rPr>
        <w:t xml:space="preserve">Начало </w:t>
      </w:r>
      <w:r w:rsidR="00BA35B3" w:rsidRPr="0043266A">
        <w:rPr>
          <w:bCs/>
        </w:rPr>
        <w:t>приема заявок</w:t>
      </w:r>
      <w:r w:rsidR="00857652" w:rsidRPr="0043266A">
        <w:rPr>
          <w:bCs/>
        </w:rPr>
        <w:t xml:space="preserve"> </w:t>
      </w:r>
      <w:r w:rsidR="00857652" w:rsidRPr="0043266A">
        <w:t>на участие в аукционе</w:t>
      </w:r>
      <w:r w:rsidR="00BA35B3" w:rsidRPr="0043266A">
        <w:t xml:space="preserve">: </w:t>
      </w:r>
      <w:r w:rsidR="0043266A">
        <w:t>12 апреля</w:t>
      </w:r>
      <w:r w:rsidR="006D4FD3" w:rsidRPr="0043266A">
        <w:rPr>
          <w:bCs/>
        </w:rPr>
        <w:t xml:space="preserve"> 2024</w:t>
      </w:r>
      <w:r w:rsidR="00BA35B3" w:rsidRPr="0043266A">
        <w:rPr>
          <w:bCs/>
        </w:rPr>
        <w:t xml:space="preserve"> года с </w:t>
      </w:r>
      <w:r w:rsidR="006135C0" w:rsidRPr="0043266A">
        <w:rPr>
          <w:bCs/>
        </w:rPr>
        <w:t>0</w:t>
      </w:r>
      <w:r w:rsidR="00BA35B3" w:rsidRPr="0043266A">
        <w:rPr>
          <w:bCs/>
        </w:rPr>
        <w:t>8</w:t>
      </w:r>
      <w:r w:rsidR="00601DF6" w:rsidRPr="0043266A">
        <w:rPr>
          <w:bCs/>
        </w:rPr>
        <w:t xml:space="preserve">:00 </w:t>
      </w:r>
      <w:r w:rsidR="00BA35B3" w:rsidRPr="0043266A">
        <w:rPr>
          <w:bCs/>
        </w:rPr>
        <w:t>час</w:t>
      </w:r>
      <w:r w:rsidR="00601DF6" w:rsidRPr="0043266A">
        <w:rPr>
          <w:bCs/>
        </w:rPr>
        <w:t>ов.</w:t>
      </w:r>
    </w:p>
    <w:p w:rsidR="00187012" w:rsidRPr="0043266A" w:rsidRDefault="00187012" w:rsidP="00215F87">
      <w:pPr>
        <w:pStyle w:val="a8"/>
        <w:ind w:firstLine="567"/>
        <w:jc w:val="both"/>
      </w:pPr>
      <w:r w:rsidRPr="0043266A">
        <w:t xml:space="preserve">2. </w:t>
      </w:r>
      <w:r w:rsidRPr="0043266A">
        <w:rPr>
          <w:bCs/>
        </w:rPr>
        <w:t xml:space="preserve">Окончание </w:t>
      </w:r>
      <w:r w:rsidR="00601DF6" w:rsidRPr="0043266A">
        <w:rPr>
          <w:bCs/>
        </w:rPr>
        <w:t>приема</w:t>
      </w:r>
      <w:r w:rsidRPr="0043266A">
        <w:rPr>
          <w:bCs/>
        </w:rPr>
        <w:t xml:space="preserve"> заявок</w:t>
      </w:r>
      <w:r w:rsidRPr="0043266A">
        <w:t xml:space="preserve"> на </w:t>
      </w:r>
      <w:r w:rsidR="00601DF6" w:rsidRPr="0043266A">
        <w:t xml:space="preserve">участие в аукционе: </w:t>
      </w:r>
      <w:r w:rsidR="0043266A">
        <w:t>14 мая</w:t>
      </w:r>
      <w:r w:rsidR="00AC26F6" w:rsidRPr="0043266A">
        <w:rPr>
          <w:bCs/>
        </w:rPr>
        <w:t xml:space="preserve"> 2024</w:t>
      </w:r>
      <w:r w:rsidR="00601DF6" w:rsidRPr="0043266A">
        <w:rPr>
          <w:bCs/>
        </w:rPr>
        <w:t xml:space="preserve"> года в 17:00 часов</w:t>
      </w:r>
      <w:r w:rsidRPr="0043266A">
        <w:rPr>
          <w:bCs/>
        </w:rPr>
        <w:t>.</w:t>
      </w:r>
    </w:p>
    <w:p w:rsidR="00721428" w:rsidRPr="0043266A" w:rsidRDefault="00187012" w:rsidP="00215F87">
      <w:pPr>
        <w:pStyle w:val="a8"/>
        <w:ind w:firstLine="567"/>
        <w:jc w:val="both"/>
      </w:pPr>
      <w:r w:rsidRPr="0043266A">
        <w:t xml:space="preserve">3. </w:t>
      </w:r>
      <w:r w:rsidRPr="0043266A">
        <w:rPr>
          <w:bCs/>
        </w:rPr>
        <w:t xml:space="preserve">Дата </w:t>
      </w:r>
      <w:r w:rsidR="00601DF6" w:rsidRPr="0043266A">
        <w:rPr>
          <w:bCs/>
        </w:rPr>
        <w:t>определения участников аукциона</w:t>
      </w:r>
      <w:r w:rsidR="00601DF6" w:rsidRPr="0043266A">
        <w:t xml:space="preserve"> (</w:t>
      </w:r>
      <w:r w:rsidR="00721428" w:rsidRPr="0043266A">
        <w:t>рассмотрения заявок</w:t>
      </w:r>
      <w:r w:rsidR="00601DF6" w:rsidRPr="0043266A">
        <w:t xml:space="preserve">): </w:t>
      </w:r>
      <w:r w:rsidR="0043266A">
        <w:t>16 мая</w:t>
      </w:r>
      <w:r w:rsidR="00CF7912" w:rsidRPr="0043266A">
        <w:rPr>
          <w:bCs/>
        </w:rPr>
        <w:t xml:space="preserve"> </w:t>
      </w:r>
      <w:r w:rsidR="00AC26F6" w:rsidRPr="0043266A">
        <w:rPr>
          <w:bCs/>
        </w:rPr>
        <w:t>2024</w:t>
      </w:r>
      <w:r w:rsidR="00601DF6" w:rsidRPr="0043266A">
        <w:rPr>
          <w:bCs/>
        </w:rPr>
        <w:t xml:space="preserve"> года</w:t>
      </w:r>
      <w:r w:rsidR="00721428" w:rsidRPr="0043266A">
        <w:t>.</w:t>
      </w:r>
    </w:p>
    <w:p w:rsidR="00187012" w:rsidRPr="000D3919" w:rsidRDefault="00187012" w:rsidP="00215F87">
      <w:pPr>
        <w:pStyle w:val="a8"/>
        <w:ind w:firstLine="567"/>
        <w:jc w:val="both"/>
      </w:pPr>
      <w:r w:rsidRPr="0043266A">
        <w:t xml:space="preserve">4. </w:t>
      </w:r>
      <w:r w:rsidRPr="0043266A">
        <w:rPr>
          <w:bCs/>
        </w:rPr>
        <w:t>Проведение аукциона</w:t>
      </w:r>
      <w:r w:rsidRPr="0043266A">
        <w:t xml:space="preserve"> (дата, время начала приема предложений по цене от участников аукциона) – </w:t>
      </w:r>
      <w:r w:rsidR="0043266A">
        <w:t>20 мая</w:t>
      </w:r>
      <w:r w:rsidR="00FC65F1" w:rsidRPr="0043266A">
        <w:rPr>
          <w:bCs/>
        </w:rPr>
        <w:t xml:space="preserve"> </w:t>
      </w:r>
      <w:r w:rsidR="00AC26F6" w:rsidRPr="0043266A">
        <w:rPr>
          <w:bCs/>
        </w:rPr>
        <w:t>2024</w:t>
      </w:r>
      <w:r w:rsidR="00601DF6" w:rsidRPr="0043266A">
        <w:rPr>
          <w:bCs/>
        </w:rPr>
        <w:t xml:space="preserve"> года в 09:00 часов</w:t>
      </w:r>
      <w:r w:rsidRPr="0043266A">
        <w:t>.</w:t>
      </w:r>
      <w:r w:rsidRPr="000D3919">
        <w:t xml:space="preserve"> </w:t>
      </w:r>
    </w:p>
    <w:p w:rsidR="00187012" w:rsidRDefault="00187012" w:rsidP="00215F87">
      <w:pPr>
        <w:pStyle w:val="a8"/>
        <w:ind w:firstLine="567"/>
        <w:jc w:val="both"/>
      </w:pPr>
      <w:r w:rsidRPr="000D3919">
        <w:t>Подведение итогов аукциона:</w:t>
      </w:r>
      <w:r>
        <w:t xml:space="preserve"> процедура аукциона считается завершенной со времени подписания Продавцом протокола об итогах аукциона</w:t>
      </w:r>
      <w:r w:rsidR="00721428">
        <w:t xml:space="preserve"> либо протокола рассмотрения заявок</w:t>
      </w:r>
      <w:r>
        <w:t>.</w:t>
      </w:r>
    </w:p>
    <w:p w:rsidR="00187012" w:rsidRDefault="00187012" w:rsidP="00215F87">
      <w:pPr>
        <w:pStyle w:val="a8"/>
        <w:ind w:firstLine="567"/>
        <w:jc w:val="center"/>
        <w:rPr>
          <w:b/>
        </w:rPr>
      </w:pPr>
    </w:p>
    <w:p w:rsidR="00156495" w:rsidRDefault="00156495" w:rsidP="00215F87">
      <w:pPr>
        <w:pStyle w:val="a8"/>
        <w:ind w:firstLine="567"/>
        <w:jc w:val="center"/>
        <w:rPr>
          <w:b/>
        </w:rPr>
      </w:pPr>
    </w:p>
    <w:p w:rsidR="00156495" w:rsidRDefault="00156495" w:rsidP="00215F87">
      <w:pPr>
        <w:pStyle w:val="a8"/>
        <w:ind w:firstLine="567"/>
        <w:jc w:val="center"/>
        <w:rPr>
          <w:b/>
        </w:rPr>
      </w:pPr>
    </w:p>
    <w:p w:rsidR="00187012" w:rsidRDefault="00187012" w:rsidP="00215F87">
      <w:pPr>
        <w:pStyle w:val="a8"/>
        <w:ind w:firstLine="567"/>
        <w:jc w:val="center"/>
        <w:rPr>
          <w:b/>
        </w:rPr>
      </w:pPr>
      <w:r>
        <w:rPr>
          <w:b/>
        </w:rPr>
        <w:lastRenderedPageBreak/>
        <w:t>Условия участия в аукционе</w:t>
      </w:r>
    </w:p>
    <w:p w:rsidR="00187012" w:rsidRDefault="00187012" w:rsidP="00215F87">
      <w:pPr>
        <w:pStyle w:val="a8"/>
        <w:ind w:firstLine="567"/>
        <w:jc w:val="both"/>
      </w:pPr>
      <w:r>
        <w:t xml:space="preserve">Лицо, отвечающее признакам покупателя </w:t>
      </w:r>
      <w:r w:rsidR="00721428">
        <w:t xml:space="preserve">права аренды в соответствии со статьями 39.11 и 39.12 Земельного кодекса Российской Федерации </w:t>
      </w:r>
      <w:r>
        <w:t xml:space="preserve">и желающее приобрести </w:t>
      </w:r>
      <w:r w:rsidR="00721428">
        <w:t>земельный участок</w:t>
      </w:r>
      <w:r>
        <w:t xml:space="preserve">, выставляемое на аукцион (далее – Претендент), обязано осуществить </w:t>
      </w:r>
      <w:r w:rsidRPr="00601DF6">
        <w:rPr>
          <w:b/>
          <w:bCs/>
        </w:rPr>
        <w:t>следующие действия</w:t>
      </w:r>
      <w:r>
        <w:t>:</w:t>
      </w:r>
    </w:p>
    <w:p w:rsidR="00187012" w:rsidRDefault="00187012" w:rsidP="00215F87">
      <w:pPr>
        <w:pStyle w:val="a3"/>
        <w:tabs>
          <w:tab w:val="left" w:pos="709"/>
        </w:tabs>
        <w:spacing w:line="240" w:lineRule="auto"/>
        <w:ind w:firstLine="567"/>
      </w:pPr>
      <w:r>
        <w:t xml:space="preserve">- внести задаток на счет </w:t>
      </w:r>
      <w:r w:rsidR="00F40789" w:rsidRPr="00F40789">
        <w:t>Оператора электронной площадки</w:t>
      </w:r>
      <w:r>
        <w:t xml:space="preserve"> </w:t>
      </w:r>
      <w:r w:rsidR="00601DF6">
        <w:t>электронной площадки в порядке, установленном Регламентом электронной площадки</w:t>
      </w:r>
      <w:r>
        <w:t xml:space="preserve">; </w:t>
      </w:r>
    </w:p>
    <w:p w:rsidR="00187012" w:rsidRDefault="00187012" w:rsidP="00215F87">
      <w:pPr>
        <w:pStyle w:val="a3"/>
        <w:tabs>
          <w:tab w:val="left" w:pos="709"/>
        </w:tabs>
        <w:spacing w:line="240" w:lineRule="auto"/>
        <w:ind w:firstLine="567"/>
      </w:pPr>
      <w:r>
        <w:t>- в установл</w:t>
      </w:r>
      <w:r w:rsidR="00721428">
        <w:t xml:space="preserve">енном порядке зарегистрировать </w:t>
      </w:r>
      <w:r w:rsidR="004B4667">
        <w:t xml:space="preserve">заявку </w:t>
      </w:r>
      <w:r>
        <w:t xml:space="preserve">на электронной площадке по утвержденной Продавцом </w:t>
      </w:r>
      <w:r w:rsidRPr="00813482">
        <w:t>форме</w:t>
      </w:r>
      <w:r w:rsidR="004B4667" w:rsidRPr="00813482">
        <w:t xml:space="preserve"> (Приложение </w:t>
      </w:r>
      <w:r w:rsidR="00CF42FF" w:rsidRPr="00813482">
        <w:t>1</w:t>
      </w:r>
      <w:r w:rsidR="00425529">
        <w:t>,2</w:t>
      </w:r>
      <w:r w:rsidR="004B4667" w:rsidRPr="00813482">
        <w:t>)</w:t>
      </w:r>
      <w:r w:rsidRPr="00813482">
        <w:t>;</w:t>
      </w:r>
    </w:p>
    <w:p w:rsidR="00187012" w:rsidRDefault="00187012" w:rsidP="00215F87">
      <w:pPr>
        <w:pStyle w:val="a3"/>
        <w:tabs>
          <w:tab w:val="left" w:pos="709"/>
        </w:tabs>
        <w:spacing w:line="240" w:lineRule="auto"/>
        <w:ind w:firstLine="567"/>
      </w:pPr>
      <w:r>
        <w:t>- представить иные документы по перечню, указанному в настоящем информационном сообщении.</w:t>
      </w:r>
    </w:p>
    <w:p w:rsidR="00187012" w:rsidRDefault="005F52F2" w:rsidP="00215F87">
      <w:pPr>
        <w:ind w:firstLine="567"/>
        <w:jc w:val="both"/>
      </w:pPr>
      <w:r>
        <w:t xml:space="preserve">Желающими принять участие в электронном аукционе </w:t>
      </w:r>
      <w:r w:rsidR="00187012">
        <w:t>могут быть любые фи</w:t>
      </w:r>
      <w:r w:rsidR="004B4667">
        <w:t>зические и юридические лица</w:t>
      </w:r>
      <w:r>
        <w:t>.</w:t>
      </w:r>
    </w:p>
    <w:p w:rsidR="00187012" w:rsidRDefault="00187012" w:rsidP="00215F87">
      <w:pPr>
        <w:ind w:firstLine="567"/>
        <w:jc w:val="both"/>
      </w:pPr>
      <w:r>
        <w:t>Обязанность доказать свое право на участие в продаже возлагается на Претендента.</w:t>
      </w:r>
    </w:p>
    <w:p w:rsidR="00305EF3" w:rsidRDefault="00305EF3" w:rsidP="00215F87">
      <w:pPr>
        <w:ind w:firstLine="567"/>
        <w:jc w:val="both"/>
      </w:pPr>
      <w:r w:rsidRPr="00305EF3"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t>: а</w:t>
      </w:r>
      <w:r w:rsidRPr="00305EF3">
        <w:t>укцион (аренда и продажа земельного участка) - 1 % от начальной цены договора, но не более чем 5 000,00 рублей, без учёта НДС. Плата взимается с Участника аукциона (реализация имущества, вещественных доказательств) — победителя и облагается НДС в размере 20 %.</w:t>
      </w:r>
    </w:p>
    <w:p w:rsidR="00187012" w:rsidRDefault="00187012" w:rsidP="00215F87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</w:p>
    <w:p w:rsidR="00187012" w:rsidRDefault="00187012" w:rsidP="00215F87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>Порядок регистрации на электронной площадке</w:t>
      </w:r>
    </w:p>
    <w:p w:rsidR="00187012" w:rsidRDefault="00187012" w:rsidP="00215F87">
      <w:pPr>
        <w:pStyle w:val="a3"/>
        <w:tabs>
          <w:tab w:val="left" w:pos="709"/>
        </w:tabs>
        <w:spacing w:line="240" w:lineRule="auto"/>
        <w:ind w:firstLine="567"/>
      </w:pPr>
      <w: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87012" w:rsidRDefault="00187012" w:rsidP="00215F87">
      <w:pPr>
        <w:pStyle w:val="a3"/>
        <w:tabs>
          <w:tab w:val="left" w:pos="709"/>
        </w:tabs>
        <w:spacing w:line="240" w:lineRule="auto"/>
        <w:ind w:firstLine="567"/>
      </w:pPr>
      <w:r>
        <w:t>Регистрация на электронной площадке осуществляется без взимания платы.</w:t>
      </w:r>
    </w:p>
    <w:p w:rsidR="00187012" w:rsidRDefault="00187012" w:rsidP="00215F87">
      <w:pPr>
        <w:pStyle w:val="a3"/>
        <w:tabs>
          <w:tab w:val="left" w:pos="709"/>
        </w:tabs>
        <w:spacing w:line="240" w:lineRule="auto"/>
        <w:ind w:firstLine="567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87012" w:rsidRDefault="00187012" w:rsidP="00215F87">
      <w:pPr>
        <w:pStyle w:val="a3"/>
        <w:tabs>
          <w:tab w:val="left" w:pos="709"/>
        </w:tabs>
        <w:spacing w:line="240" w:lineRule="auto"/>
        <w:ind w:firstLine="567"/>
      </w:pPr>
      <w:r>
        <w:t xml:space="preserve">Регистрация на электронной площадке проводится в соответствии </w:t>
      </w:r>
      <w:r w:rsidR="004B4667">
        <w:t>р</w:t>
      </w:r>
      <w:r>
        <w:t>егламентом электронной площадки.</w:t>
      </w:r>
    </w:p>
    <w:p w:rsidR="00961D7E" w:rsidRDefault="00961D7E" w:rsidP="00215F87">
      <w:pPr>
        <w:pStyle w:val="a3"/>
        <w:tabs>
          <w:tab w:val="left" w:pos="709"/>
        </w:tabs>
        <w:spacing w:line="240" w:lineRule="auto"/>
        <w:ind w:firstLine="567"/>
      </w:pPr>
    </w:p>
    <w:p w:rsidR="00187012" w:rsidRDefault="00187012" w:rsidP="00215F87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Порядок ознакомления с документами и информацией </w:t>
      </w:r>
      <w:r w:rsidR="00F40789">
        <w:rPr>
          <w:b/>
        </w:rPr>
        <w:t>о предмете аукциона</w:t>
      </w:r>
    </w:p>
    <w:p w:rsidR="00187012" w:rsidRDefault="00187012" w:rsidP="00215F87">
      <w:pPr>
        <w:ind w:firstLine="567"/>
        <w:jc w:val="both"/>
      </w:pPr>
      <w:r>
        <w:rPr>
          <w:bCs/>
        </w:rPr>
        <w:t>Информационное сообщение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 xml:space="preserve">кциона </w:t>
      </w:r>
      <w:r>
        <w:t xml:space="preserve">размещается на официальном сайте Российской Федерации </w:t>
      </w:r>
      <w:bookmarkStart w:id="1" w:name="_Hlk128643057"/>
      <w:r>
        <w:t xml:space="preserve">для размещения информации о проведении торгов </w:t>
      </w:r>
      <w:hyperlink r:id="rId12" w:history="1">
        <w:r w:rsidRPr="006363CE">
          <w:rPr>
            <w:rStyle w:val="a7"/>
            <w:color w:val="auto"/>
            <w:u w:val="none"/>
          </w:rPr>
          <w:t>www.torgi.gov.ru</w:t>
        </w:r>
      </w:hyperlink>
      <w:r>
        <w:t xml:space="preserve">, официальном сайте Продавца – администрации </w:t>
      </w:r>
      <w:r w:rsidR="00241E09">
        <w:t>Цивильского</w:t>
      </w:r>
      <w:r w:rsidR="005D126A">
        <w:t xml:space="preserve"> муниципального округа</w:t>
      </w:r>
      <w:r>
        <w:t xml:space="preserve"> Чувашской Республики, на сайте электронной площадке https:// www.roseltorg.ru.</w:t>
      </w:r>
    </w:p>
    <w:bookmarkEnd w:id="1"/>
    <w:p w:rsidR="00187012" w:rsidRDefault="00187012" w:rsidP="00215F87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bookmarkStart w:id="2" w:name="_Hlk128573962"/>
      <w:r>
        <w:t>О</w:t>
      </w:r>
      <w:r w:rsidR="005D126A">
        <w:t xml:space="preserve">ператора электронной площадки </w:t>
      </w:r>
      <w:bookmarkEnd w:id="2"/>
      <w:r w:rsidR="005D126A">
        <w:t xml:space="preserve">– </w:t>
      </w:r>
      <w:r w:rsidR="005D126A">
        <w:rPr>
          <w:lang w:val="en-US"/>
        </w:rPr>
        <w:t>info</w:t>
      </w:r>
      <w:r w:rsidR="005D126A" w:rsidRPr="005D126A">
        <w:t>@</w:t>
      </w:r>
      <w:proofErr w:type="spellStart"/>
      <w:r w:rsidR="005D126A">
        <w:rPr>
          <w:lang w:val="en-US"/>
        </w:rPr>
        <w:t>roseltorg</w:t>
      </w:r>
      <w:proofErr w:type="spellEnd"/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 xml:space="preserve"> запрос о разъяснении </w:t>
      </w:r>
      <w:r w:rsidR="005D126A">
        <w:t>размещенной информации</w:t>
      </w:r>
      <w:r>
        <w:t xml:space="preserve">. </w:t>
      </w:r>
    </w:p>
    <w:p w:rsidR="00187012" w:rsidRDefault="00187012" w:rsidP="00215F87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</w:p>
    <w:p w:rsidR="00187012" w:rsidRDefault="00187012" w:rsidP="00215F87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В течение 2 (двух) рабочих дней со дня поступления запроса Продавец предоставляет </w:t>
      </w:r>
      <w:r w:rsidR="005D126A">
        <w:t>Оператору электронной площадки</w:t>
      </w:r>
      <w: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87012" w:rsidRDefault="00187012" w:rsidP="00215F87">
      <w:pPr>
        <w:autoSpaceDE w:val="0"/>
        <w:autoSpaceDN w:val="0"/>
        <w:adjustRightInd w:val="0"/>
        <w:ind w:firstLine="567"/>
        <w:jc w:val="both"/>
      </w:pPr>
      <w:r>
        <w:t xml:space="preserve">С информацией о </w:t>
      </w:r>
      <w:r w:rsidR="005D126A">
        <w:t>выставленных на торги земельных участках</w:t>
      </w:r>
      <w:r>
        <w:t xml:space="preserve"> можно ознакомиться в период заявочной кампании, направив запрос на электронный адрес Продавца</w:t>
      </w:r>
      <w:r w:rsidR="005D126A">
        <w:t xml:space="preserve"> </w:t>
      </w:r>
      <w:r w:rsidR="009E51C4">
        <w:t>zivil_gki4</w:t>
      </w:r>
      <w:r w:rsidR="005D126A" w:rsidRPr="005D126A">
        <w:t>@</w:t>
      </w:r>
      <w:r w:rsidR="005D126A">
        <w:rPr>
          <w:lang w:val="en-US"/>
        </w:rPr>
        <w:t>cap</w:t>
      </w:r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>.</w:t>
      </w:r>
    </w:p>
    <w:p w:rsidR="00187012" w:rsidRDefault="00187012" w:rsidP="00215F87">
      <w:pPr>
        <w:autoSpaceDE w:val="0"/>
        <w:autoSpaceDN w:val="0"/>
        <w:adjustRightInd w:val="0"/>
        <w:ind w:firstLine="567"/>
        <w:jc w:val="both"/>
      </w:pPr>
      <w: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87012" w:rsidRDefault="00187012" w:rsidP="00215F87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</w:t>
      </w:r>
      <w:r w:rsidR="00896682" w:rsidRPr="005D126A">
        <w:rPr>
          <w:sz w:val="24"/>
        </w:rPr>
        <w:t xml:space="preserve">осуществляет </w:t>
      </w:r>
      <w:r w:rsidR="00896682">
        <w:rPr>
          <w:sz w:val="24"/>
        </w:rPr>
        <w:t>о</w:t>
      </w:r>
      <w:r w:rsidR="005D126A" w:rsidRPr="005D126A">
        <w:rPr>
          <w:sz w:val="24"/>
        </w:rPr>
        <w:t>смотр земельн</w:t>
      </w:r>
      <w:r w:rsidR="00896682">
        <w:rPr>
          <w:sz w:val="24"/>
        </w:rPr>
        <w:t>ых</w:t>
      </w:r>
      <w:r w:rsidR="005D126A" w:rsidRPr="005D126A">
        <w:rPr>
          <w:sz w:val="24"/>
        </w:rPr>
        <w:t xml:space="preserve"> участк</w:t>
      </w:r>
      <w:r w:rsidR="00896682">
        <w:rPr>
          <w:sz w:val="24"/>
        </w:rPr>
        <w:t>ов</w:t>
      </w:r>
      <w:r w:rsidR="005D126A" w:rsidRPr="005D126A">
        <w:rPr>
          <w:sz w:val="24"/>
        </w:rPr>
        <w:t xml:space="preserve"> на местности самостоятельно.</w:t>
      </w:r>
    </w:p>
    <w:p w:rsidR="00F40789" w:rsidRDefault="00F40789" w:rsidP="00215F87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187012" w:rsidRDefault="00187012" w:rsidP="00215F87">
      <w:pPr>
        <w:pStyle w:val="a8"/>
        <w:ind w:firstLine="567"/>
        <w:jc w:val="center"/>
        <w:rPr>
          <w:b/>
        </w:rPr>
      </w:pPr>
      <w:r>
        <w:rPr>
          <w:b/>
        </w:rPr>
        <w:lastRenderedPageBreak/>
        <w:t>Порядок, форма подачи заявок и срок отзыва заявок на участие в аукционе</w:t>
      </w:r>
    </w:p>
    <w:p w:rsidR="00896682" w:rsidRPr="00896682" w:rsidRDefault="00896682" w:rsidP="00215F87">
      <w:pPr>
        <w:pStyle w:val="a8"/>
        <w:ind w:firstLine="567"/>
        <w:jc w:val="both"/>
        <w:rPr>
          <w:bCs/>
        </w:rPr>
      </w:pPr>
      <w:r>
        <w:rPr>
          <w:bCs/>
        </w:rPr>
        <w:t>Для участия в аукционе претенденты подают следующие документы:</w:t>
      </w:r>
    </w:p>
    <w:p w:rsidR="004B4667" w:rsidRDefault="004B4667" w:rsidP="00215F87">
      <w:pPr>
        <w:pStyle w:val="a8"/>
        <w:ind w:firstLine="567"/>
        <w:jc w:val="both"/>
      </w:pPr>
      <w:r>
        <w:t xml:space="preserve">1. </w:t>
      </w:r>
      <w:r w:rsidR="00187012">
        <w:t>Заявка</w:t>
      </w:r>
      <w:r w:rsidR="00896682">
        <w:t>.</w:t>
      </w:r>
      <w:r w:rsidR="00187012">
        <w:t xml:space="preserve"> </w:t>
      </w:r>
      <w:r w:rsidR="00896682">
        <w:t>П</w:t>
      </w:r>
      <w:r w:rsidR="00187012">
        <w:t xml:space="preserve">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</w:r>
      <w:r>
        <w:t>статьей 39.12 Земельного кодекса Российской Федерации:</w:t>
      </w:r>
    </w:p>
    <w:p w:rsidR="00187012" w:rsidRDefault="00187012" w:rsidP="00215F87">
      <w:pPr>
        <w:pStyle w:val="a8"/>
        <w:ind w:firstLine="567"/>
        <w:jc w:val="both"/>
      </w:pPr>
      <w:r>
        <w:t>- физические лица и индивидуальные предпринимател</w:t>
      </w:r>
      <w:r w:rsidR="002864CE">
        <w:t>и – копию всех листов документа</w:t>
      </w:r>
      <w:r>
        <w:t xml:space="preserve"> удостоверяющего личность;</w:t>
      </w:r>
    </w:p>
    <w:p w:rsidR="00187012" w:rsidRDefault="00187012" w:rsidP="00215F87">
      <w:pPr>
        <w:pStyle w:val="a8"/>
        <w:ind w:firstLine="567"/>
      </w:pPr>
      <w:r>
        <w:t>- юридические лица:</w:t>
      </w:r>
    </w:p>
    <w:p w:rsidR="00187012" w:rsidRDefault="00187012" w:rsidP="00215F87">
      <w:pPr>
        <w:pStyle w:val="a8"/>
        <w:ind w:firstLine="567"/>
      </w:pPr>
      <w:r>
        <w:t xml:space="preserve">1) копии учредительных документов; </w:t>
      </w:r>
    </w:p>
    <w:p w:rsidR="00187012" w:rsidRDefault="00187012" w:rsidP="00215F87">
      <w:pPr>
        <w:pStyle w:val="a8"/>
        <w:ind w:firstLine="567"/>
        <w:jc w:val="both"/>
      </w:pPr>
      <w:r>
        <w:t xml:space="preserve">2)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</w:t>
      </w:r>
    </w:p>
    <w:p w:rsidR="00187012" w:rsidRDefault="00187012" w:rsidP="00215F87">
      <w:pPr>
        <w:pStyle w:val="a8"/>
        <w:ind w:firstLine="567"/>
        <w:jc w:val="both"/>
      </w:pPr>
      <w:r>
        <w:t xml:space="preserve">3)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187012" w:rsidRDefault="00187012" w:rsidP="00215F87">
      <w:pPr>
        <w:pStyle w:val="a8"/>
        <w:ind w:firstLine="567"/>
        <w:jc w:val="both"/>
      </w:pPr>
      <w: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7012" w:rsidRDefault="00187012" w:rsidP="00215F87">
      <w:pPr>
        <w:pStyle w:val="a8"/>
        <w:ind w:firstLine="567"/>
        <w:jc w:val="both"/>
      </w:pPr>
      <w: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187012" w:rsidRDefault="00187012" w:rsidP="00215F87">
      <w:pPr>
        <w:pStyle w:val="a8"/>
        <w:ind w:firstLine="567"/>
      </w:pPr>
      <w:r>
        <w:t xml:space="preserve">Одно лицо имеет право подать только одну заявку </w:t>
      </w:r>
      <w:r w:rsidR="00896682">
        <w:t>по каждому лоту.</w:t>
      </w:r>
    </w:p>
    <w:p w:rsidR="00187012" w:rsidRDefault="00187012" w:rsidP="00215F87">
      <w:pPr>
        <w:pStyle w:val="a8"/>
        <w:ind w:firstLine="567"/>
        <w:jc w:val="both"/>
      </w:pPr>
      <w:r>
        <w:t>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87012" w:rsidRDefault="00187012" w:rsidP="00215F87">
      <w:pPr>
        <w:pStyle w:val="a8"/>
        <w:ind w:firstLine="567"/>
        <w:jc w:val="both"/>
      </w:pPr>
      <w: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87012" w:rsidRDefault="00187012" w:rsidP="00215F87">
      <w:pPr>
        <w:pStyle w:val="a8"/>
        <w:ind w:firstLine="567"/>
        <w:jc w:val="both"/>
      </w:pPr>
      <w: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87012" w:rsidRDefault="00187012" w:rsidP="00215F87">
      <w:pPr>
        <w:pStyle w:val="a8"/>
        <w:ind w:firstLine="567"/>
        <w:jc w:val="both"/>
      </w:pPr>
      <w: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87012" w:rsidRDefault="00187012" w:rsidP="00215F87">
      <w:pPr>
        <w:pStyle w:val="a8"/>
        <w:ind w:firstLine="567"/>
        <w:jc w:val="both"/>
      </w:pPr>
      <w: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87012" w:rsidRDefault="00187012" w:rsidP="00215F87">
      <w:pPr>
        <w:pStyle w:val="a8"/>
        <w:ind w:firstLine="567"/>
        <w:jc w:val="both"/>
      </w:pPr>
      <w: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87012" w:rsidRDefault="00187012" w:rsidP="00215F87">
      <w:pPr>
        <w:pStyle w:val="a8"/>
        <w:ind w:firstLine="567"/>
        <w:jc w:val="both"/>
      </w:pPr>
      <w: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t>ии ау</w:t>
      </w:r>
      <w:proofErr w:type="gramEnd"/>
      <w:r>
        <w:t>кциона, при этом первоначальная заявка должна быть отозвана.</w:t>
      </w:r>
    </w:p>
    <w:p w:rsidR="00513574" w:rsidRDefault="00513574" w:rsidP="00215F87">
      <w:pPr>
        <w:pStyle w:val="a8"/>
        <w:ind w:firstLine="567"/>
        <w:jc w:val="both"/>
      </w:pPr>
    </w:p>
    <w:p w:rsidR="001E1E0E" w:rsidRPr="00CE6AF0" w:rsidRDefault="001E1E0E" w:rsidP="00215F87">
      <w:pPr>
        <w:pStyle w:val="a8"/>
        <w:ind w:firstLine="567"/>
        <w:jc w:val="center"/>
        <w:rPr>
          <w:b/>
        </w:rPr>
      </w:pPr>
      <w:r w:rsidRPr="00CE6AF0">
        <w:rPr>
          <w:b/>
        </w:rPr>
        <w:t>Порядок внесения и возврата задатка</w:t>
      </w:r>
    </w:p>
    <w:p w:rsidR="001E1E0E" w:rsidRPr="00CE6AF0" w:rsidRDefault="001E1E0E" w:rsidP="00215F87">
      <w:pPr>
        <w:pStyle w:val="a8"/>
        <w:ind w:firstLine="567"/>
        <w:jc w:val="both"/>
      </w:pPr>
      <w:r w:rsidRPr="00CE6AF0">
        <w:t xml:space="preserve">1. Для участия в аукционе Претендент вносит задаток в размере 100% от начальной цены предмета аукциона единым платежом в валюте Российской Федерации. </w:t>
      </w:r>
    </w:p>
    <w:p w:rsidR="001E1E0E" w:rsidRPr="00CE6AF0" w:rsidRDefault="001E1E0E" w:rsidP="00215F87">
      <w:pPr>
        <w:pStyle w:val="a8"/>
        <w:ind w:firstLine="567"/>
        <w:jc w:val="both"/>
      </w:pPr>
      <w:r w:rsidRPr="00CE6AF0"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 w:rsidR="009A174A">
        <w:t>аренды</w:t>
      </w:r>
      <w:r w:rsidRPr="00CE6AF0">
        <w:t xml:space="preserve"> и оплате приобретенного на торгах имущества, вносится единым платежом на расчетный счет Организатора для учета операций со средствами.</w:t>
      </w:r>
    </w:p>
    <w:p w:rsidR="001E1E0E" w:rsidRPr="00CE6AF0" w:rsidRDefault="001E1E0E" w:rsidP="00215F87">
      <w:pPr>
        <w:pStyle w:val="a8"/>
        <w:ind w:firstLine="567"/>
        <w:jc w:val="both"/>
      </w:pPr>
      <w:r w:rsidRPr="00CE6AF0">
        <w:lastRenderedPageBreak/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9A174A" w:rsidRDefault="001E1E0E" w:rsidP="00215F87">
      <w:pPr>
        <w:pStyle w:val="a8"/>
        <w:ind w:firstLine="567"/>
        <w:jc w:val="both"/>
      </w:pPr>
      <w:r w:rsidRPr="00CE6AF0">
        <w:t>Задаток, внесенный победителем аукциона, засчитывается в счет исполнения обязатель</w:t>
      </w:r>
      <w:proofErr w:type="gramStart"/>
      <w:r w:rsidRPr="00CE6AF0">
        <w:t>ств в сч</w:t>
      </w:r>
      <w:proofErr w:type="gramEnd"/>
      <w:r w:rsidRPr="00CE6AF0">
        <w:t>ет арендной платы по договору аренды земельного участка</w:t>
      </w:r>
      <w:r w:rsidR="009A174A">
        <w:t>.</w:t>
      </w:r>
      <w:r w:rsidRPr="00CE6AF0">
        <w:t xml:space="preserve"> </w:t>
      </w:r>
    </w:p>
    <w:p w:rsidR="001E1E0E" w:rsidRPr="00CE6AF0" w:rsidRDefault="001E1E0E" w:rsidP="00215F87">
      <w:pPr>
        <w:pStyle w:val="a8"/>
        <w:ind w:firstLine="567"/>
        <w:jc w:val="both"/>
      </w:pPr>
      <w:r w:rsidRPr="00CE6AF0"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E0E" w:rsidRPr="00CE6AF0" w:rsidRDefault="001E1E0E" w:rsidP="00215F87">
      <w:pPr>
        <w:pStyle w:val="a8"/>
        <w:ind w:firstLine="567"/>
        <w:jc w:val="both"/>
      </w:pPr>
      <w:r w:rsidRPr="00CE6AF0">
        <w:t>3. Порядок возвращения задатка:</w:t>
      </w:r>
    </w:p>
    <w:p w:rsidR="001E1E0E" w:rsidRPr="00CE6AF0" w:rsidRDefault="001E1E0E" w:rsidP="00215F87">
      <w:pPr>
        <w:pStyle w:val="a8"/>
        <w:ind w:firstLine="567"/>
        <w:jc w:val="both"/>
      </w:pPr>
      <w:r w:rsidRPr="00CE6AF0">
        <w:t>- участникам аукциона, за исключением его победителя, в течение 3 календарных дней со дня подведения итогов аукциона;</w:t>
      </w:r>
    </w:p>
    <w:p w:rsidR="001E1E0E" w:rsidRDefault="001E1E0E" w:rsidP="00215F87">
      <w:pPr>
        <w:pStyle w:val="a8"/>
        <w:ind w:firstLine="567"/>
        <w:jc w:val="both"/>
      </w:pPr>
      <w:r w:rsidRPr="00CE6AF0">
        <w:t>- претендентам на участие в аукционе, заявки и документы которых не были приняты к рассмотрению, либо претендентам, не допущенным к участию</w:t>
      </w:r>
      <w:r>
        <w:t xml:space="preserve"> в аукционе, в течение 3 календарных дней со дня подписания протокола о признании претендентов участниками аукциона.</w:t>
      </w:r>
    </w:p>
    <w:p w:rsidR="001E1E0E" w:rsidRDefault="001E1E0E" w:rsidP="00215F87">
      <w:pPr>
        <w:pStyle w:val="a8"/>
        <w:ind w:firstLine="567"/>
        <w:jc w:val="both"/>
      </w:pPr>
      <w:r>
        <w:t>4.  При уклонении или отказе победителя аукциона от заключения в установленный срок договора</w:t>
      </w:r>
      <w:r w:rsidR="00DD150A">
        <w:t xml:space="preserve"> аренды,</w:t>
      </w:r>
      <w:r>
        <w:t xml:space="preserve"> задаток ему не возвращается.</w:t>
      </w:r>
    </w:p>
    <w:p w:rsidR="001E1E0E" w:rsidRDefault="001E1E0E" w:rsidP="00215F87">
      <w:pPr>
        <w:pStyle w:val="a8"/>
        <w:ind w:firstLine="567"/>
      </w:pPr>
    </w:p>
    <w:p w:rsidR="00187012" w:rsidRDefault="00187012" w:rsidP="00215F87">
      <w:pPr>
        <w:pStyle w:val="a8"/>
        <w:ind w:firstLine="567"/>
        <w:jc w:val="center"/>
        <w:rPr>
          <w:b/>
        </w:rPr>
      </w:pPr>
      <w:r>
        <w:rPr>
          <w:b/>
        </w:rPr>
        <w:t>Условия допуска и отказа в допуске к участию в аукционе</w:t>
      </w:r>
    </w:p>
    <w:p w:rsidR="004B4667" w:rsidRDefault="00187012" w:rsidP="00215F87">
      <w:pPr>
        <w:pStyle w:val="a8"/>
        <w:ind w:firstLine="567"/>
        <w:jc w:val="both"/>
      </w:pPr>
      <w:r>
        <w:t xml:space="preserve">1. К участию в процедуре продажи </w:t>
      </w:r>
      <w:r w:rsidR="004B4667">
        <w:t xml:space="preserve">права </w:t>
      </w:r>
      <w:r w:rsidR="00DD150A" w:rsidRPr="00DD150A">
        <w:t>аренды</w:t>
      </w:r>
      <w:r w:rsidR="004B4667">
        <w:t xml:space="preserve"> земельного участка </w:t>
      </w:r>
      <w:r>
        <w:t>допускаются лица, признанные Продавцом в соответствии с</w:t>
      </w:r>
      <w:r w:rsidR="004B4667">
        <w:t>о статями 39.11 и 39.12 Земельного кодекса Российской Федерации.</w:t>
      </w:r>
    </w:p>
    <w:p w:rsidR="00187012" w:rsidRDefault="00187012" w:rsidP="00215F87">
      <w:pPr>
        <w:pStyle w:val="a8"/>
        <w:ind w:firstLine="567"/>
        <w:jc w:val="both"/>
      </w:pPr>
      <w:r>
        <w:t>2. Претендент не допускается к участию в аукционе по следующим основаниям:</w:t>
      </w:r>
    </w:p>
    <w:p w:rsidR="001E1E0E" w:rsidRDefault="001E1E0E" w:rsidP="00215F87">
      <w:pPr>
        <w:pStyle w:val="a8"/>
        <w:ind w:firstLine="567"/>
        <w:jc w:val="both"/>
      </w:pPr>
      <w: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1E1E0E" w:rsidRDefault="001E1E0E" w:rsidP="00215F87">
      <w:pPr>
        <w:pStyle w:val="a8"/>
        <w:ind w:firstLine="567"/>
        <w:jc w:val="both"/>
      </w:pPr>
      <w:r>
        <w:t xml:space="preserve">2) непоступление задатка на дату рассмотрения заявок на участие в аукционе; </w:t>
      </w:r>
    </w:p>
    <w:p w:rsidR="001E1E0E" w:rsidRDefault="001E1E0E" w:rsidP="00215F87">
      <w:pPr>
        <w:pStyle w:val="a8"/>
        <w:ind w:firstLine="567"/>
        <w:jc w:val="both"/>
      </w:pPr>
      <w:r>
        <w:t>3) подача заявки на участие в аукционе лицом, которое в соответствии</w:t>
      </w:r>
      <w:r w:rsidR="00F40789">
        <w:t xml:space="preserve"> </w:t>
      </w:r>
      <w:r>
        <w:t xml:space="preserve">с действующим законодательством РФ не имеет права быть участником конкретного аукциона, покупателем земельного участка; </w:t>
      </w:r>
    </w:p>
    <w:p w:rsidR="001E1E0E" w:rsidRDefault="001E1E0E" w:rsidP="00215F87">
      <w:pPr>
        <w:pStyle w:val="a8"/>
        <w:ind w:firstLine="567"/>
        <w:jc w:val="both"/>
      </w:pPr>
      <w: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187012" w:rsidRDefault="00187012" w:rsidP="00215F87">
      <w:pPr>
        <w:pStyle w:val="a8"/>
        <w:ind w:firstLine="567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1E1E0E" w:rsidRDefault="001E1E0E" w:rsidP="00215F87">
      <w:pPr>
        <w:pStyle w:val="a8"/>
        <w:ind w:firstLine="567"/>
        <w:jc w:val="both"/>
      </w:pPr>
      <w:r w:rsidRPr="001E1E0E">
        <w:t>Решения о допуске или не допуске Заявителя к участию в аукционе в электронной форме принимает аукционная комиссия.</w:t>
      </w:r>
    </w:p>
    <w:p w:rsidR="00187012" w:rsidRDefault="00187012" w:rsidP="00215F87">
      <w:pPr>
        <w:pStyle w:val="a8"/>
        <w:ind w:firstLine="567"/>
        <w:jc w:val="both"/>
      </w:pPr>
      <w:r>
        <w:t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:rsidR="001E1E0E" w:rsidRDefault="001E1E0E" w:rsidP="00215F87">
      <w:pPr>
        <w:pStyle w:val="a8"/>
        <w:ind w:firstLine="567"/>
        <w:jc w:val="both"/>
      </w:pPr>
    </w:p>
    <w:p w:rsidR="001E1E0E" w:rsidRPr="00714CB6" w:rsidRDefault="001E1E0E" w:rsidP="00215F87">
      <w:pPr>
        <w:pStyle w:val="a8"/>
        <w:ind w:firstLine="567"/>
        <w:jc w:val="center"/>
        <w:rPr>
          <w:b/>
        </w:rPr>
      </w:pPr>
      <w:r w:rsidRPr="00714CB6">
        <w:rPr>
          <w:b/>
        </w:rPr>
        <w:t>Рассмотрение заявок</w:t>
      </w:r>
    </w:p>
    <w:p w:rsidR="001E1E0E" w:rsidRPr="00714CB6" w:rsidRDefault="001E1E0E" w:rsidP="00215F87">
      <w:pPr>
        <w:pStyle w:val="a8"/>
        <w:ind w:firstLine="567"/>
        <w:jc w:val="both"/>
      </w:pPr>
      <w:r w:rsidRPr="00714CB6">
        <w:t>1.  Для участия в аукционе Претенденты перечисляют задаток в размере 100 процентов начальной цены предмета аукциона в счет обеспечения аренды земельного участка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714CB6">
        <w:t>ии ау</w:t>
      </w:r>
      <w:proofErr w:type="gramEnd"/>
      <w:r w:rsidRPr="00714CB6">
        <w:t>кциона.</w:t>
      </w:r>
    </w:p>
    <w:p w:rsidR="001E1E0E" w:rsidRDefault="001E1E0E" w:rsidP="00215F87">
      <w:pPr>
        <w:pStyle w:val="a8"/>
        <w:ind w:firstLine="567"/>
        <w:jc w:val="both"/>
      </w:pPr>
      <w:r w:rsidRPr="00714CB6">
        <w:t>2. В день определения участников аукциона, указанный в информационном сообщении о проведен</w:t>
      </w:r>
      <w:proofErr w:type="gramStart"/>
      <w:r w:rsidRPr="00714CB6">
        <w:t>ии ау</w:t>
      </w:r>
      <w:proofErr w:type="gramEnd"/>
      <w:r w:rsidRPr="00714CB6">
        <w:t>кциона на право заключения договоров аренды земельных участков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E1E0E" w:rsidRDefault="001E1E0E" w:rsidP="00215F87">
      <w:pPr>
        <w:pStyle w:val="a8"/>
        <w:ind w:firstLine="567"/>
        <w:jc w:val="both"/>
      </w:pPr>
      <w:r>
        <w:t xml:space="preserve"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</w:t>
      </w:r>
      <w:r>
        <w:lastRenderedPageBreak/>
        <w:t>Претендентов, которым было отказано в допуске к участию в аукционе, с указанием оснований такого отказа.</w:t>
      </w:r>
    </w:p>
    <w:p w:rsidR="001E1E0E" w:rsidRDefault="001E1E0E" w:rsidP="00215F87">
      <w:pPr>
        <w:pStyle w:val="a8"/>
        <w:ind w:firstLine="567"/>
        <w:jc w:val="both"/>
      </w:pPr>
      <w: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1E0E" w:rsidRDefault="001E1E0E" w:rsidP="00215F87">
      <w:pPr>
        <w:pStyle w:val="a8"/>
        <w:ind w:firstLine="567"/>
        <w:jc w:val="both"/>
      </w:pPr>
      <w: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1E0E" w:rsidRDefault="001E1E0E" w:rsidP="00215F87">
      <w:pPr>
        <w:pStyle w:val="a8"/>
        <w:ind w:firstLine="567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1E1E0E" w:rsidRDefault="001E1E0E" w:rsidP="00215F87">
      <w:pPr>
        <w:pStyle w:val="a8"/>
        <w:ind w:firstLine="567"/>
        <w:jc w:val="both"/>
      </w:pPr>
      <w:r>
        <w:t>6. Проведение процедуры аукциона должно состояться не позднее пятого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DD150A" w:rsidRDefault="00DD150A" w:rsidP="00215F87">
      <w:pPr>
        <w:pStyle w:val="a8"/>
        <w:ind w:firstLine="567"/>
        <w:jc w:val="center"/>
        <w:rPr>
          <w:b/>
        </w:rPr>
      </w:pPr>
    </w:p>
    <w:p w:rsidR="001E1E0E" w:rsidRDefault="001E1E0E" w:rsidP="00215F87">
      <w:pPr>
        <w:pStyle w:val="a8"/>
        <w:ind w:firstLine="567"/>
        <w:jc w:val="center"/>
        <w:rPr>
          <w:b/>
        </w:rPr>
      </w:pPr>
      <w:r>
        <w:rPr>
          <w:b/>
        </w:rPr>
        <w:t>Порядок проведения аукциона</w:t>
      </w:r>
    </w:p>
    <w:p w:rsidR="001E1E0E" w:rsidRDefault="001E1E0E" w:rsidP="00215F87">
      <w:pPr>
        <w:pStyle w:val="a8"/>
        <w:ind w:firstLine="567"/>
        <w:jc w:val="both"/>
      </w:pPr>
      <w: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аукциона».</w:t>
      </w:r>
    </w:p>
    <w:p w:rsidR="001E1E0E" w:rsidRDefault="001E1E0E" w:rsidP="00215F87">
      <w:pPr>
        <w:pStyle w:val="a8"/>
        <w:ind w:firstLine="567"/>
        <w:jc w:val="both"/>
      </w:pPr>
      <w:r>
        <w:t>«Шаг аукциона» устанавливается Продавцом в фиксированной сумме, составляющей 3 (три) процента начальной цены предмета аукциона, и не изменяется в течение всего аукциона.</w:t>
      </w:r>
    </w:p>
    <w:p w:rsidR="001E1E0E" w:rsidRDefault="001E1E0E" w:rsidP="00215F87">
      <w:pPr>
        <w:pStyle w:val="a8"/>
        <w:ind w:firstLine="567"/>
        <w:jc w:val="both"/>
      </w:pPr>
      <w:r>
        <w:t xml:space="preserve">Во время проведения процедуры аукциона </w:t>
      </w:r>
      <w:r w:rsidR="00F40789">
        <w:t>Оператор электронной площадки</w:t>
      </w:r>
      <w: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</w:t>
      </w:r>
    </w:p>
    <w:p w:rsidR="001E1E0E" w:rsidRDefault="001E1E0E" w:rsidP="00215F87">
      <w:pPr>
        <w:pStyle w:val="a8"/>
        <w:ind w:firstLine="567"/>
        <w:jc w:val="both"/>
      </w:pPr>
      <w:r>
        <w:t xml:space="preserve">2. Со времени начала проведения процедуры аукциона </w:t>
      </w:r>
      <w:r w:rsidR="00F40789">
        <w:t>Оператором электронной площадки</w:t>
      </w:r>
      <w:r>
        <w:t xml:space="preserve"> размещается:</w:t>
      </w:r>
    </w:p>
    <w:p w:rsidR="001E1E0E" w:rsidRDefault="001E1E0E" w:rsidP="00215F87">
      <w:pPr>
        <w:pStyle w:val="a8"/>
        <w:ind w:firstLine="567"/>
        <w:jc w:val="both"/>
      </w:pPr>
      <w:r>
        <w:t xml:space="preserve">- в открытой части электронной площадки – информация о начале проведения процедуры аукциона с указанием наименования </w:t>
      </w:r>
      <w:r w:rsidR="00F40789">
        <w:t>предмета аукциона</w:t>
      </w:r>
      <w:r>
        <w:t>, начальной цены и текущего «шага аукциона»;</w:t>
      </w:r>
    </w:p>
    <w:p w:rsidR="001E1E0E" w:rsidRDefault="001E1E0E" w:rsidP="00215F87">
      <w:pPr>
        <w:pStyle w:val="a8"/>
        <w:ind w:firstLine="567"/>
        <w:jc w:val="both"/>
      </w:pPr>
      <w: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F40789">
        <w:t>предмета аукциона</w:t>
      </w:r>
      <w: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F40789">
        <w:t>предмета аукциона</w:t>
      </w:r>
      <w:r>
        <w:t>.</w:t>
      </w:r>
    </w:p>
    <w:p w:rsidR="001E1E0E" w:rsidRDefault="001E1E0E" w:rsidP="00215F87">
      <w:pPr>
        <w:pStyle w:val="a8"/>
        <w:ind w:firstLine="567"/>
        <w:jc w:val="both"/>
      </w:pPr>
      <w:r>
        <w:t xml:space="preserve">3. В течение одного часа со времени начала проведения процедуры аукциона участникам предлагается заявить о </w:t>
      </w:r>
      <w:r w:rsidR="00AE53BE">
        <w:t>заключении договора аренды</w:t>
      </w:r>
      <w:r>
        <w:t xml:space="preserve"> земельного участка по начальной цене. В случае, если в течение указанного времени:</w:t>
      </w:r>
    </w:p>
    <w:p w:rsidR="001E1E0E" w:rsidRDefault="001E1E0E" w:rsidP="00215F87">
      <w:pPr>
        <w:pStyle w:val="a8"/>
        <w:ind w:firstLine="567"/>
        <w:jc w:val="both"/>
      </w:pPr>
      <w:r>
        <w:t xml:space="preserve">- поступило предложение о начальной цене </w:t>
      </w:r>
      <w:r w:rsidR="00AE53BE">
        <w:t>предмета аукциона</w:t>
      </w:r>
      <w:r>
        <w:t xml:space="preserve">, то время для представления следующих предложений об увеличенной на «шаг аукциона» цене </w:t>
      </w:r>
      <w:r w:rsidR="00AE53BE">
        <w:t>предмета аукциона</w:t>
      </w:r>
      <w: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AE53BE">
        <w:t>предмета аукциона</w:t>
      </w:r>
      <w: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1E1E0E" w:rsidRDefault="001E1E0E" w:rsidP="00215F87">
      <w:pPr>
        <w:pStyle w:val="a8"/>
        <w:ind w:firstLine="567"/>
        <w:jc w:val="both"/>
      </w:pPr>
      <w:r>
        <w:t xml:space="preserve">- не поступило ни одного предложения о начальной цене </w:t>
      </w:r>
      <w:r w:rsidR="00AE53BE">
        <w:t>предмета аукциона</w:t>
      </w:r>
      <w: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AE53BE">
        <w:t>предмета аукциона</w:t>
      </w:r>
      <w:r>
        <w:t xml:space="preserve"> является время завершения аукциона.</w:t>
      </w:r>
    </w:p>
    <w:p w:rsidR="001E1E0E" w:rsidRDefault="001E1E0E" w:rsidP="00215F87">
      <w:pPr>
        <w:pStyle w:val="a8"/>
        <w:ind w:firstLine="567"/>
        <w:jc w:val="both"/>
      </w:pPr>
      <w:r>
        <w:t>4. Во время проведения процедуры аукциона программными средствами электронной площадки обеспечивается:</w:t>
      </w:r>
    </w:p>
    <w:p w:rsidR="001E1E0E" w:rsidRDefault="001E1E0E" w:rsidP="00215F87">
      <w:pPr>
        <w:pStyle w:val="a8"/>
        <w:ind w:firstLine="567"/>
        <w:jc w:val="both"/>
      </w:pPr>
      <w:r>
        <w:t xml:space="preserve">- исключение возможности подачи участником предложения о цене </w:t>
      </w:r>
      <w:r w:rsidR="00AE53BE">
        <w:t>предмета аукциона</w:t>
      </w:r>
      <w:r>
        <w:t>, не соответствующего увеличению текущей цены на величину «шага аукциона»;</w:t>
      </w:r>
    </w:p>
    <w:p w:rsidR="001E1E0E" w:rsidRDefault="001E1E0E" w:rsidP="00215F87">
      <w:pPr>
        <w:pStyle w:val="a8"/>
        <w:ind w:firstLine="567"/>
        <w:jc w:val="both"/>
      </w:pPr>
      <w:r>
        <w:t xml:space="preserve">- уведомление участника в случае, если предложение этого участника о цене </w:t>
      </w:r>
      <w:r w:rsidR="00AE53BE">
        <w:t>предмета аукциона</w:t>
      </w:r>
      <w:r>
        <w:t xml:space="preserve"> не может быть принято в связи с подачей аналогичного предложения ранее другим участником.</w:t>
      </w:r>
    </w:p>
    <w:p w:rsidR="001E1E0E" w:rsidRDefault="001E1E0E" w:rsidP="00215F87">
      <w:pPr>
        <w:pStyle w:val="a8"/>
        <w:ind w:firstLine="567"/>
        <w:jc w:val="both"/>
      </w:pPr>
      <w:r>
        <w:t xml:space="preserve">5. Победителем аукциона признается участник, предложивший наибольшую цену </w:t>
      </w:r>
      <w:r w:rsidR="00AE53BE">
        <w:t>предмета аукциона</w:t>
      </w:r>
      <w:r>
        <w:t>.</w:t>
      </w:r>
    </w:p>
    <w:p w:rsidR="001E1E0E" w:rsidRDefault="001E1E0E" w:rsidP="00215F87">
      <w:pPr>
        <w:pStyle w:val="a8"/>
        <w:ind w:firstLine="567"/>
        <w:jc w:val="both"/>
      </w:pPr>
      <w:r>
        <w:lastRenderedPageBreak/>
        <w:t xml:space="preserve">6. Ход проведения процедуры аукциона фиксируется </w:t>
      </w:r>
      <w:r w:rsidR="00AE53BE">
        <w:t>Оператором электронной площадки</w:t>
      </w:r>
      <w:r>
        <w:t xml:space="preserve"> в электронном журнале, который направляется Продавцу в течение одного часа со времени завершения приема предложений о цене </w:t>
      </w:r>
      <w:r w:rsidR="00AE53BE">
        <w:t>предмета аукциона</w:t>
      </w:r>
      <w:r>
        <w:t xml:space="preserve"> для подведения итогов аукциона путем оформления протокола об итогах аукциона. Протокол об итогах аукциона, содержащий цену </w:t>
      </w:r>
      <w:r w:rsidR="00AE53BE">
        <w:t>предмета аукциона</w:t>
      </w:r>
      <w:r>
        <w:t xml:space="preserve">, предложенную победителем, и удостоверяющий право победителя на заключение договора </w:t>
      </w:r>
      <w:r w:rsidR="009A174A">
        <w:t>аренды</w:t>
      </w:r>
      <w:r>
        <w:t xml:space="preserve"> </w:t>
      </w:r>
      <w:r w:rsidR="00AE53BE">
        <w:t>предмета аукциона</w:t>
      </w:r>
      <w:r>
        <w:t>, подписывается Продавцом в течение одного часа со времени получения электронного журнала.</w:t>
      </w:r>
    </w:p>
    <w:p w:rsidR="001E1E0E" w:rsidRDefault="001E1E0E" w:rsidP="00215F87">
      <w:pPr>
        <w:pStyle w:val="a8"/>
        <w:ind w:firstLine="567"/>
        <w:jc w:val="both"/>
      </w:pPr>
      <w:r>
        <w:t xml:space="preserve">7. Процедура аукциона считается завершенной с момента подписания Продавцом протокола об итогах аукциона либо протокола рассмотрения заявок. </w:t>
      </w:r>
    </w:p>
    <w:p w:rsidR="001E1E0E" w:rsidRDefault="001E1E0E" w:rsidP="00215F87">
      <w:pPr>
        <w:pStyle w:val="a8"/>
        <w:ind w:firstLine="567"/>
        <w:jc w:val="both"/>
      </w:pPr>
      <w:r>
        <w:t>8. Аукцион признается несостоявшимся в следующих случаях:</w:t>
      </w:r>
    </w:p>
    <w:p w:rsidR="001E1E0E" w:rsidRDefault="001E1E0E" w:rsidP="00215F87">
      <w:pPr>
        <w:pStyle w:val="a8"/>
        <w:ind w:firstLine="567"/>
        <w:jc w:val="both"/>
      </w:pPr>
      <w:r>
        <w:t>- не было подано ни одной заявки на участие либо ни один из Претендентов не признан участником;</w:t>
      </w:r>
    </w:p>
    <w:p w:rsidR="00AE53BE" w:rsidRDefault="00AE53BE" w:rsidP="00215F87">
      <w:pPr>
        <w:pStyle w:val="a8"/>
        <w:ind w:firstLine="567"/>
        <w:jc w:val="both"/>
      </w:pPr>
      <w:r>
        <w:t>- отказа лица, признанного единственным участником аукциона, от заключения договора аренды;</w:t>
      </w:r>
    </w:p>
    <w:p w:rsidR="001E1E0E" w:rsidRDefault="001E1E0E" w:rsidP="00215F87">
      <w:pPr>
        <w:pStyle w:val="a8"/>
        <w:ind w:firstLine="567"/>
        <w:jc w:val="both"/>
      </w:pPr>
      <w:r>
        <w:t>- принято решение о признании только одного Претендента участником;</w:t>
      </w:r>
    </w:p>
    <w:p w:rsidR="001E1E0E" w:rsidRDefault="001E1E0E" w:rsidP="00215F87">
      <w:pPr>
        <w:pStyle w:val="a8"/>
        <w:ind w:firstLine="567"/>
        <w:jc w:val="both"/>
      </w:pPr>
      <w:r>
        <w:t xml:space="preserve">- ни один из участников не сделал предложение о начальной цене </w:t>
      </w:r>
      <w:r w:rsidR="00AE53BE">
        <w:t>предмета аукциона</w:t>
      </w:r>
      <w:r>
        <w:t>.</w:t>
      </w:r>
    </w:p>
    <w:p w:rsidR="001E1E0E" w:rsidRDefault="001E1E0E" w:rsidP="00215F87">
      <w:pPr>
        <w:pStyle w:val="a8"/>
        <w:ind w:firstLine="567"/>
        <w:jc w:val="both"/>
      </w:pPr>
      <w:r>
        <w:t>9. Решение о признании аукциона несостоявшимся оформляется протоколом об итогах аукциона.</w:t>
      </w:r>
    </w:p>
    <w:p w:rsidR="001E1E0E" w:rsidRDefault="001E1E0E" w:rsidP="00215F87">
      <w:pPr>
        <w:pStyle w:val="a8"/>
        <w:ind w:firstLine="567"/>
        <w:jc w:val="both"/>
      </w:pPr>
      <w: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E1E0E" w:rsidRDefault="001E1E0E" w:rsidP="00215F87">
      <w:pPr>
        <w:pStyle w:val="a8"/>
        <w:ind w:firstLine="567"/>
        <w:jc w:val="both"/>
      </w:pPr>
      <w:r>
        <w:t xml:space="preserve">- наименование </w:t>
      </w:r>
      <w:r w:rsidR="00893956">
        <w:t>предмета аукциона</w:t>
      </w:r>
      <w:r>
        <w:t xml:space="preserve"> и иные позволяющие его индивидуализировать сведения;</w:t>
      </w:r>
    </w:p>
    <w:p w:rsidR="001E1E0E" w:rsidRDefault="001E1E0E" w:rsidP="00215F87">
      <w:pPr>
        <w:pStyle w:val="a8"/>
        <w:ind w:firstLine="567"/>
        <w:jc w:val="both"/>
      </w:pPr>
      <w:r>
        <w:t>- цена</w:t>
      </w:r>
      <w:r w:rsidR="00893956">
        <w:t>, установленная в результате аукциона</w:t>
      </w:r>
      <w:r>
        <w:t>;</w:t>
      </w:r>
    </w:p>
    <w:p w:rsidR="001E1E0E" w:rsidRDefault="001E1E0E" w:rsidP="00215F87">
      <w:pPr>
        <w:pStyle w:val="a8"/>
        <w:ind w:firstLine="567"/>
        <w:jc w:val="both"/>
      </w:pPr>
      <w:r>
        <w:t>- фамилия, имя, отчество физического лица или наименовании юридического лица – Победителя торгов.</w:t>
      </w:r>
    </w:p>
    <w:p w:rsidR="001E1E0E" w:rsidRDefault="001E1E0E" w:rsidP="00215F87">
      <w:pPr>
        <w:pStyle w:val="a8"/>
        <w:ind w:firstLine="567"/>
        <w:jc w:val="center"/>
        <w:rPr>
          <w:b/>
        </w:rPr>
      </w:pPr>
    </w:p>
    <w:p w:rsidR="00187012" w:rsidRDefault="00187012" w:rsidP="00215F87">
      <w:pPr>
        <w:pStyle w:val="a8"/>
        <w:ind w:firstLine="567"/>
        <w:jc w:val="center"/>
        <w:rPr>
          <w:b/>
        </w:rPr>
      </w:pPr>
      <w:r>
        <w:rPr>
          <w:b/>
        </w:rPr>
        <w:t>Отмена и приостановление аукциона</w:t>
      </w:r>
    </w:p>
    <w:p w:rsidR="00187012" w:rsidRDefault="00187012" w:rsidP="00215F87">
      <w:pPr>
        <w:pStyle w:val="a8"/>
        <w:ind w:firstLine="567"/>
        <w:jc w:val="both"/>
      </w:pPr>
      <w:r>
        <w:t>1. Продавец вправе отменить аукцион не позднее чем за 3 (три) дня до даты проведения аукциона.</w:t>
      </w:r>
    </w:p>
    <w:p w:rsidR="00187012" w:rsidRDefault="00187012" w:rsidP="00215F87">
      <w:pPr>
        <w:pStyle w:val="a8"/>
        <w:ind w:firstLine="567"/>
        <w:jc w:val="both"/>
      </w:pPr>
      <w: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>
          <w:rPr>
            <w:rStyle w:val="a7"/>
          </w:rPr>
          <w:t>www.torgi.gov.ru</w:t>
        </w:r>
      </w:hyperlink>
      <w:r>
        <w:t xml:space="preserve">, на официальном сайте Продавца – Администрации </w:t>
      </w:r>
      <w:r w:rsidR="00CF0FAC">
        <w:t xml:space="preserve">Цивильского </w:t>
      </w:r>
      <w:r w:rsidR="001E1E0E">
        <w:t>муниципального округа</w:t>
      </w:r>
      <w:r>
        <w:t xml:space="preserve"> Чувашской Республики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:rsidR="00187012" w:rsidRDefault="00187012" w:rsidP="00215F87">
      <w:pPr>
        <w:pStyle w:val="a8"/>
        <w:ind w:firstLine="567"/>
        <w:jc w:val="both"/>
      </w:pPr>
      <w:r>
        <w:t>3. </w:t>
      </w:r>
      <w:r w:rsidR="00893956">
        <w:t>Оператор электронной площадки</w:t>
      </w:r>
      <w: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187012" w:rsidRDefault="00187012" w:rsidP="00215F87">
      <w:pPr>
        <w:pStyle w:val="a8"/>
        <w:ind w:firstLine="567"/>
        <w:jc w:val="both"/>
      </w:pPr>
      <w:r>
        <w:t xml:space="preserve">4. </w:t>
      </w:r>
      <w:r w:rsidR="00893956" w:rsidRPr="00893956">
        <w:t>Оператор электронной площадки</w:t>
      </w:r>
      <w:r>
        <w:t xml:space="preserve"> приостанавливает проведение </w:t>
      </w:r>
      <w:r w:rsidR="001E1E0E">
        <w:t>электронных торгов</w:t>
      </w:r>
      <w: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</w:t>
      </w:r>
      <w:r w:rsidR="00595A21">
        <w:t>я</w:t>
      </w:r>
      <w:r>
        <w:t xml:space="preserve"> </w:t>
      </w:r>
      <w:r w:rsidR="00893956">
        <w:t>электронных торгов</w:t>
      </w:r>
      <w:r>
        <w:t xml:space="preserve"> начинается с того момента, на котором был</w:t>
      </w:r>
      <w:r w:rsidR="00893956">
        <w:t>и</w:t>
      </w:r>
      <w:r>
        <w:t xml:space="preserve"> прерван</w:t>
      </w:r>
      <w:r w:rsidR="00893956">
        <w:t>ы</w:t>
      </w:r>
      <w:r>
        <w:t>.</w:t>
      </w:r>
    </w:p>
    <w:p w:rsidR="00187012" w:rsidRDefault="00187012" w:rsidP="00215F87">
      <w:pPr>
        <w:pStyle w:val="a8"/>
        <w:ind w:firstLine="567"/>
        <w:jc w:val="both"/>
      </w:pPr>
      <w:r>
        <w:t xml:space="preserve">В течение одного часа со времени приостановления проведения </w:t>
      </w:r>
      <w:r w:rsidR="00893956">
        <w:t>электронных торгов</w:t>
      </w:r>
      <w:r>
        <w:t xml:space="preserve"> </w:t>
      </w:r>
      <w:r w:rsidR="00893956" w:rsidRPr="00893956">
        <w:t xml:space="preserve">Оператор электронной площадки </w:t>
      </w:r>
      <w:r>
        <w:t xml:space="preserve">размещает на электронной площадке информацию о причине приостановления </w:t>
      </w:r>
      <w:r w:rsidR="00893956">
        <w:t>электронных торгов</w:t>
      </w:r>
      <w:r>
        <w:t xml:space="preserve">, времени приостановления и возобновления </w:t>
      </w:r>
      <w:r w:rsidR="00893956">
        <w:t>электронных торгов</w:t>
      </w:r>
      <w: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893956">
        <w:t>электронных торгов</w:t>
      </w:r>
      <w:r>
        <w:t>.</w:t>
      </w:r>
    </w:p>
    <w:p w:rsidR="00187012" w:rsidRDefault="00187012" w:rsidP="00215F87">
      <w:pPr>
        <w:pStyle w:val="a8"/>
        <w:ind w:firstLine="567"/>
      </w:pPr>
    </w:p>
    <w:p w:rsidR="00187012" w:rsidRDefault="00187012" w:rsidP="00215F87">
      <w:pPr>
        <w:pStyle w:val="a8"/>
        <w:ind w:firstLine="567"/>
        <w:jc w:val="center"/>
        <w:rPr>
          <w:b/>
        </w:rPr>
      </w:pPr>
      <w:r>
        <w:rPr>
          <w:b/>
        </w:rPr>
        <w:t xml:space="preserve">Заключение договора </w:t>
      </w:r>
      <w:r w:rsidR="00A443DA">
        <w:rPr>
          <w:b/>
        </w:rPr>
        <w:t>аренды земельного участка</w:t>
      </w:r>
      <w:r>
        <w:rPr>
          <w:b/>
        </w:rPr>
        <w:t xml:space="preserve"> по итогам проведения аукциона</w:t>
      </w:r>
    </w:p>
    <w:p w:rsidR="00CE620C" w:rsidRPr="00B47D66" w:rsidRDefault="00CE620C" w:rsidP="00215F87">
      <w:pPr>
        <w:spacing w:before="1"/>
        <w:ind w:left="120" w:right="303" w:firstLine="447"/>
        <w:jc w:val="both"/>
      </w:pPr>
      <w:r w:rsidRPr="00B47D66">
        <w:t>1. Заключение договора аренды земельного участка (приложение 2) осуществляется в порядке, предусмотренном Гражданским кодексом Российской Федерации, Земельным кодексом Российской Федерации.</w:t>
      </w:r>
    </w:p>
    <w:p w:rsidR="00CE620C" w:rsidRPr="00B47D66" w:rsidRDefault="001A3BF9" w:rsidP="00215F87">
      <w:pPr>
        <w:spacing w:before="1"/>
        <w:ind w:left="120" w:right="303" w:firstLine="447"/>
        <w:jc w:val="both"/>
      </w:pPr>
      <w:r>
        <w:t>2. Арендода</w:t>
      </w:r>
      <w:r w:rsidR="009A174A">
        <w:t>тель</w:t>
      </w:r>
      <w:r w:rsidR="00CE620C" w:rsidRPr="00B47D66">
        <w:t xml:space="preserve"> направляет Победителю аукциона </w:t>
      </w:r>
      <w:r w:rsidR="00C326B0">
        <w:t>3</w:t>
      </w:r>
      <w:r w:rsidR="00CE620C" w:rsidRPr="00B47D66">
        <w:t xml:space="preserve"> (</w:t>
      </w:r>
      <w:r w:rsidR="00C326B0">
        <w:t>три</w:t>
      </w:r>
      <w:r w:rsidR="00CE620C" w:rsidRPr="00B47D66">
        <w:t xml:space="preserve">) экземпляра подписанного проекта договора аренды земельного участка в десятидневный срок со дня составления </w:t>
      </w:r>
      <w:r w:rsidR="00CE620C" w:rsidRPr="00B47D66">
        <w:lastRenderedPageBreak/>
        <w:t>(подписания) Протокола о результатах аукциона. При этом договор аренды земельного участка заключается по цене, предложенной Победителем аукциона.</w:t>
      </w:r>
    </w:p>
    <w:p w:rsidR="00CE620C" w:rsidRPr="00B47D66" w:rsidRDefault="00CE620C" w:rsidP="00215F87">
      <w:pPr>
        <w:spacing w:before="1"/>
        <w:ind w:left="120" w:right="303" w:firstLine="447"/>
        <w:jc w:val="both"/>
      </w:pPr>
      <w:r w:rsidRPr="00B47D66">
        <w:t>3. 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:rsidR="00CE620C" w:rsidRPr="00B47D66" w:rsidRDefault="00CE620C" w:rsidP="00215F87">
      <w:pPr>
        <w:spacing w:before="1"/>
        <w:ind w:left="120" w:right="303" w:firstLine="567"/>
        <w:jc w:val="both"/>
      </w:pPr>
      <w:r w:rsidRPr="00B47D66">
        <w:t xml:space="preserve">4.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</w:t>
      </w:r>
      <w:proofErr w:type="gramStart"/>
      <w:r w:rsidRPr="00B47D66">
        <w:t>с выше</w:t>
      </w:r>
      <w:proofErr w:type="gramEnd"/>
      <w:r w:rsidRPr="00B47D66">
        <w:t xml:space="preserve"> 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CE620C" w:rsidRPr="00B47D66" w:rsidRDefault="00CE620C" w:rsidP="00215F87">
      <w:pPr>
        <w:spacing w:before="1"/>
        <w:ind w:left="120" w:right="303" w:firstLine="447"/>
        <w:jc w:val="both"/>
      </w:pPr>
      <w:r w:rsidRPr="00B47D66">
        <w:t xml:space="preserve">4. Если договор аренды земельного участка в течение 30 (тридцати) дней со дня </w:t>
      </w:r>
      <w:proofErr w:type="gramStart"/>
      <w:r w:rsidRPr="00B47D66">
        <w:t>направления проекта договора аренды земельного участка</w:t>
      </w:r>
      <w:proofErr w:type="gramEnd"/>
      <w:r w:rsidRPr="00B47D66">
        <w:t xml:space="preserve"> Победителю аукциона не был им п</w:t>
      </w:r>
      <w:r w:rsidR="0074521A">
        <w:t xml:space="preserve">одписан и представлен </w:t>
      </w:r>
      <w:proofErr w:type="spellStart"/>
      <w:r w:rsidR="0074521A">
        <w:t>Арендателю</w:t>
      </w:r>
      <w:proofErr w:type="spellEnd"/>
      <w:r w:rsidR="009A6E6C">
        <w:t>, Арендодатель</w:t>
      </w:r>
      <w:r w:rsidRPr="00B47D66">
        <w:t xml:space="preserve">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 </w:t>
      </w:r>
    </w:p>
    <w:p w:rsidR="00CE620C" w:rsidRPr="00B47D66" w:rsidRDefault="00CE620C" w:rsidP="00215F87">
      <w:pPr>
        <w:spacing w:before="1"/>
        <w:ind w:left="120" w:right="303" w:firstLine="447"/>
        <w:jc w:val="both"/>
      </w:pPr>
      <w:r w:rsidRPr="00B47D66">
        <w:t>5. В случае</w:t>
      </w:r>
      <w:proofErr w:type="gramStart"/>
      <w:r w:rsidRPr="00B47D66">
        <w:t>,</w:t>
      </w:r>
      <w:proofErr w:type="gramEnd"/>
      <w:r w:rsidRPr="00B47D66"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</w:t>
      </w:r>
      <w:r w:rsidR="0074521A">
        <w:t>Арендода</w:t>
      </w:r>
      <w:r w:rsidR="009A6E6C">
        <w:t>телю</w:t>
      </w:r>
      <w:r w:rsidRPr="00B47D66">
        <w:t xml:space="preserve"> по</w:t>
      </w:r>
      <w:r w:rsidR="0074521A">
        <w:t>дписанные им договоры, Арендодатель</w:t>
      </w:r>
      <w:r w:rsidRPr="00B47D66">
        <w:t>/Организатор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E620C" w:rsidRPr="00B47D66" w:rsidRDefault="00CE620C" w:rsidP="00215F87">
      <w:pPr>
        <w:spacing w:before="1"/>
        <w:ind w:left="120" w:right="303" w:firstLine="447"/>
        <w:jc w:val="both"/>
      </w:pPr>
      <w:r w:rsidRPr="00B47D66">
        <w:t>6. В случае объявления о пров</w:t>
      </w:r>
      <w:r w:rsidR="0074521A">
        <w:t>едении нового аукциона Арендодатель/</w:t>
      </w:r>
      <w:r w:rsidRPr="00B47D66">
        <w:t>Организатор вправе изменить условия аукциона.</w:t>
      </w:r>
    </w:p>
    <w:p w:rsidR="00CE620C" w:rsidRPr="00B47D66" w:rsidRDefault="00CE620C" w:rsidP="00215F87">
      <w:pPr>
        <w:spacing w:before="1"/>
        <w:ind w:left="120" w:right="303" w:firstLine="447"/>
        <w:jc w:val="both"/>
      </w:pPr>
      <w:r w:rsidRPr="00B47D66">
        <w:t>7. В случае</w:t>
      </w:r>
      <w:proofErr w:type="gramStart"/>
      <w:r w:rsidRPr="00B47D66">
        <w:t>,</w:t>
      </w:r>
      <w:proofErr w:type="gramEnd"/>
      <w:r w:rsidRPr="00B47D66">
        <w:t xml:space="preserve"> если Победитель аукциона в течение 30 (тридцати) дне</w:t>
      </w:r>
      <w:r w:rsidR="0074521A">
        <w:t>й со дня направления Арендодателем/Продавцом</w:t>
      </w:r>
      <w:r w:rsidRPr="00B47D66">
        <w:t xml:space="preserve"> проекта указанного договора аренды, не по</w:t>
      </w:r>
      <w:r w:rsidR="0074521A">
        <w:t>дписал и не представил Арендодателю/Продавцу указанный договор, Арендодатель</w:t>
      </w:r>
      <w:r w:rsidRPr="00B47D66">
        <w:t xml:space="preserve">/Организатор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</w:t>
      </w:r>
      <w:proofErr w:type="gramStart"/>
      <w:r w:rsidRPr="00B47D66">
        <w:t>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E620C" w:rsidRPr="00B47D66" w:rsidRDefault="00CE620C" w:rsidP="00215F87">
      <w:pPr>
        <w:spacing w:before="1"/>
        <w:ind w:left="120" w:right="303" w:firstLine="447"/>
        <w:jc w:val="both"/>
      </w:pPr>
      <w:r w:rsidRPr="00B47D66">
        <w:t>8. Победитель аукциона или иное лицо, с которым заключается договор аренды</w:t>
      </w:r>
      <w:r w:rsidR="0074521A">
        <w:t>, передает Арендодателю</w:t>
      </w:r>
      <w:r w:rsidRPr="00B47D66">
        <w:t xml:space="preserve"> комплект документов, необходимых для регистрации договора аренды земельного участка в срок, отведенный для подписания такого договора.</w:t>
      </w:r>
    </w:p>
    <w:p w:rsidR="00CE620C" w:rsidRDefault="00CE620C" w:rsidP="00215F87">
      <w:pPr>
        <w:pStyle w:val="a5"/>
        <w:spacing w:line="200" w:lineRule="atLeast"/>
        <w:ind w:firstLine="567"/>
        <w:jc w:val="center"/>
        <w:rPr>
          <w:rFonts w:cs="Calibri"/>
          <w:b/>
          <w:bCs/>
          <w:iCs/>
        </w:rPr>
      </w:pPr>
    </w:p>
    <w:p w:rsidR="00CE620C" w:rsidRPr="00B47D66" w:rsidRDefault="00CE620C" w:rsidP="00215F87">
      <w:pPr>
        <w:pStyle w:val="a5"/>
        <w:spacing w:line="200" w:lineRule="atLeast"/>
        <w:ind w:firstLine="567"/>
        <w:jc w:val="center"/>
        <w:rPr>
          <w:rFonts w:cs="Calibri"/>
          <w:bCs/>
          <w:iCs/>
        </w:rPr>
      </w:pPr>
      <w:r w:rsidRPr="00B47D66">
        <w:rPr>
          <w:rFonts w:cs="Calibri"/>
          <w:b/>
          <w:bCs/>
          <w:iCs/>
        </w:rPr>
        <w:t>Заключительные положения</w:t>
      </w:r>
    </w:p>
    <w:p w:rsidR="00DD150A" w:rsidRDefault="00CE620C" w:rsidP="00CB384D">
      <w:pPr>
        <w:pStyle w:val="a5"/>
        <w:spacing w:line="200" w:lineRule="atLeast"/>
        <w:ind w:firstLine="567"/>
        <w:jc w:val="both"/>
        <w:rPr>
          <w:rFonts w:cs="Calibri"/>
          <w:bCs/>
          <w:iCs/>
        </w:rPr>
      </w:pPr>
      <w:r w:rsidRPr="00B47D66">
        <w:rPr>
          <w:rFonts w:cs="Calibri"/>
          <w:bCs/>
          <w:iCs/>
        </w:rPr>
        <w:tab/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:rsidR="00883793" w:rsidRPr="00E50EBB" w:rsidRDefault="00883793" w:rsidP="00027E9A">
      <w:pPr>
        <w:jc w:val="both"/>
      </w:pPr>
    </w:p>
    <w:p w:rsidR="00883793" w:rsidRPr="00E50EBB" w:rsidRDefault="00883793" w:rsidP="00883793">
      <w:pPr>
        <w:jc w:val="right"/>
        <w:rPr>
          <w:b/>
        </w:rPr>
      </w:pPr>
    </w:p>
    <w:p w:rsidR="00883793" w:rsidRPr="00E50EBB" w:rsidRDefault="00883793" w:rsidP="00883793">
      <w:pPr>
        <w:pStyle w:val="a8"/>
        <w:ind w:firstLine="709"/>
        <w:jc w:val="right"/>
        <w:rPr>
          <w:sz w:val="20"/>
          <w:szCs w:val="20"/>
        </w:rPr>
      </w:pPr>
      <w:bookmarkStart w:id="3" w:name="_Hlk128582140"/>
      <w:r w:rsidRPr="00E50EBB">
        <w:rPr>
          <w:sz w:val="20"/>
          <w:szCs w:val="20"/>
        </w:rPr>
        <w:t>Приложение</w:t>
      </w:r>
      <w:r w:rsidR="00027E9A">
        <w:rPr>
          <w:sz w:val="20"/>
          <w:szCs w:val="20"/>
        </w:rPr>
        <w:t xml:space="preserve"> 1</w:t>
      </w:r>
    </w:p>
    <w:bookmarkEnd w:id="3"/>
    <w:p w:rsidR="00883793" w:rsidRDefault="0080719F" w:rsidP="00883793">
      <w:pPr>
        <w:pStyle w:val="a8"/>
        <w:ind w:firstLine="709"/>
        <w:jc w:val="right"/>
        <w:rPr>
          <w:sz w:val="20"/>
          <w:szCs w:val="20"/>
        </w:rPr>
      </w:pPr>
      <w:r w:rsidRPr="0080719F">
        <w:rPr>
          <w:sz w:val="20"/>
          <w:szCs w:val="20"/>
        </w:rPr>
        <w:t>к аукционной документации</w:t>
      </w:r>
    </w:p>
    <w:p w:rsidR="00883793" w:rsidRPr="00E50EBB" w:rsidRDefault="00883793" w:rsidP="00883793">
      <w:pPr>
        <w:jc w:val="right"/>
        <w:rPr>
          <w:b/>
        </w:rPr>
      </w:pPr>
    </w:p>
    <w:p w:rsidR="005849D1" w:rsidRPr="005849D1" w:rsidRDefault="005849D1" w:rsidP="005849D1">
      <w:pPr>
        <w:jc w:val="center"/>
        <w:rPr>
          <w:b/>
        </w:rPr>
      </w:pPr>
      <w:r w:rsidRPr="005849D1">
        <w:rPr>
          <w:b/>
        </w:rPr>
        <w:t>Заявка на участие в электронном аукционе</w:t>
      </w:r>
      <w:r w:rsidRPr="005849D1">
        <w:t xml:space="preserve"> </w:t>
      </w:r>
      <w:r w:rsidRPr="005849D1">
        <w:rPr>
          <w:b/>
        </w:rPr>
        <w:t>на право заключения договора аренды земельного участка</w:t>
      </w:r>
    </w:p>
    <w:p w:rsidR="005849D1" w:rsidRPr="005849D1" w:rsidRDefault="005849D1" w:rsidP="005849D1">
      <w:pPr>
        <w:jc w:val="center"/>
        <w:rPr>
          <w:b/>
        </w:rPr>
      </w:pPr>
    </w:p>
    <w:p w:rsidR="005849D1" w:rsidRPr="005849D1" w:rsidRDefault="005849D1" w:rsidP="005849D1">
      <w:pPr>
        <w:jc w:val="center"/>
        <w:rPr>
          <w:b/>
        </w:rPr>
      </w:pPr>
      <w:r w:rsidRPr="005849D1">
        <w:t>от</w:t>
      </w:r>
      <w:r w:rsidRPr="005849D1">
        <w:rPr>
          <w:b/>
        </w:rPr>
        <w:t>___________________________________________________</w:t>
      </w:r>
    </w:p>
    <w:p w:rsidR="005849D1" w:rsidRPr="005849D1" w:rsidRDefault="005849D1" w:rsidP="005849D1">
      <w:pPr>
        <w:jc w:val="center"/>
      </w:pPr>
      <w:r w:rsidRPr="005849D1">
        <w:t>(ФИО лица подавшего заявку)</w:t>
      </w:r>
    </w:p>
    <w:p w:rsidR="005849D1" w:rsidRPr="005849D1" w:rsidRDefault="005849D1" w:rsidP="005849D1">
      <w:pPr>
        <w:ind w:firstLine="709"/>
        <w:jc w:val="both"/>
      </w:pPr>
      <w:r w:rsidRPr="005849D1">
        <w:t>1. Адрес заявителя: _________________________________________________</w:t>
      </w:r>
    </w:p>
    <w:p w:rsidR="005849D1" w:rsidRPr="005849D1" w:rsidRDefault="005849D1" w:rsidP="005849D1">
      <w:pPr>
        <w:jc w:val="both"/>
      </w:pPr>
      <w:r w:rsidRPr="005849D1">
        <w:t>_________________________________________________________________________________</w:t>
      </w:r>
    </w:p>
    <w:p w:rsidR="005849D1" w:rsidRPr="005849D1" w:rsidRDefault="005849D1" w:rsidP="005849D1">
      <w:pPr>
        <w:jc w:val="both"/>
      </w:pPr>
      <w:r w:rsidRPr="005849D1">
        <w:t>_________________________________________________________________________________</w:t>
      </w:r>
    </w:p>
    <w:p w:rsidR="005849D1" w:rsidRPr="005849D1" w:rsidRDefault="005849D1" w:rsidP="005849D1">
      <w:pPr>
        <w:ind w:firstLine="709"/>
        <w:jc w:val="both"/>
      </w:pPr>
      <w:r w:rsidRPr="005849D1">
        <w:t>2. Паспорт серии __________ № _____________ выданный ________________________</w:t>
      </w:r>
    </w:p>
    <w:p w:rsidR="005849D1" w:rsidRPr="005849D1" w:rsidRDefault="005849D1" w:rsidP="005849D1">
      <w:pPr>
        <w:jc w:val="both"/>
      </w:pPr>
      <w:r w:rsidRPr="005849D1">
        <w:t>________________________________________________ от ______________________________</w:t>
      </w:r>
    </w:p>
    <w:p w:rsidR="005849D1" w:rsidRPr="005849D1" w:rsidRDefault="005849D1" w:rsidP="005849D1">
      <w:pPr>
        <w:ind w:firstLine="709"/>
        <w:jc w:val="both"/>
      </w:pPr>
      <w:r w:rsidRPr="005849D1">
        <w:lastRenderedPageBreak/>
        <w:t>3. Платежные реквизиты, счет в банке,_____________________________________________ ___________________________________________________________________________</w:t>
      </w:r>
    </w:p>
    <w:p w:rsidR="005849D1" w:rsidRPr="005849D1" w:rsidRDefault="005849D1" w:rsidP="005849D1">
      <w:pPr>
        <w:ind w:firstLine="709"/>
        <w:jc w:val="both"/>
      </w:pPr>
      <w:r w:rsidRPr="005849D1">
        <w:t>ИНН</w:t>
      </w:r>
      <w:proofErr w:type="gramStart"/>
      <w:r w:rsidRPr="005849D1">
        <w:t xml:space="preserve">: ______________________;         </w:t>
      </w:r>
      <w:proofErr w:type="gramEnd"/>
      <w:r w:rsidRPr="005849D1">
        <w:t>Тел.:_______________________</w:t>
      </w:r>
    </w:p>
    <w:p w:rsidR="005849D1" w:rsidRPr="005849D1" w:rsidRDefault="005849D1" w:rsidP="005849D1">
      <w:pPr>
        <w:ind w:firstLine="709"/>
        <w:jc w:val="both"/>
      </w:pPr>
    </w:p>
    <w:p w:rsidR="005849D1" w:rsidRPr="005849D1" w:rsidRDefault="005849D1" w:rsidP="005849D1">
      <w:pPr>
        <w:ind w:firstLine="709"/>
        <w:jc w:val="both"/>
      </w:pPr>
      <w:r w:rsidRPr="005849D1">
        <w:t xml:space="preserve">4. Изучив данные информационного сообщения, изъявляю желание участвовать в электронном аукционе на право заключения договора аренды земельного участка, площадью _______ </w:t>
      </w:r>
      <w:proofErr w:type="spellStart"/>
      <w:r w:rsidRPr="005849D1">
        <w:t>кв.м</w:t>
      </w:r>
      <w:proofErr w:type="spellEnd"/>
      <w:r w:rsidRPr="005849D1">
        <w:t xml:space="preserve">. с кадастровым номером ___________________________, </w:t>
      </w:r>
      <w:proofErr w:type="gramStart"/>
      <w:r w:rsidRPr="005849D1">
        <w:t>расположенный</w:t>
      </w:r>
      <w:proofErr w:type="gramEnd"/>
      <w:r w:rsidRPr="005849D1">
        <w:t xml:space="preserve"> по адресу: ________________________________________________________________, ___________________________________________________________________________________</w:t>
      </w:r>
    </w:p>
    <w:p w:rsidR="005849D1" w:rsidRPr="005849D1" w:rsidRDefault="005849D1" w:rsidP="005849D1">
      <w:pPr>
        <w:jc w:val="both"/>
      </w:pPr>
      <w:r w:rsidRPr="005849D1">
        <w:t xml:space="preserve">(лот № ___), </w:t>
      </w:r>
      <w:proofErr w:type="gramStart"/>
      <w:r w:rsidRPr="005849D1">
        <w:t>для</w:t>
      </w:r>
      <w:proofErr w:type="gramEnd"/>
      <w:r w:rsidRPr="005849D1">
        <w:t xml:space="preserve"> _____________________________________________________________________</w:t>
      </w:r>
    </w:p>
    <w:p w:rsidR="005849D1" w:rsidRPr="005849D1" w:rsidRDefault="005849D1" w:rsidP="005849D1">
      <w:pPr>
        <w:keepNext/>
        <w:keepLines/>
        <w:suppressLineNumbers/>
        <w:tabs>
          <w:tab w:val="left" w:pos="567"/>
        </w:tabs>
        <w:suppressAutoHyphens/>
        <w:jc w:val="both"/>
      </w:pPr>
      <w:r w:rsidRPr="005849D1">
        <w:t>размещенным:</w:t>
      </w:r>
    </w:p>
    <w:p w:rsidR="005849D1" w:rsidRPr="005849D1" w:rsidRDefault="005849D1" w:rsidP="005849D1">
      <w:pPr>
        <w:ind w:firstLine="567"/>
        <w:jc w:val="both"/>
      </w:pPr>
      <w:r w:rsidRPr="005849D1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14" w:history="1">
        <w:r w:rsidRPr="005849D1">
          <w:rPr>
            <w:color w:val="0000FF"/>
            <w:u w:val="single"/>
          </w:rPr>
          <w:t>http://torgi.gov.ru</w:t>
        </w:r>
      </w:hyperlink>
      <w:r w:rsidRPr="005849D1">
        <w:rPr>
          <w:color w:val="000000"/>
        </w:rPr>
        <w:t xml:space="preserve">, </w:t>
      </w:r>
      <w:r w:rsidRPr="005849D1">
        <w:t>на сайте администрации Цивильского муниципального округа Чувашской Республики</w:t>
      </w:r>
      <w:r w:rsidR="00923AD2">
        <w:t xml:space="preserve"> </w:t>
      </w:r>
      <w:r w:rsidR="00923AD2" w:rsidRPr="00923AD2">
        <w:t>https://zivil.cap.ru</w:t>
      </w:r>
      <w:r w:rsidRPr="005849D1">
        <w:t xml:space="preserve">, на электронной площадке </w:t>
      </w:r>
      <w:hyperlink r:id="rId15" w:history="1">
        <w:r w:rsidRPr="005849D1">
          <w:rPr>
            <w:color w:val="0000FF"/>
            <w:u w:val="single"/>
          </w:rPr>
          <w:t>https://roseltorg.ru</w:t>
        </w:r>
      </w:hyperlink>
      <w:r w:rsidRPr="005849D1">
        <w:t>.</w:t>
      </w:r>
    </w:p>
    <w:p w:rsidR="005849D1" w:rsidRPr="005849D1" w:rsidRDefault="005849D1" w:rsidP="005849D1">
      <w:pPr>
        <w:ind w:firstLine="708"/>
        <w:jc w:val="both"/>
      </w:pPr>
      <w:proofErr w:type="gramStart"/>
      <w:r w:rsidRPr="005849D1"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</w:t>
      </w:r>
      <w:proofErr w:type="gramEnd"/>
      <w:r w:rsidRPr="005849D1">
        <w:t xml:space="preserve"> уклонения или отказа от подписания протокола о результатах аукциона, договора аренды земельного участка.</w:t>
      </w:r>
    </w:p>
    <w:p w:rsidR="005849D1" w:rsidRPr="005849D1" w:rsidRDefault="005849D1" w:rsidP="005849D1">
      <w:pPr>
        <w:ind w:firstLine="708"/>
        <w:jc w:val="both"/>
      </w:pPr>
      <w:r w:rsidRPr="005849D1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5849D1">
        <w:t>ии ау</w:t>
      </w:r>
      <w:proofErr w:type="gramEnd"/>
      <w:r w:rsidRPr="005849D1">
        <w:t>кциона.</w:t>
      </w:r>
    </w:p>
    <w:p w:rsidR="005849D1" w:rsidRPr="005849D1" w:rsidRDefault="005849D1" w:rsidP="005849D1">
      <w:pPr>
        <w:ind w:firstLine="708"/>
        <w:jc w:val="both"/>
      </w:pPr>
      <w:r w:rsidRPr="005849D1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5849D1" w:rsidRPr="005849D1" w:rsidRDefault="005849D1" w:rsidP="005849D1">
      <w:pPr>
        <w:ind w:firstLine="708"/>
        <w:jc w:val="both"/>
      </w:pPr>
      <w:r w:rsidRPr="005849D1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5849D1" w:rsidRPr="005849D1" w:rsidRDefault="005849D1" w:rsidP="005849D1">
      <w:pPr>
        <w:ind w:firstLine="708"/>
        <w:jc w:val="both"/>
      </w:pPr>
      <w:r w:rsidRPr="005849D1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5849D1" w:rsidRPr="005849D1" w:rsidRDefault="005849D1" w:rsidP="005849D1">
      <w:pPr>
        <w:ind w:firstLine="708"/>
        <w:jc w:val="both"/>
      </w:pPr>
      <w:r w:rsidRPr="005849D1">
        <w:t>Заявитель согласен на участие в аукционе на указанных условиях.</w:t>
      </w:r>
    </w:p>
    <w:p w:rsidR="005849D1" w:rsidRPr="005849D1" w:rsidRDefault="005849D1" w:rsidP="005849D1">
      <w:pPr>
        <w:ind w:firstLine="708"/>
        <w:jc w:val="both"/>
      </w:pPr>
      <w:r w:rsidRPr="005849D1">
        <w:t>В случае признания победителем аукциона Заявитель обязуется:</w:t>
      </w:r>
    </w:p>
    <w:p w:rsidR="005849D1" w:rsidRPr="005849D1" w:rsidRDefault="005849D1" w:rsidP="005849D1">
      <w:pPr>
        <w:ind w:firstLine="708"/>
        <w:jc w:val="both"/>
      </w:pPr>
      <w:r w:rsidRPr="005849D1">
        <w:t>– представить документы, необходимые для заключения договора аренды земельного участка;</w:t>
      </w:r>
    </w:p>
    <w:p w:rsidR="005849D1" w:rsidRPr="005849D1" w:rsidRDefault="005849D1" w:rsidP="005849D1">
      <w:pPr>
        <w:ind w:firstLine="709"/>
        <w:jc w:val="both"/>
      </w:pPr>
      <w:r w:rsidRPr="005849D1">
        <w:t xml:space="preserve"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приема-передачи.  </w:t>
      </w:r>
    </w:p>
    <w:p w:rsidR="005849D1" w:rsidRPr="005849D1" w:rsidRDefault="005849D1" w:rsidP="005849D1">
      <w:pPr>
        <w:ind w:firstLine="708"/>
        <w:jc w:val="both"/>
      </w:pPr>
      <w:r w:rsidRPr="005849D1">
        <w:t xml:space="preserve">Заявитель 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5849D1" w:rsidRPr="005849D1" w:rsidRDefault="005849D1" w:rsidP="005849D1">
      <w:pPr>
        <w:ind w:firstLine="708"/>
        <w:jc w:val="both"/>
      </w:pPr>
      <w:r w:rsidRPr="005849D1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5849D1" w:rsidRPr="005849D1" w:rsidRDefault="005849D1" w:rsidP="005849D1">
      <w:pPr>
        <w:ind w:firstLine="709"/>
        <w:jc w:val="both"/>
      </w:pPr>
      <w:r w:rsidRPr="005849D1">
        <w:t xml:space="preserve">5. Заявитель согласен с тем, что в случае его признания победителем аукциона и его отказа от заключения договора аренды земельного участка либо </w:t>
      </w:r>
      <w:proofErr w:type="gramStart"/>
      <w:r w:rsidRPr="005849D1">
        <w:t>не внесения</w:t>
      </w:r>
      <w:proofErr w:type="gramEnd"/>
      <w:r w:rsidRPr="005849D1">
        <w:t xml:space="preserve"> в срок установленной суммы платежа, сумма внесенного им задатка остаётся в распоряжении организатора аукциона.</w:t>
      </w:r>
    </w:p>
    <w:p w:rsidR="005849D1" w:rsidRPr="005849D1" w:rsidRDefault="005849D1" w:rsidP="005849D1">
      <w:pPr>
        <w:ind w:firstLine="709"/>
        <w:jc w:val="both"/>
      </w:pPr>
      <w:r w:rsidRPr="005849D1">
        <w:t>6.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:rsidR="005849D1" w:rsidRPr="005849D1" w:rsidRDefault="005849D1" w:rsidP="005849D1">
      <w:pPr>
        <w:spacing w:after="200" w:line="276" w:lineRule="auto"/>
        <w:jc w:val="center"/>
      </w:pPr>
      <w:bookmarkStart w:id="4" w:name="_GoBack"/>
      <w:bookmarkEnd w:id="4"/>
      <w:r w:rsidRPr="005849D1">
        <w:lastRenderedPageBreak/>
        <w:t>Заявка юридического лица на участие в электронном аукционе на право заключения договора аренды земельного участка</w:t>
      </w:r>
    </w:p>
    <w:p w:rsidR="005849D1" w:rsidRPr="005849D1" w:rsidRDefault="005849D1" w:rsidP="005849D1">
      <w:pPr>
        <w:spacing w:line="240" w:lineRule="atLeast"/>
      </w:pPr>
      <w:r w:rsidRPr="005849D1">
        <w:t>1. Полное наименование юридического лица: _____________________________________</w:t>
      </w:r>
    </w:p>
    <w:p w:rsidR="005849D1" w:rsidRPr="005849D1" w:rsidRDefault="005849D1" w:rsidP="005849D1">
      <w:pPr>
        <w:spacing w:line="240" w:lineRule="atLeast"/>
      </w:pPr>
      <w:r w:rsidRPr="005849D1">
        <w:t xml:space="preserve">2. Фамилия, имя, отчество, должность руководителя юридического лица или представителя юридического лица: ______________________________________________ </w:t>
      </w:r>
    </w:p>
    <w:p w:rsidR="005849D1" w:rsidRPr="005849D1" w:rsidRDefault="005849D1" w:rsidP="005849D1">
      <w:pPr>
        <w:spacing w:line="240" w:lineRule="atLeast"/>
      </w:pPr>
      <w:r w:rsidRPr="005849D1">
        <w:t>3. Фамилия, имя, отчество, должность лица, подписавшего настоящее заявление (руководителя или представителя юридического лица): _______________________________ _____________________________________________</w:t>
      </w:r>
    </w:p>
    <w:p w:rsidR="005849D1" w:rsidRPr="005849D1" w:rsidRDefault="005849D1" w:rsidP="005849D1">
      <w:pPr>
        <w:spacing w:line="240" w:lineRule="atLeast"/>
      </w:pPr>
      <w:r w:rsidRPr="005849D1">
        <w:t>4. Наименование и реквизиты документа, удостоверяющего полномочия лица, подписавшего настоящее заявление: ____________________________________________</w:t>
      </w:r>
    </w:p>
    <w:p w:rsidR="005849D1" w:rsidRPr="005849D1" w:rsidRDefault="005849D1" w:rsidP="005849D1">
      <w:pPr>
        <w:spacing w:line="240" w:lineRule="atLeast"/>
      </w:pPr>
      <w:r w:rsidRPr="005849D1">
        <w:t>5. Адрес фактического места нахождения юридического лица (с указанием почтового индекса):____________________________________________________________________</w:t>
      </w:r>
    </w:p>
    <w:p w:rsidR="005849D1" w:rsidRPr="005849D1" w:rsidRDefault="005849D1" w:rsidP="005849D1">
      <w:pPr>
        <w:spacing w:line="240" w:lineRule="atLeast"/>
      </w:pPr>
      <w:r w:rsidRPr="005849D1">
        <w:t>6. Контактные телефоны: ___________________________ИНН___________________________</w:t>
      </w:r>
    </w:p>
    <w:p w:rsidR="005849D1" w:rsidRPr="005849D1" w:rsidRDefault="005849D1" w:rsidP="005849D1">
      <w:pPr>
        <w:spacing w:line="240" w:lineRule="atLeast"/>
      </w:pPr>
      <w:r w:rsidRPr="005849D1">
        <w:t>7. Адрес электронной почты ___________________________________________________</w:t>
      </w:r>
    </w:p>
    <w:p w:rsidR="005849D1" w:rsidRPr="005849D1" w:rsidRDefault="005849D1" w:rsidP="005849D1">
      <w:pPr>
        <w:spacing w:line="240" w:lineRule="atLeast"/>
        <w:jc w:val="both"/>
      </w:pPr>
      <w:r w:rsidRPr="005849D1">
        <w:t xml:space="preserve">8. Изучив данные информационного сообщения, изъявляю желание участвовать в электронном аукционе на право заключения договора аренды земельного участка, площадью _______ </w:t>
      </w:r>
      <w:proofErr w:type="spellStart"/>
      <w:r w:rsidRPr="005849D1">
        <w:t>кв.м</w:t>
      </w:r>
      <w:proofErr w:type="spellEnd"/>
      <w:r w:rsidRPr="005849D1">
        <w:t xml:space="preserve">. с кадастровым номером ___________________________, </w:t>
      </w:r>
      <w:proofErr w:type="gramStart"/>
      <w:r w:rsidRPr="005849D1">
        <w:t>расположенный</w:t>
      </w:r>
      <w:proofErr w:type="gramEnd"/>
      <w:r w:rsidRPr="005849D1">
        <w:t xml:space="preserve"> по адресу: ______________________________________________________________________________, _______________________________________________________________</w:t>
      </w:r>
    </w:p>
    <w:p w:rsidR="005849D1" w:rsidRPr="005849D1" w:rsidRDefault="005849D1" w:rsidP="005849D1">
      <w:pPr>
        <w:spacing w:line="240" w:lineRule="atLeast"/>
        <w:jc w:val="both"/>
      </w:pPr>
      <w:r w:rsidRPr="005849D1">
        <w:t>___________________________________________________________________________________</w:t>
      </w:r>
    </w:p>
    <w:p w:rsidR="005849D1" w:rsidRPr="005849D1" w:rsidRDefault="005849D1" w:rsidP="005849D1">
      <w:pPr>
        <w:spacing w:line="240" w:lineRule="atLeast"/>
        <w:jc w:val="both"/>
      </w:pPr>
      <w:r w:rsidRPr="005849D1">
        <w:t xml:space="preserve">(лот № ___), </w:t>
      </w:r>
      <w:proofErr w:type="gramStart"/>
      <w:r w:rsidRPr="005849D1">
        <w:t>для</w:t>
      </w:r>
      <w:proofErr w:type="gramEnd"/>
      <w:r w:rsidRPr="005849D1">
        <w:t xml:space="preserve"> ____________________________________________________________</w:t>
      </w:r>
    </w:p>
    <w:p w:rsidR="005849D1" w:rsidRPr="005849D1" w:rsidRDefault="005849D1" w:rsidP="005849D1">
      <w:pPr>
        <w:spacing w:line="240" w:lineRule="atLeast"/>
        <w:jc w:val="both"/>
      </w:pPr>
      <w:r w:rsidRPr="005849D1">
        <w:t xml:space="preserve"> размещенным:</w:t>
      </w:r>
    </w:p>
    <w:p w:rsidR="005849D1" w:rsidRPr="005849D1" w:rsidRDefault="005849D1" w:rsidP="005849D1">
      <w:pPr>
        <w:spacing w:line="240" w:lineRule="atLeast"/>
        <w:ind w:firstLine="567"/>
        <w:jc w:val="both"/>
      </w:pPr>
      <w:r w:rsidRPr="005849D1">
        <w:t>- в информационно-телекоммуникационной  сети «Интернет» на официальных сайтах Российской Федерации для размещения информации о проведении торгов http://torgi.gov.ru, на сайте администрации Цивильского муниципального округа Чувашской Республики</w:t>
      </w:r>
      <w:r w:rsidR="00923AD2">
        <w:t xml:space="preserve"> </w:t>
      </w:r>
      <w:r w:rsidR="00923AD2" w:rsidRPr="00923AD2">
        <w:t>https://zivil.cap.ru</w:t>
      </w:r>
      <w:r w:rsidRPr="005849D1">
        <w:t>, на электронной площадке https://roseltorg.ru.</w:t>
      </w:r>
    </w:p>
    <w:p w:rsidR="005849D1" w:rsidRPr="005849D1" w:rsidRDefault="005849D1" w:rsidP="005849D1">
      <w:pPr>
        <w:spacing w:line="240" w:lineRule="atLeast"/>
        <w:ind w:firstLine="567"/>
        <w:jc w:val="both"/>
      </w:pPr>
      <w:proofErr w:type="gramStart"/>
      <w:r w:rsidRPr="005849D1"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</w:t>
      </w:r>
      <w:proofErr w:type="gramEnd"/>
      <w:r w:rsidRPr="005849D1">
        <w:t xml:space="preserve"> уклонения или отказа от подписания протокола о результатах аукциона, договора аренды земельного участка.</w:t>
      </w:r>
    </w:p>
    <w:p w:rsidR="005849D1" w:rsidRPr="005849D1" w:rsidRDefault="005849D1" w:rsidP="005849D1">
      <w:pPr>
        <w:spacing w:line="240" w:lineRule="atLeast"/>
        <w:ind w:firstLine="567"/>
        <w:jc w:val="both"/>
      </w:pPr>
      <w:r w:rsidRPr="005849D1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5849D1">
        <w:t>ии ау</w:t>
      </w:r>
      <w:proofErr w:type="gramEnd"/>
      <w:r w:rsidRPr="005849D1">
        <w:t>кциона.</w:t>
      </w:r>
    </w:p>
    <w:p w:rsidR="005849D1" w:rsidRPr="005849D1" w:rsidRDefault="005849D1" w:rsidP="005849D1">
      <w:pPr>
        <w:spacing w:line="240" w:lineRule="atLeast"/>
        <w:ind w:firstLine="567"/>
        <w:jc w:val="both"/>
      </w:pPr>
      <w:r w:rsidRPr="005849D1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5849D1" w:rsidRPr="005849D1" w:rsidRDefault="005849D1" w:rsidP="005849D1">
      <w:pPr>
        <w:spacing w:line="240" w:lineRule="atLeast"/>
        <w:ind w:firstLine="567"/>
        <w:jc w:val="both"/>
      </w:pPr>
      <w:r w:rsidRPr="005849D1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5849D1" w:rsidRPr="005849D1" w:rsidRDefault="005849D1" w:rsidP="005849D1">
      <w:pPr>
        <w:spacing w:line="240" w:lineRule="atLeast"/>
        <w:ind w:firstLine="567"/>
        <w:jc w:val="both"/>
      </w:pPr>
      <w:r w:rsidRPr="005849D1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5849D1" w:rsidRPr="005849D1" w:rsidRDefault="005849D1" w:rsidP="005849D1">
      <w:pPr>
        <w:spacing w:line="240" w:lineRule="atLeast"/>
        <w:ind w:firstLine="567"/>
        <w:jc w:val="both"/>
      </w:pPr>
      <w:r w:rsidRPr="005849D1">
        <w:t>Заявитель согласен на участие в электронном аукционе на указанных условиях.</w:t>
      </w:r>
    </w:p>
    <w:p w:rsidR="005849D1" w:rsidRPr="005849D1" w:rsidRDefault="005849D1" w:rsidP="005849D1">
      <w:pPr>
        <w:spacing w:line="240" w:lineRule="atLeast"/>
        <w:ind w:firstLine="567"/>
        <w:jc w:val="both"/>
      </w:pPr>
      <w:r w:rsidRPr="005849D1">
        <w:t>В случае признания победителем аукциона Заявитель обязуется:</w:t>
      </w:r>
    </w:p>
    <w:p w:rsidR="005849D1" w:rsidRPr="005849D1" w:rsidRDefault="005849D1" w:rsidP="005849D1">
      <w:pPr>
        <w:spacing w:line="240" w:lineRule="atLeast"/>
        <w:ind w:firstLine="567"/>
        <w:jc w:val="both"/>
      </w:pPr>
      <w:r w:rsidRPr="005849D1">
        <w:t>– представить документы, необходимые для заключения договора аренды земельного участка;</w:t>
      </w:r>
    </w:p>
    <w:p w:rsidR="005849D1" w:rsidRPr="005849D1" w:rsidRDefault="005849D1" w:rsidP="005849D1">
      <w:pPr>
        <w:spacing w:line="240" w:lineRule="atLeast"/>
        <w:ind w:firstLine="567"/>
        <w:jc w:val="both"/>
      </w:pPr>
      <w:r w:rsidRPr="005849D1">
        <w:t xml:space="preserve"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приема-передачи.    </w:t>
      </w:r>
    </w:p>
    <w:p w:rsidR="005849D1" w:rsidRPr="005849D1" w:rsidRDefault="005849D1" w:rsidP="005849D1">
      <w:pPr>
        <w:spacing w:line="240" w:lineRule="atLeast"/>
        <w:ind w:firstLine="567"/>
        <w:jc w:val="both"/>
      </w:pPr>
      <w:r w:rsidRPr="005849D1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5849D1" w:rsidRPr="005849D1" w:rsidRDefault="005849D1" w:rsidP="005849D1">
      <w:pPr>
        <w:spacing w:line="240" w:lineRule="atLeast"/>
        <w:ind w:firstLine="567"/>
        <w:jc w:val="both"/>
      </w:pPr>
      <w:r w:rsidRPr="005849D1">
        <w:lastRenderedPageBreak/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5849D1" w:rsidRPr="005849D1" w:rsidRDefault="005849D1" w:rsidP="005849D1">
      <w:pPr>
        <w:spacing w:line="240" w:lineRule="atLeast"/>
        <w:ind w:firstLine="567"/>
        <w:jc w:val="both"/>
      </w:pPr>
      <w:r w:rsidRPr="005849D1">
        <w:t xml:space="preserve">9. Заявитель согласен с тем, что в случае его признания победителем аукциона и его отказа от заключения договора аренды земельного участка либо </w:t>
      </w:r>
      <w:proofErr w:type="gramStart"/>
      <w:r w:rsidRPr="005849D1">
        <w:t>не внесения</w:t>
      </w:r>
      <w:proofErr w:type="gramEnd"/>
      <w:r w:rsidRPr="005849D1">
        <w:t xml:space="preserve"> в срок установленной суммы платежа, сумма внесенного им задатка остаётся в распоряжении организатора аукциона.</w:t>
      </w:r>
    </w:p>
    <w:p w:rsidR="005849D1" w:rsidRPr="005849D1" w:rsidRDefault="005849D1" w:rsidP="005849D1">
      <w:pPr>
        <w:spacing w:line="240" w:lineRule="atLeast"/>
        <w:ind w:firstLine="567"/>
        <w:jc w:val="both"/>
      </w:pPr>
      <w:r w:rsidRPr="005849D1">
        <w:t>6.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:rsidR="005849D1" w:rsidRPr="005849D1" w:rsidRDefault="005849D1" w:rsidP="005849D1">
      <w:pPr>
        <w:spacing w:after="200" w:line="276" w:lineRule="auto"/>
      </w:pPr>
    </w:p>
    <w:p w:rsidR="004F767F" w:rsidRDefault="004F767F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4F767F" w:rsidRDefault="004F767F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4F767F" w:rsidRDefault="004F767F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4F767F" w:rsidRDefault="004F767F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0B4526" w:rsidRDefault="000B4526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0B4526" w:rsidRDefault="000B4526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0B4526" w:rsidRDefault="000B4526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0B4526" w:rsidRDefault="000B4526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0B4526" w:rsidRDefault="000B4526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0B4526" w:rsidRDefault="000B4526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0B4526" w:rsidRDefault="000B4526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0B4526" w:rsidRDefault="000B4526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0B4526" w:rsidRDefault="000B4526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0B4526" w:rsidRDefault="000B4526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0B4526" w:rsidRDefault="000B4526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0B4526" w:rsidRDefault="000B4526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4F767F" w:rsidRDefault="004F767F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4F767F" w:rsidRDefault="004F767F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B06888" w:rsidRDefault="00B06888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4F767F" w:rsidRDefault="004F767F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4F767F" w:rsidRDefault="004F767F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883793" w:rsidRPr="00183014" w:rsidRDefault="00027E9A" w:rsidP="00883793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  <w:r w:rsidRPr="00183014">
        <w:rPr>
          <w:bCs/>
          <w:sz w:val="20"/>
          <w:szCs w:val="20"/>
        </w:rPr>
        <w:t>Приложение 2</w:t>
      </w:r>
    </w:p>
    <w:p w:rsidR="00883793" w:rsidRDefault="0080719F" w:rsidP="00883793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  <w:r w:rsidRPr="0080719F">
        <w:rPr>
          <w:sz w:val="20"/>
          <w:szCs w:val="20"/>
        </w:rPr>
        <w:t>к аукционной документации</w:t>
      </w:r>
    </w:p>
    <w:p w:rsidR="004F767F" w:rsidRPr="000B4526" w:rsidRDefault="004F767F" w:rsidP="004F767F">
      <w:pPr>
        <w:keepNext/>
        <w:tabs>
          <w:tab w:val="left" w:pos="4536"/>
        </w:tabs>
        <w:jc w:val="center"/>
        <w:outlineLvl w:val="1"/>
        <w:rPr>
          <w:b/>
        </w:rPr>
      </w:pPr>
      <w:r w:rsidRPr="00E50EBB">
        <w:rPr>
          <w:b/>
        </w:rPr>
        <w:t>Проект ДОГОВОРА №___</w:t>
      </w:r>
    </w:p>
    <w:p w:rsidR="004F767F" w:rsidRPr="00E50EBB" w:rsidRDefault="004F767F" w:rsidP="004F767F">
      <w:pPr>
        <w:tabs>
          <w:tab w:val="left" w:pos="4536"/>
        </w:tabs>
        <w:jc w:val="center"/>
        <w:rPr>
          <w:rFonts w:eastAsia="Batang"/>
          <w:b/>
          <w:lang w:eastAsia="ko-KR"/>
        </w:rPr>
      </w:pPr>
      <w:r w:rsidRPr="00E50EBB">
        <w:rPr>
          <w:b/>
        </w:rPr>
        <w:t xml:space="preserve">аренды земельного участка </w:t>
      </w:r>
    </w:p>
    <w:p w:rsidR="004F767F" w:rsidRPr="00E50EBB" w:rsidRDefault="004F767F" w:rsidP="004F767F">
      <w:pPr>
        <w:tabs>
          <w:tab w:val="left" w:pos="4536"/>
        </w:tabs>
        <w:jc w:val="right"/>
        <w:rPr>
          <w:rFonts w:eastAsia="Batang"/>
          <w:b/>
          <w:lang w:eastAsia="ko-KR"/>
        </w:rPr>
      </w:pPr>
    </w:p>
    <w:p w:rsidR="004F767F" w:rsidRPr="00E50EBB" w:rsidRDefault="004F767F" w:rsidP="004F767F">
      <w:pPr>
        <w:tabs>
          <w:tab w:val="left" w:pos="4536"/>
        </w:tabs>
        <w:spacing w:line="240" w:lineRule="exact"/>
        <w:jc w:val="both"/>
      </w:pPr>
      <w:r w:rsidRPr="00E50EBB">
        <w:t xml:space="preserve">г. Цивильск </w:t>
      </w:r>
      <w:r w:rsidRPr="00E50EBB">
        <w:tab/>
      </w:r>
      <w:r w:rsidRPr="00E50EBB">
        <w:tab/>
      </w:r>
      <w:r w:rsidRPr="00E50EBB">
        <w:tab/>
      </w:r>
      <w:r w:rsidRPr="00E50EBB">
        <w:tab/>
      </w:r>
      <w:r>
        <w:t xml:space="preserve">       </w:t>
      </w:r>
      <w:r w:rsidRPr="00E50EBB">
        <w:t>«___»___</w:t>
      </w:r>
      <w:r>
        <w:t>_____ ____</w:t>
      </w:r>
      <w:r w:rsidRPr="00E50EBB">
        <w:t xml:space="preserve"> года</w:t>
      </w:r>
    </w:p>
    <w:p w:rsidR="004F767F" w:rsidRPr="00E50EBB" w:rsidRDefault="004F767F" w:rsidP="004F767F">
      <w:pPr>
        <w:tabs>
          <w:tab w:val="left" w:pos="4536"/>
        </w:tabs>
        <w:spacing w:line="240" w:lineRule="exact"/>
        <w:ind w:firstLine="709"/>
        <w:jc w:val="both"/>
        <w:rPr>
          <w:rFonts w:eastAsia="Batang"/>
          <w:lang w:eastAsia="ko-KR"/>
        </w:rPr>
      </w:pPr>
      <w:r w:rsidRPr="00E50EBB">
        <w:rPr>
          <w:rFonts w:eastAsia="Batang"/>
          <w:lang w:eastAsia="ko-KR"/>
        </w:rPr>
        <w:t xml:space="preserve"> </w:t>
      </w:r>
    </w:p>
    <w:p w:rsidR="004F767F" w:rsidRPr="00E50EBB" w:rsidRDefault="004F767F" w:rsidP="004F767F">
      <w:pPr>
        <w:tabs>
          <w:tab w:val="left" w:pos="4536"/>
        </w:tabs>
        <w:spacing w:line="240" w:lineRule="exact"/>
        <w:ind w:firstLine="709"/>
        <w:jc w:val="both"/>
        <w:rPr>
          <w:rFonts w:eastAsia="Batang"/>
          <w:lang w:eastAsia="ko-KR"/>
        </w:rPr>
      </w:pPr>
      <w:r w:rsidRPr="00E50EBB">
        <w:rPr>
          <w:b/>
        </w:rPr>
        <w:lastRenderedPageBreak/>
        <w:t xml:space="preserve">Арендодатель: </w:t>
      </w:r>
      <w:r w:rsidRPr="00E50EBB">
        <w:t>Администрация Цивильского муниципального округа Чувашской Республики</w:t>
      </w:r>
      <w:r>
        <w:t xml:space="preserve"> в лице </w:t>
      </w:r>
      <w:r w:rsidRPr="00E50EBB">
        <w:t>________________</w:t>
      </w:r>
      <w:r w:rsidRPr="00E50EBB">
        <w:rPr>
          <w:b/>
        </w:rPr>
        <w:t>,</w:t>
      </w:r>
      <w:r w:rsidRPr="00E50EBB">
        <w:t xml:space="preserve"> действующей (его) на основании _________________________, с одной стороны, и</w:t>
      </w:r>
    </w:p>
    <w:p w:rsidR="004F767F" w:rsidRPr="00E50EBB" w:rsidRDefault="004F767F" w:rsidP="004F767F">
      <w:pPr>
        <w:spacing w:line="240" w:lineRule="exact"/>
        <w:ind w:firstLine="709"/>
        <w:jc w:val="both"/>
        <w:rPr>
          <w:rFonts w:eastAsia="Batang"/>
          <w:lang w:eastAsia="ko-KR"/>
        </w:rPr>
      </w:pPr>
      <w:r w:rsidRPr="00E50EBB">
        <w:rPr>
          <w:b/>
        </w:rPr>
        <w:t xml:space="preserve">Арендатор: </w:t>
      </w:r>
      <w:r w:rsidRPr="00E50EBB">
        <w:t>(Ф.И.О. гражданина или наименование юридического лица), ИНН______, ОГРН_______, КПП__________, юридический адрес: _________, в лице _____________, с другой стороны, заключили настоящий договор (далее – Договор) о нижеследующем:</w:t>
      </w:r>
    </w:p>
    <w:p w:rsidR="004F767F" w:rsidRPr="00E50EBB" w:rsidRDefault="004F767F" w:rsidP="004F767F">
      <w:pPr>
        <w:spacing w:line="240" w:lineRule="exact"/>
        <w:ind w:firstLine="709"/>
        <w:jc w:val="both"/>
        <w:rPr>
          <w:rFonts w:eastAsia="Batang"/>
          <w:color w:val="000000"/>
          <w:lang w:eastAsia="ko-KR"/>
        </w:rPr>
      </w:pPr>
    </w:p>
    <w:p w:rsidR="004F767F" w:rsidRPr="00E50EBB" w:rsidRDefault="004F767F" w:rsidP="004F767F">
      <w:pPr>
        <w:numPr>
          <w:ilvl w:val="0"/>
          <w:numId w:val="5"/>
        </w:numPr>
        <w:tabs>
          <w:tab w:val="num" w:pos="426"/>
        </w:tabs>
        <w:spacing w:line="240" w:lineRule="exact"/>
        <w:ind w:left="0" w:firstLine="0"/>
        <w:jc w:val="center"/>
        <w:rPr>
          <w:rFonts w:eastAsia="Batang"/>
          <w:b/>
          <w:color w:val="000000"/>
          <w:lang w:eastAsia="ko-KR"/>
        </w:rPr>
      </w:pPr>
      <w:r w:rsidRPr="00E50EBB">
        <w:rPr>
          <w:b/>
          <w:color w:val="000000"/>
        </w:rPr>
        <w:t>ПРЕДМЕТ ДОГОВОРА</w:t>
      </w:r>
    </w:p>
    <w:p w:rsidR="004F767F" w:rsidRPr="00E50EBB" w:rsidRDefault="004F767F" w:rsidP="004F767F">
      <w:pPr>
        <w:numPr>
          <w:ilvl w:val="1"/>
          <w:numId w:val="8"/>
        </w:numPr>
        <w:tabs>
          <w:tab w:val="left" w:pos="4536"/>
          <w:tab w:val="left" w:pos="4820"/>
        </w:tabs>
        <w:suppressAutoHyphens/>
        <w:ind w:left="0" w:firstLine="690"/>
        <w:jc w:val="both"/>
        <w:rPr>
          <w:lang w:eastAsia="ar-SA"/>
        </w:rPr>
      </w:pPr>
      <w:r w:rsidRPr="00E50EBB">
        <w:t xml:space="preserve">В соответствии </w:t>
      </w:r>
      <w:proofErr w:type="gramStart"/>
      <w:r w:rsidRPr="00E50EBB">
        <w:t>с</w:t>
      </w:r>
      <w:proofErr w:type="gramEnd"/>
      <w:r w:rsidRPr="00E50EBB">
        <w:t xml:space="preserve"> статьями 39.11,</w:t>
      </w:r>
      <w:r w:rsidRPr="00E50EBB">
        <w:rPr>
          <w:lang w:eastAsia="ar-SA"/>
        </w:rPr>
        <w:t xml:space="preserve"> 39.12 Земельного кодекса Российской Федерации, на основании Протокола </w:t>
      </w:r>
      <w:r>
        <w:rPr>
          <w:lang w:eastAsia="ar-SA"/>
        </w:rPr>
        <w:t>____________ № __ от «__»______ 20__</w:t>
      </w:r>
      <w:r w:rsidRPr="00E50EBB">
        <w:rPr>
          <w:lang w:eastAsia="ar-SA"/>
        </w:rPr>
        <w:t xml:space="preserve"> года,</w:t>
      </w:r>
      <w:r w:rsidRPr="00E50EBB">
        <w:rPr>
          <w:bCs/>
          <w:lang w:eastAsia="ar-SA"/>
        </w:rPr>
        <w:t xml:space="preserve"> </w:t>
      </w:r>
      <w:r w:rsidRPr="00E50EBB">
        <w:rPr>
          <w:lang w:eastAsia="ar-SA"/>
        </w:rPr>
        <w:t xml:space="preserve"> Арендодатель предоставляет Арендатору во временное владение и пользование земельный участок </w:t>
      </w:r>
      <w:r w:rsidRPr="00DD547D">
        <w:rPr>
          <w:color w:val="000000"/>
        </w:rPr>
        <w:t>из земель ______ площадью ____ кв. м., с кадастровым номером 21:20:_________:____, местоположением: ___________________, вид разрешенного использования: ________________ (далее – Участок).</w:t>
      </w:r>
    </w:p>
    <w:p w:rsidR="004F767F" w:rsidRPr="00E50EBB" w:rsidRDefault="004F767F" w:rsidP="004F767F">
      <w:pPr>
        <w:ind w:firstLine="709"/>
        <w:jc w:val="both"/>
        <w:rPr>
          <w:lang w:eastAsia="ar-SA"/>
        </w:rPr>
      </w:pPr>
      <w:r w:rsidRPr="00E50EBB">
        <w:rPr>
          <w:lang w:eastAsia="ar-SA"/>
        </w:rPr>
        <w:t>Сведения о зарегистрированных ограничениях и обременениях:______________________________.</w:t>
      </w:r>
    </w:p>
    <w:p w:rsidR="004F767F" w:rsidRPr="00E50EBB" w:rsidRDefault="004F767F" w:rsidP="004F767F">
      <w:pPr>
        <w:numPr>
          <w:ilvl w:val="1"/>
          <w:numId w:val="8"/>
        </w:numPr>
        <w:tabs>
          <w:tab w:val="left" w:pos="4536"/>
          <w:tab w:val="left" w:pos="4820"/>
        </w:tabs>
        <w:suppressAutoHyphens/>
        <w:ind w:left="0" w:firstLine="690"/>
        <w:jc w:val="both"/>
        <w:rPr>
          <w:lang w:eastAsia="ar-SA"/>
        </w:rPr>
      </w:pPr>
      <w:r w:rsidRPr="00E50EBB">
        <w:t>В соответствии с пунктом 17 статьи 39.8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допускается.</w:t>
      </w:r>
    </w:p>
    <w:p w:rsidR="004F767F" w:rsidRPr="00E50EBB" w:rsidRDefault="004F767F" w:rsidP="004F767F">
      <w:pPr>
        <w:numPr>
          <w:ilvl w:val="1"/>
          <w:numId w:val="8"/>
        </w:numPr>
        <w:tabs>
          <w:tab w:val="clear" w:pos="1069"/>
          <w:tab w:val="num" w:pos="1134"/>
          <w:tab w:val="left" w:pos="4536"/>
          <w:tab w:val="left" w:pos="4820"/>
        </w:tabs>
        <w:suppressAutoHyphens/>
        <w:ind w:left="0" w:firstLine="709"/>
        <w:jc w:val="both"/>
        <w:rPr>
          <w:lang w:eastAsia="ar-SA"/>
        </w:rPr>
      </w:pPr>
      <w:r w:rsidRPr="00E50EBB">
        <w:rPr>
          <w:lang w:eastAsia="ar-SA"/>
        </w:rPr>
        <w:t xml:space="preserve">Передача Участка производится по Акту приема-передачи, который подписывается Арендодателем и Арендатором. </w:t>
      </w:r>
    </w:p>
    <w:p w:rsidR="004F767F" w:rsidRPr="00E50EBB" w:rsidRDefault="004F767F" w:rsidP="004F767F">
      <w:pPr>
        <w:tabs>
          <w:tab w:val="left" w:pos="4536"/>
          <w:tab w:val="left" w:pos="4820"/>
        </w:tabs>
        <w:suppressAutoHyphens/>
        <w:ind w:left="1080"/>
        <w:jc w:val="both"/>
        <w:rPr>
          <w:rFonts w:eastAsia="Batang"/>
          <w:lang w:eastAsia="ar-SA"/>
        </w:rPr>
      </w:pPr>
    </w:p>
    <w:p w:rsidR="004F767F" w:rsidRPr="00E50EBB" w:rsidRDefault="004F767F" w:rsidP="004F767F">
      <w:pPr>
        <w:numPr>
          <w:ilvl w:val="0"/>
          <w:numId w:val="6"/>
        </w:numPr>
        <w:tabs>
          <w:tab w:val="left" w:pos="426"/>
          <w:tab w:val="left" w:pos="4536"/>
        </w:tabs>
        <w:spacing w:line="240" w:lineRule="exact"/>
        <w:ind w:left="0" w:firstLine="0"/>
        <w:jc w:val="center"/>
        <w:rPr>
          <w:rFonts w:eastAsia="Batang"/>
          <w:b/>
          <w:color w:val="000000"/>
          <w:lang w:eastAsia="ko-KR"/>
        </w:rPr>
      </w:pPr>
      <w:r w:rsidRPr="00E50EBB">
        <w:rPr>
          <w:rFonts w:eastAsia="Batang"/>
          <w:b/>
          <w:color w:val="000000"/>
          <w:lang w:eastAsia="ko-KR"/>
        </w:rPr>
        <w:t>СРОК ДОГОВОРА</w:t>
      </w:r>
    </w:p>
    <w:p w:rsidR="004F767F" w:rsidRPr="00E50EBB" w:rsidRDefault="004F767F" w:rsidP="004F767F">
      <w:pPr>
        <w:tabs>
          <w:tab w:val="left" w:pos="4536"/>
          <w:tab w:val="left" w:pos="4820"/>
        </w:tabs>
        <w:spacing w:line="240" w:lineRule="exact"/>
        <w:ind w:firstLine="709"/>
        <w:jc w:val="both"/>
        <w:rPr>
          <w:rFonts w:eastAsia="Batang"/>
          <w:lang w:eastAsia="ko-KR"/>
        </w:rPr>
      </w:pPr>
      <w:r w:rsidRPr="00E50EBB">
        <w:rPr>
          <w:color w:val="000000"/>
        </w:rPr>
        <w:t xml:space="preserve">2.1. Срок аренды земельного участка: </w:t>
      </w:r>
      <w:r>
        <w:t>с «__»_______20_</w:t>
      </w:r>
      <w:r w:rsidRPr="00E50EBB">
        <w:t xml:space="preserve"> года по «__»______20__ года.</w:t>
      </w:r>
    </w:p>
    <w:p w:rsidR="004F767F" w:rsidRPr="00E50EBB" w:rsidRDefault="004F767F" w:rsidP="004F767F">
      <w:pPr>
        <w:tabs>
          <w:tab w:val="left" w:pos="4820"/>
        </w:tabs>
        <w:spacing w:line="240" w:lineRule="exact"/>
        <w:ind w:firstLine="709"/>
        <w:jc w:val="both"/>
      </w:pPr>
      <w:r w:rsidRPr="00E50EBB">
        <w:rPr>
          <w:color w:val="000000"/>
        </w:rPr>
        <w:t xml:space="preserve">2.2. </w:t>
      </w:r>
      <w:r w:rsidRPr="00E50EBB">
        <w:t>Договор, заключенный на срок более одного года,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F767F" w:rsidRPr="00E50EBB" w:rsidRDefault="004F767F" w:rsidP="004F767F">
      <w:pPr>
        <w:tabs>
          <w:tab w:val="left" w:pos="4820"/>
        </w:tabs>
        <w:spacing w:line="240" w:lineRule="exact"/>
        <w:ind w:firstLine="709"/>
        <w:jc w:val="both"/>
        <w:rPr>
          <w:rFonts w:eastAsia="Batang"/>
          <w:lang w:eastAsia="ko-KR"/>
        </w:rPr>
      </w:pPr>
      <w:r w:rsidRPr="00E50EBB">
        <w:t>2.3. Правоотношения по договору между Арендодателем и Арендатором возникают с момента подписания настоящего Договора.</w:t>
      </w:r>
    </w:p>
    <w:p w:rsidR="004F767F" w:rsidRPr="00E50EBB" w:rsidRDefault="004F767F" w:rsidP="004F767F">
      <w:pPr>
        <w:tabs>
          <w:tab w:val="left" w:pos="4536"/>
        </w:tabs>
        <w:spacing w:line="240" w:lineRule="exact"/>
        <w:ind w:firstLine="709"/>
        <w:jc w:val="both"/>
        <w:rPr>
          <w:color w:val="000000"/>
        </w:rPr>
      </w:pPr>
    </w:p>
    <w:p w:rsidR="004F767F" w:rsidRPr="00E50EBB" w:rsidRDefault="004F767F" w:rsidP="004F767F">
      <w:pPr>
        <w:tabs>
          <w:tab w:val="left" w:pos="993"/>
          <w:tab w:val="left" w:pos="4536"/>
        </w:tabs>
        <w:spacing w:line="240" w:lineRule="exact"/>
        <w:ind w:firstLine="709"/>
        <w:jc w:val="center"/>
        <w:rPr>
          <w:rFonts w:eastAsia="Batang"/>
          <w:b/>
          <w:color w:val="000000"/>
          <w:lang w:eastAsia="ko-KR"/>
        </w:rPr>
      </w:pPr>
      <w:r w:rsidRPr="00E50EBB">
        <w:rPr>
          <w:b/>
          <w:color w:val="000000"/>
        </w:rPr>
        <w:t>3.</w:t>
      </w:r>
      <w:r w:rsidRPr="00E50EBB">
        <w:rPr>
          <w:color w:val="000000"/>
        </w:rPr>
        <w:t xml:space="preserve"> </w:t>
      </w:r>
      <w:r w:rsidRPr="00E50EBB">
        <w:rPr>
          <w:b/>
          <w:color w:val="000000"/>
        </w:rPr>
        <w:t>АРЕНДНАЯ ПЛАТА</w:t>
      </w:r>
    </w:p>
    <w:p w:rsidR="004F767F" w:rsidRPr="00E50EBB" w:rsidRDefault="004F767F" w:rsidP="004F767F">
      <w:pPr>
        <w:tabs>
          <w:tab w:val="left" w:pos="4536"/>
        </w:tabs>
        <w:spacing w:line="240" w:lineRule="exact"/>
        <w:ind w:firstLine="709"/>
        <w:jc w:val="both"/>
      </w:pPr>
      <w:r w:rsidRPr="00E50EBB">
        <w:t>3.1. Размер годовой арендной платы за Участок составляет _________ (Прописью) рублей __ копеек. Размер ежемесячной арендной платы составляет _____ (Прописью) рублей __ копеек.</w:t>
      </w:r>
    </w:p>
    <w:p w:rsidR="004F767F" w:rsidRPr="00E50EBB" w:rsidRDefault="004F767F" w:rsidP="004F767F">
      <w:pPr>
        <w:ind w:firstLine="709"/>
        <w:jc w:val="both"/>
      </w:pPr>
      <w:r w:rsidRPr="00E50EBB">
        <w:t>3.2. В счет арендной платы за первый год аренды засчитывается сумма внесенного Арендатором задатка в размере ________ (Прописью) рублей _____ копеек.</w:t>
      </w:r>
    </w:p>
    <w:p w:rsidR="004F767F" w:rsidRPr="00E50EBB" w:rsidRDefault="004F767F" w:rsidP="004F767F">
      <w:pPr>
        <w:ind w:firstLine="709"/>
        <w:jc w:val="both"/>
      </w:pPr>
      <w:r w:rsidRPr="00E50EBB">
        <w:t xml:space="preserve">Арендная плата за первый год использования земельного участка уплачивается </w:t>
      </w:r>
      <w:r w:rsidRPr="00E50EBB">
        <w:rPr>
          <w:bCs/>
        </w:rPr>
        <w:t xml:space="preserve">Арендатором </w:t>
      </w:r>
      <w:r w:rsidRPr="00E50EBB">
        <w:t>в течение тридцати дней со дня направления победителю аукциона договора аренды.</w:t>
      </w:r>
    </w:p>
    <w:p w:rsidR="004F767F" w:rsidRPr="00E50EBB" w:rsidRDefault="004F767F" w:rsidP="004F767F">
      <w:pPr>
        <w:ind w:firstLine="709"/>
        <w:jc w:val="both"/>
        <w:rPr>
          <w:lang w:eastAsia="ar-SA"/>
        </w:rPr>
      </w:pPr>
      <w:r w:rsidRPr="00E50EBB">
        <w:t xml:space="preserve"> </w:t>
      </w:r>
      <w:r w:rsidRPr="00E50EBB">
        <w:rPr>
          <w:lang w:eastAsia="ar-SA"/>
        </w:rPr>
        <w:t xml:space="preserve">3.3. </w:t>
      </w:r>
      <w:proofErr w:type="gramStart"/>
      <w:r w:rsidRPr="00E50EBB">
        <w:rPr>
          <w:lang w:eastAsia="ar-SA"/>
        </w:rPr>
        <w:t xml:space="preserve">Арендная плата за пользование земельным участком за второй и последующие года подлежит перечислению Арендатором ежемесячно, равными долями за каждый месяц вперед, до 10 числа текущего месяца, в Управлении Федерального казначейства по Чувашской Республике (Администрация Цивильского муниципального округа Чувашской Республики, л/с </w:t>
      </w:r>
      <w:r>
        <w:rPr>
          <w:lang w:eastAsia="ar-SA"/>
        </w:rPr>
        <w:t>(_________</w:t>
      </w:r>
      <w:r w:rsidRPr="00E50EBB">
        <w:rPr>
          <w:lang w:eastAsia="ar-SA"/>
        </w:rPr>
        <w:t>) на казначейский счет №</w:t>
      </w:r>
      <w:r>
        <w:rPr>
          <w:lang w:eastAsia="ar-SA"/>
        </w:rPr>
        <w:t>___________</w:t>
      </w:r>
      <w:r w:rsidRPr="00E50EBB">
        <w:rPr>
          <w:lang w:eastAsia="ar-SA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lang w:eastAsia="ar-SA"/>
        </w:rPr>
        <w:t>________</w:t>
      </w:r>
      <w:r w:rsidRPr="00E50EBB">
        <w:rPr>
          <w:lang w:eastAsia="ar-SA"/>
        </w:rPr>
        <w:t>, к/с</w:t>
      </w:r>
      <w:proofErr w:type="gramEnd"/>
      <w:r w:rsidRPr="00E50EBB">
        <w:rPr>
          <w:lang w:eastAsia="ar-SA"/>
        </w:rPr>
        <w:t xml:space="preserve"> </w:t>
      </w:r>
      <w:r>
        <w:rPr>
          <w:lang w:eastAsia="ar-SA"/>
        </w:rPr>
        <w:t>_____________</w:t>
      </w:r>
      <w:r w:rsidRPr="00E50EBB">
        <w:rPr>
          <w:lang w:eastAsia="ar-SA"/>
        </w:rPr>
        <w:t xml:space="preserve">, ИНН </w:t>
      </w:r>
      <w:r>
        <w:rPr>
          <w:lang w:eastAsia="ar-SA"/>
        </w:rPr>
        <w:t>___________</w:t>
      </w:r>
      <w:r w:rsidRPr="00E50EBB">
        <w:rPr>
          <w:lang w:eastAsia="ar-SA"/>
        </w:rPr>
        <w:t xml:space="preserve">, КПП </w:t>
      </w:r>
      <w:r>
        <w:rPr>
          <w:lang w:eastAsia="ar-SA"/>
        </w:rPr>
        <w:t>___________</w:t>
      </w:r>
      <w:r w:rsidRPr="00E50EBB">
        <w:rPr>
          <w:lang w:eastAsia="ar-SA"/>
        </w:rPr>
        <w:t xml:space="preserve">, ОКТМО </w:t>
      </w:r>
      <w:r>
        <w:rPr>
          <w:lang w:eastAsia="ar-SA"/>
        </w:rPr>
        <w:t>__________</w:t>
      </w:r>
      <w:r w:rsidRPr="00E50EBB">
        <w:rPr>
          <w:lang w:eastAsia="ar-SA"/>
        </w:rPr>
        <w:t xml:space="preserve">, по коду </w:t>
      </w:r>
      <w:r>
        <w:rPr>
          <w:lang w:eastAsia="ar-SA"/>
        </w:rPr>
        <w:t>_______________</w:t>
      </w:r>
      <w:r w:rsidRPr="00E50EBB">
        <w:rPr>
          <w:lang w:eastAsia="ar-SA"/>
        </w:rPr>
        <w:t xml:space="preserve"> «Арендная плата за земельный участок».</w:t>
      </w:r>
    </w:p>
    <w:p w:rsidR="004F767F" w:rsidRPr="00E50EBB" w:rsidRDefault="004F767F" w:rsidP="004F767F">
      <w:pPr>
        <w:tabs>
          <w:tab w:val="left" w:pos="4536"/>
        </w:tabs>
        <w:spacing w:line="240" w:lineRule="exact"/>
        <w:ind w:firstLine="709"/>
        <w:jc w:val="both"/>
      </w:pPr>
      <w:r w:rsidRPr="00E50EBB">
        <w:rPr>
          <w:bCs/>
        </w:rPr>
        <w:t xml:space="preserve">3.4. </w:t>
      </w:r>
      <w:r w:rsidRPr="00E50EBB">
        <w:t xml:space="preserve">Не использование Участка Арендатором не может служить основанием не внесения им арендной платы и </w:t>
      </w:r>
      <w:proofErr w:type="gramStart"/>
      <w:r w:rsidRPr="00E50EBB">
        <w:t>не выполнения</w:t>
      </w:r>
      <w:proofErr w:type="gramEnd"/>
      <w:r w:rsidRPr="00E50EBB">
        <w:t xml:space="preserve"> обязанностей Арендатора.</w:t>
      </w:r>
    </w:p>
    <w:p w:rsidR="004F767F" w:rsidRPr="00E50EBB" w:rsidRDefault="004F767F" w:rsidP="004F767F">
      <w:pPr>
        <w:tabs>
          <w:tab w:val="left" w:pos="709"/>
        </w:tabs>
        <w:suppressAutoHyphens/>
        <w:ind w:firstLine="709"/>
        <w:jc w:val="both"/>
        <w:rPr>
          <w:rFonts w:eastAsia="Batang"/>
          <w:lang w:eastAsia="ar-SA"/>
        </w:rPr>
      </w:pPr>
      <w:r w:rsidRPr="00E50EBB">
        <w:t xml:space="preserve">3.5. </w:t>
      </w:r>
      <w:r w:rsidRPr="00E50EBB">
        <w:rPr>
          <w:rFonts w:eastAsia="Batang"/>
          <w:lang w:eastAsia="ar-SA"/>
        </w:rPr>
        <w:t>В случае</w:t>
      </w:r>
      <w:proofErr w:type="gramStart"/>
      <w:r w:rsidRPr="00E50EBB">
        <w:rPr>
          <w:rFonts w:eastAsia="Batang"/>
          <w:lang w:eastAsia="ar-SA"/>
        </w:rPr>
        <w:t>,</w:t>
      </w:r>
      <w:proofErr w:type="gramEnd"/>
      <w:r w:rsidRPr="00E50EBB">
        <w:rPr>
          <w:rFonts w:eastAsia="Batang"/>
          <w:lang w:eastAsia="ar-SA"/>
        </w:rPr>
        <w:t xml:space="preserve"> если за Арендатором имеется задолженность по арендной плате, произведенный им очередной платеж по настоящему Договору во всех случаях засчитывается Арендодателем в счет погашения имеющейся задолженности и начисленных за период просрочки пени, в том числе при указании Арендатором  в платежном документе календарного периода оплаты и назначения платежа.</w:t>
      </w:r>
    </w:p>
    <w:p w:rsidR="004F767F" w:rsidRPr="00E50EBB" w:rsidRDefault="004F767F" w:rsidP="004F767F">
      <w:pPr>
        <w:tabs>
          <w:tab w:val="left" w:pos="709"/>
        </w:tabs>
        <w:suppressAutoHyphens/>
        <w:ind w:firstLine="709"/>
        <w:jc w:val="both"/>
        <w:rPr>
          <w:rFonts w:eastAsia="Batang"/>
          <w:lang w:eastAsia="ar-SA"/>
        </w:rPr>
      </w:pPr>
    </w:p>
    <w:p w:rsidR="004F767F" w:rsidRPr="00E50EBB" w:rsidRDefault="004F767F" w:rsidP="004F767F">
      <w:pPr>
        <w:numPr>
          <w:ilvl w:val="0"/>
          <w:numId w:val="7"/>
        </w:numPr>
        <w:tabs>
          <w:tab w:val="left" w:pos="4536"/>
        </w:tabs>
        <w:spacing w:line="240" w:lineRule="exact"/>
        <w:jc w:val="center"/>
        <w:rPr>
          <w:rFonts w:eastAsia="Batang"/>
          <w:b/>
          <w:lang w:eastAsia="ko-KR"/>
        </w:rPr>
      </w:pPr>
      <w:r w:rsidRPr="00E50EBB">
        <w:rPr>
          <w:b/>
        </w:rPr>
        <w:t>ПРАВА И ОБЯЗАННОСТИ СТОРОН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  <w:rPr>
          <w:rFonts w:eastAsia="Batang"/>
          <w:lang w:eastAsia="ko-KR"/>
        </w:rPr>
      </w:pPr>
      <w:r w:rsidRPr="00E50EBB">
        <w:t>4.1. Арендодатель имеет право:</w:t>
      </w:r>
    </w:p>
    <w:p w:rsidR="004F767F" w:rsidRPr="00E50EBB" w:rsidRDefault="004F767F" w:rsidP="004F767F">
      <w:pPr>
        <w:ind w:firstLine="709"/>
        <w:jc w:val="both"/>
      </w:pPr>
      <w:r w:rsidRPr="00E50EBB">
        <w:t>4.1.1. Расторгнуть досрочно, в установленном законодательством порядке, в случае нарушения Арендатором условий Договора, в том числе:</w:t>
      </w:r>
    </w:p>
    <w:p w:rsidR="004F767F" w:rsidRPr="00E50EBB" w:rsidRDefault="004F767F" w:rsidP="004F767F">
      <w:pPr>
        <w:ind w:firstLine="709"/>
        <w:jc w:val="both"/>
      </w:pPr>
      <w:r w:rsidRPr="00E50EBB">
        <w:lastRenderedPageBreak/>
        <w:t xml:space="preserve">а) </w:t>
      </w:r>
      <w:proofErr w:type="gramStart"/>
      <w:r w:rsidRPr="00E50EBB">
        <w:t>не внесения</w:t>
      </w:r>
      <w:proofErr w:type="gramEnd"/>
      <w:r w:rsidRPr="00E50EBB">
        <w:t xml:space="preserve"> арендной платы в течение срока, указанного в п. 3.3. настоящего Договора более двух раз подряд по истечении срока платежа, установленного расчетом размера арендной платы,</w:t>
      </w:r>
      <w:r w:rsidRPr="00E50EBB">
        <w:rPr>
          <w:sz w:val="23"/>
          <w:szCs w:val="23"/>
        </w:rPr>
        <w:t xml:space="preserve"> </w:t>
      </w:r>
      <w:r w:rsidRPr="00E50EBB">
        <w:t>либо в случае систематической недоплаты арендных платежей, повлекшей задолженность, превышающую размер арендной платы за два срока оплаты;</w:t>
      </w:r>
    </w:p>
    <w:p w:rsidR="004F767F" w:rsidRPr="00E50EBB" w:rsidRDefault="004F767F" w:rsidP="004F767F">
      <w:pPr>
        <w:ind w:firstLine="709"/>
        <w:jc w:val="both"/>
      </w:pPr>
      <w:r w:rsidRPr="00E50EBB">
        <w:t>б) использования Участка не по целевому назначению и виду разрешенного использования, а также способами, приводящими к его порче, ухудшению его характеристик и снижению стоимости;</w:t>
      </w:r>
    </w:p>
    <w:p w:rsidR="004F767F" w:rsidRPr="00E50EBB" w:rsidRDefault="004F767F" w:rsidP="004F767F">
      <w:pPr>
        <w:ind w:right="-2" w:firstLine="709"/>
        <w:jc w:val="both"/>
      </w:pPr>
      <w:r w:rsidRPr="00E50EBB">
        <w:t>в) неиспользования земельного участка в соответствии с его целевым назначением, за исключением времени, в течение которого земельный участок не мог быть использован по назначению из-за стихийных бедствий,</w:t>
      </w:r>
    </w:p>
    <w:p w:rsidR="004F767F" w:rsidRPr="00E50EBB" w:rsidRDefault="004F767F" w:rsidP="004F767F">
      <w:pPr>
        <w:ind w:right="-2" w:firstLine="709"/>
        <w:jc w:val="both"/>
      </w:pPr>
      <w:proofErr w:type="gramStart"/>
      <w:r w:rsidRPr="00E50EBB">
        <w:t>г) использования земельного участка способами, которые приводят к значительному ухудшению экологической обстановки, выразившееся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его хранении, использовании и транспортировке, повлекших за собой причинение вреда здоровью человека или окружающей среде,</w:t>
      </w:r>
      <w:proofErr w:type="gramEnd"/>
    </w:p>
    <w:p w:rsidR="004F767F" w:rsidRPr="00E50EBB" w:rsidRDefault="004F767F" w:rsidP="004F767F">
      <w:pPr>
        <w:ind w:right="-2" w:firstLine="709"/>
        <w:jc w:val="both"/>
      </w:pPr>
      <w:r w:rsidRPr="00E50EBB">
        <w:t>д) изъятия земельного участка для государственных или муниципальных нужд,</w:t>
      </w:r>
    </w:p>
    <w:p w:rsidR="004F767F" w:rsidRPr="00E50EBB" w:rsidRDefault="004F767F" w:rsidP="004F767F">
      <w:pPr>
        <w:ind w:right="-2" w:firstLine="709"/>
        <w:jc w:val="both"/>
      </w:pPr>
      <w:r w:rsidRPr="00E50EBB">
        <w:t>е) реквизиция земельного участка,</w:t>
      </w:r>
    </w:p>
    <w:p w:rsidR="004F767F" w:rsidRPr="00E50EBB" w:rsidRDefault="004F767F" w:rsidP="004F767F">
      <w:pPr>
        <w:ind w:right="-2" w:firstLine="709"/>
        <w:jc w:val="both"/>
      </w:pPr>
      <w:r w:rsidRPr="00E50EBB">
        <w:t>ж) использования Участка способами, запрещенными законодательством Российской Федерации,</w:t>
      </w:r>
    </w:p>
    <w:p w:rsidR="004F767F" w:rsidRPr="00E50EBB" w:rsidRDefault="004F767F" w:rsidP="004F767F">
      <w:pPr>
        <w:ind w:right="-2" w:firstLine="709"/>
        <w:jc w:val="both"/>
      </w:pPr>
      <w:r w:rsidRPr="00E50EBB">
        <w:t>з) а также в случаях, предусмотренных действующим законодательством.</w:t>
      </w:r>
    </w:p>
    <w:p w:rsidR="004F767F" w:rsidRPr="00E50EBB" w:rsidRDefault="004F767F" w:rsidP="004F767F">
      <w:pPr>
        <w:spacing w:line="240" w:lineRule="exact"/>
        <w:ind w:firstLine="709"/>
        <w:jc w:val="both"/>
      </w:pPr>
      <w:r w:rsidRPr="00E50EBB">
        <w:rPr>
          <w:bCs/>
        </w:rPr>
        <w:t>4.1.2.</w:t>
      </w:r>
      <w:r w:rsidRPr="00E50EBB">
        <w:t xml:space="preserve"> Расторгнуть досрочно, в установленном законодательством порядке, в случае изъятия Участков для государственных или муниципальных нужд в любое время путем направления соответствующего уведомления.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  <w:rPr>
          <w:rFonts w:eastAsia="Batang"/>
          <w:lang w:eastAsia="ko-KR"/>
        </w:rPr>
      </w:pPr>
      <w:r w:rsidRPr="00E50EBB">
        <w:t xml:space="preserve">4.1.4. Осуществлять </w:t>
      </w:r>
      <w:proofErr w:type="gramStart"/>
      <w:r w:rsidRPr="00E50EBB">
        <w:t>контроль за</w:t>
      </w:r>
      <w:proofErr w:type="gramEnd"/>
      <w:r w:rsidRPr="00E50EBB">
        <w:t xml:space="preserve"> использованием  и охраной земель, предоставленных в аренду.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  <w:rPr>
          <w:rFonts w:eastAsia="Batang"/>
          <w:lang w:eastAsia="ko-KR"/>
        </w:rPr>
      </w:pPr>
      <w:r w:rsidRPr="00E50EBB"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>4.1.6. Требовать через суд выполнения Арендатором всех условий договора.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>4.1.7. Требовать от Арендатора устранения выявленных Арендодателем нарушений условий договора.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>4.1.8. Требовать в случае неоднократной либо длительной задержки (более двух месяцев подряд) внесения арендной платы за два месяца вперед.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  <w:rPr>
          <w:rFonts w:eastAsia="Batang"/>
          <w:lang w:eastAsia="ko-KR"/>
        </w:rPr>
      </w:pPr>
      <w:r w:rsidRPr="00E50EBB">
        <w:t>4.2. Арендодатель обязан: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  <w:rPr>
          <w:rFonts w:eastAsia="Batang"/>
          <w:lang w:eastAsia="ko-KR"/>
        </w:rPr>
      </w:pPr>
      <w:r w:rsidRPr="00E50EBB">
        <w:t>4.2.1. Выполнять в полном объеме все условия договора.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  <w:rPr>
          <w:rFonts w:eastAsia="Batang"/>
          <w:lang w:eastAsia="ko-KR"/>
        </w:rPr>
      </w:pPr>
      <w:r w:rsidRPr="00E50EBB">
        <w:t>4.2.2. Передать Арендатору земельный участок в состоянии, соответствующем условиям договора по акту приема-передачи.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>4.2.3. 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 и Чувашской Республики.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>4.2.4. Письменно в десятидневный срок уведомить Арендатора об изменении номеров счетов для перечисления арендной платы, указанных в п. 3.3.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>4.2.5. Своевременно производить перерасчет арендной платы и своевременно информировать об этом Арендатора</w:t>
      </w:r>
    </w:p>
    <w:p w:rsidR="004F767F" w:rsidRPr="00E50EBB" w:rsidRDefault="004F767F" w:rsidP="004F767F">
      <w:pPr>
        <w:ind w:firstLine="709"/>
        <w:jc w:val="both"/>
      </w:pPr>
      <w:r w:rsidRPr="00E50EBB">
        <w:t xml:space="preserve">4.2.6. В месячный срок </w:t>
      </w:r>
      <w:proofErr w:type="gramStart"/>
      <w:r w:rsidRPr="00E50EBB">
        <w:t>с даты подписания</w:t>
      </w:r>
      <w:proofErr w:type="gramEnd"/>
      <w:r w:rsidRPr="00E50EBB">
        <w:t xml:space="preserve"> настоящего договора зарегистрировать его в органе, осуществляющем государственную регистрацию права на недвижимое имущество и сделок с ним. Нести все расходы, связанные с государственной регистрацией договора аренды и дополнительных соглашений к нему.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  <w:rPr>
          <w:rFonts w:eastAsia="Batang"/>
          <w:lang w:eastAsia="ko-KR"/>
        </w:rPr>
      </w:pPr>
      <w:r w:rsidRPr="00E50EBB">
        <w:t>4.3. Арендатор имеет право: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>4.3.1. Использовать Участок на условиях, установленных настоящим договором и в соответствии с действующим законодательством.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  <w:rPr>
          <w:rFonts w:eastAsia="Batang"/>
          <w:lang w:eastAsia="ko-KR"/>
        </w:rPr>
      </w:pPr>
      <w:r w:rsidRPr="00E50EBB">
        <w:t>4.4. Арендатор обязан: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>4.4.1. Выполнять в полном объеме все условия настоящего договора.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lastRenderedPageBreak/>
        <w:t xml:space="preserve">4.4.2. </w:t>
      </w:r>
      <w:r w:rsidRPr="00650D45">
        <w:t>Использовать Участок в соответствии с целевым назначением и разрешенным видом использования. Обеспечить освоение Участка в соответствии с его целевым назначением не позднее, чем в течение одного года с момента приобретения его в аренду без права возведения объектов капитального строительства.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 xml:space="preserve">4.4.3. Своевременно уплачивать Арендодателю арендную плату в размере и порядке, предусмотренном настоящим договором. </w:t>
      </w:r>
      <w:r w:rsidRPr="00E50EBB">
        <w:rPr>
          <w:noProof/>
        </w:rPr>
        <w:t>По требованию Арендодателя представлять подлинники платежных документов</w:t>
      </w:r>
      <w:r w:rsidRPr="00E50EBB">
        <w:t>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 xml:space="preserve">4.4.4. Обеспечивать представителям Арендодателя, а также представителям государственных и муниципальных органов </w:t>
      </w:r>
      <w:proofErr w:type="gramStart"/>
      <w:r w:rsidRPr="00E50EBB">
        <w:t>контроля за</w:t>
      </w:r>
      <w:proofErr w:type="gramEnd"/>
      <w:r w:rsidRPr="00E50EBB">
        <w:t xml:space="preserve"> использованием и охраной земель, беспрепятственный доступ на Участок по их требованию.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освобождении, рассчитаться по всем предусмотренным договором платежам и сдать Участок Арендодателю по акту в удовлетворительном состоянии.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>4.4.7. Письменно сообщить Арендодателю изменения юридического адреса и фактического своего места нахождения, реквизиты открытых им расчетных счетов и последующие изменения по ним, а также о принятии решения о ликвидации или реорганизации Арендатора в течение 10 дней после принятия решения.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>4.4.8.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  <w:rPr>
          <w:rFonts w:eastAsia="Batang"/>
          <w:lang w:eastAsia="ko-KR"/>
        </w:rPr>
      </w:pPr>
      <w:r w:rsidRPr="00E50EBB">
        <w:t>4.4.9. Немедленно извещать Арендодателя и соответствующие органы о всякой аварии или ином событии, нанесшем (или грозящим нанести) Участку и находящемуся на нем объекту, а также близлежащим участкам,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rPr>
          <w:rFonts w:eastAsia="Batang"/>
          <w:lang w:eastAsia="ko-KR"/>
        </w:rPr>
        <w:t>4.4.10</w:t>
      </w:r>
      <w:r w:rsidRPr="00E50EBB">
        <w:t>. Не нарушать права ограниченного пользования земельным участком другими землепользователями.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>4.4.11.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4F767F" w:rsidRPr="00E50EBB" w:rsidRDefault="004F767F" w:rsidP="004F767F">
      <w:pPr>
        <w:tabs>
          <w:tab w:val="left" w:pos="4536"/>
        </w:tabs>
        <w:ind w:firstLine="709"/>
        <w:jc w:val="both"/>
      </w:pPr>
      <w:r w:rsidRPr="00E50EBB">
        <w:t>4.4.12. В случае досрочного расторжения договора привести Участок в состояние, пригодное для дальнейшего целевого использования.</w:t>
      </w:r>
    </w:p>
    <w:p w:rsidR="004F767F" w:rsidRPr="00E50EBB" w:rsidRDefault="004F767F" w:rsidP="004F767F">
      <w:pPr>
        <w:ind w:firstLine="709"/>
        <w:jc w:val="both"/>
      </w:pPr>
      <w:r w:rsidRPr="00E50EBB">
        <w:t>4.4.13. Исполнять иные обязанности, предусмотренные законодательством Российской Федерации.</w:t>
      </w:r>
    </w:p>
    <w:p w:rsidR="004F767F" w:rsidRDefault="004F767F" w:rsidP="004F767F">
      <w:pPr>
        <w:ind w:firstLine="709"/>
        <w:jc w:val="both"/>
      </w:pPr>
      <w:r w:rsidRPr="00E50EBB">
        <w:t>4.4.14.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4F767F" w:rsidRDefault="004F767F" w:rsidP="004F767F">
      <w:pPr>
        <w:ind w:firstLine="709"/>
        <w:jc w:val="both"/>
      </w:pPr>
      <w:r>
        <w:t xml:space="preserve">4.5. Арендатор не имеет права: </w:t>
      </w:r>
    </w:p>
    <w:p w:rsidR="004F767F" w:rsidRPr="00E50EBB" w:rsidRDefault="004F767F" w:rsidP="004F767F">
      <w:pPr>
        <w:ind w:firstLine="709"/>
        <w:jc w:val="both"/>
      </w:pPr>
      <w:r>
        <w:t>4.5.1. Передавать Участки в субаренду в пределах срока действия договора, а также передавать свои права и обязанности по настоящему договору третьим лицам.</w:t>
      </w:r>
    </w:p>
    <w:p w:rsidR="004F767F" w:rsidRPr="00E50EBB" w:rsidRDefault="004F767F" w:rsidP="004F767F">
      <w:pPr>
        <w:tabs>
          <w:tab w:val="left" w:pos="4536"/>
        </w:tabs>
        <w:spacing w:line="240" w:lineRule="exact"/>
        <w:ind w:firstLine="709"/>
        <w:jc w:val="both"/>
      </w:pPr>
    </w:p>
    <w:p w:rsidR="004F767F" w:rsidRPr="00E50EBB" w:rsidRDefault="004F767F" w:rsidP="004F767F">
      <w:pPr>
        <w:numPr>
          <w:ilvl w:val="0"/>
          <w:numId w:val="7"/>
        </w:numPr>
        <w:tabs>
          <w:tab w:val="left" w:pos="4536"/>
        </w:tabs>
        <w:spacing w:line="240" w:lineRule="exact"/>
        <w:jc w:val="center"/>
        <w:rPr>
          <w:rFonts w:eastAsia="Batang"/>
          <w:b/>
          <w:lang w:eastAsia="ko-KR"/>
        </w:rPr>
      </w:pPr>
      <w:r w:rsidRPr="00E50EBB">
        <w:rPr>
          <w:b/>
        </w:rPr>
        <w:t>ОТВЕТСТВЕННОСТЬ СТОРОН</w:t>
      </w:r>
    </w:p>
    <w:p w:rsidR="004F767F" w:rsidRPr="00E50EBB" w:rsidRDefault="004F767F" w:rsidP="004F767F">
      <w:pPr>
        <w:ind w:firstLine="709"/>
        <w:jc w:val="both"/>
      </w:pPr>
      <w:r w:rsidRPr="00E50EBB">
        <w:t>5.1. За неисполнение или ненадлежащее исполнение условий Договора стороны несут ответственность, предусмотренную законодательством Российской Федерации и Договором.</w:t>
      </w:r>
    </w:p>
    <w:p w:rsidR="004F767F" w:rsidRPr="00E50EBB" w:rsidRDefault="004F767F" w:rsidP="004F767F">
      <w:pPr>
        <w:ind w:firstLine="709"/>
        <w:jc w:val="both"/>
      </w:pPr>
      <w:r w:rsidRPr="00E50EBB">
        <w:t xml:space="preserve">5.2. </w:t>
      </w:r>
      <w:r w:rsidRPr="00FA7610">
        <w:t>При неуплате Арендатором арендной платы в установленные Договором сроки начисляется пени в размере 1/300 действующей ставки рефинансирования Центрального банка Российской Федерации за каждый день просрочки.</w:t>
      </w:r>
    </w:p>
    <w:p w:rsidR="004F767F" w:rsidRPr="00E50EBB" w:rsidRDefault="004F767F" w:rsidP="004F767F">
      <w:pPr>
        <w:ind w:firstLine="709"/>
        <w:jc w:val="both"/>
      </w:pPr>
      <w:r w:rsidRPr="00E50EBB">
        <w:t>5.3. Уплата пени, установленная Договором, не освобождает Арендатора от выполнения обязательств по Договору.</w:t>
      </w:r>
    </w:p>
    <w:p w:rsidR="004F767F" w:rsidRPr="00E50EBB" w:rsidRDefault="004F767F" w:rsidP="004F767F">
      <w:pPr>
        <w:ind w:firstLine="709"/>
        <w:jc w:val="both"/>
      </w:pPr>
      <w:r w:rsidRPr="00CE2DB7">
        <w:t xml:space="preserve">5.4. </w:t>
      </w:r>
      <w:proofErr w:type="gramStart"/>
      <w:r w:rsidRPr="00CE2DB7">
        <w:t xml:space="preserve">В случае самовольной передачи Арендатором своих прав аренды в залог (ипотеку), в совместную деятельность или в качестве вклада в уставный капитал юридического лица, отчуждения права аренды (доли в праве), а также в случае использования Участка не по целевому назначению и не по виду разрешенного использования, Арендатор уплачивает </w:t>
      </w:r>
      <w:r w:rsidRPr="00CE2DB7">
        <w:lastRenderedPageBreak/>
        <w:t>Арендодателю неустойку (штраф) в размере годовой арендной платы, предусмотренной по настоящему договору.</w:t>
      </w:r>
      <w:proofErr w:type="gramEnd"/>
    </w:p>
    <w:p w:rsidR="004F767F" w:rsidRPr="00E50EBB" w:rsidRDefault="004F767F" w:rsidP="004F767F">
      <w:pPr>
        <w:ind w:firstLine="709"/>
        <w:jc w:val="both"/>
      </w:pPr>
      <w:r w:rsidRPr="00E50EBB">
        <w:t>5.5.</w:t>
      </w:r>
      <w:r w:rsidRPr="00E50EBB">
        <w:rPr>
          <w:sz w:val="23"/>
          <w:szCs w:val="23"/>
        </w:rPr>
        <w:t xml:space="preserve"> </w:t>
      </w:r>
      <w:r w:rsidRPr="00E50EBB">
        <w:t>В случае несвоевременного возвращения арендуемого земельного участка после истечения срока договора Арендатор уплачивает Арендодателю арендную плату за весь период просрочки возврата арендуемого земельного участка и штраф в размере 5 % от годовой суммы арендной платы за каждый день просрочки возврата имущества.</w:t>
      </w:r>
    </w:p>
    <w:p w:rsidR="004F767F" w:rsidRPr="00E50EBB" w:rsidRDefault="004F767F" w:rsidP="004F767F">
      <w:pPr>
        <w:ind w:firstLine="709"/>
        <w:jc w:val="both"/>
      </w:pPr>
      <w:r w:rsidRPr="00E50EBB">
        <w:t>5.6. В случае неправильного оформления платежного поручения оплата аренды не засчитывается, и Арендодатель вправе выставить штрафные санкции.</w:t>
      </w:r>
    </w:p>
    <w:p w:rsidR="004F767F" w:rsidRPr="00E50EBB" w:rsidRDefault="004F767F" w:rsidP="004F767F">
      <w:pPr>
        <w:ind w:firstLine="709"/>
        <w:jc w:val="both"/>
      </w:pPr>
      <w:r w:rsidRPr="00E50EBB">
        <w:t>5.7. Нарушение сроков перечисления арендной платы по вине обслуживающего Арендатора банковского или кредитно-финансового учреждения не освобождает Арендатора от уплаты штрафных санкций.</w:t>
      </w:r>
    </w:p>
    <w:p w:rsidR="004F767F" w:rsidRPr="00E50EBB" w:rsidRDefault="004F767F" w:rsidP="004F767F">
      <w:pPr>
        <w:ind w:firstLine="709"/>
        <w:jc w:val="both"/>
      </w:pPr>
      <w:r w:rsidRPr="00E50EBB">
        <w:t>5.8.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F767F" w:rsidRPr="00E50EBB" w:rsidRDefault="004F767F" w:rsidP="004F767F">
      <w:pPr>
        <w:tabs>
          <w:tab w:val="left" w:pos="4536"/>
        </w:tabs>
        <w:spacing w:line="240" w:lineRule="exact"/>
        <w:ind w:firstLine="709"/>
        <w:jc w:val="both"/>
      </w:pPr>
    </w:p>
    <w:p w:rsidR="004F767F" w:rsidRPr="00E50EBB" w:rsidRDefault="004F767F" w:rsidP="004F767F">
      <w:pPr>
        <w:jc w:val="center"/>
        <w:rPr>
          <w:b/>
        </w:rPr>
      </w:pPr>
      <w:r w:rsidRPr="00E50EBB">
        <w:rPr>
          <w:b/>
        </w:rPr>
        <w:t>6. ИЗМЕНЕНИЕ, РАСТОРЖЕНИЕ И ПРЕКРАЩЕНИЕ ДОГОВОРА</w:t>
      </w:r>
    </w:p>
    <w:p w:rsidR="004F767F" w:rsidRPr="00E50EBB" w:rsidRDefault="004F767F" w:rsidP="004F767F">
      <w:pPr>
        <w:ind w:firstLine="709"/>
        <w:jc w:val="both"/>
      </w:pPr>
      <w:r w:rsidRPr="00E50EBB">
        <w:t>6.1.Настоящий договор считается прекращенным по истечении срока. При расторжении и прекращении настоящего договора Участок подлежат возврату Арендодателю по акту приема-передачи.</w:t>
      </w:r>
    </w:p>
    <w:p w:rsidR="004F767F" w:rsidRPr="00E50EBB" w:rsidRDefault="004F767F" w:rsidP="004F767F">
      <w:pPr>
        <w:ind w:firstLine="709"/>
        <w:jc w:val="both"/>
      </w:pPr>
      <w:r w:rsidRPr="00E50EBB">
        <w:t>6.2. Все изменения и (или) дополнения к Договору оформляются Сторонами в письменной форме.</w:t>
      </w:r>
    </w:p>
    <w:p w:rsidR="004F767F" w:rsidRPr="00E50EBB" w:rsidRDefault="004F767F" w:rsidP="004F767F">
      <w:pPr>
        <w:ind w:firstLine="709"/>
        <w:jc w:val="both"/>
      </w:pPr>
      <w:r w:rsidRPr="00E50EBB">
        <w:t xml:space="preserve">6.3. </w:t>
      </w:r>
      <w:proofErr w:type="gramStart"/>
      <w:r w:rsidRPr="00E50EBB">
        <w:t>Договор</w:t>
      </w:r>
      <w:proofErr w:type="gramEnd"/>
      <w:r w:rsidRPr="00E50EBB">
        <w:t xml:space="preserve"> может быть расторгнут Арендодателем в одностороннем порядке в случаях, указанных в п.4.1.1, 4.1.2 Договора.</w:t>
      </w:r>
    </w:p>
    <w:p w:rsidR="004F767F" w:rsidRPr="00E50EBB" w:rsidRDefault="004F767F" w:rsidP="004F767F">
      <w:pPr>
        <w:ind w:firstLine="709"/>
        <w:jc w:val="both"/>
      </w:pPr>
      <w:r w:rsidRPr="00E50EBB">
        <w:t>В случае одностороннего отказа от Договора, Арендодатель предварительно (не менее чем за 1 (один) месяц) направляет Арендатору заказным письмом по его юридическому адресу уведомление о прекращении Договора. Договор считается расторгнутым с даты, указанной в уведомлении.</w:t>
      </w:r>
    </w:p>
    <w:p w:rsidR="004F767F" w:rsidRPr="00E50EBB" w:rsidRDefault="004F767F" w:rsidP="004F767F">
      <w:pPr>
        <w:ind w:firstLine="709"/>
        <w:jc w:val="both"/>
      </w:pPr>
      <w:r w:rsidRPr="00E50EBB">
        <w:t>6.4. Порядок возврата арендуемого земельного участка Арендодателю, в случае одностороннего отказа от Договора:</w:t>
      </w:r>
    </w:p>
    <w:p w:rsidR="004F767F" w:rsidRPr="00E50EBB" w:rsidRDefault="004F767F" w:rsidP="004F767F">
      <w:pPr>
        <w:ind w:firstLine="709"/>
        <w:jc w:val="both"/>
      </w:pPr>
      <w:r w:rsidRPr="00E50EBB">
        <w:t>6.4.1. Возврат арендуемого земельного участка Арендодателю осуществляется с участием представителя арендодателя и арендатора.</w:t>
      </w:r>
    </w:p>
    <w:p w:rsidR="004F767F" w:rsidRPr="00E50EBB" w:rsidRDefault="004F767F" w:rsidP="004F767F">
      <w:pPr>
        <w:ind w:firstLine="709"/>
        <w:jc w:val="both"/>
      </w:pPr>
      <w:r w:rsidRPr="00E50EBB">
        <w:t>6.4.2. Стороны должны назначить своих представителей и приступить к приему-передаче арендуемого земельного участка за 3 (три) дня до даты окончания срока действия Договора.</w:t>
      </w:r>
    </w:p>
    <w:p w:rsidR="004F767F" w:rsidRPr="00E50EBB" w:rsidRDefault="004F767F" w:rsidP="004F767F">
      <w:pPr>
        <w:ind w:firstLine="709"/>
        <w:jc w:val="both"/>
      </w:pPr>
      <w:r w:rsidRPr="00E50EBB">
        <w:t>6.4.3. Арендуемый земельный участок должен быть передан Арендатором и принят Арендодателем в течение 3 (трех) дней с момента начала работы комиссии.</w:t>
      </w:r>
    </w:p>
    <w:p w:rsidR="004F767F" w:rsidRPr="00E50EBB" w:rsidRDefault="004F767F" w:rsidP="004F767F">
      <w:pPr>
        <w:ind w:firstLine="709"/>
        <w:jc w:val="both"/>
      </w:pPr>
      <w:r w:rsidRPr="00E50EBB">
        <w:t>6.4.4. При передаче арендуемого земельного участка составляется Акт приема-передачи,</w:t>
      </w:r>
    </w:p>
    <w:p w:rsidR="004F767F" w:rsidRPr="00E50EBB" w:rsidRDefault="004F767F" w:rsidP="004F767F">
      <w:pPr>
        <w:ind w:firstLine="709"/>
        <w:jc w:val="both"/>
      </w:pPr>
      <w:r w:rsidRPr="00E50EBB">
        <w:t>6.4.5. Арендуемый земельный участок считается фактически переданным Арендодателю с момента подписания Акта приема-передачи.</w:t>
      </w:r>
    </w:p>
    <w:p w:rsidR="004F767F" w:rsidRPr="00E50EBB" w:rsidRDefault="004F767F" w:rsidP="004F767F">
      <w:pPr>
        <w:jc w:val="both"/>
        <w:rPr>
          <w:b/>
        </w:rPr>
      </w:pPr>
    </w:p>
    <w:p w:rsidR="004F767F" w:rsidRPr="00E50EBB" w:rsidRDefault="004F767F" w:rsidP="004F767F">
      <w:pPr>
        <w:numPr>
          <w:ilvl w:val="0"/>
          <w:numId w:val="10"/>
        </w:numPr>
        <w:jc w:val="center"/>
        <w:rPr>
          <w:b/>
        </w:rPr>
      </w:pPr>
      <w:r w:rsidRPr="00E50EBB">
        <w:rPr>
          <w:b/>
        </w:rPr>
        <w:t>РАССМОТРЕНИЕ И УРЕГУЛИРОВАНИЕ СПОРОВ</w:t>
      </w:r>
    </w:p>
    <w:p w:rsidR="004F767F" w:rsidRPr="00E50EBB" w:rsidRDefault="004F767F" w:rsidP="004F767F">
      <w:pPr>
        <w:ind w:firstLine="709"/>
        <w:jc w:val="both"/>
      </w:pPr>
      <w:r w:rsidRPr="00E50EBB">
        <w:t>7.1. Все споры между Сторонами, возникающими в ходе реализации условий Договора, разрешаются в соответствии с законодательством Российской Федерации и с соблюдением уведомительного порядка.</w:t>
      </w:r>
    </w:p>
    <w:p w:rsidR="004F767F" w:rsidRPr="00E50EBB" w:rsidRDefault="004F767F" w:rsidP="004F767F">
      <w:pPr>
        <w:ind w:firstLine="709"/>
        <w:jc w:val="both"/>
      </w:pPr>
      <w:r w:rsidRPr="00E50EBB">
        <w:t>Уведомление предъявляется в письменной форме.</w:t>
      </w:r>
    </w:p>
    <w:p w:rsidR="004F767F" w:rsidRPr="00E50EBB" w:rsidRDefault="004F767F" w:rsidP="004F767F">
      <w:pPr>
        <w:ind w:firstLine="709"/>
        <w:jc w:val="both"/>
      </w:pPr>
      <w:r w:rsidRPr="00E50EBB">
        <w:t>Для устранения допущенных нарушений предоставляется 1 (один) месяц со дня отправки уведомления.</w:t>
      </w:r>
    </w:p>
    <w:p w:rsidR="004F767F" w:rsidRPr="00E50EBB" w:rsidRDefault="004F767F" w:rsidP="004F767F">
      <w:pPr>
        <w:ind w:firstLine="709"/>
        <w:jc w:val="both"/>
      </w:pPr>
      <w:r w:rsidRPr="00E50EBB">
        <w:t>7.2. В случае не устранения, либо ненадлежащего устранения нарушения спор решается в судебном порядке в суде, третейском и арбитражном судах в соответствии с их компетенцией.</w:t>
      </w:r>
    </w:p>
    <w:p w:rsidR="004F767F" w:rsidRDefault="004F767F" w:rsidP="004F767F">
      <w:pPr>
        <w:jc w:val="center"/>
        <w:rPr>
          <w:b/>
        </w:rPr>
      </w:pPr>
    </w:p>
    <w:p w:rsidR="004F767F" w:rsidRPr="00E50EBB" w:rsidRDefault="004F767F" w:rsidP="004F767F">
      <w:pPr>
        <w:jc w:val="center"/>
        <w:rPr>
          <w:b/>
        </w:rPr>
      </w:pPr>
      <w:r w:rsidRPr="00E50EBB">
        <w:rPr>
          <w:b/>
        </w:rPr>
        <w:t>8.  ДОПОЛНИТЕЛЬНЫЕ УСЛОВИЯ ДОГОВОРА</w:t>
      </w:r>
    </w:p>
    <w:p w:rsidR="004F767F" w:rsidRPr="00E50EBB" w:rsidRDefault="004F767F" w:rsidP="004F767F">
      <w:pPr>
        <w:ind w:firstLine="709"/>
        <w:jc w:val="both"/>
      </w:pPr>
      <w:r w:rsidRPr="00E50EBB">
        <w:t>8.1. Реорганизация Сторон не является основанием для изменения условий или расторжения Договора. Новый арендодатель становится правопреемником Арендодателя по Договору, но при этом Договор подлежит переоформлению на основании дополнительного соглашения, но лишь в части изменения наименования и реквизитов нового арендодателя.</w:t>
      </w:r>
    </w:p>
    <w:p w:rsidR="004F767F" w:rsidRPr="00E50EBB" w:rsidRDefault="004F767F" w:rsidP="004F767F">
      <w:pPr>
        <w:ind w:firstLine="709"/>
        <w:jc w:val="both"/>
      </w:pPr>
      <w:r w:rsidRPr="00E50EBB">
        <w:t xml:space="preserve">8.2. Условия Договора сохраняют свою силу на весь срок действия Договора во всех случаях, кроме тех, когда законодательством Российской Федерации прямо установлено, что </w:t>
      </w:r>
      <w:r w:rsidRPr="00E50EBB">
        <w:lastRenderedPageBreak/>
        <w:t>его действие распространяется на отношения, возникающие из ранее заключенных договоров, а также за исключением случаев, предусмотренных разделом 3 Договора.</w:t>
      </w:r>
    </w:p>
    <w:p w:rsidR="004F767F" w:rsidRPr="00E50EBB" w:rsidRDefault="004F767F" w:rsidP="004F767F">
      <w:pPr>
        <w:ind w:firstLine="709"/>
        <w:jc w:val="both"/>
      </w:pPr>
      <w:r w:rsidRPr="00E50EBB">
        <w:t>8.3. Договор не дает права Арендатору на осуществление рекламно-информационных и иных услуг  на арендуемом земельном участке без согласия Арендодателя.</w:t>
      </w:r>
    </w:p>
    <w:p w:rsidR="004F767F" w:rsidRPr="00E50EBB" w:rsidRDefault="004F767F" w:rsidP="004F767F">
      <w:pPr>
        <w:ind w:firstLine="709"/>
        <w:jc w:val="both"/>
      </w:pPr>
      <w:r w:rsidRPr="00E50EBB">
        <w:t>8.4. Арендатор за счет собственных средств обеспечивает и в установленном порядке несет ответственность за благоустройство и санитарное состояние территории, представленной в аренду и прилегающей к земельному участку территории.</w:t>
      </w:r>
    </w:p>
    <w:p w:rsidR="004F767F" w:rsidRPr="00E50EBB" w:rsidRDefault="004F767F" w:rsidP="004F767F">
      <w:pPr>
        <w:jc w:val="center"/>
        <w:rPr>
          <w:b/>
        </w:rPr>
      </w:pPr>
    </w:p>
    <w:p w:rsidR="004F767F" w:rsidRPr="00E50EBB" w:rsidRDefault="004F767F" w:rsidP="004F767F">
      <w:pPr>
        <w:numPr>
          <w:ilvl w:val="0"/>
          <w:numId w:val="9"/>
        </w:numPr>
        <w:jc w:val="center"/>
        <w:rPr>
          <w:b/>
        </w:rPr>
      </w:pPr>
      <w:r w:rsidRPr="00E50EBB">
        <w:rPr>
          <w:b/>
        </w:rPr>
        <w:t>ПРОЧИЕ УСЛОВИЯ</w:t>
      </w:r>
    </w:p>
    <w:p w:rsidR="004F767F" w:rsidRPr="00E50EBB" w:rsidRDefault="004F767F" w:rsidP="004F767F">
      <w:pPr>
        <w:ind w:firstLine="709"/>
        <w:jc w:val="both"/>
      </w:pPr>
      <w:r w:rsidRPr="00E50EBB">
        <w:t>9.</w:t>
      </w:r>
      <w:r>
        <w:t>1</w:t>
      </w:r>
      <w:r w:rsidRPr="00E50EBB">
        <w:t>. Договор не подлежит оглашению, за исключением случаев предусмотренных Договором и (или) действующим законодательством Российской Федерации.</w:t>
      </w:r>
    </w:p>
    <w:p w:rsidR="004F767F" w:rsidRPr="00E50EBB" w:rsidRDefault="004F767F" w:rsidP="004F767F">
      <w:pPr>
        <w:ind w:firstLine="709"/>
        <w:jc w:val="both"/>
      </w:pPr>
      <w:r>
        <w:t>9.2</w:t>
      </w:r>
      <w:r w:rsidRPr="00E50EBB">
        <w:t>. 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27E9A" w:rsidRPr="00027E9A" w:rsidRDefault="004F767F" w:rsidP="004F767F">
      <w:pPr>
        <w:ind w:firstLine="709"/>
        <w:jc w:val="both"/>
        <w:rPr>
          <w:rFonts w:eastAsia="Batang"/>
          <w:b/>
          <w:lang w:eastAsia="ko-KR"/>
        </w:rPr>
      </w:pPr>
      <w:r>
        <w:rPr>
          <w:bCs/>
        </w:rPr>
        <w:t>9.3</w:t>
      </w:r>
      <w:r w:rsidRPr="00E50EBB">
        <w:rPr>
          <w:bCs/>
        </w:rPr>
        <w:t>.</w:t>
      </w:r>
      <w:r w:rsidRPr="00E50EBB">
        <w:t xml:space="preserve"> </w:t>
      </w:r>
      <w:r w:rsidRPr="00505A89">
        <w:t>Настоящий договор составлен в 3 (трех) экземплярах, имеющих одинаковую юридическую силу: один хранится у Продавца, второй – у Покупателя, третий - в органе, уполномоченном осуществлять государственную регистрацию прав на недвижимое имущество</w:t>
      </w:r>
    </w:p>
    <w:p w:rsidR="004F767F" w:rsidRDefault="004F767F" w:rsidP="00027E9A">
      <w:pPr>
        <w:tabs>
          <w:tab w:val="left" w:pos="4536"/>
        </w:tabs>
        <w:spacing w:line="240" w:lineRule="exact"/>
        <w:ind w:firstLine="709"/>
        <w:jc w:val="center"/>
        <w:rPr>
          <w:rFonts w:eastAsia="Batang"/>
          <w:b/>
          <w:lang w:eastAsia="ko-KR"/>
        </w:rPr>
      </w:pPr>
    </w:p>
    <w:p w:rsidR="00027E9A" w:rsidRPr="00027E9A" w:rsidRDefault="00027E9A" w:rsidP="00027E9A">
      <w:pPr>
        <w:tabs>
          <w:tab w:val="left" w:pos="4536"/>
        </w:tabs>
        <w:spacing w:line="240" w:lineRule="exact"/>
        <w:ind w:firstLine="709"/>
        <w:jc w:val="center"/>
        <w:rPr>
          <w:rFonts w:eastAsia="Batang"/>
          <w:b/>
          <w:lang w:eastAsia="ko-KR"/>
        </w:rPr>
      </w:pPr>
      <w:r w:rsidRPr="00027E9A">
        <w:rPr>
          <w:rFonts w:eastAsia="Batang"/>
          <w:b/>
          <w:lang w:eastAsia="ko-KR"/>
        </w:rPr>
        <w:t>ПОДПИСИ СТОРОН:</w:t>
      </w:r>
    </w:p>
    <w:p w:rsidR="00027E9A" w:rsidRPr="00027E9A" w:rsidRDefault="00027E9A" w:rsidP="00027E9A">
      <w:pPr>
        <w:tabs>
          <w:tab w:val="left" w:pos="4536"/>
        </w:tabs>
        <w:spacing w:line="240" w:lineRule="exact"/>
        <w:ind w:firstLine="709"/>
        <w:jc w:val="center"/>
        <w:rPr>
          <w:rFonts w:eastAsia="Batang"/>
          <w:lang w:eastAsia="ko-K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252"/>
      </w:tblGrid>
      <w:tr w:rsidR="00027E9A" w:rsidRPr="00027E9A" w:rsidTr="00774450">
        <w:tc>
          <w:tcPr>
            <w:tcW w:w="4786" w:type="dxa"/>
          </w:tcPr>
          <w:p w:rsidR="00027E9A" w:rsidRPr="00027E9A" w:rsidRDefault="00027E9A" w:rsidP="00027E9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08"/>
              <w:jc w:val="center"/>
              <w:rPr>
                <w:b/>
              </w:rPr>
            </w:pPr>
            <w:r w:rsidRPr="00027E9A">
              <w:rPr>
                <w:b/>
              </w:rPr>
              <w:t>Арендодатель</w:t>
            </w:r>
          </w:p>
        </w:tc>
        <w:tc>
          <w:tcPr>
            <w:tcW w:w="4252" w:type="dxa"/>
          </w:tcPr>
          <w:p w:rsidR="00027E9A" w:rsidRPr="00027E9A" w:rsidRDefault="00027E9A" w:rsidP="00027E9A">
            <w:pPr>
              <w:tabs>
                <w:tab w:val="left" w:pos="4536"/>
                <w:tab w:val="right" w:pos="9072"/>
              </w:tabs>
              <w:spacing w:line="240" w:lineRule="exact"/>
              <w:ind w:right="-108"/>
              <w:jc w:val="center"/>
              <w:rPr>
                <w:b/>
              </w:rPr>
            </w:pPr>
            <w:r w:rsidRPr="00027E9A">
              <w:rPr>
                <w:b/>
              </w:rPr>
              <w:t>Арендатор</w:t>
            </w:r>
          </w:p>
        </w:tc>
      </w:tr>
      <w:tr w:rsidR="00027E9A" w:rsidRPr="00027E9A" w:rsidTr="00774450">
        <w:tc>
          <w:tcPr>
            <w:tcW w:w="4786" w:type="dxa"/>
          </w:tcPr>
          <w:p w:rsidR="00027E9A" w:rsidRPr="00027E9A" w:rsidRDefault="00027E9A" w:rsidP="00255653">
            <w:pPr>
              <w:tabs>
                <w:tab w:val="left" w:pos="0"/>
                <w:tab w:val="left" w:pos="5245"/>
                <w:tab w:val="right" w:pos="9072"/>
              </w:tabs>
              <w:spacing w:line="240" w:lineRule="atLeast"/>
              <w:ind w:right="-1333"/>
            </w:pPr>
            <w:r w:rsidRPr="00027E9A">
              <w:t>Администрация Цивильского</w:t>
            </w:r>
          </w:p>
          <w:p w:rsidR="00255653" w:rsidRDefault="00027E9A" w:rsidP="00255653">
            <w:pPr>
              <w:tabs>
                <w:tab w:val="left" w:pos="0"/>
                <w:tab w:val="left" w:pos="5245"/>
                <w:tab w:val="right" w:pos="9072"/>
              </w:tabs>
              <w:spacing w:line="240" w:lineRule="atLeast"/>
              <w:ind w:right="-1333"/>
            </w:pPr>
            <w:r w:rsidRPr="00027E9A">
              <w:t xml:space="preserve">муниципального округа </w:t>
            </w:r>
            <w:proofErr w:type="gramStart"/>
            <w:r w:rsidRPr="00027E9A">
              <w:t>Чувашской</w:t>
            </w:r>
            <w:proofErr w:type="gramEnd"/>
            <w:r w:rsidRPr="00027E9A">
              <w:t xml:space="preserve"> </w:t>
            </w:r>
          </w:p>
          <w:p w:rsidR="00027E9A" w:rsidRPr="00027E9A" w:rsidRDefault="00027E9A" w:rsidP="00255653">
            <w:pPr>
              <w:tabs>
                <w:tab w:val="left" w:pos="0"/>
                <w:tab w:val="left" w:pos="5245"/>
                <w:tab w:val="right" w:pos="9072"/>
              </w:tabs>
              <w:spacing w:line="240" w:lineRule="atLeast"/>
              <w:ind w:right="-1333"/>
            </w:pPr>
            <w:r w:rsidRPr="00027E9A">
              <w:t>Республики</w:t>
            </w:r>
          </w:p>
          <w:p w:rsidR="00027E9A" w:rsidRPr="00027E9A" w:rsidRDefault="00027E9A" w:rsidP="00255653">
            <w:pPr>
              <w:tabs>
                <w:tab w:val="left" w:pos="0"/>
                <w:tab w:val="left" w:pos="5245"/>
                <w:tab w:val="right" w:pos="9072"/>
              </w:tabs>
              <w:spacing w:line="240" w:lineRule="atLeast"/>
              <w:ind w:right="-1333"/>
            </w:pPr>
            <w:r w:rsidRPr="00027E9A">
              <w:t>Адрес: Чувашская Республика,</w:t>
            </w:r>
          </w:p>
          <w:p w:rsidR="00255653" w:rsidRDefault="00027E9A" w:rsidP="00255653">
            <w:pPr>
              <w:tabs>
                <w:tab w:val="left" w:pos="0"/>
                <w:tab w:val="left" w:pos="5245"/>
                <w:tab w:val="right" w:pos="9072"/>
              </w:tabs>
              <w:spacing w:line="240" w:lineRule="atLeast"/>
              <w:ind w:right="-1333"/>
            </w:pPr>
            <w:r w:rsidRPr="00027E9A">
              <w:t xml:space="preserve">Цивильский муниципальный округ, </w:t>
            </w:r>
          </w:p>
          <w:p w:rsidR="00027E9A" w:rsidRPr="00027E9A" w:rsidRDefault="00027E9A" w:rsidP="00255653">
            <w:pPr>
              <w:tabs>
                <w:tab w:val="left" w:pos="0"/>
                <w:tab w:val="left" w:pos="5245"/>
                <w:tab w:val="right" w:pos="9072"/>
              </w:tabs>
              <w:spacing w:line="240" w:lineRule="atLeast"/>
              <w:ind w:right="-1333"/>
            </w:pPr>
            <w:r w:rsidRPr="00027E9A">
              <w:t>г. Цивильск,</w:t>
            </w:r>
          </w:p>
          <w:p w:rsidR="00027E9A" w:rsidRPr="00027E9A" w:rsidRDefault="00027E9A" w:rsidP="00255653">
            <w:pPr>
              <w:tabs>
                <w:tab w:val="left" w:pos="0"/>
                <w:tab w:val="left" w:pos="5245"/>
                <w:tab w:val="right" w:pos="9072"/>
              </w:tabs>
              <w:spacing w:line="240" w:lineRule="atLeast"/>
              <w:ind w:right="-1333"/>
            </w:pPr>
            <w:r w:rsidRPr="00027E9A">
              <w:t>ул. Маяковского, двлд.12</w:t>
            </w:r>
          </w:p>
          <w:p w:rsidR="00027E9A" w:rsidRPr="00027E9A" w:rsidRDefault="00027E9A" w:rsidP="00255653">
            <w:pPr>
              <w:tabs>
                <w:tab w:val="left" w:pos="0"/>
                <w:tab w:val="left" w:pos="5245"/>
                <w:tab w:val="right" w:pos="9072"/>
              </w:tabs>
              <w:spacing w:line="240" w:lineRule="atLeast"/>
              <w:ind w:right="-1333"/>
            </w:pPr>
            <w:r w:rsidRPr="00027E9A">
              <w:rPr>
                <w:lang w:eastAsia="ar-SA"/>
              </w:rPr>
              <w:t>ИНН 2100003111, КПП 210001001</w:t>
            </w:r>
          </w:p>
        </w:tc>
        <w:tc>
          <w:tcPr>
            <w:tcW w:w="4252" w:type="dxa"/>
          </w:tcPr>
          <w:p w:rsidR="00027E9A" w:rsidRPr="00027E9A" w:rsidRDefault="00027E9A" w:rsidP="00255653">
            <w:pPr>
              <w:tabs>
                <w:tab w:val="left" w:pos="4536"/>
              </w:tabs>
              <w:spacing w:line="240" w:lineRule="atLeast"/>
              <w:ind w:left="175" w:right="33"/>
            </w:pPr>
            <w:r w:rsidRPr="00027E9A">
              <w:t>________________________________________________________________________________________________________________________________________________________________</w:t>
            </w:r>
          </w:p>
        </w:tc>
      </w:tr>
      <w:tr w:rsidR="00027E9A" w:rsidRPr="00027E9A" w:rsidTr="00774450">
        <w:tc>
          <w:tcPr>
            <w:tcW w:w="4786" w:type="dxa"/>
          </w:tcPr>
          <w:p w:rsidR="00027E9A" w:rsidRPr="00027E9A" w:rsidRDefault="00027E9A" w:rsidP="00255653">
            <w:pPr>
              <w:tabs>
                <w:tab w:val="left" w:pos="708"/>
                <w:tab w:val="left" w:pos="4536"/>
                <w:tab w:val="right" w:pos="9072"/>
              </w:tabs>
              <w:spacing w:line="240" w:lineRule="atLeast"/>
              <w:ind w:right="-1333"/>
              <w:jc w:val="both"/>
            </w:pPr>
          </w:p>
          <w:p w:rsidR="00027E9A" w:rsidRPr="00027E9A" w:rsidRDefault="00027E9A" w:rsidP="00255653">
            <w:pPr>
              <w:tabs>
                <w:tab w:val="left" w:pos="708"/>
                <w:tab w:val="left" w:pos="4536"/>
                <w:tab w:val="right" w:pos="9072"/>
              </w:tabs>
              <w:spacing w:line="240" w:lineRule="atLeast"/>
              <w:ind w:right="-1333"/>
              <w:jc w:val="both"/>
            </w:pPr>
          </w:p>
          <w:p w:rsidR="00027E9A" w:rsidRPr="00027E9A" w:rsidRDefault="00027E9A" w:rsidP="00255653">
            <w:pPr>
              <w:tabs>
                <w:tab w:val="left" w:pos="708"/>
                <w:tab w:val="left" w:pos="4536"/>
                <w:tab w:val="right" w:pos="9072"/>
              </w:tabs>
              <w:spacing w:line="240" w:lineRule="atLeast"/>
              <w:ind w:right="-1333"/>
              <w:jc w:val="both"/>
            </w:pPr>
            <w:r w:rsidRPr="00027E9A">
              <w:t>_______________________/___________/</w:t>
            </w:r>
          </w:p>
          <w:p w:rsidR="00027E9A" w:rsidRPr="00027E9A" w:rsidRDefault="00027E9A" w:rsidP="00255653">
            <w:pPr>
              <w:tabs>
                <w:tab w:val="left" w:pos="708"/>
                <w:tab w:val="left" w:pos="4536"/>
                <w:tab w:val="right" w:pos="9072"/>
              </w:tabs>
              <w:spacing w:line="240" w:lineRule="atLeast"/>
              <w:ind w:right="-1333"/>
              <w:jc w:val="both"/>
            </w:pPr>
            <w:r w:rsidRPr="00027E9A">
              <w:t xml:space="preserve">                  (подпись)</w:t>
            </w:r>
          </w:p>
          <w:p w:rsidR="00027E9A" w:rsidRPr="00027E9A" w:rsidRDefault="00027E9A" w:rsidP="00255653">
            <w:pPr>
              <w:tabs>
                <w:tab w:val="left" w:pos="708"/>
                <w:tab w:val="left" w:pos="4536"/>
                <w:tab w:val="right" w:pos="9072"/>
              </w:tabs>
              <w:spacing w:line="240" w:lineRule="atLeast"/>
              <w:ind w:right="-1333"/>
              <w:jc w:val="both"/>
            </w:pPr>
            <w:r w:rsidRPr="00027E9A">
              <w:t>М.П.</w:t>
            </w:r>
          </w:p>
        </w:tc>
        <w:tc>
          <w:tcPr>
            <w:tcW w:w="4252" w:type="dxa"/>
          </w:tcPr>
          <w:p w:rsidR="00027E9A" w:rsidRPr="00027E9A" w:rsidRDefault="00027E9A" w:rsidP="00255653">
            <w:pPr>
              <w:tabs>
                <w:tab w:val="left" w:pos="708"/>
                <w:tab w:val="left" w:pos="4536"/>
                <w:tab w:val="right" w:pos="9072"/>
              </w:tabs>
              <w:spacing w:line="240" w:lineRule="atLeast"/>
              <w:ind w:right="-1333"/>
              <w:jc w:val="both"/>
            </w:pPr>
          </w:p>
          <w:p w:rsidR="00027E9A" w:rsidRPr="00027E9A" w:rsidRDefault="00027E9A" w:rsidP="00255653">
            <w:pPr>
              <w:tabs>
                <w:tab w:val="left" w:pos="708"/>
                <w:tab w:val="left" w:pos="4536"/>
                <w:tab w:val="right" w:pos="9072"/>
              </w:tabs>
              <w:spacing w:line="240" w:lineRule="atLeast"/>
              <w:ind w:right="-1333"/>
              <w:jc w:val="both"/>
            </w:pPr>
          </w:p>
          <w:p w:rsidR="00027E9A" w:rsidRPr="00027E9A" w:rsidRDefault="00027E9A" w:rsidP="00255653">
            <w:pPr>
              <w:tabs>
                <w:tab w:val="left" w:pos="708"/>
                <w:tab w:val="left" w:pos="4536"/>
                <w:tab w:val="right" w:pos="9072"/>
              </w:tabs>
              <w:spacing w:line="240" w:lineRule="atLeast"/>
              <w:ind w:right="-1333"/>
              <w:jc w:val="both"/>
            </w:pPr>
            <w:r w:rsidRPr="00027E9A">
              <w:t>_____________________ /_____________/                (подпись)</w:t>
            </w:r>
          </w:p>
          <w:p w:rsidR="00027E9A" w:rsidRPr="00027E9A" w:rsidRDefault="00027E9A" w:rsidP="00255653">
            <w:pPr>
              <w:tabs>
                <w:tab w:val="left" w:pos="4536"/>
              </w:tabs>
              <w:spacing w:line="240" w:lineRule="atLeast"/>
            </w:pPr>
          </w:p>
        </w:tc>
      </w:tr>
    </w:tbl>
    <w:p w:rsidR="0080719F" w:rsidRPr="00E50EBB" w:rsidRDefault="0080719F" w:rsidP="004F767F">
      <w:pPr>
        <w:tabs>
          <w:tab w:val="left" w:pos="708"/>
          <w:tab w:val="left" w:pos="4536"/>
          <w:tab w:val="right" w:pos="9072"/>
        </w:tabs>
        <w:rPr>
          <w:bCs/>
        </w:rPr>
      </w:pPr>
    </w:p>
    <w:sectPr w:rsidR="0080719F" w:rsidRPr="00E50EBB" w:rsidSect="00156495">
      <w:footerReference w:type="default" r:id="rId16"/>
      <w:pgSz w:w="11906" w:h="16838"/>
      <w:pgMar w:top="567" w:right="567" w:bottom="567" w:left="1418" w:header="720" w:footer="258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77" w:rsidRDefault="009C2D77" w:rsidP="00BA35B3">
      <w:r>
        <w:separator/>
      </w:r>
    </w:p>
  </w:endnote>
  <w:endnote w:type="continuationSeparator" w:id="0">
    <w:p w:rsidR="009C2D77" w:rsidRDefault="009C2D77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A8" w:rsidRDefault="00C812A8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77" w:rsidRDefault="009C2D77" w:rsidP="00BA35B3">
      <w:r>
        <w:separator/>
      </w:r>
    </w:p>
  </w:footnote>
  <w:footnote w:type="continuationSeparator" w:id="0">
    <w:p w:rsidR="009C2D77" w:rsidRDefault="009C2D77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64E6"/>
    <w:rsid w:val="00007AA7"/>
    <w:rsid w:val="00015D68"/>
    <w:rsid w:val="00025F91"/>
    <w:rsid w:val="00027E9A"/>
    <w:rsid w:val="0003716C"/>
    <w:rsid w:val="000373C6"/>
    <w:rsid w:val="00041300"/>
    <w:rsid w:val="00053BA8"/>
    <w:rsid w:val="00054331"/>
    <w:rsid w:val="0007786B"/>
    <w:rsid w:val="00085551"/>
    <w:rsid w:val="000B4526"/>
    <w:rsid w:val="000B5CD6"/>
    <w:rsid w:val="000C0E29"/>
    <w:rsid w:val="000D14CB"/>
    <w:rsid w:val="000D3919"/>
    <w:rsid w:val="000D42FF"/>
    <w:rsid w:val="000D44C2"/>
    <w:rsid w:val="000D76ED"/>
    <w:rsid w:val="000F0BAC"/>
    <w:rsid w:val="00104BED"/>
    <w:rsid w:val="00112BBC"/>
    <w:rsid w:val="00126167"/>
    <w:rsid w:val="00150E2F"/>
    <w:rsid w:val="00156495"/>
    <w:rsid w:val="00157BD6"/>
    <w:rsid w:val="001602CD"/>
    <w:rsid w:val="001732E1"/>
    <w:rsid w:val="00183014"/>
    <w:rsid w:val="00187012"/>
    <w:rsid w:val="001A3BF9"/>
    <w:rsid w:val="001A43BC"/>
    <w:rsid w:val="001B1ACE"/>
    <w:rsid w:val="001B267B"/>
    <w:rsid w:val="001B68A4"/>
    <w:rsid w:val="001C2059"/>
    <w:rsid w:val="001D3D42"/>
    <w:rsid w:val="001D4424"/>
    <w:rsid w:val="001D47EC"/>
    <w:rsid w:val="001E094E"/>
    <w:rsid w:val="001E1E0E"/>
    <w:rsid w:val="001F5696"/>
    <w:rsid w:val="001F722C"/>
    <w:rsid w:val="00201964"/>
    <w:rsid w:val="002031BA"/>
    <w:rsid w:val="00204D9E"/>
    <w:rsid w:val="002069DC"/>
    <w:rsid w:val="00212FE1"/>
    <w:rsid w:val="00215F87"/>
    <w:rsid w:val="0023736E"/>
    <w:rsid w:val="00241E09"/>
    <w:rsid w:val="00251825"/>
    <w:rsid w:val="002529AA"/>
    <w:rsid w:val="00255653"/>
    <w:rsid w:val="002661C2"/>
    <w:rsid w:val="00272603"/>
    <w:rsid w:val="002864CE"/>
    <w:rsid w:val="00294081"/>
    <w:rsid w:val="002A11B6"/>
    <w:rsid w:val="002A1D04"/>
    <w:rsid w:val="002B60E0"/>
    <w:rsid w:val="002C1D42"/>
    <w:rsid w:val="002E0AE9"/>
    <w:rsid w:val="002F11CA"/>
    <w:rsid w:val="002F2733"/>
    <w:rsid w:val="00305EF3"/>
    <w:rsid w:val="00311E49"/>
    <w:rsid w:val="003128D5"/>
    <w:rsid w:val="00313F8D"/>
    <w:rsid w:val="00315591"/>
    <w:rsid w:val="00322413"/>
    <w:rsid w:val="00327A3B"/>
    <w:rsid w:val="00335B81"/>
    <w:rsid w:val="00336BD9"/>
    <w:rsid w:val="00352441"/>
    <w:rsid w:val="00352728"/>
    <w:rsid w:val="00352BB2"/>
    <w:rsid w:val="003567F5"/>
    <w:rsid w:val="0035707B"/>
    <w:rsid w:val="00366733"/>
    <w:rsid w:val="00366BE1"/>
    <w:rsid w:val="00366F14"/>
    <w:rsid w:val="0037180C"/>
    <w:rsid w:val="0037666C"/>
    <w:rsid w:val="00380CF3"/>
    <w:rsid w:val="00381E3D"/>
    <w:rsid w:val="00387A3A"/>
    <w:rsid w:val="00394181"/>
    <w:rsid w:val="0039545A"/>
    <w:rsid w:val="003A39F7"/>
    <w:rsid w:val="003C32A0"/>
    <w:rsid w:val="003C5AEC"/>
    <w:rsid w:val="003D2BDE"/>
    <w:rsid w:val="003D4EAB"/>
    <w:rsid w:val="003E449C"/>
    <w:rsid w:val="003F455F"/>
    <w:rsid w:val="004028D7"/>
    <w:rsid w:val="0041169B"/>
    <w:rsid w:val="00425529"/>
    <w:rsid w:val="0043266A"/>
    <w:rsid w:val="00435ECA"/>
    <w:rsid w:val="00437AED"/>
    <w:rsid w:val="00437E77"/>
    <w:rsid w:val="0044086F"/>
    <w:rsid w:val="004460F4"/>
    <w:rsid w:val="00453EDE"/>
    <w:rsid w:val="00454212"/>
    <w:rsid w:val="00460B57"/>
    <w:rsid w:val="00475EB7"/>
    <w:rsid w:val="00477C1A"/>
    <w:rsid w:val="00486051"/>
    <w:rsid w:val="00486699"/>
    <w:rsid w:val="00494E23"/>
    <w:rsid w:val="00496DFA"/>
    <w:rsid w:val="004B4667"/>
    <w:rsid w:val="004C3490"/>
    <w:rsid w:val="004D7574"/>
    <w:rsid w:val="004E10DA"/>
    <w:rsid w:val="004E2AAA"/>
    <w:rsid w:val="004E2C40"/>
    <w:rsid w:val="004E3883"/>
    <w:rsid w:val="004E3FF6"/>
    <w:rsid w:val="004F767F"/>
    <w:rsid w:val="005018CE"/>
    <w:rsid w:val="00503AAC"/>
    <w:rsid w:val="00505A89"/>
    <w:rsid w:val="00506998"/>
    <w:rsid w:val="00513574"/>
    <w:rsid w:val="00517163"/>
    <w:rsid w:val="00521DAA"/>
    <w:rsid w:val="00530789"/>
    <w:rsid w:val="00531CF1"/>
    <w:rsid w:val="00546329"/>
    <w:rsid w:val="00547EE6"/>
    <w:rsid w:val="005525E4"/>
    <w:rsid w:val="0055623D"/>
    <w:rsid w:val="00562027"/>
    <w:rsid w:val="00565D39"/>
    <w:rsid w:val="00567235"/>
    <w:rsid w:val="00572FA8"/>
    <w:rsid w:val="005849D1"/>
    <w:rsid w:val="00591C94"/>
    <w:rsid w:val="00592F82"/>
    <w:rsid w:val="00595A21"/>
    <w:rsid w:val="00596FCC"/>
    <w:rsid w:val="005C06B2"/>
    <w:rsid w:val="005C705E"/>
    <w:rsid w:val="005D126A"/>
    <w:rsid w:val="005D58AA"/>
    <w:rsid w:val="005D6E9F"/>
    <w:rsid w:val="005E4FE7"/>
    <w:rsid w:val="005F52F2"/>
    <w:rsid w:val="005F54D0"/>
    <w:rsid w:val="00601DF6"/>
    <w:rsid w:val="00610B3D"/>
    <w:rsid w:val="0061287C"/>
    <w:rsid w:val="006135C0"/>
    <w:rsid w:val="00614307"/>
    <w:rsid w:val="006363CE"/>
    <w:rsid w:val="00636E4C"/>
    <w:rsid w:val="00653D2B"/>
    <w:rsid w:val="006618D7"/>
    <w:rsid w:val="006647CF"/>
    <w:rsid w:val="00670A3D"/>
    <w:rsid w:val="006733D5"/>
    <w:rsid w:val="00680D2D"/>
    <w:rsid w:val="00681BF5"/>
    <w:rsid w:val="00683384"/>
    <w:rsid w:val="00684B51"/>
    <w:rsid w:val="006878C6"/>
    <w:rsid w:val="006A243B"/>
    <w:rsid w:val="006A7A94"/>
    <w:rsid w:val="006C1564"/>
    <w:rsid w:val="006D4FD3"/>
    <w:rsid w:val="006D636B"/>
    <w:rsid w:val="006E7A2A"/>
    <w:rsid w:val="00700BC3"/>
    <w:rsid w:val="00702025"/>
    <w:rsid w:val="007024E7"/>
    <w:rsid w:val="00707C5D"/>
    <w:rsid w:val="0071336D"/>
    <w:rsid w:val="00714CB6"/>
    <w:rsid w:val="00721428"/>
    <w:rsid w:val="0074521A"/>
    <w:rsid w:val="00745E2B"/>
    <w:rsid w:val="007639F7"/>
    <w:rsid w:val="00774422"/>
    <w:rsid w:val="00774450"/>
    <w:rsid w:val="0078268E"/>
    <w:rsid w:val="007872AF"/>
    <w:rsid w:val="007A3B0C"/>
    <w:rsid w:val="007A4B4B"/>
    <w:rsid w:val="007A4E3F"/>
    <w:rsid w:val="007D0532"/>
    <w:rsid w:val="007D36BE"/>
    <w:rsid w:val="007D3D7F"/>
    <w:rsid w:val="007E3C58"/>
    <w:rsid w:val="007F3E48"/>
    <w:rsid w:val="007F41F0"/>
    <w:rsid w:val="00800D78"/>
    <w:rsid w:val="0080719F"/>
    <w:rsid w:val="008129EE"/>
    <w:rsid w:val="00813482"/>
    <w:rsid w:val="00827C12"/>
    <w:rsid w:val="00827C62"/>
    <w:rsid w:val="00846DDC"/>
    <w:rsid w:val="00850681"/>
    <w:rsid w:val="00857652"/>
    <w:rsid w:val="00873B75"/>
    <w:rsid w:val="00880871"/>
    <w:rsid w:val="008812C0"/>
    <w:rsid w:val="00883793"/>
    <w:rsid w:val="00883A6B"/>
    <w:rsid w:val="008863F8"/>
    <w:rsid w:val="00887728"/>
    <w:rsid w:val="00893956"/>
    <w:rsid w:val="008953C8"/>
    <w:rsid w:val="00896682"/>
    <w:rsid w:val="008B0844"/>
    <w:rsid w:val="008B3607"/>
    <w:rsid w:val="008D482D"/>
    <w:rsid w:val="008D5087"/>
    <w:rsid w:val="008E2C70"/>
    <w:rsid w:val="009014C6"/>
    <w:rsid w:val="00903F70"/>
    <w:rsid w:val="00907E47"/>
    <w:rsid w:val="0091031B"/>
    <w:rsid w:val="009165FF"/>
    <w:rsid w:val="00916F13"/>
    <w:rsid w:val="009233F7"/>
    <w:rsid w:val="00923AD2"/>
    <w:rsid w:val="00927CEF"/>
    <w:rsid w:val="00930AF9"/>
    <w:rsid w:val="00936191"/>
    <w:rsid w:val="00937096"/>
    <w:rsid w:val="009405FD"/>
    <w:rsid w:val="0094211C"/>
    <w:rsid w:val="00950C30"/>
    <w:rsid w:val="00953800"/>
    <w:rsid w:val="00960D51"/>
    <w:rsid w:val="00961D7E"/>
    <w:rsid w:val="00980451"/>
    <w:rsid w:val="009856DD"/>
    <w:rsid w:val="009A174A"/>
    <w:rsid w:val="009A5A2C"/>
    <w:rsid w:val="009A6E6C"/>
    <w:rsid w:val="009C2A6D"/>
    <w:rsid w:val="009C2D77"/>
    <w:rsid w:val="009C3B83"/>
    <w:rsid w:val="009C47C4"/>
    <w:rsid w:val="009D0B1F"/>
    <w:rsid w:val="009E3ECF"/>
    <w:rsid w:val="009E4A4B"/>
    <w:rsid w:val="009E51C4"/>
    <w:rsid w:val="009F6DB5"/>
    <w:rsid w:val="00A42891"/>
    <w:rsid w:val="00A443DA"/>
    <w:rsid w:val="00A51640"/>
    <w:rsid w:val="00A53017"/>
    <w:rsid w:val="00A54D7F"/>
    <w:rsid w:val="00A61462"/>
    <w:rsid w:val="00A6486C"/>
    <w:rsid w:val="00A72CCF"/>
    <w:rsid w:val="00A83FC8"/>
    <w:rsid w:val="00A97E22"/>
    <w:rsid w:val="00AA5D8F"/>
    <w:rsid w:val="00AA605D"/>
    <w:rsid w:val="00AB53CF"/>
    <w:rsid w:val="00AC042D"/>
    <w:rsid w:val="00AC26F6"/>
    <w:rsid w:val="00AE117F"/>
    <w:rsid w:val="00AE53BE"/>
    <w:rsid w:val="00AF51EE"/>
    <w:rsid w:val="00B06888"/>
    <w:rsid w:val="00B10ABE"/>
    <w:rsid w:val="00B21F48"/>
    <w:rsid w:val="00B23EB5"/>
    <w:rsid w:val="00B3075F"/>
    <w:rsid w:val="00B35276"/>
    <w:rsid w:val="00B36F33"/>
    <w:rsid w:val="00B40256"/>
    <w:rsid w:val="00B50CB6"/>
    <w:rsid w:val="00B56786"/>
    <w:rsid w:val="00B62450"/>
    <w:rsid w:val="00B65AF7"/>
    <w:rsid w:val="00B7251D"/>
    <w:rsid w:val="00B939E5"/>
    <w:rsid w:val="00B975F5"/>
    <w:rsid w:val="00BA35B3"/>
    <w:rsid w:val="00BB6221"/>
    <w:rsid w:val="00BC2880"/>
    <w:rsid w:val="00BE2620"/>
    <w:rsid w:val="00BE57D2"/>
    <w:rsid w:val="00BE5BCF"/>
    <w:rsid w:val="00BE6A7E"/>
    <w:rsid w:val="00BF65B8"/>
    <w:rsid w:val="00BF7871"/>
    <w:rsid w:val="00C10DCF"/>
    <w:rsid w:val="00C326B0"/>
    <w:rsid w:val="00C379CE"/>
    <w:rsid w:val="00C5247C"/>
    <w:rsid w:val="00C56459"/>
    <w:rsid w:val="00C7482C"/>
    <w:rsid w:val="00C76CEB"/>
    <w:rsid w:val="00C812A8"/>
    <w:rsid w:val="00C912CA"/>
    <w:rsid w:val="00C91DA4"/>
    <w:rsid w:val="00C925BD"/>
    <w:rsid w:val="00C943B2"/>
    <w:rsid w:val="00CA63C7"/>
    <w:rsid w:val="00CB384D"/>
    <w:rsid w:val="00CC4100"/>
    <w:rsid w:val="00CE54ED"/>
    <w:rsid w:val="00CE620C"/>
    <w:rsid w:val="00CE6AF0"/>
    <w:rsid w:val="00CE7F85"/>
    <w:rsid w:val="00CF0FAC"/>
    <w:rsid w:val="00CF42FF"/>
    <w:rsid w:val="00CF647E"/>
    <w:rsid w:val="00CF7912"/>
    <w:rsid w:val="00D01CC0"/>
    <w:rsid w:val="00D320E1"/>
    <w:rsid w:val="00D33C7F"/>
    <w:rsid w:val="00D43576"/>
    <w:rsid w:val="00D52B9E"/>
    <w:rsid w:val="00D60762"/>
    <w:rsid w:val="00D65ADC"/>
    <w:rsid w:val="00D85C0D"/>
    <w:rsid w:val="00D93554"/>
    <w:rsid w:val="00DA395D"/>
    <w:rsid w:val="00DA7377"/>
    <w:rsid w:val="00DC3AA3"/>
    <w:rsid w:val="00DD150A"/>
    <w:rsid w:val="00DD45AD"/>
    <w:rsid w:val="00DD6D9E"/>
    <w:rsid w:val="00DD703A"/>
    <w:rsid w:val="00DE4F21"/>
    <w:rsid w:val="00DE6ABA"/>
    <w:rsid w:val="00DF2BB5"/>
    <w:rsid w:val="00E255C4"/>
    <w:rsid w:val="00E269C2"/>
    <w:rsid w:val="00E276F9"/>
    <w:rsid w:val="00E40542"/>
    <w:rsid w:val="00E44A4B"/>
    <w:rsid w:val="00E528E7"/>
    <w:rsid w:val="00E6261E"/>
    <w:rsid w:val="00E67024"/>
    <w:rsid w:val="00E7288E"/>
    <w:rsid w:val="00E72B3B"/>
    <w:rsid w:val="00E738F7"/>
    <w:rsid w:val="00E74FE3"/>
    <w:rsid w:val="00E754A5"/>
    <w:rsid w:val="00E754CA"/>
    <w:rsid w:val="00E84173"/>
    <w:rsid w:val="00E90524"/>
    <w:rsid w:val="00E95BE0"/>
    <w:rsid w:val="00ED68A0"/>
    <w:rsid w:val="00EF5008"/>
    <w:rsid w:val="00F06DA6"/>
    <w:rsid w:val="00F16598"/>
    <w:rsid w:val="00F1770E"/>
    <w:rsid w:val="00F368E0"/>
    <w:rsid w:val="00F37E15"/>
    <w:rsid w:val="00F40789"/>
    <w:rsid w:val="00F53077"/>
    <w:rsid w:val="00F67236"/>
    <w:rsid w:val="00F6777B"/>
    <w:rsid w:val="00F87689"/>
    <w:rsid w:val="00F92C82"/>
    <w:rsid w:val="00FA020B"/>
    <w:rsid w:val="00FA085E"/>
    <w:rsid w:val="00FA3614"/>
    <w:rsid w:val="00FA5B36"/>
    <w:rsid w:val="00FB14DD"/>
    <w:rsid w:val="00FB3C9D"/>
    <w:rsid w:val="00FC0183"/>
    <w:rsid w:val="00FC2D37"/>
    <w:rsid w:val="00FC4110"/>
    <w:rsid w:val="00FC65F1"/>
    <w:rsid w:val="00FD6CAA"/>
    <w:rsid w:val="00FE0ABA"/>
    <w:rsid w:val="00FF113C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3">
    <w:name w:val="Style43"/>
    <w:basedOn w:val="a"/>
    <w:rsid w:val="00883793"/>
    <w:pPr>
      <w:widowControl w:val="0"/>
      <w:suppressAutoHyphens/>
      <w:autoSpaceDE w:val="0"/>
      <w:spacing w:line="306" w:lineRule="exact"/>
      <w:ind w:firstLine="166"/>
      <w:jc w:val="center"/>
    </w:pPr>
    <w:rPr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eltorg.ru" TargetMode="External"/><Relationship Id="rId10" Type="http://schemas.openxmlformats.org/officeDocument/2006/relationships/hyperlink" Target="mailto:info@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234C-AC6A-4C04-B285-24278869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22</Pages>
  <Words>10911</Words>
  <Characters>62196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gshum-admimushestwo</dc:creator>
  <cp:lastModifiedBy>Алексей Геннадьевич Кондратьев</cp:lastModifiedBy>
  <cp:revision>212</cp:revision>
  <cp:lastPrinted>2024-04-08T11:51:00Z</cp:lastPrinted>
  <dcterms:created xsi:type="dcterms:W3CDTF">2023-06-14T08:11:00Z</dcterms:created>
  <dcterms:modified xsi:type="dcterms:W3CDTF">2024-04-09T12:49:00Z</dcterms:modified>
</cp:coreProperties>
</file>