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7E" w:rsidRPr="00833B7E" w:rsidRDefault="00833B7E" w:rsidP="00833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833B7E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833B7E" w:rsidRPr="00833B7E" w:rsidRDefault="00833B7E" w:rsidP="00833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3B7E">
        <w:rPr>
          <w:rFonts w:ascii="Times New Roman" w:eastAsia="Calibri" w:hAnsi="Times New Roman" w:cs="Times New Roman"/>
          <w:b/>
          <w:sz w:val="26"/>
          <w:szCs w:val="26"/>
        </w:rPr>
        <w:t xml:space="preserve">о запланированных в 2022 году  инвестиционных проектах сельскохозяйственными  товаропроизводителями и организациями АПК  </w:t>
      </w:r>
    </w:p>
    <w:p w:rsidR="00833B7E" w:rsidRPr="00833B7E" w:rsidRDefault="00833B7E" w:rsidP="00833B7E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6F28" w:rsidRPr="00556F28" w:rsidRDefault="00E17664" w:rsidP="00556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556F28" w:rsidRPr="00556F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56F28" w:rsidRPr="00EC785C">
        <w:rPr>
          <w:rFonts w:ascii="Times New Roman" w:eastAsia="Calibri" w:hAnsi="Times New Roman" w:cs="Times New Roman"/>
          <w:b/>
          <w:sz w:val="26"/>
          <w:szCs w:val="26"/>
        </w:rPr>
        <w:t xml:space="preserve">2022 </w:t>
      </w:r>
      <w:r w:rsidR="00556F28" w:rsidRPr="00556F28">
        <w:rPr>
          <w:rFonts w:ascii="Times New Roman" w:eastAsia="Calibri" w:hAnsi="Times New Roman" w:cs="Times New Roman"/>
          <w:sz w:val="26"/>
          <w:szCs w:val="26"/>
        </w:rPr>
        <w:t>год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556F28" w:rsidRPr="00556F28">
        <w:rPr>
          <w:rFonts w:ascii="Times New Roman" w:eastAsia="Calibri" w:hAnsi="Times New Roman" w:cs="Times New Roman"/>
          <w:sz w:val="26"/>
          <w:szCs w:val="26"/>
        </w:rPr>
        <w:t xml:space="preserve"> реализовано </w:t>
      </w:r>
      <w:r w:rsidR="00556F28" w:rsidRPr="00833B7E">
        <w:rPr>
          <w:rFonts w:ascii="Times New Roman" w:eastAsia="Calibri" w:hAnsi="Times New Roman" w:cs="Times New Roman"/>
          <w:b/>
          <w:sz w:val="26"/>
          <w:szCs w:val="26"/>
        </w:rPr>
        <w:t>91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инвестиционных проектов</w:t>
      </w:r>
      <w:r w:rsidR="00556F28" w:rsidRPr="00556F28">
        <w:rPr>
          <w:rFonts w:ascii="Times New Roman" w:eastAsia="Calibri" w:hAnsi="Times New Roman" w:cs="Times New Roman"/>
          <w:sz w:val="26"/>
          <w:szCs w:val="26"/>
        </w:rPr>
        <w:t xml:space="preserve"> на сумму </w:t>
      </w:r>
      <w:r w:rsidR="00556F28" w:rsidRPr="00556F28">
        <w:rPr>
          <w:rFonts w:ascii="Times New Roman" w:eastAsia="Calibri" w:hAnsi="Times New Roman" w:cs="Times New Roman"/>
          <w:sz w:val="26"/>
          <w:szCs w:val="26"/>
        </w:rPr>
        <w:br/>
      </w:r>
      <w:r w:rsidR="00556F28" w:rsidRPr="00833B7E">
        <w:rPr>
          <w:rFonts w:ascii="Times New Roman" w:eastAsia="Calibri" w:hAnsi="Times New Roman" w:cs="Times New Roman"/>
          <w:b/>
          <w:sz w:val="26"/>
          <w:szCs w:val="26"/>
        </w:rPr>
        <w:t>1,9</w:t>
      </w:r>
      <w:r w:rsidR="00556F28" w:rsidRPr="00556F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56F28" w:rsidRPr="00EC785C">
        <w:rPr>
          <w:rFonts w:ascii="Times New Roman" w:eastAsia="Calibri" w:hAnsi="Times New Roman" w:cs="Times New Roman"/>
          <w:b/>
          <w:sz w:val="26"/>
          <w:szCs w:val="26"/>
        </w:rPr>
        <w:t>млрд. рублей</w:t>
      </w:r>
      <w:r w:rsidR="00556F28" w:rsidRPr="00556F28">
        <w:rPr>
          <w:rFonts w:ascii="Times New Roman" w:eastAsia="Calibri" w:hAnsi="Times New Roman" w:cs="Times New Roman"/>
          <w:sz w:val="26"/>
          <w:szCs w:val="26"/>
        </w:rPr>
        <w:t xml:space="preserve"> с созданием </w:t>
      </w:r>
      <w:r w:rsidR="00556F28" w:rsidRPr="00833B7E">
        <w:rPr>
          <w:rFonts w:ascii="Times New Roman" w:eastAsia="Calibri" w:hAnsi="Times New Roman" w:cs="Times New Roman"/>
          <w:b/>
          <w:sz w:val="26"/>
          <w:szCs w:val="26"/>
        </w:rPr>
        <w:t>160</w:t>
      </w:r>
      <w:r w:rsidR="00556F28" w:rsidRPr="00556F28">
        <w:rPr>
          <w:rFonts w:ascii="Times New Roman" w:eastAsia="Calibri" w:hAnsi="Times New Roman" w:cs="Times New Roman"/>
          <w:sz w:val="26"/>
          <w:szCs w:val="26"/>
        </w:rPr>
        <w:t xml:space="preserve"> рабочих мест.</w:t>
      </w:r>
    </w:p>
    <w:p w:rsidR="00556F28" w:rsidRPr="00556F28" w:rsidRDefault="00556F28" w:rsidP="00556F28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F28">
        <w:rPr>
          <w:rFonts w:ascii="Times New Roman" w:eastAsia="Calibri" w:hAnsi="Times New Roman" w:cs="Times New Roman"/>
          <w:sz w:val="26"/>
          <w:szCs w:val="26"/>
        </w:rPr>
        <w:t>Среди них наиболее крупные:</w:t>
      </w:r>
    </w:p>
    <w:p w:rsidR="00C50D6D" w:rsidRPr="00986EEA" w:rsidRDefault="00C50D6D" w:rsidP="00C50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EEA">
        <w:rPr>
          <w:rFonts w:ascii="Times New Roman" w:eastAsia="Calibri" w:hAnsi="Times New Roman" w:cs="Times New Roman"/>
          <w:sz w:val="26"/>
          <w:szCs w:val="26"/>
        </w:rPr>
        <w:t xml:space="preserve">ООО «Агрофирма «Слава картофелю» - строительство картофелехранилища с подработкой стоимостью 183,1 млн. рублей; </w:t>
      </w:r>
    </w:p>
    <w:p w:rsidR="00C50D6D" w:rsidRPr="00986EEA" w:rsidRDefault="00C50D6D" w:rsidP="00C50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EEA">
        <w:rPr>
          <w:rFonts w:ascii="Times New Roman" w:eastAsia="Calibri" w:hAnsi="Times New Roman" w:cs="Times New Roman"/>
          <w:sz w:val="26"/>
          <w:szCs w:val="26"/>
        </w:rPr>
        <w:t xml:space="preserve">СПССПК «Молочные зори» - строительство цеха по переработке сухого обезжиренного молока стоимостью 120 млн. рублей; </w:t>
      </w:r>
    </w:p>
    <w:p w:rsidR="00C50D6D" w:rsidRPr="00986EEA" w:rsidRDefault="00C50D6D" w:rsidP="00C50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EEA">
        <w:rPr>
          <w:rFonts w:ascii="Times New Roman" w:eastAsia="Calibri" w:hAnsi="Times New Roman" w:cs="Times New Roman"/>
          <w:sz w:val="26"/>
          <w:szCs w:val="26"/>
        </w:rPr>
        <w:t>СХПК «Коминтерн» - строительство помещения для нетелей на 600 голов стоимостью 70 млн. рублей;</w:t>
      </w:r>
    </w:p>
    <w:p w:rsidR="00C50D6D" w:rsidRPr="00986EEA" w:rsidRDefault="00C50D6D" w:rsidP="00EA04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EEA">
        <w:rPr>
          <w:rFonts w:ascii="Times New Roman" w:eastAsia="Calibri" w:hAnsi="Times New Roman" w:cs="Times New Roman"/>
          <w:sz w:val="26"/>
          <w:szCs w:val="26"/>
        </w:rPr>
        <w:t>АО «Вурнарский мясокомбинат» - приобретение и установка сушильно-очистительного комплекса для сушки зерна стоимостью 60 млн. рублей;</w:t>
      </w:r>
    </w:p>
    <w:p w:rsidR="00C50D6D" w:rsidRPr="00986EEA" w:rsidRDefault="00C50D6D" w:rsidP="00C50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EEA">
        <w:rPr>
          <w:rFonts w:ascii="Times New Roman" w:eastAsia="Calibri" w:hAnsi="Times New Roman" w:cs="Times New Roman"/>
          <w:sz w:val="26"/>
          <w:szCs w:val="26"/>
        </w:rPr>
        <w:t xml:space="preserve">СХПК «Новый путь» - строительство </w:t>
      </w:r>
      <w:r w:rsidRPr="00D56128">
        <w:rPr>
          <w:rFonts w:ascii="Times New Roman" w:eastAsia="Calibri" w:hAnsi="Times New Roman" w:cs="Times New Roman"/>
          <w:sz w:val="26"/>
          <w:szCs w:val="26"/>
        </w:rPr>
        <w:t xml:space="preserve">роботизированной </w:t>
      </w:r>
      <w:r w:rsidRPr="00986EEA">
        <w:rPr>
          <w:rFonts w:ascii="Times New Roman" w:eastAsia="Calibri" w:hAnsi="Times New Roman" w:cs="Times New Roman"/>
          <w:sz w:val="26"/>
          <w:szCs w:val="26"/>
        </w:rPr>
        <w:t>молочно-товарной фермы на 200 голов стоимостью 50 млн. рублей;</w:t>
      </w:r>
    </w:p>
    <w:p w:rsidR="00C50D6D" w:rsidRPr="00986EEA" w:rsidRDefault="00C50D6D" w:rsidP="00C50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EEA">
        <w:rPr>
          <w:rFonts w:ascii="Times New Roman" w:eastAsia="Calibri" w:hAnsi="Times New Roman" w:cs="Times New Roman"/>
          <w:sz w:val="26"/>
          <w:szCs w:val="26"/>
        </w:rPr>
        <w:t>ООО «Красное Сормово» - строительство телятника на 500 голов стоимостью 45 млн. рублей;</w:t>
      </w:r>
    </w:p>
    <w:p w:rsidR="00C50D6D" w:rsidRPr="00D81127" w:rsidRDefault="00C50D6D" w:rsidP="00C5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F5D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Pr="00F61F5D">
        <w:rPr>
          <w:rFonts w:ascii="Times New Roman" w:hAnsi="Times New Roman" w:cs="Times New Roman"/>
          <w:sz w:val="26"/>
          <w:szCs w:val="26"/>
        </w:rPr>
        <w:t>Чувашхлебопродукт</w:t>
      </w:r>
      <w:proofErr w:type="spellEnd"/>
      <w:r w:rsidRPr="00F61F5D">
        <w:rPr>
          <w:rFonts w:ascii="Times New Roman" w:hAnsi="Times New Roman" w:cs="Times New Roman"/>
          <w:sz w:val="26"/>
          <w:szCs w:val="26"/>
        </w:rPr>
        <w:t xml:space="preserve">» </w:t>
      </w:r>
      <w:r w:rsidRPr="00986EE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61F5D">
        <w:rPr>
          <w:rFonts w:ascii="Times New Roman" w:hAnsi="Times New Roman" w:cs="Times New Roman"/>
          <w:sz w:val="26"/>
          <w:szCs w:val="26"/>
        </w:rPr>
        <w:t xml:space="preserve">приобретение акционерного общества «Чебоксарский хлебозавод №2» </w:t>
      </w:r>
      <w:r w:rsidRPr="001009F6">
        <w:rPr>
          <w:rFonts w:ascii="Times New Roman" w:hAnsi="Times New Roman" w:cs="Times New Roman"/>
          <w:sz w:val="26"/>
          <w:szCs w:val="26"/>
        </w:rPr>
        <w:t>(именных бездокументарных акций)</w:t>
      </w:r>
      <w:r w:rsidRPr="003C7766">
        <w:rPr>
          <w:rFonts w:ascii="Times New Roman" w:hAnsi="Times New Roman" w:cs="Times New Roman"/>
          <w:sz w:val="26"/>
          <w:szCs w:val="26"/>
        </w:rPr>
        <w:t xml:space="preserve"> </w:t>
      </w:r>
      <w:r w:rsidRPr="00F61F5D">
        <w:rPr>
          <w:rFonts w:ascii="Times New Roman" w:hAnsi="Times New Roman" w:cs="Times New Roman"/>
          <w:sz w:val="26"/>
          <w:szCs w:val="26"/>
        </w:rPr>
        <w:t>общей стоимостью 150,1 млн. рублей;</w:t>
      </w:r>
    </w:p>
    <w:p w:rsidR="00C50D6D" w:rsidRPr="00D81127" w:rsidRDefault="00C50D6D" w:rsidP="00C5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127">
        <w:rPr>
          <w:rFonts w:ascii="Times New Roman" w:hAnsi="Times New Roman" w:cs="Times New Roman"/>
          <w:sz w:val="26"/>
          <w:szCs w:val="26"/>
        </w:rPr>
        <w:t xml:space="preserve">ООО «Чебоксарский хлебозавод № 1» </w:t>
      </w:r>
      <w:r w:rsidR="00573945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Pr="00D81127">
        <w:rPr>
          <w:rFonts w:ascii="Times New Roman" w:hAnsi="Times New Roman" w:cs="Times New Roman"/>
          <w:sz w:val="26"/>
          <w:szCs w:val="26"/>
        </w:rPr>
        <w:t>техническо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81127">
        <w:rPr>
          <w:rFonts w:ascii="Times New Roman" w:hAnsi="Times New Roman" w:cs="Times New Roman"/>
          <w:sz w:val="26"/>
          <w:szCs w:val="26"/>
        </w:rPr>
        <w:t xml:space="preserve"> перевооружени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81127">
        <w:rPr>
          <w:rFonts w:ascii="Times New Roman" w:hAnsi="Times New Roman" w:cs="Times New Roman"/>
          <w:sz w:val="26"/>
          <w:szCs w:val="26"/>
        </w:rPr>
        <w:t xml:space="preserve"> стоимостью 40 млн. рублей;</w:t>
      </w:r>
    </w:p>
    <w:p w:rsidR="00C50D6D" w:rsidRDefault="00C50D6D" w:rsidP="00C5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0EA">
        <w:rPr>
          <w:rFonts w:ascii="Times New Roman" w:hAnsi="Times New Roman" w:cs="Times New Roman"/>
          <w:sz w:val="26"/>
          <w:szCs w:val="26"/>
        </w:rPr>
        <w:t xml:space="preserve">АО «АККОНД» </w:t>
      </w:r>
      <w:r w:rsidR="00CA5099">
        <w:rPr>
          <w:rFonts w:ascii="Times New Roman" w:hAnsi="Times New Roman" w:cs="Times New Roman"/>
          <w:sz w:val="26"/>
          <w:szCs w:val="26"/>
        </w:rPr>
        <w:t>- модернизация производства</w:t>
      </w:r>
      <w:r w:rsidR="001009F6">
        <w:rPr>
          <w:rFonts w:ascii="Times New Roman" w:hAnsi="Times New Roman" w:cs="Times New Roman"/>
          <w:sz w:val="26"/>
          <w:szCs w:val="26"/>
        </w:rPr>
        <w:t>:</w:t>
      </w:r>
      <w:r w:rsidR="00CA5099">
        <w:rPr>
          <w:rFonts w:ascii="Times New Roman" w:hAnsi="Times New Roman" w:cs="Times New Roman"/>
          <w:sz w:val="26"/>
          <w:szCs w:val="26"/>
        </w:rPr>
        <w:t xml:space="preserve"> </w:t>
      </w:r>
      <w:r w:rsidR="001D068D">
        <w:rPr>
          <w:rFonts w:ascii="Times New Roman" w:hAnsi="Times New Roman" w:cs="Times New Roman"/>
          <w:sz w:val="26"/>
          <w:szCs w:val="26"/>
        </w:rPr>
        <w:t>приобретение новых технологических линий</w:t>
      </w:r>
      <w:r w:rsidRPr="00B330EA">
        <w:rPr>
          <w:rFonts w:ascii="Times New Roman" w:hAnsi="Times New Roman" w:cs="Times New Roman"/>
          <w:sz w:val="26"/>
          <w:szCs w:val="26"/>
        </w:rPr>
        <w:t xml:space="preserve"> по выпуску бисквитных продуктов стоимостью 150 млн. рублей и по выпуску плиточного шоколада стоимость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330EA">
        <w:rPr>
          <w:rFonts w:ascii="Times New Roman" w:hAnsi="Times New Roman" w:cs="Times New Roman"/>
          <w:sz w:val="26"/>
          <w:szCs w:val="26"/>
        </w:rPr>
        <w:t xml:space="preserve"> 100 млн.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60D4" w:rsidRDefault="000B60D4"/>
    <w:sectPr w:rsidR="000B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6E"/>
    <w:rsid w:val="00012C66"/>
    <w:rsid w:val="000B60D4"/>
    <w:rsid w:val="001009F6"/>
    <w:rsid w:val="001D068D"/>
    <w:rsid w:val="003B64D3"/>
    <w:rsid w:val="00544809"/>
    <w:rsid w:val="00556F28"/>
    <w:rsid w:val="00573945"/>
    <w:rsid w:val="00833B7E"/>
    <w:rsid w:val="009C6F81"/>
    <w:rsid w:val="00C50D6D"/>
    <w:rsid w:val="00C70F6E"/>
    <w:rsid w:val="00CA5099"/>
    <w:rsid w:val="00DB1C5E"/>
    <w:rsid w:val="00E17664"/>
    <w:rsid w:val="00EA0434"/>
    <w:rsid w:val="00E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Валерьевна</dc:creator>
  <cp:keywords/>
  <dc:description/>
  <cp:lastModifiedBy>Антонина Валерьевна</cp:lastModifiedBy>
  <cp:revision>16</cp:revision>
  <cp:lastPrinted>2023-02-06T10:49:00Z</cp:lastPrinted>
  <dcterms:created xsi:type="dcterms:W3CDTF">2023-01-30T11:39:00Z</dcterms:created>
  <dcterms:modified xsi:type="dcterms:W3CDTF">2023-02-06T10:50:00Z</dcterms:modified>
</cp:coreProperties>
</file>