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CF7" w:rsidRPr="000A6CF7" w:rsidRDefault="000A6CF7" w:rsidP="000A6CF7">
      <w:pPr>
        <w:pStyle w:val="1"/>
        <w:spacing w:after="0"/>
        <w:ind w:firstLine="0"/>
        <w:jc w:val="center"/>
        <w:rPr>
          <w:bCs/>
          <w:sz w:val="8"/>
          <w:szCs w:val="8"/>
        </w:rPr>
      </w:pPr>
    </w:p>
    <w:p w:rsidR="000A6CF7" w:rsidRPr="000A6CF7" w:rsidRDefault="000A6CF7" w:rsidP="000A6CF7">
      <w:pPr>
        <w:pStyle w:val="1"/>
        <w:spacing w:after="0"/>
        <w:ind w:firstLine="0"/>
        <w:jc w:val="center"/>
        <w:rPr>
          <w:bCs/>
        </w:rPr>
      </w:pPr>
      <w:r>
        <w:rPr>
          <w:noProof/>
          <w:lang w:bidi="ar-SA"/>
        </w:rPr>
        <w:drawing>
          <wp:inline distT="0" distB="0" distL="0" distR="0" wp14:anchorId="3B2FC0F9" wp14:editId="320AD278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6CF7" w:rsidRPr="000A6CF7" w:rsidRDefault="000A6CF7" w:rsidP="000A6CF7">
      <w:pPr>
        <w:pStyle w:val="1"/>
        <w:spacing w:after="0"/>
        <w:ind w:firstLine="0"/>
        <w:jc w:val="center"/>
        <w:rPr>
          <w:bCs/>
        </w:rPr>
      </w:pPr>
    </w:p>
    <w:p w:rsidR="000A6CF7" w:rsidRPr="000A6CF7" w:rsidRDefault="000A6CF7" w:rsidP="000A6CF7">
      <w:pPr>
        <w:pStyle w:val="1"/>
        <w:spacing w:after="0" w:line="312" w:lineRule="auto"/>
        <w:ind w:firstLine="0"/>
        <w:jc w:val="center"/>
        <w:rPr>
          <w:b/>
          <w:bCs/>
          <w:sz w:val="40"/>
          <w:szCs w:val="40"/>
        </w:rPr>
      </w:pPr>
      <w:r w:rsidRPr="000A6CF7">
        <w:rPr>
          <w:b/>
          <w:bCs/>
          <w:sz w:val="40"/>
          <w:szCs w:val="40"/>
        </w:rPr>
        <w:t>ЗАКОН</w:t>
      </w:r>
      <w:r w:rsidRPr="000A6CF7">
        <w:rPr>
          <w:b/>
          <w:bCs/>
          <w:sz w:val="40"/>
          <w:szCs w:val="40"/>
        </w:rPr>
        <w:br/>
        <w:t xml:space="preserve">ЧУВАШСКОЙ РЕСПУБЛИКИ </w:t>
      </w:r>
    </w:p>
    <w:p w:rsidR="000A6CF7" w:rsidRDefault="000A6CF7" w:rsidP="000A6CF7">
      <w:pPr>
        <w:pStyle w:val="1"/>
        <w:spacing w:after="0"/>
        <w:ind w:firstLine="0"/>
        <w:jc w:val="center"/>
        <w:rPr>
          <w:bCs/>
        </w:rPr>
      </w:pPr>
    </w:p>
    <w:p w:rsidR="000A6CF7" w:rsidRDefault="000A6CF7" w:rsidP="000A6CF7">
      <w:pPr>
        <w:pStyle w:val="1"/>
        <w:spacing w:after="0" w:line="293" w:lineRule="auto"/>
        <w:ind w:firstLine="0"/>
        <w:jc w:val="center"/>
        <w:rPr>
          <w:b/>
          <w:bCs/>
          <w:sz w:val="32"/>
        </w:rPr>
      </w:pPr>
      <w:r w:rsidRPr="000A6CF7">
        <w:rPr>
          <w:b/>
          <w:bCs/>
          <w:sz w:val="32"/>
        </w:rPr>
        <w:t xml:space="preserve">О ВНЕСЕНИИ ИЗМЕНЕНИЯ </w:t>
      </w:r>
    </w:p>
    <w:p w:rsidR="000A6CF7" w:rsidRDefault="000A6CF7" w:rsidP="000A6CF7">
      <w:pPr>
        <w:pStyle w:val="1"/>
        <w:spacing w:after="0" w:line="293" w:lineRule="auto"/>
        <w:ind w:firstLine="0"/>
        <w:jc w:val="center"/>
        <w:rPr>
          <w:b/>
          <w:bCs/>
          <w:sz w:val="32"/>
        </w:rPr>
      </w:pPr>
      <w:r w:rsidRPr="000A6CF7">
        <w:rPr>
          <w:b/>
          <w:bCs/>
          <w:sz w:val="32"/>
        </w:rPr>
        <w:t>В СТАТЬЮ 7 ЗАКОНА ЧУВАШСКОЙ</w:t>
      </w:r>
      <w:r>
        <w:rPr>
          <w:b/>
          <w:bCs/>
          <w:sz w:val="32"/>
        </w:rPr>
        <w:t xml:space="preserve"> </w:t>
      </w:r>
      <w:r w:rsidRPr="000A6CF7">
        <w:rPr>
          <w:b/>
          <w:bCs/>
          <w:sz w:val="32"/>
        </w:rPr>
        <w:t xml:space="preserve">РЕСПУБЛИКИ </w:t>
      </w:r>
    </w:p>
    <w:p w:rsidR="009332C0" w:rsidRDefault="000A6CF7" w:rsidP="000A6CF7">
      <w:pPr>
        <w:pStyle w:val="1"/>
        <w:spacing w:after="0" w:line="293" w:lineRule="auto"/>
        <w:ind w:firstLine="0"/>
        <w:jc w:val="center"/>
        <w:rPr>
          <w:b/>
          <w:bCs/>
          <w:sz w:val="32"/>
        </w:rPr>
      </w:pPr>
      <w:r>
        <w:rPr>
          <w:b/>
          <w:bCs/>
          <w:sz w:val="32"/>
        </w:rPr>
        <w:t>"</w:t>
      </w:r>
      <w:r w:rsidRPr="000A6CF7">
        <w:rPr>
          <w:b/>
          <w:bCs/>
          <w:sz w:val="32"/>
        </w:rPr>
        <w:t>О РЕГУЛИРОВАНИИ ОТДЕЛЬНЫХ ВОПРОСОВ</w:t>
      </w:r>
      <w:r w:rsidRPr="000A6CF7">
        <w:rPr>
          <w:b/>
          <w:bCs/>
          <w:sz w:val="32"/>
        </w:rPr>
        <w:br/>
        <w:t>В ОБЛАСТИ ОРГАНИЗАЦИИ ДОРОЖНОГО ДВИЖЕНИЯ</w:t>
      </w:r>
      <w:r w:rsidRPr="000A6CF7">
        <w:rPr>
          <w:b/>
          <w:bCs/>
          <w:sz w:val="32"/>
        </w:rPr>
        <w:br/>
        <w:t>В ЧУВАШСКОЙ РЕСПУБЛИКЕ</w:t>
      </w:r>
      <w:r>
        <w:rPr>
          <w:b/>
          <w:bCs/>
          <w:sz w:val="32"/>
        </w:rPr>
        <w:t>"</w:t>
      </w:r>
    </w:p>
    <w:p w:rsidR="000A6CF7" w:rsidRPr="000A6CF7" w:rsidRDefault="000A6CF7" w:rsidP="000A6CF7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44"/>
          <w:szCs w:val="56"/>
          <w:lang w:bidi="ar-SA"/>
        </w:rPr>
      </w:pPr>
    </w:p>
    <w:p w:rsidR="000A6CF7" w:rsidRPr="000A6CF7" w:rsidRDefault="000A6CF7" w:rsidP="000A6CF7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</w:pPr>
      <w:proofErr w:type="gramStart"/>
      <w:r w:rsidRPr="000A6CF7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  <w:t>Принят</w:t>
      </w:r>
      <w:proofErr w:type="gramEnd"/>
    </w:p>
    <w:p w:rsidR="000A6CF7" w:rsidRPr="000A6CF7" w:rsidRDefault="000A6CF7" w:rsidP="000A6CF7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0A6CF7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Государственным Советом</w:t>
      </w:r>
    </w:p>
    <w:p w:rsidR="000A6CF7" w:rsidRPr="000A6CF7" w:rsidRDefault="000A6CF7" w:rsidP="000A6CF7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0A6CF7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Чувашской Республики</w:t>
      </w:r>
    </w:p>
    <w:p w:rsidR="000A6CF7" w:rsidRPr="000A6CF7" w:rsidRDefault="0006085E" w:rsidP="000A6CF7">
      <w:pPr>
        <w:widowControl/>
        <w:autoSpaceDE w:val="0"/>
        <w:autoSpaceDN w:val="0"/>
        <w:adjustRightInd w:val="0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3 июля </w:t>
      </w:r>
      <w:r w:rsidR="000A6CF7" w:rsidRPr="000A6CF7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2025 года</w:t>
      </w:r>
    </w:p>
    <w:p w:rsidR="000A6CF7" w:rsidRPr="000A6CF7" w:rsidRDefault="000A6CF7" w:rsidP="000A6CF7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44"/>
          <w:szCs w:val="56"/>
          <w:lang w:bidi="ar-SA"/>
        </w:rPr>
      </w:pPr>
    </w:p>
    <w:p w:rsidR="009332C0" w:rsidRPr="000A6CF7" w:rsidRDefault="000A6CF7" w:rsidP="000A6CF7">
      <w:pPr>
        <w:pStyle w:val="1"/>
        <w:spacing w:after="0" w:line="293" w:lineRule="auto"/>
        <w:ind w:firstLine="709"/>
        <w:jc w:val="both"/>
        <w:rPr>
          <w:b/>
        </w:rPr>
      </w:pPr>
      <w:r w:rsidRPr="000A6CF7">
        <w:rPr>
          <w:b/>
          <w:bCs/>
        </w:rPr>
        <w:t>Статья 1</w:t>
      </w:r>
    </w:p>
    <w:p w:rsidR="009332C0" w:rsidRPr="000A6CF7" w:rsidRDefault="000A6CF7" w:rsidP="000A6CF7">
      <w:pPr>
        <w:pStyle w:val="1"/>
        <w:spacing w:after="0" w:line="293" w:lineRule="auto"/>
        <w:ind w:firstLine="709"/>
        <w:jc w:val="both"/>
      </w:pPr>
      <w:r w:rsidRPr="000A6CF7">
        <w:t xml:space="preserve">Внести в пункт 5 части 3 статьи 7 Закона Чувашской Республики от </w:t>
      </w:r>
      <w:r>
        <w:t>23 </w:t>
      </w:r>
      <w:r w:rsidRPr="000A6CF7">
        <w:t xml:space="preserve">ноября 2023 № 88 </w:t>
      </w:r>
      <w:r>
        <w:t>"</w:t>
      </w:r>
      <w:r w:rsidRPr="000A6CF7">
        <w:t>О регулировании отдельных вопросов в области о</w:t>
      </w:r>
      <w:r w:rsidRPr="000A6CF7">
        <w:t>р</w:t>
      </w:r>
      <w:r w:rsidRPr="000A6CF7">
        <w:t>ганизации дорожного движения в Чувашской Республике</w:t>
      </w:r>
      <w:r>
        <w:t>"</w:t>
      </w:r>
      <w:r w:rsidRPr="000A6CF7">
        <w:t xml:space="preserve"> (газета </w:t>
      </w:r>
      <w:r>
        <w:t>"</w:t>
      </w:r>
      <w:r w:rsidRPr="000A6CF7">
        <w:t>Ре</w:t>
      </w:r>
      <w:r w:rsidRPr="000A6CF7">
        <w:t>с</w:t>
      </w:r>
      <w:r w:rsidRPr="000A6CF7">
        <w:t>публика</w:t>
      </w:r>
      <w:r>
        <w:t>"</w:t>
      </w:r>
      <w:r w:rsidRPr="000A6CF7">
        <w:t>, 2023, 29 ноября) изменение, изложив его в следующей редакции:</w:t>
      </w:r>
    </w:p>
    <w:p w:rsidR="009332C0" w:rsidRPr="000A6CF7" w:rsidRDefault="000A6CF7" w:rsidP="000A6CF7">
      <w:pPr>
        <w:pStyle w:val="1"/>
        <w:spacing w:after="0" w:line="293" w:lineRule="auto"/>
        <w:ind w:firstLine="709"/>
        <w:jc w:val="both"/>
      </w:pPr>
      <w:r>
        <w:t>"</w:t>
      </w:r>
      <w:r w:rsidRPr="000A6CF7">
        <w:t xml:space="preserve">5) в отношении транспортных средств категорий </w:t>
      </w:r>
      <w:r>
        <w:t>"</w:t>
      </w:r>
      <w:r w:rsidRPr="000A6CF7">
        <w:t>А</w:t>
      </w:r>
      <w:r>
        <w:t>"</w:t>
      </w:r>
      <w:r w:rsidRPr="000A6CF7">
        <w:t xml:space="preserve"> и </w:t>
      </w:r>
      <w:r>
        <w:t>"</w:t>
      </w:r>
      <w:r w:rsidRPr="000A6CF7">
        <w:t>В</w:t>
      </w:r>
      <w:r>
        <w:t>"</w:t>
      </w:r>
      <w:r w:rsidRPr="000A6CF7">
        <w:t>, принад</w:t>
      </w:r>
      <w:r>
        <w:softHyphen/>
      </w:r>
      <w:r w:rsidRPr="000A6CF7">
        <w:t xml:space="preserve">лежащих на праве собственности ветерану Великой Отечественной войны, ветерану боевых действий, </w:t>
      </w:r>
      <w:proofErr w:type="gramStart"/>
      <w:r w:rsidRPr="000A6CF7">
        <w:t>подпадающим</w:t>
      </w:r>
      <w:proofErr w:type="gramEnd"/>
      <w:r w:rsidRPr="000A6CF7">
        <w:t xml:space="preserve"> под действие статей 2 и 3 Фед</w:t>
      </w:r>
      <w:r w:rsidRPr="000A6CF7">
        <w:t>е</w:t>
      </w:r>
      <w:r w:rsidRPr="000A6CF7">
        <w:t xml:space="preserve">рального закона от 12 января 1995 года № 5-ФЗ </w:t>
      </w:r>
      <w:r>
        <w:t>"</w:t>
      </w:r>
      <w:r w:rsidRPr="000A6CF7">
        <w:t>О ветеранах</w:t>
      </w:r>
      <w:r>
        <w:t>"</w:t>
      </w:r>
      <w:r w:rsidRPr="000A6CF7">
        <w:t>.</w:t>
      </w:r>
      <w:r>
        <w:t>"</w:t>
      </w:r>
      <w:r w:rsidRPr="000A6CF7">
        <w:t>.</w:t>
      </w:r>
    </w:p>
    <w:p w:rsidR="000A6CF7" w:rsidRDefault="000A6CF7" w:rsidP="000A6CF7">
      <w:pPr>
        <w:pStyle w:val="1"/>
        <w:spacing w:after="0"/>
        <w:ind w:firstLine="709"/>
        <w:jc w:val="both"/>
        <w:rPr>
          <w:b/>
          <w:bCs/>
        </w:rPr>
      </w:pPr>
    </w:p>
    <w:p w:rsidR="009332C0" w:rsidRPr="000A6CF7" w:rsidRDefault="000A6CF7" w:rsidP="000A6CF7">
      <w:pPr>
        <w:pStyle w:val="1"/>
        <w:spacing w:after="0" w:line="293" w:lineRule="auto"/>
        <w:ind w:firstLine="709"/>
        <w:jc w:val="both"/>
        <w:rPr>
          <w:b/>
        </w:rPr>
      </w:pPr>
      <w:r w:rsidRPr="000A6CF7">
        <w:rPr>
          <w:b/>
          <w:bCs/>
        </w:rPr>
        <w:t>Статья 2</w:t>
      </w:r>
    </w:p>
    <w:p w:rsidR="009332C0" w:rsidRPr="000A6CF7" w:rsidRDefault="000A6CF7" w:rsidP="000A6CF7">
      <w:pPr>
        <w:pStyle w:val="1"/>
        <w:spacing w:after="0" w:line="293" w:lineRule="auto"/>
        <w:ind w:firstLine="709"/>
        <w:jc w:val="both"/>
      </w:pPr>
      <w:r w:rsidRPr="000A6CF7">
        <w:t>Настоящий Закон вступает в силу со дня его официального опубл</w:t>
      </w:r>
      <w:r w:rsidRPr="000A6CF7">
        <w:t>и</w:t>
      </w:r>
      <w:r w:rsidRPr="000A6CF7">
        <w:t>кования.</w:t>
      </w:r>
    </w:p>
    <w:p w:rsidR="000A6CF7" w:rsidRPr="000A6CF7" w:rsidRDefault="000A6CF7" w:rsidP="000A6CF7">
      <w:pPr>
        <w:widowControl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3"/>
        <w:gridCol w:w="6197"/>
      </w:tblGrid>
      <w:tr w:rsidR="000A6CF7" w:rsidRPr="000A6CF7" w:rsidTr="004E3E8E">
        <w:tc>
          <w:tcPr>
            <w:tcW w:w="1661" w:type="pct"/>
          </w:tcPr>
          <w:p w:rsidR="000A6CF7" w:rsidRPr="000A6CF7" w:rsidRDefault="000A6CF7" w:rsidP="000A6C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A6C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Глава</w:t>
            </w:r>
          </w:p>
          <w:p w:rsidR="000A6CF7" w:rsidRPr="000A6CF7" w:rsidRDefault="000A6CF7" w:rsidP="000A6C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A6C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Чувашской Республики</w:t>
            </w:r>
          </w:p>
        </w:tc>
        <w:tc>
          <w:tcPr>
            <w:tcW w:w="3339" w:type="pct"/>
          </w:tcPr>
          <w:p w:rsidR="000A6CF7" w:rsidRPr="000A6CF7" w:rsidRDefault="000A6CF7" w:rsidP="000A6CF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0A6CF7" w:rsidRPr="000A6CF7" w:rsidRDefault="000A6CF7" w:rsidP="000A6CF7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A6C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О. Николаев</w:t>
            </w:r>
          </w:p>
        </w:tc>
      </w:tr>
    </w:tbl>
    <w:p w:rsidR="000A6CF7" w:rsidRPr="000A6CF7" w:rsidRDefault="000A6CF7" w:rsidP="000A6CF7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24FE4" w:rsidRPr="00A24FE4" w:rsidRDefault="00A24FE4" w:rsidP="00A24FE4">
      <w:pPr>
        <w:rPr>
          <w:rFonts w:ascii="Times New Roman" w:hAnsi="Times New Roman" w:cs="Times New Roman"/>
          <w:sz w:val="28"/>
          <w:szCs w:val="28"/>
        </w:rPr>
      </w:pPr>
      <w:r w:rsidRPr="00A24FE4">
        <w:rPr>
          <w:rFonts w:ascii="Times New Roman" w:hAnsi="Times New Roman" w:cs="Times New Roman"/>
          <w:sz w:val="28"/>
          <w:szCs w:val="28"/>
        </w:rPr>
        <w:t>г. Чебоксары</w:t>
      </w:r>
    </w:p>
    <w:p w:rsidR="00A24FE4" w:rsidRPr="00A24FE4" w:rsidRDefault="00A24FE4" w:rsidP="00A24FE4">
      <w:pPr>
        <w:rPr>
          <w:rFonts w:ascii="Times New Roman" w:hAnsi="Times New Roman" w:cs="Times New Roman"/>
          <w:sz w:val="28"/>
          <w:szCs w:val="28"/>
        </w:rPr>
      </w:pPr>
      <w:r w:rsidRPr="00A24FE4">
        <w:rPr>
          <w:rFonts w:ascii="Times New Roman" w:hAnsi="Times New Roman" w:cs="Times New Roman"/>
          <w:sz w:val="28"/>
          <w:szCs w:val="28"/>
        </w:rPr>
        <w:t>7</w:t>
      </w:r>
      <w:r w:rsidRPr="00A24F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24FE4">
        <w:rPr>
          <w:rFonts w:ascii="Times New Roman" w:hAnsi="Times New Roman" w:cs="Times New Roman"/>
          <w:sz w:val="28"/>
          <w:szCs w:val="28"/>
        </w:rPr>
        <w:t>июля 2025 года</w:t>
      </w:r>
    </w:p>
    <w:p w:rsidR="000A6CF7" w:rsidRPr="000A6CF7" w:rsidRDefault="00A24FE4" w:rsidP="00A24FE4">
      <w:p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4FE4">
        <w:rPr>
          <w:rFonts w:ascii="Times New Roman" w:hAnsi="Times New Roman" w:cs="Times New Roman"/>
          <w:sz w:val="28"/>
          <w:szCs w:val="28"/>
        </w:rPr>
        <w:t>№ 4</w:t>
      </w:r>
      <w:r w:rsidRPr="00A24FE4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</w:p>
    <w:sectPr w:rsidR="000A6CF7" w:rsidRPr="000A6CF7" w:rsidSect="00A24FE4">
      <w:pgSz w:w="11900" w:h="16840"/>
      <w:pgMar w:top="851" w:right="851" w:bottom="567" w:left="1985" w:header="760" w:footer="76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DCE" w:rsidRDefault="000A6CF7">
      <w:r>
        <w:separator/>
      </w:r>
    </w:p>
  </w:endnote>
  <w:endnote w:type="continuationSeparator" w:id="0">
    <w:p w:rsidR="00474DCE" w:rsidRDefault="000A6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2C0" w:rsidRDefault="009332C0"/>
  </w:footnote>
  <w:footnote w:type="continuationSeparator" w:id="0">
    <w:p w:rsidR="009332C0" w:rsidRDefault="009332C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9332C0"/>
    <w:rsid w:val="0006085E"/>
    <w:rsid w:val="000A6CF7"/>
    <w:rsid w:val="00474DCE"/>
    <w:rsid w:val="009332C0"/>
    <w:rsid w:val="00A24FE4"/>
    <w:rsid w:val="00EA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pacing w:after="240"/>
      <w:ind w:firstLine="25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0A6CF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6CF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pacing w:after="240"/>
      <w:ind w:firstLine="25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0A6CF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6CF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5</cp:revision>
  <cp:lastPrinted>2025-06-25T06:36:00Z</cp:lastPrinted>
  <dcterms:created xsi:type="dcterms:W3CDTF">2025-06-19T06:57:00Z</dcterms:created>
  <dcterms:modified xsi:type="dcterms:W3CDTF">2025-07-07T09:07:00Z</dcterms:modified>
</cp:coreProperties>
</file>